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4F5F2" w14:textId="17BD7856" w:rsidR="008F2E23" w:rsidRPr="00EE608F" w:rsidRDefault="00C4246B" w:rsidP="00387B8D">
      <w:pPr>
        <w:pStyle w:val="Title"/>
      </w:pPr>
      <w:bookmarkStart w:id="0" w:name="_GoBack"/>
      <w:r>
        <w:t>Update to the 10</w:t>
      </w:r>
      <w:r w:rsidR="00EC64B7">
        <w:t xml:space="preserve"> </w:t>
      </w:r>
      <w:r>
        <w:t xml:space="preserve">Year </w:t>
      </w:r>
      <w:r w:rsidR="00230FB2">
        <w:t xml:space="preserve">Investment </w:t>
      </w:r>
      <w:r>
        <w:t xml:space="preserve">Plan </w:t>
      </w:r>
      <w:r w:rsidR="00CC319F">
        <w:t xml:space="preserve">for the Medical </w:t>
      </w:r>
      <w:r w:rsidR="00CC319F" w:rsidRPr="00EE608F">
        <w:t xml:space="preserve">Research Future Fund </w:t>
      </w:r>
    </w:p>
    <w:bookmarkEnd w:id="0"/>
    <w:p w14:paraId="62EECA7B" w14:textId="0697502B" w:rsidR="000A05C2" w:rsidRPr="00905F63" w:rsidRDefault="000A05C2" w:rsidP="000A05C2">
      <w:pPr>
        <w:pStyle w:val="IntroPara"/>
        <w:rPr>
          <w:rFonts w:eastAsia="MS Mincho"/>
          <w:lang w:val="en-US"/>
        </w:rPr>
      </w:pPr>
      <w:r w:rsidRPr="00EE608F">
        <w:rPr>
          <w:rFonts w:eastAsia="MS Mincho"/>
          <w:lang w:val="en-US"/>
        </w:rPr>
        <w:t xml:space="preserve">The </w:t>
      </w:r>
      <w:r w:rsidRPr="00905F63">
        <w:rPr>
          <w:rFonts w:eastAsia="MS Mincho"/>
          <w:lang w:val="en-US"/>
        </w:rPr>
        <w:t>Australian Government will invest $6.3 billion from 2022</w:t>
      </w:r>
      <w:r w:rsidR="004C6F1D" w:rsidRPr="00905F63">
        <w:rPr>
          <w:rFonts w:eastAsia="MS Mincho"/>
          <w:lang w:val="en-US"/>
        </w:rPr>
        <w:t>–</w:t>
      </w:r>
      <w:r w:rsidRPr="00905F63">
        <w:rPr>
          <w:rFonts w:eastAsia="MS Mincho"/>
          <w:lang w:val="en-US"/>
        </w:rPr>
        <w:t>23 to 203</w:t>
      </w:r>
      <w:r w:rsidR="005B5574" w:rsidRPr="00905F63">
        <w:rPr>
          <w:rFonts w:eastAsia="MS Mincho"/>
          <w:lang w:val="en-US"/>
        </w:rPr>
        <w:t>1</w:t>
      </w:r>
      <w:r w:rsidR="004C6F1D" w:rsidRPr="00905F63">
        <w:rPr>
          <w:rFonts w:eastAsia="MS Mincho"/>
          <w:lang w:val="en-US"/>
        </w:rPr>
        <w:t>–</w:t>
      </w:r>
      <w:r w:rsidRPr="00905F63">
        <w:rPr>
          <w:rFonts w:eastAsia="MS Mincho"/>
          <w:lang w:val="en-US"/>
        </w:rPr>
        <w:t>3</w:t>
      </w:r>
      <w:r w:rsidR="005B5574" w:rsidRPr="00905F63">
        <w:rPr>
          <w:rFonts w:eastAsia="MS Mincho"/>
          <w:lang w:val="en-US"/>
        </w:rPr>
        <w:t>2</w:t>
      </w:r>
      <w:r w:rsidRPr="00905F63">
        <w:rPr>
          <w:rFonts w:eastAsia="MS Mincho"/>
          <w:lang w:val="en-US"/>
        </w:rPr>
        <w:t xml:space="preserve"> in its second Medical </w:t>
      </w:r>
      <w:r w:rsidR="00841079" w:rsidRPr="00905F63">
        <w:rPr>
          <w:rFonts w:eastAsia="MS Mincho"/>
          <w:lang w:val="en-US"/>
        </w:rPr>
        <w:t>Research Future Fund (MRFF) 10</w:t>
      </w:r>
      <w:r w:rsidR="008473A0">
        <w:rPr>
          <w:rFonts w:eastAsia="MS Mincho"/>
          <w:lang w:val="en-US"/>
        </w:rPr>
        <w:t xml:space="preserve"> </w:t>
      </w:r>
      <w:r w:rsidR="00841079" w:rsidRPr="00905F63">
        <w:rPr>
          <w:rFonts w:eastAsia="MS Mincho"/>
          <w:lang w:val="en-US"/>
        </w:rPr>
        <w:t>Y</w:t>
      </w:r>
      <w:r w:rsidRPr="00905F63">
        <w:rPr>
          <w:rFonts w:eastAsia="MS Mincho"/>
          <w:lang w:val="en-US"/>
        </w:rPr>
        <w:t xml:space="preserve">ear </w:t>
      </w:r>
      <w:r w:rsidR="00230FB2" w:rsidRPr="00905F63">
        <w:rPr>
          <w:rFonts w:eastAsia="MS Mincho"/>
          <w:lang w:val="en-US"/>
        </w:rPr>
        <w:t>I</w:t>
      </w:r>
      <w:r w:rsidRPr="00905F63">
        <w:rPr>
          <w:rFonts w:eastAsia="MS Mincho"/>
          <w:lang w:val="en-US"/>
        </w:rPr>
        <w:t xml:space="preserve">nvestment </w:t>
      </w:r>
      <w:r w:rsidR="00230FB2" w:rsidRPr="00905F63">
        <w:rPr>
          <w:rFonts w:eastAsia="MS Mincho"/>
          <w:lang w:val="en-US"/>
        </w:rPr>
        <w:t>P</w:t>
      </w:r>
      <w:r w:rsidRPr="00905F63">
        <w:rPr>
          <w:rFonts w:eastAsia="MS Mincho"/>
          <w:lang w:val="en-US"/>
        </w:rPr>
        <w:t>lan, building on our unprecedented support for health and medical research.</w:t>
      </w:r>
    </w:p>
    <w:p w14:paraId="3818CCC6" w14:textId="5DDEF50B" w:rsidR="00230FB2" w:rsidRPr="00905F63" w:rsidRDefault="00841079" w:rsidP="000A05C2">
      <w:pPr>
        <w:pStyle w:val="IntroPara"/>
        <w:rPr>
          <w:rFonts w:eastAsia="MS Mincho"/>
          <w:lang w:val="en-US"/>
        </w:rPr>
      </w:pPr>
      <w:r w:rsidRPr="00905F63">
        <w:rPr>
          <w:rFonts w:eastAsia="MS Mincho"/>
          <w:lang w:val="en-US"/>
        </w:rPr>
        <w:t>The second 10</w:t>
      </w:r>
      <w:r w:rsidR="008473A0">
        <w:rPr>
          <w:rFonts w:eastAsia="MS Mincho"/>
          <w:lang w:val="en-US"/>
        </w:rPr>
        <w:t xml:space="preserve"> </w:t>
      </w:r>
      <w:r w:rsidRPr="00905F63">
        <w:rPr>
          <w:rFonts w:eastAsia="MS Mincho"/>
          <w:lang w:val="en-US"/>
        </w:rPr>
        <w:t>Y</w:t>
      </w:r>
      <w:r w:rsidR="00230FB2" w:rsidRPr="00905F63">
        <w:rPr>
          <w:rFonts w:eastAsia="MS Mincho"/>
          <w:lang w:val="en-US"/>
        </w:rPr>
        <w:t>ear Investment Plan carries forward all of the funding al</w:t>
      </w:r>
      <w:r w:rsidR="00AC1D55" w:rsidRPr="00905F63">
        <w:rPr>
          <w:rFonts w:eastAsia="MS Mincho"/>
          <w:lang w:val="en-US"/>
        </w:rPr>
        <w:t>located for the years from 2022–</w:t>
      </w:r>
      <w:r w:rsidR="00230FB2" w:rsidRPr="00905F63">
        <w:rPr>
          <w:rFonts w:eastAsia="MS Mincho"/>
          <w:lang w:val="en-US"/>
        </w:rPr>
        <w:t>23 to 2027</w:t>
      </w:r>
      <w:r w:rsidR="00AC1D55" w:rsidRPr="00905F63">
        <w:rPr>
          <w:rFonts w:eastAsia="MS Mincho"/>
          <w:lang w:val="en-US"/>
        </w:rPr>
        <w:t>–</w:t>
      </w:r>
      <w:r w:rsidR="00230FB2" w:rsidRPr="00905F63">
        <w:rPr>
          <w:rFonts w:eastAsia="MS Mincho"/>
          <w:lang w:val="en-US"/>
        </w:rPr>
        <w:t xml:space="preserve">28 in the </w:t>
      </w:r>
      <w:r w:rsidR="00314B2D" w:rsidRPr="00905F63">
        <w:rPr>
          <w:rFonts w:eastAsia="MS Mincho"/>
          <w:lang w:val="en-US"/>
        </w:rPr>
        <w:t>first</w:t>
      </w:r>
      <w:r w:rsidR="00230FB2" w:rsidRPr="00905F63">
        <w:rPr>
          <w:rFonts w:eastAsia="MS Mincho"/>
          <w:lang w:val="en-US"/>
        </w:rPr>
        <w:t xml:space="preserve"> MRFF 10</w:t>
      </w:r>
      <w:r w:rsidR="008473A0">
        <w:rPr>
          <w:rFonts w:eastAsia="MS Mincho"/>
          <w:lang w:val="en-US"/>
        </w:rPr>
        <w:t xml:space="preserve"> </w:t>
      </w:r>
      <w:r w:rsidR="00230FB2" w:rsidRPr="00905F63">
        <w:rPr>
          <w:rFonts w:eastAsia="MS Mincho"/>
          <w:lang w:val="en-US"/>
        </w:rPr>
        <w:t xml:space="preserve">year Investment Plan </w:t>
      </w:r>
      <w:r w:rsidR="00DA208F">
        <w:rPr>
          <w:rFonts w:eastAsia="MS Mincho"/>
          <w:lang w:val="en-US"/>
        </w:rPr>
        <w:br/>
      </w:r>
      <w:r w:rsidR="00230FB2" w:rsidRPr="00905F63">
        <w:rPr>
          <w:rFonts w:eastAsia="MS Mincho"/>
          <w:lang w:val="en-US"/>
        </w:rPr>
        <w:t>(2018</w:t>
      </w:r>
      <w:r w:rsidR="00261FF6" w:rsidRPr="00905F63">
        <w:rPr>
          <w:rFonts w:eastAsia="MS Mincho"/>
          <w:lang w:val="en-US"/>
        </w:rPr>
        <w:t>–19 to 2027–</w:t>
      </w:r>
      <w:r w:rsidR="00230FB2" w:rsidRPr="00905F63">
        <w:rPr>
          <w:rFonts w:eastAsia="MS Mincho"/>
          <w:lang w:val="en-US"/>
        </w:rPr>
        <w:t xml:space="preserve">28), as well as committing to additional </w:t>
      </w:r>
      <w:r w:rsidR="00F967DB" w:rsidRPr="00905F63">
        <w:rPr>
          <w:rFonts w:eastAsia="MS Mincho"/>
          <w:lang w:val="en-US"/>
        </w:rPr>
        <w:t xml:space="preserve">expenditure </w:t>
      </w:r>
      <w:r w:rsidR="00230FB2" w:rsidRPr="00905F63">
        <w:rPr>
          <w:rFonts w:eastAsia="MS Mincho"/>
          <w:lang w:val="en-US"/>
        </w:rPr>
        <w:t xml:space="preserve">of </w:t>
      </w:r>
      <w:r w:rsidR="00F967DB" w:rsidRPr="00905F63">
        <w:rPr>
          <w:rFonts w:eastAsia="MS Mincho"/>
          <w:lang w:val="en-US"/>
        </w:rPr>
        <w:t>$3.1 billion.</w:t>
      </w:r>
    </w:p>
    <w:p w14:paraId="45F8D8BA" w14:textId="05CA6933" w:rsidR="00CE41FF" w:rsidRPr="00905F63" w:rsidRDefault="002B2F5F" w:rsidP="00CB5208">
      <w:pPr>
        <w:pStyle w:val="IntroPara"/>
        <w:rPr>
          <w:rFonts w:eastAsia="MS Mincho"/>
          <w:lang w:val="en-US"/>
        </w:rPr>
      </w:pPr>
      <w:r w:rsidRPr="00905F63">
        <w:rPr>
          <w:rFonts w:eastAsia="MS Mincho"/>
          <w:lang w:val="en-US"/>
        </w:rPr>
        <w:t>The MRFF is a long-term investment supporting Australian health and medical research</w:t>
      </w:r>
      <w:r w:rsidR="00230FB2" w:rsidRPr="00905F63">
        <w:rPr>
          <w:rFonts w:eastAsia="MS Mincho"/>
          <w:lang w:val="en-US"/>
        </w:rPr>
        <w:t xml:space="preserve"> and medical innovation</w:t>
      </w:r>
      <w:r w:rsidRPr="00905F63">
        <w:rPr>
          <w:rFonts w:eastAsia="MS Mincho"/>
          <w:lang w:val="en-US"/>
        </w:rPr>
        <w:t>. Since its inception in 201</w:t>
      </w:r>
      <w:r w:rsidR="005B5574" w:rsidRPr="00905F63">
        <w:rPr>
          <w:rFonts w:eastAsia="MS Mincho"/>
          <w:lang w:val="en-US"/>
        </w:rPr>
        <w:t>5</w:t>
      </w:r>
      <w:r w:rsidRPr="00905F63">
        <w:rPr>
          <w:rFonts w:eastAsia="MS Mincho"/>
          <w:lang w:val="en-US"/>
        </w:rPr>
        <w:t>, t</w:t>
      </w:r>
      <w:r w:rsidR="00CE41FF" w:rsidRPr="00905F63">
        <w:rPr>
          <w:rFonts w:eastAsia="MS Mincho"/>
          <w:lang w:val="en-US"/>
        </w:rPr>
        <w:t>he MRFF has support</w:t>
      </w:r>
      <w:r w:rsidRPr="00905F63">
        <w:rPr>
          <w:rFonts w:eastAsia="MS Mincho"/>
          <w:lang w:val="en-US"/>
        </w:rPr>
        <w:t>ed</w:t>
      </w:r>
      <w:r w:rsidR="00CE41FF" w:rsidRPr="00905F63">
        <w:rPr>
          <w:rFonts w:eastAsia="MS Mincho"/>
          <w:lang w:val="en-US"/>
        </w:rPr>
        <w:t xml:space="preserve"> the nation’s best and brightest researchers in life</w:t>
      </w:r>
      <w:r w:rsidR="00230FB2" w:rsidRPr="00905F63">
        <w:rPr>
          <w:rFonts w:eastAsia="MS Mincho"/>
          <w:lang w:val="en-US"/>
        </w:rPr>
        <w:t>-</w:t>
      </w:r>
      <w:r w:rsidR="00CE41FF" w:rsidRPr="00905F63">
        <w:rPr>
          <w:rFonts w:eastAsia="MS Mincho"/>
          <w:lang w:val="en-US"/>
        </w:rPr>
        <w:t>changing, life-saving work to improve health outcomes for all Australians.</w:t>
      </w:r>
    </w:p>
    <w:p w14:paraId="4A4587C9" w14:textId="32D27C31" w:rsidR="00CB5208" w:rsidRPr="00905F63" w:rsidRDefault="00381DA0" w:rsidP="00CB5208">
      <w:pPr>
        <w:pStyle w:val="Heading1"/>
      </w:pPr>
      <w:r w:rsidRPr="00905F63">
        <w:t xml:space="preserve">New initiative: </w:t>
      </w:r>
      <w:r w:rsidR="00CB5208" w:rsidRPr="00905F63">
        <w:t xml:space="preserve">Early to mid-career researchers </w:t>
      </w:r>
    </w:p>
    <w:p w14:paraId="575DB2DC" w14:textId="7ECCC383" w:rsidR="00CB5208" w:rsidRPr="00905F63" w:rsidRDefault="00E30B96" w:rsidP="00905F63">
      <w:pPr>
        <w:rPr>
          <w:rFonts w:eastAsia="MS Mincho"/>
          <w:lang w:val="en-US"/>
        </w:rPr>
      </w:pPr>
      <w:r w:rsidRPr="00905F63">
        <w:rPr>
          <w:rFonts w:eastAsia="MS Mincho"/>
          <w:lang w:val="en-US"/>
        </w:rPr>
        <w:t>The plan outlines new funding of $384.2 million to support Australia’s upcoming early to mid-career researchers, to keep them within the sector and working on our greatest health challenges.</w:t>
      </w:r>
      <w:r w:rsidR="00CB5208" w:rsidRPr="00905F63">
        <w:rPr>
          <w:rFonts w:eastAsia="MS Mincho"/>
          <w:lang w:val="en-US"/>
        </w:rPr>
        <w:t xml:space="preserve"> </w:t>
      </w:r>
    </w:p>
    <w:p w14:paraId="10756F21" w14:textId="21DC70D6" w:rsidR="00745C2A" w:rsidRPr="00905F63" w:rsidRDefault="00745C2A" w:rsidP="00905F63">
      <w:pPr>
        <w:rPr>
          <w:rFonts w:eastAsia="MS Mincho"/>
          <w:lang w:val="en-US"/>
        </w:rPr>
      </w:pPr>
      <w:r w:rsidRPr="00905F63">
        <w:rPr>
          <w:rFonts w:eastAsia="MS Mincho"/>
          <w:lang w:val="en-US"/>
        </w:rPr>
        <w:t xml:space="preserve">This investment will </w:t>
      </w:r>
      <w:proofErr w:type="spellStart"/>
      <w:r w:rsidRPr="00905F63">
        <w:rPr>
          <w:rFonts w:eastAsia="MS Mincho"/>
          <w:lang w:val="en-US"/>
        </w:rPr>
        <w:t>capitalise</w:t>
      </w:r>
      <w:proofErr w:type="spellEnd"/>
      <w:r w:rsidRPr="00905F63">
        <w:rPr>
          <w:rFonts w:eastAsia="MS Mincho"/>
          <w:lang w:val="en-US"/>
        </w:rPr>
        <w:t xml:space="preserve"> on the new ideas of Australia’s emerging and talented early to mid-career health and medical researchers.</w:t>
      </w:r>
    </w:p>
    <w:p w14:paraId="5CA4446E" w14:textId="5CC5F0D5" w:rsidR="00CB5208" w:rsidRPr="00905F63" w:rsidRDefault="00CB5208" w:rsidP="00CB5208">
      <w:pPr>
        <w:pStyle w:val="Heading1"/>
      </w:pPr>
      <w:r w:rsidRPr="00905F63">
        <w:t>Enhancing existing MRFF initiatives</w:t>
      </w:r>
    </w:p>
    <w:p w14:paraId="4E37A285" w14:textId="7B9C0423" w:rsidR="000A05C2" w:rsidRPr="00905F63" w:rsidRDefault="00841079" w:rsidP="00905F63">
      <w:pPr>
        <w:rPr>
          <w:rFonts w:eastAsia="MS Mincho"/>
          <w:lang w:val="en-US"/>
        </w:rPr>
      </w:pPr>
      <w:r w:rsidRPr="00905F63">
        <w:rPr>
          <w:rFonts w:eastAsia="MS Mincho"/>
          <w:lang w:val="en-US"/>
        </w:rPr>
        <w:t>Through the second 10</w:t>
      </w:r>
      <w:r w:rsidR="00870A44">
        <w:rPr>
          <w:rFonts w:eastAsia="MS Mincho"/>
          <w:lang w:val="en-US"/>
        </w:rPr>
        <w:t xml:space="preserve"> </w:t>
      </w:r>
      <w:r w:rsidRPr="00905F63">
        <w:rPr>
          <w:rFonts w:eastAsia="MS Mincho"/>
          <w:lang w:val="en-US"/>
        </w:rPr>
        <w:t>Y</w:t>
      </w:r>
      <w:r w:rsidR="000A05C2" w:rsidRPr="00905F63">
        <w:rPr>
          <w:rFonts w:eastAsia="MS Mincho"/>
          <w:lang w:val="en-US"/>
        </w:rPr>
        <w:t xml:space="preserve">ear </w:t>
      </w:r>
      <w:r w:rsidR="00230FB2" w:rsidRPr="00905F63">
        <w:rPr>
          <w:rFonts w:eastAsia="MS Mincho"/>
          <w:lang w:val="en-US"/>
        </w:rPr>
        <w:t>Investment P</w:t>
      </w:r>
      <w:r w:rsidR="000A05C2" w:rsidRPr="00905F63">
        <w:rPr>
          <w:rFonts w:eastAsia="MS Mincho"/>
          <w:lang w:val="en-US"/>
        </w:rPr>
        <w:t>lan, the Government will enhance and expand existing MRFF funding initiatives, including an additional:</w:t>
      </w:r>
    </w:p>
    <w:p w14:paraId="2EC860A2" w14:textId="0EA5CE58" w:rsidR="000A05C2" w:rsidRPr="00905F63" w:rsidRDefault="000A05C2" w:rsidP="00905F63">
      <w:pPr>
        <w:pStyle w:val="ListParagraph"/>
        <w:numPr>
          <w:ilvl w:val="0"/>
          <w:numId w:val="9"/>
        </w:numPr>
        <w:rPr>
          <w:rFonts w:eastAsia="MS Mincho"/>
          <w:lang w:val="en-US"/>
        </w:rPr>
      </w:pPr>
      <w:r w:rsidRPr="00905F63">
        <w:rPr>
          <w:rFonts w:eastAsia="MS Mincho"/>
          <w:lang w:val="en-US"/>
        </w:rPr>
        <w:t xml:space="preserve">$374.4 million for clinical trials </w:t>
      </w:r>
    </w:p>
    <w:p w14:paraId="58300230" w14:textId="669E9A88" w:rsidR="000A05C2" w:rsidRPr="00905F63" w:rsidRDefault="000A05C2" w:rsidP="00905F63">
      <w:pPr>
        <w:pStyle w:val="ListParagraph"/>
        <w:numPr>
          <w:ilvl w:val="0"/>
          <w:numId w:val="9"/>
        </w:numPr>
        <w:rPr>
          <w:rFonts w:eastAsia="MS Mincho"/>
          <w:lang w:val="en-US"/>
        </w:rPr>
      </w:pPr>
      <w:r w:rsidRPr="00905F63">
        <w:rPr>
          <w:rFonts w:eastAsia="MS Mincho"/>
          <w:lang w:val="en-US"/>
        </w:rPr>
        <w:t>$478 million for preventive and public health research</w:t>
      </w:r>
    </w:p>
    <w:p w14:paraId="44D0D563" w14:textId="7928AD42" w:rsidR="000A05C2" w:rsidRPr="00905F63" w:rsidRDefault="000A05C2" w:rsidP="00905F63">
      <w:pPr>
        <w:pStyle w:val="ListParagraph"/>
        <w:numPr>
          <w:ilvl w:val="0"/>
          <w:numId w:val="9"/>
        </w:numPr>
        <w:rPr>
          <w:rFonts w:eastAsia="MS Mincho"/>
          <w:lang w:val="en-US"/>
        </w:rPr>
      </w:pPr>
      <w:r w:rsidRPr="00905F63">
        <w:rPr>
          <w:rFonts w:eastAsia="MS Mincho"/>
          <w:lang w:val="en-US"/>
        </w:rPr>
        <w:t>$70 million for primary health care research, and</w:t>
      </w:r>
    </w:p>
    <w:p w14:paraId="1A970AAA" w14:textId="2070B2BA" w:rsidR="000A05C2" w:rsidRPr="00905F63" w:rsidRDefault="000A05C2" w:rsidP="00905F63">
      <w:pPr>
        <w:pStyle w:val="ListParagraph"/>
        <w:numPr>
          <w:ilvl w:val="0"/>
          <w:numId w:val="9"/>
        </w:numPr>
        <w:rPr>
          <w:rFonts w:eastAsia="MS Mincho"/>
          <w:lang w:val="en-US"/>
        </w:rPr>
      </w:pPr>
      <w:r w:rsidRPr="00905F63">
        <w:rPr>
          <w:rFonts w:eastAsia="MS Mincho"/>
          <w:lang w:val="en-US"/>
        </w:rPr>
        <w:t xml:space="preserve">$240 million for medical research </w:t>
      </w:r>
      <w:proofErr w:type="spellStart"/>
      <w:r w:rsidRPr="00905F63">
        <w:rPr>
          <w:rFonts w:eastAsia="MS Mincho"/>
          <w:lang w:val="en-US"/>
        </w:rPr>
        <w:t>commercialisation</w:t>
      </w:r>
      <w:proofErr w:type="spellEnd"/>
      <w:r w:rsidRPr="00905F63">
        <w:rPr>
          <w:rFonts w:eastAsia="MS Mincho"/>
          <w:lang w:val="en-US"/>
        </w:rPr>
        <w:t>.</w:t>
      </w:r>
    </w:p>
    <w:p w14:paraId="38626B97" w14:textId="77777777" w:rsidR="00905F63" w:rsidRDefault="00905F63">
      <w:pPr>
        <w:spacing w:before="0" w:line="240" w:lineRule="auto"/>
        <w:rPr>
          <w:rFonts w:eastAsia="MS Gothic"/>
          <w:b/>
          <w:bCs/>
          <w:color w:val="153A6E"/>
          <w:szCs w:val="26"/>
          <w:lang w:val="en-US"/>
        </w:rPr>
      </w:pPr>
      <w:r>
        <w:br w:type="page"/>
      </w:r>
    </w:p>
    <w:p w14:paraId="242A5CBD" w14:textId="097A6ADE" w:rsidR="00CB5208" w:rsidRPr="00905F63" w:rsidRDefault="00CB5208" w:rsidP="00CB5208">
      <w:pPr>
        <w:pStyle w:val="Heading1"/>
      </w:pPr>
      <w:r w:rsidRPr="00905F63">
        <w:lastRenderedPageBreak/>
        <w:t>Extending MRFF initiatives from 2028-29</w:t>
      </w:r>
    </w:p>
    <w:p w14:paraId="509702F0" w14:textId="5B4FF788" w:rsidR="00CB5208" w:rsidRPr="00905F63" w:rsidRDefault="00CB5208" w:rsidP="00905F63">
      <w:pPr>
        <w:rPr>
          <w:rFonts w:eastAsia="MS Mincho"/>
          <w:lang w:val="en-US"/>
        </w:rPr>
      </w:pPr>
      <w:r w:rsidRPr="00905F63">
        <w:rPr>
          <w:rFonts w:eastAsia="MS Mincho"/>
          <w:lang w:val="en-US"/>
        </w:rPr>
        <w:t xml:space="preserve">The Government will invest $944 million </w:t>
      </w:r>
      <w:r w:rsidR="00230FB2" w:rsidRPr="00905F63">
        <w:rPr>
          <w:rFonts w:eastAsia="MS Mincho"/>
          <w:lang w:val="en-US"/>
        </w:rPr>
        <w:t xml:space="preserve">to </w:t>
      </w:r>
      <w:r w:rsidRPr="00905F63">
        <w:rPr>
          <w:rFonts w:eastAsia="MS Mincho"/>
          <w:lang w:val="en-US"/>
        </w:rPr>
        <w:t>extend existing initiatives be</w:t>
      </w:r>
      <w:r w:rsidR="00841079" w:rsidRPr="00905F63">
        <w:rPr>
          <w:rFonts w:eastAsia="MS Mincho"/>
          <w:lang w:val="en-US"/>
        </w:rPr>
        <w:t>yond the end of the current 10</w:t>
      </w:r>
      <w:r w:rsidR="00870A44">
        <w:rPr>
          <w:rFonts w:eastAsia="MS Mincho"/>
          <w:lang w:val="en-US"/>
        </w:rPr>
        <w:t xml:space="preserve"> </w:t>
      </w:r>
      <w:r w:rsidR="00841079" w:rsidRPr="00905F63">
        <w:rPr>
          <w:rFonts w:eastAsia="MS Mincho"/>
          <w:lang w:val="en-US"/>
        </w:rPr>
        <w:t>Y</w:t>
      </w:r>
      <w:r w:rsidRPr="00905F63">
        <w:rPr>
          <w:rFonts w:eastAsia="MS Mincho"/>
          <w:lang w:val="en-US"/>
        </w:rPr>
        <w:t>ear Investment Plan, from 2028</w:t>
      </w:r>
      <w:r w:rsidR="00AC1D55" w:rsidRPr="00905F63">
        <w:rPr>
          <w:rFonts w:eastAsia="MS Mincho"/>
          <w:lang w:val="en-US"/>
        </w:rPr>
        <w:t>–29 until 2031–</w:t>
      </w:r>
      <w:r w:rsidRPr="00905F63">
        <w:rPr>
          <w:rFonts w:eastAsia="MS Mincho"/>
          <w:lang w:val="en-US"/>
        </w:rPr>
        <w:t>32, comprised of:</w:t>
      </w:r>
    </w:p>
    <w:p w14:paraId="4C588867" w14:textId="1F2B6146" w:rsidR="00CB5208" w:rsidRPr="00905F63" w:rsidRDefault="00CB5208" w:rsidP="00905F63">
      <w:pPr>
        <w:pStyle w:val="ListParagraph"/>
        <w:numPr>
          <w:ilvl w:val="0"/>
          <w:numId w:val="10"/>
        </w:numPr>
        <w:rPr>
          <w:rFonts w:eastAsia="MS Mincho"/>
          <w:lang w:val="en-US"/>
        </w:rPr>
      </w:pPr>
      <w:r w:rsidRPr="00905F63">
        <w:rPr>
          <w:rFonts w:eastAsia="MS Mincho"/>
          <w:lang w:val="en-US"/>
        </w:rPr>
        <w:t xml:space="preserve">$240 million for the Emerging Priorities and Consumer Driven Research </w:t>
      </w:r>
      <w:r w:rsidR="00EA2964" w:rsidRPr="00905F63">
        <w:rPr>
          <w:rFonts w:eastAsia="MS Mincho"/>
          <w:lang w:val="en-US"/>
        </w:rPr>
        <w:t>initiative</w:t>
      </w:r>
    </w:p>
    <w:p w14:paraId="7B75C1BD" w14:textId="5E3F8090" w:rsidR="00CB5208" w:rsidRPr="00905F63" w:rsidRDefault="00CB5208" w:rsidP="00905F63">
      <w:pPr>
        <w:pStyle w:val="ListParagraph"/>
        <w:numPr>
          <w:ilvl w:val="0"/>
          <w:numId w:val="10"/>
        </w:numPr>
        <w:rPr>
          <w:rFonts w:eastAsia="MS Mincho"/>
          <w:lang w:val="en-US"/>
        </w:rPr>
      </w:pPr>
      <w:r w:rsidRPr="00905F63">
        <w:rPr>
          <w:rFonts w:eastAsia="MS Mincho"/>
          <w:lang w:val="en-US"/>
        </w:rPr>
        <w:t xml:space="preserve">$12 million for the Global Health </w:t>
      </w:r>
      <w:r w:rsidR="00EA2964" w:rsidRPr="00905F63">
        <w:rPr>
          <w:rFonts w:eastAsia="MS Mincho"/>
          <w:lang w:val="en-US"/>
        </w:rPr>
        <w:t>initiative</w:t>
      </w:r>
    </w:p>
    <w:p w14:paraId="6F966632" w14:textId="4533EEC0" w:rsidR="00CB5208" w:rsidRPr="00905F63" w:rsidRDefault="00CB5208" w:rsidP="00905F63">
      <w:pPr>
        <w:pStyle w:val="ListParagraph"/>
        <w:numPr>
          <w:ilvl w:val="0"/>
          <w:numId w:val="10"/>
        </w:numPr>
        <w:rPr>
          <w:rFonts w:eastAsia="MS Mincho"/>
          <w:lang w:val="en-US"/>
        </w:rPr>
      </w:pPr>
      <w:r w:rsidRPr="00905F63">
        <w:rPr>
          <w:rFonts w:eastAsia="MS Mincho"/>
          <w:lang w:val="en-US"/>
        </w:rPr>
        <w:t xml:space="preserve">$280 million for the Frontier Health and Medical Research </w:t>
      </w:r>
      <w:r w:rsidR="00EA2964" w:rsidRPr="00905F63">
        <w:rPr>
          <w:rFonts w:eastAsia="MS Mincho"/>
          <w:lang w:val="en-US"/>
        </w:rPr>
        <w:t>initiative</w:t>
      </w:r>
    </w:p>
    <w:p w14:paraId="77DB73C9" w14:textId="745B1ECD" w:rsidR="00CB5208" w:rsidRPr="00905F63" w:rsidRDefault="00CB5208" w:rsidP="00905F63">
      <w:pPr>
        <w:pStyle w:val="ListParagraph"/>
        <w:numPr>
          <w:ilvl w:val="0"/>
          <w:numId w:val="10"/>
        </w:numPr>
        <w:rPr>
          <w:rFonts w:eastAsia="MS Mincho"/>
          <w:lang w:val="en-US"/>
        </w:rPr>
      </w:pPr>
      <w:r w:rsidRPr="00905F63">
        <w:rPr>
          <w:rFonts w:eastAsia="MS Mincho"/>
          <w:lang w:val="en-US"/>
        </w:rPr>
        <w:t xml:space="preserve">$80 million for the Clinician Researchers </w:t>
      </w:r>
      <w:r w:rsidR="00EA2964" w:rsidRPr="00905F63">
        <w:rPr>
          <w:rFonts w:eastAsia="MS Mincho"/>
          <w:lang w:val="en-US"/>
        </w:rPr>
        <w:t>initiative</w:t>
      </w:r>
    </w:p>
    <w:p w14:paraId="38F5EE51" w14:textId="66B9A39E" w:rsidR="00CB5208" w:rsidRPr="00905F63" w:rsidRDefault="00CB5208" w:rsidP="00905F63">
      <w:pPr>
        <w:pStyle w:val="ListParagraph"/>
        <w:numPr>
          <w:ilvl w:val="0"/>
          <w:numId w:val="10"/>
        </w:numPr>
        <w:rPr>
          <w:rFonts w:eastAsia="MS Mincho"/>
          <w:lang w:val="en-US"/>
        </w:rPr>
      </w:pPr>
      <w:r w:rsidRPr="00905F63">
        <w:rPr>
          <w:rFonts w:eastAsia="MS Mincho"/>
          <w:lang w:val="en-US"/>
        </w:rPr>
        <w:t xml:space="preserve">$92 million for the Rapid Applied Research Translation </w:t>
      </w:r>
      <w:r w:rsidR="00EA2964" w:rsidRPr="00905F63">
        <w:rPr>
          <w:rFonts w:eastAsia="MS Mincho"/>
          <w:lang w:val="en-US"/>
        </w:rPr>
        <w:t>initiative</w:t>
      </w:r>
    </w:p>
    <w:p w14:paraId="4DC45C7C" w14:textId="6A47359E" w:rsidR="00CB5208" w:rsidRPr="00905F63" w:rsidRDefault="00CB5208" w:rsidP="00905F63">
      <w:pPr>
        <w:pStyle w:val="ListParagraph"/>
        <w:numPr>
          <w:ilvl w:val="0"/>
          <w:numId w:val="10"/>
        </w:numPr>
        <w:rPr>
          <w:rFonts w:eastAsia="MS Mincho"/>
          <w:lang w:val="en-US"/>
        </w:rPr>
      </w:pPr>
      <w:r w:rsidRPr="00905F63">
        <w:rPr>
          <w:rFonts w:eastAsia="MS Mincho"/>
          <w:lang w:val="en-US"/>
        </w:rPr>
        <w:t xml:space="preserve">$200 million for the National Critical </w:t>
      </w:r>
      <w:r w:rsidR="00EA2964" w:rsidRPr="00905F63">
        <w:rPr>
          <w:rFonts w:eastAsia="MS Mincho"/>
          <w:lang w:val="en-US"/>
        </w:rPr>
        <w:t xml:space="preserve">Research </w:t>
      </w:r>
      <w:r w:rsidRPr="00905F63">
        <w:rPr>
          <w:rFonts w:eastAsia="MS Mincho"/>
          <w:lang w:val="en-US"/>
        </w:rPr>
        <w:t xml:space="preserve">Infrastructure </w:t>
      </w:r>
      <w:r w:rsidR="00EA2964" w:rsidRPr="00905F63">
        <w:rPr>
          <w:rFonts w:eastAsia="MS Mincho"/>
          <w:lang w:val="en-US"/>
        </w:rPr>
        <w:t>initiative</w:t>
      </w:r>
      <w:r w:rsidR="00841079" w:rsidRPr="00905F63">
        <w:rPr>
          <w:rFonts w:eastAsia="MS Mincho"/>
          <w:lang w:val="en-US"/>
        </w:rPr>
        <w:t>, and</w:t>
      </w:r>
    </w:p>
    <w:p w14:paraId="25E9ECCB" w14:textId="48E0E17D" w:rsidR="00CB5208" w:rsidRPr="00905F63" w:rsidRDefault="00CB5208" w:rsidP="00905F63">
      <w:pPr>
        <w:pStyle w:val="ListParagraph"/>
        <w:numPr>
          <w:ilvl w:val="0"/>
          <w:numId w:val="10"/>
        </w:numPr>
        <w:rPr>
          <w:rFonts w:eastAsia="MS Mincho"/>
          <w:lang w:val="en-US"/>
        </w:rPr>
      </w:pPr>
      <w:r w:rsidRPr="00905F63">
        <w:rPr>
          <w:rFonts w:eastAsia="MS Mincho"/>
          <w:lang w:val="en-US"/>
        </w:rPr>
        <w:t xml:space="preserve">$40 million for the Research Data Infrastructure </w:t>
      </w:r>
      <w:r w:rsidR="00EA2964" w:rsidRPr="00905F63">
        <w:rPr>
          <w:rFonts w:eastAsia="MS Mincho"/>
          <w:lang w:val="en-US"/>
        </w:rPr>
        <w:t>initiative</w:t>
      </w:r>
      <w:r w:rsidR="00841079" w:rsidRPr="00905F63">
        <w:rPr>
          <w:rFonts w:eastAsia="MS Mincho"/>
          <w:lang w:val="en-US"/>
        </w:rPr>
        <w:t>.</w:t>
      </w:r>
    </w:p>
    <w:p w14:paraId="2D6EDE89" w14:textId="1B649EC1" w:rsidR="00E30B96" w:rsidRPr="00905F63" w:rsidRDefault="00E30B96" w:rsidP="00905F63">
      <w:pPr>
        <w:rPr>
          <w:rFonts w:eastAsia="MS Mincho"/>
          <w:lang w:val="en-US"/>
        </w:rPr>
      </w:pPr>
      <w:r w:rsidRPr="00905F63">
        <w:rPr>
          <w:rFonts w:eastAsia="MS Mincho"/>
          <w:lang w:val="en-US"/>
        </w:rPr>
        <w:t xml:space="preserve">A further $590.8 million will </w:t>
      </w:r>
      <w:r w:rsidR="00230FB2" w:rsidRPr="00905F63">
        <w:rPr>
          <w:rFonts w:eastAsia="MS Mincho"/>
          <w:lang w:val="en-US"/>
        </w:rPr>
        <w:t xml:space="preserve">be provided to </w:t>
      </w:r>
      <w:r w:rsidRPr="00905F63">
        <w:rPr>
          <w:rFonts w:eastAsia="MS Mincho"/>
          <w:lang w:val="en-US"/>
        </w:rPr>
        <w:t>extend existing MRFF Missions</w:t>
      </w:r>
      <w:r w:rsidR="00882012" w:rsidRPr="00905F63">
        <w:rPr>
          <w:rFonts w:ascii="Times New Roman" w:eastAsia="Times New Roman" w:hAnsi="Times New Roman" w:cs="Times New Roman"/>
          <w:bCs/>
          <w:iCs/>
          <w:sz w:val="24"/>
          <w:lang w:eastAsia="en-US"/>
        </w:rPr>
        <w:t xml:space="preserve"> </w:t>
      </w:r>
      <w:r w:rsidR="00882012" w:rsidRPr="00905F63">
        <w:rPr>
          <w:rFonts w:eastAsia="MS Mincho"/>
          <w:bCs/>
          <w:iCs/>
        </w:rPr>
        <w:t>that demonstrate outcomes</w:t>
      </w:r>
      <w:r w:rsidRPr="00905F63">
        <w:rPr>
          <w:rFonts w:eastAsia="MS Mincho"/>
          <w:lang w:val="en-US"/>
        </w:rPr>
        <w:t xml:space="preserve">, </w:t>
      </w:r>
      <w:r w:rsidR="005B5574" w:rsidRPr="00905F63">
        <w:rPr>
          <w:rFonts w:eastAsia="MS Mincho"/>
          <w:lang w:val="en-US"/>
        </w:rPr>
        <w:t xml:space="preserve">or </w:t>
      </w:r>
      <w:r w:rsidR="00EE608F" w:rsidRPr="00905F63">
        <w:rPr>
          <w:rFonts w:eastAsia="MS Mincho"/>
          <w:lang w:val="en-US"/>
        </w:rPr>
        <w:t xml:space="preserve">to </w:t>
      </w:r>
      <w:r w:rsidRPr="00905F63">
        <w:rPr>
          <w:rFonts w:eastAsia="MS Mincho"/>
          <w:lang w:val="en-US"/>
        </w:rPr>
        <w:t>create new missions to address emerging priorities.</w:t>
      </w:r>
    </w:p>
    <w:p w14:paraId="4D414789" w14:textId="77777777" w:rsidR="008F2E23" w:rsidRPr="00905F63" w:rsidRDefault="008F2E23" w:rsidP="00387B8D">
      <w:pPr>
        <w:pStyle w:val="Heading1"/>
      </w:pPr>
      <w:r w:rsidRPr="00905F63">
        <w:t>Why is this important?</w:t>
      </w:r>
    </w:p>
    <w:p w14:paraId="3A219576" w14:textId="6861AE7B" w:rsidR="00BC3299" w:rsidRPr="00905F63" w:rsidRDefault="00BC3299" w:rsidP="00BC3299">
      <w:pPr>
        <w:rPr>
          <w:rFonts w:eastAsia="MS Mincho"/>
          <w:lang w:val="en-US"/>
        </w:rPr>
      </w:pPr>
      <w:r w:rsidRPr="00905F63">
        <w:rPr>
          <w:rFonts w:eastAsia="MS Mincho"/>
          <w:lang w:val="en-US"/>
        </w:rPr>
        <w:t xml:space="preserve">The MRFF is a $20 billion long-term investment supporting Australian health and medical research. The </w:t>
      </w:r>
      <w:r w:rsidR="00FF47F0" w:rsidRPr="00905F63">
        <w:rPr>
          <w:rFonts w:eastAsia="MS Mincho"/>
          <w:lang w:val="en-US"/>
        </w:rPr>
        <w:t>fund</w:t>
      </w:r>
      <w:r w:rsidRPr="00905F63">
        <w:rPr>
          <w:rFonts w:eastAsia="MS Mincho"/>
          <w:lang w:val="en-US"/>
        </w:rPr>
        <w:t xml:space="preserve"> aims to transform health and medical research and </w:t>
      </w:r>
      <w:r w:rsidR="00230FB2" w:rsidRPr="00905F63">
        <w:rPr>
          <w:rFonts w:eastAsia="MS Mincho"/>
          <w:lang w:val="en-US"/>
        </w:rPr>
        <w:t xml:space="preserve">medical </w:t>
      </w:r>
      <w:r w:rsidRPr="00905F63">
        <w:rPr>
          <w:rFonts w:eastAsia="MS Mincho"/>
          <w:lang w:val="en-US"/>
        </w:rPr>
        <w:t>innovation to improve lives, build the economy and contribute to health system sustainability.</w:t>
      </w:r>
    </w:p>
    <w:p w14:paraId="010CEBA5" w14:textId="57443771" w:rsidR="00BC3299" w:rsidRPr="00905F63" w:rsidRDefault="00BC3299" w:rsidP="00BC3299">
      <w:pPr>
        <w:rPr>
          <w:rFonts w:eastAsia="MS Mincho"/>
          <w:lang w:val="en-US"/>
        </w:rPr>
      </w:pPr>
      <w:r w:rsidRPr="00905F63">
        <w:rPr>
          <w:rFonts w:eastAsia="MS Mincho"/>
          <w:lang w:val="en-US"/>
        </w:rPr>
        <w:t xml:space="preserve">The MRFF allows Australians to benefit from life-changing medical discoveries and funds research according to national priorities, filling gaps in areas that need more research. It also helps our researchers develop their ideas in Australia, and builds stronger relationships between researchers, healthcare professionals, governments and the community. </w:t>
      </w:r>
    </w:p>
    <w:p w14:paraId="1083B133" w14:textId="45BF5203" w:rsidR="005B5574" w:rsidRPr="00905F63" w:rsidRDefault="00BC3299" w:rsidP="00960A66">
      <w:pPr>
        <w:rPr>
          <w:rFonts w:eastAsia="MS Mincho"/>
          <w:lang w:val="en-US"/>
        </w:rPr>
      </w:pPr>
      <w:r w:rsidRPr="00905F63">
        <w:rPr>
          <w:rFonts w:eastAsia="MS Mincho"/>
          <w:lang w:val="en-US"/>
        </w:rPr>
        <w:t>The MRFF invests in all research stages</w:t>
      </w:r>
      <w:r w:rsidR="00960A66" w:rsidRPr="00905F63">
        <w:rPr>
          <w:rFonts w:eastAsia="MS Mincho"/>
          <w:lang w:val="en-US"/>
        </w:rPr>
        <w:t xml:space="preserve">, </w:t>
      </w:r>
      <w:r w:rsidRPr="00905F63">
        <w:rPr>
          <w:rFonts w:eastAsia="MS Mincho"/>
          <w:lang w:val="en-US"/>
        </w:rPr>
        <w:t>from research ideas, through laboratory research and trials, to the final commercial product</w:t>
      </w:r>
      <w:r w:rsidR="00960A66" w:rsidRPr="00905F63">
        <w:rPr>
          <w:rFonts w:eastAsia="MS Mincho"/>
          <w:lang w:val="en-US"/>
        </w:rPr>
        <w:t>. Its activities are based on national priorities identified by the Australian Medical Research Advisory Board following a national consultation process.</w:t>
      </w:r>
    </w:p>
    <w:p w14:paraId="1640B87A" w14:textId="77777777" w:rsidR="008F2E23" w:rsidRPr="00905F63" w:rsidRDefault="008F2E23" w:rsidP="00387B8D">
      <w:pPr>
        <w:pStyle w:val="Heading1"/>
      </w:pPr>
      <w:r w:rsidRPr="00905F63">
        <w:t>Who will benefit?</w:t>
      </w:r>
    </w:p>
    <w:p w14:paraId="4BF1D6F1" w14:textId="4368B3A2" w:rsidR="008F2E23" w:rsidRPr="00905F63" w:rsidRDefault="007F039E" w:rsidP="008F2E23">
      <w:pPr>
        <w:rPr>
          <w:rFonts w:eastAsia="MS Mincho"/>
          <w:lang w:val="en-US"/>
        </w:rPr>
      </w:pPr>
      <w:r w:rsidRPr="00905F63">
        <w:rPr>
          <w:rFonts w:eastAsia="MS Mincho"/>
          <w:lang w:val="en-US"/>
        </w:rPr>
        <w:t>The new investment plan will give researchers the funding certainty to make breakthroughs in treatments, devices, therapies and ultimately cures, which will benefit Australia and the world.</w:t>
      </w:r>
    </w:p>
    <w:p w14:paraId="73FC124A" w14:textId="4126FE51" w:rsidR="007F039E" w:rsidRPr="00905F63" w:rsidRDefault="00CE41FF" w:rsidP="008F2E23">
      <w:pPr>
        <w:rPr>
          <w:rFonts w:eastAsia="MS Mincho"/>
          <w:lang w:val="en-US"/>
        </w:rPr>
      </w:pPr>
      <w:r w:rsidRPr="00905F63">
        <w:rPr>
          <w:rFonts w:eastAsia="MS Mincho"/>
          <w:lang w:val="en-US"/>
        </w:rPr>
        <w:t xml:space="preserve">The plan provides funding for initiatives that support lifesaving research, create jobs, strengthen the local industry base for </w:t>
      </w:r>
      <w:proofErr w:type="spellStart"/>
      <w:r w:rsidRPr="00905F63">
        <w:rPr>
          <w:rFonts w:eastAsia="MS Mincho"/>
          <w:lang w:val="en-US"/>
        </w:rPr>
        <w:t>commercialising</w:t>
      </w:r>
      <w:proofErr w:type="spellEnd"/>
      <w:r w:rsidRPr="00905F63">
        <w:rPr>
          <w:rFonts w:eastAsia="MS Mincho"/>
          <w:lang w:val="en-US"/>
        </w:rPr>
        <w:t xml:space="preserve"> research and innovation, and further grow Australia’s reputation as a world leader in medical research.</w:t>
      </w:r>
    </w:p>
    <w:p w14:paraId="0FF747EA" w14:textId="39E91E01" w:rsidR="0039618C" w:rsidRPr="00905F63" w:rsidRDefault="0039618C" w:rsidP="008F2E23">
      <w:pPr>
        <w:rPr>
          <w:rFonts w:eastAsia="MS Mincho"/>
          <w:lang w:val="en-US"/>
        </w:rPr>
      </w:pPr>
      <w:r w:rsidRPr="00905F63">
        <w:rPr>
          <w:rFonts w:eastAsia="MS Mincho"/>
          <w:lang w:val="en-US"/>
        </w:rPr>
        <w:t>The new initiative for early to mid-career researchers will provide this cohort with dedicated funding streams that enable them to address significant health challenges, undertake novel research, and develop new ideas and approaches.</w:t>
      </w:r>
    </w:p>
    <w:p w14:paraId="1381CC30" w14:textId="5ADB161F" w:rsidR="00CE41FF" w:rsidRPr="00905F63" w:rsidRDefault="00CE41FF" w:rsidP="00CE41FF">
      <w:pPr>
        <w:rPr>
          <w:rFonts w:eastAsia="MS Mincho"/>
          <w:lang w:val="en-US"/>
        </w:rPr>
      </w:pPr>
      <w:r w:rsidRPr="00905F63">
        <w:rPr>
          <w:rFonts w:eastAsia="MS Mincho"/>
          <w:lang w:val="en-US"/>
        </w:rPr>
        <w:t>MRFF funded activities put patients at the core and focus on translating research into practice, so that all Australians can benefit from better health outcomes and lives saved.</w:t>
      </w:r>
    </w:p>
    <w:p w14:paraId="17CFC55A" w14:textId="77777777" w:rsidR="008F2E23" w:rsidRPr="00905F63" w:rsidRDefault="006C2BB0" w:rsidP="00387B8D">
      <w:pPr>
        <w:pStyle w:val="Heading1"/>
      </w:pPr>
      <w:r w:rsidRPr="00905F63">
        <w:t>How much will this cost?</w:t>
      </w:r>
    </w:p>
    <w:p w14:paraId="18D2D375" w14:textId="51C3436E" w:rsidR="0095032C" w:rsidRDefault="00CE41FF" w:rsidP="00886F01">
      <w:pPr>
        <w:rPr>
          <w:rFonts w:eastAsia="MS Mincho"/>
          <w:lang w:val="en-US"/>
        </w:rPr>
      </w:pPr>
      <w:r w:rsidRPr="00905F63">
        <w:rPr>
          <w:rFonts w:eastAsia="MS Mincho"/>
          <w:lang w:val="en-US"/>
        </w:rPr>
        <w:t>The Austral</w:t>
      </w:r>
      <w:r w:rsidR="0039618C" w:rsidRPr="00905F63">
        <w:rPr>
          <w:rFonts w:eastAsia="MS Mincho"/>
          <w:lang w:val="en-US"/>
        </w:rPr>
        <w:t xml:space="preserve">ian Government is investing </w:t>
      </w:r>
      <w:r w:rsidR="004C6F1D" w:rsidRPr="00905F63">
        <w:rPr>
          <w:rFonts w:eastAsia="MS Mincho"/>
          <w:lang w:val="en-US"/>
        </w:rPr>
        <w:t>$6.3 billion from 2022–</w:t>
      </w:r>
      <w:r w:rsidR="0039618C" w:rsidRPr="00905F63">
        <w:rPr>
          <w:rFonts w:eastAsia="MS Mincho"/>
          <w:lang w:val="en-US"/>
        </w:rPr>
        <w:t>23 to 203</w:t>
      </w:r>
      <w:r w:rsidR="005B5574" w:rsidRPr="00905F63">
        <w:rPr>
          <w:rFonts w:eastAsia="MS Mincho"/>
          <w:lang w:val="en-US"/>
        </w:rPr>
        <w:t>1</w:t>
      </w:r>
      <w:r w:rsidR="004C6F1D" w:rsidRPr="00905F63">
        <w:rPr>
          <w:rFonts w:eastAsia="MS Mincho"/>
          <w:lang w:val="en-US"/>
        </w:rPr>
        <w:t>–</w:t>
      </w:r>
      <w:r w:rsidR="0039618C" w:rsidRPr="00905F63">
        <w:rPr>
          <w:rFonts w:eastAsia="MS Mincho"/>
          <w:lang w:val="en-US"/>
        </w:rPr>
        <w:t>3</w:t>
      </w:r>
      <w:r w:rsidR="005B5574" w:rsidRPr="00905F63">
        <w:rPr>
          <w:rFonts w:eastAsia="MS Mincho"/>
          <w:lang w:val="en-US"/>
        </w:rPr>
        <w:t>2</w:t>
      </w:r>
      <w:r w:rsidR="0039618C" w:rsidRPr="00905F63">
        <w:rPr>
          <w:rFonts w:eastAsia="MS Mincho"/>
          <w:lang w:val="en-US"/>
        </w:rPr>
        <w:t>.</w:t>
      </w:r>
    </w:p>
    <w:p w14:paraId="4AFEA455" w14:textId="25F334C3" w:rsidR="000166B9" w:rsidRDefault="000166B9" w:rsidP="00886F01">
      <w:pPr>
        <w:rPr>
          <w:rFonts w:eastAsia="MS Mincho"/>
          <w:lang w:val="en-US"/>
        </w:rPr>
      </w:pPr>
    </w:p>
    <w:p w14:paraId="7E3BD52F" w14:textId="0A047D46" w:rsidR="000166B9" w:rsidRDefault="000166B9" w:rsidP="00886F01">
      <w:pPr>
        <w:rPr>
          <w:rFonts w:eastAsia="MS Mincho"/>
          <w:noProof/>
        </w:rPr>
      </w:pPr>
    </w:p>
    <w:p w14:paraId="69468E84" w14:textId="52D63E9C" w:rsidR="00D02CC6" w:rsidRDefault="00D02CC6" w:rsidP="00886F01">
      <w:pPr>
        <w:rPr>
          <w:rFonts w:eastAsia="MS Mincho"/>
          <w:noProof/>
        </w:rPr>
      </w:pPr>
    </w:p>
    <w:p w14:paraId="002CCCA7" w14:textId="797E2252" w:rsidR="00D02CC6" w:rsidRDefault="00091672" w:rsidP="00886F01">
      <w:pPr>
        <w:rPr>
          <w:rFonts w:eastAsia="MS Mincho"/>
          <w:noProof/>
        </w:rPr>
      </w:pPr>
      <w:r>
        <w:rPr>
          <w:rFonts w:eastAsia="MS Mincho"/>
          <w:noProof/>
        </w:rPr>
        <w:lastRenderedPageBreak/>
        <w:drawing>
          <wp:anchor distT="0" distB="0" distL="114300" distR="114300" simplePos="0" relativeHeight="251658240" behindDoc="0" locked="0" layoutInCell="1" allowOverlap="1" wp14:anchorId="3C8F4D07" wp14:editId="5423A94F">
            <wp:simplePos x="0" y="0"/>
            <wp:positionH relativeFrom="margin">
              <wp:align>left</wp:align>
            </wp:positionH>
            <wp:positionV relativeFrom="paragraph">
              <wp:posOffset>0</wp:posOffset>
            </wp:positionV>
            <wp:extent cx="5295900" cy="9245600"/>
            <wp:effectExtent l="0" t="0" r="0" b="0"/>
            <wp:wrapThrough wrapText="bothSides">
              <wp:wrapPolygon edited="0">
                <wp:start x="0" y="0"/>
                <wp:lineTo x="0" y="21541"/>
                <wp:lineTo x="21522" y="21541"/>
                <wp:lineTo x="2152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5900" cy="9245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02CC6" w:rsidSect="00E763E3">
      <w:headerReference w:type="even" r:id="rId12"/>
      <w:headerReference w:type="default" r:id="rId13"/>
      <w:footerReference w:type="even" r:id="rId14"/>
      <w:footerReference w:type="default" r:id="rId15"/>
      <w:headerReference w:type="first" r:id="rId16"/>
      <w:footerReference w:type="first" r:id="rId17"/>
      <w:pgSz w:w="11906" w:h="16838"/>
      <w:pgMar w:top="851" w:right="1985"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BC5F3" w14:textId="77777777" w:rsidR="00480D9C" w:rsidRDefault="00480D9C" w:rsidP="00F77677">
      <w:pPr>
        <w:spacing w:before="0" w:line="240" w:lineRule="auto"/>
      </w:pPr>
      <w:r>
        <w:separator/>
      </w:r>
    </w:p>
  </w:endnote>
  <w:endnote w:type="continuationSeparator" w:id="0">
    <w:p w14:paraId="7464AC48" w14:textId="77777777" w:rsidR="00480D9C" w:rsidRDefault="00480D9C" w:rsidP="00F776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153A6E"/>
      </w:rPr>
      <w:id w:val="-1882846824"/>
      <w:docPartObj>
        <w:docPartGallery w:val="Page Numbers (Bottom of Page)"/>
        <w:docPartUnique/>
      </w:docPartObj>
    </w:sdtPr>
    <w:sdtEndPr>
      <w:rPr>
        <w:noProof/>
      </w:rPr>
    </w:sdtEndPr>
    <w:sdtContent>
      <w:p w14:paraId="001081AD" w14:textId="1900F720" w:rsidR="00BC3FFB" w:rsidRPr="00BC3FFB" w:rsidRDefault="00FF47F0" w:rsidP="00BC3FFB">
        <w:pPr>
          <w:tabs>
            <w:tab w:val="left" w:pos="0"/>
            <w:tab w:val="right" w:pos="8222"/>
          </w:tabs>
          <w:rPr>
            <w:color w:val="153A6E"/>
          </w:rPr>
        </w:pPr>
        <w:r>
          <w:rPr>
            <w:color w:val="153A6E"/>
          </w:rPr>
          <w:t xml:space="preserve">Lifesaving and job creating medical research </w:t>
        </w:r>
        <w:r w:rsidR="004C6F1D" w:rsidRPr="004C6F1D">
          <w:rPr>
            <w:color w:val="153A6E"/>
          </w:rPr>
          <w:t>–</w:t>
        </w:r>
        <w:r>
          <w:rPr>
            <w:color w:val="153A6E"/>
          </w:rPr>
          <w:t xml:space="preserve"> </w:t>
        </w:r>
        <w:r w:rsidR="0079175C">
          <w:rPr>
            <w:color w:val="153A6E"/>
          </w:rPr>
          <w:t>Update to the 10</w:t>
        </w:r>
        <w:r w:rsidR="00F37600">
          <w:rPr>
            <w:color w:val="153A6E"/>
          </w:rPr>
          <w:t xml:space="preserve"> </w:t>
        </w:r>
        <w:r w:rsidRPr="00FF47F0">
          <w:rPr>
            <w:color w:val="153A6E"/>
          </w:rPr>
          <w:t xml:space="preserve">Year Plan for the </w:t>
        </w:r>
        <w:r>
          <w:rPr>
            <w:color w:val="153A6E"/>
          </w:rPr>
          <w:t>MRFF</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153A6E"/>
      </w:rPr>
      <w:id w:val="2069917914"/>
      <w:docPartObj>
        <w:docPartGallery w:val="Page Numbers (Bottom of Page)"/>
        <w:docPartUnique/>
      </w:docPartObj>
    </w:sdtPr>
    <w:sdtEndPr>
      <w:rPr>
        <w:noProof/>
      </w:rPr>
    </w:sdtEndPr>
    <w:sdtContent>
      <w:p w14:paraId="2FE2A184" w14:textId="2CA76EFF" w:rsidR="00DD6EBA" w:rsidRPr="00A63558" w:rsidRDefault="00337B49" w:rsidP="00337B49">
        <w:pPr>
          <w:tabs>
            <w:tab w:val="left" w:pos="0"/>
            <w:tab w:val="right" w:pos="8222"/>
          </w:tabs>
          <w:rPr>
            <w:color w:val="153A6E"/>
          </w:rPr>
        </w:pPr>
        <w:r>
          <w:rPr>
            <w:color w:val="153A6E"/>
          </w:rPr>
          <w:t xml:space="preserve">Lifesaving and job creating medical research </w:t>
        </w:r>
        <w:r w:rsidRPr="004C6F1D">
          <w:rPr>
            <w:color w:val="153A6E"/>
          </w:rPr>
          <w:t>–</w:t>
        </w:r>
        <w:r>
          <w:rPr>
            <w:color w:val="153A6E"/>
          </w:rPr>
          <w:t xml:space="preserve"> </w:t>
        </w:r>
        <w:r w:rsidR="0079175C">
          <w:rPr>
            <w:color w:val="153A6E"/>
          </w:rPr>
          <w:t>Update to the 10</w:t>
        </w:r>
        <w:r w:rsidR="00F37600">
          <w:rPr>
            <w:color w:val="153A6E"/>
          </w:rPr>
          <w:t xml:space="preserve"> </w:t>
        </w:r>
        <w:r w:rsidRPr="00FF47F0">
          <w:rPr>
            <w:color w:val="153A6E"/>
          </w:rPr>
          <w:t xml:space="preserve">Year Plan for the </w:t>
        </w:r>
        <w:r>
          <w:rPr>
            <w:color w:val="153A6E"/>
          </w:rPr>
          <w:t>MRFF</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153A6E"/>
      </w:rPr>
      <w:id w:val="-779258608"/>
      <w:docPartObj>
        <w:docPartGallery w:val="Page Numbers (Bottom of Page)"/>
        <w:docPartUnique/>
      </w:docPartObj>
    </w:sdtPr>
    <w:sdtEndPr>
      <w:rPr>
        <w:noProof/>
      </w:rPr>
    </w:sdtEndPr>
    <w:sdtContent>
      <w:p w14:paraId="12F73E98" w14:textId="5FC70433" w:rsidR="00BC3FFB" w:rsidRPr="00BC3FFB" w:rsidRDefault="00FF47F0" w:rsidP="00BC3FFB">
        <w:pPr>
          <w:tabs>
            <w:tab w:val="left" w:pos="0"/>
            <w:tab w:val="right" w:pos="8222"/>
          </w:tabs>
          <w:rPr>
            <w:color w:val="153A6E"/>
          </w:rPr>
        </w:pPr>
        <w:r>
          <w:rPr>
            <w:color w:val="153A6E"/>
          </w:rPr>
          <w:t xml:space="preserve">Lifesaving and job creating medical research </w:t>
        </w:r>
        <w:r w:rsidR="004C6F1D" w:rsidRPr="004C6F1D">
          <w:rPr>
            <w:color w:val="153A6E"/>
          </w:rPr>
          <w:t>–</w:t>
        </w:r>
        <w:r>
          <w:rPr>
            <w:color w:val="153A6E"/>
          </w:rPr>
          <w:t xml:space="preserve"> </w:t>
        </w:r>
        <w:r w:rsidR="0079175C">
          <w:rPr>
            <w:color w:val="153A6E"/>
          </w:rPr>
          <w:t>Update to the 10</w:t>
        </w:r>
        <w:r w:rsidR="00F37600">
          <w:rPr>
            <w:color w:val="153A6E"/>
          </w:rPr>
          <w:t xml:space="preserve"> </w:t>
        </w:r>
        <w:r w:rsidRPr="00FF47F0">
          <w:rPr>
            <w:color w:val="153A6E"/>
          </w:rPr>
          <w:t xml:space="preserve">Year Plan for the </w:t>
        </w:r>
        <w:r>
          <w:rPr>
            <w:color w:val="153A6E"/>
          </w:rPr>
          <w:t>MRFF</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0D517" w14:textId="77777777" w:rsidR="00480D9C" w:rsidRDefault="00480D9C" w:rsidP="00F77677">
      <w:pPr>
        <w:spacing w:before="0" w:line="240" w:lineRule="auto"/>
      </w:pPr>
      <w:r>
        <w:separator/>
      </w:r>
    </w:p>
  </w:footnote>
  <w:footnote w:type="continuationSeparator" w:id="0">
    <w:p w14:paraId="4E1F44E2" w14:textId="77777777" w:rsidR="00480D9C" w:rsidRDefault="00480D9C" w:rsidP="00F7767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2B19A" w14:textId="77777777" w:rsidR="00BB6B25" w:rsidRDefault="00F53C8E">
    <w:pPr>
      <w:pStyle w:val="Header"/>
    </w:pPr>
    <w:r w:rsidRPr="00BC78C8">
      <w:rPr>
        <w:noProof/>
      </w:rPr>
      <mc:AlternateContent>
        <mc:Choice Requires="wps">
          <w:drawing>
            <wp:anchor distT="0" distB="0" distL="114300" distR="114300" simplePos="0" relativeHeight="251672576" behindDoc="0" locked="0" layoutInCell="1" allowOverlap="1" wp14:anchorId="29AA7A7E" wp14:editId="0C29FBA2">
              <wp:simplePos x="0" y="0"/>
              <wp:positionH relativeFrom="column">
                <wp:posOffset>6247130</wp:posOffset>
              </wp:positionH>
              <wp:positionV relativeFrom="page">
                <wp:posOffset>791845</wp:posOffset>
              </wp:positionV>
              <wp:extent cx="363220" cy="7199630"/>
              <wp:effectExtent l="0" t="0" r="0" b="1270"/>
              <wp:wrapSquare wrapText="bothSides"/>
              <wp:docPr id="1" name="Text Box 1"/>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5786C6D" w14:textId="77777777" w:rsidR="00F53C8E" w:rsidRPr="003667E5" w:rsidRDefault="002A39D2" w:rsidP="00F53C8E">
                          <w:pPr>
                            <w:spacing w:before="0" w:line="160" w:lineRule="exact"/>
                            <w:jc w:val="right"/>
                            <w:rPr>
                              <w:color w:val="FFFFFF" w:themeColor="background1"/>
                              <w:sz w:val="32"/>
                              <w:szCs w:val="32"/>
                            </w:rPr>
                          </w:pPr>
                          <w:r w:rsidRPr="002A39D2">
                            <w:rPr>
                              <w:color w:val="FFFFFF" w:themeColor="background1"/>
                              <w:sz w:val="32"/>
                              <w:szCs w:val="32"/>
                            </w:rPr>
                            <w:t>LIFE SAVING AND JOB CREATING MEDICAL RESEARCH</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AA7A7E" id="_x0000_t202" coordsize="21600,21600" o:spt="202" path="m,l,21600r21600,l21600,xe">
              <v:stroke joinstyle="miter"/>
              <v:path gradientshapeok="t" o:connecttype="rect"/>
            </v:shapetype>
            <v:shape id="Text Box 1" o:spid="_x0000_s1026" type="#_x0000_t202" style="position:absolute;margin-left:491.9pt;margin-top:62.35pt;width:28.6pt;height:566.9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" filled="f" stroked="f">
              <v:textbox style="layout-flow:vertical-ideographic">
                <w:txbxContent>
                  <w:p w14:paraId="35786C6D" w14:textId="77777777" w:rsidR="00F53C8E" w:rsidRPr="003667E5" w:rsidRDefault="002A39D2" w:rsidP="00F53C8E">
                    <w:pPr>
                      <w:spacing w:before="0" w:line="160" w:lineRule="exact"/>
                      <w:jc w:val="right"/>
                      <w:rPr>
                        <w:color w:val="FFFFFF" w:themeColor="background1"/>
                        <w:sz w:val="32"/>
                        <w:szCs w:val="32"/>
                      </w:rPr>
                    </w:pPr>
                    <w:r w:rsidRPr="002A39D2">
                      <w:rPr>
                        <w:color w:val="FFFFFF" w:themeColor="background1"/>
                        <w:sz w:val="32"/>
                        <w:szCs w:val="32"/>
                      </w:rPr>
                      <w:t>LIFE SAVING AND JOB CREATING MEDICAL RESEARCH</w:t>
                    </w:r>
                  </w:p>
                </w:txbxContent>
              </v:textbox>
              <w10:wrap type="square" anchory="page"/>
            </v:shape>
          </w:pict>
        </mc:Fallback>
      </mc:AlternateContent>
    </w:r>
    <w:r w:rsidR="00BB6B25" w:rsidRPr="00BB6B25">
      <w:rPr>
        <w:noProof/>
      </w:rPr>
      <mc:AlternateContent>
        <mc:Choice Requires="wps">
          <w:drawing>
            <wp:anchor distT="0" distB="0" distL="114300" distR="114300" simplePos="0" relativeHeight="251664384" behindDoc="0" locked="0" layoutInCell="1" allowOverlap="1" wp14:anchorId="41A730BF" wp14:editId="4605E062">
              <wp:simplePos x="0" y="0"/>
              <wp:positionH relativeFrom="page">
                <wp:posOffset>6948170</wp:posOffset>
              </wp:positionH>
              <wp:positionV relativeFrom="page">
                <wp:align>center</wp:align>
              </wp:positionV>
              <wp:extent cx="396000" cy="10260000"/>
              <wp:effectExtent l="0" t="0" r="4445" b="8255"/>
              <wp:wrapNone/>
              <wp:docPr id="15" name="Rectangle 1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ACC02A"/>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B768CAD" id="Rectangle 15" o:spid="_x0000_s1026" alt="&quot; &quot;" style="position:absolute;margin-left:547.1pt;margin-top:0;width:31.2pt;height:807.85pt;z-index:25166438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" fillcolor="#acc02a" stroked="f" strokeweight="2pt">
              <w10:wrap anchorx="page" anchory="page"/>
            </v:rect>
          </w:pict>
        </mc:Fallback>
      </mc:AlternateContent>
    </w:r>
    <w:r w:rsidR="00BB6B25" w:rsidRPr="00BB6B25">
      <w:rPr>
        <w:noProof/>
      </w:rPr>
      <mc:AlternateContent>
        <mc:Choice Requires="wps">
          <w:drawing>
            <wp:anchor distT="0" distB="0" distL="114300" distR="114300" simplePos="0" relativeHeight="251663360" behindDoc="1" locked="0" layoutInCell="1" allowOverlap="1" wp14:anchorId="6A7DF700" wp14:editId="7D79AE50">
              <wp:simplePos x="0" y="0"/>
              <wp:positionH relativeFrom="page">
                <wp:posOffset>215900</wp:posOffset>
              </wp:positionH>
              <wp:positionV relativeFrom="page">
                <wp:posOffset>215900</wp:posOffset>
              </wp:positionV>
              <wp:extent cx="7128000" cy="10260000"/>
              <wp:effectExtent l="0" t="0" r="15875" b="27305"/>
              <wp:wrapNone/>
              <wp:docPr id="14" name="Rectangle 14"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cap="flat" cmpd="sng" algn="ctr">
                        <a:solidFill>
                          <a:srgbClr val="ACC02A"/>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B57CC05" id="Rectangle 14" o:spid="_x0000_s1026" alt="&quot; &quot;" style="position:absolute;margin-left:17pt;margin-top:17pt;width:561.25pt;height:807.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" filled="f" strokecolor="#acc02a" strokeweight=".5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A1958" w14:textId="77777777" w:rsidR="00F77677" w:rsidRDefault="00F53C8E" w:rsidP="00F77677">
    <w:pPr>
      <w:pStyle w:val="Header"/>
      <w:tabs>
        <w:tab w:val="clear" w:pos="9026"/>
      </w:tabs>
    </w:pPr>
    <w:r w:rsidRPr="00BC78C8">
      <w:rPr>
        <w:noProof/>
      </w:rPr>
      <mc:AlternateContent>
        <mc:Choice Requires="wps">
          <w:drawing>
            <wp:anchor distT="0" distB="0" distL="114300" distR="114300" simplePos="0" relativeHeight="251674624" behindDoc="0" locked="0" layoutInCell="1" allowOverlap="1" wp14:anchorId="402121CF" wp14:editId="521AC7A8">
              <wp:simplePos x="0" y="0"/>
              <wp:positionH relativeFrom="column">
                <wp:posOffset>6248400</wp:posOffset>
              </wp:positionH>
              <wp:positionV relativeFrom="page">
                <wp:posOffset>791845</wp:posOffset>
              </wp:positionV>
              <wp:extent cx="363220" cy="7199630"/>
              <wp:effectExtent l="0" t="0" r="0" b="1270"/>
              <wp:wrapSquare wrapText="bothSides"/>
              <wp:docPr id="2" name="Text Box 2"/>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D3D446D" w14:textId="77777777" w:rsidR="00F53C8E" w:rsidRPr="003667E5" w:rsidRDefault="002A39D2" w:rsidP="00F53C8E">
                          <w:pPr>
                            <w:spacing w:before="0" w:line="160" w:lineRule="exact"/>
                            <w:jc w:val="right"/>
                            <w:rPr>
                              <w:color w:val="FFFFFF" w:themeColor="background1"/>
                              <w:sz w:val="32"/>
                              <w:szCs w:val="32"/>
                            </w:rPr>
                          </w:pPr>
                          <w:r w:rsidRPr="002A39D2">
                            <w:rPr>
                              <w:color w:val="FFFFFF" w:themeColor="background1"/>
                              <w:sz w:val="32"/>
                              <w:szCs w:val="32"/>
                            </w:rPr>
                            <w:t>LIFE SAVING AND JOB CREATING MEDICAL RESEARCH</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2121CF" id="_x0000_t202" coordsize="21600,21600" o:spt="202" path="m,l,21600r21600,l21600,xe">
              <v:stroke joinstyle="miter"/>
              <v:path gradientshapeok="t" o:connecttype="rect"/>
            </v:shapetype>
            <v:shape id="Text Box 2" o:spid="_x0000_s1027" type="#_x0000_t202" style="position:absolute;margin-left:492pt;margin-top:62.35pt;width:28.6pt;height:566.9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" filled="f" stroked="f">
              <v:textbox style="layout-flow:vertical-ideographic">
                <w:txbxContent>
                  <w:p w14:paraId="3D3D446D" w14:textId="77777777" w:rsidR="00F53C8E" w:rsidRPr="003667E5" w:rsidRDefault="002A39D2" w:rsidP="00F53C8E">
                    <w:pPr>
                      <w:spacing w:before="0" w:line="160" w:lineRule="exact"/>
                      <w:jc w:val="right"/>
                      <w:rPr>
                        <w:color w:val="FFFFFF" w:themeColor="background1"/>
                        <w:sz w:val="32"/>
                        <w:szCs w:val="32"/>
                      </w:rPr>
                    </w:pPr>
                    <w:r w:rsidRPr="002A39D2">
                      <w:rPr>
                        <w:color w:val="FFFFFF" w:themeColor="background1"/>
                        <w:sz w:val="32"/>
                        <w:szCs w:val="32"/>
                      </w:rPr>
                      <w:t>LIFE SAVING AND JOB CREATING MEDICAL RESEARCH</w:t>
                    </w:r>
                  </w:p>
                </w:txbxContent>
              </v:textbox>
              <w10:wrap type="square" anchory="page"/>
            </v:shape>
          </w:pict>
        </mc:Fallback>
      </mc:AlternateContent>
    </w:r>
    <w:r w:rsidR="00B73AA3">
      <w:rPr>
        <w:noProof/>
        <w:color w:val="808080" w:themeColor="background1" w:themeShade="80"/>
      </w:rPr>
      <mc:AlternateContent>
        <mc:Choice Requires="wps">
          <w:drawing>
            <wp:anchor distT="0" distB="0" distL="114300" distR="114300" simplePos="0" relativeHeight="251659264" behindDoc="0" locked="0" layoutInCell="1" allowOverlap="1" wp14:anchorId="686A607B" wp14:editId="54043077">
              <wp:simplePos x="0" y="0"/>
              <wp:positionH relativeFrom="page">
                <wp:posOffset>6948805</wp:posOffset>
              </wp:positionH>
              <wp:positionV relativeFrom="page">
                <wp:align>center</wp:align>
              </wp:positionV>
              <wp:extent cx="396000" cy="10260000"/>
              <wp:effectExtent l="0" t="0" r="4445" b="8255"/>
              <wp:wrapNone/>
              <wp:docPr id="5" name="Rectangle 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ACC0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D7F1DC5" id="Rectangle 5" o:spid="_x0000_s1026" alt="&quot; &quot;" style="position:absolute;margin-left:547.15pt;margin-top:0;width:31.2pt;height:807.85pt;z-index:25165926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" fillcolor="#acc02a" stroked="f" strokeweight="2pt">
              <w10:wrap anchorx="page" anchory="page"/>
            </v:rect>
          </w:pict>
        </mc:Fallback>
      </mc:AlternateContent>
    </w:r>
    <w:r w:rsidR="00905865" w:rsidRPr="00C65279">
      <w:rPr>
        <w:noProof/>
        <w:color w:val="808080" w:themeColor="background1" w:themeShade="80"/>
      </w:rPr>
      <mc:AlternateContent>
        <mc:Choice Requires="wps">
          <w:drawing>
            <wp:anchor distT="0" distB="0" distL="114300" distR="114300" simplePos="0" relativeHeight="251655165" behindDoc="1" locked="0" layoutInCell="1" allowOverlap="1" wp14:anchorId="3FC420A5" wp14:editId="6225247E">
              <wp:simplePos x="0" y="0"/>
              <wp:positionH relativeFrom="page">
                <wp:posOffset>215900</wp:posOffset>
              </wp:positionH>
              <wp:positionV relativeFrom="page">
                <wp:posOffset>208915</wp:posOffset>
              </wp:positionV>
              <wp:extent cx="7128000" cy="10260000"/>
              <wp:effectExtent l="0" t="0" r="15875" b="27305"/>
              <wp:wrapNone/>
              <wp:docPr id="3" name="Rectangle 3"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ACC02A"/>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56AC845" id="Rectangle 3" o:spid="_x0000_s1026" alt="&quot; &quot;" style="position:absolute;margin-left:17pt;margin-top:16.45pt;width:561.25pt;height:807.85pt;z-index:-2516613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" filled="f" strokecolor="#acc02a" strokeweight=".5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AF53B" w14:textId="77777777" w:rsidR="00BC78C8" w:rsidRDefault="004F79BE">
    <w:pPr>
      <w:pStyle w:val="Header"/>
    </w:pPr>
    <w:r w:rsidRPr="00BC78C8">
      <w:rPr>
        <w:noProof/>
      </w:rPr>
      <w:drawing>
        <wp:anchor distT="0" distB="0" distL="114300" distR="114300" simplePos="0" relativeHeight="251654140" behindDoc="0" locked="0" layoutInCell="1" allowOverlap="1" wp14:anchorId="45F5EBB6" wp14:editId="30FC8CAD">
          <wp:simplePos x="0" y="0"/>
          <wp:positionH relativeFrom="page">
            <wp:posOffset>723900</wp:posOffset>
          </wp:positionH>
          <wp:positionV relativeFrom="paragraph">
            <wp:posOffset>347980</wp:posOffset>
          </wp:positionV>
          <wp:extent cx="5616000" cy="750020"/>
          <wp:effectExtent l="0" t="0" r="3810" b="0"/>
          <wp:wrapSquare wrapText="bothSides"/>
          <wp:docPr id="20" name="Picture 20" descr="Australian Government, Department of Health-Budget 2022-23"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5616000" cy="750020"/>
                  </a:xfrm>
                  <a:prstGeom prst="rect">
                    <a:avLst/>
                  </a:prstGeom>
                </pic:spPr>
              </pic:pic>
            </a:graphicData>
          </a:graphic>
          <wp14:sizeRelH relativeFrom="margin">
            <wp14:pctWidth>0</wp14:pctWidth>
          </wp14:sizeRelH>
          <wp14:sizeRelV relativeFrom="margin">
            <wp14:pctHeight>0</wp14:pctHeight>
          </wp14:sizeRelV>
        </wp:anchor>
      </w:drawing>
    </w:r>
    <w:r w:rsidR="0095032C" w:rsidRPr="00BC78C8">
      <w:rPr>
        <w:noProof/>
      </w:rPr>
      <mc:AlternateContent>
        <mc:Choice Requires="wps">
          <w:drawing>
            <wp:anchor distT="0" distB="0" distL="114300" distR="114300" simplePos="0" relativeHeight="251670528" behindDoc="0" locked="0" layoutInCell="1" allowOverlap="1" wp14:anchorId="3E639524" wp14:editId="0D5D6DB5">
              <wp:simplePos x="0" y="0"/>
              <wp:positionH relativeFrom="column">
                <wp:posOffset>6240145</wp:posOffset>
              </wp:positionH>
              <wp:positionV relativeFrom="page">
                <wp:posOffset>791845</wp:posOffset>
              </wp:positionV>
              <wp:extent cx="363220" cy="7199630"/>
              <wp:effectExtent l="0" t="0" r="0" b="1270"/>
              <wp:wrapSquare wrapText="bothSides"/>
              <wp:docPr id="19" name="Text Box 19" descr="Banner of category Life Saving and Job Creating Medical Research"/>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49E8144" w14:textId="77777777" w:rsidR="00BC78C8" w:rsidRPr="003667E5" w:rsidRDefault="002A39D2" w:rsidP="00746E44">
                          <w:pPr>
                            <w:spacing w:before="0" w:line="160" w:lineRule="exact"/>
                            <w:jc w:val="right"/>
                            <w:rPr>
                              <w:color w:val="FFFFFF" w:themeColor="background1"/>
                              <w:sz w:val="32"/>
                              <w:szCs w:val="32"/>
                            </w:rPr>
                          </w:pPr>
                          <w:r>
                            <w:rPr>
                              <w:color w:val="FFFFFF" w:themeColor="background1"/>
                              <w:sz w:val="32"/>
                              <w:szCs w:val="32"/>
                            </w:rPr>
                            <w:t>LIFE SAVING AND JOB CREATING MEDICAL RESEARCH</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639524" id="_x0000_t202" coordsize="21600,21600" o:spt="202" path="m,l,21600r21600,l21600,xe">
              <v:stroke joinstyle="miter"/>
              <v:path gradientshapeok="t" o:connecttype="rect"/>
            </v:shapetype>
            <v:shape id="Text Box 19" o:spid="_x0000_s1028" type="#_x0000_t202" alt="Banner of category Life Saving and Job Creating Medical Research" style="position:absolute;margin-left:491.35pt;margin-top:62.35pt;width:28.6pt;height:566.9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" filled="f" stroked="f">
              <v:textbox style="layout-flow:vertical-ideographic">
                <w:txbxContent>
                  <w:p w14:paraId="549E8144" w14:textId="77777777" w:rsidR="00BC78C8" w:rsidRPr="003667E5" w:rsidRDefault="002A39D2" w:rsidP="00746E44">
                    <w:pPr>
                      <w:spacing w:before="0" w:line="160" w:lineRule="exact"/>
                      <w:jc w:val="right"/>
                      <w:rPr>
                        <w:color w:val="FFFFFF" w:themeColor="background1"/>
                        <w:sz w:val="32"/>
                        <w:szCs w:val="32"/>
                      </w:rPr>
                    </w:pPr>
                    <w:r>
                      <w:rPr>
                        <w:color w:val="FFFFFF" w:themeColor="background1"/>
                        <w:sz w:val="32"/>
                        <w:szCs w:val="32"/>
                      </w:rPr>
                      <w:t>LIFE SAVING AND JOB CREATING MEDICAL RESEARCH</w:t>
                    </w:r>
                  </w:p>
                </w:txbxContent>
              </v:textbox>
              <w10:wrap type="square" anchory="page"/>
            </v:shape>
          </w:pict>
        </mc:Fallback>
      </mc:AlternateContent>
    </w:r>
    <w:r w:rsidR="00BC3FFB" w:rsidRPr="00BC78C8">
      <w:rPr>
        <w:noProof/>
      </w:rPr>
      <mc:AlternateContent>
        <mc:Choice Requires="wps">
          <w:drawing>
            <wp:anchor distT="0" distB="0" distL="114300" distR="114300" simplePos="0" relativeHeight="251669504" behindDoc="0" locked="0" layoutInCell="1" allowOverlap="1" wp14:anchorId="5446743F" wp14:editId="2DE67745">
              <wp:simplePos x="0" y="0"/>
              <wp:positionH relativeFrom="page">
                <wp:posOffset>6939280</wp:posOffset>
              </wp:positionH>
              <wp:positionV relativeFrom="page">
                <wp:posOffset>204470</wp:posOffset>
              </wp:positionV>
              <wp:extent cx="396000" cy="10260000"/>
              <wp:effectExtent l="0" t="0" r="4445" b="8255"/>
              <wp:wrapNone/>
              <wp:docPr id="18" name="Rectangle 18"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ACC0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72E16EE" id="Rectangle 18" o:spid="_x0000_s1026" alt="&quot; &quot;" style="position:absolute;margin-left:546.4pt;margin-top:16.1pt;width:31.2pt;height:807.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" fillcolor="#acc02a" stroked="f" strokeweight="2pt">
              <w10:wrap anchorx="page" anchory="page"/>
            </v:rect>
          </w:pict>
        </mc:Fallback>
      </mc:AlternateContent>
    </w:r>
    <w:r w:rsidR="00BC78C8" w:rsidRPr="00BC78C8">
      <w:rPr>
        <w:noProof/>
      </w:rPr>
      <mc:AlternateContent>
        <mc:Choice Requires="wps">
          <w:drawing>
            <wp:anchor distT="0" distB="0" distL="114300" distR="114300" simplePos="0" relativeHeight="251668480" behindDoc="1" locked="0" layoutInCell="1" allowOverlap="1" wp14:anchorId="7D7A587F" wp14:editId="59A1F672">
              <wp:simplePos x="0" y="0"/>
              <wp:positionH relativeFrom="page">
                <wp:align>center</wp:align>
              </wp:positionH>
              <wp:positionV relativeFrom="page">
                <wp:align>center</wp:align>
              </wp:positionV>
              <wp:extent cx="7128000" cy="10260000"/>
              <wp:effectExtent l="0" t="0" r="15875" b="27305"/>
              <wp:wrapNone/>
              <wp:docPr id="17" name="Rectangle 17"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ACC02A"/>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CD51E71" id="Rectangle 17" o:spid="_x0000_s1026" alt="&quot; &quot;" style="position:absolute;margin-left:0;margin-top:0;width:561.25pt;height:807.85pt;z-index:-2516480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" filled="f" strokecolor="#acc02a" strokeweight=".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EE06D60"/>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6632EEC6"/>
    <w:lvl w:ilvl="0">
      <w:start w:val="1"/>
      <w:numFmt w:val="decimal"/>
      <w:pStyle w:val="ListNumber"/>
      <w:lvlText w:val="%1."/>
      <w:lvlJc w:val="left"/>
      <w:pPr>
        <w:ind w:left="360" w:hanging="360"/>
      </w:pPr>
      <w:rPr>
        <w:rFonts w:hint="default"/>
        <w:color w:val="153A6E"/>
      </w:rPr>
    </w:lvl>
  </w:abstractNum>
  <w:abstractNum w:abstractNumId="2" w15:restartNumberingAfterBreak="0">
    <w:nsid w:val="FFFFFF89"/>
    <w:multiLevelType w:val="singleLevel"/>
    <w:tmpl w:val="A8765514"/>
    <w:lvl w:ilvl="0">
      <w:start w:val="1"/>
      <w:numFmt w:val="bullet"/>
      <w:pStyle w:val="ListBullet"/>
      <w:lvlText w:val=""/>
      <w:lvlJc w:val="left"/>
      <w:pPr>
        <w:ind w:left="360" w:hanging="360"/>
      </w:pPr>
      <w:rPr>
        <w:rFonts w:ascii="Symbol" w:hAnsi="Symbol" w:hint="default"/>
        <w:color w:val="153A6E"/>
      </w:rPr>
    </w:lvl>
  </w:abstractNum>
  <w:abstractNum w:abstractNumId="3" w15:restartNumberingAfterBreak="0">
    <w:nsid w:val="02F1130D"/>
    <w:multiLevelType w:val="hybridMultilevel"/>
    <w:tmpl w:val="0344C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D1405B"/>
    <w:multiLevelType w:val="hybridMultilevel"/>
    <w:tmpl w:val="6D968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06B6D04"/>
    <w:multiLevelType w:val="hybridMultilevel"/>
    <w:tmpl w:val="B7C0EB9A"/>
    <w:lvl w:ilvl="0" w:tplc="344A674E">
      <w:start w:val="1"/>
      <w:numFmt w:val="bullet"/>
      <w:pStyle w:val="ListNumber2"/>
      <w:lvlText w:val=""/>
      <w:lvlJc w:val="left"/>
      <w:pPr>
        <w:ind w:left="720" w:hanging="360"/>
      </w:pPr>
      <w:rPr>
        <w:rFonts w:ascii="Symbol" w:hAnsi="Symbol" w:hint="default"/>
        <w:color w:val="153A6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345DBB"/>
    <w:multiLevelType w:val="hybridMultilevel"/>
    <w:tmpl w:val="3F6C6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F873858"/>
    <w:multiLevelType w:val="hybridMultilevel"/>
    <w:tmpl w:val="9992D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0"/>
  </w:num>
  <w:num w:numId="6">
    <w:abstractNumId w:val="5"/>
  </w:num>
  <w:num w:numId="7">
    <w:abstractNumId w:val="7"/>
  </w:num>
  <w:num w:numId="8">
    <w:abstractNumId w:val="4"/>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677"/>
    <w:rsid w:val="00003743"/>
    <w:rsid w:val="000166B9"/>
    <w:rsid w:val="00036E48"/>
    <w:rsid w:val="00060243"/>
    <w:rsid w:val="00067456"/>
    <w:rsid w:val="00091672"/>
    <w:rsid w:val="00092079"/>
    <w:rsid w:val="000A05C2"/>
    <w:rsid w:val="000A35FD"/>
    <w:rsid w:val="000C3238"/>
    <w:rsid w:val="000D3B7B"/>
    <w:rsid w:val="000E0C63"/>
    <w:rsid w:val="000E4DAD"/>
    <w:rsid w:val="000F2EBF"/>
    <w:rsid w:val="000F442D"/>
    <w:rsid w:val="00112D0C"/>
    <w:rsid w:val="00153116"/>
    <w:rsid w:val="00156177"/>
    <w:rsid w:val="00190C20"/>
    <w:rsid w:val="001B3443"/>
    <w:rsid w:val="001D095A"/>
    <w:rsid w:val="00230FB2"/>
    <w:rsid w:val="00261FF6"/>
    <w:rsid w:val="00267F58"/>
    <w:rsid w:val="002A39D2"/>
    <w:rsid w:val="002B2F5F"/>
    <w:rsid w:val="002C3B64"/>
    <w:rsid w:val="002D0E19"/>
    <w:rsid w:val="002D3BDB"/>
    <w:rsid w:val="002F3AE3"/>
    <w:rsid w:val="0030786C"/>
    <w:rsid w:val="00314B2D"/>
    <w:rsid w:val="0032762A"/>
    <w:rsid w:val="00332E8C"/>
    <w:rsid w:val="00337B49"/>
    <w:rsid w:val="0034275D"/>
    <w:rsid w:val="00381DA0"/>
    <w:rsid w:val="00383DA4"/>
    <w:rsid w:val="00387B8D"/>
    <w:rsid w:val="0039618C"/>
    <w:rsid w:val="003D17F9"/>
    <w:rsid w:val="003E4225"/>
    <w:rsid w:val="00440060"/>
    <w:rsid w:val="004537C5"/>
    <w:rsid w:val="00480D9C"/>
    <w:rsid w:val="004867E2"/>
    <w:rsid w:val="004B0C2D"/>
    <w:rsid w:val="004C6F1D"/>
    <w:rsid w:val="004D04B6"/>
    <w:rsid w:val="004F79BE"/>
    <w:rsid w:val="00531FEF"/>
    <w:rsid w:val="00545812"/>
    <w:rsid w:val="00560073"/>
    <w:rsid w:val="00591CAB"/>
    <w:rsid w:val="005B3ECB"/>
    <w:rsid w:val="005B5574"/>
    <w:rsid w:val="0060074A"/>
    <w:rsid w:val="00656763"/>
    <w:rsid w:val="006C2BB0"/>
    <w:rsid w:val="00724B94"/>
    <w:rsid w:val="00743F14"/>
    <w:rsid w:val="00745C2A"/>
    <w:rsid w:val="00746E44"/>
    <w:rsid w:val="00776688"/>
    <w:rsid w:val="0079175C"/>
    <w:rsid w:val="007D655C"/>
    <w:rsid w:val="007F039E"/>
    <w:rsid w:val="00807623"/>
    <w:rsid w:val="008163DE"/>
    <w:rsid w:val="008264EB"/>
    <w:rsid w:val="00841079"/>
    <w:rsid w:val="008473A0"/>
    <w:rsid w:val="00870A44"/>
    <w:rsid w:val="00882012"/>
    <w:rsid w:val="00882951"/>
    <w:rsid w:val="00886F01"/>
    <w:rsid w:val="008E3814"/>
    <w:rsid w:val="008F2E23"/>
    <w:rsid w:val="00905865"/>
    <w:rsid w:val="00905F63"/>
    <w:rsid w:val="0095032C"/>
    <w:rsid w:val="00953B0F"/>
    <w:rsid w:val="00960A66"/>
    <w:rsid w:val="00987756"/>
    <w:rsid w:val="009974AF"/>
    <w:rsid w:val="00A15D0A"/>
    <w:rsid w:val="00A33281"/>
    <w:rsid w:val="00A365D5"/>
    <w:rsid w:val="00A4512D"/>
    <w:rsid w:val="00A63558"/>
    <w:rsid w:val="00A705AF"/>
    <w:rsid w:val="00AB5DC4"/>
    <w:rsid w:val="00AC1D55"/>
    <w:rsid w:val="00AF1D73"/>
    <w:rsid w:val="00B42851"/>
    <w:rsid w:val="00B53881"/>
    <w:rsid w:val="00B73AA3"/>
    <w:rsid w:val="00B95E87"/>
    <w:rsid w:val="00B974A5"/>
    <w:rsid w:val="00BA0398"/>
    <w:rsid w:val="00BA3805"/>
    <w:rsid w:val="00BB1B5E"/>
    <w:rsid w:val="00BB6B25"/>
    <w:rsid w:val="00BC3299"/>
    <w:rsid w:val="00BC3FFB"/>
    <w:rsid w:val="00BC6210"/>
    <w:rsid w:val="00BC78C8"/>
    <w:rsid w:val="00C013F0"/>
    <w:rsid w:val="00C4246B"/>
    <w:rsid w:val="00C51060"/>
    <w:rsid w:val="00C65279"/>
    <w:rsid w:val="00C80038"/>
    <w:rsid w:val="00CB0960"/>
    <w:rsid w:val="00CB5208"/>
    <w:rsid w:val="00CB5B1A"/>
    <w:rsid w:val="00CB7179"/>
    <w:rsid w:val="00CC319F"/>
    <w:rsid w:val="00CE41FF"/>
    <w:rsid w:val="00D02CC6"/>
    <w:rsid w:val="00D13B9A"/>
    <w:rsid w:val="00D425BA"/>
    <w:rsid w:val="00DA208F"/>
    <w:rsid w:val="00DC0D6D"/>
    <w:rsid w:val="00DD6EBA"/>
    <w:rsid w:val="00E16383"/>
    <w:rsid w:val="00E22617"/>
    <w:rsid w:val="00E30B96"/>
    <w:rsid w:val="00E37E83"/>
    <w:rsid w:val="00E608ED"/>
    <w:rsid w:val="00E763E3"/>
    <w:rsid w:val="00EA2964"/>
    <w:rsid w:val="00EC64B7"/>
    <w:rsid w:val="00ED1C0F"/>
    <w:rsid w:val="00ED2467"/>
    <w:rsid w:val="00EE608F"/>
    <w:rsid w:val="00EE732B"/>
    <w:rsid w:val="00F010C8"/>
    <w:rsid w:val="00F01AC6"/>
    <w:rsid w:val="00F37600"/>
    <w:rsid w:val="00F53C8E"/>
    <w:rsid w:val="00F71961"/>
    <w:rsid w:val="00F77677"/>
    <w:rsid w:val="00F77EF4"/>
    <w:rsid w:val="00F84400"/>
    <w:rsid w:val="00F93440"/>
    <w:rsid w:val="00F967DB"/>
    <w:rsid w:val="00FC2D96"/>
    <w:rsid w:val="00FC5EAC"/>
    <w:rsid w:val="00FF47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BCEE67"/>
  <w15:docId w15:val="{3E904F4F-8C7D-49AA-A7C2-D0CAFC47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FFB"/>
    <w:pPr>
      <w:spacing w:before="120" w:line="270" w:lineRule="auto"/>
    </w:pPr>
    <w:rPr>
      <w:rFonts w:ascii="Arial" w:hAnsi="Arial"/>
      <w:sz w:val="21"/>
    </w:rPr>
  </w:style>
  <w:style w:type="paragraph" w:styleId="Heading1">
    <w:name w:val="heading 1"/>
    <w:basedOn w:val="Heading2"/>
    <w:next w:val="Normal"/>
    <w:link w:val="Heading1Char"/>
    <w:uiPriority w:val="9"/>
    <w:qFormat/>
    <w:rsid w:val="00387B8D"/>
    <w:pPr>
      <w:spacing w:line="281" w:lineRule="auto"/>
      <w:outlineLvl w:val="0"/>
    </w:pPr>
    <w:rPr>
      <w:b/>
    </w:rPr>
  </w:style>
  <w:style w:type="paragraph" w:styleId="Heading2">
    <w:name w:val="heading 2"/>
    <w:basedOn w:val="Normal"/>
    <w:next w:val="Normal"/>
    <w:link w:val="Heading2Char"/>
    <w:uiPriority w:val="9"/>
    <w:unhideWhenUsed/>
    <w:qFormat/>
    <w:rsid w:val="00387B8D"/>
    <w:pPr>
      <w:keepNext/>
      <w:keepLines/>
      <w:spacing w:before="240" w:after="120" w:line="280" w:lineRule="auto"/>
      <w:outlineLvl w:val="1"/>
    </w:pPr>
    <w:rPr>
      <w:rFonts w:eastAsia="MS Gothic"/>
      <w:bCs/>
      <w:color w:val="153A6E"/>
      <w:szCs w:val="26"/>
      <w:lang w:val="en-US"/>
    </w:rPr>
  </w:style>
  <w:style w:type="paragraph" w:styleId="Heading3">
    <w:name w:val="heading 3"/>
    <w:basedOn w:val="Normal"/>
    <w:next w:val="Normal"/>
    <w:link w:val="Heading3Char"/>
    <w:uiPriority w:val="9"/>
    <w:unhideWhenUsed/>
    <w:qFormat/>
    <w:rsid w:val="00387B8D"/>
    <w:pPr>
      <w:keepNext/>
      <w:keepLines/>
      <w:spacing w:line="271" w:lineRule="auto"/>
      <w:outlineLvl w:val="2"/>
    </w:pPr>
    <w:rPr>
      <w:rFonts w:eastAsia="MS Gothic"/>
      <w:i/>
      <w:color w:val="153A6E"/>
      <w:lang w:val="en-US"/>
    </w:rPr>
  </w:style>
  <w:style w:type="paragraph" w:styleId="Heading4">
    <w:name w:val="heading 4"/>
    <w:basedOn w:val="Normal"/>
    <w:next w:val="Normal"/>
    <w:link w:val="Heading4Char"/>
    <w:uiPriority w:val="9"/>
    <w:unhideWhenUsed/>
    <w:qFormat/>
    <w:rsid w:val="00387B8D"/>
    <w:pPr>
      <w:keepNext/>
      <w:keepLines/>
      <w:outlineLvl w:val="3"/>
    </w:pPr>
    <w:rPr>
      <w:rFonts w:eastAsia="MS Gothic"/>
      <w:i/>
      <w:iCs/>
      <w:color w:val="000000" w:themeColor="text1"/>
      <w:lang w:val="en-US"/>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uiPriority w:val="9"/>
    <w:semiHidden/>
    <w:unhideWhenUsed/>
    <w:qFormat/>
    <w:rsid w:val="00A705A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basedOn w:val="Normal"/>
    <w:next w:val="Normal"/>
    <w:link w:val="SubtitleChar"/>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next w:val="Normal"/>
    <w:link w:val="TitleChar"/>
    <w:rsid w:val="00387B8D"/>
    <w:pPr>
      <w:spacing w:before="720" w:after="240"/>
    </w:pPr>
    <w:rPr>
      <w:rFonts w:ascii="Arial" w:eastAsia="MS Gothic" w:hAnsi="Arial" w:cstheme="majorBidi"/>
      <w:color w:val="153A6E"/>
      <w:sz w:val="36"/>
      <w:szCs w:val="36"/>
      <w:lang w:val="en-US"/>
    </w:rPr>
  </w:style>
  <w:style w:type="character" w:customStyle="1" w:styleId="TitleChar">
    <w:name w:val="Title Char"/>
    <w:basedOn w:val="DefaultParagraphFont"/>
    <w:link w:val="Title"/>
    <w:rsid w:val="00387B8D"/>
    <w:rPr>
      <w:rFonts w:ascii="Arial" w:eastAsia="MS Gothic" w:hAnsi="Arial" w:cstheme="majorBidi"/>
      <w:color w:val="153A6E"/>
      <w:sz w:val="36"/>
      <w:szCs w:val="36"/>
      <w:lang w:val="en-US"/>
    </w:rPr>
  </w:style>
  <w:style w:type="paragraph" w:styleId="NoSpacing">
    <w:name w:val="No Spacing"/>
    <w:uiPriority w:val="1"/>
    <w:qFormat/>
    <w:rsid w:val="00A4512D"/>
    <w:rPr>
      <w:rFonts w:ascii="Arial" w:hAnsi="Arial"/>
      <w:sz w:val="21"/>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basedOn w:val="Normal"/>
    <w:next w:val="Normal"/>
    <w:link w:val="QuoteChar"/>
    <w:uiPriority w:val="29"/>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rsid w:val="00A4512D"/>
    <w:rPr>
      <w:b/>
      <w:bCs/>
      <w:i/>
      <w:smallCaps/>
      <w:color w:val="C0504D"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basedOn w:val="Normal"/>
    <w:uiPriority w:val="34"/>
    <w:qFormat/>
    <w:rsid w:val="008F2E23"/>
    <w:pPr>
      <w:ind w:left="720"/>
      <w:contextualSpacing/>
    </w:pPr>
  </w:style>
  <w:style w:type="paragraph" w:styleId="BalloonText">
    <w:name w:val="Balloon Text"/>
    <w:basedOn w:val="Normal"/>
    <w:link w:val="BalloonTextChar"/>
    <w:rsid w:val="00F77677"/>
    <w:rPr>
      <w:rFonts w:ascii="Tahoma" w:hAnsi="Tahoma" w:cs="Tahoma"/>
      <w:sz w:val="16"/>
      <w:szCs w:val="16"/>
    </w:rPr>
  </w:style>
  <w:style w:type="character" w:customStyle="1" w:styleId="BalloonTextChar">
    <w:name w:val="Balloon Text Char"/>
    <w:basedOn w:val="DefaultParagraphFont"/>
    <w:link w:val="BalloonText"/>
    <w:rsid w:val="00F77677"/>
    <w:rPr>
      <w:rFonts w:ascii="Tahoma" w:hAnsi="Tahoma" w:cs="Tahoma"/>
      <w:sz w:val="16"/>
      <w:szCs w:val="16"/>
      <w:lang w:eastAsia="en-US"/>
    </w:rPr>
  </w:style>
  <w:style w:type="paragraph" w:styleId="Header">
    <w:name w:val="header"/>
    <w:basedOn w:val="Normal"/>
    <w:link w:val="HeaderChar"/>
    <w:rsid w:val="00F77677"/>
    <w:pPr>
      <w:tabs>
        <w:tab w:val="center" w:pos="4513"/>
        <w:tab w:val="right" w:pos="9026"/>
      </w:tabs>
    </w:pPr>
  </w:style>
  <w:style w:type="character" w:customStyle="1" w:styleId="HeaderChar">
    <w:name w:val="Header Char"/>
    <w:basedOn w:val="DefaultParagraphFont"/>
    <w:link w:val="Header"/>
    <w:rsid w:val="00F77677"/>
    <w:rPr>
      <w:sz w:val="24"/>
      <w:szCs w:val="24"/>
      <w:lang w:eastAsia="en-US"/>
    </w:rPr>
  </w:style>
  <w:style w:type="paragraph" w:styleId="Footer">
    <w:name w:val="footer"/>
    <w:basedOn w:val="Normal"/>
    <w:link w:val="FooterChar"/>
    <w:uiPriority w:val="99"/>
    <w:rsid w:val="00F77677"/>
    <w:pPr>
      <w:tabs>
        <w:tab w:val="center" w:pos="4513"/>
        <w:tab w:val="right" w:pos="9026"/>
      </w:tabs>
    </w:pPr>
  </w:style>
  <w:style w:type="character" w:customStyle="1" w:styleId="FooterChar">
    <w:name w:val="Footer Char"/>
    <w:basedOn w:val="DefaultParagraphFont"/>
    <w:link w:val="Footer"/>
    <w:uiPriority w:val="99"/>
    <w:rsid w:val="00F77677"/>
    <w:rPr>
      <w:sz w:val="24"/>
      <w:szCs w:val="24"/>
      <w:lang w:eastAsia="en-US"/>
    </w:rPr>
  </w:style>
  <w:style w:type="paragraph" w:customStyle="1" w:styleId="OHNotetextbold">
    <w:name w:val="O@H Note text bold"/>
    <w:basedOn w:val="Normal"/>
    <w:qFormat/>
    <w:rsid w:val="008F2E23"/>
    <w:pPr>
      <w:spacing w:before="0"/>
      <w:ind w:left="34"/>
    </w:pPr>
    <w:rPr>
      <w:rFonts w:ascii="Calibri" w:eastAsia="Times New Roman" w:hAnsi="Calibri" w:cs="Times New Roman"/>
      <w:b/>
      <w:noProof/>
      <w:color w:val="000000" w:themeColor="text1"/>
      <w:szCs w:val="20"/>
    </w:rPr>
  </w:style>
  <w:style w:type="paragraph" w:customStyle="1" w:styleId="IntroPara">
    <w:name w:val="Intro Para"/>
    <w:basedOn w:val="Normal"/>
    <w:qFormat/>
    <w:rsid w:val="008F2E23"/>
    <w:pPr>
      <w:spacing w:before="0" w:after="120" w:line="320" w:lineRule="auto"/>
    </w:pPr>
    <w:rPr>
      <w:sz w:val="23"/>
    </w:rPr>
  </w:style>
  <w:style w:type="character" w:customStyle="1" w:styleId="Heading1Char">
    <w:name w:val="Heading 1 Char"/>
    <w:basedOn w:val="DefaultParagraphFont"/>
    <w:link w:val="Heading1"/>
    <w:uiPriority w:val="9"/>
    <w:rsid w:val="00387B8D"/>
    <w:rPr>
      <w:rFonts w:ascii="Arial" w:eastAsia="MS Gothic" w:hAnsi="Arial"/>
      <w:b/>
      <w:bCs/>
      <w:color w:val="153A6E"/>
      <w:sz w:val="21"/>
      <w:szCs w:val="26"/>
      <w:lang w:val="en-US"/>
    </w:rPr>
  </w:style>
  <w:style w:type="character" w:customStyle="1" w:styleId="Heading2Char">
    <w:name w:val="Heading 2 Char"/>
    <w:basedOn w:val="DefaultParagraphFont"/>
    <w:link w:val="Heading2"/>
    <w:uiPriority w:val="9"/>
    <w:rsid w:val="00387B8D"/>
    <w:rPr>
      <w:rFonts w:ascii="Arial" w:eastAsia="MS Gothic" w:hAnsi="Arial"/>
      <w:bCs/>
      <w:color w:val="153A6E"/>
      <w:sz w:val="21"/>
      <w:szCs w:val="26"/>
      <w:lang w:val="en-US"/>
    </w:rPr>
  </w:style>
  <w:style w:type="character" w:customStyle="1" w:styleId="Heading3Char">
    <w:name w:val="Heading 3 Char"/>
    <w:basedOn w:val="DefaultParagraphFont"/>
    <w:link w:val="Heading3"/>
    <w:uiPriority w:val="9"/>
    <w:rsid w:val="00387B8D"/>
    <w:rPr>
      <w:rFonts w:ascii="Arial" w:eastAsia="MS Gothic" w:hAnsi="Arial"/>
      <w:i/>
      <w:color w:val="153A6E"/>
      <w:sz w:val="21"/>
      <w:lang w:val="en-US"/>
    </w:rPr>
  </w:style>
  <w:style w:type="character" w:customStyle="1" w:styleId="Heading4Char">
    <w:name w:val="Heading 4 Char"/>
    <w:basedOn w:val="DefaultParagraphFont"/>
    <w:link w:val="Heading4"/>
    <w:uiPriority w:val="9"/>
    <w:rsid w:val="00387B8D"/>
    <w:rPr>
      <w:rFonts w:ascii="Arial" w:eastAsia="MS Gothic" w:hAnsi="Arial"/>
      <w:i/>
      <w:iCs/>
      <w:color w:val="000000" w:themeColor="text1"/>
      <w:sz w:val="21"/>
      <w:lang w:val="en-US"/>
    </w:rPr>
  </w:style>
  <w:style w:type="paragraph" w:styleId="ListBullet">
    <w:name w:val="List Bullet"/>
    <w:basedOn w:val="Normal"/>
    <w:uiPriority w:val="99"/>
    <w:unhideWhenUsed/>
    <w:qFormat/>
    <w:rsid w:val="00C013F0"/>
    <w:pPr>
      <w:numPr>
        <w:numId w:val="2"/>
      </w:numPr>
      <w:contextualSpacing/>
    </w:pPr>
    <w:rPr>
      <w:szCs w:val="21"/>
    </w:rPr>
  </w:style>
  <w:style w:type="paragraph" w:styleId="ListNumber">
    <w:name w:val="List Number"/>
    <w:basedOn w:val="Normal"/>
    <w:uiPriority w:val="99"/>
    <w:unhideWhenUsed/>
    <w:qFormat/>
    <w:rsid w:val="00C013F0"/>
    <w:pPr>
      <w:numPr>
        <w:numId w:val="4"/>
      </w:numPr>
      <w:spacing w:after="120"/>
    </w:pPr>
  </w:style>
  <w:style w:type="paragraph" w:styleId="ListNumber2">
    <w:name w:val="List Number 2"/>
    <w:basedOn w:val="Normal"/>
    <w:uiPriority w:val="99"/>
    <w:unhideWhenUsed/>
    <w:qFormat/>
    <w:rsid w:val="00C013F0"/>
    <w:pPr>
      <w:numPr>
        <w:numId w:val="6"/>
      </w:numPr>
      <w:contextualSpacing/>
    </w:pPr>
  </w:style>
  <w:style w:type="character" w:styleId="CommentReference">
    <w:name w:val="annotation reference"/>
    <w:basedOn w:val="DefaultParagraphFont"/>
    <w:semiHidden/>
    <w:unhideWhenUsed/>
    <w:rsid w:val="00E22617"/>
    <w:rPr>
      <w:sz w:val="16"/>
      <w:szCs w:val="16"/>
    </w:rPr>
  </w:style>
  <w:style w:type="paragraph" w:styleId="CommentText">
    <w:name w:val="annotation text"/>
    <w:basedOn w:val="Normal"/>
    <w:link w:val="CommentTextChar"/>
    <w:semiHidden/>
    <w:unhideWhenUsed/>
    <w:rsid w:val="00E22617"/>
    <w:pPr>
      <w:spacing w:line="240" w:lineRule="auto"/>
    </w:pPr>
    <w:rPr>
      <w:sz w:val="20"/>
      <w:szCs w:val="20"/>
    </w:rPr>
  </w:style>
  <w:style w:type="character" w:customStyle="1" w:styleId="CommentTextChar">
    <w:name w:val="Comment Text Char"/>
    <w:basedOn w:val="DefaultParagraphFont"/>
    <w:link w:val="CommentText"/>
    <w:semiHidden/>
    <w:rsid w:val="00E22617"/>
    <w:rPr>
      <w:rFonts w:ascii="Arial" w:hAnsi="Arial"/>
      <w:sz w:val="20"/>
      <w:szCs w:val="20"/>
    </w:rPr>
  </w:style>
  <w:style w:type="paragraph" w:styleId="CommentSubject">
    <w:name w:val="annotation subject"/>
    <w:basedOn w:val="CommentText"/>
    <w:next w:val="CommentText"/>
    <w:link w:val="CommentSubjectChar"/>
    <w:semiHidden/>
    <w:unhideWhenUsed/>
    <w:rsid w:val="00E22617"/>
    <w:rPr>
      <w:b/>
      <w:bCs/>
    </w:rPr>
  </w:style>
  <w:style w:type="character" w:customStyle="1" w:styleId="CommentSubjectChar">
    <w:name w:val="Comment Subject Char"/>
    <w:basedOn w:val="CommentTextChar"/>
    <w:link w:val="CommentSubject"/>
    <w:semiHidden/>
    <w:rsid w:val="00E22617"/>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560832">
      <w:bodyDiv w:val="1"/>
      <w:marLeft w:val="0"/>
      <w:marRight w:val="0"/>
      <w:marTop w:val="0"/>
      <w:marBottom w:val="0"/>
      <w:divBdr>
        <w:top w:val="none" w:sz="0" w:space="0" w:color="auto"/>
        <w:left w:val="none" w:sz="0" w:space="0" w:color="auto"/>
        <w:bottom w:val="none" w:sz="0" w:space="0" w:color="auto"/>
        <w:right w:val="none" w:sz="0" w:space="0" w:color="auto"/>
      </w:divBdr>
    </w:div>
    <w:div w:id="74556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ebsite xmlns="839094c7-44eb-41ba-bf13-17cd8e527726" xsi:nil="true"/>
    <sjwf xmlns="839094c7-44eb-41ba-bf13-17cd8e527726" xsi:nil="true"/>
    <Documentstatus xmlns="839094c7-44eb-41ba-bf13-17cd8e5277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A638D3F7EAA74CAF515206BB54674E" ma:contentTypeVersion="17" ma:contentTypeDescription="Create a new document." ma:contentTypeScope="" ma:versionID="620c82d65eeb8f090d11754bdd0736d2">
  <xsd:schema xmlns:xsd="http://www.w3.org/2001/XMLSchema" xmlns:xs="http://www.w3.org/2001/XMLSchema" xmlns:p="http://schemas.microsoft.com/office/2006/metadata/properties" xmlns:ns2="839094c7-44eb-41ba-bf13-17cd8e527726" xmlns:ns3="2af0ad07-0ce2-4345-92b0-b87809ef53a8" targetNamespace="http://schemas.microsoft.com/office/2006/metadata/properties" ma:root="true" ma:fieldsID="cc2523ee962dc282a10ad7b94902e2e7" ns2:_="" ns3:_="">
    <xsd:import namespace="839094c7-44eb-41ba-bf13-17cd8e527726"/>
    <xsd:import namespace="2af0ad07-0ce2-4345-92b0-b87809ef5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sjwf" minOccurs="0"/>
                <xsd:element ref="ns2:Documentstatus" minOccurs="0"/>
                <xsd:element ref="ns2:Websi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094c7-44eb-41ba-bf13-17cd8e527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jwf" ma:index="20" nillable="true" ma:displayName="Description" ma:internalName="sjwf">
      <xsd:simpleType>
        <xsd:restriction base="dms:Text"/>
      </xsd:simpleType>
    </xsd:element>
    <xsd:element name="Documentstatus" ma:index="21" nillable="true" ma:displayName="Document status" ma:format="Dropdown" ma:internalName="Documentstatus">
      <xsd:simpleType>
        <xsd:restriction base="dms:Choice">
          <xsd:enumeration value="Not started"/>
          <xsd:enumeration value="In progress"/>
          <xsd:enumeration value="Peer review"/>
          <xsd:enumeration value="In clearance"/>
          <xsd:enumeration value="Final"/>
        </xsd:restriction>
      </xsd:simpleType>
    </xsd:element>
    <xsd:element name="Website" ma:index="22" nillable="true" ma:displayName="Website" ma:format="Dropdown" ma:internalName="Website">
      <xsd:simpleType>
        <xsd:restriction base="dms:Choice">
          <xsd:enumeration value="health.gov.au"/>
          <xsd:enumeration value="ACPC"/>
          <xsd:enumeration value="AMR (Antimicrobial Resistance)"/>
          <xsd:enumeration value="NGTS (Gene technology)"/>
          <xsd:enumeration value="NST (Sports tribunal)"/>
          <xsd:enumeration value="OGTR (Office of Gene Technology Regulator)"/>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f0ad07-0ce2-4345-92b0-b87809ef5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B8EB4-D0A2-43A2-B46B-A782D47620F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e9090f6-0245-48e3-bd19-46cc0b4d31f0"/>
    <ds:schemaRef ds:uri="66b98d56-25b7-479b-bf58-c8a0702ccf2c"/>
    <ds:schemaRef ds:uri="http://www.w3.org/XML/1998/namespace"/>
    <ds:schemaRef ds:uri="http://purl.org/dc/dcmitype/"/>
  </ds:schemaRefs>
</ds:datastoreItem>
</file>

<file path=customXml/itemProps2.xml><?xml version="1.0" encoding="utf-8"?>
<ds:datastoreItem xmlns:ds="http://schemas.openxmlformats.org/officeDocument/2006/customXml" ds:itemID="{10B51778-078E-4BAF-901E-C739716D7A3E}"/>
</file>

<file path=customXml/itemProps3.xml><?xml version="1.0" encoding="utf-8"?>
<ds:datastoreItem xmlns:ds="http://schemas.openxmlformats.org/officeDocument/2006/customXml" ds:itemID="{22B404D4-986E-4B40-BD67-07CE4757B9D1}">
  <ds:schemaRefs>
    <ds:schemaRef ds:uri="http://schemas.microsoft.com/sharepoint/v3/contenttype/forms"/>
  </ds:schemaRefs>
</ds:datastoreItem>
</file>

<file path=customXml/itemProps4.xml><?xml version="1.0" encoding="utf-8"?>
<ds:datastoreItem xmlns:ds="http://schemas.openxmlformats.org/officeDocument/2006/customXml" ds:itemID="{CCD7FE9E-4890-406E-B849-A872146B3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631</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34 - Update to the 10-Year Investment Plan for the Medical Research Future Fund  - Budget 2022-23 fact sheet</vt:lpstr>
    </vt:vector>
  </TitlesOfParts>
  <Manager/>
  <Company>Australian Government Department of Health</Company>
  <LinksUpToDate>false</LinksUpToDate>
  <CharactersWithSpaces>4301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34 - Update to the 10 Year Investment Plan for the Medical Research Future Fund  - Budget 2022-23 fact sheet</dc:title>
  <dc:subject>Budget 2022-23</dc:subject>
  <dc:creator>Australian Government Department of Health</dc:creator>
  <cp:keywords>Budget 2022-23</cp:keywords>
  <dc:description/>
  <cp:lastModifiedBy>HOOD, Jodi</cp:lastModifiedBy>
  <cp:revision>2</cp:revision>
  <cp:lastPrinted>2022-03-27T07:08:00Z</cp:lastPrinted>
  <dcterms:created xsi:type="dcterms:W3CDTF">2022-03-28T10:35:00Z</dcterms:created>
  <dcterms:modified xsi:type="dcterms:W3CDTF">2022-03-28T10:35:00Z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0x010100D2A638D3F7EAA74CAF515206BB54674E</vt:lpwstr>
  </property>
  <property fmtid="{D5CDD505-2E9C-101B-9397-08002B2CF9AE}" pid="3" name="Order">
    <vt:i4>100</vt:i4>
  </property>
</Properties>
</file>