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2DDC" w14:textId="4BDC2CBD" w:rsidR="008F2E23" w:rsidRPr="00387B8D" w:rsidRDefault="00E75B14" w:rsidP="00387B8D">
      <w:pPr>
        <w:pStyle w:val="Title"/>
      </w:pPr>
      <w:r>
        <w:t>Lifesaving and Job Creating Me</w:t>
      </w:r>
      <w:bookmarkStart w:id="0" w:name="_GoBack"/>
      <w:bookmarkEnd w:id="0"/>
      <w:r>
        <w:t xml:space="preserve">dical Research </w:t>
      </w:r>
      <w:r w:rsidR="000254A5">
        <w:t>–</w:t>
      </w:r>
      <w:r>
        <w:t xml:space="preserve"> Biotechnology in Australia</w:t>
      </w:r>
      <w:r w:rsidR="00C43453">
        <w:t>:</w:t>
      </w:r>
      <w:r>
        <w:t xml:space="preserve"> Strategic Plan for Health and </w:t>
      </w:r>
      <w:r w:rsidR="00446D62">
        <w:t>M</w:t>
      </w:r>
      <w:r>
        <w:t>edicine</w:t>
      </w:r>
    </w:p>
    <w:p w14:paraId="2BF3F5A3" w14:textId="77777777" w:rsidR="006F3849" w:rsidRDefault="006F3849" w:rsidP="006F3849">
      <w:pPr>
        <w:pStyle w:val="IntroPara"/>
        <w:rPr>
          <w:rFonts w:eastAsia="MS Mincho"/>
          <w:lang w:val="en-US"/>
        </w:rPr>
      </w:pPr>
      <w:r w:rsidRPr="006F3849">
        <w:rPr>
          <w:rFonts w:eastAsia="MS Mincho"/>
          <w:lang w:val="en-US"/>
        </w:rPr>
        <w:t>The Australian Government is announcing</w:t>
      </w:r>
      <w:r w:rsidR="00E75B14">
        <w:rPr>
          <w:rFonts w:eastAsia="MS Mincho"/>
          <w:lang w:val="en-US"/>
        </w:rPr>
        <w:t xml:space="preserve"> </w:t>
      </w:r>
      <w:r w:rsidR="00E75B14" w:rsidRPr="003636A0">
        <w:rPr>
          <w:rFonts w:eastAsia="MS Mincho"/>
          <w:lang w:val="en-US"/>
        </w:rPr>
        <w:t>the</w:t>
      </w:r>
      <w:r w:rsidR="00E75B14" w:rsidRPr="00E75B14">
        <w:rPr>
          <w:rFonts w:eastAsia="MS Mincho"/>
          <w:i/>
          <w:lang w:val="en-US"/>
        </w:rPr>
        <w:t xml:space="preserve"> Biotechnology in Australia – Strategic Plan for Health and Medicine</w:t>
      </w:r>
      <w:r w:rsidR="00E75B14">
        <w:rPr>
          <w:rFonts w:eastAsia="MS Mincho"/>
          <w:lang w:val="en-US"/>
        </w:rPr>
        <w:t>,</w:t>
      </w:r>
      <w:r>
        <w:rPr>
          <w:rFonts w:eastAsia="MS Mincho"/>
          <w:lang w:val="en-US"/>
        </w:rPr>
        <w:t xml:space="preserve"> which </w:t>
      </w:r>
      <w:r w:rsidRPr="006F3849">
        <w:rPr>
          <w:rFonts w:eastAsia="MS Mincho"/>
          <w:lang w:val="en-US"/>
        </w:rPr>
        <w:t>focuses on the health and medical applications of this technology</w:t>
      </w:r>
      <w:r>
        <w:rPr>
          <w:rFonts w:eastAsia="MS Mincho"/>
          <w:lang w:val="en-US"/>
        </w:rPr>
        <w:t xml:space="preserve"> and will </w:t>
      </w:r>
      <w:r w:rsidRPr="006F3849">
        <w:rPr>
          <w:rFonts w:eastAsia="MS Mincho"/>
          <w:lang w:val="en-US"/>
        </w:rPr>
        <w:t xml:space="preserve">support the development of a vibrant and thriving biotechnology sector. </w:t>
      </w:r>
    </w:p>
    <w:p w14:paraId="49234834" w14:textId="77777777" w:rsidR="00026886" w:rsidRDefault="006F3849" w:rsidP="006F3849">
      <w:pPr>
        <w:pStyle w:val="IntroPara"/>
        <w:rPr>
          <w:rFonts w:eastAsia="MS Mincho"/>
          <w:lang w:val="en-US"/>
        </w:rPr>
      </w:pPr>
      <w:r>
        <w:rPr>
          <w:rFonts w:eastAsia="MS Mincho"/>
          <w:lang w:val="en-US"/>
        </w:rPr>
        <w:t>Biotechnology</w:t>
      </w:r>
      <w:r w:rsidR="00ED7F77">
        <w:rPr>
          <w:rFonts w:eastAsia="MS Mincho"/>
          <w:lang w:val="en-US"/>
        </w:rPr>
        <w:t>, or technology based on biology,</w:t>
      </w:r>
      <w:r>
        <w:rPr>
          <w:rFonts w:eastAsia="MS Mincho"/>
          <w:lang w:val="en-US"/>
        </w:rPr>
        <w:t xml:space="preserve"> </w:t>
      </w:r>
      <w:r w:rsidR="00026886" w:rsidRPr="00026886">
        <w:rPr>
          <w:rFonts w:eastAsia="MS Mincho"/>
          <w:lang w:val="en-US"/>
        </w:rPr>
        <w:t xml:space="preserve">has ushered in an era of new and improved therapeutics and treatments that are saving </w:t>
      </w:r>
      <w:r w:rsidR="00B86133">
        <w:rPr>
          <w:rFonts w:eastAsia="MS Mincho"/>
          <w:lang w:val="en-US"/>
        </w:rPr>
        <w:t xml:space="preserve">the </w:t>
      </w:r>
      <w:r w:rsidR="00026886" w:rsidRPr="00026886">
        <w:rPr>
          <w:rFonts w:eastAsia="MS Mincho"/>
          <w:lang w:val="en-US"/>
        </w:rPr>
        <w:t>lives of Australians</w:t>
      </w:r>
      <w:r w:rsidR="00026886">
        <w:rPr>
          <w:rFonts w:eastAsia="MS Mincho"/>
          <w:lang w:val="en-US"/>
        </w:rPr>
        <w:t>.</w:t>
      </w:r>
    </w:p>
    <w:p w14:paraId="6995DE00" w14:textId="1EAB7A27" w:rsidR="006F3849" w:rsidRDefault="00C43453" w:rsidP="006F3849">
      <w:pPr>
        <w:pStyle w:val="IntroPara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The </w:t>
      </w:r>
      <w:r w:rsidR="00E75B14">
        <w:rPr>
          <w:rFonts w:eastAsia="MS Mincho"/>
          <w:lang w:val="en-US"/>
        </w:rPr>
        <w:t xml:space="preserve">Strategic Plan </w:t>
      </w:r>
      <w:r w:rsidR="006F3849" w:rsidRPr="006F3849">
        <w:rPr>
          <w:rFonts w:eastAsia="MS Mincho"/>
          <w:lang w:val="en-US"/>
        </w:rPr>
        <w:t xml:space="preserve">brings together a range of Government initiatives </w:t>
      </w:r>
      <w:r w:rsidR="00ED7F77">
        <w:rPr>
          <w:rFonts w:eastAsia="MS Mincho"/>
          <w:lang w:val="en-US"/>
        </w:rPr>
        <w:t xml:space="preserve">to foster the research and application of biotechnology </w:t>
      </w:r>
      <w:r w:rsidR="006F3849" w:rsidRPr="006F3849">
        <w:rPr>
          <w:rFonts w:eastAsia="MS Mincho"/>
          <w:lang w:val="en-US"/>
        </w:rPr>
        <w:t>under three pillars</w:t>
      </w:r>
      <w:r w:rsidR="003636A0">
        <w:rPr>
          <w:rFonts w:eastAsia="MS Mincho"/>
          <w:lang w:val="en-US"/>
        </w:rPr>
        <w:t>.</w:t>
      </w:r>
      <w:r w:rsidR="00793E82">
        <w:rPr>
          <w:rFonts w:eastAsia="MS Mincho"/>
          <w:lang w:val="en-US"/>
        </w:rPr>
        <w:t xml:space="preserve"> </w:t>
      </w:r>
      <w:r w:rsidR="00793E82">
        <w:t xml:space="preserve">These pillars </w:t>
      </w:r>
      <w:r w:rsidR="00275DFE">
        <w:t xml:space="preserve">provide the framework for identifying gaps and aligning future initiatives. </w:t>
      </w:r>
    </w:p>
    <w:p w14:paraId="357285C2" w14:textId="77777777" w:rsidR="003636A0" w:rsidRDefault="006F3849" w:rsidP="00AF5811">
      <w:pPr>
        <w:pStyle w:val="IntroPara"/>
        <w:numPr>
          <w:ilvl w:val="0"/>
          <w:numId w:val="7"/>
        </w:numPr>
        <w:rPr>
          <w:rFonts w:eastAsia="MS Mincho"/>
          <w:lang w:val="en-US"/>
        </w:rPr>
      </w:pPr>
      <w:r w:rsidRPr="00C43453">
        <w:rPr>
          <w:rFonts w:eastAsia="MS Mincho"/>
          <w:lang w:val="en-US"/>
        </w:rPr>
        <w:t>Supporting world-class research and development</w:t>
      </w:r>
      <w:r w:rsidR="00336BB3">
        <w:rPr>
          <w:rFonts w:eastAsia="MS Mincho"/>
          <w:lang w:val="en-US"/>
        </w:rPr>
        <w:t xml:space="preserve"> -</w:t>
      </w:r>
    </w:p>
    <w:p w14:paraId="05824291" w14:textId="77777777" w:rsidR="00C43453" w:rsidRPr="00C43453" w:rsidRDefault="003636A0" w:rsidP="003636A0">
      <w:pPr>
        <w:pStyle w:val="IntroPara"/>
        <w:numPr>
          <w:ilvl w:val="1"/>
          <w:numId w:val="7"/>
        </w:numPr>
        <w:rPr>
          <w:rFonts w:eastAsia="MS Mincho"/>
          <w:lang w:val="en-US"/>
        </w:rPr>
      </w:pPr>
      <w:proofErr w:type="gramStart"/>
      <w:r w:rsidRPr="003636A0">
        <w:rPr>
          <w:rFonts w:eastAsia="MS Mincho"/>
          <w:lang w:val="en-US"/>
        </w:rPr>
        <w:t>strategically</w:t>
      </w:r>
      <w:proofErr w:type="gramEnd"/>
      <w:r w:rsidRPr="003636A0">
        <w:rPr>
          <w:rFonts w:eastAsia="MS Mincho"/>
          <w:lang w:val="en-US"/>
        </w:rPr>
        <w:t xml:space="preserve"> investing in areas of need and driving strong partnerships between academia, government science </w:t>
      </w:r>
      <w:proofErr w:type="spellStart"/>
      <w:r w:rsidRPr="003636A0">
        <w:rPr>
          <w:rFonts w:eastAsia="MS Mincho"/>
          <w:lang w:val="en-US"/>
        </w:rPr>
        <w:t>organisations</w:t>
      </w:r>
      <w:proofErr w:type="spellEnd"/>
      <w:r w:rsidRPr="003636A0">
        <w:rPr>
          <w:rFonts w:eastAsia="MS Mincho"/>
          <w:lang w:val="en-US"/>
        </w:rPr>
        <w:t>, industry, health services, and consumers.</w:t>
      </w:r>
    </w:p>
    <w:p w14:paraId="7140550B" w14:textId="77777777" w:rsidR="006F3849" w:rsidRDefault="006F3849" w:rsidP="00AF5811">
      <w:pPr>
        <w:pStyle w:val="IntroPara"/>
        <w:numPr>
          <w:ilvl w:val="0"/>
          <w:numId w:val="7"/>
        </w:numPr>
        <w:rPr>
          <w:rFonts w:eastAsia="MS Mincho"/>
          <w:lang w:val="en-US"/>
        </w:rPr>
      </w:pPr>
      <w:r w:rsidRPr="00C43453">
        <w:rPr>
          <w:rFonts w:eastAsia="MS Mincho"/>
          <w:lang w:val="en-US"/>
        </w:rPr>
        <w:t>Facilitating high-quality</w:t>
      </w:r>
      <w:r w:rsidR="003636A0">
        <w:rPr>
          <w:rFonts w:eastAsia="MS Mincho"/>
          <w:lang w:val="en-US"/>
        </w:rPr>
        <w:t xml:space="preserve"> and secure clinical development</w:t>
      </w:r>
      <w:r w:rsidR="00336BB3">
        <w:rPr>
          <w:rFonts w:eastAsia="MS Mincho"/>
          <w:lang w:val="en-US"/>
        </w:rPr>
        <w:t xml:space="preserve"> -</w:t>
      </w:r>
    </w:p>
    <w:p w14:paraId="4C0B72D1" w14:textId="77777777" w:rsidR="003636A0" w:rsidRPr="003636A0" w:rsidRDefault="003636A0" w:rsidP="003636A0">
      <w:pPr>
        <w:pStyle w:val="IntroPara"/>
        <w:numPr>
          <w:ilvl w:val="1"/>
          <w:numId w:val="7"/>
        </w:numPr>
        <w:rPr>
          <w:rFonts w:eastAsia="MS Mincho"/>
          <w:lang w:val="en-US"/>
        </w:rPr>
      </w:pPr>
      <w:proofErr w:type="gramStart"/>
      <w:r w:rsidRPr="003636A0">
        <w:rPr>
          <w:rFonts w:eastAsia="MS Mincho"/>
          <w:lang w:val="en-US"/>
        </w:rPr>
        <w:t>attract</w:t>
      </w:r>
      <w:r>
        <w:rPr>
          <w:rFonts w:eastAsia="MS Mincho"/>
          <w:lang w:val="en-US"/>
        </w:rPr>
        <w:t>ing</w:t>
      </w:r>
      <w:proofErr w:type="gramEnd"/>
      <w:r w:rsidRPr="003636A0">
        <w:rPr>
          <w:rFonts w:eastAsia="MS Mincho"/>
          <w:lang w:val="en-US"/>
        </w:rPr>
        <w:t xml:space="preserve"> global interest by continuously improving research capabilities, processes, and infrastructure thus ensuring they remain or become globally competitive. </w:t>
      </w:r>
    </w:p>
    <w:p w14:paraId="6E40A473" w14:textId="3379F77F" w:rsidR="006F3849" w:rsidRDefault="006F3849" w:rsidP="006F3849">
      <w:pPr>
        <w:pStyle w:val="IntroPara"/>
        <w:numPr>
          <w:ilvl w:val="0"/>
          <w:numId w:val="7"/>
        </w:numPr>
        <w:rPr>
          <w:rFonts w:eastAsia="MS Mincho"/>
          <w:lang w:val="en-US"/>
        </w:rPr>
      </w:pPr>
      <w:r w:rsidRPr="00C43453">
        <w:rPr>
          <w:rFonts w:eastAsia="MS Mincho"/>
          <w:lang w:val="en-US"/>
        </w:rPr>
        <w:t xml:space="preserve">Accelerating </w:t>
      </w:r>
      <w:proofErr w:type="spellStart"/>
      <w:r w:rsidR="003636A0">
        <w:rPr>
          <w:rFonts w:eastAsia="MS Mincho"/>
          <w:lang w:val="en-US"/>
        </w:rPr>
        <w:t>commerciali</w:t>
      </w:r>
      <w:r w:rsidR="00157463">
        <w:rPr>
          <w:rFonts w:eastAsia="MS Mincho"/>
          <w:lang w:val="en-US"/>
        </w:rPr>
        <w:t>s</w:t>
      </w:r>
      <w:r w:rsidR="003636A0">
        <w:rPr>
          <w:rFonts w:eastAsia="MS Mincho"/>
          <w:lang w:val="en-US"/>
        </w:rPr>
        <w:t>ation</w:t>
      </w:r>
      <w:proofErr w:type="spellEnd"/>
      <w:r w:rsidR="00336BB3">
        <w:rPr>
          <w:rFonts w:eastAsia="MS Mincho"/>
          <w:lang w:val="en-US"/>
        </w:rPr>
        <w:t xml:space="preserve"> -</w:t>
      </w:r>
    </w:p>
    <w:p w14:paraId="40F1B887" w14:textId="77777777" w:rsidR="003636A0" w:rsidRDefault="003636A0" w:rsidP="003636A0">
      <w:pPr>
        <w:pStyle w:val="IntroPara"/>
        <w:numPr>
          <w:ilvl w:val="1"/>
          <w:numId w:val="7"/>
        </w:numPr>
        <w:rPr>
          <w:rFonts w:eastAsia="MS Mincho"/>
          <w:lang w:val="en-US"/>
        </w:rPr>
      </w:pPr>
      <w:proofErr w:type="gramStart"/>
      <w:r w:rsidRPr="003636A0">
        <w:rPr>
          <w:rFonts w:eastAsia="MS Mincho"/>
          <w:lang w:val="en-US"/>
        </w:rPr>
        <w:t>through</w:t>
      </w:r>
      <w:proofErr w:type="gramEnd"/>
      <w:r w:rsidRPr="003636A0">
        <w:rPr>
          <w:rFonts w:eastAsia="MS Mincho"/>
          <w:lang w:val="en-US"/>
        </w:rPr>
        <w:t xml:space="preserve"> partnerships and collaborations between academics, government science </w:t>
      </w:r>
      <w:proofErr w:type="spellStart"/>
      <w:r w:rsidRPr="003636A0">
        <w:rPr>
          <w:rFonts w:eastAsia="MS Mincho"/>
          <w:lang w:val="en-US"/>
        </w:rPr>
        <w:t>organisations</w:t>
      </w:r>
      <w:proofErr w:type="spellEnd"/>
      <w:r w:rsidRPr="003636A0">
        <w:rPr>
          <w:rFonts w:eastAsia="MS Mincho"/>
          <w:lang w:val="en-US"/>
        </w:rPr>
        <w:t>, and industry; regulation that is fit-for-purpose; and by supporting the development of advanced manufacturing capabilities for biopharma and med-tech products</w:t>
      </w:r>
      <w:r>
        <w:rPr>
          <w:rFonts w:eastAsia="MS Mincho"/>
          <w:lang w:val="en-US"/>
        </w:rPr>
        <w:t>.</w:t>
      </w:r>
    </w:p>
    <w:p w14:paraId="1440EA7D" w14:textId="77777777" w:rsidR="003636A0" w:rsidRDefault="003636A0" w:rsidP="003636A0">
      <w:pPr>
        <w:pStyle w:val="IntroPara"/>
        <w:rPr>
          <w:rFonts w:eastAsia="MS Mincho"/>
          <w:lang w:val="en-US"/>
        </w:rPr>
      </w:pPr>
      <w:r>
        <w:rPr>
          <w:rFonts w:eastAsia="MS Mincho"/>
          <w:lang w:val="en-US"/>
        </w:rPr>
        <w:t>The Strategic Plan</w:t>
      </w:r>
      <w:r w:rsidRPr="003636A0">
        <w:t xml:space="preserve"> </w:t>
      </w:r>
      <w:r>
        <w:rPr>
          <w:rFonts w:eastAsia="MS Mincho"/>
          <w:lang w:val="en-US"/>
        </w:rPr>
        <w:t>will help the A</w:t>
      </w:r>
      <w:r w:rsidRPr="003636A0">
        <w:rPr>
          <w:rFonts w:eastAsia="MS Mincho"/>
          <w:lang w:val="en-US"/>
        </w:rPr>
        <w:t xml:space="preserve">ustralian health and medical science research sector to </w:t>
      </w:r>
      <w:r>
        <w:rPr>
          <w:rFonts w:eastAsia="MS Mincho"/>
          <w:lang w:val="en-US"/>
        </w:rPr>
        <w:t>make discoveries, further development in biotechnology, and bring ideas, medicines and therapies from concept to application</w:t>
      </w:r>
      <w:r w:rsidRPr="003636A0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to</w:t>
      </w:r>
      <w:r w:rsidRPr="003636A0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change the face of</w:t>
      </w:r>
      <w:r w:rsidRPr="003636A0">
        <w:rPr>
          <w:rFonts w:eastAsia="MS Mincho"/>
          <w:lang w:val="en-US"/>
        </w:rPr>
        <w:t xml:space="preserve"> health in Australia and </w:t>
      </w:r>
      <w:r>
        <w:rPr>
          <w:rFonts w:eastAsia="MS Mincho"/>
          <w:lang w:val="en-US"/>
        </w:rPr>
        <w:t>around the world</w:t>
      </w:r>
      <w:r w:rsidRPr="003636A0">
        <w:rPr>
          <w:rFonts w:eastAsia="MS Mincho"/>
          <w:lang w:val="en-US"/>
        </w:rPr>
        <w:t>.</w:t>
      </w:r>
    </w:p>
    <w:p w14:paraId="19706FEA" w14:textId="77777777" w:rsidR="008F2E23" w:rsidRPr="00387B8D" w:rsidRDefault="008F2E23" w:rsidP="00387B8D">
      <w:pPr>
        <w:pStyle w:val="Heading1"/>
      </w:pPr>
      <w:r w:rsidRPr="00387B8D">
        <w:lastRenderedPageBreak/>
        <w:t>Why is this important?</w:t>
      </w:r>
    </w:p>
    <w:p w14:paraId="098227D2" w14:textId="77777777" w:rsidR="00ED7F77" w:rsidRDefault="00026886" w:rsidP="008F2E23">
      <w:pPr>
        <w:rPr>
          <w:rFonts w:eastAsia="MS Mincho"/>
          <w:lang w:val="en-US"/>
        </w:rPr>
      </w:pPr>
      <w:r w:rsidRPr="00026886">
        <w:rPr>
          <w:rFonts w:eastAsia="MS Mincho"/>
          <w:lang w:val="en-US"/>
        </w:rPr>
        <w:t>Biotechnology is one of the most promising developments of our times</w:t>
      </w:r>
      <w:r w:rsidR="00ED7F77">
        <w:rPr>
          <w:rFonts w:eastAsia="MS Mincho"/>
          <w:lang w:val="en-US"/>
        </w:rPr>
        <w:t xml:space="preserve">. </w:t>
      </w:r>
      <w:r w:rsidR="00ED7F77" w:rsidRPr="00ED7F77">
        <w:rPr>
          <w:rFonts w:eastAsia="MS Mincho"/>
          <w:lang w:val="en-US"/>
        </w:rPr>
        <w:t xml:space="preserve">Modern biotechnology provides products and technologies </w:t>
      </w:r>
      <w:r w:rsidR="00ED7F77">
        <w:rPr>
          <w:rFonts w:eastAsia="MS Mincho"/>
          <w:lang w:val="en-US"/>
        </w:rPr>
        <w:t>that can</w:t>
      </w:r>
      <w:r w:rsidR="00ED7F77" w:rsidRPr="00ED7F77">
        <w:rPr>
          <w:rFonts w:eastAsia="MS Mincho"/>
          <w:lang w:val="en-US"/>
        </w:rPr>
        <w:t xml:space="preserve"> combat debilitating and rare diseases, feed the hungry, use less and cleaner energy, and </w:t>
      </w:r>
      <w:r w:rsidR="00ED7F77">
        <w:rPr>
          <w:rFonts w:eastAsia="MS Mincho"/>
          <w:lang w:val="en-US"/>
        </w:rPr>
        <w:t xml:space="preserve">lead to safer and cleaner </w:t>
      </w:r>
      <w:r w:rsidR="00ED7F77" w:rsidRPr="00ED7F77">
        <w:rPr>
          <w:rFonts w:eastAsia="MS Mincho"/>
          <w:lang w:val="en-US"/>
        </w:rPr>
        <w:t>industrial manufacturing.</w:t>
      </w:r>
    </w:p>
    <w:p w14:paraId="76C0815E" w14:textId="1941A19E" w:rsidR="00275DFE" w:rsidRDefault="00793E82" w:rsidP="00793E82">
      <w:pPr>
        <w:rPr>
          <w:rFonts w:eastAsia="MS Mincho"/>
          <w:lang w:val="en-US"/>
        </w:rPr>
      </w:pPr>
      <w:r>
        <w:t>H</w:t>
      </w:r>
      <w:r w:rsidRPr="00F20992">
        <w:t xml:space="preserve">ealth and medical research </w:t>
      </w:r>
      <w:r>
        <w:t>is</w:t>
      </w:r>
      <w:r w:rsidRPr="00F20992">
        <w:t xml:space="preserve"> one of </w:t>
      </w:r>
      <w:r>
        <w:t>Australia’s</w:t>
      </w:r>
      <w:r w:rsidRPr="00F20992">
        <w:t xml:space="preserve"> strongest research</w:t>
      </w:r>
      <w:r w:rsidR="00275DFE">
        <w:t xml:space="preserve"> and development</w:t>
      </w:r>
      <w:r w:rsidRPr="00F20992">
        <w:t xml:space="preserve"> </w:t>
      </w:r>
      <w:r>
        <w:t xml:space="preserve">sectors. </w:t>
      </w:r>
      <w:r w:rsidR="00275DFE">
        <w:rPr>
          <w:rFonts w:eastAsia="MS Mincho"/>
          <w:lang w:val="en-US"/>
        </w:rPr>
        <w:t>We have</w:t>
      </w:r>
      <w:r w:rsidRPr="00793E82">
        <w:rPr>
          <w:rFonts w:eastAsia="MS Mincho"/>
          <w:lang w:val="en-US"/>
        </w:rPr>
        <w:t xml:space="preserve"> world-class research institutions, a skilled workforce, and a competitive clinical trials sector to drive research and development activities in healthcare.</w:t>
      </w:r>
      <w:r w:rsidR="00275DFE">
        <w:rPr>
          <w:rFonts w:eastAsia="MS Mincho"/>
          <w:lang w:val="en-US"/>
        </w:rPr>
        <w:t xml:space="preserve"> </w:t>
      </w:r>
    </w:p>
    <w:p w14:paraId="3878F740" w14:textId="3E8FB9DC" w:rsidR="00275DFE" w:rsidRDefault="00275DFE" w:rsidP="00793E82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The sector is further supported by an ecosystem where:</w:t>
      </w:r>
    </w:p>
    <w:p w14:paraId="49F33090" w14:textId="46AD592A" w:rsidR="00275DFE" w:rsidRDefault="00275DFE" w:rsidP="00446D62">
      <w:pPr>
        <w:pStyle w:val="ListParagraph"/>
        <w:numPr>
          <w:ilvl w:val="0"/>
          <w:numId w:val="8"/>
        </w:numPr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our </w:t>
      </w:r>
      <w:r w:rsidR="00793E82" w:rsidRPr="00275DFE">
        <w:rPr>
          <w:rFonts w:eastAsia="MS Mincho"/>
          <w:lang w:val="en-US"/>
        </w:rPr>
        <w:t>regulatory environment builds confidence in the safety and efficacy of research applications</w:t>
      </w:r>
    </w:p>
    <w:p w14:paraId="5D4FFA40" w14:textId="028E518F" w:rsidR="00275DFE" w:rsidRDefault="00275DFE" w:rsidP="00446D62">
      <w:pPr>
        <w:pStyle w:val="ListParagraph"/>
        <w:numPr>
          <w:ilvl w:val="0"/>
          <w:numId w:val="8"/>
        </w:numPr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our </w:t>
      </w:r>
      <w:r w:rsidR="00793E82" w:rsidRPr="00275DFE">
        <w:rPr>
          <w:rFonts w:eastAsia="MS Mincho"/>
          <w:lang w:val="en-US"/>
        </w:rPr>
        <w:t>secure business operational environment attracts new inventions</w:t>
      </w:r>
      <w:r w:rsidR="00446D62">
        <w:rPr>
          <w:rFonts w:eastAsia="MS Mincho"/>
          <w:lang w:val="en-US"/>
        </w:rPr>
        <w:t>, and</w:t>
      </w:r>
    </w:p>
    <w:p w14:paraId="613E6586" w14:textId="60018EBE" w:rsidR="00793E82" w:rsidRPr="00275DFE" w:rsidRDefault="00275DFE" w:rsidP="00446D62">
      <w:pPr>
        <w:pStyle w:val="ListParagraph"/>
        <w:numPr>
          <w:ilvl w:val="0"/>
          <w:numId w:val="8"/>
        </w:numPr>
        <w:rPr>
          <w:rFonts w:eastAsia="MS Mincho"/>
          <w:lang w:val="en-US"/>
        </w:rPr>
      </w:pPr>
      <w:proofErr w:type="gramStart"/>
      <w:r>
        <w:rPr>
          <w:rFonts w:eastAsia="MS Mincho"/>
          <w:lang w:val="en-US"/>
        </w:rPr>
        <w:t>o</w:t>
      </w:r>
      <w:r w:rsidR="00793E82" w:rsidRPr="00A41D33">
        <w:rPr>
          <w:rFonts w:eastAsia="MS Mincho"/>
          <w:lang w:val="en-US"/>
        </w:rPr>
        <w:t>ur</w:t>
      </w:r>
      <w:proofErr w:type="gramEnd"/>
      <w:r w:rsidR="00793E82" w:rsidRPr="00A41D33">
        <w:rPr>
          <w:rFonts w:eastAsia="MS Mincho"/>
          <w:lang w:val="en-US"/>
        </w:rPr>
        <w:t xml:space="preserve"> national safeguards across research and data protects the ecosystem from threats. </w:t>
      </w:r>
    </w:p>
    <w:p w14:paraId="31C9B566" w14:textId="373EB76E" w:rsidR="00026886" w:rsidRDefault="00A41D33" w:rsidP="00ED7F77">
      <w:pPr>
        <w:rPr>
          <w:rFonts w:eastAsia="MS Mincho"/>
          <w:lang w:val="en-US"/>
        </w:rPr>
      </w:pPr>
      <w:r>
        <w:t xml:space="preserve">The </w:t>
      </w:r>
      <w:r w:rsidR="00446D62">
        <w:t xml:space="preserve">Strategic </w:t>
      </w:r>
      <w:r>
        <w:t>Plan is an important signal of support from the Australian Government</w:t>
      </w:r>
      <w:r w:rsidR="00AE2B31">
        <w:t xml:space="preserve"> for a growing biotechnology sector and its limitless potential</w:t>
      </w:r>
      <w:r>
        <w:t xml:space="preserve">. </w:t>
      </w:r>
    </w:p>
    <w:p w14:paraId="2240DD3A" w14:textId="77777777" w:rsidR="008F2E23" w:rsidRPr="00CB0960" w:rsidRDefault="008F2E23" w:rsidP="00387B8D">
      <w:pPr>
        <w:pStyle w:val="Heading1"/>
      </w:pPr>
      <w:r w:rsidRPr="00CB0960">
        <w:t>Who will benefit?</w:t>
      </w:r>
    </w:p>
    <w:p w14:paraId="6BD2FD7D" w14:textId="364E08EA" w:rsidR="00B94C7C" w:rsidRDefault="00B94C7C" w:rsidP="00B94C7C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The Strategic Plan’s focus</w:t>
      </w:r>
      <w:r w:rsidRPr="00ED7F77">
        <w:rPr>
          <w:rFonts w:eastAsia="MS Mincho"/>
          <w:lang w:val="en-US"/>
        </w:rPr>
        <w:t xml:space="preserve"> on the health and medical applications of </w:t>
      </w:r>
      <w:r>
        <w:rPr>
          <w:rFonts w:eastAsia="MS Mincho"/>
          <w:lang w:val="en-US"/>
        </w:rPr>
        <w:t xml:space="preserve">biotechnology will drive research that save lives and lead to better health outcomes for all Australians. </w:t>
      </w:r>
    </w:p>
    <w:p w14:paraId="38D70B0D" w14:textId="77777777" w:rsidR="00B94C7C" w:rsidRDefault="00B94C7C" w:rsidP="008F2E23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The Plan </w:t>
      </w:r>
      <w:r w:rsidRPr="00026886">
        <w:rPr>
          <w:rFonts w:eastAsia="MS Mincho"/>
          <w:lang w:val="en-US"/>
        </w:rPr>
        <w:t>provides incentives to grow Australian sovereign capacity and capability to research and manufacture locally</w:t>
      </w:r>
      <w:r>
        <w:rPr>
          <w:rFonts w:eastAsia="MS Mincho"/>
          <w:lang w:val="en-US"/>
        </w:rPr>
        <w:t>,</w:t>
      </w:r>
      <w:r w:rsidRPr="00026886">
        <w:rPr>
          <w:rFonts w:eastAsia="MS Mincho"/>
          <w:lang w:val="en-US"/>
        </w:rPr>
        <w:t xml:space="preserve"> while </w:t>
      </w:r>
      <w:r>
        <w:rPr>
          <w:rFonts w:eastAsia="MS Mincho"/>
          <w:lang w:val="en-US"/>
        </w:rPr>
        <w:t xml:space="preserve">strengthening our position in the </w:t>
      </w:r>
      <w:r w:rsidRPr="00026886">
        <w:rPr>
          <w:rFonts w:eastAsia="MS Mincho"/>
          <w:lang w:val="en-US"/>
        </w:rPr>
        <w:t>growing international supply-chain for advanced medical products</w:t>
      </w:r>
      <w:r>
        <w:rPr>
          <w:rFonts w:eastAsia="MS Mincho"/>
          <w:lang w:val="en-US"/>
        </w:rPr>
        <w:t>.</w:t>
      </w:r>
    </w:p>
    <w:p w14:paraId="2D73C560" w14:textId="333683F8" w:rsidR="00026886" w:rsidRDefault="006F3849" w:rsidP="008F2E23">
      <w:pPr>
        <w:rPr>
          <w:rFonts w:eastAsia="MS Mincho"/>
          <w:lang w:val="en-US"/>
        </w:rPr>
      </w:pPr>
      <w:r w:rsidRPr="006F3849">
        <w:rPr>
          <w:rFonts w:eastAsia="MS Mincho"/>
          <w:lang w:val="en-US"/>
        </w:rPr>
        <w:t>The</w:t>
      </w:r>
      <w:r w:rsidR="00B94C7C">
        <w:rPr>
          <w:rFonts w:eastAsia="MS Mincho"/>
          <w:lang w:val="en-US"/>
        </w:rPr>
        <w:t xml:space="preserve">re are </w:t>
      </w:r>
      <w:r w:rsidRPr="006F3849">
        <w:rPr>
          <w:rFonts w:eastAsia="MS Mincho"/>
          <w:lang w:val="en-US"/>
        </w:rPr>
        <w:t>direct benefits</w:t>
      </w:r>
      <w:r w:rsidR="00B94C7C">
        <w:rPr>
          <w:rFonts w:eastAsia="MS Mincho"/>
          <w:lang w:val="en-US"/>
        </w:rPr>
        <w:t xml:space="preserve"> of the Plan to</w:t>
      </w:r>
      <w:r w:rsidRPr="006F3849">
        <w:rPr>
          <w:rFonts w:eastAsia="MS Mincho"/>
          <w:lang w:val="en-US"/>
        </w:rPr>
        <w:t xml:space="preserve"> approximately 70,000 people who work in the medical technology and biotechnology sectors across rese</w:t>
      </w:r>
      <w:r>
        <w:rPr>
          <w:rFonts w:eastAsia="MS Mincho"/>
          <w:lang w:val="en-US"/>
        </w:rPr>
        <w:t xml:space="preserve">arch and industry in Australia. </w:t>
      </w:r>
      <w:r w:rsidR="00B94C7C">
        <w:rPr>
          <w:rFonts w:eastAsia="MS Mincho"/>
          <w:lang w:val="en-US"/>
        </w:rPr>
        <w:t xml:space="preserve">The Plan </w:t>
      </w:r>
      <w:r w:rsidR="00275DFE">
        <w:rPr>
          <w:rFonts w:eastAsia="MS Mincho"/>
          <w:lang w:val="en-US"/>
        </w:rPr>
        <w:t>will also benefit over 1</w:t>
      </w:r>
      <w:r w:rsidR="00446D62">
        <w:rPr>
          <w:rFonts w:eastAsia="MS Mincho"/>
          <w:lang w:val="en-US"/>
        </w:rPr>
        <w:t>,</w:t>
      </w:r>
      <w:r w:rsidR="00275DFE">
        <w:rPr>
          <w:rFonts w:eastAsia="MS Mincho"/>
          <w:lang w:val="en-US"/>
        </w:rPr>
        <w:t xml:space="preserve">250 existing businesses </w:t>
      </w:r>
      <w:r w:rsidR="00B94C7C">
        <w:rPr>
          <w:rFonts w:eastAsia="MS Mincho"/>
          <w:lang w:val="en-US"/>
        </w:rPr>
        <w:t>and support</w:t>
      </w:r>
      <w:r w:rsidR="00275DFE">
        <w:rPr>
          <w:rFonts w:eastAsia="MS Mincho"/>
          <w:lang w:val="en-US"/>
        </w:rPr>
        <w:t xml:space="preserve"> the</w:t>
      </w:r>
      <w:r w:rsidR="00B94C7C">
        <w:rPr>
          <w:rFonts w:eastAsia="MS Mincho"/>
          <w:lang w:val="en-US"/>
        </w:rPr>
        <w:t xml:space="preserve"> growth of the biotechnology sector and its contribution to</w:t>
      </w:r>
      <w:r w:rsidR="00275DFE">
        <w:rPr>
          <w:rFonts w:eastAsia="MS Mincho"/>
          <w:lang w:val="en-US"/>
        </w:rPr>
        <w:t xml:space="preserve"> economy over the next decade. </w:t>
      </w:r>
    </w:p>
    <w:p w14:paraId="4C349FD0" w14:textId="77777777" w:rsidR="008F2E23" w:rsidRPr="008F2E23" w:rsidRDefault="006C2BB0" w:rsidP="00387B8D">
      <w:pPr>
        <w:pStyle w:val="Heading1"/>
      </w:pPr>
      <w:r>
        <w:t>How much will this cost?</w:t>
      </w:r>
    </w:p>
    <w:p w14:paraId="19E3D957" w14:textId="6F4D361B" w:rsidR="0095032C" w:rsidRDefault="00940D59" w:rsidP="00886F01">
      <w:pPr>
        <w:rPr>
          <w:rFonts w:eastAsia="MS Mincho"/>
          <w:noProof/>
        </w:rPr>
      </w:pPr>
      <w:r>
        <w:rPr>
          <w:rFonts w:eastAsia="MS Mincho"/>
          <w:noProof/>
        </w:rPr>
        <w:t xml:space="preserve">The </w:t>
      </w:r>
      <w:r w:rsidR="00E75B14" w:rsidRPr="00CC04E2">
        <w:rPr>
          <w:rFonts w:eastAsia="MS Mincho"/>
          <w:noProof/>
        </w:rPr>
        <w:t xml:space="preserve">Australian Government </w:t>
      </w:r>
      <w:r>
        <w:rPr>
          <w:rFonts w:eastAsia="MS Mincho"/>
          <w:noProof/>
        </w:rPr>
        <w:t xml:space="preserve">is providing significant </w:t>
      </w:r>
      <w:r w:rsidR="00CC04E2" w:rsidRPr="00CC04E2">
        <w:rPr>
          <w:rFonts w:eastAsia="MS Mincho"/>
          <w:noProof/>
        </w:rPr>
        <w:t xml:space="preserve">funding </w:t>
      </w:r>
      <w:r>
        <w:rPr>
          <w:rFonts w:eastAsia="MS Mincho"/>
          <w:noProof/>
        </w:rPr>
        <w:t xml:space="preserve">for research and development and manufacturing support to the health and medical research and industry sectors. Funding details are </w:t>
      </w:r>
      <w:r w:rsidR="00D13337">
        <w:rPr>
          <w:rFonts w:eastAsia="MS Mincho"/>
          <w:noProof/>
        </w:rPr>
        <w:t>accounted for in other B</w:t>
      </w:r>
      <w:r w:rsidR="00CC04E2" w:rsidRPr="00CC04E2">
        <w:rPr>
          <w:rFonts w:eastAsia="MS Mincho"/>
          <w:noProof/>
        </w:rPr>
        <w:t>udget fact</w:t>
      </w:r>
      <w:r w:rsidR="00D13337">
        <w:rPr>
          <w:rFonts w:eastAsia="MS Mincho"/>
          <w:noProof/>
        </w:rPr>
        <w:t xml:space="preserve"> </w:t>
      </w:r>
      <w:r w:rsidR="00CC04E2" w:rsidRPr="00CC04E2">
        <w:rPr>
          <w:rFonts w:eastAsia="MS Mincho"/>
          <w:noProof/>
        </w:rPr>
        <w:t>sheets</w:t>
      </w:r>
      <w:r w:rsidR="00E75B14" w:rsidRPr="00CC04E2">
        <w:rPr>
          <w:rFonts w:eastAsia="MS Mincho"/>
          <w:noProof/>
        </w:rPr>
        <w:t>.</w:t>
      </w:r>
      <w:r w:rsidR="008F2E23" w:rsidRPr="008F2E23">
        <w:rPr>
          <w:rFonts w:eastAsia="MS Mincho"/>
          <w:noProof/>
        </w:rPr>
        <w:t xml:space="preserve"> </w:t>
      </w:r>
    </w:p>
    <w:sectPr w:rsidR="0095032C" w:rsidSect="00E763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A555" w14:textId="77777777" w:rsidR="00576492" w:rsidRDefault="00576492" w:rsidP="00F77677">
      <w:pPr>
        <w:spacing w:before="0" w:line="240" w:lineRule="auto"/>
      </w:pPr>
      <w:r>
        <w:separator/>
      </w:r>
    </w:p>
  </w:endnote>
  <w:endnote w:type="continuationSeparator" w:id="0">
    <w:p w14:paraId="513B4808" w14:textId="77777777" w:rsidR="00576492" w:rsidRDefault="00576492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8BC46" w14:textId="3215BC2B" w:rsidR="00BC3FFB" w:rsidRPr="00BC3FFB" w:rsidRDefault="00DB6BBB" w:rsidP="00BC3FFB">
    <w:pPr>
      <w:tabs>
        <w:tab w:val="left" w:pos="0"/>
        <w:tab w:val="right" w:pos="8222"/>
      </w:tabs>
      <w:rPr>
        <w:color w:val="153A6E"/>
      </w:rPr>
    </w:pPr>
    <w:r w:rsidRPr="00DB6BBB">
      <w:rPr>
        <w:color w:val="153A6E"/>
      </w:rPr>
      <w:t>Lifesaving and</w:t>
    </w:r>
    <w:r w:rsidR="000254A5">
      <w:rPr>
        <w:color w:val="153A6E"/>
      </w:rPr>
      <w:t xml:space="preserve"> Job Creating Medical Research –</w:t>
    </w:r>
    <w:r w:rsidRPr="00DB6BBB">
      <w:rPr>
        <w:color w:val="153A6E"/>
      </w:rPr>
      <w:t xml:space="preserve"> Biotechnology in Australia: Strategic Plan for Health and Medicine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6EDA7" w14:textId="77777777" w:rsidR="00DD6EBA" w:rsidRPr="00A63558" w:rsidRDefault="0032762A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color w:val="153A6E"/>
          </w:rPr>
        </w:pPr>
        <w:r w:rsidRPr="00A63558">
          <w:rPr>
            <w:color w:val="153A6E"/>
          </w:rPr>
          <w:t>Insert name of measure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3A6E"/>
      </w:rPr>
      <w:id w:val="-779258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C5061" w14:textId="27E14057" w:rsidR="00BC3FFB" w:rsidRPr="00BC3FFB" w:rsidRDefault="00C43453" w:rsidP="00BC3FFB">
        <w:pPr>
          <w:tabs>
            <w:tab w:val="left" w:pos="0"/>
            <w:tab w:val="right" w:pos="8222"/>
          </w:tabs>
          <w:rPr>
            <w:color w:val="153A6E"/>
          </w:rPr>
        </w:pPr>
        <w:r w:rsidRPr="00C43453">
          <w:rPr>
            <w:color w:val="153A6E"/>
          </w:rPr>
          <w:t xml:space="preserve">Lifesaving and Job Creating </w:t>
        </w:r>
        <w:r w:rsidR="000254A5">
          <w:rPr>
            <w:color w:val="153A6E"/>
          </w:rPr>
          <w:t>Medical Research –</w:t>
        </w:r>
        <w:r w:rsidRPr="00C43453">
          <w:rPr>
            <w:color w:val="153A6E"/>
          </w:rPr>
          <w:t xml:space="preserve"> Biotechnology in Australia</w:t>
        </w:r>
        <w:r>
          <w:rPr>
            <w:color w:val="153A6E"/>
          </w:rPr>
          <w:t xml:space="preserve">: </w:t>
        </w:r>
        <w:r w:rsidR="00D13337">
          <w:rPr>
            <w:color w:val="153A6E"/>
          </w:rPr>
          <w:t>Strategic Plan for Health and M</w:t>
        </w:r>
        <w:r w:rsidRPr="00C43453">
          <w:rPr>
            <w:color w:val="153A6E"/>
          </w:rPr>
          <w:t>edicine</w:t>
        </w:r>
        <w:r>
          <w:rPr>
            <w:color w:val="153A6E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F348" w14:textId="77777777" w:rsidR="00576492" w:rsidRDefault="00576492" w:rsidP="00F77677">
      <w:pPr>
        <w:spacing w:before="0" w:line="240" w:lineRule="auto"/>
      </w:pPr>
      <w:r>
        <w:separator/>
      </w:r>
    </w:p>
  </w:footnote>
  <w:footnote w:type="continuationSeparator" w:id="0">
    <w:p w14:paraId="7F10B52F" w14:textId="77777777" w:rsidR="00576492" w:rsidRDefault="00576492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3804F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4A10F2" wp14:editId="7E78FCE3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C146D4C" w14:textId="77777777" w:rsidR="00F53C8E" w:rsidRPr="003667E5" w:rsidRDefault="002A39D2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A39D2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LIFE SAVING AND JOB CREATING MEDICAL RESEARCH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A10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14:paraId="6C146D4C" w14:textId="77777777" w:rsidR="00F53C8E" w:rsidRPr="003667E5" w:rsidRDefault="002A39D2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2A39D2">
                      <w:rPr>
                        <w:color w:val="FFFFFF" w:themeColor="background1"/>
                        <w:sz w:val="32"/>
                        <w:szCs w:val="32"/>
                      </w:rPr>
                      <w:t>LIFE SAVING AND JOB CREATING MEDICAL RESEARCH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8A7CAA" wp14:editId="15DD4453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CC02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43DD9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" fillcolor="#acc02a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92F154" wp14:editId="744117CD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ACC02A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281BE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" filled="f" strokecolor="#acc02a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EAD7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03B1015" wp14:editId="74E4ABCD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5196536A" w14:textId="77777777" w:rsidR="00F53C8E" w:rsidRPr="003667E5" w:rsidRDefault="002A39D2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A39D2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LIFE SAVING AND JOB CREATING MEDICAL RESEARCH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B1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iMqTTW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14:paraId="5196536A" w14:textId="77777777" w:rsidR="00F53C8E" w:rsidRPr="003667E5" w:rsidRDefault="002A39D2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2A39D2">
                      <w:rPr>
                        <w:color w:val="FFFFFF" w:themeColor="background1"/>
                        <w:sz w:val="32"/>
                        <w:szCs w:val="32"/>
                      </w:rPr>
                      <w:t>LIFE SAVING AND JOB CREATING MEDICAL RESEARCH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FBDD5" wp14:editId="22423486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CC0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51B529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" fillcolor="#acc02a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60E5CF98" wp14:editId="6B59EF08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CC02A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448CD1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" filled="f" strokecolor="#acc02a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3FBD6" w14:textId="77777777" w:rsidR="00BC78C8" w:rsidRDefault="004F79BE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7433E690" wp14:editId="0BA33993">
          <wp:simplePos x="0" y="0"/>
          <wp:positionH relativeFrom="page">
            <wp:posOffset>723900</wp:posOffset>
          </wp:positionH>
          <wp:positionV relativeFrom="paragraph">
            <wp:posOffset>347980</wp:posOffset>
          </wp:positionV>
          <wp:extent cx="5616000" cy="750020"/>
          <wp:effectExtent l="0" t="0" r="3810" b="0"/>
          <wp:wrapSquare wrapText="bothSides"/>
          <wp:docPr id="20" name="Picture 20" descr="Australian Government, Department of Health-Coat of Arms and Budget 2022-23 logo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5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4DA0B5" wp14:editId="091B0870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Life Saving and Job Creating Medical Resear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3144AD8C" w14:textId="77777777" w:rsidR="00BC78C8" w:rsidRPr="003667E5" w:rsidRDefault="002A39D2" w:rsidP="00746E44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LIFE SAVING AND JOB CREATING MEDICAL RESEARCH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DA0B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Life Saving and Job Creating Medical Research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" filled="f" stroked="f">
              <v:textbox style="layout-flow:vertical-ideographic">
                <w:txbxContent>
                  <w:p w14:paraId="3144AD8C" w14:textId="77777777" w:rsidR="00BC78C8" w:rsidRPr="003667E5" w:rsidRDefault="002A39D2" w:rsidP="00746E44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LIFE SAVING AND JOB CREATING MEDICAL RESEARCH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1F6B81" wp14:editId="696C2441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CC0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B41DFD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" fillcolor="#acc02a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4B7BD22" wp14:editId="47DFB4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CC02A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A4F513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" filled="f" strokecolor="#acc02a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0D8C61B0"/>
    <w:multiLevelType w:val="hybridMultilevel"/>
    <w:tmpl w:val="D1EE1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133BF"/>
    <w:multiLevelType w:val="hybridMultilevel"/>
    <w:tmpl w:val="C1D810A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0A"/>
    <w:rsid w:val="00003743"/>
    <w:rsid w:val="000254A5"/>
    <w:rsid w:val="00026886"/>
    <w:rsid w:val="00036E48"/>
    <w:rsid w:val="00060243"/>
    <w:rsid w:val="00067456"/>
    <w:rsid w:val="00092079"/>
    <w:rsid w:val="000A35FD"/>
    <w:rsid w:val="000C3238"/>
    <w:rsid w:val="000D3B7B"/>
    <w:rsid w:val="000D5C17"/>
    <w:rsid w:val="000E4DAD"/>
    <w:rsid w:val="000F2EBF"/>
    <w:rsid w:val="000F442D"/>
    <w:rsid w:val="00112D0C"/>
    <w:rsid w:val="00153116"/>
    <w:rsid w:val="00156177"/>
    <w:rsid w:val="00157463"/>
    <w:rsid w:val="00190C20"/>
    <w:rsid w:val="001B3443"/>
    <w:rsid w:val="001D095A"/>
    <w:rsid w:val="0023419B"/>
    <w:rsid w:val="0026547A"/>
    <w:rsid w:val="00275DFE"/>
    <w:rsid w:val="002A0068"/>
    <w:rsid w:val="002A39D2"/>
    <w:rsid w:val="002D0E19"/>
    <w:rsid w:val="002D3BDB"/>
    <w:rsid w:val="002F3AE3"/>
    <w:rsid w:val="0030786C"/>
    <w:rsid w:val="0032762A"/>
    <w:rsid w:val="00332E8C"/>
    <w:rsid w:val="00336BB3"/>
    <w:rsid w:val="0034275D"/>
    <w:rsid w:val="003636A0"/>
    <w:rsid w:val="00387B8D"/>
    <w:rsid w:val="003D17F9"/>
    <w:rsid w:val="003E4225"/>
    <w:rsid w:val="00440060"/>
    <w:rsid w:val="00446D62"/>
    <w:rsid w:val="004537C5"/>
    <w:rsid w:val="00480D9C"/>
    <w:rsid w:val="004867E2"/>
    <w:rsid w:val="004A70F9"/>
    <w:rsid w:val="004B0C2D"/>
    <w:rsid w:val="004D04B6"/>
    <w:rsid w:val="004F79BE"/>
    <w:rsid w:val="005237BA"/>
    <w:rsid w:val="00531FEF"/>
    <w:rsid w:val="00545812"/>
    <w:rsid w:val="00560073"/>
    <w:rsid w:val="00576492"/>
    <w:rsid w:val="00591CAB"/>
    <w:rsid w:val="0060074A"/>
    <w:rsid w:val="00656763"/>
    <w:rsid w:val="006C2BB0"/>
    <w:rsid w:val="006F3849"/>
    <w:rsid w:val="00724B94"/>
    <w:rsid w:val="00743F14"/>
    <w:rsid w:val="00746E44"/>
    <w:rsid w:val="00785502"/>
    <w:rsid w:val="00793E82"/>
    <w:rsid w:val="007D655C"/>
    <w:rsid w:val="00807623"/>
    <w:rsid w:val="008163DE"/>
    <w:rsid w:val="008264EB"/>
    <w:rsid w:val="0083711A"/>
    <w:rsid w:val="00882951"/>
    <w:rsid w:val="00886F01"/>
    <w:rsid w:val="008E7B88"/>
    <w:rsid w:val="008F2E23"/>
    <w:rsid w:val="00905865"/>
    <w:rsid w:val="00940D59"/>
    <w:rsid w:val="0095032C"/>
    <w:rsid w:val="00953B0F"/>
    <w:rsid w:val="00987756"/>
    <w:rsid w:val="009974AF"/>
    <w:rsid w:val="009F2C40"/>
    <w:rsid w:val="00A15D0A"/>
    <w:rsid w:val="00A33281"/>
    <w:rsid w:val="00A365D5"/>
    <w:rsid w:val="00A41D33"/>
    <w:rsid w:val="00A4512D"/>
    <w:rsid w:val="00A63558"/>
    <w:rsid w:val="00A705AF"/>
    <w:rsid w:val="00AB5DC4"/>
    <w:rsid w:val="00AE2B31"/>
    <w:rsid w:val="00AF1D73"/>
    <w:rsid w:val="00B42851"/>
    <w:rsid w:val="00B53881"/>
    <w:rsid w:val="00B73AA3"/>
    <w:rsid w:val="00B86133"/>
    <w:rsid w:val="00B94C7C"/>
    <w:rsid w:val="00B95E87"/>
    <w:rsid w:val="00BA0398"/>
    <w:rsid w:val="00BA3805"/>
    <w:rsid w:val="00BB1B5E"/>
    <w:rsid w:val="00BB6B25"/>
    <w:rsid w:val="00BC3FFB"/>
    <w:rsid w:val="00BC6210"/>
    <w:rsid w:val="00BC78C8"/>
    <w:rsid w:val="00C013F0"/>
    <w:rsid w:val="00C43453"/>
    <w:rsid w:val="00C51060"/>
    <w:rsid w:val="00C65279"/>
    <w:rsid w:val="00C80038"/>
    <w:rsid w:val="00CB0960"/>
    <w:rsid w:val="00CB5B1A"/>
    <w:rsid w:val="00CB7179"/>
    <w:rsid w:val="00CC04E2"/>
    <w:rsid w:val="00D13337"/>
    <w:rsid w:val="00D13B9A"/>
    <w:rsid w:val="00D425BA"/>
    <w:rsid w:val="00DB480A"/>
    <w:rsid w:val="00DB6BBB"/>
    <w:rsid w:val="00DC0D6D"/>
    <w:rsid w:val="00DD6EBA"/>
    <w:rsid w:val="00E16383"/>
    <w:rsid w:val="00E37E83"/>
    <w:rsid w:val="00E608ED"/>
    <w:rsid w:val="00E73C3D"/>
    <w:rsid w:val="00E75B14"/>
    <w:rsid w:val="00E763E3"/>
    <w:rsid w:val="00ED1C0F"/>
    <w:rsid w:val="00ED2467"/>
    <w:rsid w:val="00ED7F77"/>
    <w:rsid w:val="00F010C8"/>
    <w:rsid w:val="00F01AC6"/>
    <w:rsid w:val="00F53C8E"/>
    <w:rsid w:val="00F71961"/>
    <w:rsid w:val="00F77677"/>
    <w:rsid w:val="00F80E2D"/>
    <w:rsid w:val="00F84400"/>
    <w:rsid w:val="00F93440"/>
    <w:rsid w:val="00FC2D96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AB2411"/>
  <w15:docId w15:val="{79AD9165-C921-413B-B14C-6E5CFAE9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87B8D"/>
    <w:pPr>
      <w:spacing w:line="281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B8D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B8D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B8D"/>
    <w:pPr>
      <w:keepNext/>
      <w:keepLines/>
      <w:outlineLvl w:val="3"/>
    </w:pPr>
    <w:rPr>
      <w:rFonts w:eastAsia="MS Gothic"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387B8D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387B8D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387B8D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7B8D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87B8D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7B8D"/>
    <w:rPr>
      <w:rFonts w:ascii="Arial" w:eastAsia="MS Gothic" w:hAnsi="Arial"/>
      <w:i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1574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7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746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7463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6547A"/>
    <w:pPr>
      <w:autoSpaceDE w:val="0"/>
      <w:autoSpaceDN w:val="0"/>
      <w:adjustRightInd w:val="0"/>
    </w:pPr>
    <w:rPr>
      <w:rFonts w:ascii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15" ma:contentTypeDescription="Create a new document." ma:contentTypeScope="" ma:versionID="3a47fea1736b24f5ae1554db059b5530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ae2c912b358e3060b04b04e10a2a743d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>Design Files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04D4-986E-4B40-BD67-07CE4757B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151BF-90D8-4A39-9DBB-0C7C04B8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B8EB4-D0A2-43A2-B46B-A782D47620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e9090f6-0245-48e3-bd19-46cc0b4d31f0"/>
    <ds:schemaRef ds:uri="66b98d56-25b7-479b-bf58-c8a0702ccf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DDA627-6C71-4A70-A91D-6EEC234F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36 - Lifesaving and Job Creating Medical Research – Biotechnology in Australia: Strategic Plan for Health and Medicine - Budget 2022-23 fact sheet</vt:lpstr>
    </vt:vector>
  </TitlesOfParts>
  <Manager/>
  <Company>Australian Government Department of Health</Company>
  <LinksUpToDate>false</LinksUpToDate>
  <CharactersWithSpaces>3813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36 - Lifesaving and Job Creating Medical Research – Biotechnology in Australia: Strategic Plan for Health and Medicine - Budget 2022-23 fact sheet</dc:title>
  <dc:subject>Budget 2022-23</dc:subject>
  <dc:creator>Australian Government Department of Health</dc:creator>
  <cp:keywords>Budget 2022-23</cp:keywords>
  <dc:description/>
  <cp:lastModifiedBy>HOOD, Jodi</cp:lastModifiedBy>
  <cp:revision>3</cp:revision>
  <cp:lastPrinted>2022-03-28T10:41:00Z</cp:lastPrinted>
  <dcterms:created xsi:type="dcterms:W3CDTF">2022-03-28T10:39:00Z</dcterms:created>
  <dcterms:modified xsi:type="dcterms:W3CDTF">2022-03-28T10:42:00Z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0x010100AA3B0B12D2F0A044930B7F0ED9CD8462</vt:lpwstr>
  </property>
  <property fmtid="{D5CDD505-2E9C-101B-9397-08002B2CF9AE}" pid="3" name="Order">
    <vt:i4>100</vt:i4>
  </property>
</Properties>
</file>