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0DC8B365" w:rsidR="002357CF" w:rsidRPr="008A160D" w:rsidRDefault="009B4DBF" w:rsidP="008A160D">
      <w:pPr>
        <w:pStyle w:val="Heading1"/>
      </w:pPr>
      <w:bookmarkStart w:id="0" w:name="_Hlk85631281"/>
      <w:r w:rsidRPr="008A160D">
        <w:t xml:space="preserve">Advisory Committee on the Health Emergency Response to Coronavirus (COVID-19) for People with Disability </w:t>
      </w:r>
      <w:r w:rsidR="00EC592D" w:rsidRPr="008A160D">
        <w:br/>
      </w:r>
      <w:r w:rsidRPr="00C33A2A">
        <w:rPr>
          <w:rStyle w:val="SubtitleChar"/>
          <w:b/>
          <w:bCs w:val="0"/>
        </w:rPr>
        <w:t xml:space="preserve">Meeting </w:t>
      </w:r>
      <w:r w:rsidR="00427965" w:rsidRPr="00C33A2A">
        <w:rPr>
          <w:rStyle w:val="SubtitleChar"/>
          <w:b/>
          <w:bCs w:val="0"/>
        </w:rPr>
        <w:t>22</w:t>
      </w:r>
      <w:r w:rsidR="00976D3B" w:rsidRPr="00C33A2A">
        <w:rPr>
          <w:rStyle w:val="SubtitleChar"/>
          <w:b/>
          <w:bCs w:val="0"/>
        </w:rPr>
        <w:t xml:space="preserve"> </w:t>
      </w:r>
      <w:r w:rsidR="004A36D4" w:rsidRPr="00C33A2A">
        <w:rPr>
          <w:rStyle w:val="SubtitleChar"/>
          <w:b/>
          <w:bCs w:val="0"/>
        </w:rPr>
        <w:t>February</w:t>
      </w:r>
      <w:r w:rsidR="00183A7A" w:rsidRPr="00C33A2A">
        <w:rPr>
          <w:rStyle w:val="SubtitleChar"/>
          <w:b/>
          <w:bCs w:val="0"/>
        </w:rPr>
        <w:t xml:space="preserve"> 2022</w:t>
      </w:r>
      <w:r w:rsidRPr="00C33A2A">
        <w:rPr>
          <w:rStyle w:val="SubtitleChar"/>
          <w:b/>
          <w:bCs w:val="0"/>
        </w:rPr>
        <w:t xml:space="preserve"> – Summary of Outcomes</w:t>
      </w:r>
    </w:p>
    <w:p w14:paraId="65157941" w14:textId="71C99C31" w:rsidR="00976D3B" w:rsidRDefault="001F3824" w:rsidP="00086D69">
      <w:r w:rsidRPr="00427965">
        <w:t xml:space="preserve">Committee </w:t>
      </w:r>
      <w:r w:rsidR="00781C69" w:rsidRPr="00427965">
        <w:t>members</w:t>
      </w:r>
      <w:r w:rsidRPr="00427965">
        <w:t xml:space="preserve"> with lived experience of disability and carers </w:t>
      </w:r>
      <w:r w:rsidR="00427965">
        <w:t>raised</w:t>
      </w:r>
      <w:r w:rsidR="00F17D10">
        <w:t xml:space="preserve"> concerns about</w:t>
      </w:r>
      <w:r w:rsidRPr="00427965">
        <w:t>:</w:t>
      </w:r>
    </w:p>
    <w:p w14:paraId="176E396B" w14:textId="268FFB63" w:rsidR="00F17D10" w:rsidRDefault="006D770A" w:rsidP="00DA1680">
      <w:pPr>
        <w:pStyle w:val="ListParagraph"/>
        <w:numPr>
          <w:ilvl w:val="0"/>
          <w:numId w:val="50"/>
        </w:numPr>
      </w:pPr>
      <w:r>
        <w:t>the e</w:t>
      </w:r>
      <w:r w:rsidR="00F17D10">
        <w:t>asing</w:t>
      </w:r>
      <w:r w:rsidR="00427965">
        <w:t xml:space="preserve"> of face mask requirements </w:t>
      </w:r>
      <w:r w:rsidR="00F17D10">
        <w:t>in public spaces (</w:t>
      </w:r>
      <w:r w:rsidR="00822A22">
        <w:t>for example</w:t>
      </w:r>
      <w:r w:rsidR="00611A34">
        <w:t>,</w:t>
      </w:r>
      <w:r w:rsidR="00F17D10">
        <w:t xml:space="preserve"> supermarkets) in some states and territories</w:t>
      </w:r>
      <w:r w:rsidR="00822A22">
        <w:t>.</w:t>
      </w:r>
      <w:r>
        <w:t xml:space="preserve"> </w:t>
      </w:r>
      <w:r w:rsidR="00822A22">
        <w:t xml:space="preserve">This </w:t>
      </w:r>
      <w:r w:rsidR="00F17D10">
        <w:t>is creating anxiety for people with disability at greater risk</w:t>
      </w:r>
      <w:r w:rsidR="00B04104">
        <w:t xml:space="preserve"> from COVID-19</w:t>
      </w:r>
      <w:r>
        <w:t>, and</w:t>
      </w:r>
      <w:r w:rsidR="00F17D10">
        <w:t xml:space="preserve"> </w:t>
      </w:r>
    </w:p>
    <w:p w14:paraId="6CCDC764" w14:textId="17F96680" w:rsidR="00F17D10" w:rsidRDefault="006D770A" w:rsidP="00DA1680">
      <w:pPr>
        <w:pStyle w:val="ListParagraph"/>
        <w:numPr>
          <w:ilvl w:val="0"/>
          <w:numId w:val="50"/>
        </w:numPr>
      </w:pPr>
      <w:r>
        <w:t xml:space="preserve">when </w:t>
      </w:r>
      <w:r w:rsidR="0081748F">
        <w:t xml:space="preserve">the </w:t>
      </w:r>
      <w:r w:rsidR="00711039" w:rsidRPr="00711039">
        <w:t>Australian Technical Advisory Group on Immunisation</w:t>
      </w:r>
      <w:r w:rsidR="00711039">
        <w:t xml:space="preserve"> (ATAGI) </w:t>
      </w:r>
      <w:r w:rsidR="00822A22">
        <w:t xml:space="preserve">will release </w:t>
      </w:r>
      <w:r>
        <w:t xml:space="preserve">advice on further booster doses </w:t>
      </w:r>
      <w:r w:rsidR="005C216C">
        <w:t>as some people with disability received their booster dose</w:t>
      </w:r>
      <w:r w:rsidR="00F17D10">
        <w:t xml:space="preserve"> four months </w:t>
      </w:r>
      <w:r w:rsidR="005C216C">
        <w:t>ago</w:t>
      </w:r>
      <w:r>
        <w:t>.</w:t>
      </w:r>
    </w:p>
    <w:p w14:paraId="77A17B5A" w14:textId="5635854A" w:rsidR="006D770A" w:rsidRDefault="006D770A" w:rsidP="006D770A">
      <w:r>
        <w:t>The Department of Health and the Department of Social Services provided updates on the COVID-19 vaccine rollout for in-reach settings. This included:</w:t>
      </w:r>
    </w:p>
    <w:p w14:paraId="55124BCD" w14:textId="12CA9FF9" w:rsidR="00AC5106" w:rsidRDefault="00AC5106" w:rsidP="00DA1680">
      <w:pPr>
        <w:pStyle w:val="ListParagraph"/>
        <w:numPr>
          <w:ilvl w:val="0"/>
          <w:numId w:val="48"/>
        </w:numPr>
      </w:pPr>
      <w:r>
        <w:t xml:space="preserve">uptake of in-reach </w:t>
      </w:r>
      <w:r w:rsidR="00B04104">
        <w:t xml:space="preserve">vaccination </w:t>
      </w:r>
      <w:r>
        <w:t>offers</w:t>
      </w:r>
    </w:p>
    <w:p w14:paraId="0AC5FAA9" w14:textId="3CF2BE00" w:rsidR="004A195D" w:rsidRDefault="00AC5106" w:rsidP="00DA1680">
      <w:pPr>
        <w:pStyle w:val="ListParagraph"/>
        <w:numPr>
          <w:ilvl w:val="0"/>
          <w:numId w:val="48"/>
        </w:numPr>
      </w:pPr>
      <w:r>
        <w:t>vaccination rates</w:t>
      </w:r>
      <w:r w:rsidR="005A22C3">
        <w:t xml:space="preserve"> </w:t>
      </w:r>
      <w:r w:rsidR="004A195D">
        <w:t>for people living in in-reach settings</w:t>
      </w:r>
    </w:p>
    <w:p w14:paraId="476FE4DC" w14:textId="1E7897F0" w:rsidR="00F866D8" w:rsidRDefault="00F866D8" w:rsidP="00DA1680">
      <w:pPr>
        <w:pStyle w:val="ListParagraph"/>
        <w:numPr>
          <w:ilvl w:val="0"/>
          <w:numId w:val="48"/>
        </w:numPr>
      </w:pPr>
      <w:r>
        <w:t>the type</w:t>
      </w:r>
      <w:r w:rsidR="006B438B">
        <w:t>s</w:t>
      </w:r>
      <w:r>
        <w:t xml:space="preserve"> of vaccine use</w:t>
      </w:r>
      <w:r w:rsidR="006B438B">
        <w:t>d</w:t>
      </w:r>
      <w:r>
        <w:t xml:space="preserve"> as part of the in-reach program</w:t>
      </w:r>
    </w:p>
    <w:p w14:paraId="251EA969" w14:textId="6EDD7AB7" w:rsidR="00AC5106" w:rsidRDefault="005A22C3" w:rsidP="00DA1680">
      <w:pPr>
        <w:pStyle w:val="ListParagraph"/>
        <w:numPr>
          <w:ilvl w:val="0"/>
          <w:numId w:val="48"/>
        </w:numPr>
      </w:pPr>
      <w:r>
        <w:t>the status of the booster rollout</w:t>
      </w:r>
      <w:r w:rsidR="00AC5106">
        <w:t>, and</w:t>
      </w:r>
    </w:p>
    <w:p w14:paraId="7F5C7785" w14:textId="3CAD3976" w:rsidR="00AC5106" w:rsidRDefault="00AC5106" w:rsidP="00DA1680">
      <w:pPr>
        <w:pStyle w:val="ListParagraph"/>
        <w:numPr>
          <w:ilvl w:val="0"/>
          <w:numId w:val="48"/>
        </w:numPr>
      </w:pPr>
      <w:r>
        <w:t>the referral of new sites for</w:t>
      </w:r>
      <w:r w:rsidR="00B04104">
        <w:t xml:space="preserve"> </w:t>
      </w:r>
      <w:r>
        <w:t>in-reach</w:t>
      </w:r>
      <w:r w:rsidR="00B04104">
        <w:t xml:space="preserve"> vaccination</w:t>
      </w:r>
      <w:r>
        <w:t xml:space="preserve"> by states and territories.</w:t>
      </w:r>
    </w:p>
    <w:p w14:paraId="11F4154C" w14:textId="645A5CF7" w:rsidR="004A195D" w:rsidRDefault="006C295E" w:rsidP="00086D69">
      <w:r w:rsidRPr="00427965">
        <w:t xml:space="preserve">The </w:t>
      </w:r>
      <w:r w:rsidR="00822A22">
        <w:t xml:space="preserve">Committee asked the </w:t>
      </w:r>
      <w:r w:rsidRPr="00427965">
        <w:t>N</w:t>
      </w:r>
      <w:r w:rsidR="00233AA0">
        <w:t>ational Disability Insurance Scheme</w:t>
      </w:r>
      <w:r w:rsidRPr="00427965">
        <w:t xml:space="preserve"> Quality and Safeguards Commission</w:t>
      </w:r>
      <w:r w:rsidR="00945C8B">
        <w:t xml:space="preserve"> (</w:t>
      </w:r>
      <w:r w:rsidR="00233AA0">
        <w:t xml:space="preserve">NDIS </w:t>
      </w:r>
      <w:r w:rsidR="00945C8B">
        <w:t>Commission)</w:t>
      </w:r>
      <w:r w:rsidR="00427965">
        <w:t xml:space="preserve"> </w:t>
      </w:r>
      <w:r w:rsidR="004A195D">
        <w:t xml:space="preserve">to </w:t>
      </w:r>
      <w:r w:rsidR="00822A22">
        <w:t xml:space="preserve">give </w:t>
      </w:r>
      <w:r w:rsidR="00B04104">
        <w:t xml:space="preserve">an </w:t>
      </w:r>
      <w:r w:rsidR="00210CE3">
        <w:t xml:space="preserve">update on </w:t>
      </w:r>
      <w:r w:rsidR="004A195D">
        <w:t>reasons for vaccine refusal among</w:t>
      </w:r>
      <w:r w:rsidR="00B04104">
        <w:t xml:space="preserve"> people with </w:t>
      </w:r>
      <w:r w:rsidR="004A195D">
        <w:t>disability</w:t>
      </w:r>
      <w:r w:rsidR="00210CE3">
        <w:t xml:space="preserve">. </w:t>
      </w:r>
      <w:r w:rsidR="00945C8B">
        <w:t xml:space="preserve">The </w:t>
      </w:r>
      <w:r w:rsidR="00233AA0">
        <w:t xml:space="preserve">NDIS </w:t>
      </w:r>
      <w:r w:rsidR="00945C8B">
        <w:t xml:space="preserve">Commission committed to present data </w:t>
      </w:r>
      <w:r w:rsidR="006B438B">
        <w:t>on</w:t>
      </w:r>
      <w:r w:rsidR="00945C8B">
        <w:t xml:space="preserve"> vaccine refusal by or on behalf of NDIS participants at a future meeting.</w:t>
      </w:r>
    </w:p>
    <w:p w14:paraId="668656B9" w14:textId="09702139" w:rsidR="00233AA0" w:rsidRDefault="00945C8B" w:rsidP="00086D69">
      <w:r>
        <w:t xml:space="preserve">The National Disability Insurance Agency (NDIA) was asked about </w:t>
      </w:r>
      <w:r w:rsidR="00233AA0">
        <w:t>direct contact with</w:t>
      </w:r>
      <w:r>
        <w:t xml:space="preserve"> substitute decision-makers and NDIS participant nominees</w:t>
      </w:r>
      <w:r w:rsidR="00233AA0">
        <w:t xml:space="preserve"> on COVID-19 vaccination</w:t>
      </w:r>
      <w:r>
        <w:t>.</w:t>
      </w:r>
      <w:r w:rsidR="00233AA0">
        <w:t xml:space="preserve"> The NDIA noted:</w:t>
      </w:r>
    </w:p>
    <w:p w14:paraId="21645736" w14:textId="2A07754B" w:rsidR="00233AA0" w:rsidRDefault="00233AA0" w:rsidP="00DA1680">
      <w:pPr>
        <w:pStyle w:val="ListParagraph"/>
        <w:numPr>
          <w:ilvl w:val="0"/>
          <w:numId w:val="47"/>
        </w:numPr>
      </w:pPr>
      <w:r>
        <w:t xml:space="preserve">broader updates to its communication materials, and </w:t>
      </w:r>
    </w:p>
    <w:p w14:paraId="283DB9E7" w14:textId="43ACBF5B" w:rsidR="006C295E" w:rsidRPr="00233AA0" w:rsidRDefault="00A51FF0" w:rsidP="00DA1680">
      <w:pPr>
        <w:pStyle w:val="ListParagraph"/>
        <w:numPr>
          <w:ilvl w:val="0"/>
          <w:numId w:val="47"/>
        </w:numPr>
      </w:pPr>
      <w:r>
        <w:t>work</w:t>
      </w:r>
      <w:r w:rsidR="00233AA0">
        <w:t xml:space="preserve"> underway to identify </w:t>
      </w:r>
      <w:r w:rsidR="005354E1">
        <w:t>pockets</w:t>
      </w:r>
      <w:r w:rsidR="00233AA0">
        <w:t xml:space="preserve"> of unvaccinated NDIS participants. </w:t>
      </w:r>
    </w:p>
    <w:p w14:paraId="3C309DFB" w14:textId="011318F5" w:rsidR="006E7E14" w:rsidRDefault="002C66BB" w:rsidP="00DC3207">
      <w:r w:rsidRPr="0097269F">
        <w:t>The</w:t>
      </w:r>
      <w:r w:rsidR="00DC3207" w:rsidRPr="0097269F">
        <w:t xml:space="preserve"> Committee </w:t>
      </w:r>
      <w:r w:rsidR="00233AA0">
        <w:t xml:space="preserve">briefly </w:t>
      </w:r>
      <w:r w:rsidR="00DC3207" w:rsidRPr="0097269F">
        <w:t xml:space="preserve">discussed </w:t>
      </w:r>
      <w:r w:rsidR="0097269F">
        <w:t xml:space="preserve">the </w:t>
      </w:r>
      <w:r w:rsidR="006E7E14">
        <w:t>publication of vaccination data</w:t>
      </w:r>
      <w:r w:rsidR="00233AA0">
        <w:t xml:space="preserve"> for people with disability.</w:t>
      </w:r>
      <w:r w:rsidR="00A51FF0">
        <w:t xml:space="preserve"> There was agreement in principle that greater transparency of data would be useful.</w:t>
      </w:r>
    </w:p>
    <w:p w14:paraId="13DA25D1" w14:textId="2C3A8A58" w:rsidR="009B4DBF" w:rsidRPr="00CE092C" w:rsidRDefault="009B4DBF" w:rsidP="008A160D">
      <w:pPr>
        <w:pStyle w:val="Heading2"/>
      </w:pPr>
      <w:r w:rsidRPr="00CE092C">
        <w:t>N</w:t>
      </w:r>
      <w:r w:rsidR="008A160D">
        <w:t>ext</w:t>
      </w:r>
      <w:r w:rsidRPr="00CE092C">
        <w:t xml:space="preserve"> </w:t>
      </w:r>
      <w:r w:rsidR="008A160D">
        <w:t>steps</w:t>
      </w:r>
    </w:p>
    <w:p w14:paraId="7D7CC25C" w14:textId="2C838B30" w:rsidR="0064384B" w:rsidRDefault="005304B6" w:rsidP="007A5C37">
      <w:r w:rsidRPr="00427965">
        <w:t>The Department will:</w:t>
      </w:r>
    </w:p>
    <w:p w14:paraId="252C23D4" w14:textId="62ECA91A" w:rsidR="00A51FF0" w:rsidRDefault="00A51FF0" w:rsidP="00427965">
      <w:pPr>
        <w:pStyle w:val="ListParagraph"/>
        <w:numPr>
          <w:ilvl w:val="0"/>
          <w:numId w:val="44"/>
        </w:numPr>
      </w:pPr>
      <w:r>
        <w:t>advise the Chief Medical Officer of the Committee’s concerns relating to the easing of mask restrictions in some states and territories</w:t>
      </w:r>
    </w:p>
    <w:p w14:paraId="4D7F79B8" w14:textId="367C2D0D" w:rsidR="00427965" w:rsidRDefault="00B04104" w:rsidP="00427965">
      <w:pPr>
        <w:pStyle w:val="ListParagraph"/>
        <w:numPr>
          <w:ilvl w:val="0"/>
          <w:numId w:val="44"/>
        </w:numPr>
      </w:pPr>
      <w:r>
        <w:t>follow up with</w:t>
      </w:r>
      <w:r w:rsidR="00427965">
        <w:t xml:space="preserve"> ATAGI </w:t>
      </w:r>
      <w:r>
        <w:t>on the</w:t>
      </w:r>
      <w:r w:rsidR="00180A8D">
        <w:t>ir</w:t>
      </w:r>
      <w:r>
        <w:t xml:space="preserve"> consideration of further</w:t>
      </w:r>
      <w:r w:rsidR="00427965">
        <w:t xml:space="preserve"> COVID-19 </w:t>
      </w:r>
      <w:r>
        <w:t>booster</w:t>
      </w:r>
      <w:r w:rsidR="00427965">
        <w:t xml:space="preserve"> doses</w:t>
      </w:r>
      <w:r w:rsidR="00180A8D">
        <w:t>, and</w:t>
      </w:r>
    </w:p>
    <w:p w14:paraId="54B1F853" w14:textId="51D7403E" w:rsidR="00A51FF0" w:rsidRDefault="008F1FE7" w:rsidP="00427965">
      <w:pPr>
        <w:pStyle w:val="ListParagraph"/>
        <w:numPr>
          <w:ilvl w:val="0"/>
          <w:numId w:val="44"/>
        </w:numPr>
      </w:pPr>
      <w:r>
        <w:t>convene a meeting of</w:t>
      </w:r>
      <w:r w:rsidR="00A51FF0">
        <w:t xml:space="preserve"> the Committee’s data working group to:</w:t>
      </w:r>
    </w:p>
    <w:p w14:paraId="0F6B0099" w14:textId="79AD697C" w:rsidR="00A51FF0" w:rsidRDefault="00A51FF0" w:rsidP="00A51FF0">
      <w:pPr>
        <w:pStyle w:val="ListParagraph"/>
        <w:numPr>
          <w:ilvl w:val="1"/>
          <w:numId w:val="44"/>
        </w:numPr>
      </w:pPr>
      <w:r>
        <w:t xml:space="preserve">develop recommendations on </w:t>
      </w:r>
      <w:r w:rsidR="00D30B7F">
        <w:t xml:space="preserve">the way </w:t>
      </w:r>
      <w:r w:rsidR="00822A22">
        <w:t xml:space="preserve">the Department could present </w:t>
      </w:r>
      <w:r w:rsidR="00D30B7F">
        <w:t>vaccination data publicly</w:t>
      </w:r>
      <w:r>
        <w:t>, and</w:t>
      </w:r>
    </w:p>
    <w:p w14:paraId="0C20E2CA" w14:textId="7EBC91B7" w:rsidR="00B04104" w:rsidRDefault="00A51FF0" w:rsidP="00B04104">
      <w:pPr>
        <w:pStyle w:val="ListParagraph"/>
        <w:numPr>
          <w:ilvl w:val="1"/>
          <w:numId w:val="44"/>
        </w:numPr>
      </w:pPr>
      <w:r>
        <w:t>meet with the Department’s Health and Economics Research Division to discuss further data linkage opportunities.</w:t>
      </w:r>
    </w:p>
    <w:p w14:paraId="169ADEDF" w14:textId="49A9A4B7" w:rsidR="00936E63" w:rsidRPr="00E77E53" w:rsidRDefault="00AB53DD" w:rsidP="00B04104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</w:t>
      </w:r>
      <w:r w:rsidR="00843325" w:rsidRPr="00EE2F87">
        <w:t xml:space="preserve">for </w:t>
      </w:r>
      <w:bookmarkEnd w:id="0"/>
      <w:r w:rsidR="00427965">
        <w:t>8 March</w:t>
      </w:r>
      <w:r w:rsidR="00FD3B88" w:rsidRPr="00EE2F87">
        <w:t xml:space="preserve"> 2022</w:t>
      </w:r>
      <w:r w:rsidR="00FD3B88">
        <w:t>.</w:t>
      </w:r>
    </w:p>
    <w:sectPr w:rsidR="00936E63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BC5F8" w14:textId="77777777" w:rsidR="005C726A" w:rsidRDefault="005C726A" w:rsidP="002921E5">
      <w:r>
        <w:separator/>
      </w:r>
    </w:p>
  </w:endnote>
  <w:endnote w:type="continuationSeparator" w:id="0">
    <w:p w14:paraId="77CB16B7" w14:textId="77777777" w:rsidR="005C726A" w:rsidRDefault="005C726A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52664" w14:textId="77777777" w:rsidR="005C726A" w:rsidRDefault="005C726A" w:rsidP="002921E5">
      <w:r>
        <w:separator/>
      </w:r>
    </w:p>
  </w:footnote>
  <w:footnote w:type="continuationSeparator" w:id="0">
    <w:p w14:paraId="2AD42D48" w14:textId="77777777" w:rsidR="005C726A" w:rsidRDefault="005C726A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2B66"/>
    <w:multiLevelType w:val="hybridMultilevel"/>
    <w:tmpl w:val="5D54B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B15"/>
    <w:multiLevelType w:val="hybridMultilevel"/>
    <w:tmpl w:val="74A8F130"/>
    <w:lvl w:ilvl="0" w:tplc="0C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FCC"/>
    <w:multiLevelType w:val="hybridMultilevel"/>
    <w:tmpl w:val="86A4A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57C49"/>
    <w:multiLevelType w:val="hybridMultilevel"/>
    <w:tmpl w:val="8F461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026C3"/>
    <w:multiLevelType w:val="hybridMultilevel"/>
    <w:tmpl w:val="392258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4F95472"/>
    <w:multiLevelType w:val="hybridMultilevel"/>
    <w:tmpl w:val="A14C705A"/>
    <w:lvl w:ilvl="0" w:tplc="5BC2B6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2E21A1"/>
    <w:multiLevelType w:val="hybridMultilevel"/>
    <w:tmpl w:val="EFE00DB0"/>
    <w:lvl w:ilvl="0" w:tplc="5BC2B6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C333D"/>
    <w:multiLevelType w:val="hybridMultilevel"/>
    <w:tmpl w:val="E2AA2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21BEB"/>
    <w:multiLevelType w:val="hybridMultilevel"/>
    <w:tmpl w:val="8CBC8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4EB96440"/>
    <w:multiLevelType w:val="hybridMultilevel"/>
    <w:tmpl w:val="8AF080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5B13F0"/>
    <w:multiLevelType w:val="hybridMultilevel"/>
    <w:tmpl w:val="382C5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A2020"/>
    <w:multiLevelType w:val="hybridMultilevel"/>
    <w:tmpl w:val="574A1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F5804"/>
    <w:multiLevelType w:val="hybridMultilevel"/>
    <w:tmpl w:val="BA141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14780"/>
    <w:multiLevelType w:val="hybridMultilevel"/>
    <w:tmpl w:val="8E10A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D5E15"/>
    <w:multiLevelType w:val="hybridMultilevel"/>
    <w:tmpl w:val="A5F8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5E1"/>
    <w:multiLevelType w:val="hybridMultilevel"/>
    <w:tmpl w:val="141CC8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2A22C2B"/>
    <w:multiLevelType w:val="hybridMultilevel"/>
    <w:tmpl w:val="4712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7629C"/>
    <w:multiLevelType w:val="hybridMultilevel"/>
    <w:tmpl w:val="B1FED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A0F88"/>
    <w:multiLevelType w:val="hybridMultilevel"/>
    <w:tmpl w:val="23387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E5D10"/>
    <w:multiLevelType w:val="hybridMultilevel"/>
    <w:tmpl w:val="133C6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94523"/>
    <w:multiLevelType w:val="hybridMultilevel"/>
    <w:tmpl w:val="3F94969A"/>
    <w:lvl w:ilvl="0" w:tplc="C3761B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23077"/>
    <w:multiLevelType w:val="hybridMultilevel"/>
    <w:tmpl w:val="293AD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F367F"/>
    <w:multiLevelType w:val="hybridMultilevel"/>
    <w:tmpl w:val="E3BE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718D5"/>
    <w:multiLevelType w:val="hybridMultilevel"/>
    <w:tmpl w:val="971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901D9"/>
    <w:multiLevelType w:val="hybridMultilevel"/>
    <w:tmpl w:val="2488D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D0A3C"/>
    <w:multiLevelType w:val="hybridMultilevel"/>
    <w:tmpl w:val="A844E200"/>
    <w:lvl w:ilvl="0" w:tplc="5BC2B6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19"/>
  </w:num>
  <w:num w:numId="4">
    <w:abstractNumId w:val="20"/>
  </w:num>
  <w:num w:numId="5">
    <w:abstractNumId w:val="6"/>
  </w:num>
  <w:num w:numId="6">
    <w:abstractNumId w:val="13"/>
  </w:num>
  <w:num w:numId="7">
    <w:abstractNumId w:val="18"/>
  </w:num>
  <w:num w:numId="8">
    <w:abstractNumId w:val="24"/>
  </w:num>
  <w:num w:numId="9">
    <w:abstractNumId w:val="38"/>
  </w:num>
  <w:num w:numId="10">
    <w:abstractNumId w:val="22"/>
  </w:num>
  <w:num w:numId="11">
    <w:abstractNumId w:val="31"/>
  </w:num>
  <w:num w:numId="12">
    <w:abstractNumId w:val="4"/>
  </w:num>
  <w:num w:numId="13">
    <w:abstractNumId w:val="1"/>
  </w:num>
  <w:num w:numId="14">
    <w:abstractNumId w:val="34"/>
  </w:num>
  <w:num w:numId="15">
    <w:abstractNumId w:val="17"/>
  </w:num>
  <w:num w:numId="16">
    <w:abstractNumId w:val="35"/>
  </w:num>
  <w:num w:numId="17">
    <w:abstractNumId w:val="39"/>
  </w:num>
  <w:num w:numId="18">
    <w:abstractNumId w:val="32"/>
  </w:num>
  <w:num w:numId="19">
    <w:abstractNumId w:val="45"/>
  </w:num>
  <w:num w:numId="20">
    <w:abstractNumId w:val="14"/>
  </w:num>
  <w:num w:numId="21">
    <w:abstractNumId w:val="25"/>
  </w:num>
  <w:num w:numId="22">
    <w:abstractNumId w:val="26"/>
  </w:num>
  <w:num w:numId="23">
    <w:abstractNumId w:val="7"/>
  </w:num>
  <w:num w:numId="24">
    <w:abstractNumId w:val="15"/>
  </w:num>
  <w:num w:numId="25">
    <w:abstractNumId w:val="3"/>
  </w:num>
  <w:num w:numId="26">
    <w:abstractNumId w:val="27"/>
  </w:num>
  <w:num w:numId="27">
    <w:abstractNumId w:val="46"/>
  </w:num>
  <w:num w:numId="28">
    <w:abstractNumId w:val="47"/>
  </w:num>
  <w:num w:numId="29">
    <w:abstractNumId w:val="36"/>
  </w:num>
  <w:num w:numId="30">
    <w:abstractNumId w:val="41"/>
  </w:num>
  <w:num w:numId="31">
    <w:abstractNumId w:val="21"/>
  </w:num>
  <w:num w:numId="32">
    <w:abstractNumId w:val="10"/>
  </w:num>
  <w:num w:numId="33">
    <w:abstractNumId w:val="42"/>
  </w:num>
  <w:num w:numId="34">
    <w:abstractNumId w:val="9"/>
  </w:num>
  <w:num w:numId="35">
    <w:abstractNumId w:val="37"/>
  </w:num>
  <w:num w:numId="36">
    <w:abstractNumId w:val="0"/>
  </w:num>
  <w:num w:numId="37">
    <w:abstractNumId w:val="29"/>
  </w:num>
  <w:num w:numId="38">
    <w:abstractNumId w:val="28"/>
  </w:num>
  <w:num w:numId="39">
    <w:abstractNumId w:val="33"/>
  </w:num>
  <w:num w:numId="40">
    <w:abstractNumId w:val="30"/>
  </w:num>
  <w:num w:numId="41">
    <w:abstractNumId w:val="43"/>
  </w:num>
  <w:num w:numId="42">
    <w:abstractNumId w:val="2"/>
  </w:num>
  <w:num w:numId="43">
    <w:abstractNumId w:val="11"/>
  </w:num>
  <w:num w:numId="44">
    <w:abstractNumId w:val="16"/>
  </w:num>
  <w:num w:numId="45">
    <w:abstractNumId w:val="49"/>
  </w:num>
  <w:num w:numId="46">
    <w:abstractNumId w:val="12"/>
  </w:num>
  <w:num w:numId="47">
    <w:abstractNumId w:val="40"/>
  </w:num>
  <w:num w:numId="48">
    <w:abstractNumId w:val="5"/>
  </w:num>
  <w:num w:numId="49">
    <w:abstractNumId w:val="23"/>
  </w:num>
  <w:num w:numId="50">
    <w:abstractNumId w:val="4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272C3"/>
    <w:rsid w:val="00030B53"/>
    <w:rsid w:val="00030CF2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4DB2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4369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2EA3"/>
    <w:rsid w:val="00094C58"/>
    <w:rsid w:val="00095945"/>
    <w:rsid w:val="00095A03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7190"/>
    <w:rsid w:val="001001E4"/>
    <w:rsid w:val="001003EA"/>
    <w:rsid w:val="00101286"/>
    <w:rsid w:val="001023A1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4AF3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706"/>
    <w:rsid w:val="00176AFF"/>
    <w:rsid w:val="00177C14"/>
    <w:rsid w:val="0018048E"/>
    <w:rsid w:val="001805B8"/>
    <w:rsid w:val="00180A8D"/>
    <w:rsid w:val="00180E4F"/>
    <w:rsid w:val="00180F94"/>
    <w:rsid w:val="001812F2"/>
    <w:rsid w:val="0018132C"/>
    <w:rsid w:val="00182CFC"/>
    <w:rsid w:val="00183A7A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382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0CE3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3AA0"/>
    <w:rsid w:val="002357CF"/>
    <w:rsid w:val="00236DEA"/>
    <w:rsid w:val="00240C1F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30095A"/>
    <w:rsid w:val="00300A4B"/>
    <w:rsid w:val="00301F8D"/>
    <w:rsid w:val="00303EF3"/>
    <w:rsid w:val="00303EFC"/>
    <w:rsid w:val="003061B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12E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0E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7B9E"/>
    <w:rsid w:val="003B0DA7"/>
    <w:rsid w:val="003B3CCD"/>
    <w:rsid w:val="003B5A80"/>
    <w:rsid w:val="003C15D2"/>
    <w:rsid w:val="003C242A"/>
    <w:rsid w:val="003C35F7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670D"/>
    <w:rsid w:val="00427965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3D8"/>
    <w:rsid w:val="0046694A"/>
    <w:rsid w:val="00476B25"/>
    <w:rsid w:val="00476FA8"/>
    <w:rsid w:val="0047746D"/>
    <w:rsid w:val="004779A0"/>
    <w:rsid w:val="004837F2"/>
    <w:rsid w:val="00483B49"/>
    <w:rsid w:val="004846D4"/>
    <w:rsid w:val="00484A39"/>
    <w:rsid w:val="004873CC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95D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363E"/>
    <w:rsid w:val="004C4F6B"/>
    <w:rsid w:val="004C5C7E"/>
    <w:rsid w:val="004C7303"/>
    <w:rsid w:val="004D0214"/>
    <w:rsid w:val="004D2E81"/>
    <w:rsid w:val="004D3B76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502A"/>
    <w:rsid w:val="005354E1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8773E"/>
    <w:rsid w:val="005915B9"/>
    <w:rsid w:val="005919C4"/>
    <w:rsid w:val="005932C5"/>
    <w:rsid w:val="00594F0A"/>
    <w:rsid w:val="00596BFB"/>
    <w:rsid w:val="00596E2B"/>
    <w:rsid w:val="00597416"/>
    <w:rsid w:val="00597DB3"/>
    <w:rsid w:val="005A21C9"/>
    <w:rsid w:val="005A22C3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6C"/>
    <w:rsid w:val="005C218C"/>
    <w:rsid w:val="005C2DEC"/>
    <w:rsid w:val="005C3350"/>
    <w:rsid w:val="005C355D"/>
    <w:rsid w:val="005C556C"/>
    <w:rsid w:val="005C6FBA"/>
    <w:rsid w:val="005C726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78A5"/>
    <w:rsid w:val="006101E6"/>
    <w:rsid w:val="00610E22"/>
    <w:rsid w:val="00611A34"/>
    <w:rsid w:val="00611A87"/>
    <w:rsid w:val="00614EF0"/>
    <w:rsid w:val="00616E1E"/>
    <w:rsid w:val="00616E2C"/>
    <w:rsid w:val="00621949"/>
    <w:rsid w:val="00624345"/>
    <w:rsid w:val="006246AB"/>
    <w:rsid w:val="00624A40"/>
    <w:rsid w:val="00624B81"/>
    <w:rsid w:val="00624FFA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50E58"/>
    <w:rsid w:val="00651B9B"/>
    <w:rsid w:val="006536DE"/>
    <w:rsid w:val="00660946"/>
    <w:rsid w:val="006641F5"/>
    <w:rsid w:val="00664F32"/>
    <w:rsid w:val="00671C4D"/>
    <w:rsid w:val="00671D9F"/>
    <w:rsid w:val="0067363B"/>
    <w:rsid w:val="00673741"/>
    <w:rsid w:val="00675A3C"/>
    <w:rsid w:val="00675EBF"/>
    <w:rsid w:val="006771FC"/>
    <w:rsid w:val="006772EE"/>
    <w:rsid w:val="0068284B"/>
    <w:rsid w:val="00682A75"/>
    <w:rsid w:val="00683231"/>
    <w:rsid w:val="00683517"/>
    <w:rsid w:val="0068416C"/>
    <w:rsid w:val="0068673F"/>
    <w:rsid w:val="00686C4C"/>
    <w:rsid w:val="00687313"/>
    <w:rsid w:val="00693291"/>
    <w:rsid w:val="00693F1D"/>
    <w:rsid w:val="00694ADB"/>
    <w:rsid w:val="006960F6"/>
    <w:rsid w:val="006971FF"/>
    <w:rsid w:val="00697302"/>
    <w:rsid w:val="006A1904"/>
    <w:rsid w:val="006A3C5D"/>
    <w:rsid w:val="006A6759"/>
    <w:rsid w:val="006A6A8E"/>
    <w:rsid w:val="006A7416"/>
    <w:rsid w:val="006B0E0B"/>
    <w:rsid w:val="006B3361"/>
    <w:rsid w:val="006B388D"/>
    <w:rsid w:val="006B438B"/>
    <w:rsid w:val="006B52C8"/>
    <w:rsid w:val="006C0CCF"/>
    <w:rsid w:val="006C138C"/>
    <w:rsid w:val="006C2564"/>
    <w:rsid w:val="006C295E"/>
    <w:rsid w:val="006C5027"/>
    <w:rsid w:val="006C630E"/>
    <w:rsid w:val="006D107C"/>
    <w:rsid w:val="006D13F6"/>
    <w:rsid w:val="006D1955"/>
    <w:rsid w:val="006D5DAC"/>
    <w:rsid w:val="006D770A"/>
    <w:rsid w:val="006E36D3"/>
    <w:rsid w:val="006E7DD3"/>
    <w:rsid w:val="006E7E14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019"/>
    <w:rsid w:val="00706BDB"/>
    <w:rsid w:val="007077B6"/>
    <w:rsid w:val="00710C3E"/>
    <w:rsid w:val="00711039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54D8"/>
    <w:rsid w:val="00767343"/>
    <w:rsid w:val="00770E88"/>
    <w:rsid w:val="007722DE"/>
    <w:rsid w:val="007723B0"/>
    <w:rsid w:val="00775F4A"/>
    <w:rsid w:val="0077717B"/>
    <w:rsid w:val="00781C69"/>
    <w:rsid w:val="00784F2D"/>
    <w:rsid w:val="00784FD4"/>
    <w:rsid w:val="007851F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5C37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48F"/>
    <w:rsid w:val="00817CA4"/>
    <w:rsid w:val="00820B68"/>
    <w:rsid w:val="00822A22"/>
    <w:rsid w:val="008245CE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56941"/>
    <w:rsid w:val="008578F6"/>
    <w:rsid w:val="008635A1"/>
    <w:rsid w:val="00863CD7"/>
    <w:rsid w:val="008644C8"/>
    <w:rsid w:val="0086568E"/>
    <w:rsid w:val="00867E08"/>
    <w:rsid w:val="00872246"/>
    <w:rsid w:val="00872ADE"/>
    <w:rsid w:val="00877361"/>
    <w:rsid w:val="00880609"/>
    <w:rsid w:val="0088252E"/>
    <w:rsid w:val="00885AED"/>
    <w:rsid w:val="008868F7"/>
    <w:rsid w:val="00887581"/>
    <w:rsid w:val="008879F4"/>
    <w:rsid w:val="00895058"/>
    <w:rsid w:val="008954B4"/>
    <w:rsid w:val="00896A36"/>
    <w:rsid w:val="008A132A"/>
    <w:rsid w:val="008A160D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6DF2"/>
    <w:rsid w:val="008E6F8C"/>
    <w:rsid w:val="008E74DC"/>
    <w:rsid w:val="008F07E7"/>
    <w:rsid w:val="008F14D8"/>
    <w:rsid w:val="008F1FE7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4055F"/>
    <w:rsid w:val="009410DE"/>
    <w:rsid w:val="00942C60"/>
    <w:rsid w:val="00945A0B"/>
    <w:rsid w:val="00945C8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269F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1FF0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106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04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47148"/>
    <w:rsid w:val="00B515A7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A2A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32A"/>
    <w:rsid w:val="00C81C63"/>
    <w:rsid w:val="00C81DEB"/>
    <w:rsid w:val="00C82A94"/>
    <w:rsid w:val="00C83C6D"/>
    <w:rsid w:val="00C90E14"/>
    <w:rsid w:val="00C9412C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C011F"/>
    <w:rsid w:val="00CC0D40"/>
    <w:rsid w:val="00CC1900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92C"/>
    <w:rsid w:val="00CE0B73"/>
    <w:rsid w:val="00CE0B7A"/>
    <w:rsid w:val="00CE0B8B"/>
    <w:rsid w:val="00CE19F6"/>
    <w:rsid w:val="00CE53F1"/>
    <w:rsid w:val="00CE554D"/>
    <w:rsid w:val="00CE79B7"/>
    <w:rsid w:val="00CF34AE"/>
    <w:rsid w:val="00CF36CD"/>
    <w:rsid w:val="00CF6C9B"/>
    <w:rsid w:val="00D0012A"/>
    <w:rsid w:val="00D00241"/>
    <w:rsid w:val="00D04444"/>
    <w:rsid w:val="00D04ADE"/>
    <w:rsid w:val="00D04C5A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B7F"/>
    <w:rsid w:val="00D30D00"/>
    <w:rsid w:val="00D331AC"/>
    <w:rsid w:val="00D33984"/>
    <w:rsid w:val="00D33F90"/>
    <w:rsid w:val="00D3482D"/>
    <w:rsid w:val="00D35735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1680"/>
    <w:rsid w:val="00DA206F"/>
    <w:rsid w:val="00DA2B5C"/>
    <w:rsid w:val="00DA6A15"/>
    <w:rsid w:val="00DB26D4"/>
    <w:rsid w:val="00DB294B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E6EC4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3A33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45F26"/>
    <w:rsid w:val="00E5177D"/>
    <w:rsid w:val="00E518FC"/>
    <w:rsid w:val="00E51A17"/>
    <w:rsid w:val="00E53628"/>
    <w:rsid w:val="00E53678"/>
    <w:rsid w:val="00E555DB"/>
    <w:rsid w:val="00E55CFC"/>
    <w:rsid w:val="00E56C6B"/>
    <w:rsid w:val="00E57C34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96C95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2F87"/>
    <w:rsid w:val="00EE3534"/>
    <w:rsid w:val="00EE5866"/>
    <w:rsid w:val="00EF118B"/>
    <w:rsid w:val="00EF280E"/>
    <w:rsid w:val="00EF34DB"/>
    <w:rsid w:val="00EF36FE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D10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1169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6D8"/>
    <w:rsid w:val="00F86DDC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62C9"/>
    <w:rsid w:val="00FB69ED"/>
    <w:rsid w:val="00FB6BD8"/>
    <w:rsid w:val="00FC2178"/>
    <w:rsid w:val="00FC2B6C"/>
    <w:rsid w:val="00FC2F04"/>
    <w:rsid w:val="00FC6130"/>
    <w:rsid w:val="00FD2EE4"/>
    <w:rsid w:val="00FD3B88"/>
    <w:rsid w:val="00FD4D26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basedOn w:val="Title"/>
    <w:next w:val="Normal"/>
    <w:link w:val="Heading1Char"/>
    <w:qFormat/>
    <w:rsid w:val="008A160D"/>
    <w:pPr>
      <w:spacing w:before="240" w:after="24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A160D"/>
    <w:pPr>
      <w:keepNext/>
      <w:keepLines/>
      <w:pBdr>
        <w:top w:val="none" w:sz="0" w:space="0" w:color="auto"/>
        <w:bottom w:val="none" w:sz="0" w:space="0" w:color="auto"/>
      </w:pBdr>
      <w:jc w:val="left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8A160D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A160D"/>
    <w:rPr>
      <w:rFonts w:ascii="Segoe UI" w:eastAsiaTheme="majorEastAsia" w:hAnsi="Segoe UI" w:cstheme="majorBidi"/>
      <w:b/>
      <w:bCs/>
      <w:iCs/>
      <w:color w:val="44546A" w:themeColor="text2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2085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- 14 December 2021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- 14 December 2021</dc:title>
  <dc:subject>COVID-19</dc:subject>
  <dc:creator/>
  <cp:keywords>Disability; COVID-19; Health emergency; Coronavirus;</cp:keywords>
  <dc:description/>
  <cp:lastModifiedBy/>
  <cp:revision>1</cp:revision>
  <dcterms:created xsi:type="dcterms:W3CDTF">2022-03-07T04:36:00Z</dcterms:created>
  <dcterms:modified xsi:type="dcterms:W3CDTF">2022-03-07T04:43:00Z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0x010100627A31D48DEF2A41A2944E39A5BED3B7</vt:lpwstr>
  </property>
</Properties>
</file>