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1A0F3" w14:textId="77777777" w:rsidR="00D80977" w:rsidRPr="009835E2" w:rsidRDefault="00A86522" w:rsidP="002D7A0C">
      <w:pPr>
        <w:pStyle w:val="Heading1"/>
        <w:spacing w:before="0" w:after="240"/>
      </w:pPr>
      <w:r>
        <w:t>P</w:t>
      </w:r>
      <w:r w:rsidR="00D80977" w:rsidRPr="009835E2">
        <w:t>UBLIC SUMMARY DOCUMENT</w:t>
      </w:r>
    </w:p>
    <w:p w14:paraId="20E671F4" w14:textId="765B0864" w:rsidR="00070F36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rFonts w:eastAsia="Arial Unicode MS"/>
          <w:bCs/>
        </w:rPr>
      </w:pPr>
      <w:r w:rsidRPr="005B7D03">
        <w:rPr>
          <w:b/>
        </w:rPr>
        <w:t>Product:</w:t>
      </w:r>
      <w:r w:rsidR="00DD4AD1" w:rsidRPr="005B7D03">
        <w:t xml:space="preserve"> </w:t>
      </w:r>
      <w:proofErr w:type="spellStart"/>
      <w:r w:rsidR="00070F36" w:rsidRPr="0046304A">
        <w:rPr>
          <w:rFonts w:eastAsia="Arial Unicode MS"/>
          <w:bCs/>
        </w:rPr>
        <w:t>ConvaTec</w:t>
      </w:r>
      <w:proofErr w:type="spellEnd"/>
      <w:r w:rsidR="00070F36" w:rsidRPr="0046304A">
        <w:rPr>
          <w:rFonts w:eastAsia="Arial Unicode MS"/>
          <w:bCs/>
        </w:rPr>
        <w:t xml:space="preserve"> Esteem+</w:t>
      </w:r>
    </w:p>
    <w:p w14:paraId="79D2BD0E" w14:textId="3710F727" w:rsidR="00D80977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b/>
        </w:rPr>
      </w:pPr>
      <w:r w:rsidRPr="005B7D03">
        <w:rPr>
          <w:b/>
        </w:rPr>
        <w:t>Applicant:</w:t>
      </w:r>
      <w:r w:rsidR="006A616F" w:rsidRPr="005B7D03">
        <w:t xml:space="preserve"> </w:t>
      </w:r>
      <w:proofErr w:type="spellStart"/>
      <w:r w:rsidR="002A0EB3" w:rsidRPr="00740254">
        <w:rPr>
          <w:rFonts w:eastAsia="Arial Unicode MS"/>
        </w:rPr>
        <w:t>ConvaTec</w:t>
      </w:r>
      <w:proofErr w:type="spellEnd"/>
      <w:r w:rsidR="002A0EB3" w:rsidRPr="00740254">
        <w:rPr>
          <w:rFonts w:eastAsia="Arial Unicode MS"/>
        </w:rPr>
        <w:t xml:space="preserve"> Australia Pty Ltd</w:t>
      </w:r>
    </w:p>
    <w:p w14:paraId="24ABAC69" w14:textId="27336F59" w:rsidR="00D80977" w:rsidRPr="003A0A0B" w:rsidRDefault="00D80977" w:rsidP="0098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 w:rsidRPr="005B7D03">
        <w:rPr>
          <w:b/>
        </w:rPr>
        <w:t xml:space="preserve">Date of </w:t>
      </w:r>
      <w:r w:rsidR="00F17C4F">
        <w:rPr>
          <w:b/>
        </w:rPr>
        <w:t xml:space="preserve">SPAP </w:t>
      </w:r>
      <w:r w:rsidRPr="005B7D03">
        <w:rPr>
          <w:b/>
        </w:rPr>
        <w:t>Meeting</w:t>
      </w:r>
      <w:r w:rsidRPr="003A0A0B">
        <w:rPr>
          <w:b/>
        </w:rPr>
        <w:t>:</w:t>
      </w:r>
      <w:r w:rsidR="00DD4AD1" w:rsidRPr="003A0A0B">
        <w:t xml:space="preserve"> </w:t>
      </w:r>
      <w:r w:rsidR="002A0EB3" w:rsidRPr="003A0A0B">
        <w:t>1</w:t>
      </w:r>
      <w:r w:rsidR="004B64FC">
        <w:t>2</w:t>
      </w:r>
      <w:r w:rsidR="002A0EB3" w:rsidRPr="003A0A0B">
        <w:t xml:space="preserve"> October 2021</w:t>
      </w:r>
    </w:p>
    <w:p w14:paraId="0E08D2C7" w14:textId="360892A7" w:rsidR="00D80977" w:rsidRPr="003A0A0B" w:rsidRDefault="00CF6FE0" w:rsidP="00A11692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3A0A0B">
        <w:t xml:space="preserve">Proposed </w:t>
      </w:r>
      <w:r w:rsidR="001D464D" w:rsidRPr="003A0A0B">
        <w:t>Deletion</w:t>
      </w:r>
      <w:r w:rsidR="00D80977" w:rsidRPr="003A0A0B">
        <w:t xml:space="preserve"> on the Stoma Appliance Scheme</w:t>
      </w:r>
    </w:p>
    <w:p w14:paraId="038AC5BB" w14:textId="2281F3B6" w:rsidR="00CB4D33" w:rsidRPr="00A60295" w:rsidRDefault="006A616F" w:rsidP="002D7A0C">
      <w:pPr>
        <w:spacing w:after="120"/>
        <w:rPr>
          <w:rFonts w:eastAsia="Arial Unicode MS"/>
        </w:rPr>
      </w:pPr>
      <w:r w:rsidRPr="00A60295">
        <w:t xml:space="preserve">The applicant, </w:t>
      </w:r>
      <w:proofErr w:type="spellStart"/>
      <w:r w:rsidR="002A0EB3" w:rsidRPr="00A60295">
        <w:rPr>
          <w:rFonts w:eastAsia="Arial Unicode MS"/>
        </w:rPr>
        <w:t>ConvaTec</w:t>
      </w:r>
      <w:proofErr w:type="spellEnd"/>
      <w:r w:rsidR="002A0EB3" w:rsidRPr="00A60295">
        <w:rPr>
          <w:rFonts w:eastAsia="Arial Unicode MS"/>
        </w:rPr>
        <w:t xml:space="preserve"> Australia Pty Ltd</w:t>
      </w:r>
      <w:r w:rsidR="008B345F" w:rsidRPr="00A60295">
        <w:t xml:space="preserve">, sought </w:t>
      </w:r>
      <w:r w:rsidR="00782AC4" w:rsidRPr="00A60295">
        <w:t xml:space="preserve">the </w:t>
      </w:r>
      <w:r w:rsidR="001C1CFB" w:rsidRPr="00A60295">
        <w:t xml:space="preserve">deletion </w:t>
      </w:r>
      <w:r w:rsidR="00762C9B" w:rsidRPr="00A60295">
        <w:t>of</w:t>
      </w:r>
      <w:r w:rsidR="005E48CF" w:rsidRPr="00A60295">
        <w:t xml:space="preserve"> </w:t>
      </w:r>
      <w:r w:rsidR="00070F36" w:rsidRPr="00A60295">
        <w:t>two</w:t>
      </w:r>
      <w:r w:rsidR="00134834" w:rsidRPr="00A60295">
        <w:t xml:space="preserve"> </w:t>
      </w:r>
      <w:r w:rsidR="005447E1" w:rsidRPr="00A60295">
        <w:t>variant</w:t>
      </w:r>
      <w:r w:rsidR="00070F36" w:rsidRPr="00A60295">
        <w:t>s</w:t>
      </w:r>
      <w:r w:rsidR="001B5584" w:rsidRPr="00A60295">
        <w:t xml:space="preserve"> </w:t>
      </w:r>
      <w:r w:rsidR="00A60295" w:rsidRPr="00A60295">
        <w:t xml:space="preserve">from the current listing of </w:t>
      </w:r>
      <w:proofErr w:type="spellStart"/>
      <w:r w:rsidR="00070F36" w:rsidRPr="00A60295">
        <w:rPr>
          <w:rFonts w:eastAsia="Arial Unicode MS"/>
          <w:bCs/>
        </w:rPr>
        <w:t>ConvaTec</w:t>
      </w:r>
      <w:proofErr w:type="spellEnd"/>
      <w:r w:rsidR="00070F36" w:rsidRPr="00A60295">
        <w:rPr>
          <w:rFonts w:eastAsia="Arial Unicode MS"/>
          <w:bCs/>
        </w:rPr>
        <w:t xml:space="preserve"> Esteem+</w:t>
      </w:r>
      <w:r w:rsidR="00070F36" w:rsidRPr="00A60295">
        <w:t xml:space="preserve"> </w:t>
      </w:r>
      <w:r w:rsidR="00782AC4" w:rsidRPr="00A60295">
        <w:t xml:space="preserve">(SAS Code </w:t>
      </w:r>
      <w:r w:rsidR="00070F36" w:rsidRPr="00A60295">
        <w:rPr>
          <w:rFonts w:eastAsia="Arial Unicode MS"/>
        </w:rPr>
        <w:t>5677T</w:t>
      </w:r>
      <w:r w:rsidR="00782AC4" w:rsidRPr="00A60295">
        <w:t>)</w:t>
      </w:r>
      <w:r w:rsidR="00F10DDA" w:rsidRPr="00A60295">
        <w:t xml:space="preserve"> </w:t>
      </w:r>
      <w:r w:rsidR="008B345F" w:rsidRPr="00A60295">
        <w:t xml:space="preserve">in subgroup </w:t>
      </w:r>
      <w:r w:rsidR="00070F36" w:rsidRPr="00A60295">
        <w:t>1</w:t>
      </w:r>
      <w:r w:rsidR="00EF71AD" w:rsidRPr="00A60295">
        <w:t>(</w:t>
      </w:r>
      <w:r w:rsidR="001B5584" w:rsidRPr="00A60295">
        <w:t>b</w:t>
      </w:r>
      <w:r w:rsidR="00EF71AD" w:rsidRPr="00A60295">
        <w:t>)</w:t>
      </w:r>
      <w:r w:rsidR="0039428E" w:rsidRPr="00A60295">
        <w:t xml:space="preserve"> </w:t>
      </w:r>
      <w:r w:rsidR="008B345F" w:rsidRPr="00A60295">
        <w:t>of the Stoma Appliance Sche</w:t>
      </w:r>
      <w:r w:rsidR="00D26F78" w:rsidRPr="00A60295">
        <w:t>me (</w:t>
      </w:r>
      <w:r w:rsidR="00167ECA">
        <w:t>the Scheme</w:t>
      </w:r>
      <w:r w:rsidR="00C95A59" w:rsidRPr="00A60295">
        <w:t xml:space="preserve">) Schedule, due to </w:t>
      </w:r>
      <w:r w:rsidR="00EF71AD" w:rsidRPr="00A60295">
        <w:t xml:space="preserve">the </w:t>
      </w:r>
      <w:r w:rsidR="00421176">
        <w:t>two variants</w:t>
      </w:r>
      <w:r w:rsidR="00EF71AD" w:rsidRPr="00A60295">
        <w:t xml:space="preserve"> </w:t>
      </w:r>
      <w:r w:rsidR="002A0EB3" w:rsidRPr="00A60295">
        <w:t xml:space="preserve">being </w:t>
      </w:r>
      <w:r w:rsidR="00C405D2" w:rsidRPr="00A60295">
        <w:t xml:space="preserve">made </w:t>
      </w:r>
      <w:r w:rsidR="002A0EB3" w:rsidRPr="00A60295">
        <w:t>obsolete</w:t>
      </w:r>
      <w:r w:rsidR="00C405D2" w:rsidRPr="00A60295">
        <w:t xml:space="preserve"> by the manufacturer</w:t>
      </w:r>
      <w:r w:rsidR="00A96133" w:rsidRPr="00A60295">
        <w:t xml:space="preserve">. </w:t>
      </w:r>
      <w:r w:rsidR="009318DC" w:rsidRPr="00A60295">
        <w:t>The product</w:t>
      </w:r>
      <w:r w:rsidR="00A60295" w:rsidRPr="00A60295">
        <w:t>s, including 45 variants, are</w:t>
      </w:r>
      <w:r w:rsidR="00782AC4" w:rsidRPr="00A60295">
        <w:t xml:space="preserve"> currently listed</w:t>
      </w:r>
      <w:r w:rsidR="00CB4D33" w:rsidRPr="00A60295">
        <w:t xml:space="preserve"> at a</w:t>
      </w:r>
      <w:r w:rsidR="00E41C49" w:rsidRPr="00A60295">
        <w:t xml:space="preserve"> unit</w:t>
      </w:r>
      <w:r w:rsidR="00CB4D33" w:rsidRPr="00A60295">
        <w:t xml:space="preserve"> price of </w:t>
      </w:r>
      <w:r w:rsidR="00070F36" w:rsidRPr="00A60295">
        <w:rPr>
          <w:rFonts w:eastAsia="Arial Unicode MS"/>
          <w:bCs/>
        </w:rPr>
        <w:t>$2.735</w:t>
      </w:r>
      <w:r w:rsidR="00C95A59" w:rsidRPr="00A60295">
        <w:t>,</w:t>
      </w:r>
      <w:r w:rsidR="00CB4D33" w:rsidRPr="00A60295">
        <w:t xml:space="preserve"> with a maximum </w:t>
      </w:r>
      <w:r w:rsidR="00CF0DD8" w:rsidRPr="00A60295">
        <w:t>monthly</w:t>
      </w:r>
      <w:r w:rsidR="00CB4D33" w:rsidRPr="00A60295">
        <w:t xml:space="preserve"> quantity</w:t>
      </w:r>
      <w:r w:rsidR="00CF0DD8" w:rsidRPr="00A60295">
        <w:t xml:space="preserve"> </w:t>
      </w:r>
      <w:r w:rsidR="00C84183" w:rsidRPr="00A60295">
        <w:t xml:space="preserve">of </w:t>
      </w:r>
      <w:r w:rsidR="001B5584" w:rsidRPr="00A60295">
        <w:t>9</w:t>
      </w:r>
      <w:r w:rsidR="005D1761" w:rsidRPr="00A60295">
        <w:t>0</w:t>
      </w:r>
      <w:r w:rsidR="00A96133" w:rsidRPr="00A60295">
        <w:t xml:space="preserve"> </w:t>
      </w:r>
      <w:r w:rsidR="00EF71AD" w:rsidRPr="00A60295">
        <w:t>unit</w:t>
      </w:r>
      <w:r w:rsidR="002A0EB3" w:rsidRPr="00A60295">
        <w:t>s</w:t>
      </w:r>
      <w:r w:rsidR="005B69AE" w:rsidRPr="00A60295">
        <w:t>.</w:t>
      </w:r>
    </w:p>
    <w:p w14:paraId="7DD05B91" w14:textId="77777777" w:rsidR="00014510" w:rsidRPr="00A60295" w:rsidRDefault="00F8605F" w:rsidP="00A11692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A60295">
        <w:t>Substitute products</w:t>
      </w:r>
    </w:p>
    <w:p w14:paraId="6907E018" w14:textId="3F125DFB" w:rsidR="00167ECA" w:rsidRPr="005B7D03" w:rsidRDefault="00167ECA" w:rsidP="00167ECA">
      <w:pPr>
        <w:rPr>
          <w:b/>
        </w:rPr>
      </w:pPr>
      <w:r>
        <w:t>Not Applicable</w:t>
      </w:r>
      <w:r w:rsidRPr="00FC2CFA">
        <w:t>.</w:t>
      </w:r>
    </w:p>
    <w:p w14:paraId="1BA2375B" w14:textId="04B459FB" w:rsidR="004B434C" w:rsidRPr="00A60295" w:rsidRDefault="00C95A59" w:rsidP="00F80141">
      <w:pPr>
        <w:spacing w:before="120" w:after="40"/>
        <w:rPr>
          <w:b/>
        </w:rPr>
      </w:pPr>
      <w:r w:rsidRPr="00A60295">
        <w:rPr>
          <w:b/>
        </w:rPr>
        <w:t>Variant</w:t>
      </w:r>
      <w:r w:rsidR="00167ECA">
        <w:rPr>
          <w:b/>
        </w:rPr>
        <w:t xml:space="preserve">s </w:t>
      </w:r>
      <w:r w:rsidR="00F8605F" w:rsidRPr="00A60295">
        <w:rPr>
          <w:b/>
        </w:rPr>
        <w:t>to be deleted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Variants to be deleted"/>
        <w:tblDescription w:val="Variants to be deleted"/>
      </w:tblPr>
      <w:tblGrid>
        <w:gridCol w:w="1980"/>
        <w:gridCol w:w="6916"/>
      </w:tblGrid>
      <w:tr w:rsidR="00782AC4" w:rsidRPr="00A60295" w14:paraId="50FA1DFD" w14:textId="77777777" w:rsidTr="002D4822">
        <w:trPr>
          <w:tblHeader/>
        </w:trPr>
        <w:tc>
          <w:tcPr>
            <w:tcW w:w="1980" w:type="dxa"/>
            <w:shd w:val="clear" w:color="auto" w:fill="D9D9D9" w:themeFill="background1" w:themeFillShade="D9"/>
          </w:tcPr>
          <w:p w14:paraId="393255F5" w14:textId="77777777" w:rsidR="00782AC4" w:rsidRPr="00A60295" w:rsidRDefault="00F8605F" w:rsidP="002B5A2E">
            <w:pPr>
              <w:rPr>
                <w:b/>
              </w:rPr>
            </w:pPr>
            <w:r w:rsidRPr="00A60295">
              <w:rPr>
                <w:b/>
              </w:rPr>
              <w:t>Product Code</w:t>
            </w:r>
          </w:p>
        </w:tc>
        <w:tc>
          <w:tcPr>
            <w:tcW w:w="6916" w:type="dxa"/>
            <w:shd w:val="clear" w:color="auto" w:fill="D9D9D9" w:themeFill="background1" w:themeFillShade="D9"/>
          </w:tcPr>
          <w:p w14:paraId="5B185ECF" w14:textId="77777777" w:rsidR="00782AC4" w:rsidRPr="00A60295" w:rsidRDefault="00F8605F" w:rsidP="002B5A2E">
            <w:pPr>
              <w:rPr>
                <w:b/>
              </w:rPr>
            </w:pPr>
            <w:r w:rsidRPr="00A60295">
              <w:rPr>
                <w:b/>
              </w:rPr>
              <w:t>Description</w:t>
            </w:r>
          </w:p>
        </w:tc>
      </w:tr>
      <w:tr w:rsidR="002A0EB3" w:rsidRPr="00A60295" w14:paraId="09F197BE" w14:textId="77777777" w:rsidTr="00715E85">
        <w:trPr>
          <w:trHeight w:val="717"/>
        </w:trPr>
        <w:tc>
          <w:tcPr>
            <w:tcW w:w="1980" w:type="dxa"/>
          </w:tcPr>
          <w:p w14:paraId="65E8A150" w14:textId="3C9F9C7E" w:rsidR="009C5103" w:rsidRPr="00715E85" w:rsidRDefault="00070F36" w:rsidP="00E8543D">
            <w:pPr>
              <w:rPr>
                <w:rFonts w:eastAsia="Arial Unicode MS"/>
              </w:rPr>
            </w:pPr>
            <w:r w:rsidRPr="00715E85">
              <w:rPr>
                <w:rFonts w:eastAsia="Arial Unicode MS"/>
                <w:bCs/>
              </w:rPr>
              <w:t>421821</w:t>
            </w:r>
          </w:p>
        </w:tc>
        <w:tc>
          <w:tcPr>
            <w:tcW w:w="6916" w:type="dxa"/>
          </w:tcPr>
          <w:p w14:paraId="28817852" w14:textId="628D5B8E" w:rsidR="009C5103" w:rsidRPr="00715E85" w:rsidRDefault="00070F36" w:rsidP="00E8543D">
            <w:pPr>
              <w:rPr>
                <w:rFonts w:eastAsia="Arial Unicode MS"/>
                <w:bCs/>
              </w:rPr>
            </w:pPr>
            <w:r w:rsidRPr="00715E85">
              <w:rPr>
                <w:rFonts w:eastAsia="Arial Unicode MS"/>
                <w:bCs/>
              </w:rPr>
              <w:t>protected single carbon filter, transparent with fabric backing on both sides including viewing window, medium, 500ml, low headspace, no belt loops, 1.8mm, hydrocolloid baseplate, hydrocolloid self</w:t>
            </w:r>
            <w:r w:rsidR="002D4822" w:rsidRPr="00715E85">
              <w:rPr>
                <w:rFonts w:eastAsia="Arial Unicode MS"/>
                <w:bCs/>
              </w:rPr>
              <w:t>-</w:t>
            </w:r>
            <w:r w:rsidRPr="00715E85">
              <w:rPr>
                <w:rFonts w:eastAsia="Arial Unicode MS"/>
                <w:bCs/>
              </w:rPr>
              <w:t xml:space="preserve"> adhesive, standard wear, oval, cut-to-fit, 20mm, no release tabs, 70mm.</w:t>
            </w:r>
          </w:p>
        </w:tc>
      </w:tr>
      <w:tr w:rsidR="00070F36" w:rsidRPr="00A60295" w14:paraId="69849F5A" w14:textId="77777777" w:rsidTr="00715E85">
        <w:trPr>
          <w:trHeight w:val="717"/>
        </w:trPr>
        <w:tc>
          <w:tcPr>
            <w:tcW w:w="1980" w:type="dxa"/>
          </w:tcPr>
          <w:p w14:paraId="0506FD79" w14:textId="325EB3FE" w:rsidR="00070F36" w:rsidRPr="00715E85" w:rsidRDefault="00070F36" w:rsidP="00E8543D">
            <w:pPr>
              <w:rPr>
                <w:rFonts w:eastAsia="Arial Unicode MS"/>
                <w:bCs/>
              </w:rPr>
            </w:pPr>
            <w:r w:rsidRPr="00715E85">
              <w:rPr>
                <w:rFonts w:eastAsia="Arial Unicode MS"/>
                <w:bCs/>
              </w:rPr>
              <w:t>421824</w:t>
            </w:r>
          </w:p>
        </w:tc>
        <w:tc>
          <w:tcPr>
            <w:tcW w:w="6916" w:type="dxa"/>
          </w:tcPr>
          <w:p w14:paraId="7836CDDD" w14:textId="63FE3D89" w:rsidR="00070F36" w:rsidRPr="00715E85" w:rsidRDefault="00070F36" w:rsidP="00E8543D">
            <w:pPr>
              <w:rPr>
                <w:rFonts w:eastAsia="Arial Unicode MS"/>
                <w:bCs/>
              </w:rPr>
            </w:pPr>
            <w:r w:rsidRPr="00715E85">
              <w:rPr>
                <w:rFonts w:eastAsia="Arial Unicode MS"/>
                <w:bCs/>
              </w:rPr>
              <w:t>protected single carbon filter, transparent with fabric backing on both sides including viewing window, medium, 500ml, low headspace, no belt loops, 1.8mm, hydrocolloid baseplate, hydrocolloid self</w:t>
            </w:r>
            <w:r w:rsidR="002D4822" w:rsidRPr="00715E85">
              <w:rPr>
                <w:rFonts w:eastAsia="Arial Unicode MS"/>
                <w:bCs/>
              </w:rPr>
              <w:t>-</w:t>
            </w:r>
            <w:r w:rsidRPr="00715E85">
              <w:rPr>
                <w:rFonts w:eastAsia="Arial Unicode MS"/>
                <w:bCs/>
              </w:rPr>
              <w:t xml:space="preserve"> adhesive, standard wear, oval, cut-to-fit, 60mm, no release tabs.</w:t>
            </w:r>
          </w:p>
        </w:tc>
      </w:tr>
    </w:tbl>
    <w:p w14:paraId="1456FF1C" w14:textId="77777777" w:rsidR="00510859" w:rsidRPr="00A60295" w:rsidRDefault="00510859" w:rsidP="00A11692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A60295">
        <w:t>Background</w:t>
      </w:r>
    </w:p>
    <w:p w14:paraId="688599A7" w14:textId="4AE6006C" w:rsidR="00510859" w:rsidRPr="00A60295" w:rsidRDefault="001F170D" w:rsidP="00510859">
      <w:r w:rsidRPr="00A60295">
        <w:t xml:space="preserve">This product was first listed on the </w:t>
      </w:r>
      <w:r w:rsidR="00535F8B" w:rsidRPr="00A60295">
        <w:t>S</w:t>
      </w:r>
      <w:r w:rsidR="00167ECA">
        <w:t>cheme</w:t>
      </w:r>
      <w:r w:rsidRPr="00A60295">
        <w:t xml:space="preserve"> Schedule </w:t>
      </w:r>
      <w:r w:rsidR="00167ECA">
        <w:t xml:space="preserve">on 21 </w:t>
      </w:r>
      <w:r w:rsidR="00A60295" w:rsidRPr="00A60295">
        <w:t>November</w:t>
      </w:r>
      <w:r w:rsidR="00F5739D" w:rsidRPr="00A60295">
        <w:t xml:space="preserve"> 2011</w:t>
      </w:r>
      <w:r w:rsidR="00D545BE" w:rsidRPr="00A60295">
        <w:t>.</w:t>
      </w:r>
    </w:p>
    <w:p w14:paraId="68649C9E" w14:textId="77777777" w:rsidR="00014510" w:rsidRPr="00A60295" w:rsidRDefault="00014510" w:rsidP="00A11692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A60295">
        <w:t>Clinical Place for the Product</w:t>
      </w:r>
    </w:p>
    <w:p w14:paraId="590FBEDA" w14:textId="3EAC3648" w:rsidR="00167ECA" w:rsidRPr="005B7D03" w:rsidRDefault="00167ECA" w:rsidP="00167ECA">
      <w:pPr>
        <w:rPr>
          <w:b/>
        </w:rPr>
      </w:pPr>
      <w:r>
        <w:t>Not Applicable</w:t>
      </w:r>
      <w:r w:rsidRPr="00FC2CFA">
        <w:t>.</w:t>
      </w:r>
    </w:p>
    <w:p w14:paraId="0907B4E0" w14:textId="77777777" w:rsidR="00C50F96" w:rsidRPr="002D7A0C" w:rsidRDefault="00561B1B" w:rsidP="00E84D3C">
      <w:pPr>
        <w:pStyle w:val="Heading3"/>
        <w:spacing w:before="120"/>
        <w:rPr>
          <w:i w:val="0"/>
          <w:iCs/>
        </w:rPr>
      </w:pPr>
      <w:r w:rsidRPr="002D7A0C">
        <w:rPr>
          <w:i w:val="0"/>
          <w:iCs/>
        </w:rPr>
        <w:t>F</w:t>
      </w:r>
      <w:r w:rsidR="00C50F96" w:rsidRPr="002D7A0C">
        <w:rPr>
          <w:i w:val="0"/>
          <w:iCs/>
        </w:rPr>
        <w:t xml:space="preserve">inancial </w:t>
      </w:r>
      <w:r w:rsidRPr="002D7A0C">
        <w:rPr>
          <w:i w:val="0"/>
          <w:iCs/>
        </w:rPr>
        <w:t>Analysis</w:t>
      </w:r>
    </w:p>
    <w:p w14:paraId="07B2A110" w14:textId="532C538F" w:rsidR="0085284D" w:rsidRPr="00A60295" w:rsidRDefault="00421176" w:rsidP="0085284D">
      <w:r>
        <w:t>T</w:t>
      </w:r>
      <w:r w:rsidR="001D2B54" w:rsidRPr="00167ECA">
        <w:t>he</w:t>
      </w:r>
      <w:r w:rsidR="00167ECA" w:rsidRPr="00167ECA">
        <w:t>re are</w:t>
      </w:r>
      <w:r w:rsidR="001D2B54" w:rsidRPr="00167ECA">
        <w:t xml:space="preserve"> alternative substitute products </w:t>
      </w:r>
      <w:r w:rsidR="00167ECA" w:rsidRPr="00167ECA">
        <w:t>c</w:t>
      </w:r>
      <w:r w:rsidR="001D2B54" w:rsidRPr="00167ECA">
        <w:t>urrently listed in subgroup 1(b) of the S</w:t>
      </w:r>
      <w:r w:rsidR="00167ECA">
        <w:t>cheme</w:t>
      </w:r>
      <w:r w:rsidR="001D2B54" w:rsidRPr="00167ECA">
        <w:t xml:space="preserve"> Schedule at the same cost and maximum monthly quantity. </w:t>
      </w:r>
      <w:r w:rsidR="0085284D" w:rsidRPr="00167ECA">
        <w:t xml:space="preserve">It </w:t>
      </w:r>
      <w:proofErr w:type="gramStart"/>
      <w:r w:rsidR="0085284D" w:rsidRPr="00167ECA">
        <w:t>is</w:t>
      </w:r>
      <w:proofErr w:type="gramEnd"/>
      <w:r w:rsidR="0085284D" w:rsidRPr="00167ECA">
        <w:t xml:space="preserve"> </w:t>
      </w:r>
      <w:r w:rsidR="00A02A25">
        <w:t xml:space="preserve">therefore, </w:t>
      </w:r>
      <w:r w:rsidR="0085284D" w:rsidRPr="00167ECA">
        <w:t xml:space="preserve">unlikely that there would be any budgetary impact for the </w:t>
      </w:r>
      <w:r w:rsidR="00F17C4F" w:rsidRPr="00167ECA">
        <w:t>S</w:t>
      </w:r>
      <w:r>
        <w:t>cheme</w:t>
      </w:r>
      <w:r w:rsidR="0085284D" w:rsidRPr="00167ECA">
        <w:t xml:space="preserve"> as a consequence of deleting </w:t>
      </w:r>
      <w:r>
        <w:t>the two variants</w:t>
      </w:r>
      <w:r w:rsidR="0085284D" w:rsidRPr="00167ECA">
        <w:t>.</w:t>
      </w:r>
    </w:p>
    <w:p w14:paraId="6AD99251" w14:textId="77777777" w:rsidR="00DB7D57" w:rsidRPr="00A60295" w:rsidRDefault="009D09A3" w:rsidP="00A11692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A60295">
        <w:t>Panel</w:t>
      </w:r>
      <w:r w:rsidR="00DB7D57" w:rsidRPr="00A60295">
        <w:t xml:space="preserve"> Recommendation</w:t>
      </w:r>
    </w:p>
    <w:p w14:paraId="37CF0D69" w14:textId="7400C3A8" w:rsidR="00F957BA" w:rsidRPr="00A60295" w:rsidRDefault="001F170D" w:rsidP="00F957BA">
      <w:r w:rsidRPr="00A60295">
        <w:t xml:space="preserve">The </w:t>
      </w:r>
      <w:r w:rsidR="009D09A3" w:rsidRPr="00A60295">
        <w:t>Panel</w:t>
      </w:r>
      <w:r w:rsidRPr="00A60295">
        <w:t xml:space="preserve"> </w:t>
      </w:r>
      <w:r w:rsidR="00C74920" w:rsidRPr="00A60295">
        <w:t>recommended</w:t>
      </w:r>
      <w:r w:rsidRPr="00A60295">
        <w:t xml:space="preserve"> </w:t>
      </w:r>
      <w:r w:rsidR="00F838B3" w:rsidRPr="00A60295">
        <w:t>the deletion of</w:t>
      </w:r>
      <w:r w:rsidR="008C4C4D" w:rsidRPr="00A60295">
        <w:t xml:space="preserve"> </w:t>
      </w:r>
      <w:r w:rsidR="00070F36" w:rsidRPr="00A60295">
        <w:t xml:space="preserve">two </w:t>
      </w:r>
      <w:r w:rsidR="00134834" w:rsidRPr="00A60295">
        <w:t>variant</w:t>
      </w:r>
      <w:r w:rsidR="00070F36" w:rsidRPr="00A60295">
        <w:t>s</w:t>
      </w:r>
      <w:r w:rsidR="00134834" w:rsidRPr="00A60295">
        <w:t xml:space="preserve"> from</w:t>
      </w:r>
      <w:r w:rsidR="00005301" w:rsidRPr="00A60295">
        <w:t xml:space="preserve"> </w:t>
      </w:r>
      <w:r w:rsidR="00F80141" w:rsidRPr="00A60295">
        <w:t>product range</w:t>
      </w:r>
      <w:r w:rsidR="004B64FC" w:rsidRPr="00A60295">
        <w:t xml:space="preserve"> </w:t>
      </w:r>
      <w:proofErr w:type="spellStart"/>
      <w:r w:rsidR="00070F36" w:rsidRPr="00A60295">
        <w:rPr>
          <w:rFonts w:eastAsia="Arial Unicode MS"/>
          <w:bCs/>
        </w:rPr>
        <w:t>ConvaTec</w:t>
      </w:r>
      <w:proofErr w:type="spellEnd"/>
      <w:r w:rsidR="00070F36" w:rsidRPr="00A60295">
        <w:rPr>
          <w:rFonts w:eastAsia="Arial Unicode MS"/>
          <w:bCs/>
        </w:rPr>
        <w:t xml:space="preserve"> Esteem+</w:t>
      </w:r>
      <w:r w:rsidR="00070F36" w:rsidRPr="00A60295">
        <w:t xml:space="preserve"> </w:t>
      </w:r>
      <w:r w:rsidR="009318DC" w:rsidRPr="00A60295">
        <w:t xml:space="preserve">(SAS Code </w:t>
      </w:r>
      <w:r w:rsidR="00070F36" w:rsidRPr="00A60295">
        <w:rPr>
          <w:rFonts w:eastAsia="Arial Unicode MS"/>
        </w:rPr>
        <w:t>5677T</w:t>
      </w:r>
      <w:r w:rsidR="009318DC" w:rsidRPr="00A60295">
        <w:t>)</w:t>
      </w:r>
      <w:r w:rsidR="00253516" w:rsidRPr="00A60295">
        <w:t xml:space="preserve"> in subgroup </w:t>
      </w:r>
      <w:r w:rsidR="00070F36" w:rsidRPr="00A60295">
        <w:t>1</w:t>
      </w:r>
      <w:r w:rsidR="009318DC" w:rsidRPr="00A60295">
        <w:t>(</w:t>
      </w:r>
      <w:r w:rsidR="008C4C4D" w:rsidRPr="00A60295">
        <w:t>b</w:t>
      </w:r>
      <w:r w:rsidR="009318DC" w:rsidRPr="00A60295">
        <w:t>)</w:t>
      </w:r>
      <w:r w:rsidR="00253516" w:rsidRPr="00A60295">
        <w:t xml:space="preserve"> </w:t>
      </w:r>
      <w:r w:rsidR="00930837" w:rsidRPr="00A60295">
        <w:t xml:space="preserve">of the </w:t>
      </w:r>
      <w:r w:rsidR="00535F8B" w:rsidRPr="00A60295">
        <w:t>S</w:t>
      </w:r>
      <w:r w:rsidR="00167ECA">
        <w:t>cheme</w:t>
      </w:r>
      <w:r w:rsidR="00930837" w:rsidRPr="00A60295">
        <w:t xml:space="preserve"> Schedule at the </w:t>
      </w:r>
      <w:r w:rsidR="00253516" w:rsidRPr="00A60295">
        <w:t xml:space="preserve">unit price of </w:t>
      </w:r>
      <w:r w:rsidR="00070F36" w:rsidRPr="00A60295">
        <w:rPr>
          <w:rFonts w:eastAsia="Arial Unicode MS"/>
          <w:bCs/>
        </w:rPr>
        <w:t>$2.735</w:t>
      </w:r>
      <w:r w:rsidR="00C95A59" w:rsidRPr="00A60295">
        <w:t>,</w:t>
      </w:r>
      <w:r w:rsidR="00253516" w:rsidRPr="00A60295">
        <w:t xml:space="preserve"> with a maximum monthly quantity of </w:t>
      </w:r>
      <w:r w:rsidR="008C4C4D" w:rsidRPr="00A60295">
        <w:t>9</w:t>
      </w:r>
      <w:r w:rsidR="00871262" w:rsidRPr="00A60295">
        <w:t>0</w:t>
      </w:r>
      <w:r w:rsidR="009318DC" w:rsidRPr="00A60295">
        <w:t xml:space="preserve"> unit</w:t>
      </w:r>
      <w:r w:rsidR="004B64FC" w:rsidRPr="00A60295">
        <w:t>s</w:t>
      </w:r>
      <w:r w:rsidR="00F957BA" w:rsidRPr="00A60295">
        <w:t>.</w:t>
      </w:r>
    </w:p>
    <w:p w14:paraId="1D4242D9" w14:textId="117DF79E" w:rsidR="00167ECA" w:rsidRDefault="00C74920" w:rsidP="00E84D3C">
      <w:pPr>
        <w:spacing w:before="120"/>
        <w:rPr>
          <w:rFonts w:eastAsiaTheme="minorHAnsi"/>
        </w:rPr>
      </w:pPr>
      <w:r w:rsidRPr="00A60295">
        <w:rPr>
          <w:rFonts w:eastAsiaTheme="minorHAnsi"/>
        </w:rPr>
        <w:t xml:space="preserve">The </w:t>
      </w:r>
      <w:r w:rsidR="009D09A3" w:rsidRPr="00A60295">
        <w:rPr>
          <w:rFonts w:eastAsiaTheme="minorHAnsi"/>
        </w:rPr>
        <w:t>Panel</w:t>
      </w:r>
      <w:r w:rsidRPr="00A60295">
        <w:rPr>
          <w:rFonts w:eastAsiaTheme="minorHAnsi"/>
        </w:rPr>
        <w:t xml:space="preserve"> also noted that </w:t>
      </w:r>
      <w:proofErr w:type="spellStart"/>
      <w:r w:rsidR="005D21A2" w:rsidRPr="00A60295">
        <w:rPr>
          <w:rFonts w:eastAsia="Arial Unicode MS"/>
        </w:rPr>
        <w:t>ConvaTec</w:t>
      </w:r>
      <w:proofErr w:type="spellEnd"/>
      <w:r w:rsidR="005D21A2" w:rsidRPr="00A60295">
        <w:rPr>
          <w:rFonts w:eastAsia="Arial Unicode MS"/>
        </w:rPr>
        <w:t xml:space="preserve"> Australia Pty Ltd</w:t>
      </w:r>
      <w:r w:rsidRPr="00A60295">
        <w:rPr>
          <w:rFonts w:eastAsiaTheme="minorHAnsi"/>
        </w:rPr>
        <w:t xml:space="preserve"> </w:t>
      </w:r>
      <w:r w:rsidR="0080399B" w:rsidRPr="00A60295">
        <w:rPr>
          <w:rFonts w:eastAsiaTheme="minorHAnsi"/>
        </w:rPr>
        <w:t>is</w:t>
      </w:r>
      <w:r w:rsidR="0080399B" w:rsidRPr="00D076AF">
        <w:rPr>
          <w:rFonts w:eastAsiaTheme="minorHAnsi"/>
        </w:rPr>
        <w:t xml:space="preserve"> to </w:t>
      </w:r>
      <w:r w:rsidR="00C84183" w:rsidRPr="00D076AF">
        <w:rPr>
          <w:rFonts w:eastAsiaTheme="minorHAnsi"/>
        </w:rPr>
        <w:t>advise Stoma Associations, o</w:t>
      </w:r>
      <w:r w:rsidRPr="00D076AF">
        <w:rPr>
          <w:rFonts w:eastAsiaTheme="minorHAnsi"/>
        </w:rPr>
        <w:t xml:space="preserve">stomates, Stomal Therapy Nurses and </w:t>
      </w:r>
      <w:r w:rsidR="00C84183" w:rsidRPr="00D076AF">
        <w:rPr>
          <w:rFonts w:eastAsiaTheme="minorHAnsi"/>
        </w:rPr>
        <w:t>ACSA of the deletion</w:t>
      </w:r>
      <w:r w:rsidR="00A11692">
        <w:rPr>
          <w:rFonts w:eastAsiaTheme="minorHAnsi"/>
        </w:rPr>
        <w:t>s</w:t>
      </w:r>
      <w:r w:rsidR="00C84183" w:rsidRPr="00D076AF">
        <w:rPr>
          <w:rFonts w:eastAsiaTheme="minorHAnsi"/>
        </w:rPr>
        <w:t>.</w:t>
      </w:r>
      <w:r w:rsidRPr="00D076AF">
        <w:rPr>
          <w:rFonts w:eastAsiaTheme="minorHAnsi"/>
        </w:rPr>
        <w:t xml:space="preserve"> A period of approximately six months from the </w:t>
      </w:r>
      <w:r w:rsidR="006F55E4" w:rsidRPr="00D076AF">
        <w:rPr>
          <w:rFonts w:eastAsiaTheme="minorHAnsi"/>
        </w:rPr>
        <w:t>date of the Panel’s recommendation</w:t>
      </w:r>
      <w:r w:rsidRPr="00D076AF">
        <w:rPr>
          <w:rFonts w:eastAsiaTheme="minorHAnsi"/>
        </w:rPr>
        <w:t xml:space="preserve"> (</w:t>
      </w:r>
      <w:r w:rsidR="004B64FC" w:rsidRPr="00D076AF">
        <w:rPr>
          <w:rFonts w:eastAsiaTheme="minorHAnsi"/>
        </w:rPr>
        <w:t xml:space="preserve">12 October </w:t>
      </w:r>
      <w:r w:rsidR="009318DC" w:rsidRPr="00D076AF">
        <w:rPr>
          <w:rFonts w:eastAsiaTheme="minorHAnsi"/>
        </w:rPr>
        <w:t>2021</w:t>
      </w:r>
      <w:r w:rsidRPr="00D076AF">
        <w:rPr>
          <w:rFonts w:eastAsiaTheme="minorHAnsi"/>
        </w:rPr>
        <w:t>) should</w:t>
      </w:r>
      <w:r w:rsidRPr="005B7D03">
        <w:rPr>
          <w:rFonts w:eastAsiaTheme="minorHAnsi"/>
        </w:rPr>
        <w:t xml:space="preserve"> be given to allow users of </w:t>
      </w:r>
      <w:r w:rsidR="00421176">
        <w:rPr>
          <w:rFonts w:eastAsiaTheme="minorHAnsi"/>
        </w:rPr>
        <w:t>the two variants</w:t>
      </w:r>
      <w:r w:rsidRPr="005B7D03">
        <w:rPr>
          <w:rFonts w:eastAsiaTheme="minorHAnsi"/>
        </w:rPr>
        <w:t xml:space="preserve"> to seek a suit</w:t>
      </w:r>
      <w:r w:rsidR="00C84183">
        <w:rPr>
          <w:rFonts w:eastAsiaTheme="minorHAnsi"/>
        </w:rPr>
        <w:t>able alternative and to enable Stoma A</w:t>
      </w:r>
      <w:r w:rsidRPr="005B7D03">
        <w:rPr>
          <w:rFonts w:eastAsiaTheme="minorHAnsi"/>
        </w:rPr>
        <w:t>ssociations to manage their stock levels.</w:t>
      </w:r>
    </w:p>
    <w:p w14:paraId="120B402C" w14:textId="77777777" w:rsidR="00561B1B" w:rsidRPr="000C3F15" w:rsidRDefault="00561B1B" w:rsidP="00A11692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0C3F15">
        <w:t>Context for Decision</w:t>
      </w:r>
    </w:p>
    <w:p w14:paraId="54A99A72" w14:textId="093BEE06" w:rsidR="00235C10" w:rsidRPr="000C3F15" w:rsidRDefault="00235C10" w:rsidP="00235C10">
      <w:r w:rsidRPr="000C3F15">
        <w:t xml:space="preserve">The </w:t>
      </w:r>
      <w:r w:rsidR="009D09A3">
        <w:t>Panel</w:t>
      </w:r>
      <w:r w:rsidRPr="000C3F15">
        <w:t xml:space="preserve"> helps decide whether stoma products should be subsidised and, if so, the conditions of their subsidisation in Australia. It considers submissions in this context.</w:t>
      </w:r>
      <w:r w:rsidR="00B84B0E">
        <w:br/>
      </w:r>
      <w:r w:rsidRPr="000C3F15">
        <w:t xml:space="preserve">A </w:t>
      </w:r>
      <w:r w:rsidR="009D09A3">
        <w:t xml:space="preserve">Panel </w:t>
      </w:r>
      <w:r w:rsidRPr="000C3F15">
        <w:t xml:space="preserve">decision not to recommend listing or </w:t>
      </w:r>
      <w:r w:rsidR="00D06BDA" w:rsidRPr="000C3F15">
        <w:t xml:space="preserve">changes </w:t>
      </w:r>
      <w:r w:rsidRPr="000C3F15">
        <w:t xml:space="preserve">to a listing does not represent a final </w:t>
      </w:r>
      <w:r w:rsidR="009D09A3">
        <w:t>Panel</w:t>
      </w:r>
      <w:r w:rsidRPr="000C3F15">
        <w:t xml:space="preserve"> view about the merits of a particular stoma product. A company can resubmit to the </w:t>
      </w:r>
      <w:r w:rsidR="009D09A3">
        <w:t>Panel</w:t>
      </w:r>
      <w:r w:rsidRPr="000C3F15">
        <w:t xml:space="preserve"> following a decision not to recommend listing or changes to a listing. The </w:t>
      </w:r>
      <w:r w:rsidR="009D09A3">
        <w:t>Panel</w:t>
      </w:r>
      <w:r w:rsidRPr="000C3F15">
        <w:t xml:space="preserve"> is an advisory committee and as such its recommendations are non-binding on Government.</w:t>
      </w:r>
      <w:r w:rsidR="00B84B0E">
        <w:br/>
      </w:r>
      <w:r w:rsidRPr="000C3F15">
        <w:t xml:space="preserve">All </w:t>
      </w:r>
      <w:r w:rsidR="009D09A3">
        <w:t>Panel</w:t>
      </w:r>
      <w:r w:rsidRPr="000C3F15">
        <w:t xml:space="preserve"> recommendations are subject to Cabinet/Ministerial approval.</w:t>
      </w:r>
    </w:p>
    <w:p w14:paraId="0996E5AD" w14:textId="2B8345CB" w:rsidR="00D80977" w:rsidRDefault="00D80977" w:rsidP="00A11692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0C3F15">
        <w:t>Applicant’s Comment</w:t>
      </w:r>
    </w:p>
    <w:p w14:paraId="539495F4" w14:textId="2FCC09A1" w:rsidR="002D7A0C" w:rsidRPr="002D7A0C" w:rsidRDefault="00B12D2A" w:rsidP="002D7A0C">
      <w:proofErr w:type="spellStart"/>
      <w:r>
        <w:t>ConvaTec</w:t>
      </w:r>
      <w:proofErr w:type="spellEnd"/>
      <w:r>
        <w:t xml:space="preserve"> agree with the SPAP’s recommendation.</w:t>
      </w:r>
    </w:p>
    <w:sectPr w:rsidR="002D7A0C" w:rsidRPr="002D7A0C" w:rsidSect="00C23E40">
      <w:footerReference w:type="default" r:id="rId8"/>
      <w:footerReference w:type="first" r:id="rId9"/>
      <w:pgSz w:w="11905" w:h="16837" w:code="9"/>
      <w:pgMar w:top="284" w:right="1559" w:bottom="284" w:left="1440" w:header="737" w:footer="255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589A2D" w14:textId="77777777" w:rsidR="00EB47F9" w:rsidRDefault="00EB47F9">
      <w:r>
        <w:separator/>
      </w:r>
    </w:p>
  </w:endnote>
  <w:endnote w:type="continuationSeparator" w:id="0">
    <w:p w14:paraId="2DCC2A3A" w14:textId="77777777" w:rsidR="00EB47F9" w:rsidRDefault="00EB4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8AA43" w14:textId="09DE3359" w:rsidR="00DF0E85" w:rsidRPr="009A3325" w:rsidRDefault="009318DC" w:rsidP="002D7A0C">
    <w:pPr>
      <w:pStyle w:val="Footer"/>
      <w:jc w:val="right"/>
    </w:pPr>
    <w:r w:rsidRPr="006245AE">
      <w:t>2021</w:t>
    </w:r>
    <w:r w:rsidR="005D21A2" w:rsidRPr="006245AE">
      <w:t>OCT</w:t>
    </w:r>
    <w:r w:rsidRPr="006245AE">
      <w:t>-</w:t>
    </w:r>
    <w:r w:rsidR="005D21A2" w:rsidRPr="006245AE">
      <w:t>CC</w:t>
    </w:r>
    <w:r w:rsidRPr="006245AE">
      <w:t>#</w:t>
    </w:r>
    <w:r w:rsidR="005447E1">
      <w:t>1</w:t>
    </w:r>
    <w:r w:rsidR="00070F36"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062D8" w14:textId="77777777" w:rsidR="00320D4F" w:rsidRPr="00DA7536" w:rsidRDefault="00320D4F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proofErr w:type="gramStart"/>
    <w:r w:rsidRPr="00DA7536">
      <w:rPr>
        <w:b/>
      </w:rPr>
      <w:t>#</w:t>
    </w:r>
    <w:r>
      <w:rPr>
        <w:b/>
      </w:rPr>
      <w:t>[</w:t>
    </w:r>
    <w:proofErr w:type="gramEnd"/>
    <w:r w:rsidRPr="00DA7536">
      <w:rPr>
        <w:b/>
      </w:rPr>
      <w:t>1</w:t>
    </w:r>
    <w:r>
      <w:rPr>
        <w:b/>
      </w:rPr>
      <w:t>]</w:t>
    </w:r>
  </w:p>
  <w:p w14:paraId="1AACB4B7" w14:textId="77777777" w:rsidR="00320D4F" w:rsidRDefault="0032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EE632C" w14:textId="77777777" w:rsidR="00EB47F9" w:rsidRDefault="00EB47F9">
      <w:r>
        <w:separator/>
      </w:r>
    </w:p>
  </w:footnote>
  <w:footnote w:type="continuationSeparator" w:id="0">
    <w:p w14:paraId="182A546E" w14:textId="77777777" w:rsidR="00EB47F9" w:rsidRDefault="00EB4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D29E2"/>
    <w:multiLevelType w:val="hybridMultilevel"/>
    <w:tmpl w:val="DAF68F8A"/>
    <w:lvl w:ilvl="0" w:tplc="41F011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AF11E54"/>
    <w:multiLevelType w:val="hybridMultilevel"/>
    <w:tmpl w:val="44C0E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65415"/>
    <w:multiLevelType w:val="hybridMultilevel"/>
    <w:tmpl w:val="F9F0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251B6"/>
    <w:multiLevelType w:val="hybridMultilevel"/>
    <w:tmpl w:val="E51606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9C4A6E"/>
    <w:multiLevelType w:val="hybridMultilevel"/>
    <w:tmpl w:val="5276D246"/>
    <w:lvl w:ilvl="0" w:tplc="788AA8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200BE"/>
    <w:multiLevelType w:val="hybridMultilevel"/>
    <w:tmpl w:val="1BD2A23A"/>
    <w:lvl w:ilvl="0" w:tplc="09A411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B7670E"/>
    <w:multiLevelType w:val="hybridMultilevel"/>
    <w:tmpl w:val="D1902DC2"/>
    <w:lvl w:ilvl="0" w:tplc="EA4626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B31171"/>
    <w:multiLevelType w:val="hybridMultilevel"/>
    <w:tmpl w:val="9C86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5"/>
  </w:num>
  <w:num w:numId="5">
    <w:abstractNumId w:val="12"/>
  </w:num>
  <w:num w:numId="6">
    <w:abstractNumId w:val="13"/>
  </w:num>
  <w:num w:numId="7">
    <w:abstractNumId w:val="6"/>
  </w:num>
  <w:num w:numId="8">
    <w:abstractNumId w:val="16"/>
  </w:num>
  <w:num w:numId="9">
    <w:abstractNumId w:val="2"/>
  </w:num>
  <w:num w:numId="10">
    <w:abstractNumId w:val="7"/>
  </w:num>
  <w:num w:numId="11">
    <w:abstractNumId w:val="8"/>
  </w:num>
  <w:num w:numId="12">
    <w:abstractNumId w:val="4"/>
  </w:num>
  <w:num w:numId="13">
    <w:abstractNumId w:val="17"/>
  </w:num>
  <w:num w:numId="14">
    <w:abstractNumId w:val="15"/>
  </w:num>
  <w:num w:numId="15">
    <w:abstractNumId w:val="14"/>
  </w:num>
  <w:num w:numId="16">
    <w:abstractNumId w:val="0"/>
  </w:num>
  <w:num w:numId="17">
    <w:abstractNumId w:val="11"/>
  </w:num>
  <w:num w:numId="18">
    <w:abstractNumId w:val="9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77"/>
    <w:rsid w:val="000001B9"/>
    <w:rsid w:val="0000277F"/>
    <w:rsid w:val="00005301"/>
    <w:rsid w:val="00014510"/>
    <w:rsid w:val="00014684"/>
    <w:rsid w:val="000167E3"/>
    <w:rsid w:val="000271CC"/>
    <w:rsid w:val="00033B8C"/>
    <w:rsid w:val="00033C41"/>
    <w:rsid w:val="00042AAB"/>
    <w:rsid w:val="00044299"/>
    <w:rsid w:val="00060C00"/>
    <w:rsid w:val="00063DD5"/>
    <w:rsid w:val="00070F36"/>
    <w:rsid w:val="000763DD"/>
    <w:rsid w:val="00077E23"/>
    <w:rsid w:val="000850A5"/>
    <w:rsid w:val="00085D60"/>
    <w:rsid w:val="00094967"/>
    <w:rsid w:val="000A0FF5"/>
    <w:rsid w:val="000A5635"/>
    <w:rsid w:val="000A6779"/>
    <w:rsid w:val="000C3F15"/>
    <w:rsid w:val="000C66CB"/>
    <w:rsid w:val="000D3BB9"/>
    <w:rsid w:val="000D5A99"/>
    <w:rsid w:val="000E152B"/>
    <w:rsid w:val="000E4991"/>
    <w:rsid w:val="000F15C3"/>
    <w:rsid w:val="000F314F"/>
    <w:rsid w:val="000F391F"/>
    <w:rsid w:val="001037EE"/>
    <w:rsid w:val="00112AF5"/>
    <w:rsid w:val="00113907"/>
    <w:rsid w:val="00116927"/>
    <w:rsid w:val="00117D1A"/>
    <w:rsid w:val="00120812"/>
    <w:rsid w:val="001214B2"/>
    <w:rsid w:val="00125BFE"/>
    <w:rsid w:val="001279F6"/>
    <w:rsid w:val="00130121"/>
    <w:rsid w:val="00132C07"/>
    <w:rsid w:val="00134834"/>
    <w:rsid w:val="0013506C"/>
    <w:rsid w:val="00141620"/>
    <w:rsid w:val="00143650"/>
    <w:rsid w:val="00155860"/>
    <w:rsid w:val="001562DE"/>
    <w:rsid w:val="001570F1"/>
    <w:rsid w:val="0015768D"/>
    <w:rsid w:val="00165B5A"/>
    <w:rsid w:val="00167ECA"/>
    <w:rsid w:val="001758B6"/>
    <w:rsid w:val="00180F7B"/>
    <w:rsid w:val="00187809"/>
    <w:rsid w:val="001B24A0"/>
    <w:rsid w:val="001B5584"/>
    <w:rsid w:val="001C1CFB"/>
    <w:rsid w:val="001C3489"/>
    <w:rsid w:val="001C5725"/>
    <w:rsid w:val="001C5875"/>
    <w:rsid w:val="001D2B54"/>
    <w:rsid w:val="001D40AD"/>
    <w:rsid w:val="001D464D"/>
    <w:rsid w:val="001D53A6"/>
    <w:rsid w:val="001E56EE"/>
    <w:rsid w:val="001F116D"/>
    <w:rsid w:val="001F170D"/>
    <w:rsid w:val="0020412B"/>
    <w:rsid w:val="00220D91"/>
    <w:rsid w:val="0022155B"/>
    <w:rsid w:val="002215C3"/>
    <w:rsid w:val="00227FD0"/>
    <w:rsid w:val="00235C10"/>
    <w:rsid w:val="00243257"/>
    <w:rsid w:val="00244D0D"/>
    <w:rsid w:val="002511F2"/>
    <w:rsid w:val="0025263F"/>
    <w:rsid w:val="00253516"/>
    <w:rsid w:val="00255927"/>
    <w:rsid w:val="00260269"/>
    <w:rsid w:val="00261E30"/>
    <w:rsid w:val="00262F07"/>
    <w:rsid w:val="002642CB"/>
    <w:rsid w:val="00266739"/>
    <w:rsid w:val="00272B81"/>
    <w:rsid w:val="00272F59"/>
    <w:rsid w:val="0027330C"/>
    <w:rsid w:val="00284A36"/>
    <w:rsid w:val="00285D3F"/>
    <w:rsid w:val="00286F94"/>
    <w:rsid w:val="00293872"/>
    <w:rsid w:val="002A003E"/>
    <w:rsid w:val="002A0EB3"/>
    <w:rsid w:val="002A6D13"/>
    <w:rsid w:val="002B0101"/>
    <w:rsid w:val="002B3FFE"/>
    <w:rsid w:val="002B5A2E"/>
    <w:rsid w:val="002D394F"/>
    <w:rsid w:val="002D4822"/>
    <w:rsid w:val="002D5F96"/>
    <w:rsid w:val="002D7A0C"/>
    <w:rsid w:val="002E54B3"/>
    <w:rsid w:val="002F3D5D"/>
    <w:rsid w:val="002F40DF"/>
    <w:rsid w:val="002F4996"/>
    <w:rsid w:val="002F5360"/>
    <w:rsid w:val="00311C9D"/>
    <w:rsid w:val="00320D4F"/>
    <w:rsid w:val="00321D3F"/>
    <w:rsid w:val="00325E50"/>
    <w:rsid w:val="00330374"/>
    <w:rsid w:val="00332C56"/>
    <w:rsid w:val="00335822"/>
    <w:rsid w:val="0034148E"/>
    <w:rsid w:val="003427E6"/>
    <w:rsid w:val="003860D8"/>
    <w:rsid w:val="0039428E"/>
    <w:rsid w:val="00396F58"/>
    <w:rsid w:val="003A0A0B"/>
    <w:rsid w:val="003B09CF"/>
    <w:rsid w:val="003B14EB"/>
    <w:rsid w:val="003B2BC0"/>
    <w:rsid w:val="003C2978"/>
    <w:rsid w:val="003D2C7F"/>
    <w:rsid w:val="003D48CC"/>
    <w:rsid w:val="003D6847"/>
    <w:rsid w:val="003E1C9F"/>
    <w:rsid w:val="003E7B26"/>
    <w:rsid w:val="004001F8"/>
    <w:rsid w:val="00407290"/>
    <w:rsid w:val="004108E9"/>
    <w:rsid w:val="004119FF"/>
    <w:rsid w:val="00420703"/>
    <w:rsid w:val="00421176"/>
    <w:rsid w:val="004227C5"/>
    <w:rsid w:val="00424277"/>
    <w:rsid w:val="00436F39"/>
    <w:rsid w:val="004379B7"/>
    <w:rsid w:val="00441A61"/>
    <w:rsid w:val="004425D8"/>
    <w:rsid w:val="00447906"/>
    <w:rsid w:val="0045429E"/>
    <w:rsid w:val="0045642E"/>
    <w:rsid w:val="004630F1"/>
    <w:rsid w:val="004672D8"/>
    <w:rsid w:val="00471358"/>
    <w:rsid w:val="0047502C"/>
    <w:rsid w:val="004811AC"/>
    <w:rsid w:val="00495728"/>
    <w:rsid w:val="00497C87"/>
    <w:rsid w:val="004A7E47"/>
    <w:rsid w:val="004B1B93"/>
    <w:rsid w:val="004B434C"/>
    <w:rsid w:val="004B64FC"/>
    <w:rsid w:val="004B67E8"/>
    <w:rsid w:val="004C5DB2"/>
    <w:rsid w:val="004D32CE"/>
    <w:rsid w:val="004D421B"/>
    <w:rsid w:val="004D60D3"/>
    <w:rsid w:val="004E5886"/>
    <w:rsid w:val="004E7354"/>
    <w:rsid w:val="004F3708"/>
    <w:rsid w:val="004F7876"/>
    <w:rsid w:val="005022DE"/>
    <w:rsid w:val="00502D1B"/>
    <w:rsid w:val="00510859"/>
    <w:rsid w:val="00515908"/>
    <w:rsid w:val="00523C29"/>
    <w:rsid w:val="005279C9"/>
    <w:rsid w:val="00535F49"/>
    <w:rsid w:val="00535F8B"/>
    <w:rsid w:val="00536614"/>
    <w:rsid w:val="005447E1"/>
    <w:rsid w:val="00561B1B"/>
    <w:rsid w:val="00567AEB"/>
    <w:rsid w:val="00574227"/>
    <w:rsid w:val="00576555"/>
    <w:rsid w:val="005802DD"/>
    <w:rsid w:val="005817EF"/>
    <w:rsid w:val="0058213C"/>
    <w:rsid w:val="00585A20"/>
    <w:rsid w:val="00590738"/>
    <w:rsid w:val="005A4676"/>
    <w:rsid w:val="005A56DE"/>
    <w:rsid w:val="005B6814"/>
    <w:rsid w:val="005B69AE"/>
    <w:rsid w:val="005B7D03"/>
    <w:rsid w:val="005D168E"/>
    <w:rsid w:val="005D1761"/>
    <w:rsid w:val="005D21A2"/>
    <w:rsid w:val="005D2ADE"/>
    <w:rsid w:val="005D5C52"/>
    <w:rsid w:val="005D7623"/>
    <w:rsid w:val="005E2974"/>
    <w:rsid w:val="005E3A7C"/>
    <w:rsid w:val="005E48CF"/>
    <w:rsid w:val="00616327"/>
    <w:rsid w:val="006245AE"/>
    <w:rsid w:val="0063182A"/>
    <w:rsid w:val="006374C7"/>
    <w:rsid w:val="006401E0"/>
    <w:rsid w:val="006459FE"/>
    <w:rsid w:val="006553BE"/>
    <w:rsid w:val="00663A5D"/>
    <w:rsid w:val="006652FB"/>
    <w:rsid w:val="00667480"/>
    <w:rsid w:val="006732AB"/>
    <w:rsid w:val="0067573B"/>
    <w:rsid w:val="00683D48"/>
    <w:rsid w:val="00697AAB"/>
    <w:rsid w:val="006A06EC"/>
    <w:rsid w:val="006A35DF"/>
    <w:rsid w:val="006A36B5"/>
    <w:rsid w:val="006A4386"/>
    <w:rsid w:val="006A616F"/>
    <w:rsid w:val="006A6AA4"/>
    <w:rsid w:val="006B20C2"/>
    <w:rsid w:val="006B3672"/>
    <w:rsid w:val="006B4BD5"/>
    <w:rsid w:val="006B7BFC"/>
    <w:rsid w:val="006C1839"/>
    <w:rsid w:val="006E003F"/>
    <w:rsid w:val="006E2EEB"/>
    <w:rsid w:val="006F55E4"/>
    <w:rsid w:val="006F78A5"/>
    <w:rsid w:val="00701CFE"/>
    <w:rsid w:val="0070522B"/>
    <w:rsid w:val="00715E85"/>
    <w:rsid w:val="00721960"/>
    <w:rsid w:val="00722437"/>
    <w:rsid w:val="007512F1"/>
    <w:rsid w:val="0075268B"/>
    <w:rsid w:val="00757123"/>
    <w:rsid w:val="00762C9B"/>
    <w:rsid w:val="0077437B"/>
    <w:rsid w:val="007768C7"/>
    <w:rsid w:val="00782AC4"/>
    <w:rsid w:val="00791265"/>
    <w:rsid w:val="007923D5"/>
    <w:rsid w:val="00797817"/>
    <w:rsid w:val="007A45E3"/>
    <w:rsid w:val="007B5AAC"/>
    <w:rsid w:val="007B789C"/>
    <w:rsid w:val="007C1FA9"/>
    <w:rsid w:val="007E3525"/>
    <w:rsid w:val="007F4E20"/>
    <w:rsid w:val="007F58F3"/>
    <w:rsid w:val="0080399B"/>
    <w:rsid w:val="0080539E"/>
    <w:rsid w:val="00805BBB"/>
    <w:rsid w:val="00807C78"/>
    <w:rsid w:val="008122F4"/>
    <w:rsid w:val="00815C99"/>
    <w:rsid w:val="00830772"/>
    <w:rsid w:val="008313F6"/>
    <w:rsid w:val="00834C54"/>
    <w:rsid w:val="00835B4B"/>
    <w:rsid w:val="0084075A"/>
    <w:rsid w:val="00842435"/>
    <w:rsid w:val="00847163"/>
    <w:rsid w:val="0085284D"/>
    <w:rsid w:val="00863264"/>
    <w:rsid w:val="008650D3"/>
    <w:rsid w:val="008656DC"/>
    <w:rsid w:val="00865EE6"/>
    <w:rsid w:val="00871262"/>
    <w:rsid w:val="00874EFD"/>
    <w:rsid w:val="00887C3C"/>
    <w:rsid w:val="008B1FA4"/>
    <w:rsid w:val="008B345F"/>
    <w:rsid w:val="008B675D"/>
    <w:rsid w:val="008B6C97"/>
    <w:rsid w:val="008B6CCA"/>
    <w:rsid w:val="008C12C7"/>
    <w:rsid w:val="008C19A3"/>
    <w:rsid w:val="008C1D68"/>
    <w:rsid w:val="008C4C4D"/>
    <w:rsid w:val="008C5E7E"/>
    <w:rsid w:val="008D0A52"/>
    <w:rsid w:val="008D67D5"/>
    <w:rsid w:val="008E05F0"/>
    <w:rsid w:val="008E35EB"/>
    <w:rsid w:val="008E5414"/>
    <w:rsid w:val="008F58FA"/>
    <w:rsid w:val="008F7569"/>
    <w:rsid w:val="009008FE"/>
    <w:rsid w:val="00902F63"/>
    <w:rsid w:val="009064CE"/>
    <w:rsid w:val="0091122B"/>
    <w:rsid w:val="0091320C"/>
    <w:rsid w:val="00913C19"/>
    <w:rsid w:val="009266AE"/>
    <w:rsid w:val="00930837"/>
    <w:rsid w:val="009318DC"/>
    <w:rsid w:val="00932A5E"/>
    <w:rsid w:val="009353DF"/>
    <w:rsid w:val="00944C81"/>
    <w:rsid w:val="00946FFC"/>
    <w:rsid w:val="00952359"/>
    <w:rsid w:val="00962E70"/>
    <w:rsid w:val="0096330C"/>
    <w:rsid w:val="00974689"/>
    <w:rsid w:val="00977996"/>
    <w:rsid w:val="00977AB1"/>
    <w:rsid w:val="009835E2"/>
    <w:rsid w:val="009927BA"/>
    <w:rsid w:val="00992902"/>
    <w:rsid w:val="009A3325"/>
    <w:rsid w:val="009A66C6"/>
    <w:rsid w:val="009B2630"/>
    <w:rsid w:val="009B5289"/>
    <w:rsid w:val="009B59C8"/>
    <w:rsid w:val="009C2EE6"/>
    <w:rsid w:val="009C3630"/>
    <w:rsid w:val="009C5103"/>
    <w:rsid w:val="009C7908"/>
    <w:rsid w:val="009D07D8"/>
    <w:rsid w:val="009D09A3"/>
    <w:rsid w:val="009D25C0"/>
    <w:rsid w:val="009D5143"/>
    <w:rsid w:val="009E0F01"/>
    <w:rsid w:val="009E79BE"/>
    <w:rsid w:val="009F0756"/>
    <w:rsid w:val="009F1BB8"/>
    <w:rsid w:val="009F4864"/>
    <w:rsid w:val="009F628E"/>
    <w:rsid w:val="009F6607"/>
    <w:rsid w:val="009F79EE"/>
    <w:rsid w:val="00A02A25"/>
    <w:rsid w:val="00A1006E"/>
    <w:rsid w:val="00A10614"/>
    <w:rsid w:val="00A11692"/>
    <w:rsid w:val="00A17DB6"/>
    <w:rsid w:val="00A241CA"/>
    <w:rsid w:val="00A34B0D"/>
    <w:rsid w:val="00A4091E"/>
    <w:rsid w:val="00A43D35"/>
    <w:rsid w:val="00A57115"/>
    <w:rsid w:val="00A60295"/>
    <w:rsid w:val="00A64AAD"/>
    <w:rsid w:val="00A677EF"/>
    <w:rsid w:val="00A7634C"/>
    <w:rsid w:val="00A86522"/>
    <w:rsid w:val="00A96133"/>
    <w:rsid w:val="00AA5729"/>
    <w:rsid w:val="00AB408F"/>
    <w:rsid w:val="00AB59A1"/>
    <w:rsid w:val="00AE319D"/>
    <w:rsid w:val="00AF0FB3"/>
    <w:rsid w:val="00AF39DA"/>
    <w:rsid w:val="00AF5DE7"/>
    <w:rsid w:val="00B06B41"/>
    <w:rsid w:val="00B12176"/>
    <w:rsid w:val="00B12D2A"/>
    <w:rsid w:val="00B1527D"/>
    <w:rsid w:val="00B22206"/>
    <w:rsid w:val="00B50229"/>
    <w:rsid w:val="00B5685D"/>
    <w:rsid w:val="00B812FD"/>
    <w:rsid w:val="00B83119"/>
    <w:rsid w:val="00B84B0E"/>
    <w:rsid w:val="00B9451C"/>
    <w:rsid w:val="00BA6EF8"/>
    <w:rsid w:val="00BA72C1"/>
    <w:rsid w:val="00BB1FBB"/>
    <w:rsid w:val="00BB76F0"/>
    <w:rsid w:val="00BC534A"/>
    <w:rsid w:val="00BC57BD"/>
    <w:rsid w:val="00BD06B3"/>
    <w:rsid w:val="00BD1EFC"/>
    <w:rsid w:val="00BE379A"/>
    <w:rsid w:val="00C23E40"/>
    <w:rsid w:val="00C3170F"/>
    <w:rsid w:val="00C405D2"/>
    <w:rsid w:val="00C42489"/>
    <w:rsid w:val="00C50F96"/>
    <w:rsid w:val="00C51059"/>
    <w:rsid w:val="00C56959"/>
    <w:rsid w:val="00C66C43"/>
    <w:rsid w:val="00C74920"/>
    <w:rsid w:val="00C804FD"/>
    <w:rsid w:val="00C84183"/>
    <w:rsid w:val="00C909F9"/>
    <w:rsid w:val="00C9134F"/>
    <w:rsid w:val="00C95A59"/>
    <w:rsid w:val="00C972CD"/>
    <w:rsid w:val="00CA57FF"/>
    <w:rsid w:val="00CB4D33"/>
    <w:rsid w:val="00CC3AB8"/>
    <w:rsid w:val="00CC7266"/>
    <w:rsid w:val="00CE2AAE"/>
    <w:rsid w:val="00CE3B53"/>
    <w:rsid w:val="00CE4961"/>
    <w:rsid w:val="00CF0403"/>
    <w:rsid w:val="00CF0DD8"/>
    <w:rsid w:val="00CF3615"/>
    <w:rsid w:val="00CF6FE0"/>
    <w:rsid w:val="00D020C7"/>
    <w:rsid w:val="00D06BDA"/>
    <w:rsid w:val="00D076AF"/>
    <w:rsid w:val="00D1438F"/>
    <w:rsid w:val="00D20D9A"/>
    <w:rsid w:val="00D22D95"/>
    <w:rsid w:val="00D26F78"/>
    <w:rsid w:val="00D31110"/>
    <w:rsid w:val="00D33EFF"/>
    <w:rsid w:val="00D43DE9"/>
    <w:rsid w:val="00D44742"/>
    <w:rsid w:val="00D44F14"/>
    <w:rsid w:val="00D479B6"/>
    <w:rsid w:val="00D50906"/>
    <w:rsid w:val="00D51D46"/>
    <w:rsid w:val="00D53339"/>
    <w:rsid w:val="00D545BE"/>
    <w:rsid w:val="00D64C90"/>
    <w:rsid w:val="00D73702"/>
    <w:rsid w:val="00D80977"/>
    <w:rsid w:val="00D8653D"/>
    <w:rsid w:val="00D86DC0"/>
    <w:rsid w:val="00D87C52"/>
    <w:rsid w:val="00D944D4"/>
    <w:rsid w:val="00DA7536"/>
    <w:rsid w:val="00DB3B01"/>
    <w:rsid w:val="00DB6661"/>
    <w:rsid w:val="00DB7D57"/>
    <w:rsid w:val="00DC0C18"/>
    <w:rsid w:val="00DC6CD0"/>
    <w:rsid w:val="00DD2A04"/>
    <w:rsid w:val="00DD4AD1"/>
    <w:rsid w:val="00DD7FBE"/>
    <w:rsid w:val="00DE76F5"/>
    <w:rsid w:val="00DF0E85"/>
    <w:rsid w:val="00DF5E0E"/>
    <w:rsid w:val="00E11D0B"/>
    <w:rsid w:val="00E343C5"/>
    <w:rsid w:val="00E3576D"/>
    <w:rsid w:val="00E4168F"/>
    <w:rsid w:val="00E41C49"/>
    <w:rsid w:val="00E46168"/>
    <w:rsid w:val="00E47CD9"/>
    <w:rsid w:val="00E50B53"/>
    <w:rsid w:val="00E5208E"/>
    <w:rsid w:val="00E6093B"/>
    <w:rsid w:val="00E81BCC"/>
    <w:rsid w:val="00E84D3C"/>
    <w:rsid w:val="00E8543D"/>
    <w:rsid w:val="00E8555D"/>
    <w:rsid w:val="00E8797F"/>
    <w:rsid w:val="00EA3801"/>
    <w:rsid w:val="00EB47F9"/>
    <w:rsid w:val="00EC16EA"/>
    <w:rsid w:val="00EE72F9"/>
    <w:rsid w:val="00EE791E"/>
    <w:rsid w:val="00EF71AD"/>
    <w:rsid w:val="00F10DDA"/>
    <w:rsid w:val="00F17C4F"/>
    <w:rsid w:val="00F32D56"/>
    <w:rsid w:val="00F378D8"/>
    <w:rsid w:val="00F43F4E"/>
    <w:rsid w:val="00F507E7"/>
    <w:rsid w:val="00F54751"/>
    <w:rsid w:val="00F5739D"/>
    <w:rsid w:val="00F6067F"/>
    <w:rsid w:val="00F621A0"/>
    <w:rsid w:val="00F64832"/>
    <w:rsid w:val="00F6672B"/>
    <w:rsid w:val="00F76F47"/>
    <w:rsid w:val="00F80141"/>
    <w:rsid w:val="00F838B3"/>
    <w:rsid w:val="00F8605F"/>
    <w:rsid w:val="00F957BA"/>
    <w:rsid w:val="00F962A9"/>
    <w:rsid w:val="00FA23F7"/>
    <w:rsid w:val="00FB1285"/>
    <w:rsid w:val="00FB4334"/>
    <w:rsid w:val="00FB7B39"/>
    <w:rsid w:val="00FC17C5"/>
    <w:rsid w:val="00FC35D0"/>
    <w:rsid w:val="00FC4B02"/>
    <w:rsid w:val="00FD04D9"/>
    <w:rsid w:val="00FD4301"/>
    <w:rsid w:val="00FD60D8"/>
    <w:rsid w:val="00FD7464"/>
    <w:rsid w:val="00FE4969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F433B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9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80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1A0"/>
    <w:pPr>
      <w:numPr>
        <w:numId w:val="1"/>
      </w:num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1A0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1279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3801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21A0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21A0"/>
    <w:rPr>
      <w:rFonts w:eastAsia="Times New Roman" w:cs="Times New Roman"/>
      <w:b/>
      <w:i/>
      <w:szCs w:val="24"/>
    </w:rPr>
  </w:style>
  <w:style w:type="table" w:styleId="TableGrid">
    <w:name w:val="Table Grid"/>
    <w:basedOn w:val="TableNormal"/>
    <w:uiPriority w:val="59"/>
    <w:rsid w:val="0078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78DBC-C685-4DC0-B392-09AF5CA8E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Summary Document - ConvaTec Esteem plus - SAS Code 5677T - 12 October 2021 Meeting </vt:lpstr>
    </vt:vector>
  </TitlesOfParts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Summary Document - ConvaTec Esteem plus - SAS Code 5677T - 12 October 2021 Meeting </dc:title>
  <dc:subject>Bladder and bowel</dc:subject>
  <dc:creator>Australian Government Department of Health</dc:creator>
  <cp:keywords>SPAP; Stoma appliance scheme; ConvaTec; </cp:keywords>
  <cp:lastModifiedBy/>
  <cp:revision>1</cp:revision>
  <dcterms:created xsi:type="dcterms:W3CDTF">2021-09-17T06:34:00Z</dcterms:created>
  <dcterms:modified xsi:type="dcterms:W3CDTF">2021-11-30T06:48:00Z</dcterms:modified>
</cp:coreProperties>
</file>