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1A0F3" w14:textId="77777777" w:rsidR="00D80977" w:rsidRPr="009835E2" w:rsidRDefault="00A86522" w:rsidP="00376AAC">
      <w:pPr>
        <w:pStyle w:val="Heading1"/>
        <w:spacing w:before="0" w:after="240"/>
      </w:pPr>
      <w:r>
        <w:t>P</w:t>
      </w:r>
      <w:r w:rsidR="00D80977" w:rsidRPr="009835E2">
        <w:t>UBLIC SUMMARY DOCUMENT</w:t>
      </w:r>
    </w:p>
    <w:p w14:paraId="7B72AFE4" w14:textId="4B05B00F"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E24CA1">
        <w:t xml:space="preserve">Coloplast </w:t>
      </w:r>
      <w:proofErr w:type="spellStart"/>
      <w:r w:rsidR="00E24CA1">
        <w:t>SenSura</w:t>
      </w:r>
      <w:proofErr w:type="spellEnd"/>
      <w:r w:rsidR="00E24CA1">
        <w:t xml:space="preserve"> Mio</w:t>
      </w:r>
    </w:p>
    <w:p w14:paraId="79D2BD0E" w14:textId="23E1908D"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10529B">
        <w:t>Coloplast</w:t>
      </w:r>
    </w:p>
    <w:p w14:paraId="24ABAC69" w14:textId="5B9D9C83"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BC47C4" w:rsidRPr="00BC47C4">
        <w:t>1</w:t>
      </w:r>
      <w:r w:rsidR="00EF71AD" w:rsidRPr="00BC47C4">
        <w:t xml:space="preserve">2 </w:t>
      </w:r>
      <w:r w:rsidR="00BC47C4" w:rsidRPr="00BC47C4">
        <w:t>October</w:t>
      </w:r>
      <w:r w:rsidR="00EF71AD" w:rsidRPr="00BC47C4">
        <w:t xml:space="preserve"> 2021</w:t>
      </w:r>
    </w:p>
    <w:p w14:paraId="0E08D2C7" w14:textId="77777777" w:rsidR="00D80977" w:rsidRPr="005B7D03" w:rsidRDefault="00CF6FE0" w:rsidP="00A07A53">
      <w:pPr>
        <w:pStyle w:val="Heading2"/>
        <w:spacing w:before="120"/>
        <w:ind w:left="454" w:hanging="454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14:paraId="038AC5BB" w14:textId="01C5EBEC" w:rsidR="00CB4D33" w:rsidRPr="005B7D03" w:rsidRDefault="006A616F" w:rsidP="00CB4D33">
      <w:r w:rsidRPr="00F76F47">
        <w:t xml:space="preserve">The applicant, </w:t>
      </w:r>
      <w:r w:rsidR="0010529B">
        <w:t>Coloplast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8B675D">
        <w:t xml:space="preserve">deletion </w:t>
      </w:r>
      <w:r w:rsidR="00762C9B" w:rsidRPr="008B675D">
        <w:t xml:space="preserve">of </w:t>
      </w:r>
      <w:r w:rsidR="008C18E7">
        <w:t>the entire product range</w:t>
      </w:r>
      <w:r w:rsidR="00EF71AD" w:rsidRPr="00E24CA1">
        <w:t xml:space="preserve"> </w:t>
      </w:r>
      <w:r w:rsidR="00F76F47" w:rsidRPr="00E24CA1">
        <w:t>of</w:t>
      </w:r>
      <w:r w:rsidR="008B345F" w:rsidRPr="00E24CA1">
        <w:t xml:space="preserve"> </w:t>
      </w:r>
      <w:r w:rsidR="00E24CA1">
        <w:t xml:space="preserve">Coloplast </w:t>
      </w:r>
      <w:proofErr w:type="spellStart"/>
      <w:r w:rsidR="00E24CA1">
        <w:t>SenSura</w:t>
      </w:r>
      <w:proofErr w:type="spellEnd"/>
      <w:r w:rsidR="00E24CA1">
        <w:t xml:space="preserve"> Mio</w:t>
      </w:r>
      <w:r w:rsidR="00D31110" w:rsidRPr="00E24CA1">
        <w:t xml:space="preserve"> </w:t>
      </w:r>
      <w:r w:rsidR="00782AC4" w:rsidRPr="00E24CA1">
        <w:t xml:space="preserve">(SAS Code </w:t>
      </w:r>
      <w:r w:rsidR="0010529B" w:rsidRPr="00E24CA1">
        <w:rPr>
          <w:rFonts w:eastAsia="Arial Unicode MS"/>
        </w:rPr>
        <w:t>5697W</w:t>
      </w:r>
      <w:r w:rsidR="00782AC4" w:rsidRPr="00E24CA1">
        <w:t>)</w:t>
      </w:r>
      <w:r w:rsidR="00F10DDA" w:rsidRPr="00E24CA1">
        <w:t xml:space="preserve"> </w:t>
      </w:r>
      <w:r w:rsidR="008B345F" w:rsidRPr="00E24CA1">
        <w:t xml:space="preserve">in subgroup </w:t>
      </w:r>
      <w:r w:rsidR="00E24CA1" w:rsidRPr="00E24CA1">
        <w:t>1</w:t>
      </w:r>
      <w:r w:rsidR="00EF71AD" w:rsidRPr="00E24CA1">
        <w:t>(</w:t>
      </w:r>
      <w:r w:rsidR="00E24CA1" w:rsidRPr="00E24CA1">
        <w:t>b</w:t>
      </w:r>
      <w:r w:rsidR="00EF71AD" w:rsidRPr="00E24CA1">
        <w:t>)</w:t>
      </w:r>
      <w:r w:rsidR="0039428E" w:rsidRPr="008B675D">
        <w:t xml:space="preserve"> </w:t>
      </w:r>
      <w:r w:rsidR="008B345F" w:rsidRPr="008B675D">
        <w:t>of the Stoma Appliance Sche</w:t>
      </w:r>
      <w:r w:rsidR="00D26F78" w:rsidRPr="008B675D">
        <w:t>me (</w:t>
      </w:r>
      <w:r w:rsidR="008C18E7">
        <w:t>the Scheme</w:t>
      </w:r>
      <w:r w:rsidR="00C95A59">
        <w:t xml:space="preserve">) Schedule, </w:t>
      </w:r>
      <w:r w:rsidR="00C95A59" w:rsidRPr="00E24CA1">
        <w:t xml:space="preserve">due </w:t>
      </w:r>
      <w:r w:rsidR="00C95A59" w:rsidRPr="007E006A">
        <w:t xml:space="preserve">to </w:t>
      </w:r>
      <w:r w:rsidR="00E24CA1" w:rsidRPr="007E006A">
        <w:t>an upgraded version</w:t>
      </w:r>
      <w:r w:rsidR="00FC6A2E" w:rsidRPr="007E006A">
        <w:t xml:space="preserve"> of the product</w:t>
      </w:r>
      <w:r w:rsidR="00E24CA1" w:rsidRPr="007E006A">
        <w:t xml:space="preserve"> being available</w:t>
      </w:r>
      <w:r w:rsidR="00A96133" w:rsidRPr="007E006A">
        <w:t>.</w:t>
      </w:r>
      <w:r w:rsidR="00A96133" w:rsidRPr="008B675D">
        <w:t xml:space="preserve"> </w:t>
      </w:r>
      <w:r w:rsidR="009318DC">
        <w:t>The product</w:t>
      </w:r>
      <w:r w:rsidR="00FC6A2E">
        <w:t>s</w:t>
      </w:r>
      <w:r w:rsidR="009318DC">
        <w:t xml:space="preserve"> </w:t>
      </w:r>
      <w:r w:rsidR="00FC6A2E">
        <w:t>are</w:t>
      </w:r>
      <w:r w:rsidR="00782AC4" w:rsidRPr="005B7D03">
        <w:t xml:space="preserve">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E24CA1">
        <w:t>$</w:t>
      </w:r>
      <w:r w:rsidR="009E1254" w:rsidRPr="009E1254">
        <w:t>2.735</w:t>
      </w:r>
      <w:r w:rsidR="00C95A59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E24CA1">
        <w:t>90</w:t>
      </w:r>
      <w:r w:rsidR="00A96133">
        <w:t xml:space="preserve"> </w:t>
      </w:r>
      <w:r w:rsidR="00EF71AD">
        <w:t>unit</w:t>
      </w:r>
      <w:r w:rsidR="00E24CA1">
        <w:t>s</w:t>
      </w:r>
      <w:r w:rsidR="005B69AE" w:rsidRPr="005B7D03">
        <w:t>.</w:t>
      </w:r>
    </w:p>
    <w:p w14:paraId="7DD05B91" w14:textId="77777777" w:rsidR="00014510" w:rsidRPr="005B7D03" w:rsidRDefault="00F8605F" w:rsidP="00A07A53">
      <w:pPr>
        <w:pStyle w:val="Heading2"/>
        <w:spacing w:before="120"/>
        <w:ind w:left="454" w:hanging="454"/>
      </w:pPr>
      <w:r w:rsidRPr="005B7D03">
        <w:t>Substitute products</w:t>
      </w:r>
    </w:p>
    <w:p w14:paraId="3D55B234" w14:textId="55225754" w:rsidR="00424277" w:rsidRDefault="00896C11" w:rsidP="00424277">
      <w:pPr>
        <w:autoSpaceDE w:val="0"/>
        <w:autoSpaceDN w:val="0"/>
        <w:adjustRightInd w:val="0"/>
      </w:pPr>
      <w:r w:rsidRPr="00896C11">
        <w:rPr>
          <w:rFonts w:eastAsiaTheme="minorHAnsi"/>
        </w:rPr>
        <w:t>Not applicable</w:t>
      </w:r>
      <w:r w:rsidR="009E1254" w:rsidRPr="00896C11">
        <w:rPr>
          <w:rFonts w:eastAsiaTheme="minorHAnsi"/>
        </w:rPr>
        <w:t>.</w:t>
      </w:r>
    </w:p>
    <w:p w14:paraId="1BA2375B" w14:textId="20F87994" w:rsidR="004B434C" w:rsidRPr="005B7D03" w:rsidRDefault="00C95A59" w:rsidP="00A07A53">
      <w:pPr>
        <w:spacing w:before="120"/>
        <w:rPr>
          <w:b/>
        </w:rPr>
      </w:pPr>
      <w:r>
        <w:rPr>
          <w:b/>
        </w:rPr>
        <w:t>Variant</w:t>
      </w:r>
      <w:r w:rsidR="008C18E7">
        <w:rPr>
          <w:b/>
        </w:rPr>
        <w:t>s</w:t>
      </w:r>
      <w:r w:rsidR="00F8605F" w:rsidRPr="005B7D03">
        <w:rPr>
          <w:b/>
        </w:rPr>
        <w:t xml:space="preserve">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1696"/>
        <w:gridCol w:w="7200"/>
      </w:tblGrid>
      <w:tr w:rsidR="00782AC4" w:rsidRPr="005B7D03" w14:paraId="50FA1DFD" w14:textId="77777777" w:rsidTr="00090A79">
        <w:trPr>
          <w:tblHeader/>
        </w:trPr>
        <w:tc>
          <w:tcPr>
            <w:tcW w:w="1696" w:type="dxa"/>
            <w:shd w:val="clear" w:color="auto" w:fill="D9D9D9" w:themeFill="background1" w:themeFillShade="D9"/>
          </w:tcPr>
          <w:p w14:paraId="393255F5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5B185ECF" w14:textId="77777777"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10529B" w:rsidRPr="005B7D03" w14:paraId="4DBC1CFA" w14:textId="77777777" w:rsidTr="002033E6">
        <w:trPr>
          <w:trHeight w:val="691"/>
          <w:tblHeader/>
        </w:trPr>
        <w:tc>
          <w:tcPr>
            <w:tcW w:w="1696" w:type="dxa"/>
            <w:shd w:val="clear" w:color="auto" w:fill="auto"/>
          </w:tcPr>
          <w:p w14:paraId="0DDF73C0" w14:textId="65843BCB" w:rsidR="0010529B" w:rsidRPr="0010529B" w:rsidRDefault="0010529B" w:rsidP="002B5A2E">
            <w:r w:rsidRPr="0010529B">
              <w:t>108</w:t>
            </w:r>
            <w:r w:rsidR="00F225DC">
              <w:t>11</w:t>
            </w:r>
          </w:p>
        </w:tc>
        <w:tc>
          <w:tcPr>
            <w:tcW w:w="7200" w:type="dxa"/>
            <w:shd w:val="clear" w:color="auto" w:fill="auto"/>
          </w:tcPr>
          <w:p w14:paraId="5068561B" w14:textId="3E25C885" w:rsidR="00050E84" w:rsidRPr="0010529B" w:rsidRDefault="00FB3589" w:rsidP="00090A79">
            <w:r>
              <w:t>s</w:t>
            </w:r>
            <w:r w:rsidR="00050E84" w:rsidRPr="00050E84">
              <w:t>ingle carbon filter, fabric cover on both sides including viewing window, extra small, 110ml, no belt loops, 1.3mm, hydrocolloid baseplate, self-adhesive, standard wear, oval, cut-to-fit, 15mm, 45mm</w:t>
            </w:r>
            <w:r w:rsidR="00090A79">
              <w:t>.</w:t>
            </w:r>
          </w:p>
        </w:tc>
      </w:tr>
      <w:tr w:rsidR="00FB3589" w:rsidRPr="005B7D03" w14:paraId="7665CE7D" w14:textId="77777777" w:rsidTr="002033E6">
        <w:trPr>
          <w:trHeight w:val="702"/>
          <w:tblHeader/>
        </w:trPr>
        <w:tc>
          <w:tcPr>
            <w:tcW w:w="1696" w:type="dxa"/>
            <w:shd w:val="clear" w:color="auto" w:fill="auto"/>
          </w:tcPr>
          <w:p w14:paraId="20A2A889" w14:textId="04495CB4" w:rsidR="00FB3589" w:rsidRPr="0010529B" w:rsidRDefault="00FB3589" w:rsidP="00FB3589">
            <w:r>
              <w:t>10821</w:t>
            </w:r>
          </w:p>
        </w:tc>
        <w:tc>
          <w:tcPr>
            <w:tcW w:w="7200" w:type="dxa"/>
            <w:shd w:val="clear" w:color="auto" w:fill="auto"/>
            <w:vAlign w:val="bottom"/>
          </w:tcPr>
          <w:p w14:paraId="1B285C33" w14:textId="39AB9474" w:rsidR="00FB3589" w:rsidRPr="00FB3589" w:rsidRDefault="00FB3589" w:rsidP="00FB3589">
            <w:r w:rsidRPr="00FB3589">
              <w:t>single carbon filter, fabric cover on both sides including viewing window, small, 340ml, no belt loops, 1.3mm, hydrocolloid baseplate, self-adhesive, standard wear, oval, cut-to-fit, 15mm, 45mm</w:t>
            </w:r>
            <w:r w:rsidR="00167A1E">
              <w:t>.</w:t>
            </w:r>
          </w:p>
        </w:tc>
      </w:tr>
      <w:tr w:rsidR="00FB3589" w:rsidRPr="00CF0403" w14:paraId="09F197BE" w14:textId="77777777" w:rsidTr="002033E6">
        <w:trPr>
          <w:trHeight w:val="572"/>
        </w:trPr>
        <w:tc>
          <w:tcPr>
            <w:tcW w:w="1696" w:type="dxa"/>
          </w:tcPr>
          <w:p w14:paraId="65E8A150" w14:textId="280664EA" w:rsidR="00FB3589" w:rsidRPr="00EF71AD" w:rsidRDefault="00FB3589" w:rsidP="00FB3589">
            <w:r w:rsidRPr="0010529B">
              <w:t>10822</w:t>
            </w:r>
          </w:p>
        </w:tc>
        <w:tc>
          <w:tcPr>
            <w:tcW w:w="7200" w:type="dxa"/>
            <w:vAlign w:val="bottom"/>
          </w:tcPr>
          <w:p w14:paraId="28817852" w14:textId="71B00B30" w:rsidR="00FB3589" w:rsidRPr="00FB3589" w:rsidRDefault="00FB3589" w:rsidP="00FB3589">
            <w:r w:rsidRPr="00FB3589">
              <w:t>single carbon filter, fabric cover on both sides including viewing window, small, 340ml, no belt loops, 1.3mm, hydrocolloid baseplate, self-adhesive, standard wear, oval, pre-cut, 25mm, 25mm</w:t>
            </w:r>
            <w:r w:rsidR="00167A1E">
              <w:t>.</w:t>
            </w:r>
          </w:p>
        </w:tc>
      </w:tr>
      <w:tr w:rsidR="00FB3589" w:rsidRPr="00CF0403" w14:paraId="1269DDBC" w14:textId="77777777" w:rsidTr="002033E6">
        <w:trPr>
          <w:trHeight w:val="429"/>
        </w:trPr>
        <w:tc>
          <w:tcPr>
            <w:tcW w:w="1696" w:type="dxa"/>
          </w:tcPr>
          <w:p w14:paraId="673E9471" w14:textId="07F2F6CF" w:rsidR="00FB3589" w:rsidRDefault="00FB3589" w:rsidP="00FB3589">
            <w:r>
              <w:t>10823</w:t>
            </w:r>
          </w:p>
        </w:tc>
        <w:tc>
          <w:tcPr>
            <w:tcW w:w="7200" w:type="dxa"/>
          </w:tcPr>
          <w:p w14:paraId="66D19C66" w14:textId="60F936AC" w:rsidR="00FB3589" w:rsidRPr="00FB3589" w:rsidRDefault="00FB3589" w:rsidP="00932451">
            <w:r w:rsidRPr="00FB3589">
              <w:t>single carbon filter, fabric cover on both sides including viewing window, small, 340ml, no belt loops, 1.3mm, hydrocolloid baseplate, self-adhesive, standard wear, oval, pre-cut, 30mm, 30mm</w:t>
            </w:r>
            <w:r w:rsidR="00167A1E">
              <w:t>.</w:t>
            </w:r>
            <w:r w:rsidRPr="00FB3589">
              <w:t xml:space="preserve"> </w:t>
            </w:r>
          </w:p>
        </w:tc>
      </w:tr>
      <w:tr w:rsidR="00FB3589" w:rsidRPr="00CF0403" w14:paraId="2CC3632E" w14:textId="77777777" w:rsidTr="002033E6">
        <w:trPr>
          <w:trHeight w:val="440"/>
        </w:trPr>
        <w:tc>
          <w:tcPr>
            <w:tcW w:w="1696" w:type="dxa"/>
          </w:tcPr>
          <w:p w14:paraId="3117DA5B" w14:textId="32B0410B" w:rsidR="00FB3589" w:rsidRDefault="00FB3589" w:rsidP="00611983">
            <w:r>
              <w:t>10824</w:t>
            </w:r>
          </w:p>
        </w:tc>
        <w:tc>
          <w:tcPr>
            <w:tcW w:w="7200" w:type="dxa"/>
          </w:tcPr>
          <w:p w14:paraId="7B209A10" w14:textId="1F64DC93" w:rsidR="00FB3589" w:rsidRPr="00FB3589" w:rsidRDefault="00FB3589" w:rsidP="00932451">
            <w:r w:rsidRPr="00FB3589">
              <w:t>single carbon filter, fabric cover on both sides including viewing window, small, 340ml, no belt loops, 1.3mm, hydrocolloid baseplate, self-adhesive, standard wear, oval, pre-cut, 35mm, 35mm</w:t>
            </w:r>
            <w:r w:rsidR="00167A1E">
              <w:t>.</w:t>
            </w:r>
            <w:r w:rsidRPr="00FB3589">
              <w:t xml:space="preserve"> </w:t>
            </w:r>
          </w:p>
        </w:tc>
      </w:tr>
      <w:tr w:rsidR="00FB3589" w:rsidRPr="00CF0403" w14:paraId="3D1451C5" w14:textId="77777777" w:rsidTr="002033E6">
        <w:trPr>
          <w:trHeight w:val="467"/>
        </w:trPr>
        <w:tc>
          <w:tcPr>
            <w:tcW w:w="1696" w:type="dxa"/>
          </w:tcPr>
          <w:p w14:paraId="7977C1E3" w14:textId="39D7983A" w:rsidR="00FB3589" w:rsidRDefault="00FB3589" w:rsidP="00FB3589">
            <w:r w:rsidRPr="00050E84">
              <w:t>10831</w:t>
            </w:r>
          </w:p>
        </w:tc>
        <w:tc>
          <w:tcPr>
            <w:tcW w:w="7200" w:type="dxa"/>
          </w:tcPr>
          <w:p w14:paraId="02561FF3" w14:textId="62B68CDC" w:rsidR="00FB3589" w:rsidRPr="00FB3589" w:rsidRDefault="00FB3589" w:rsidP="00932451">
            <w:r w:rsidRPr="00FB3589">
              <w:t>single carbon filter, fabric cover on both sides including viewing window, medium, 550ml, no belt loops, 1.3mm, hydrocolloid baseplate, self-adhesive, standard wear, oval, cut-to-fit, 15mm, 45mm</w:t>
            </w:r>
            <w:r w:rsidR="00167A1E">
              <w:t>.</w:t>
            </w:r>
            <w:r w:rsidRPr="00FB3589">
              <w:t xml:space="preserve"> </w:t>
            </w:r>
          </w:p>
        </w:tc>
      </w:tr>
      <w:tr w:rsidR="00FB3589" w:rsidRPr="00CF0403" w14:paraId="09152CA5" w14:textId="77777777" w:rsidTr="002033E6">
        <w:trPr>
          <w:trHeight w:val="478"/>
        </w:trPr>
        <w:tc>
          <w:tcPr>
            <w:tcW w:w="1696" w:type="dxa"/>
          </w:tcPr>
          <w:p w14:paraId="2E10B71D" w14:textId="4827C74E" w:rsidR="00FB3589" w:rsidRDefault="00FB3589" w:rsidP="00932451">
            <w:r>
              <w:t>10833</w:t>
            </w:r>
          </w:p>
        </w:tc>
        <w:tc>
          <w:tcPr>
            <w:tcW w:w="7200" w:type="dxa"/>
          </w:tcPr>
          <w:p w14:paraId="524DADE6" w14:textId="426A45AE" w:rsidR="00FB3589" w:rsidRPr="00FB3589" w:rsidRDefault="00FB3589" w:rsidP="00932451">
            <w:r w:rsidRPr="00FB3589">
              <w:t>single carbon filter, fabric cover on both sides including viewing window, medium, 550ml, no belt loops, 1.3mm, hydrocolloid baseplate, self-adhesive, standard wear, oval, pre-cut, 30mm, 30mm</w:t>
            </w:r>
            <w:r w:rsidR="00167A1E">
              <w:t>.</w:t>
            </w:r>
          </w:p>
        </w:tc>
      </w:tr>
      <w:tr w:rsidR="00FB3589" w:rsidRPr="00CF0403" w14:paraId="42B837B4" w14:textId="77777777" w:rsidTr="002033E6">
        <w:trPr>
          <w:trHeight w:val="491"/>
        </w:trPr>
        <w:tc>
          <w:tcPr>
            <w:tcW w:w="1696" w:type="dxa"/>
          </w:tcPr>
          <w:p w14:paraId="1CE65DA9" w14:textId="75693E8E" w:rsidR="00FB3589" w:rsidRDefault="00FB3589" w:rsidP="00FB3589">
            <w:r>
              <w:t>10834</w:t>
            </w:r>
          </w:p>
        </w:tc>
        <w:tc>
          <w:tcPr>
            <w:tcW w:w="7200" w:type="dxa"/>
          </w:tcPr>
          <w:p w14:paraId="4CA3CB39" w14:textId="5468EE67" w:rsidR="00FB3589" w:rsidRPr="00FB3589" w:rsidRDefault="00FB3589" w:rsidP="00932451">
            <w:r w:rsidRPr="00FB3589">
              <w:t>single carbon filter, fabric cover on both sides including viewing window, medium, 550ml, no belt loops, 1.3mm, hydrocolloid baseplate, self-adhesive, standard wear, oval, pre-cut, 35mm, 35mm</w:t>
            </w:r>
            <w:r w:rsidR="00167A1E">
              <w:t>.</w:t>
            </w:r>
            <w:r w:rsidRPr="00FB3589">
              <w:t xml:space="preserve"> </w:t>
            </w:r>
          </w:p>
        </w:tc>
      </w:tr>
      <w:tr w:rsidR="00FF0F85" w:rsidRPr="00CF0403" w14:paraId="3D8B8070" w14:textId="77777777" w:rsidTr="002033E6">
        <w:trPr>
          <w:trHeight w:val="360"/>
        </w:trPr>
        <w:tc>
          <w:tcPr>
            <w:tcW w:w="1696" w:type="dxa"/>
          </w:tcPr>
          <w:p w14:paraId="433DF1CB" w14:textId="43552D07" w:rsidR="00FF0F85" w:rsidRDefault="00FF0F85" w:rsidP="00FF0F85">
            <w:r w:rsidRPr="0010529B">
              <w:t>108</w:t>
            </w:r>
            <w:r>
              <w:t>35</w:t>
            </w:r>
          </w:p>
        </w:tc>
        <w:tc>
          <w:tcPr>
            <w:tcW w:w="7200" w:type="dxa"/>
            <w:vAlign w:val="bottom"/>
          </w:tcPr>
          <w:p w14:paraId="3A71DF2C" w14:textId="35AD4C45" w:rsidR="00FF0F85" w:rsidRPr="00FB3589" w:rsidRDefault="00FF0F85" w:rsidP="00FF0F85">
            <w:r w:rsidRPr="00FB3589">
              <w:t>single carbon filter, fabric cover on both sides including viewing window, medium, 550ml, no belt loops, 1.3mm, hydrocolloid baseplate, self-adhesive, standard wear, oval, cut-to-fit, 40mm, 55mm</w:t>
            </w:r>
            <w:r>
              <w:t>.</w:t>
            </w:r>
          </w:p>
        </w:tc>
      </w:tr>
      <w:tr w:rsidR="00FF0F85" w:rsidRPr="00CF0403" w14:paraId="1F762414" w14:textId="77777777" w:rsidTr="002033E6">
        <w:trPr>
          <w:trHeight w:val="515"/>
        </w:trPr>
        <w:tc>
          <w:tcPr>
            <w:tcW w:w="1696" w:type="dxa"/>
          </w:tcPr>
          <w:p w14:paraId="722969D2" w14:textId="5453CE07" w:rsidR="00FF0F85" w:rsidRDefault="00FF0F85" w:rsidP="00FF0F85">
            <w:r>
              <w:t>10841</w:t>
            </w:r>
          </w:p>
        </w:tc>
        <w:tc>
          <w:tcPr>
            <w:tcW w:w="7200" w:type="dxa"/>
            <w:vAlign w:val="bottom"/>
          </w:tcPr>
          <w:p w14:paraId="39CD9912" w14:textId="2E13D004" w:rsidR="00FF0F85" w:rsidRPr="00FB3589" w:rsidRDefault="00FF0F85" w:rsidP="00FF0F85">
            <w:r w:rsidRPr="00FB3589">
              <w:t>single carbon filter, opaque with fabric cover on both sides, small, 340ml, no belt loops, 1.3mm, hydrocolloid baseplate, self-adhesive, standard wear, oval, cut-to-fit, 15mm, 45mm</w:t>
            </w:r>
            <w:r>
              <w:t>.</w:t>
            </w:r>
          </w:p>
        </w:tc>
      </w:tr>
      <w:tr w:rsidR="00FF0F85" w:rsidRPr="00CF0403" w14:paraId="29CC39BB" w14:textId="77777777" w:rsidTr="00FF0F85">
        <w:trPr>
          <w:trHeight w:val="835"/>
        </w:trPr>
        <w:tc>
          <w:tcPr>
            <w:tcW w:w="1696" w:type="dxa"/>
          </w:tcPr>
          <w:p w14:paraId="22F01916" w14:textId="491FEB64" w:rsidR="00FF0F85" w:rsidRDefault="00FF0F85" w:rsidP="00FF0F85">
            <w:r w:rsidRPr="00050E84">
              <w:t>10851</w:t>
            </w:r>
          </w:p>
        </w:tc>
        <w:tc>
          <w:tcPr>
            <w:tcW w:w="7200" w:type="dxa"/>
            <w:vAlign w:val="bottom"/>
          </w:tcPr>
          <w:p w14:paraId="6FFF221A" w14:textId="68962F2C" w:rsidR="00FF0F85" w:rsidRPr="00FB3589" w:rsidRDefault="00FF0F85" w:rsidP="00FF0F85">
            <w:r w:rsidRPr="00FB3589">
              <w:t>single carbon filter, opaque with fabric cover on both sides, medium, 550ml, no belt loops, 1.3mm, hydrocolloid baseplate, self-adhesive, standard wear, oval, cut-to-fit, 15mm, 45mm</w:t>
            </w:r>
            <w:r>
              <w:t>.</w:t>
            </w:r>
            <w:r w:rsidRPr="00FB3589">
              <w:t xml:space="preserve"> </w:t>
            </w:r>
          </w:p>
        </w:tc>
      </w:tr>
      <w:tr w:rsidR="00FF0F85" w:rsidRPr="00CF0403" w14:paraId="2193311C" w14:textId="77777777" w:rsidTr="00FF0F85">
        <w:trPr>
          <w:trHeight w:val="847"/>
        </w:trPr>
        <w:tc>
          <w:tcPr>
            <w:tcW w:w="1696" w:type="dxa"/>
          </w:tcPr>
          <w:p w14:paraId="56383DE1" w14:textId="649C8EA3" w:rsidR="00FF0F85" w:rsidRDefault="00FF0F85" w:rsidP="00FF0F85">
            <w:r>
              <w:t>10861</w:t>
            </w:r>
          </w:p>
        </w:tc>
        <w:tc>
          <w:tcPr>
            <w:tcW w:w="7200" w:type="dxa"/>
          </w:tcPr>
          <w:p w14:paraId="46AACD4F" w14:textId="6518F361" w:rsidR="00FF0F85" w:rsidRPr="00FB3589" w:rsidRDefault="00FF0F85" w:rsidP="00FF0F85">
            <w:r w:rsidRPr="00FB3589">
              <w:t>single carbon filter, transparent with fabric backing, medium, 550ml, no belt loops, 1.3mm, hydrocolloid baseplate, self-adhesive, standard wear, oval, cut-to-fit, 15mm, 45mm</w:t>
            </w:r>
            <w:r>
              <w:t>.</w:t>
            </w:r>
          </w:p>
        </w:tc>
      </w:tr>
    </w:tbl>
    <w:p w14:paraId="519599B0" w14:textId="62D69A41" w:rsidR="00A07A53" w:rsidRDefault="00A07A53" w:rsidP="00D8359C">
      <w:pPr>
        <w:tabs>
          <w:tab w:val="left" w:pos="8160"/>
        </w:tabs>
        <w:spacing w:after="200" w:line="276" w:lineRule="auto"/>
        <w:rPr>
          <w:b/>
        </w:rPr>
      </w:pPr>
      <w:r>
        <w:br w:type="page"/>
      </w:r>
    </w:p>
    <w:p w14:paraId="1456FF1C" w14:textId="4C341A37" w:rsidR="00510859" w:rsidRPr="005B7D03" w:rsidRDefault="00510859" w:rsidP="00A07A53">
      <w:pPr>
        <w:pStyle w:val="Heading2"/>
        <w:spacing w:before="120"/>
        <w:ind w:left="454" w:hanging="454"/>
      </w:pPr>
      <w:r w:rsidRPr="005B7D03">
        <w:lastRenderedPageBreak/>
        <w:t>Background</w:t>
      </w:r>
    </w:p>
    <w:p w14:paraId="688599A7" w14:textId="090A35E9" w:rsidR="00510859" w:rsidRPr="005B7D03" w:rsidRDefault="001F170D" w:rsidP="00510859">
      <w:r w:rsidRPr="00F5739D">
        <w:t xml:space="preserve">This product was first listed on the </w:t>
      </w:r>
      <w:r w:rsidR="00896C11">
        <w:t>Scheme</w:t>
      </w:r>
      <w:r w:rsidRPr="00F5739D">
        <w:t xml:space="preserve"> Schedule </w:t>
      </w:r>
      <w:r w:rsidR="000F488A">
        <w:t>on</w:t>
      </w:r>
      <w:r w:rsidR="00116927" w:rsidRPr="007E006A">
        <w:t xml:space="preserve"> </w:t>
      </w:r>
      <w:r w:rsidR="00FC6A2E" w:rsidRPr="007E006A">
        <w:t>2</w:t>
      </w:r>
      <w:r w:rsidR="00F5739D" w:rsidRPr="007E006A">
        <w:t xml:space="preserve">1 </w:t>
      </w:r>
      <w:r w:rsidR="00FC6A2E" w:rsidRPr="007E006A">
        <w:t>November</w:t>
      </w:r>
      <w:r w:rsidR="00F5739D" w:rsidRPr="007E006A">
        <w:t xml:space="preserve"> 2011</w:t>
      </w:r>
      <w:r w:rsidR="00D545BE" w:rsidRPr="007E006A">
        <w:t>.</w:t>
      </w:r>
    </w:p>
    <w:p w14:paraId="68649C9E" w14:textId="77777777" w:rsidR="00014510" w:rsidRPr="005B7D03" w:rsidRDefault="00014510" w:rsidP="00A07A53">
      <w:pPr>
        <w:pStyle w:val="Heading2"/>
        <w:spacing w:before="120"/>
        <w:ind w:left="454" w:hanging="454"/>
      </w:pPr>
      <w:r w:rsidRPr="005B7D03">
        <w:t>Clinical Place for the Product</w:t>
      </w:r>
    </w:p>
    <w:p w14:paraId="76D94A63" w14:textId="77777777" w:rsidR="0080399B" w:rsidRPr="005B7D03" w:rsidRDefault="00284A36" w:rsidP="00977AB1">
      <w:pPr>
        <w:rPr>
          <w:b/>
        </w:rPr>
      </w:pPr>
      <w:r>
        <w:t>Not Applicable.</w:t>
      </w:r>
    </w:p>
    <w:p w14:paraId="0907B4E0" w14:textId="77777777" w:rsidR="00C50F96" w:rsidRPr="00376AAC" w:rsidRDefault="00561B1B" w:rsidP="006D1EAA">
      <w:pPr>
        <w:pStyle w:val="Heading3"/>
        <w:spacing w:before="120"/>
        <w:rPr>
          <w:i w:val="0"/>
          <w:iCs/>
        </w:rPr>
      </w:pPr>
      <w:r w:rsidRPr="00376AAC">
        <w:rPr>
          <w:i w:val="0"/>
          <w:iCs/>
        </w:rPr>
        <w:t>F</w:t>
      </w:r>
      <w:r w:rsidR="00C50F96" w:rsidRPr="00376AAC">
        <w:rPr>
          <w:i w:val="0"/>
          <w:iCs/>
        </w:rPr>
        <w:t xml:space="preserve">inancial </w:t>
      </w:r>
      <w:r w:rsidRPr="00376AAC">
        <w:rPr>
          <w:i w:val="0"/>
          <w:iCs/>
        </w:rPr>
        <w:t>Analysis</w:t>
      </w:r>
    </w:p>
    <w:p w14:paraId="07B2A110" w14:textId="2FA0CE02" w:rsidR="0085284D" w:rsidRPr="005B7D03" w:rsidRDefault="0085284D" w:rsidP="0085284D">
      <w:r w:rsidRPr="00896C11">
        <w:t xml:space="preserve">The deletion of </w:t>
      </w:r>
      <w:r w:rsidR="00896C11" w:rsidRPr="00896C11">
        <w:t>the entire product range</w:t>
      </w:r>
      <w:r w:rsidR="00284A36" w:rsidRPr="00896C11">
        <w:t xml:space="preserve"> </w:t>
      </w:r>
      <w:r w:rsidR="00A64AAD" w:rsidRPr="00896C11">
        <w:t xml:space="preserve">is recommended. </w:t>
      </w:r>
      <w:r w:rsidRPr="00896C11">
        <w:t xml:space="preserve">It </w:t>
      </w:r>
      <w:proofErr w:type="gramStart"/>
      <w:r w:rsidRPr="00896C11">
        <w:t>is</w:t>
      </w:r>
      <w:proofErr w:type="gramEnd"/>
      <w:r w:rsidR="007E006A" w:rsidRPr="00896C11">
        <w:t xml:space="preserve"> </w:t>
      </w:r>
      <w:r w:rsidR="001516BC">
        <w:t xml:space="preserve">therefore, </w:t>
      </w:r>
      <w:r w:rsidR="00044389">
        <w:t>un</w:t>
      </w:r>
      <w:r w:rsidRPr="00896C11">
        <w:t xml:space="preserve">likely that there would be budgetary impact for the </w:t>
      </w:r>
      <w:r w:rsidR="00896C11">
        <w:t>Scheme</w:t>
      </w:r>
      <w:r w:rsidRPr="00896C11">
        <w:t xml:space="preserve"> as a consequence of deleting this product</w:t>
      </w:r>
      <w:r w:rsidR="00044389">
        <w:t xml:space="preserve"> as alternate products at the benchmark price are listed on the Schedule</w:t>
      </w:r>
      <w:r w:rsidR="006D1EAA">
        <w:t>.</w:t>
      </w:r>
    </w:p>
    <w:p w14:paraId="6AD99251" w14:textId="77777777" w:rsidR="00DB7D57" w:rsidRPr="005B7D03" w:rsidRDefault="009D09A3" w:rsidP="006D1EAA">
      <w:pPr>
        <w:pStyle w:val="Heading2"/>
        <w:spacing w:before="120"/>
        <w:ind w:left="454" w:hanging="454"/>
      </w:pPr>
      <w:r>
        <w:t>Panel</w:t>
      </w:r>
      <w:r w:rsidR="00DB7D57" w:rsidRPr="005B7D03">
        <w:t xml:space="preserve"> Recommendation</w:t>
      </w:r>
    </w:p>
    <w:p w14:paraId="37CF0D69" w14:textId="26865A91"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>the deletion of</w:t>
      </w:r>
      <w:r w:rsidR="007E006A">
        <w:t xml:space="preserve"> </w:t>
      </w:r>
      <w:r w:rsidR="00896C11">
        <w:t>entire product range</w:t>
      </w:r>
      <w:r w:rsidR="00E24CA1" w:rsidRPr="00E24CA1">
        <w:t xml:space="preserve"> of </w:t>
      </w:r>
      <w:r w:rsidR="00E24CA1">
        <w:t xml:space="preserve">Coloplast </w:t>
      </w:r>
      <w:proofErr w:type="spellStart"/>
      <w:r w:rsidR="00E24CA1">
        <w:t>SenSura</w:t>
      </w:r>
      <w:proofErr w:type="spellEnd"/>
      <w:r w:rsidR="00E24CA1">
        <w:t xml:space="preserve"> Mio</w:t>
      </w:r>
      <w:r w:rsidR="00E24CA1" w:rsidRPr="00E24CA1">
        <w:t xml:space="preserve"> (SAS Code </w:t>
      </w:r>
      <w:r w:rsidR="00E24CA1" w:rsidRPr="00E24CA1">
        <w:rPr>
          <w:rFonts w:eastAsia="Arial Unicode MS"/>
        </w:rPr>
        <w:t>5697W</w:t>
      </w:r>
      <w:r w:rsidR="00E24CA1" w:rsidRPr="00E24CA1">
        <w:t>)</w:t>
      </w:r>
      <w:r w:rsidR="00253516" w:rsidRPr="005B7D03">
        <w:t xml:space="preserve"> in subgroup </w:t>
      </w:r>
      <w:r w:rsidR="00E24CA1" w:rsidRPr="00E24CA1">
        <w:t>1</w:t>
      </w:r>
      <w:r w:rsidR="009318DC" w:rsidRPr="00E24CA1">
        <w:t>(</w:t>
      </w:r>
      <w:r w:rsidR="00E24CA1" w:rsidRPr="00E24CA1">
        <w:t>b</w:t>
      </w:r>
      <w:r w:rsidR="009318DC" w:rsidRPr="00E24CA1">
        <w:t>)</w:t>
      </w:r>
      <w:r w:rsidR="00253516" w:rsidRPr="00E24CA1">
        <w:t xml:space="preserve"> </w:t>
      </w:r>
      <w:r w:rsidR="00930837" w:rsidRPr="00E24CA1">
        <w:t>of</w:t>
      </w:r>
      <w:r w:rsidR="00930837" w:rsidRPr="005B7D03">
        <w:t xml:space="preserve"> the </w:t>
      </w:r>
      <w:r w:rsidR="00896C11">
        <w:t>Scheme</w:t>
      </w:r>
      <w:r w:rsidR="00930837" w:rsidRPr="005B7D03">
        <w:t xml:space="preserve"> Schedule at the </w:t>
      </w:r>
      <w:r w:rsidR="00253516">
        <w:t xml:space="preserve">unit price of </w:t>
      </w:r>
      <w:r w:rsidR="00E24CA1">
        <w:t>$</w:t>
      </w:r>
      <w:r w:rsidR="00896C11">
        <w:t>2.735</w:t>
      </w:r>
      <w:r w:rsidR="00C95A59">
        <w:t>,</w:t>
      </w:r>
      <w:r w:rsidR="00253516">
        <w:t xml:space="preserve"> </w:t>
      </w:r>
      <w:r w:rsidR="00253516" w:rsidRPr="00463533">
        <w:t>with</w:t>
      </w:r>
      <w:r w:rsidR="00253516">
        <w:t xml:space="preserve"> a maximum monthly quantity of </w:t>
      </w:r>
      <w:r w:rsidR="00E24CA1">
        <w:t>90</w:t>
      </w:r>
      <w:r w:rsidR="009318DC">
        <w:t xml:space="preserve"> unit</w:t>
      </w:r>
      <w:r w:rsidR="00E24CA1">
        <w:t>s</w:t>
      </w:r>
      <w:r w:rsidR="00F957BA" w:rsidRPr="005B7D03">
        <w:t>.</w:t>
      </w:r>
    </w:p>
    <w:p w14:paraId="1D4242D9" w14:textId="70C60A79" w:rsidR="004811AC" w:rsidRDefault="00C74920" w:rsidP="00E84D3C">
      <w:pPr>
        <w:spacing w:before="120"/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10529B">
        <w:t>Coloplast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6F55E4">
        <w:rPr>
          <w:rFonts w:eastAsiaTheme="minorHAnsi"/>
        </w:rPr>
        <w:t>date of the Panel’s recommendation</w:t>
      </w:r>
      <w:r w:rsidRPr="005B7D03">
        <w:rPr>
          <w:rFonts w:eastAsiaTheme="minorHAnsi"/>
        </w:rPr>
        <w:t xml:space="preserve"> (</w:t>
      </w:r>
      <w:r w:rsidR="00531F0F" w:rsidRPr="00531F0F">
        <w:rPr>
          <w:rFonts w:eastAsiaTheme="minorHAnsi"/>
        </w:rPr>
        <w:t>1</w:t>
      </w:r>
      <w:r w:rsidR="009318DC" w:rsidRPr="00531F0F">
        <w:rPr>
          <w:rFonts w:eastAsiaTheme="minorHAnsi"/>
        </w:rPr>
        <w:t xml:space="preserve">2 </w:t>
      </w:r>
      <w:r w:rsidR="00531F0F" w:rsidRPr="00531F0F">
        <w:rPr>
          <w:rFonts w:eastAsiaTheme="minorHAnsi"/>
        </w:rPr>
        <w:t>October</w:t>
      </w:r>
      <w:r w:rsidR="009318DC" w:rsidRPr="00531F0F">
        <w:rPr>
          <w:rFonts w:eastAsiaTheme="minorHAnsi"/>
        </w:rPr>
        <w:t xml:space="preserve"> 2021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14:paraId="120B402C" w14:textId="77777777" w:rsidR="00561B1B" w:rsidRPr="000C3F15" w:rsidRDefault="00561B1B" w:rsidP="006D1EAA">
      <w:pPr>
        <w:pStyle w:val="Heading2"/>
        <w:spacing w:before="120"/>
        <w:ind w:left="454" w:hanging="454"/>
      </w:pPr>
      <w:r w:rsidRPr="000C3F15">
        <w:t>Context for Decision</w:t>
      </w:r>
    </w:p>
    <w:p w14:paraId="54A99A72" w14:textId="34B0B7AC"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It considers submissions in this context.</w:t>
      </w:r>
      <w:r w:rsidR="00A43D35">
        <w:br/>
      </w:r>
      <w:r w:rsidRPr="000C3F15">
        <w:t xml:space="preserve">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A company can resubmit to the </w:t>
      </w:r>
      <w:r w:rsidR="009D09A3">
        <w:t>Panel</w:t>
      </w:r>
      <w:r w:rsidRPr="000C3F15">
        <w:t xml:space="preserve"> following a decision not to recommend listing or changes to a listing. The </w:t>
      </w:r>
      <w:r w:rsidR="009D09A3">
        <w:t>Panel</w:t>
      </w:r>
      <w:r w:rsidRPr="000C3F15">
        <w:t xml:space="preserve"> is an advisory committee and as such its recommendations are non-binding on Government.</w:t>
      </w:r>
      <w:r w:rsidR="00A43D35">
        <w:br/>
      </w:r>
      <w:r w:rsidRPr="000C3F15">
        <w:t xml:space="preserve">All </w:t>
      </w:r>
      <w:r w:rsidR="009D09A3">
        <w:t>Panel</w:t>
      </w:r>
      <w:r w:rsidRPr="000C3F15">
        <w:t xml:space="preserve"> recommendations are subject to Cabinet/Ministerial approval.</w:t>
      </w:r>
    </w:p>
    <w:p w14:paraId="0996E5AD" w14:textId="77777777" w:rsidR="00D80977" w:rsidRDefault="00D80977" w:rsidP="006D1EAA">
      <w:pPr>
        <w:pStyle w:val="Heading2"/>
        <w:spacing w:before="120"/>
        <w:ind w:left="454" w:hanging="454"/>
      </w:pPr>
      <w:r w:rsidRPr="000C3F15">
        <w:t>Applicant’s Comment</w:t>
      </w:r>
    </w:p>
    <w:p w14:paraId="0051CD76" w14:textId="634EF12F" w:rsidR="00E84D3C" w:rsidRDefault="007D1534" w:rsidP="00E84D3C">
      <w:r>
        <w:t>Coloplast agrees with the SPAP’s recommendation.</w:t>
      </w:r>
    </w:p>
    <w:sectPr w:rsidR="00E84D3C" w:rsidSect="00324611">
      <w:footerReference w:type="default" r:id="rId8"/>
      <w:footerReference w:type="first" r:id="rId9"/>
      <w:pgSz w:w="11905" w:h="16837" w:code="9"/>
      <w:pgMar w:top="851" w:right="1559" w:bottom="284" w:left="1440" w:header="737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C6EDCC" w14:textId="77777777" w:rsidR="0004007B" w:rsidRDefault="0004007B">
      <w:r>
        <w:separator/>
      </w:r>
    </w:p>
  </w:endnote>
  <w:endnote w:type="continuationSeparator" w:id="0">
    <w:p w14:paraId="2CEEBEE5" w14:textId="77777777" w:rsidR="0004007B" w:rsidRDefault="0004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326F" w14:textId="5C813FB8" w:rsidR="005B7D03" w:rsidRPr="009A3325" w:rsidRDefault="009318DC" w:rsidP="00376AAC">
    <w:pPr>
      <w:pStyle w:val="Footer"/>
      <w:jc w:val="right"/>
    </w:pPr>
    <w:r w:rsidRPr="0010529B">
      <w:t>2021</w:t>
    </w:r>
    <w:r w:rsidR="00BC47C4" w:rsidRPr="0010529B">
      <w:t>OCT</w:t>
    </w:r>
    <w:r w:rsidRPr="0010529B">
      <w:t>-</w:t>
    </w:r>
    <w:r w:rsidR="0010529B" w:rsidRPr="0010529B">
      <w:t>CT</w:t>
    </w:r>
    <w:r w:rsidRPr="0010529B">
      <w:t>#01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062D8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14:paraId="1AACB4B7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1FD70" w14:textId="77777777" w:rsidR="0004007B" w:rsidRDefault="0004007B">
      <w:r>
        <w:separator/>
      </w:r>
    </w:p>
  </w:footnote>
  <w:footnote w:type="continuationSeparator" w:id="0">
    <w:p w14:paraId="15CCA8C0" w14:textId="77777777" w:rsidR="0004007B" w:rsidRDefault="0004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007B"/>
    <w:rsid w:val="00044299"/>
    <w:rsid w:val="00044389"/>
    <w:rsid w:val="00050E84"/>
    <w:rsid w:val="00060C00"/>
    <w:rsid w:val="00063DD5"/>
    <w:rsid w:val="000763DD"/>
    <w:rsid w:val="00077E23"/>
    <w:rsid w:val="000850A5"/>
    <w:rsid w:val="00085D60"/>
    <w:rsid w:val="00090A79"/>
    <w:rsid w:val="00094967"/>
    <w:rsid w:val="000A0FF5"/>
    <w:rsid w:val="000A5635"/>
    <w:rsid w:val="000A6286"/>
    <w:rsid w:val="000A6779"/>
    <w:rsid w:val="000B5E6F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0F488A"/>
    <w:rsid w:val="001037EE"/>
    <w:rsid w:val="0010529B"/>
    <w:rsid w:val="00112AF5"/>
    <w:rsid w:val="00113907"/>
    <w:rsid w:val="00116927"/>
    <w:rsid w:val="00117D1A"/>
    <w:rsid w:val="0012069B"/>
    <w:rsid w:val="00120812"/>
    <w:rsid w:val="001214B2"/>
    <w:rsid w:val="00125BFE"/>
    <w:rsid w:val="001279F6"/>
    <w:rsid w:val="00130121"/>
    <w:rsid w:val="00132C07"/>
    <w:rsid w:val="0013506C"/>
    <w:rsid w:val="00141620"/>
    <w:rsid w:val="00143650"/>
    <w:rsid w:val="001516BC"/>
    <w:rsid w:val="00155860"/>
    <w:rsid w:val="001562DE"/>
    <w:rsid w:val="001570F1"/>
    <w:rsid w:val="0015768D"/>
    <w:rsid w:val="00165B5A"/>
    <w:rsid w:val="00167A1E"/>
    <w:rsid w:val="001758B6"/>
    <w:rsid w:val="00180F7B"/>
    <w:rsid w:val="00187809"/>
    <w:rsid w:val="001B24A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33E6"/>
    <w:rsid w:val="0020412B"/>
    <w:rsid w:val="00220D91"/>
    <w:rsid w:val="0022155B"/>
    <w:rsid w:val="002215C3"/>
    <w:rsid w:val="00227FD0"/>
    <w:rsid w:val="00234E7C"/>
    <w:rsid w:val="00235C10"/>
    <w:rsid w:val="00243257"/>
    <w:rsid w:val="00244D0D"/>
    <w:rsid w:val="002511F2"/>
    <w:rsid w:val="0025263F"/>
    <w:rsid w:val="00253516"/>
    <w:rsid w:val="00260269"/>
    <w:rsid w:val="00261E30"/>
    <w:rsid w:val="00262F07"/>
    <w:rsid w:val="002642CB"/>
    <w:rsid w:val="00266739"/>
    <w:rsid w:val="00272B81"/>
    <w:rsid w:val="00272F59"/>
    <w:rsid w:val="0027330C"/>
    <w:rsid w:val="00284A36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0134E"/>
    <w:rsid w:val="00311C9D"/>
    <w:rsid w:val="00320D4F"/>
    <w:rsid w:val="00321D3F"/>
    <w:rsid w:val="00324611"/>
    <w:rsid w:val="00325E50"/>
    <w:rsid w:val="00330374"/>
    <w:rsid w:val="00332C56"/>
    <w:rsid w:val="00335822"/>
    <w:rsid w:val="003427E6"/>
    <w:rsid w:val="00376AAC"/>
    <w:rsid w:val="003860D8"/>
    <w:rsid w:val="0039428E"/>
    <w:rsid w:val="00396F58"/>
    <w:rsid w:val="003B09CF"/>
    <w:rsid w:val="003B14EB"/>
    <w:rsid w:val="003B2BC0"/>
    <w:rsid w:val="003C2978"/>
    <w:rsid w:val="003D2C7F"/>
    <w:rsid w:val="003D48CC"/>
    <w:rsid w:val="003D6847"/>
    <w:rsid w:val="003E1C9F"/>
    <w:rsid w:val="003E7B26"/>
    <w:rsid w:val="00407290"/>
    <w:rsid w:val="004108E9"/>
    <w:rsid w:val="004119FF"/>
    <w:rsid w:val="00424277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1F0F"/>
    <w:rsid w:val="00535F49"/>
    <w:rsid w:val="00535F8B"/>
    <w:rsid w:val="00536614"/>
    <w:rsid w:val="00561B1B"/>
    <w:rsid w:val="00567AEB"/>
    <w:rsid w:val="00574227"/>
    <w:rsid w:val="00576555"/>
    <w:rsid w:val="005802DD"/>
    <w:rsid w:val="005817EF"/>
    <w:rsid w:val="0058213C"/>
    <w:rsid w:val="00585A20"/>
    <w:rsid w:val="00590738"/>
    <w:rsid w:val="005A41E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1983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7462A"/>
    <w:rsid w:val="0067573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4BD5"/>
    <w:rsid w:val="006B7BFC"/>
    <w:rsid w:val="006C1839"/>
    <w:rsid w:val="006D1EAA"/>
    <w:rsid w:val="006E003F"/>
    <w:rsid w:val="006E2EEB"/>
    <w:rsid w:val="006E6A3A"/>
    <w:rsid w:val="006F55E4"/>
    <w:rsid w:val="006F78A5"/>
    <w:rsid w:val="00701CFE"/>
    <w:rsid w:val="0070522B"/>
    <w:rsid w:val="00721960"/>
    <w:rsid w:val="00722437"/>
    <w:rsid w:val="007512F1"/>
    <w:rsid w:val="0075268B"/>
    <w:rsid w:val="00757123"/>
    <w:rsid w:val="00757DFB"/>
    <w:rsid w:val="00762C9B"/>
    <w:rsid w:val="0077437B"/>
    <w:rsid w:val="007768C7"/>
    <w:rsid w:val="00782AC4"/>
    <w:rsid w:val="00791265"/>
    <w:rsid w:val="007923D5"/>
    <w:rsid w:val="00797817"/>
    <w:rsid w:val="007B55FB"/>
    <w:rsid w:val="007B5AAC"/>
    <w:rsid w:val="007B789C"/>
    <w:rsid w:val="007C1FA9"/>
    <w:rsid w:val="007D1534"/>
    <w:rsid w:val="007E006A"/>
    <w:rsid w:val="007E3525"/>
    <w:rsid w:val="007F3D18"/>
    <w:rsid w:val="007F4E20"/>
    <w:rsid w:val="007F58F3"/>
    <w:rsid w:val="0080399B"/>
    <w:rsid w:val="0080539E"/>
    <w:rsid w:val="00805BBB"/>
    <w:rsid w:val="00807C78"/>
    <w:rsid w:val="008122F4"/>
    <w:rsid w:val="00815C99"/>
    <w:rsid w:val="00830772"/>
    <w:rsid w:val="008313F6"/>
    <w:rsid w:val="00834C54"/>
    <w:rsid w:val="00835B4B"/>
    <w:rsid w:val="0084075A"/>
    <w:rsid w:val="00842435"/>
    <w:rsid w:val="00847163"/>
    <w:rsid w:val="0085284D"/>
    <w:rsid w:val="00863264"/>
    <w:rsid w:val="008650D3"/>
    <w:rsid w:val="008656DC"/>
    <w:rsid w:val="00865EE6"/>
    <w:rsid w:val="00874EFD"/>
    <w:rsid w:val="00887C3C"/>
    <w:rsid w:val="00896C11"/>
    <w:rsid w:val="008B1FA4"/>
    <w:rsid w:val="008B345F"/>
    <w:rsid w:val="008B675D"/>
    <w:rsid w:val="008B6C97"/>
    <w:rsid w:val="008B6CCA"/>
    <w:rsid w:val="008C12C7"/>
    <w:rsid w:val="008C18E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18DC"/>
    <w:rsid w:val="00932451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1254"/>
    <w:rsid w:val="009E79BE"/>
    <w:rsid w:val="009F0756"/>
    <w:rsid w:val="009F1BB8"/>
    <w:rsid w:val="009F4864"/>
    <w:rsid w:val="009F628E"/>
    <w:rsid w:val="009F6607"/>
    <w:rsid w:val="009F79EE"/>
    <w:rsid w:val="00A07A53"/>
    <w:rsid w:val="00A1006E"/>
    <w:rsid w:val="00A10614"/>
    <w:rsid w:val="00A1399C"/>
    <w:rsid w:val="00A17DB6"/>
    <w:rsid w:val="00A241CA"/>
    <w:rsid w:val="00A34B0D"/>
    <w:rsid w:val="00A4091E"/>
    <w:rsid w:val="00A43D35"/>
    <w:rsid w:val="00A57115"/>
    <w:rsid w:val="00A64AAD"/>
    <w:rsid w:val="00A677EF"/>
    <w:rsid w:val="00A7634C"/>
    <w:rsid w:val="00A86522"/>
    <w:rsid w:val="00A96133"/>
    <w:rsid w:val="00AA5729"/>
    <w:rsid w:val="00AB408F"/>
    <w:rsid w:val="00AB59A1"/>
    <w:rsid w:val="00AE319D"/>
    <w:rsid w:val="00AF0FB3"/>
    <w:rsid w:val="00AF39DA"/>
    <w:rsid w:val="00AF5DE7"/>
    <w:rsid w:val="00B06B41"/>
    <w:rsid w:val="00B12176"/>
    <w:rsid w:val="00B1527D"/>
    <w:rsid w:val="00B22206"/>
    <w:rsid w:val="00B50229"/>
    <w:rsid w:val="00B5685D"/>
    <w:rsid w:val="00B83119"/>
    <w:rsid w:val="00B9451C"/>
    <w:rsid w:val="00BA6EF8"/>
    <w:rsid w:val="00BA72C1"/>
    <w:rsid w:val="00BB1FBB"/>
    <w:rsid w:val="00BB76F0"/>
    <w:rsid w:val="00BC47C4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5A59"/>
    <w:rsid w:val="00C972CD"/>
    <w:rsid w:val="00CA57FF"/>
    <w:rsid w:val="00CB4D33"/>
    <w:rsid w:val="00CC3AB8"/>
    <w:rsid w:val="00CC7266"/>
    <w:rsid w:val="00CE2AAE"/>
    <w:rsid w:val="00CE3B53"/>
    <w:rsid w:val="00CE4961"/>
    <w:rsid w:val="00CF0403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5B37"/>
    <w:rsid w:val="00D479B6"/>
    <w:rsid w:val="00D50906"/>
    <w:rsid w:val="00D51D46"/>
    <w:rsid w:val="00D53339"/>
    <w:rsid w:val="00D545BE"/>
    <w:rsid w:val="00D64C90"/>
    <w:rsid w:val="00D73702"/>
    <w:rsid w:val="00D80977"/>
    <w:rsid w:val="00D8359C"/>
    <w:rsid w:val="00D8653D"/>
    <w:rsid w:val="00D86DC0"/>
    <w:rsid w:val="00D87C52"/>
    <w:rsid w:val="00D944D4"/>
    <w:rsid w:val="00D96C88"/>
    <w:rsid w:val="00DA7536"/>
    <w:rsid w:val="00DB3B01"/>
    <w:rsid w:val="00DB6661"/>
    <w:rsid w:val="00DB7D57"/>
    <w:rsid w:val="00DC0C18"/>
    <w:rsid w:val="00DC6CD0"/>
    <w:rsid w:val="00DC6E75"/>
    <w:rsid w:val="00DD2A04"/>
    <w:rsid w:val="00DD4AD1"/>
    <w:rsid w:val="00DD7FBE"/>
    <w:rsid w:val="00DE76F5"/>
    <w:rsid w:val="00DF5E0E"/>
    <w:rsid w:val="00E11D0B"/>
    <w:rsid w:val="00E24CA1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2BAB"/>
    <w:rsid w:val="00E84D3C"/>
    <w:rsid w:val="00E8797F"/>
    <w:rsid w:val="00EA3801"/>
    <w:rsid w:val="00EC16EA"/>
    <w:rsid w:val="00EE72F9"/>
    <w:rsid w:val="00EF71AD"/>
    <w:rsid w:val="00F10DDA"/>
    <w:rsid w:val="00F17C4F"/>
    <w:rsid w:val="00F225DC"/>
    <w:rsid w:val="00F32D56"/>
    <w:rsid w:val="00F378D8"/>
    <w:rsid w:val="00F43F4E"/>
    <w:rsid w:val="00F507E7"/>
    <w:rsid w:val="00F54751"/>
    <w:rsid w:val="00F5739D"/>
    <w:rsid w:val="00F6067F"/>
    <w:rsid w:val="00F621A0"/>
    <w:rsid w:val="00F6672B"/>
    <w:rsid w:val="00F76F47"/>
    <w:rsid w:val="00F838B3"/>
    <w:rsid w:val="00F8605F"/>
    <w:rsid w:val="00F957BA"/>
    <w:rsid w:val="00F962A9"/>
    <w:rsid w:val="00FA23F7"/>
    <w:rsid w:val="00FA605C"/>
    <w:rsid w:val="00FB1285"/>
    <w:rsid w:val="00FB3589"/>
    <w:rsid w:val="00FB4334"/>
    <w:rsid w:val="00FB7B39"/>
    <w:rsid w:val="00FC17C5"/>
    <w:rsid w:val="00FC35D0"/>
    <w:rsid w:val="00FC6A2E"/>
    <w:rsid w:val="00FD04D9"/>
    <w:rsid w:val="00FD4301"/>
    <w:rsid w:val="00FD60D8"/>
    <w:rsid w:val="00FD7464"/>
    <w:rsid w:val="00FE4969"/>
    <w:rsid w:val="00FF0F85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433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432E-9B57-4AF0-8D41-64BE8913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Summary Document - Coloplast SenSura Mio - SAS Code 5697W - 12 October 2021 Meeting</vt:lpstr>
    </vt:vector>
  </TitlesOfParts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Summary Document - Coloplast SenSura Mio - SAS Code 5697W - 12 October 2021 Meeting</dc:title>
  <dc:subject>Bladder and bowel</dc:subject>
  <dc:creator>Australian Government Department of Health</dc:creator>
  <cp:keywords>SPAP; Stoma appliance scheme; Coloplast; </cp:keywords>
  <cp:lastModifiedBy/>
  <cp:revision>1</cp:revision>
  <dcterms:created xsi:type="dcterms:W3CDTF">2021-10-26T05:52:00Z</dcterms:created>
  <dcterms:modified xsi:type="dcterms:W3CDTF">2021-11-30T07:07:00Z</dcterms:modified>
</cp:coreProperties>
</file>