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B07262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480A87B1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0702BA">
        <w:t>Smith and Nephew Uni Derm</w:t>
      </w:r>
    </w:p>
    <w:p w14:paraId="79D2BD0E" w14:textId="6FACEC02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0702BA">
        <w:t>Smith and Nephew</w:t>
      </w:r>
    </w:p>
    <w:p w14:paraId="24ABAC69" w14:textId="5B9D9C83"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C47C4" w:rsidRPr="00BC47C4">
        <w:t>1</w:t>
      </w:r>
      <w:r w:rsidR="00EF71AD" w:rsidRPr="00BC47C4">
        <w:t xml:space="preserve">2 </w:t>
      </w:r>
      <w:r w:rsidR="00BC47C4" w:rsidRPr="00BC47C4">
        <w:t>October</w:t>
      </w:r>
      <w:r w:rsidR="00EF71AD" w:rsidRPr="00BC47C4">
        <w:t xml:space="preserve"> 2021</w:t>
      </w:r>
    </w:p>
    <w:p w14:paraId="0E08D2C7" w14:textId="77777777" w:rsidR="00D80977" w:rsidRPr="005B7D03" w:rsidRDefault="00CF6FE0" w:rsidP="00B07262">
      <w:pPr>
        <w:pStyle w:val="Heading2"/>
        <w:spacing w:before="120"/>
        <w:ind w:left="454" w:hanging="454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12A007C0" w:rsidR="00CB4D33" w:rsidRPr="005B7D03" w:rsidRDefault="006A616F" w:rsidP="00CB4D33">
      <w:r w:rsidRPr="00F76F47">
        <w:t xml:space="preserve">The applicant, </w:t>
      </w:r>
      <w:r w:rsidR="000702BA">
        <w:t>Smith and Nephew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8B675D">
        <w:t xml:space="preserve">deletion </w:t>
      </w:r>
      <w:r w:rsidR="006048D1" w:rsidRPr="008B675D">
        <w:t xml:space="preserve">of </w:t>
      </w:r>
      <w:r w:rsidR="006048D1">
        <w:t xml:space="preserve">the entire product range </w:t>
      </w:r>
      <w:r w:rsidR="006048D1" w:rsidRPr="008B675D">
        <w:t xml:space="preserve">of </w:t>
      </w:r>
      <w:r w:rsidR="004A596A">
        <w:br/>
      </w:r>
      <w:r w:rsidR="000702BA">
        <w:t xml:space="preserve">Smith and Nephew Uni </w:t>
      </w:r>
      <w:r w:rsidR="000702BA" w:rsidRPr="000702BA">
        <w:t>Derm</w:t>
      </w:r>
      <w:r w:rsidR="00D31110" w:rsidRPr="000702BA">
        <w:t xml:space="preserve"> </w:t>
      </w:r>
      <w:r w:rsidR="00782AC4" w:rsidRPr="000702BA">
        <w:t xml:space="preserve">(SAS Code </w:t>
      </w:r>
      <w:r w:rsidR="000702BA" w:rsidRPr="000702BA">
        <w:rPr>
          <w:rFonts w:eastAsia="Arial Unicode MS"/>
        </w:rPr>
        <w:t>3526N</w:t>
      </w:r>
      <w:r w:rsidR="00782AC4" w:rsidRPr="000702BA">
        <w:t>)</w:t>
      </w:r>
      <w:r w:rsidR="00F10DDA" w:rsidRPr="008B675D">
        <w:t xml:space="preserve"> </w:t>
      </w:r>
      <w:r w:rsidR="008B345F" w:rsidRPr="008B675D">
        <w:t xml:space="preserve">in subgroup </w:t>
      </w:r>
      <w:r w:rsidR="00EF71AD" w:rsidRPr="000702BA">
        <w:t>9(</w:t>
      </w:r>
      <w:r w:rsidR="000702BA" w:rsidRPr="000702BA">
        <w:t>f</w:t>
      </w:r>
      <w:r w:rsidR="00EF71AD" w:rsidRPr="000702BA">
        <w:t>)</w:t>
      </w:r>
      <w:r w:rsidR="0039428E" w:rsidRPr="008B675D">
        <w:t xml:space="preserve"> </w:t>
      </w:r>
      <w:r w:rsidR="008B345F" w:rsidRPr="008B675D">
        <w:t>of the Stoma Appliance Sche</w:t>
      </w:r>
      <w:r w:rsidR="00D26F78" w:rsidRPr="008B675D">
        <w:t>me (</w:t>
      </w:r>
      <w:r w:rsidR="00F17C4F" w:rsidRPr="008B675D">
        <w:t>S</w:t>
      </w:r>
      <w:r w:rsidR="00D63B92">
        <w:t>cheme</w:t>
      </w:r>
      <w:r w:rsidR="00C95A59">
        <w:t xml:space="preserve">) Schedule, </w:t>
      </w:r>
      <w:r w:rsidR="00C95A59" w:rsidRPr="000702BA">
        <w:t xml:space="preserve">due to </w:t>
      </w:r>
      <w:r w:rsidR="00EF71AD" w:rsidRPr="000702BA">
        <w:t>the product no longer</w:t>
      </w:r>
      <w:r w:rsidR="00284A36" w:rsidRPr="000702BA">
        <w:t xml:space="preserve"> being</w:t>
      </w:r>
      <w:r w:rsidR="00EF71AD" w:rsidRPr="000702BA">
        <w:t xml:space="preserve"> manufactured</w:t>
      </w:r>
      <w:r w:rsidR="00A96133" w:rsidRPr="000702BA">
        <w:t>.</w:t>
      </w:r>
      <w:r w:rsidR="00A96133" w:rsidRPr="008B675D">
        <w:t xml:space="preserve"> </w:t>
      </w:r>
      <w:r w:rsidR="009318DC">
        <w:t xml:space="preserve">The product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0702BA">
        <w:t>$</w:t>
      </w:r>
      <w:r w:rsidR="000702BA" w:rsidRPr="000702BA">
        <w:t>7</w:t>
      </w:r>
      <w:r w:rsidR="00EF71AD" w:rsidRPr="000702BA">
        <w:t>.</w:t>
      </w:r>
      <w:r w:rsidR="000702BA">
        <w:t>92</w:t>
      </w:r>
      <w:r w:rsidR="00C95A5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0702BA">
        <w:t>two</w:t>
      </w:r>
      <w:r w:rsidR="00A96133">
        <w:t xml:space="preserve"> </w:t>
      </w:r>
      <w:r w:rsidR="00EF71AD">
        <w:t>unit</w:t>
      </w:r>
      <w:r w:rsidR="000702BA">
        <w:t>s</w:t>
      </w:r>
      <w:r w:rsidR="005B69AE" w:rsidRPr="005B7D03">
        <w:t>.</w:t>
      </w:r>
    </w:p>
    <w:p w14:paraId="7DD05B91" w14:textId="77777777" w:rsidR="00014510" w:rsidRPr="005B7D03" w:rsidRDefault="00F8605F" w:rsidP="00E84D3C">
      <w:pPr>
        <w:pStyle w:val="Heading2"/>
        <w:spacing w:before="120"/>
      </w:pPr>
      <w:r w:rsidRPr="005B7D03">
        <w:t>Substitute products</w:t>
      </w:r>
    </w:p>
    <w:p w14:paraId="5BAC5EC5" w14:textId="77777777" w:rsidR="00D32C19" w:rsidRDefault="00D32C19" w:rsidP="00D32C19">
      <w:pPr>
        <w:autoSpaceDE w:val="0"/>
        <w:autoSpaceDN w:val="0"/>
        <w:adjustRightInd w:val="0"/>
      </w:pPr>
      <w:r>
        <w:rPr>
          <w:rFonts w:eastAsia="Arial Unicode MS"/>
          <w:bCs/>
        </w:rPr>
        <w:t xml:space="preserve">The applicant has not </w:t>
      </w:r>
      <w:r w:rsidRPr="001437AE">
        <w:rPr>
          <w:rFonts w:eastAsia="Arial Unicode MS"/>
          <w:bCs/>
        </w:rPr>
        <w:t>nominated</w:t>
      </w:r>
      <w:r>
        <w:rPr>
          <w:rFonts w:eastAsiaTheme="minorHAnsi"/>
        </w:rPr>
        <w:t xml:space="preserve"> </w:t>
      </w:r>
      <w:r>
        <w:rPr>
          <w:rFonts w:eastAsia="Arial Unicode MS"/>
          <w:bCs/>
        </w:rPr>
        <w:t>a substitute product.</w:t>
      </w:r>
    </w:p>
    <w:p w14:paraId="1BA2375B" w14:textId="570466DE" w:rsidR="004B434C" w:rsidRPr="005B7D03" w:rsidRDefault="00C95A59" w:rsidP="00E84D3C">
      <w:pPr>
        <w:spacing w:before="120"/>
        <w:rPr>
          <w:b/>
        </w:rPr>
      </w:pPr>
      <w:r>
        <w:rPr>
          <w:b/>
        </w:rPr>
        <w:t>Variant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CF0403" w14:paraId="09F197BE" w14:textId="77777777" w:rsidTr="003E7B26">
        <w:tc>
          <w:tcPr>
            <w:tcW w:w="2743" w:type="dxa"/>
          </w:tcPr>
          <w:p w14:paraId="65E8A150" w14:textId="1D4C65AC" w:rsidR="00782AC4" w:rsidRPr="00EF71AD" w:rsidRDefault="00E241C0" w:rsidP="002B5A2E">
            <w:r>
              <w:t>443500</w:t>
            </w:r>
          </w:p>
        </w:tc>
        <w:tc>
          <w:tcPr>
            <w:tcW w:w="6153" w:type="dxa"/>
          </w:tcPr>
          <w:p w14:paraId="28817852" w14:textId="558EB902" w:rsidR="00782AC4" w:rsidRPr="00EF71AD" w:rsidRDefault="00E241C0" w:rsidP="00A64AAD">
            <w:r>
              <w:t>Moisturising cream, 85g tube</w:t>
            </w:r>
            <w:r w:rsidR="00EF71AD" w:rsidRPr="00EF71AD">
              <w:t xml:space="preserve"> </w:t>
            </w:r>
          </w:p>
        </w:tc>
      </w:tr>
    </w:tbl>
    <w:p w14:paraId="1456FF1C" w14:textId="11D7BB31" w:rsidR="00510859" w:rsidRPr="005B7D03" w:rsidRDefault="00510859" w:rsidP="00E84D3C">
      <w:pPr>
        <w:pStyle w:val="Heading2"/>
        <w:spacing w:before="120"/>
      </w:pPr>
      <w:r w:rsidRPr="005B7D03">
        <w:t>Background</w:t>
      </w:r>
    </w:p>
    <w:p w14:paraId="688599A7" w14:textId="194CB6CA" w:rsidR="00510859" w:rsidRPr="005B7D03" w:rsidRDefault="001F170D" w:rsidP="00510859">
      <w:r w:rsidRPr="00F5739D">
        <w:t xml:space="preserve">This product was first listed on the </w:t>
      </w:r>
      <w:r w:rsidR="00535F8B" w:rsidRPr="00F5739D">
        <w:t>S</w:t>
      </w:r>
      <w:r w:rsidR="00D63B92">
        <w:t>cheme</w:t>
      </w:r>
      <w:r w:rsidRPr="00F5739D">
        <w:t xml:space="preserve"> Schedul</w:t>
      </w:r>
      <w:r w:rsidR="00290BAC">
        <w:t>e o</w:t>
      </w:r>
      <w:r w:rsidR="00116927" w:rsidRPr="00F5739D">
        <w:t xml:space="preserve">n </w:t>
      </w:r>
      <w:r w:rsidR="00F5739D" w:rsidRPr="00D32C19">
        <w:t>1 April 2011</w:t>
      </w:r>
      <w:r w:rsidR="00D545BE" w:rsidRPr="00D32C19">
        <w:t>.</w:t>
      </w:r>
    </w:p>
    <w:p w14:paraId="68649C9E" w14:textId="77777777" w:rsidR="00014510" w:rsidRPr="005B7D03" w:rsidRDefault="00014510" w:rsidP="00E84D3C">
      <w:pPr>
        <w:pStyle w:val="Heading2"/>
        <w:spacing w:before="120"/>
      </w:pPr>
      <w:r w:rsidRPr="005B7D03">
        <w:t>Clinical Place for the Product</w:t>
      </w:r>
    </w:p>
    <w:p w14:paraId="76D94A63" w14:textId="77777777" w:rsidR="0080399B" w:rsidRPr="005B7D03" w:rsidRDefault="00284A36" w:rsidP="00977AB1">
      <w:pPr>
        <w:rPr>
          <w:b/>
        </w:rPr>
      </w:pPr>
      <w:r>
        <w:t>Not Applicable.</w:t>
      </w:r>
    </w:p>
    <w:p w14:paraId="0907B4E0" w14:textId="77777777" w:rsidR="00C50F96" w:rsidRPr="00B07262" w:rsidRDefault="00561B1B" w:rsidP="00E84D3C">
      <w:pPr>
        <w:pStyle w:val="Heading3"/>
        <w:spacing w:before="120"/>
        <w:rPr>
          <w:i w:val="0"/>
          <w:iCs/>
        </w:rPr>
      </w:pPr>
      <w:r w:rsidRPr="00B07262">
        <w:rPr>
          <w:i w:val="0"/>
          <w:iCs/>
        </w:rPr>
        <w:t>F</w:t>
      </w:r>
      <w:r w:rsidR="00C50F96" w:rsidRPr="00B07262">
        <w:rPr>
          <w:i w:val="0"/>
          <w:iCs/>
        </w:rPr>
        <w:t xml:space="preserve">inancial </w:t>
      </w:r>
      <w:r w:rsidRPr="00B07262">
        <w:rPr>
          <w:i w:val="0"/>
          <w:iCs/>
        </w:rPr>
        <w:t>Analysis</w:t>
      </w:r>
    </w:p>
    <w:p w14:paraId="07B2A110" w14:textId="18321F76" w:rsidR="0085284D" w:rsidRPr="005B7D03" w:rsidRDefault="0085284D" w:rsidP="0085284D">
      <w:r w:rsidRPr="005B7D03">
        <w:t xml:space="preserve">It is </w:t>
      </w:r>
      <w:r w:rsidR="00B27B40">
        <w:t xml:space="preserve">therefore, </w:t>
      </w:r>
      <w:r w:rsidRPr="005B7D03">
        <w:t xml:space="preserve">unlikely that there would be any budgetary impact for the </w:t>
      </w:r>
      <w:r w:rsidR="00F17C4F">
        <w:t>S</w:t>
      </w:r>
      <w:r w:rsidR="00D63B92">
        <w:t>cheme</w:t>
      </w:r>
      <w:r w:rsidRPr="005B7D03">
        <w:t xml:space="preserve"> as a consequence of deleting this product.</w:t>
      </w:r>
    </w:p>
    <w:p w14:paraId="6AD99251" w14:textId="77777777" w:rsidR="00DB7D57" w:rsidRPr="005B7D03" w:rsidRDefault="009D09A3" w:rsidP="00E84D3C">
      <w:pPr>
        <w:pStyle w:val="Heading2"/>
        <w:spacing w:before="120"/>
      </w:pPr>
      <w:r>
        <w:t>Panel</w:t>
      </w:r>
      <w:r w:rsidR="00DB7D57" w:rsidRPr="005B7D03">
        <w:t xml:space="preserve"> Recommendation</w:t>
      </w:r>
    </w:p>
    <w:p w14:paraId="585CC794" w14:textId="1457A152" w:rsidR="00E241C0" w:rsidRPr="005B7D03" w:rsidRDefault="001F170D" w:rsidP="00E241C0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</w:t>
      </w:r>
      <w:r w:rsidR="00351FF3" w:rsidRPr="008B675D">
        <w:t xml:space="preserve">of </w:t>
      </w:r>
      <w:r w:rsidR="00351FF3">
        <w:t xml:space="preserve">the entire product range </w:t>
      </w:r>
      <w:r w:rsidR="00351FF3" w:rsidRPr="008B675D">
        <w:t xml:space="preserve">of </w:t>
      </w:r>
      <w:r w:rsidR="00E241C0">
        <w:t xml:space="preserve">Smith and Nephew Uni </w:t>
      </w:r>
      <w:r w:rsidR="00E241C0" w:rsidRPr="000702BA">
        <w:t>Derm</w:t>
      </w:r>
      <w:r w:rsidR="00E241C0">
        <w:t xml:space="preserve"> </w:t>
      </w:r>
      <w:r w:rsidR="00E241C0" w:rsidRPr="000702BA">
        <w:t xml:space="preserve">(SAS Code </w:t>
      </w:r>
      <w:r w:rsidR="00E241C0" w:rsidRPr="000702BA">
        <w:rPr>
          <w:rFonts w:eastAsia="Arial Unicode MS"/>
        </w:rPr>
        <w:t>3526N</w:t>
      </w:r>
      <w:r w:rsidR="00E241C0" w:rsidRPr="000702BA">
        <w:t>)</w:t>
      </w:r>
      <w:r w:rsidR="00E241C0" w:rsidRPr="008B675D">
        <w:t xml:space="preserve"> in subgroup </w:t>
      </w:r>
      <w:r w:rsidR="00E241C0" w:rsidRPr="000702BA">
        <w:t>9(f)</w:t>
      </w:r>
      <w:r w:rsidR="00E241C0">
        <w:t xml:space="preserve">, </w:t>
      </w:r>
      <w:r w:rsidR="00930837" w:rsidRPr="005B7D03">
        <w:t xml:space="preserve">of the </w:t>
      </w:r>
      <w:r w:rsidR="00535F8B" w:rsidRPr="005B7D03">
        <w:t>SAS</w:t>
      </w:r>
      <w:r w:rsidR="00930837" w:rsidRPr="005B7D03">
        <w:t xml:space="preserve"> Schedule at the </w:t>
      </w:r>
      <w:r w:rsidR="00253516">
        <w:t xml:space="preserve">unit price of </w:t>
      </w:r>
      <w:r w:rsidR="00E241C0" w:rsidRPr="000702BA">
        <w:t>$7.</w:t>
      </w:r>
      <w:r w:rsidR="00E241C0">
        <w:t>92,</w:t>
      </w:r>
      <w:r w:rsidR="00E241C0" w:rsidRPr="005B7D03">
        <w:t xml:space="preserve"> with a maximum </w:t>
      </w:r>
      <w:r w:rsidR="00E241C0">
        <w:t>monthly</w:t>
      </w:r>
      <w:r w:rsidR="00E241C0" w:rsidRPr="005B7D03">
        <w:t xml:space="preserve"> quantity</w:t>
      </w:r>
      <w:r w:rsidR="00E241C0">
        <w:t xml:space="preserve"> of two units</w:t>
      </w:r>
      <w:r w:rsidR="00E241C0" w:rsidRPr="005B7D03">
        <w:t>.</w:t>
      </w:r>
    </w:p>
    <w:p w14:paraId="1D4242D9" w14:textId="1031675B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E241C0">
        <w:t>Smith and Nephew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E241C0" w:rsidRPr="00E241C0">
        <w:rPr>
          <w:rFonts w:eastAsiaTheme="minorHAnsi"/>
        </w:rPr>
        <w:t>1</w:t>
      </w:r>
      <w:r w:rsidR="009318DC" w:rsidRPr="00E241C0">
        <w:rPr>
          <w:rFonts w:eastAsiaTheme="minorHAnsi"/>
        </w:rPr>
        <w:t>2</w:t>
      </w:r>
      <w:r w:rsidR="00E241C0" w:rsidRPr="00E241C0">
        <w:rPr>
          <w:rFonts w:eastAsiaTheme="minorHAnsi"/>
        </w:rPr>
        <w:t xml:space="preserve"> October</w:t>
      </w:r>
      <w:r w:rsidR="009318DC" w:rsidRPr="00E241C0">
        <w:rPr>
          <w:rFonts w:eastAsiaTheme="minorHAnsi"/>
        </w:rPr>
        <w:t xml:space="preserve"> 2021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E84D3C">
      <w:pPr>
        <w:pStyle w:val="Heading2"/>
        <w:spacing w:before="120"/>
      </w:pPr>
      <w:r w:rsidRPr="000C3F15">
        <w:t>Context for Decision</w:t>
      </w:r>
    </w:p>
    <w:p w14:paraId="54A99A72" w14:textId="3B193DDF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43D3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43D3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77777777" w:rsidR="00D80977" w:rsidRDefault="00D80977" w:rsidP="00E84D3C">
      <w:pPr>
        <w:pStyle w:val="Heading2"/>
        <w:spacing w:before="120"/>
      </w:pPr>
      <w:r w:rsidRPr="000C3F15">
        <w:t>Applicant’s Comment</w:t>
      </w:r>
    </w:p>
    <w:p w14:paraId="5D43E5D5" w14:textId="0E6B458D" w:rsidR="00E84D3C" w:rsidRPr="00E84D3C" w:rsidRDefault="00C5482C" w:rsidP="00E84D3C">
      <w:r>
        <w:t>Smith and Nephew agree with the SPAP’s recommendation.</w:t>
      </w:r>
    </w:p>
    <w:sectPr w:rsidR="00E84D3C" w:rsidRPr="00E84D3C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D469C" w14:textId="77777777" w:rsidR="0028482E" w:rsidRDefault="0028482E">
      <w:r>
        <w:separator/>
      </w:r>
    </w:p>
  </w:endnote>
  <w:endnote w:type="continuationSeparator" w:id="0">
    <w:p w14:paraId="1AA9FBFD" w14:textId="77777777" w:rsidR="0028482E" w:rsidRDefault="0028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1EDE0ECD" w:rsidR="005B7D03" w:rsidRPr="009A3325" w:rsidRDefault="009318DC" w:rsidP="00B07262">
    <w:pPr>
      <w:pStyle w:val="Footer"/>
      <w:jc w:val="right"/>
    </w:pPr>
    <w:r w:rsidRPr="00351FF3">
      <w:t>2021</w:t>
    </w:r>
    <w:r w:rsidR="00BC47C4" w:rsidRPr="00351FF3">
      <w:t>OCT</w:t>
    </w:r>
    <w:r w:rsidRPr="00351FF3">
      <w:t>-</w:t>
    </w:r>
    <w:r w:rsidR="00351FF3" w:rsidRPr="00351FF3">
      <w:t>SN</w:t>
    </w:r>
    <w:r w:rsidRPr="00351FF3">
      <w:t>#01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DD195" w14:textId="77777777" w:rsidR="0028482E" w:rsidRDefault="0028482E">
      <w:r>
        <w:separator/>
      </w:r>
    </w:p>
  </w:footnote>
  <w:footnote w:type="continuationSeparator" w:id="0">
    <w:p w14:paraId="74AD16BE" w14:textId="77777777" w:rsidR="0028482E" w:rsidRDefault="0028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51B14"/>
    <w:rsid w:val="00060C00"/>
    <w:rsid w:val="00063DD5"/>
    <w:rsid w:val="000702BA"/>
    <w:rsid w:val="00072C3A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A251B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82E"/>
    <w:rsid w:val="00284A36"/>
    <w:rsid w:val="00285D3F"/>
    <w:rsid w:val="00286F94"/>
    <w:rsid w:val="00290BAC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51FF3"/>
    <w:rsid w:val="003756D5"/>
    <w:rsid w:val="003860D8"/>
    <w:rsid w:val="0039428E"/>
    <w:rsid w:val="00396F58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3F608E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0942"/>
    <w:rsid w:val="004811AC"/>
    <w:rsid w:val="00495728"/>
    <w:rsid w:val="00497C87"/>
    <w:rsid w:val="004A596A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5F0E34"/>
    <w:rsid w:val="006048D1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3D64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851D1"/>
    <w:rsid w:val="009927BA"/>
    <w:rsid w:val="00992902"/>
    <w:rsid w:val="00993BAE"/>
    <w:rsid w:val="009A3325"/>
    <w:rsid w:val="009A66C6"/>
    <w:rsid w:val="009B2630"/>
    <w:rsid w:val="009B5289"/>
    <w:rsid w:val="009B55DB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07262"/>
    <w:rsid w:val="00B12176"/>
    <w:rsid w:val="00B1527D"/>
    <w:rsid w:val="00B22206"/>
    <w:rsid w:val="00B27B40"/>
    <w:rsid w:val="00B50229"/>
    <w:rsid w:val="00B5685D"/>
    <w:rsid w:val="00B83119"/>
    <w:rsid w:val="00B9451C"/>
    <w:rsid w:val="00BA6EF8"/>
    <w:rsid w:val="00BA72C1"/>
    <w:rsid w:val="00BB1FBB"/>
    <w:rsid w:val="00BB76F0"/>
    <w:rsid w:val="00BC47C4"/>
    <w:rsid w:val="00BC534A"/>
    <w:rsid w:val="00BD06B3"/>
    <w:rsid w:val="00BD1EFC"/>
    <w:rsid w:val="00BE379A"/>
    <w:rsid w:val="00C3170F"/>
    <w:rsid w:val="00C42489"/>
    <w:rsid w:val="00C50F96"/>
    <w:rsid w:val="00C51059"/>
    <w:rsid w:val="00C5482C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D3E2C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2C19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3B92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241C0"/>
    <w:rsid w:val="00E343C5"/>
    <w:rsid w:val="00E3576D"/>
    <w:rsid w:val="00E4168F"/>
    <w:rsid w:val="00E41C49"/>
    <w:rsid w:val="00E46168"/>
    <w:rsid w:val="00E47CD9"/>
    <w:rsid w:val="00E50B53"/>
    <w:rsid w:val="00E5208E"/>
    <w:rsid w:val="00E56DF3"/>
    <w:rsid w:val="00E6093B"/>
    <w:rsid w:val="00E81BCC"/>
    <w:rsid w:val="00E84D3C"/>
    <w:rsid w:val="00E8797F"/>
    <w:rsid w:val="00EA3801"/>
    <w:rsid w:val="00EC16EA"/>
    <w:rsid w:val="00EE72F9"/>
    <w:rsid w:val="00EF71AD"/>
    <w:rsid w:val="00F0213F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Smith and Nephew Uni Derm - SAS Code 3526N - 12 October 2021 Meeting </vt:lpstr>
    </vt:vector>
  </TitlesOfParts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Smith and Nephew Uni Derm - SAS Code 3526N - 12 October 2021 Meeting </dc:title>
  <dc:subject>Bladder and bowel</dc:subject>
  <dc:creator>Australian Government Department of Health</dc:creator>
  <cp:keywords>SPAP; Stoma appliance scheme; Smith and Nephew;</cp:keywords>
  <cp:lastModifiedBy/>
  <cp:revision>1</cp:revision>
  <dcterms:created xsi:type="dcterms:W3CDTF">2021-09-15T04:58:00Z</dcterms:created>
  <dcterms:modified xsi:type="dcterms:W3CDTF">2021-11-30T07:37:00Z</dcterms:modified>
</cp:coreProperties>
</file>