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6C3DFFE2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4C7303">
        <w:rPr>
          <w:sz w:val="22"/>
          <w:szCs w:val="22"/>
        </w:rPr>
        <w:t>24</w:t>
      </w:r>
      <w:r w:rsidRPr="00EC592D">
        <w:rPr>
          <w:sz w:val="22"/>
          <w:szCs w:val="22"/>
        </w:rPr>
        <w:t xml:space="preserve"> </w:t>
      </w:r>
      <w:r w:rsidR="00F76151">
        <w:rPr>
          <w:sz w:val="22"/>
          <w:szCs w:val="22"/>
        </w:rPr>
        <w:t>Novem</w:t>
      </w:r>
      <w:r w:rsidR="00496120">
        <w:rPr>
          <w:sz w:val="22"/>
          <w:szCs w:val="22"/>
        </w:rPr>
        <w:t>ber</w:t>
      </w:r>
      <w:r w:rsidRPr="00EC592D">
        <w:rPr>
          <w:sz w:val="22"/>
          <w:szCs w:val="22"/>
        </w:rPr>
        <w:t xml:space="preserve"> 2021 – Summary of Outcomes</w:t>
      </w:r>
    </w:p>
    <w:p w14:paraId="15D29011" w14:textId="07B04641" w:rsidR="004779A0" w:rsidRPr="00125A83" w:rsidRDefault="004779A0" w:rsidP="004779A0">
      <w:pPr>
        <w:contextualSpacing/>
      </w:pPr>
      <w:r w:rsidRPr="00125A83">
        <w:t xml:space="preserve">The Department of Health (the Department) </w:t>
      </w:r>
      <w:r w:rsidR="00094C58" w:rsidRPr="00125A83">
        <w:t>presented</w:t>
      </w:r>
      <w:r w:rsidRPr="00125A83">
        <w:t xml:space="preserve"> </w:t>
      </w:r>
      <w:r w:rsidR="003204B3" w:rsidRPr="00125A83">
        <w:t>data on</w:t>
      </w:r>
      <w:r w:rsidRPr="00125A83">
        <w:t xml:space="preserve"> COVID-19</w:t>
      </w:r>
      <w:r w:rsidR="003204B3" w:rsidRPr="00125A83">
        <w:t xml:space="preserve"> vaccination</w:t>
      </w:r>
      <w:r w:rsidRPr="00125A83">
        <w:t xml:space="preserve"> </w:t>
      </w:r>
      <w:r w:rsidR="003204B3" w:rsidRPr="00125A83">
        <w:t xml:space="preserve">rates for people with disability </w:t>
      </w:r>
      <w:r w:rsidRPr="00125A83">
        <w:t>by:</w:t>
      </w:r>
    </w:p>
    <w:p w14:paraId="49EDA4A2" w14:textId="311D43FB" w:rsidR="004779A0" w:rsidRPr="00125A83" w:rsidRDefault="004779A0" w:rsidP="004779A0">
      <w:pPr>
        <w:pStyle w:val="ListParagraph"/>
        <w:numPr>
          <w:ilvl w:val="0"/>
          <w:numId w:val="18"/>
        </w:numPr>
      </w:pPr>
      <w:r w:rsidRPr="00125A83">
        <w:t>Local Government Area (LGA</w:t>
      </w:r>
      <w:r w:rsidR="00D04ADE" w:rsidRPr="00125A83">
        <w:t>)</w:t>
      </w:r>
      <w:r w:rsidR="00094C58" w:rsidRPr="00125A83">
        <w:t>, f</w:t>
      </w:r>
      <w:r w:rsidR="001E435E" w:rsidRPr="00125A83">
        <w:t>ocus</w:t>
      </w:r>
      <w:r w:rsidR="00094C58" w:rsidRPr="00125A83">
        <w:t>ing</w:t>
      </w:r>
      <w:r w:rsidR="001E435E" w:rsidRPr="00125A83">
        <w:t xml:space="preserve"> on </w:t>
      </w:r>
      <w:r w:rsidRPr="00125A83">
        <w:t xml:space="preserve">areas </w:t>
      </w:r>
      <w:r w:rsidR="003204B3" w:rsidRPr="00125A83">
        <w:t>where vaccination rates are lagging</w:t>
      </w:r>
      <w:r w:rsidR="001A5616" w:rsidRPr="00125A83">
        <w:t xml:space="preserve"> </w:t>
      </w:r>
      <w:r w:rsidR="001E435E" w:rsidRPr="00125A83">
        <w:t>those</w:t>
      </w:r>
      <w:r w:rsidR="003204B3" w:rsidRPr="00125A83">
        <w:t xml:space="preserve"> for</w:t>
      </w:r>
      <w:r w:rsidRPr="00125A83">
        <w:t xml:space="preserve"> the general population</w:t>
      </w:r>
    </w:p>
    <w:p w14:paraId="3CD1A721" w14:textId="78060AB4" w:rsidR="004779A0" w:rsidRPr="00125A83" w:rsidRDefault="004779A0" w:rsidP="004779A0">
      <w:pPr>
        <w:pStyle w:val="ListParagraph"/>
        <w:numPr>
          <w:ilvl w:val="0"/>
          <w:numId w:val="18"/>
        </w:numPr>
      </w:pPr>
      <w:r w:rsidRPr="00125A83">
        <w:t xml:space="preserve">disability type across jurisdictions, and </w:t>
      </w:r>
    </w:p>
    <w:p w14:paraId="369C5784" w14:textId="16F2C9B9" w:rsidR="003204B3" w:rsidRPr="00125A83" w:rsidRDefault="004779A0" w:rsidP="003204B3">
      <w:pPr>
        <w:pStyle w:val="ListParagraph"/>
        <w:numPr>
          <w:ilvl w:val="0"/>
          <w:numId w:val="18"/>
        </w:numPr>
      </w:pPr>
      <w:r w:rsidRPr="00125A83">
        <w:t>culturally and linguistically diverse background.</w:t>
      </w:r>
    </w:p>
    <w:p w14:paraId="59CCECD0" w14:textId="5B67D2F5" w:rsidR="00D04ADE" w:rsidRPr="00125A83" w:rsidRDefault="001E435E" w:rsidP="00D04ADE">
      <w:r w:rsidRPr="00125A83">
        <w:t>The Committee requested</w:t>
      </w:r>
      <w:r w:rsidR="00EC79EC" w:rsidRPr="00125A83">
        <w:t xml:space="preserve"> </w:t>
      </w:r>
      <w:r w:rsidR="001A5616" w:rsidRPr="00125A83">
        <w:t>future reports include available data</w:t>
      </w:r>
      <w:r w:rsidRPr="00125A83">
        <w:t xml:space="preserve"> on the vaccination status of Aboriginal and Torres Straight Islander people with disability.</w:t>
      </w:r>
    </w:p>
    <w:p w14:paraId="3C2560CA" w14:textId="2611EF34" w:rsidR="00F014B8" w:rsidRPr="00125A83" w:rsidRDefault="004779A0" w:rsidP="004779A0">
      <w:r w:rsidRPr="00125A83">
        <w:t xml:space="preserve">The Department </w:t>
      </w:r>
      <w:r w:rsidR="00D51270" w:rsidRPr="00125A83">
        <w:t xml:space="preserve">reported </w:t>
      </w:r>
      <w:r w:rsidR="00F57211" w:rsidRPr="00125A83">
        <w:t>on</w:t>
      </w:r>
      <w:r w:rsidRPr="00125A83">
        <w:t xml:space="preserve"> </w:t>
      </w:r>
      <w:r w:rsidR="00F57211" w:rsidRPr="00125A83">
        <w:t>work to</w:t>
      </w:r>
      <w:r w:rsidRPr="00125A83">
        <w:t xml:space="preserve"> prepar</w:t>
      </w:r>
      <w:r w:rsidR="00F57211" w:rsidRPr="00125A83">
        <w:t>e</w:t>
      </w:r>
      <w:r w:rsidR="00EC79EC" w:rsidRPr="00125A83">
        <w:t xml:space="preserve"> the</w:t>
      </w:r>
      <w:r w:rsidR="00F014B8" w:rsidRPr="00125A83">
        <w:t xml:space="preserve"> primary</w:t>
      </w:r>
      <w:r w:rsidR="00EC79EC" w:rsidRPr="00125A83">
        <w:t xml:space="preserve"> </w:t>
      </w:r>
      <w:r w:rsidR="00F014B8" w:rsidRPr="00125A83">
        <w:t>care</w:t>
      </w:r>
      <w:r w:rsidR="00EC79EC" w:rsidRPr="00125A83">
        <w:t xml:space="preserve"> system</w:t>
      </w:r>
      <w:r w:rsidRPr="00125A83">
        <w:t xml:space="preserve"> </w:t>
      </w:r>
      <w:r w:rsidR="00F014B8" w:rsidRPr="00125A83">
        <w:t>for</w:t>
      </w:r>
      <w:r w:rsidR="00DA42B0">
        <w:t xml:space="preserve"> </w:t>
      </w:r>
      <w:r w:rsidR="007E6869">
        <w:t>an increase in</w:t>
      </w:r>
      <w:r w:rsidR="00DA42B0">
        <w:br/>
      </w:r>
      <w:r w:rsidR="00F014B8" w:rsidRPr="00125A83">
        <w:t xml:space="preserve">COVID-19 </w:t>
      </w:r>
      <w:r w:rsidR="003A7B9E" w:rsidRPr="00125A83">
        <w:t>cases</w:t>
      </w:r>
      <w:r w:rsidR="00DA42B0">
        <w:t xml:space="preserve">, </w:t>
      </w:r>
      <w:r w:rsidR="00F014B8" w:rsidRPr="00125A83">
        <w:t xml:space="preserve">as Australia </w:t>
      </w:r>
      <w:proofErr w:type="gramStart"/>
      <w:r w:rsidR="00F014B8" w:rsidRPr="00125A83">
        <w:t>opens</w:t>
      </w:r>
      <w:r w:rsidR="00984CD7" w:rsidRPr="00125A83">
        <w:t xml:space="preserve"> up</w:t>
      </w:r>
      <w:proofErr w:type="gramEnd"/>
      <w:r w:rsidRPr="00125A83">
        <w:t>.</w:t>
      </w:r>
      <w:r w:rsidR="00F014B8" w:rsidRPr="00125A83">
        <w:t xml:space="preserve"> </w:t>
      </w:r>
      <w:r w:rsidR="00320183">
        <w:t xml:space="preserve">Most COVID-positive people will be managed in the community due to high vaccination rates. </w:t>
      </w:r>
      <w:r w:rsidR="00984CD7" w:rsidRPr="00125A83">
        <w:t>Measures support</w:t>
      </w:r>
      <w:r w:rsidR="005F2A6C">
        <w:t>ing</w:t>
      </w:r>
      <w:r w:rsidR="00984CD7" w:rsidRPr="00125A83">
        <w:t xml:space="preserve"> the treatment of patients in the community include: </w:t>
      </w:r>
    </w:p>
    <w:p w14:paraId="44655E49" w14:textId="28D4361C" w:rsidR="00EC79EC" w:rsidRPr="00125A83" w:rsidRDefault="00984CD7" w:rsidP="006057DE">
      <w:pPr>
        <w:pStyle w:val="ListParagraph"/>
        <w:numPr>
          <w:ilvl w:val="0"/>
          <w:numId w:val="18"/>
        </w:numPr>
      </w:pPr>
      <w:r w:rsidRPr="00125A83">
        <w:t>n</w:t>
      </w:r>
      <w:r w:rsidR="00D74264" w:rsidRPr="00125A83">
        <w:t>ational COVID-19 triage</w:t>
      </w:r>
      <w:r w:rsidRPr="00125A83">
        <w:t xml:space="preserve"> through </w:t>
      </w:r>
      <w:proofErr w:type="spellStart"/>
      <w:r w:rsidRPr="00125A83">
        <w:t>Healthdirect</w:t>
      </w:r>
      <w:proofErr w:type="spellEnd"/>
      <w:r w:rsidRPr="00125A83">
        <w:t xml:space="preserve"> </w:t>
      </w:r>
    </w:p>
    <w:p w14:paraId="4FC561DA" w14:textId="5A7EFFCD" w:rsidR="00361B42" w:rsidRPr="00125A83" w:rsidRDefault="00984CD7" w:rsidP="006057DE">
      <w:pPr>
        <w:pStyle w:val="ListParagraph"/>
        <w:numPr>
          <w:ilvl w:val="0"/>
          <w:numId w:val="18"/>
        </w:numPr>
      </w:pPr>
      <w:r w:rsidRPr="00125A83">
        <w:t>the publication of national guidance on care pathways</w:t>
      </w:r>
    </w:p>
    <w:p w14:paraId="32D2C1E5" w14:textId="49D84188" w:rsidR="00D74264" w:rsidRPr="00125A83" w:rsidRDefault="00D74264" w:rsidP="006057DE">
      <w:pPr>
        <w:pStyle w:val="ListParagraph"/>
        <w:numPr>
          <w:ilvl w:val="0"/>
          <w:numId w:val="18"/>
        </w:numPr>
      </w:pPr>
      <w:r w:rsidRPr="00125A83">
        <w:t>support</w:t>
      </w:r>
      <w:r w:rsidR="00984CD7" w:rsidRPr="00125A83">
        <w:t>ing</w:t>
      </w:r>
      <w:r w:rsidRPr="00125A83">
        <w:t xml:space="preserve"> home visits </w:t>
      </w:r>
      <w:r w:rsidR="00984CD7" w:rsidRPr="00125A83">
        <w:t>for</w:t>
      </w:r>
      <w:r w:rsidRPr="00125A83">
        <w:t xml:space="preserve"> patients recovering at home</w:t>
      </w:r>
    </w:p>
    <w:p w14:paraId="2442CFF2" w14:textId="4ABDCC42" w:rsidR="00D74264" w:rsidRPr="00125A83" w:rsidRDefault="00D74264" w:rsidP="006057DE">
      <w:pPr>
        <w:pStyle w:val="ListParagraph"/>
        <w:numPr>
          <w:ilvl w:val="0"/>
          <w:numId w:val="18"/>
        </w:numPr>
      </w:pPr>
      <w:r w:rsidRPr="00125A83">
        <w:t>extending the reach of General Practice Respiratory Clinics</w:t>
      </w:r>
      <w:r w:rsidR="00320183">
        <w:t xml:space="preserve">. This will </w:t>
      </w:r>
      <w:r w:rsidR="00984CD7" w:rsidRPr="00125A83">
        <w:t xml:space="preserve">support COVID-positive people without access to </w:t>
      </w:r>
      <w:r w:rsidR="00A80D6F" w:rsidRPr="00125A83">
        <w:t>a usual</w:t>
      </w:r>
      <w:r w:rsidR="00984CD7" w:rsidRPr="00125A83">
        <w:t xml:space="preserve"> </w:t>
      </w:r>
      <w:r w:rsidR="00FE4069" w:rsidRPr="00125A83">
        <w:t>general practitioner (GP)</w:t>
      </w:r>
      <w:r w:rsidR="00A80D6F" w:rsidRPr="00125A83">
        <w:t xml:space="preserve"> or general practice</w:t>
      </w:r>
      <w:r w:rsidRPr="00125A83">
        <w:t>, and</w:t>
      </w:r>
    </w:p>
    <w:p w14:paraId="764B203A" w14:textId="55C4B119" w:rsidR="00D74264" w:rsidRPr="00125A83" w:rsidRDefault="00A80D6F" w:rsidP="00D74264">
      <w:pPr>
        <w:pStyle w:val="ListParagraph"/>
        <w:numPr>
          <w:ilvl w:val="0"/>
          <w:numId w:val="18"/>
        </w:numPr>
      </w:pPr>
      <w:r w:rsidRPr="00125A83">
        <w:t>updated</w:t>
      </w:r>
      <w:r w:rsidR="00984CD7" w:rsidRPr="00125A83">
        <w:t xml:space="preserve"> COVID-19 Management Guidelines for </w:t>
      </w:r>
      <w:r w:rsidR="00FE4069" w:rsidRPr="00125A83">
        <w:t>GP</w:t>
      </w:r>
      <w:r w:rsidR="00BF444F" w:rsidRPr="00125A83">
        <w:t>s</w:t>
      </w:r>
      <w:r w:rsidR="00984CD7" w:rsidRPr="00125A83">
        <w:t xml:space="preserve"> </w:t>
      </w:r>
      <w:r w:rsidRPr="00125A83">
        <w:rPr>
          <w:shd w:val="clear" w:color="auto" w:fill="FFFFFF"/>
        </w:rPr>
        <w:t>cover</w:t>
      </w:r>
      <w:r w:rsidR="005F2A6C">
        <w:rPr>
          <w:shd w:val="clear" w:color="auto" w:fill="FFFFFF"/>
        </w:rPr>
        <w:t>ing</w:t>
      </w:r>
      <w:r w:rsidR="00984CD7" w:rsidRPr="00125A83">
        <w:rPr>
          <w:shd w:val="clear" w:color="auto" w:fill="FFFFFF"/>
        </w:rPr>
        <w:t xml:space="preserve"> treatment of COVID</w:t>
      </w:r>
      <w:r w:rsidR="007E6869">
        <w:rPr>
          <w:shd w:val="clear" w:color="auto" w:fill="FFFFFF"/>
        </w:rPr>
        <w:t>-</w:t>
      </w:r>
      <w:r w:rsidR="00984CD7" w:rsidRPr="00125A83">
        <w:rPr>
          <w:shd w:val="clear" w:color="auto" w:fill="FFFFFF"/>
        </w:rPr>
        <w:t>positive patients with moderate symptoms and support care for COVID-19 positive people at home</w:t>
      </w:r>
      <w:r w:rsidRPr="00125A83">
        <w:rPr>
          <w:shd w:val="clear" w:color="auto" w:fill="FFFFFF"/>
        </w:rPr>
        <w:t>.</w:t>
      </w:r>
    </w:p>
    <w:p w14:paraId="26121CED" w14:textId="77777777" w:rsidR="009E288C" w:rsidRDefault="004779A0" w:rsidP="00D74264">
      <w:r w:rsidRPr="00125A83">
        <w:t xml:space="preserve">The </w:t>
      </w:r>
      <w:r w:rsidR="00F57211" w:rsidRPr="00125A83">
        <w:t>Department of Social Services</w:t>
      </w:r>
      <w:r w:rsidRPr="00125A83">
        <w:t xml:space="preserve"> provided</w:t>
      </w:r>
      <w:r w:rsidR="00F84967">
        <w:t xml:space="preserve"> the latest</w:t>
      </w:r>
      <w:r w:rsidR="00FE4069" w:rsidRPr="00125A83">
        <w:t xml:space="preserve"> </w:t>
      </w:r>
      <w:r w:rsidRPr="00125A83">
        <w:t xml:space="preserve">national vaccination </w:t>
      </w:r>
      <w:r w:rsidR="00FE4069" w:rsidRPr="00125A83">
        <w:t>figures for</w:t>
      </w:r>
      <w:r w:rsidRPr="00125A83">
        <w:t xml:space="preserve"> National Disability Insurance Scheme participants and Disability Support Pension </w:t>
      </w:r>
      <w:r w:rsidR="00FE4069" w:rsidRPr="00125A83">
        <w:t>recipients</w:t>
      </w:r>
      <w:r w:rsidRPr="00125A83">
        <w:t xml:space="preserve">. </w:t>
      </w:r>
    </w:p>
    <w:p w14:paraId="6C541FC4" w14:textId="759BDEB9" w:rsidR="004779A0" w:rsidRPr="00125A83" w:rsidRDefault="009E288C" w:rsidP="00D74264">
      <w:r>
        <w:t xml:space="preserve">The Department </w:t>
      </w:r>
      <w:r w:rsidR="005F2A6C">
        <w:t>provided a</w:t>
      </w:r>
      <w:r w:rsidR="00BF444F" w:rsidRPr="00125A83">
        <w:t>n</w:t>
      </w:r>
      <w:r w:rsidR="004779A0" w:rsidRPr="00125A83">
        <w:t xml:space="preserve"> update on </w:t>
      </w:r>
      <w:r w:rsidR="003A7B9E" w:rsidRPr="00125A83">
        <w:t xml:space="preserve">COVID-19 vaccine </w:t>
      </w:r>
      <w:r w:rsidR="004779A0" w:rsidRPr="00125A83">
        <w:t>communication</w:t>
      </w:r>
      <w:r w:rsidR="003A7B9E" w:rsidRPr="00125A83">
        <w:t>s, including the</w:t>
      </w:r>
      <w:r w:rsidR="004779A0" w:rsidRPr="00125A83">
        <w:t xml:space="preserve"> ‘Spread Freedom’ media campaign</w:t>
      </w:r>
      <w:r w:rsidR="005F2A6C">
        <w:t>.</w:t>
      </w:r>
    </w:p>
    <w:p w14:paraId="333718F6" w14:textId="3007DDD7" w:rsidR="004779A0" w:rsidRPr="00125A83" w:rsidRDefault="004779A0" w:rsidP="004779A0">
      <w:pPr>
        <w:contextualSpacing/>
      </w:pPr>
      <w:r w:rsidRPr="00125A83">
        <w:t>The Advisory Committee discussed:</w:t>
      </w:r>
    </w:p>
    <w:p w14:paraId="46865203" w14:textId="263D689B" w:rsidR="004779A0" w:rsidRPr="00125A83" w:rsidRDefault="004779A0" w:rsidP="003A7B9E">
      <w:pPr>
        <w:pStyle w:val="ListParagraph"/>
        <w:numPr>
          <w:ilvl w:val="0"/>
          <w:numId w:val="20"/>
        </w:numPr>
      </w:pPr>
      <w:r w:rsidRPr="00125A83">
        <w:t xml:space="preserve">concern around triage </w:t>
      </w:r>
      <w:r w:rsidR="00BF444F" w:rsidRPr="00125A83">
        <w:t>in</w:t>
      </w:r>
      <w:r w:rsidRPr="00125A83">
        <w:t xml:space="preserve"> </w:t>
      </w:r>
      <w:r w:rsidR="00CF6C9B" w:rsidRPr="00125A83">
        <w:t>i</w:t>
      </w:r>
      <w:r w:rsidRPr="00125A83">
        <w:t xml:space="preserve">ntensive </w:t>
      </w:r>
      <w:r w:rsidR="00CF6C9B" w:rsidRPr="00125A83">
        <w:t>c</w:t>
      </w:r>
      <w:r w:rsidRPr="00125A83">
        <w:t xml:space="preserve">are </w:t>
      </w:r>
      <w:r w:rsidR="00CF6C9B" w:rsidRPr="00125A83">
        <w:t>u</w:t>
      </w:r>
      <w:r w:rsidRPr="00125A83">
        <w:t>nits</w:t>
      </w:r>
      <w:r w:rsidR="005F2A6C">
        <w:t>.</w:t>
      </w:r>
      <w:r w:rsidR="00BF444F" w:rsidRPr="00125A83">
        <w:t xml:space="preserve"> </w:t>
      </w:r>
      <w:r w:rsidR="00FE62E6">
        <w:t>T</w:t>
      </w:r>
      <w:r w:rsidR="00BF444F" w:rsidRPr="00125A83">
        <w:t>he need for</w:t>
      </w:r>
      <w:r w:rsidRPr="00125A83">
        <w:t xml:space="preserve"> qualified decision makers in hospitals to mitigate against unconscious bias for people with disability</w:t>
      </w:r>
      <w:r w:rsidR="00FE62E6">
        <w:t xml:space="preserve"> was highlighted.</w:t>
      </w:r>
    </w:p>
    <w:p w14:paraId="2A0521F2" w14:textId="1CE2BB1B" w:rsidR="004779A0" w:rsidRPr="00125A83" w:rsidRDefault="00F84967" w:rsidP="004779A0">
      <w:pPr>
        <w:pStyle w:val="ListParagraph"/>
        <w:numPr>
          <w:ilvl w:val="0"/>
          <w:numId w:val="20"/>
        </w:numPr>
      </w:pPr>
      <w:r>
        <w:t>potential reaction</w:t>
      </w:r>
      <w:r w:rsidR="00AC4A0D">
        <w:t>s</w:t>
      </w:r>
      <w:r>
        <w:t xml:space="preserve"> to</w:t>
      </w:r>
      <w:r w:rsidRPr="00125A83">
        <w:t xml:space="preserve"> </w:t>
      </w:r>
      <w:r w:rsidR="00BF444F" w:rsidRPr="00125A83">
        <w:t xml:space="preserve">the Spread Freedom </w:t>
      </w:r>
      <w:r w:rsidR="00125A83">
        <w:t xml:space="preserve">media campaign </w:t>
      </w:r>
      <w:r w:rsidR="003A7B9E" w:rsidRPr="00125A83">
        <w:t>for people with</w:t>
      </w:r>
      <w:r w:rsidR="00DD4336" w:rsidRPr="00125A83">
        <w:t xml:space="preserve"> disability and Indigenous communities</w:t>
      </w:r>
      <w:r w:rsidR="003A7B9E" w:rsidRPr="00125A83">
        <w:t xml:space="preserve"> experiencing lagging vaccination rates, and</w:t>
      </w:r>
    </w:p>
    <w:p w14:paraId="3B8F947A" w14:textId="07890AEE" w:rsidR="003A7B9E" w:rsidRPr="00125A83" w:rsidRDefault="003A7B9E" w:rsidP="004779A0">
      <w:pPr>
        <w:pStyle w:val="ListParagraph"/>
        <w:numPr>
          <w:ilvl w:val="0"/>
          <w:numId w:val="20"/>
        </w:numPr>
      </w:pPr>
      <w:r w:rsidRPr="00125A83">
        <w:t xml:space="preserve">reports of parents with adult </w:t>
      </w:r>
      <w:r w:rsidR="009E288C">
        <w:t>children</w:t>
      </w:r>
      <w:r w:rsidR="009E288C" w:rsidRPr="00125A83">
        <w:t xml:space="preserve"> </w:t>
      </w:r>
      <w:r w:rsidRPr="00125A83">
        <w:t>with disability</w:t>
      </w:r>
      <w:r w:rsidR="005F2A6C">
        <w:t xml:space="preserve"> who </w:t>
      </w:r>
      <w:r w:rsidR="00AC4A0D">
        <w:t>have been</w:t>
      </w:r>
      <w:r w:rsidRPr="00125A83">
        <w:t xml:space="preserve"> refused access to their child’s vaccination certificate from Medicare.</w:t>
      </w:r>
    </w:p>
    <w:p w14:paraId="13DA25D1" w14:textId="1A6983F8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036C1331" w14:textId="77777777" w:rsidR="004779A0" w:rsidRDefault="004779A0" w:rsidP="004779A0">
      <w:r>
        <w:t xml:space="preserve">The Department will </w:t>
      </w:r>
    </w:p>
    <w:p w14:paraId="6428EBAE" w14:textId="2DA56B8F" w:rsidR="004779A0" w:rsidRDefault="003A7B9E" w:rsidP="004779A0">
      <w:pPr>
        <w:pStyle w:val="ListParagraph"/>
        <w:numPr>
          <w:ilvl w:val="0"/>
          <w:numId w:val="19"/>
        </w:numPr>
      </w:pPr>
      <w:r>
        <w:t>report data on COVID-19 vaccination and people with disability at future meetings</w:t>
      </w:r>
      <w:r w:rsidR="009E288C">
        <w:t xml:space="preserve"> and</w:t>
      </w:r>
      <w:r w:rsidR="00AC4A0D">
        <w:t xml:space="preserve"> include available i</w:t>
      </w:r>
      <w:r>
        <w:t xml:space="preserve">nformation on vaccination rates </w:t>
      </w:r>
      <w:r w:rsidR="009E288C">
        <w:t>for</w:t>
      </w:r>
      <w:r>
        <w:t xml:space="preserve"> Aboriginal and Torres Strait Islander</w:t>
      </w:r>
      <w:r w:rsidR="00125A83">
        <w:t xml:space="preserve"> people</w:t>
      </w:r>
      <w:r>
        <w:t xml:space="preserve"> with disability</w:t>
      </w:r>
    </w:p>
    <w:p w14:paraId="10E66AD9" w14:textId="3E1C0572" w:rsidR="004779A0" w:rsidRDefault="00926883" w:rsidP="004779A0">
      <w:pPr>
        <w:pStyle w:val="ListParagraph"/>
        <w:numPr>
          <w:ilvl w:val="0"/>
          <w:numId w:val="19"/>
        </w:numPr>
      </w:pPr>
      <w:r>
        <w:t>provide a further update on activities support</w:t>
      </w:r>
      <w:r w:rsidR="00AC4A0D">
        <w:t>ing</w:t>
      </w:r>
      <w:r>
        <w:t xml:space="preserve"> the treatment of COVID-positive people in the community</w:t>
      </w:r>
      <w:r w:rsidR="004779A0">
        <w:t>, and</w:t>
      </w:r>
    </w:p>
    <w:p w14:paraId="729DCB3D" w14:textId="7AF5B978" w:rsidR="004779A0" w:rsidRDefault="00926883" w:rsidP="004779A0">
      <w:pPr>
        <w:pStyle w:val="ListParagraph"/>
        <w:numPr>
          <w:ilvl w:val="0"/>
          <w:numId w:val="19"/>
        </w:numPr>
      </w:pPr>
      <w:r>
        <w:t>publish</w:t>
      </w:r>
      <w:r w:rsidR="004779A0">
        <w:t xml:space="preserve"> a monthly</w:t>
      </w:r>
      <w:r>
        <w:t xml:space="preserve"> summary</w:t>
      </w:r>
      <w:r w:rsidR="004779A0">
        <w:t xml:space="preserve"> o</w:t>
      </w:r>
      <w:r>
        <w:t>f</w:t>
      </w:r>
      <w:r w:rsidR="001A5616">
        <w:t xml:space="preserve"> COVID-19 vaccine communications for people with disability</w:t>
      </w:r>
      <w:r w:rsidR="004779A0">
        <w:t>.</w:t>
      </w:r>
    </w:p>
    <w:p w14:paraId="0C7C38C0" w14:textId="5589799F" w:rsidR="000A4570" w:rsidRPr="00E77E53" w:rsidRDefault="00AB53DD" w:rsidP="00FB69ED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r w:rsidR="000272C3">
        <w:t>30</w:t>
      </w:r>
      <w:r w:rsidR="006960F6">
        <w:t xml:space="preserve"> </w:t>
      </w:r>
      <w:r w:rsidR="00731FF5">
        <w:t>November</w:t>
      </w:r>
      <w:r w:rsidR="00E77E53">
        <w:t xml:space="preserve"> 2021.</w:t>
      </w:r>
      <w:bookmarkEnd w:id="0"/>
    </w:p>
    <w:sectPr w:rsidR="000A4570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4E8D8" w14:textId="77777777" w:rsidR="00F510EE" w:rsidRDefault="00F510EE" w:rsidP="002921E5">
      <w:r>
        <w:separator/>
      </w:r>
    </w:p>
  </w:endnote>
  <w:endnote w:type="continuationSeparator" w:id="0">
    <w:p w14:paraId="373A7D36" w14:textId="77777777" w:rsidR="00F510EE" w:rsidRDefault="00F510EE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01B6E" w14:textId="77777777" w:rsidR="00F510EE" w:rsidRDefault="00F510EE" w:rsidP="002921E5">
      <w:r>
        <w:separator/>
      </w:r>
    </w:p>
  </w:footnote>
  <w:footnote w:type="continuationSeparator" w:id="0">
    <w:p w14:paraId="5AA03FD3" w14:textId="77777777" w:rsidR="00F510EE" w:rsidRDefault="00F510EE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D5E15"/>
    <w:multiLevelType w:val="hybridMultilevel"/>
    <w:tmpl w:val="91026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3077"/>
    <w:multiLevelType w:val="hybridMultilevel"/>
    <w:tmpl w:val="1E3C6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21"/>
  </w:num>
  <w:num w:numId="10">
    <w:abstractNumId w:val="13"/>
  </w:num>
  <w:num w:numId="11">
    <w:abstractNumId w:val="17"/>
  </w:num>
  <w:num w:numId="12">
    <w:abstractNumId w:val="2"/>
  </w:num>
  <w:num w:numId="13">
    <w:abstractNumId w:val="0"/>
  </w:num>
  <w:num w:numId="14">
    <w:abstractNumId w:val="19"/>
  </w:num>
  <w:num w:numId="15">
    <w:abstractNumId w:val="9"/>
  </w:num>
  <w:num w:numId="16">
    <w:abstractNumId w:val="20"/>
  </w:num>
  <w:num w:numId="17">
    <w:abstractNumId w:val="22"/>
  </w:num>
  <w:num w:numId="18">
    <w:abstractNumId w:val="18"/>
  </w:num>
  <w:num w:numId="19">
    <w:abstractNumId w:val="24"/>
  </w:num>
  <w:num w:numId="20">
    <w:abstractNumId w:val="7"/>
  </w:num>
  <w:num w:numId="21">
    <w:abstractNumId w:val="15"/>
  </w:num>
  <w:num w:numId="22">
    <w:abstractNumId w:val="16"/>
  </w:num>
  <w:num w:numId="23">
    <w:abstractNumId w:val="4"/>
  </w:num>
  <w:num w:numId="24">
    <w:abstractNumId w:val="8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2623"/>
    <w:rsid w:val="000341EB"/>
    <w:rsid w:val="0003464D"/>
    <w:rsid w:val="00034E66"/>
    <w:rsid w:val="000370A2"/>
    <w:rsid w:val="000426C2"/>
    <w:rsid w:val="00042978"/>
    <w:rsid w:val="000433F4"/>
    <w:rsid w:val="00044FDA"/>
    <w:rsid w:val="00046D43"/>
    <w:rsid w:val="000512AD"/>
    <w:rsid w:val="0005181A"/>
    <w:rsid w:val="000530E0"/>
    <w:rsid w:val="00056664"/>
    <w:rsid w:val="00056F35"/>
    <w:rsid w:val="00057A8E"/>
    <w:rsid w:val="000608B5"/>
    <w:rsid w:val="00061007"/>
    <w:rsid w:val="00062CD3"/>
    <w:rsid w:val="000635C5"/>
    <w:rsid w:val="00064068"/>
    <w:rsid w:val="00065860"/>
    <w:rsid w:val="000666F0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6DF1"/>
    <w:rsid w:val="000B19A1"/>
    <w:rsid w:val="000B259A"/>
    <w:rsid w:val="000B3D56"/>
    <w:rsid w:val="000C1037"/>
    <w:rsid w:val="000C1078"/>
    <w:rsid w:val="000C127C"/>
    <w:rsid w:val="000C23F4"/>
    <w:rsid w:val="000C4C0B"/>
    <w:rsid w:val="000C59CC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1003EA"/>
    <w:rsid w:val="00101286"/>
    <w:rsid w:val="00102433"/>
    <w:rsid w:val="00103B8E"/>
    <w:rsid w:val="001042BC"/>
    <w:rsid w:val="001045AE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48E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654A"/>
    <w:rsid w:val="001E6F88"/>
    <w:rsid w:val="001F02BE"/>
    <w:rsid w:val="001F0BD7"/>
    <w:rsid w:val="001F1286"/>
    <w:rsid w:val="001F22AC"/>
    <w:rsid w:val="001F7E63"/>
    <w:rsid w:val="00200064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C4C"/>
    <w:rsid w:val="002D5A27"/>
    <w:rsid w:val="002D7B8C"/>
    <w:rsid w:val="002E26A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1F8D"/>
    <w:rsid w:val="00303EF3"/>
    <w:rsid w:val="003061B8"/>
    <w:rsid w:val="0031045E"/>
    <w:rsid w:val="0031335F"/>
    <w:rsid w:val="0031336A"/>
    <w:rsid w:val="00313F33"/>
    <w:rsid w:val="0031492C"/>
    <w:rsid w:val="00320183"/>
    <w:rsid w:val="003204B3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C242A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7CBD"/>
    <w:rsid w:val="00403543"/>
    <w:rsid w:val="00410D47"/>
    <w:rsid w:val="00413771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94A"/>
    <w:rsid w:val="00476B25"/>
    <w:rsid w:val="00476FA8"/>
    <w:rsid w:val="0047746D"/>
    <w:rsid w:val="004779A0"/>
    <w:rsid w:val="00483B49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1C00"/>
    <w:rsid w:val="004B2DA1"/>
    <w:rsid w:val="004B44A7"/>
    <w:rsid w:val="004B63BF"/>
    <w:rsid w:val="004B64DD"/>
    <w:rsid w:val="004C0382"/>
    <w:rsid w:val="004C363E"/>
    <w:rsid w:val="004C4F6B"/>
    <w:rsid w:val="004C7303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6C"/>
    <w:rsid w:val="005F32DF"/>
    <w:rsid w:val="005F4AC4"/>
    <w:rsid w:val="005F7338"/>
    <w:rsid w:val="005F7D9F"/>
    <w:rsid w:val="00600073"/>
    <w:rsid w:val="0060076A"/>
    <w:rsid w:val="006021E4"/>
    <w:rsid w:val="00604AA6"/>
    <w:rsid w:val="006057DE"/>
    <w:rsid w:val="006078A5"/>
    <w:rsid w:val="00610E22"/>
    <w:rsid w:val="00614EF0"/>
    <w:rsid w:val="00616E2C"/>
    <w:rsid w:val="00621949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17A7"/>
    <w:rsid w:val="00641B5E"/>
    <w:rsid w:val="00641D0A"/>
    <w:rsid w:val="0064240D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1FC"/>
    <w:rsid w:val="006772EE"/>
    <w:rsid w:val="0068284B"/>
    <w:rsid w:val="00682A75"/>
    <w:rsid w:val="00683517"/>
    <w:rsid w:val="0068416C"/>
    <w:rsid w:val="0068673F"/>
    <w:rsid w:val="00686C4C"/>
    <w:rsid w:val="00693291"/>
    <w:rsid w:val="00693F1D"/>
    <w:rsid w:val="00694ADB"/>
    <w:rsid w:val="006960F6"/>
    <w:rsid w:val="006971FF"/>
    <w:rsid w:val="006A1904"/>
    <w:rsid w:val="006A3C5D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2D"/>
    <w:rsid w:val="00784FD4"/>
    <w:rsid w:val="007851F3"/>
    <w:rsid w:val="007866A4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73EB"/>
    <w:rsid w:val="007E5244"/>
    <w:rsid w:val="007E5B75"/>
    <w:rsid w:val="007E6869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5AED"/>
    <w:rsid w:val="00887581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2A71"/>
    <w:rsid w:val="008F43E6"/>
    <w:rsid w:val="008F4D99"/>
    <w:rsid w:val="008F58C5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4F30"/>
    <w:rsid w:val="009D5411"/>
    <w:rsid w:val="009D59F0"/>
    <w:rsid w:val="009E08DB"/>
    <w:rsid w:val="009E0D91"/>
    <w:rsid w:val="009E288C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2AF4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0E0D"/>
    <w:rsid w:val="00AC3DD5"/>
    <w:rsid w:val="00AC3EB4"/>
    <w:rsid w:val="00AC4A0D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639"/>
    <w:rsid w:val="00B23508"/>
    <w:rsid w:val="00B256A6"/>
    <w:rsid w:val="00B26A03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1A37"/>
    <w:rsid w:val="00BE57FF"/>
    <w:rsid w:val="00BE5D5B"/>
    <w:rsid w:val="00BF444F"/>
    <w:rsid w:val="00BF5081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169D1"/>
    <w:rsid w:val="00C177CD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5CD"/>
    <w:rsid w:val="00C60F60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C63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A0E"/>
    <w:rsid w:val="00CB1F84"/>
    <w:rsid w:val="00CB3F50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42B0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4521"/>
    <w:rsid w:val="00EB5C10"/>
    <w:rsid w:val="00EB7A66"/>
    <w:rsid w:val="00EB7BCB"/>
    <w:rsid w:val="00EC2232"/>
    <w:rsid w:val="00EC53A8"/>
    <w:rsid w:val="00EC592D"/>
    <w:rsid w:val="00EC5E9E"/>
    <w:rsid w:val="00EC72AD"/>
    <w:rsid w:val="00EC79EC"/>
    <w:rsid w:val="00ED1D46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4B8"/>
    <w:rsid w:val="00F01D74"/>
    <w:rsid w:val="00F026E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05B"/>
    <w:rsid w:val="00F47347"/>
    <w:rsid w:val="00F500D9"/>
    <w:rsid w:val="00F510EE"/>
    <w:rsid w:val="00F53224"/>
    <w:rsid w:val="00F552FD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4967"/>
    <w:rsid w:val="00F86DDC"/>
    <w:rsid w:val="00F93F0B"/>
    <w:rsid w:val="00F94BE6"/>
    <w:rsid w:val="00F95E9A"/>
    <w:rsid w:val="00F96629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2EE4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62E6"/>
    <w:rsid w:val="00FE75BB"/>
    <w:rsid w:val="00FF1104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- 7 September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2021-12-02T03:49:00Z</dcterms:created>
  <dcterms:modified xsi:type="dcterms:W3CDTF">2021-12-02T03:49:00Z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0x010100DADCEA54F4355A4EA106FAE3070BCE15</vt:lpwstr>
  </property>
</Properties>
</file>