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FF7AE39" w:rsidR="009B2628" w:rsidRPr="009B2628" w:rsidRDefault="51927E59" w:rsidP="00E65809">
      <w:pPr>
        <w:pStyle w:val="Heading1"/>
        <w:spacing w:before="960" w:line="240" w:lineRule="auto"/>
        <w:rPr>
          <w:rFonts w:asciiTheme="minorHAnsi" w:eastAsiaTheme="minorEastAsia" w:hAnsiTheme="minorHAnsi" w:cstheme="minorBidi"/>
          <w:color w:val="FF0000"/>
          <w:sz w:val="32"/>
          <w:szCs w:val="32"/>
        </w:rPr>
      </w:pPr>
      <w:r w:rsidRPr="300053AB">
        <w:rPr>
          <w:rFonts w:asciiTheme="minorHAnsi" w:eastAsiaTheme="minorEastAsia" w:hAnsiTheme="minorHAnsi" w:cstheme="minorBid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14AFAD63" w14:textId="16583CA1" w:rsidR="00885459" w:rsidRDefault="1C6953B3" w:rsidP="300053AB">
      <w:pPr>
        <w:spacing w:before="0" w:after="0" w:line="240" w:lineRule="auto"/>
        <w:textAlignment w:val="baseline"/>
        <w:rPr>
          <w:rFonts w:asciiTheme="minorHAnsi" w:hAnsiTheme="minorHAnsi" w:cstheme="minorBidi"/>
          <w:lang w:eastAsia="en-AU"/>
        </w:rPr>
      </w:pPr>
      <w:r w:rsidRPr="300053AB">
        <w:rPr>
          <w:rFonts w:asciiTheme="minorHAnsi" w:hAnsiTheme="minorHAnsi" w:cstheme="minorBidi"/>
          <w:lang w:eastAsia="en-AU"/>
        </w:rPr>
        <w:t>2</w:t>
      </w:r>
      <w:r w:rsidR="00311E89">
        <w:rPr>
          <w:rFonts w:asciiTheme="minorHAnsi" w:hAnsiTheme="minorHAnsi" w:cstheme="minorBidi"/>
          <w:lang w:eastAsia="en-AU"/>
        </w:rPr>
        <w:t>3</w:t>
      </w:r>
      <w:r w:rsidRPr="300053AB">
        <w:rPr>
          <w:rFonts w:asciiTheme="minorHAnsi" w:hAnsiTheme="minorHAnsi" w:cstheme="minorBidi"/>
          <w:lang w:eastAsia="en-AU"/>
        </w:rPr>
        <w:t xml:space="preserve"> November</w:t>
      </w:r>
      <w:r w:rsidR="71DC6622" w:rsidRPr="300053AB">
        <w:rPr>
          <w:rFonts w:asciiTheme="minorHAnsi" w:hAnsiTheme="minorHAnsi" w:cstheme="minorBidi"/>
          <w:lang w:eastAsia="en-AU"/>
        </w:rPr>
        <w:t xml:space="preserve"> </w:t>
      </w:r>
      <w:r w:rsidR="1B1763F6" w:rsidRPr="300053AB">
        <w:rPr>
          <w:rFonts w:asciiTheme="minorHAnsi" w:hAnsiTheme="minorHAnsi" w:cstheme="minorBidi"/>
          <w:lang w:eastAsia="en-AU"/>
        </w:rPr>
        <w:t>2021 </w:t>
      </w:r>
    </w:p>
    <w:p w14:paraId="4EF28A5B" w14:textId="0CE2E23C" w:rsidR="2F70DF21" w:rsidRDefault="2F70DF21" w:rsidP="00A54F04">
      <w:pPr>
        <w:pStyle w:val="Heading2"/>
      </w:pPr>
      <w:r w:rsidRPr="300053AB">
        <w:t>New</w:t>
      </w:r>
      <w:r w:rsidR="2192B0D8" w:rsidRPr="300053AB">
        <w:t>! E</w:t>
      </w:r>
      <w:r w:rsidRPr="300053AB">
        <w:t>asy r</w:t>
      </w:r>
      <w:r w:rsidR="4B09BA83" w:rsidRPr="300053AB">
        <w:t xml:space="preserve">ead resources </w:t>
      </w:r>
      <w:r w:rsidR="74B7E1A8" w:rsidRPr="300053AB">
        <w:t>on giving consent</w:t>
      </w:r>
    </w:p>
    <w:p w14:paraId="7E53A734" w14:textId="300E0DA5" w:rsidR="510C02EF" w:rsidRPr="00020E19" w:rsidRDefault="2F70DF21" w:rsidP="00020E19">
      <w:pPr>
        <w:spacing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The Department of Health has published</w:t>
      </w:r>
      <w:r w:rsidR="00020E19">
        <w:rPr>
          <w:rFonts w:asciiTheme="minorHAnsi" w:hAnsiTheme="minorHAnsi" w:cstheme="minorBidi"/>
          <w:color w:val="313131"/>
          <w:lang w:eastAsia="en-AU"/>
        </w:rPr>
        <w:t xml:space="preserve"> a </w:t>
      </w:r>
      <w:hyperlink r:id="rId11">
        <w:r w:rsidR="510C02EF" w:rsidRPr="00020E19">
          <w:rPr>
            <w:rStyle w:val="Hyperlink"/>
            <w:rFonts w:asciiTheme="minorHAnsi" w:hAnsiTheme="minorHAnsi" w:cstheme="minorBidi"/>
            <w:lang w:eastAsia="en-AU"/>
          </w:rPr>
          <w:t>Consent fact sheet in Easy Read</w:t>
        </w:r>
      </w:hyperlink>
      <w:r w:rsidR="0F356A72" w:rsidRPr="00020E19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009A5C79">
        <w:rPr>
          <w:rFonts w:asciiTheme="minorHAnsi" w:hAnsiTheme="minorHAnsi" w:cstheme="minorBidi"/>
          <w:color w:val="313131"/>
          <w:lang w:eastAsia="en-AU"/>
        </w:rPr>
        <w:t xml:space="preserve">which </w:t>
      </w:r>
      <w:r w:rsidR="0F356A72" w:rsidRPr="00020E19">
        <w:rPr>
          <w:rFonts w:asciiTheme="minorHAnsi" w:hAnsiTheme="minorHAnsi" w:cstheme="minorBidi"/>
          <w:color w:val="313131"/>
          <w:lang w:eastAsia="en-AU"/>
        </w:rPr>
        <w:t xml:space="preserve">explains </w:t>
      </w:r>
      <w:r w:rsidR="759D5CB0" w:rsidRPr="00020E19">
        <w:rPr>
          <w:rFonts w:asciiTheme="minorHAnsi" w:hAnsiTheme="minorHAnsi" w:cstheme="minorBidi"/>
          <w:color w:val="313131"/>
          <w:lang w:eastAsia="en-AU"/>
        </w:rPr>
        <w:t>wha</w:t>
      </w:r>
      <w:r w:rsidR="0F356A72" w:rsidRPr="00020E19">
        <w:rPr>
          <w:rFonts w:asciiTheme="minorHAnsi" w:hAnsiTheme="minorHAnsi" w:cstheme="minorBidi"/>
          <w:color w:val="313131"/>
          <w:lang w:eastAsia="en-AU"/>
        </w:rPr>
        <w:t xml:space="preserve">t consent </w:t>
      </w:r>
      <w:r w:rsidR="526F721B" w:rsidRPr="00020E19">
        <w:rPr>
          <w:rFonts w:asciiTheme="minorHAnsi" w:hAnsiTheme="minorHAnsi" w:cstheme="minorBidi"/>
          <w:color w:val="313131"/>
          <w:lang w:eastAsia="en-AU"/>
        </w:rPr>
        <w:t>means in regards</w:t>
      </w:r>
      <w:r w:rsidR="0F356A72" w:rsidRPr="00020E19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44F18599" w:rsidRPr="00020E19">
        <w:rPr>
          <w:rFonts w:asciiTheme="minorHAnsi" w:hAnsiTheme="minorHAnsi" w:cstheme="minorBidi"/>
          <w:color w:val="313131"/>
          <w:lang w:eastAsia="en-AU"/>
        </w:rPr>
        <w:t xml:space="preserve">to receiving COVID-19 </w:t>
      </w:r>
      <w:r w:rsidR="0F356A72" w:rsidRPr="00020E19">
        <w:rPr>
          <w:rFonts w:asciiTheme="minorHAnsi" w:hAnsiTheme="minorHAnsi" w:cstheme="minorBidi"/>
          <w:color w:val="313131"/>
          <w:lang w:eastAsia="en-AU"/>
        </w:rPr>
        <w:t>vaccination.</w:t>
      </w:r>
      <w:r w:rsidR="2335B43F" w:rsidRPr="00020E19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009F7D8D" w:rsidRPr="00020E19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00E65809" w:rsidRPr="00020E19">
        <w:rPr>
          <w:rFonts w:asciiTheme="minorHAnsi" w:hAnsiTheme="minorHAnsi" w:cstheme="minorBidi"/>
          <w:color w:val="313131"/>
          <w:lang w:eastAsia="en-AU"/>
        </w:rPr>
        <w:t xml:space="preserve">A </w:t>
      </w:r>
      <w:r w:rsidR="2335B43F" w:rsidRPr="00020E19">
        <w:rPr>
          <w:rFonts w:asciiTheme="minorHAnsi" w:hAnsiTheme="minorHAnsi" w:cstheme="minorBidi"/>
          <w:color w:val="313131"/>
          <w:lang w:eastAsia="en-AU"/>
        </w:rPr>
        <w:t>Consent form in Easy Read</w:t>
      </w:r>
      <w:r w:rsidR="00E65809" w:rsidRPr="00020E19">
        <w:rPr>
          <w:rFonts w:asciiTheme="minorHAnsi" w:hAnsiTheme="minorHAnsi" w:cstheme="minorBidi"/>
          <w:color w:val="313131"/>
          <w:lang w:eastAsia="en-AU"/>
        </w:rPr>
        <w:t xml:space="preserve"> is </w:t>
      </w:r>
      <w:r w:rsidR="009F7D8D" w:rsidRPr="00020E19">
        <w:rPr>
          <w:rFonts w:asciiTheme="minorHAnsi" w:hAnsiTheme="minorHAnsi" w:cstheme="minorBidi"/>
          <w:color w:val="313131"/>
          <w:lang w:eastAsia="en-AU"/>
        </w:rPr>
        <w:t>currently being developed to accompany the fact sheet.</w:t>
      </w:r>
    </w:p>
    <w:p w14:paraId="091FFEF3" w14:textId="3DEC97B6" w:rsidR="61CABA45" w:rsidRDefault="00A54F04" w:rsidP="300053AB">
      <w:pPr>
        <w:spacing w:before="240" w:after="0"/>
        <w:rPr>
          <w:rFonts w:asciiTheme="minorHAnsi" w:hAnsiTheme="minorHAnsi" w:cstheme="minorBidi"/>
          <w:color w:val="313131"/>
          <w:lang w:eastAsia="en-AU"/>
        </w:rPr>
      </w:pPr>
      <w:hyperlink r:id="rId12">
        <w:r w:rsidR="7299B6B3" w:rsidRPr="300053AB">
          <w:rPr>
            <w:rStyle w:val="Hyperlink"/>
            <w:rFonts w:asciiTheme="minorHAnsi" w:hAnsiTheme="minorHAnsi" w:cstheme="minorBidi"/>
            <w:lang w:eastAsia="en-AU"/>
          </w:rPr>
          <w:t>Check the Department of Health</w:t>
        </w:r>
        <w:r w:rsidR="7A3A58F4" w:rsidRPr="300053AB">
          <w:rPr>
            <w:rStyle w:val="Hyperlink"/>
            <w:rFonts w:asciiTheme="minorHAnsi" w:hAnsiTheme="minorHAnsi" w:cstheme="minorBidi"/>
            <w:lang w:eastAsia="en-AU"/>
          </w:rPr>
          <w:t xml:space="preserve"> website</w:t>
        </w:r>
        <w:r w:rsidR="7299B6B3" w:rsidRPr="300053AB">
          <w:rPr>
            <w:rStyle w:val="Hyperlink"/>
            <w:rFonts w:asciiTheme="minorHAnsi" w:hAnsiTheme="minorHAnsi" w:cstheme="minorBidi"/>
            <w:lang w:eastAsia="en-AU"/>
          </w:rPr>
          <w:t xml:space="preserve"> </w:t>
        </w:r>
        <w:r w:rsidR="2E2A35DD" w:rsidRPr="300053AB">
          <w:rPr>
            <w:rStyle w:val="Hyperlink"/>
            <w:rFonts w:asciiTheme="minorHAnsi" w:hAnsiTheme="minorHAnsi" w:cstheme="minorBidi"/>
            <w:lang w:eastAsia="en-AU"/>
          </w:rPr>
          <w:t xml:space="preserve">to see more </w:t>
        </w:r>
        <w:r w:rsidR="7299B6B3" w:rsidRPr="300053AB">
          <w:rPr>
            <w:rStyle w:val="Hyperlink"/>
            <w:rFonts w:asciiTheme="minorHAnsi" w:hAnsiTheme="minorHAnsi" w:cstheme="minorBidi"/>
            <w:lang w:eastAsia="en-AU"/>
          </w:rPr>
          <w:t>Easy Read resources</w:t>
        </w:r>
      </w:hyperlink>
      <w:r w:rsidR="00D26979">
        <w:rPr>
          <w:rStyle w:val="Hyperlink"/>
          <w:rFonts w:asciiTheme="minorHAnsi" w:hAnsiTheme="minorHAnsi" w:cstheme="minorBidi"/>
          <w:lang w:eastAsia="en-AU"/>
        </w:rPr>
        <w:t>.</w:t>
      </w:r>
      <w:r w:rsidR="7299B6B3" w:rsidRPr="300053AB">
        <w:rPr>
          <w:rFonts w:asciiTheme="minorHAnsi" w:hAnsiTheme="minorHAnsi" w:cstheme="minorBidi"/>
          <w:color w:val="313131"/>
          <w:lang w:eastAsia="en-AU"/>
        </w:rPr>
        <w:t xml:space="preserve"> </w:t>
      </w:r>
    </w:p>
    <w:p w14:paraId="0DBB244A" w14:textId="0BD0BD15" w:rsidR="61CABA45" w:rsidRDefault="0FB2AD3F" w:rsidP="00A54F04">
      <w:pPr>
        <w:pStyle w:val="Heading2"/>
      </w:pPr>
      <w:r w:rsidRPr="300053AB">
        <w:t>Update on the booster in-reach rollout</w:t>
      </w:r>
    </w:p>
    <w:p w14:paraId="459C207D" w14:textId="73E03F9F" w:rsidR="61CABA45" w:rsidRDefault="0FB2AD3F" w:rsidP="009F7D8D">
      <w:pPr>
        <w:rPr>
          <w:rFonts w:eastAsia="Yu Mincho"/>
        </w:rPr>
      </w:pPr>
      <w:r w:rsidRPr="300053AB">
        <w:rPr>
          <w:rFonts w:ascii="Calibri" w:eastAsia="Calibri" w:hAnsi="Calibri" w:cs="Calibri"/>
        </w:rPr>
        <w:t>People with disability living in shared residential accommodation settings who have completed their primary course of a COVID-19 vaccine at least six months ago are eligible for a booster dose. Booster doses are available through Commonwealth vaccination providers, either through in-reach or a dedicated disability hub,</w:t>
      </w:r>
      <w:r w:rsidRPr="300053AB">
        <w:rPr>
          <w:rFonts w:ascii="Calibri" w:hAnsi="Calibri" w:cs="Calibri"/>
        </w:rPr>
        <w:t xml:space="preserve"> or through other channels such as a GP, pharmacy, or state or territory vaccination clinic.</w:t>
      </w:r>
    </w:p>
    <w:p w14:paraId="7D07C9D4" w14:textId="4B4E3E7C" w:rsidR="61CABA45" w:rsidRDefault="2A3F6241" w:rsidP="300053AB">
      <w:pPr>
        <w:spacing w:before="240"/>
        <w:rPr>
          <w:rFonts w:ascii="Calibri" w:eastAsia="Calibri" w:hAnsi="Calibri" w:cs="Calibri"/>
        </w:rPr>
      </w:pPr>
      <w:r w:rsidRPr="300053AB">
        <w:rPr>
          <w:rFonts w:ascii="Calibri" w:eastAsia="Calibri" w:hAnsi="Calibri" w:cs="Calibri"/>
        </w:rPr>
        <w:t xml:space="preserve">If your residential </w:t>
      </w:r>
      <w:r w:rsidR="00450C73">
        <w:rPr>
          <w:rFonts w:ascii="Calibri" w:eastAsia="Calibri" w:hAnsi="Calibri" w:cs="Calibri"/>
        </w:rPr>
        <w:t>accommodation settings</w:t>
      </w:r>
      <w:r w:rsidRPr="300053AB">
        <w:rPr>
          <w:rFonts w:ascii="Calibri" w:eastAsia="Calibri" w:hAnsi="Calibri" w:cs="Calibri"/>
        </w:rPr>
        <w:t xml:space="preserve"> received in-reach for dose 2 at least six months ago from a Commonwealth vaccination provider, your service will be contacted via phone call by a Commonwealth vaccination provider to organise booster doses.  </w:t>
      </w:r>
    </w:p>
    <w:p w14:paraId="6D32707B" w14:textId="26A5ACB5" w:rsidR="00450C73" w:rsidRPr="00F14DAD" w:rsidRDefault="00450C73" w:rsidP="300053AB">
      <w:pPr>
        <w:spacing w:before="240"/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</w:rPr>
        <w:t xml:space="preserve">The process for supporting in-reach for a booster dose will be the same as </w:t>
      </w:r>
      <w:r w:rsidR="00163115">
        <w:rPr>
          <w:rFonts w:ascii="Calibri" w:eastAsia="Calibri" w:hAnsi="Calibri" w:cs="Calibri"/>
        </w:rPr>
        <w:t xml:space="preserve">preparing for </w:t>
      </w:r>
      <w:r>
        <w:rPr>
          <w:rFonts w:ascii="Calibri" w:eastAsia="Calibri" w:hAnsi="Calibri" w:cs="Calibri"/>
        </w:rPr>
        <w:t>dose 1 and dose 2</w:t>
      </w:r>
      <w:r w:rsidR="007F73A7">
        <w:rPr>
          <w:rFonts w:ascii="Calibri" w:eastAsia="Calibri" w:hAnsi="Calibri" w:cs="Calibri"/>
        </w:rPr>
        <w:t xml:space="preserve"> - </w:t>
      </w:r>
      <w:r w:rsidR="007F73A7" w:rsidRPr="007F73A7">
        <w:rPr>
          <w:rFonts w:ascii="Calibri" w:eastAsia="Calibri" w:hAnsi="Calibri" w:cs="Calibri"/>
        </w:rPr>
        <w:t>confirming in-reach support is needed for a site, then arranging consent and support for individuals as required</w:t>
      </w:r>
      <w:r>
        <w:rPr>
          <w:rFonts w:ascii="Calibri" w:eastAsia="Calibri" w:hAnsi="Calibri" w:cs="Calibri"/>
        </w:rPr>
        <w:t xml:space="preserve">. </w:t>
      </w:r>
      <w:r w:rsidR="0095476C">
        <w:rPr>
          <w:rFonts w:ascii="Calibri" w:eastAsia="Calibri" w:hAnsi="Calibri" w:cs="Calibri"/>
        </w:rPr>
        <w:t xml:space="preserve">For more information </w:t>
      </w:r>
      <w:r w:rsidR="00F14DAD">
        <w:rPr>
          <w:rFonts w:ascii="Calibri" w:eastAsia="Calibri" w:hAnsi="Calibri" w:cs="Calibri"/>
        </w:rPr>
        <w:t xml:space="preserve">about on-site vaccination read the </w:t>
      </w:r>
      <w:hyperlink r:id="rId13" w:history="1">
        <w:r w:rsidR="0095476C" w:rsidRPr="00F14DAD">
          <w:rPr>
            <w:rStyle w:val="Hyperlink"/>
            <w:rFonts w:asciiTheme="minorHAnsi" w:hAnsiTheme="minorHAnsi" w:cstheme="minorHAnsi"/>
          </w:rPr>
          <w:t>COVID-19 vaccination – Disability residential accommodation checklist.</w:t>
        </w:r>
      </w:hyperlink>
    </w:p>
    <w:p w14:paraId="5A20AE5B" w14:textId="235A55B8" w:rsidR="61CABA45" w:rsidRDefault="2A3F6241" w:rsidP="300053AB">
      <w:pPr>
        <w:spacing w:before="240"/>
        <w:rPr>
          <w:rFonts w:ascii="Calibri" w:eastAsia="Calibri" w:hAnsi="Calibri" w:cs="Calibri"/>
        </w:rPr>
      </w:pPr>
      <w:r w:rsidRPr="300053AB">
        <w:rPr>
          <w:rFonts w:ascii="Calibri" w:eastAsia="Calibri" w:hAnsi="Calibri" w:cs="Calibri"/>
        </w:rPr>
        <w:t xml:space="preserve">If you have an enquiry, you can contact </w:t>
      </w:r>
      <w:hyperlink r:id="rId14">
        <w:r w:rsidRPr="300053AB">
          <w:rPr>
            <w:rStyle w:val="Hyperlink"/>
            <w:rFonts w:ascii="Calibri" w:eastAsia="Calibri" w:hAnsi="Calibri" w:cs="Calibri"/>
          </w:rPr>
          <w:t>COVID19VacTFDisabilityServices1A@Health.gov.au</w:t>
        </w:r>
      </w:hyperlink>
      <w:r w:rsidR="03AF7098" w:rsidRPr="300053AB">
        <w:rPr>
          <w:rFonts w:ascii="Calibri" w:eastAsia="Calibri" w:hAnsi="Calibri" w:cs="Calibri"/>
        </w:rPr>
        <w:t>.</w:t>
      </w:r>
      <w:r w:rsidRPr="300053AB">
        <w:rPr>
          <w:rFonts w:ascii="Calibri" w:eastAsia="Calibri" w:hAnsi="Calibri" w:cs="Calibri"/>
        </w:rPr>
        <w:t xml:space="preserve"> </w:t>
      </w:r>
      <w:r w:rsidR="03AF7098" w:rsidRPr="300053AB">
        <w:rPr>
          <w:rFonts w:ascii="Calibri" w:eastAsia="Calibri" w:hAnsi="Calibri" w:cs="Calibri"/>
        </w:rPr>
        <w:t xml:space="preserve"> </w:t>
      </w:r>
      <w:r w:rsidR="12CB383E" w:rsidRPr="300053AB">
        <w:rPr>
          <w:rFonts w:ascii="Calibri" w:eastAsia="Calibri" w:hAnsi="Calibri" w:cs="Calibri"/>
        </w:rPr>
        <w:t xml:space="preserve"> </w:t>
      </w:r>
    </w:p>
    <w:p w14:paraId="32CD513B" w14:textId="3DB292EB" w:rsidR="007F73A7" w:rsidRDefault="00A54F04" w:rsidP="00266784">
      <w:pPr>
        <w:spacing w:before="240" w:after="0"/>
        <w:rPr>
          <w:rStyle w:val="Hyperlink"/>
          <w:rFonts w:asciiTheme="minorHAnsi" w:hAnsiTheme="minorHAnsi" w:cstheme="minorBidi"/>
          <w:lang w:eastAsia="en-AU"/>
        </w:rPr>
      </w:pPr>
      <w:hyperlink r:id="rId15">
        <w:r w:rsidR="0FB2AD3F" w:rsidRPr="300053AB">
          <w:rPr>
            <w:rStyle w:val="Hyperlink"/>
            <w:rFonts w:asciiTheme="minorHAnsi" w:hAnsiTheme="minorHAnsi" w:cstheme="minorBidi"/>
            <w:lang w:eastAsia="en-AU"/>
          </w:rPr>
          <w:t>See booster vaccine advice on the Department of Health website</w:t>
        </w:r>
      </w:hyperlink>
      <w:r w:rsidR="00D26979">
        <w:rPr>
          <w:rStyle w:val="Hyperlink"/>
          <w:rFonts w:asciiTheme="minorHAnsi" w:hAnsiTheme="minorHAnsi" w:cstheme="minorBidi"/>
          <w:lang w:eastAsia="en-AU"/>
        </w:rPr>
        <w:t>.</w:t>
      </w:r>
    </w:p>
    <w:p w14:paraId="06BB20D5" w14:textId="53E74E97" w:rsidR="00266784" w:rsidRDefault="00266784">
      <w:pPr>
        <w:spacing w:before="0" w:after="0" w:line="240" w:lineRule="auto"/>
        <w:rPr>
          <w:rStyle w:val="Hyperlink"/>
          <w:rFonts w:asciiTheme="minorHAnsi" w:hAnsiTheme="minorHAnsi" w:cstheme="minorBidi"/>
          <w:lang w:eastAsia="en-AU"/>
        </w:rPr>
      </w:pPr>
      <w:r>
        <w:rPr>
          <w:rStyle w:val="Hyperlink"/>
          <w:rFonts w:asciiTheme="minorHAnsi" w:hAnsiTheme="minorHAnsi" w:cstheme="minorBidi"/>
          <w:lang w:eastAsia="en-AU"/>
        </w:rPr>
        <w:br w:type="page"/>
      </w:r>
    </w:p>
    <w:p w14:paraId="534F3011" w14:textId="5DCA3E85" w:rsidR="009D56D7" w:rsidRPr="00D26979" w:rsidRDefault="009D56D7" w:rsidP="00A54F04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r w:rsidRPr="009D56D7">
        <w:rPr>
          <w:lang w:eastAsia="en-AU"/>
        </w:rPr>
        <w:lastRenderedPageBreak/>
        <w:t>Disability provider information kit on COVID-19 vaccine </w:t>
      </w:r>
      <w:r w:rsidR="00FC1771" w:rsidRPr="00D26979">
        <w:rPr>
          <w:lang w:eastAsia="en-AU"/>
        </w:rPr>
        <w:t>and boosters</w:t>
      </w:r>
    </w:p>
    <w:p w14:paraId="684D1F5B" w14:textId="46A238AB" w:rsidR="00885C9E" w:rsidRDefault="009D56D7" w:rsidP="00885C9E">
      <w:pPr>
        <w:spacing w:after="0" w:line="240" w:lineRule="auto"/>
        <w:textAlignment w:val="baseline"/>
        <w:rPr>
          <w:rFonts w:ascii="Calibri" w:eastAsia="Times New Roman" w:hAnsi="Calibri" w:cs="Calibri"/>
          <w:color w:val="313131"/>
          <w:lang w:eastAsia="en-AU"/>
        </w:rPr>
      </w:pPr>
      <w:r w:rsidRPr="009D56D7">
        <w:rPr>
          <w:rFonts w:ascii="Calibri" w:eastAsia="Times New Roman" w:hAnsi="Calibri" w:cs="Calibri"/>
          <w:color w:val="313131"/>
          <w:lang w:eastAsia="en-AU"/>
        </w:rPr>
        <w:t>The Department of Health has updated resources available for disability service providers to promote and support people with a disability and disability workers to receive </w:t>
      </w:r>
      <w:r w:rsidR="00D26979">
        <w:rPr>
          <w:rFonts w:ascii="Calibri" w:eastAsia="Times New Roman" w:hAnsi="Calibri" w:cs="Calibri"/>
          <w:color w:val="313131"/>
          <w:lang w:eastAsia="en-AU"/>
        </w:rPr>
        <w:t xml:space="preserve">a </w:t>
      </w:r>
      <w:r w:rsidRPr="009D56D7">
        <w:rPr>
          <w:rFonts w:ascii="Calibri" w:eastAsia="Times New Roman" w:hAnsi="Calibri" w:cs="Calibri"/>
          <w:color w:val="313131"/>
          <w:lang w:eastAsia="en-AU"/>
        </w:rPr>
        <w:t>COVID-19 vaccination. The kit includes information about booster doses. </w:t>
      </w:r>
    </w:p>
    <w:p w14:paraId="0E4A4BEB" w14:textId="69EF5DDE" w:rsidR="009D56D7" w:rsidRPr="009D56D7" w:rsidRDefault="009D56D7" w:rsidP="00885C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9D56D7">
        <w:rPr>
          <w:rFonts w:ascii="Calibri" w:eastAsia="Times New Roman" w:hAnsi="Calibri" w:cs="Calibri"/>
          <w:color w:val="313131"/>
          <w:lang w:eastAsia="en-AU"/>
        </w:rPr>
        <w:t>You can find the updated disability provider kit on the </w:t>
      </w:r>
      <w:hyperlink r:id="rId16" w:tgtFrame="_blank" w:history="1">
        <w:r w:rsidRPr="009D56D7">
          <w:rPr>
            <w:rFonts w:ascii="Calibri" w:eastAsia="Times New Roman" w:hAnsi="Calibri" w:cs="Calibri"/>
            <w:b/>
            <w:bCs/>
            <w:color w:val="000000"/>
            <w:shd w:val="clear" w:color="auto" w:fill="E1E3E6"/>
            <w:lang w:eastAsia="en-AU"/>
          </w:rPr>
          <w:t>Department of Health website</w:t>
        </w:r>
      </w:hyperlink>
      <w:r w:rsidRPr="009D56D7">
        <w:rPr>
          <w:rFonts w:ascii="Calibri" w:eastAsia="Times New Roman" w:hAnsi="Calibri" w:cs="Calibri"/>
          <w:color w:val="313131"/>
          <w:lang w:eastAsia="en-AU"/>
        </w:rPr>
        <w:t>.  </w:t>
      </w:r>
    </w:p>
    <w:p w14:paraId="769804F0" w14:textId="7A722D79" w:rsidR="61CABA45" w:rsidRDefault="0FB2AD3F" w:rsidP="00A54F04">
      <w:pPr>
        <w:pStyle w:val="Heading3"/>
      </w:pPr>
      <w:r w:rsidRPr="300053AB">
        <w:t>Other ways to get a booster vaccine</w:t>
      </w:r>
    </w:p>
    <w:p w14:paraId="7DBF0B60" w14:textId="50584155" w:rsidR="61CABA45" w:rsidRDefault="0FB2AD3F" w:rsidP="009F7D8D">
      <w:p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When you become eligible to receive a booster vaccine, 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you can access a booster through </w:t>
      </w:r>
      <w:r w:rsidRPr="300053AB">
        <w:rPr>
          <w:rFonts w:asciiTheme="minorHAnsi" w:hAnsiTheme="minorHAnsi" w:cstheme="minorBidi"/>
          <w:color w:val="313131"/>
          <w:lang w:eastAsia="en-AU"/>
        </w:rPr>
        <w:t>any of these ways:</w:t>
      </w:r>
    </w:p>
    <w:p w14:paraId="54FF3195" w14:textId="0130EF7E" w:rsidR="61CABA45" w:rsidRDefault="00D26979" w:rsidP="009F7D8D">
      <w:pPr>
        <w:pStyle w:val="ListParagraph"/>
        <w:numPr>
          <w:ilvl w:val="0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>
        <w:rPr>
          <w:rFonts w:asciiTheme="minorHAnsi" w:hAnsiTheme="minorHAnsi" w:cstheme="minorBidi"/>
          <w:color w:val="313131"/>
          <w:lang w:eastAsia="en-AU"/>
        </w:rPr>
        <w:t>u</w:t>
      </w:r>
      <w:r w:rsidR="0FB2AD3F" w:rsidRPr="300053AB">
        <w:rPr>
          <w:rFonts w:asciiTheme="minorHAnsi" w:hAnsiTheme="minorHAnsi" w:cstheme="minorBidi"/>
          <w:color w:val="313131"/>
          <w:lang w:eastAsia="en-AU"/>
        </w:rPr>
        <w:t xml:space="preserve">se the </w:t>
      </w:r>
      <w:hyperlink r:id="rId17">
        <w:r w:rsidR="0FB2AD3F" w:rsidRPr="0095476C">
          <w:rPr>
            <w:rFonts w:asciiTheme="minorHAnsi" w:hAnsiTheme="minorHAnsi" w:cstheme="minorBidi"/>
            <w:b/>
            <w:bCs/>
            <w:color w:val="4472C4" w:themeColor="accent1"/>
            <w:lang w:eastAsia="en-AU"/>
          </w:rPr>
          <w:t>COVID-19 Clinic Finder</w:t>
        </w:r>
      </w:hyperlink>
      <w:r w:rsidR="0FB2AD3F" w:rsidRPr="300053AB">
        <w:rPr>
          <w:rFonts w:asciiTheme="minorHAnsi" w:hAnsiTheme="minorHAnsi" w:cstheme="minorBidi"/>
          <w:color w:val="313131"/>
          <w:lang w:eastAsia="en-AU"/>
        </w:rPr>
        <w:t>. The Clinic Finder also has information about:</w:t>
      </w:r>
    </w:p>
    <w:p w14:paraId="328043BF" w14:textId="25D06F00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getting help from a translator</w:t>
      </w:r>
    </w:p>
    <w:p w14:paraId="0345435B" w14:textId="40A09E85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booking for someone else</w:t>
      </w:r>
    </w:p>
    <w:p w14:paraId="66735A65" w14:textId="4D606088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disability vaccination clinics</w:t>
      </w:r>
    </w:p>
    <w:p w14:paraId="323A2C69" w14:textId="6CE917D9" w:rsidR="61CABA45" w:rsidRDefault="00D26979" w:rsidP="009F7D8D">
      <w:pPr>
        <w:pStyle w:val="ListParagraph"/>
        <w:numPr>
          <w:ilvl w:val="0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>
        <w:rPr>
          <w:rFonts w:asciiTheme="minorHAnsi" w:hAnsiTheme="minorHAnsi" w:cstheme="minorBidi"/>
          <w:color w:val="313131"/>
          <w:lang w:eastAsia="en-AU"/>
        </w:rPr>
        <w:t>t</w:t>
      </w:r>
      <w:r w:rsidR="0FB2AD3F" w:rsidRPr="300053AB">
        <w:rPr>
          <w:rFonts w:asciiTheme="minorHAnsi" w:hAnsiTheme="minorHAnsi" w:cstheme="minorBidi"/>
          <w:color w:val="313131"/>
          <w:lang w:eastAsia="en-AU"/>
        </w:rPr>
        <w:t>alk to a doctor (GP)</w:t>
      </w:r>
    </w:p>
    <w:p w14:paraId="3B96D632" w14:textId="7B59CD5C" w:rsidR="61CABA45" w:rsidRDefault="00D26979" w:rsidP="009F7D8D">
      <w:pPr>
        <w:pStyle w:val="ListParagraph"/>
        <w:numPr>
          <w:ilvl w:val="0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>
        <w:rPr>
          <w:rFonts w:asciiTheme="minorHAnsi" w:hAnsiTheme="minorHAnsi" w:cstheme="minorBidi"/>
          <w:color w:val="313131"/>
          <w:lang w:eastAsia="en-AU"/>
        </w:rPr>
        <w:t>v</w:t>
      </w:r>
      <w:r w:rsidR="29DF9994" w:rsidRPr="0BD6417C">
        <w:rPr>
          <w:rFonts w:asciiTheme="minorHAnsi" w:hAnsiTheme="minorHAnsi" w:cstheme="minorBidi"/>
          <w:color w:val="313131"/>
          <w:lang w:eastAsia="en-AU"/>
        </w:rPr>
        <w:t xml:space="preserve">isit a pharmacy </w:t>
      </w:r>
      <w:r w:rsidR="00584F8B" w:rsidRPr="0BD6417C">
        <w:rPr>
          <w:rFonts w:asciiTheme="minorHAnsi" w:hAnsiTheme="minorHAnsi" w:cstheme="minorBidi"/>
          <w:color w:val="313131"/>
          <w:lang w:eastAsia="en-AU"/>
        </w:rPr>
        <w:t xml:space="preserve">that </w:t>
      </w:r>
      <w:r w:rsidR="29DF9994" w:rsidRPr="0BD6417C">
        <w:rPr>
          <w:rFonts w:asciiTheme="minorHAnsi" w:hAnsiTheme="minorHAnsi" w:cstheme="minorBidi"/>
          <w:color w:val="313131"/>
          <w:lang w:eastAsia="en-AU"/>
        </w:rPr>
        <w:t>is administering COVID-19 vaccines.</w:t>
      </w:r>
    </w:p>
    <w:p w14:paraId="16D2F9C8" w14:textId="73F04ED2" w:rsidR="61CABA45" w:rsidRDefault="61CABA45" w:rsidP="00A54F04">
      <w:pPr>
        <w:pStyle w:val="Heading2"/>
      </w:pPr>
      <w:r w:rsidRPr="300053AB">
        <w:t>Mandatory vaccinations – disability support workers</w:t>
      </w:r>
    </w:p>
    <w:p w14:paraId="3B2A7728" w14:textId="724CAB5B" w:rsidR="502010DF" w:rsidRDefault="502010DF" w:rsidP="300053AB">
      <w:pPr>
        <w:rPr>
          <w:rFonts w:eastAsia="Yu Mincho"/>
          <w:color w:val="313131"/>
        </w:rPr>
      </w:pPr>
      <w:r w:rsidRPr="300053AB">
        <w:rPr>
          <w:rFonts w:asciiTheme="minorHAnsi" w:hAnsiTheme="minorHAnsi" w:cstheme="minorBidi"/>
          <w:color w:val="313131"/>
        </w:rPr>
        <w:t>All states and territories have now mandated COVID-19 vaccination for disability support workers through public health orders</w:t>
      </w:r>
      <w:r w:rsidR="7853924D" w:rsidRPr="300053AB">
        <w:rPr>
          <w:rFonts w:asciiTheme="minorHAnsi" w:hAnsiTheme="minorHAnsi" w:cstheme="minorBidi"/>
          <w:color w:val="313131"/>
        </w:rPr>
        <w:t xml:space="preserve">. </w:t>
      </w:r>
    </w:p>
    <w:p w14:paraId="4934C445" w14:textId="65E7D387" w:rsidR="5EF2E3BC" w:rsidRPr="00216E41" w:rsidRDefault="00A54F04" w:rsidP="300053AB">
      <w:pPr>
        <w:pStyle w:val="ListParagraph"/>
        <w:numPr>
          <w:ilvl w:val="0"/>
          <w:numId w:val="31"/>
        </w:numPr>
        <w:spacing w:after="0"/>
        <w:rPr>
          <w:bCs/>
          <w:color w:val="313131"/>
          <w:lang w:eastAsia="en-AU"/>
        </w:rPr>
      </w:pPr>
      <w:hyperlink r:id="rId18">
        <w:r w:rsidR="00216E41">
          <w:rPr>
            <w:rStyle w:val="Hyperlink"/>
            <w:rFonts w:ascii="Calibri" w:eastAsia="Calibri" w:hAnsi="Calibri" w:cs="Calibri"/>
          </w:rPr>
          <w:t>Victoria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Fonts w:asciiTheme="minorHAnsi" w:hAnsiTheme="minorHAnsi" w:cstheme="minorBidi"/>
          <w:bCs/>
          <w:color w:val="313131"/>
          <w:lang w:eastAsia="en-AU"/>
        </w:rPr>
        <w:t>- first dose by 22 October, second dose by 26 November</w:t>
      </w:r>
    </w:p>
    <w:p w14:paraId="676A8D50" w14:textId="24207235" w:rsidR="5EF2E3BC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color w:val="3665AE"/>
          <w:u w:val="single"/>
          <w:lang w:val="en-GB"/>
        </w:rPr>
      </w:pPr>
      <w:hyperlink r:id="rId19">
        <w:r w:rsidR="00216E41">
          <w:rPr>
            <w:rStyle w:val="Hyperlink"/>
            <w:rFonts w:ascii="Calibri" w:eastAsia="Calibri" w:hAnsi="Calibri" w:cs="Calibri"/>
          </w:rPr>
          <w:t>New South Wales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25 October, second dose by 29 November</w:t>
      </w:r>
    </w:p>
    <w:p w14:paraId="4C8D6E48" w14:textId="1E80BB46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0">
        <w:r w:rsidR="00216E41">
          <w:rPr>
            <w:rStyle w:val="Hyperlink"/>
            <w:rFonts w:ascii="Calibri" w:eastAsia="Calibri" w:hAnsi="Calibri" w:cs="Calibri"/>
          </w:rPr>
          <w:t>Australian Capital Territory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1 November, second dose by 29 November</w:t>
      </w:r>
    </w:p>
    <w:p w14:paraId="2E345718" w14:textId="64C94776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1">
        <w:r w:rsidR="00216E41">
          <w:rPr>
            <w:rStyle w:val="Hyperlink"/>
            <w:rFonts w:ascii="Calibri" w:eastAsia="Calibri" w:hAnsi="Calibri" w:cs="Calibri"/>
          </w:rPr>
          <w:t>Northern Territory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12 November and a booking for a second dose by 24 December</w:t>
      </w:r>
    </w:p>
    <w:p w14:paraId="1693FB88" w14:textId="79D9C7BD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2">
        <w:r w:rsidR="00216E41">
          <w:rPr>
            <w:rStyle w:val="Hyperlink"/>
            <w:rFonts w:ascii="Calibri" w:eastAsia="Calibri" w:hAnsi="Calibri" w:cs="Calibri"/>
          </w:rPr>
          <w:t>Tasmania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21 November, with evidence of a second dose booked by the same date</w:t>
      </w:r>
    </w:p>
    <w:p w14:paraId="48D78EF2" w14:textId="0E9F4078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3">
        <w:r w:rsidR="00216E41">
          <w:rPr>
            <w:rStyle w:val="Hyperlink"/>
            <w:rFonts w:ascii="Calibri" w:eastAsia="Calibri" w:hAnsi="Calibri" w:cs="Calibri"/>
          </w:rPr>
          <w:t>South Australia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30 November, a date isn’t set for the second dose</w:t>
      </w:r>
    </w:p>
    <w:p w14:paraId="4D14C676" w14:textId="12D47371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4">
        <w:r w:rsidR="00216E41">
          <w:rPr>
            <w:rStyle w:val="Hyperlink"/>
            <w:rFonts w:ascii="Calibri" w:eastAsia="Calibri" w:hAnsi="Calibri" w:cs="Calibri"/>
          </w:rPr>
          <w:t>Western Australia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- first dose by 1 December, second dose by 30 December</w:t>
      </w:r>
    </w:p>
    <w:p w14:paraId="306E801B" w14:textId="3F283BA8" w:rsidR="5EF2E3BC" w:rsidRPr="00216E41" w:rsidRDefault="00A54F04" w:rsidP="300053AB">
      <w:pPr>
        <w:pStyle w:val="ListParagraph"/>
        <w:numPr>
          <w:ilvl w:val="0"/>
          <w:numId w:val="31"/>
        </w:numPr>
        <w:spacing w:beforeAutospacing="1" w:after="0" w:line="240" w:lineRule="auto"/>
        <w:rPr>
          <w:rStyle w:val="eop"/>
          <w:rFonts w:asciiTheme="minorHAnsi" w:hAnsiTheme="minorHAnsi" w:cstheme="minorBidi"/>
          <w:b/>
          <w:bCs/>
          <w:u w:val="single"/>
          <w:lang w:val="en-GB"/>
        </w:rPr>
      </w:pPr>
      <w:hyperlink r:id="rId25">
        <w:r w:rsidR="00216E41">
          <w:rPr>
            <w:rStyle w:val="Hyperlink"/>
            <w:rFonts w:ascii="Calibri" w:eastAsia="Calibri" w:hAnsi="Calibri" w:cs="Calibri"/>
          </w:rPr>
          <w:t>Queensland</w:t>
        </w:r>
      </w:hyperlink>
      <w:r w:rsidR="00216E41">
        <w:rPr>
          <w:rStyle w:val="Hyperlink"/>
          <w:rFonts w:ascii="Calibri" w:eastAsia="Calibri" w:hAnsi="Calibri" w:cs="Calibri"/>
        </w:rPr>
        <w:t xml:space="preserve"> </w:t>
      </w:r>
      <w:r w:rsidR="00216E41" w:rsidRPr="00216E41">
        <w:rPr>
          <w:rStyle w:val="Hyperlink"/>
          <w:rFonts w:ascii="Calibri" w:eastAsia="Calibri" w:hAnsi="Calibri" w:cs="Calibri"/>
          <w:b w:val="0"/>
          <w:bCs/>
          <w:color w:val="auto"/>
        </w:rPr>
        <w:t>– fully vaccinated by 15 December</w:t>
      </w:r>
      <w:r w:rsidR="00D26979">
        <w:rPr>
          <w:rStyle w:val="Hyperlink"/>
          <w:rFonts w:ascii="Calibri" w:eastAsia="Calibri" w:hAnsi="Calibri" w:cs="Calibri"/>
          <w:b w:val="0"/>
          <w:bCs/>
          <w:color w:val="auto"/>
        </w:rPr>
        <w:t>.</w:t>
      </w:r>
    </w:p>
    <w:p w14:paraId="0075BF2A" w14:textId="7A1F4B76" w:rsidR="4863EE3D" w:rsidRDefault="4863EE3D" w:rsidP="300053AB">
      <w:pPr>
        <w:rPr>
          <w:rFonts w:asciiTheme="minorHAnsi" w:hAnsiTheme="minorHAnsi" w:cstheme="minorBidi"/>
          <w:color w:val="313131"/>
        </w:rPr>
      </w:pPr>
      <w:r w:rsidRPr="300053AB">
        <w:rPr>
          <w:rFonts w:asciiTheme="minorHAnsi" w:hAnsiTheme="minorHAnsi" w:cstheme="minorBidi"/>
          <w:color w:val="313131"/>
        </w:rPr>
        <w:t>To view public health orders, v</w:t>
      </w:r>
      <w:r w:rsidR="502010DF" w:rsidRPr="300053AB">
        <w:rPr>
          <w:rFonts w:asciiTheme="minorHAnsi" w:hAnsiTheme="minorHAnsi" w:cstheme="minorBidi"/>
          <w:color w:val="313131"/>
        </w:rPr>
        <w:t xml:space="preserve">isit </w:t>
      </w:r>
      <w:r w:rsidR="57A604E6" w:rsidRPr="300053AB">
        <w:rPr>
          <w:rFonts w:asciiTheme="minorHAnsi" w:hAnsiTheme="minorHAnsi" w:cstheme="minorBidi"/>
          <w:color w:val="313131"/>
        </w:rPr>
        <w:t xml:space="preserve">the </w:t>
      </w:r>
      <w:r w:rsidR="502010DF" w:rsidRPr="300053AB">
        <w:rPr>
          <w:rFonts w:asciiTheme="minorHAnsi" w:hAnsiTheme="minorHAnsi" w:cstheme="minorBidi"/>
          <w:color w:val="313131"/>
        </w:rPr>
        <w:t>relevant state or territory government website</w:t>
      </w:r>
      <w:r w:rsidR="1261D343" w:rsidRPr="300053AB">
        <w:rPr>
          <w:rFonts w:asciiTheme="minorHAnsi" w:hAnsiTheme="minorHAnsi" w:cstheme="minorBidi"/>
          <w:color w:val="313131"/>
        </w:rPr>
        <w:t>s</w:t>
      </w:r>
      <w:r w:rsidR="502010DF" w:rsidRPr="300053AB">
        <w:rPr>
          <w:rFonts w:asciiTheme="minorHAnsi" w:hAnsiTheme="minorHAnsi" w:cstheme="minorBidi"/>
          <w:color w:val="313131"/>
        </w:rPr>
        <w:t xml:space="preserve"> </w:t>
      </w:r>
      <w:r w:rsidR="77BE01DE" w:rsidRPr="300053AB">
        <w:rPr>
          <w:rFonts w:asciiTheme="minorHAnsi" w:hAnsiTheme="minorHAnsi" w:cstheme="minorBidi"/>
          <w:color w:val="313131"/>
        </w:rPr>
        <w:t>where you live</w:t>
      </w:r>
      <w:r w:rsidR="502010DF" w:rsidRPr="300053AB">
        <w:rPr>
          <w:rFonts w:asciiTheme="minorHAnsi" w:hAnsiTheme="minorHAnsi" w:cstheme="minorBidi"/>
          <w:color w:val="313131"/>
        </w:rPr>
        <w:t>.</w:t>
      </w:r>
    </w:p>
    <w:p w14:paraId="3DA41383" w14:textId="17F04D01" w:rsidR="6CBA0A89" w:rsidRDefault="6CBA0A89" w:rsidP="00A54F04">
      <w:pPr>
        <w:pStyle w:val="Heading2"/>
      </w:pPr>
      <w:r w:rsidRPr="300053AB">
        <w:t>Safe Work Australia online tool</w:t>
      </w:r>
    </w:p>
    <w:p w14:paraId="4B7C9D0D" w14:textId="538262D5" w:rsidR="11CB1A5B" w:rsidRDefault="11CB1A5B" w:rsidP="300053AB">
      <w:pPr>
        <w:rPr>
          <w:rFonts w:asciiTheme="minorHAnsi" w:hAnsiTheme="minorHAnsi" w:cstheme="minorBidi"/>
          <w:color w:val="313131"/>
        </w:rPr>
      </w:pPr>
      <w:r w:rsidRPr="300053AB">
        <w:rPr>
          <w:rFonts w:asciiTheme="minorHAnsi" w:hAnsiTheme="minorHAnsi" w:cstheme="minorBidi"/>
          <w:color w:val="313131"/>
        </w:rPr>
        <w:t>Did you know that e</w:t>
      </w:r>
      <w:r w:rsidR="502010DF" w:rsidRPr="300053AB">
        <w:rPr>
          <w:rFonts w:asciiTheme="minorHAnsi" w:hAnsiTheme="minorHAnsi" w:cstheme="minorBidi"/>
          <w:color w:val="313131"/>
        </w:rPr>
        <w:t xml:space="preserve">mployers and </w:t>
      </w:r>
      <w:r w:rsidR="4AB6FBCD" w:rsidRPr="300053AB">
        <w:rPr>
          <w:rFonts w:asciiTheme="minorHAnsi" w:hAnsiTheme="minorHAnsi" w:cstheme="minorBidi"/>
          <w:color w:val="313131"/>
        </w:rPr>
        <w:t xml:space="preserve">workers </w:t>
      </w:r>
      <w:r w:rsidR="502010DF" w:rsidRPr="300053AB">
        <w:rPr>
          <w:rFonts w:asciiTheme="minorHAnsi" w:hAnsiTheme="minorHAnsi" w:cstheme="minorBidi"/>
          <w:color w:val="313131"/>
        </w:rPr>
        <w:t>can visit the Safe Work Australia</w:t>
      </w:r>
      <w:r w:rsidR="1E3A1F5C" w:rsidRPr="300053AB">
        <w:rPr>
          <w:rFonts w:asciiTheme="minorHAnsi" w:hAnsiTheme="minorHAnsi" w:cstheme="minorBidi"/>
          <w:color w:val="313131"/>
        </w:rPr>
        <w:t xml:space="preserve"> </w:t>
      </w:r>
      <w:r w:rsidR="502010DF" w:rsidRPr="300053AB">
        <w:rPr>
          <w:rFonts w:asciiTheme="minorHAnsi" w:hAnsiTheme="minorHAnsi" w:cstheme="minorBidi"/>
          <w:color w:val="313131"/>
        </w:rPr>
        <w:t xml:space="preserve">website </w:t>
      </w:r>
      <w:r w:rsidR="4DC745D1" w:rsidRPr="300053AB">
        <w:rPr>
          <w:rFonts w:asciiTheme="minorHAnsi" w:hAnsiTheme="minorHAnsi" w:cstheme="minorBidi"/>
          <w:color w:val="313131"/>
        </w:rPr>
        <w:t xml:space="preserve">and use their </w:t>
      </w:r>
      <w:r w:rsidR="502010DF" w:rsidRPr="300053AB">
        <w:rPr>
          <w:rFonts w:asciiTheme="minorHAnsi" w:hAnsiTheme="minorHAnsi" w:cstheme="minorBidi"/>
          <w:color w:val="313131"/>
        </w:rPr>
        <w:t>online tool</w:t>
      </w:r>
      <w:r w:rsidR="5D5C0651" w:rsidRPr="300053AB">
        <w:rPr>
          <w:rFonts w:asciiTheme="minorHAnsi" w:hAnsiTheme="minorHAnsi" w:cstheme="minorBidi"/>
          <w:color w:val="313131"/>
        </w:rPr>
        <w:t xml:space="preserve"> </w:t>
      </w:r>
      <w:r w:rsidR="3B873AA9" w:rsidRPr="300053AB">
        <w:rPr>
          <w:rFonts w:asciiTheme="minorHAnsi" w:hAnsiTheme="minorHAnsi" w:cstheme="minorBidi"/>
          <w:color w:val="313131"/>
        </w:rPr>
        <w:t>for</w:t>
      </w:r>
      <w:r w:rsidR="5D5C0651" w:rsidRPr="300053AB">
        <w:rPr>
          <w:rFonts w:asciiTheme="minorHAnsi" w:hAnsiTheme="minorHAnsi" w:cstheme="minorBidi"/>
          <w:color w:val="313131"/>
        </w:rPr>
        <w:t xml:space="preserve"> industry specific information about COVID-19</w:t>
      </w:r>
      <w:r w:rsidR="007F73A7">
        <w:rPr>
          <w:rFonts w:asciiTheme="minorHAnsi" w:hAnsiTheme="minorHAnsi" w:cstheme="minorBidi"/>
          <w:color w:val="313131"/>
        </w:rPr>
        <w:t>?</w:t>
      </w:r>
      <w:r w:rsidR="79196199" w:rsidRPr="300053AB">
        <w:rPr>
          <w:rFonts w:asciiTheme="minorHAnsi" w:hAnsiTheme="minorHAnsi" w:cstheme="minorBidi"/>
          <w:color w:val="313131"/>
        </w:rPr>
        <w:t xml:space="preserve"> It works by selecting</w:t>
      </w:r>
      <w:r w:rsidR="00D26979">
        <w:rPr>
          <w:rFonts w:asciiTheme="minorHAnsi" w:hAnsiTheme="minorHAnsi" w:cstheme="minorBidi"/>
          <w:color w:val="313131"/>
        </w:rPr>
        <w:t xml:space="preserve"> the</w:t>
      </w:r>
      <w:r w:rsidR="79196199" w:rsidRPr="300053AB">
        <w:rPr>
          <w:rFonts w:asciiTheme="minorHAnsi" w:hAnsiTheme="minorHAnsi" w:cstheme="minorBidi"/>
          <w:color w:val="313131"/>
        </w:rPr>
        <w:t xml:space="preserve"> sector you are in, for example, you can select ‘NDIS’ or ‘accommodation</w:t>
      </w:r>
      <w:r w:rsidR="166121EF" w:rsidRPr="300053AB">
        <w:rPr>
          <w:rFonts w:asciiTheme="minorHAnsi" w:hAnsiTheme="minorHAnsi" w:cstheme="minorBidi"/>
          <w:color w:val="313131"/>
        </w:rPr>
        <w:t xml:space="preserve"> services</w:t>
      </w:r>
      <w:r w:rsidR="79196199" w:rsidRPr="300053AB">
        <w:rPr>
          <w:rFonts w:asciiTheme="minorHAnsi" w:hAnsiTheme="minorHAnsi" w:cstheme="minorBidi"/>
          <w:color w:val="313131"/>
        </w:rPr>
        <w:t>’ a</w:t>
      </w:r>
      <w:r w:rsidR="67731422" w:rsidRPr="300053AB">
        <w:rPr>
          <w:rFonts w:asciiTheme="minorHAnsi" w:hAnsiTheme="minorHAnsi" w:cstheme="minorBidi"/>
          <w:color w:val="313131"/>
        </w:rPr>
        <w:t>nd if you are an ‘employer’ or ‘employee’</w:t>
      </w:r>
      <w:r w:rsidR="79196199" w:rsidRPr="300053AB">
        <w:rPr>
          <w:rFonts w:asciiTheme="minorHAnsi" w:hAnsiTheme="minorHAnsi" w:cstheme="minorBidi"/>
          <w:color w:val="313131"/>
        </w:rPr>
        <w:t>.</w:t>
      </w:r>
    </w:p>
    <w:p w14:paraId="6B3C47D9" w14:textId="029D45FF" w:rsidR="00266784" w:rsidRPr="00266784" w:rsidRDefault="00A54F04" w:rsidP="00266784">
      <w:pPr>
        <w:rPr>
          <w:rFonts w:asciiTheme="minorHAnsi" w:hAnsiTheme="minorHAnsi" w:cstheme="minorBidi"/>
          <w:color w:val="313131"/>
          <w:sz w:val="24"/>
          <w:szCs w:val="24"/>
        </w:rPr>
      </w:pPr>
      <w:hyperlink r:id="rId26">
        <w:r w:rsidR="79196199" w:rsidRPr="300053AB">
          <w:rPr>
            <w:rStyle w:val="Hyperlink"/>
            <w:rFonts w:asciiTheme="minorHAnsi" w:hAnsiTheme="minorHAnsi" w:cstheme="minorBidi"/>
            <w:sz w:val="24"/>
            <w:szCs w:val="24"/>
          </w:rPr>
          <w:t xml:space="preserve">View the </w:t>
        </w:r>
        <w:r w:rsidR="5D5C0651" w:rsidRPr="300053AB">
          <w:rPr>
            <w:rStyle w:val="Hyperlink"/>
            <w:rFonts w:asciiTheme="minorHAnsi" w:hAnsiTheme="minorHAnsi" w:cstheme="minorBidi"/>
            <w:sz w:val="24"/>
            <w:szCs w:val="24"/>
          </w:rPr>
          <w:t>online too</w:t>
        </w:r>
        <w:r w:rsidR="5BC0348C" w:rsidRPr="300053AB">
          <w:rPr>
            <w:rStyle w:val="Hyperlink"/>
            <w:rFonts w:asciiTheme="minorHAnsi" w:hAnsiTheme="minorHAnsi" w:cstheme="minorBidi"/>
            <w:sz w:val="24"/>
            <w:szCs w:val="24"/>
          </w:rPr>
          <w:t>l on Safe Work Australia’s website</w:t>
        </w:r>
      </w:hyperlink>
      <w:r w:rsidR="5D5C0651" w:rsidRPr="300053AB">
        <w:rPr>
          <w:rFonts w:asciiTheme="minorHAnsi" w:hAnsiTheme="minorHAnsi" w:cstheme="minorBidi"/>
          <w:color w:val="313131"/>
          <w:sz w:val="24"/>
          <w:szCs w:val="24"/>
        </w:rPr>
        <w:t xml:space="preserve"> </w:t>
      </w:r>
    </w:p>
    <w:p w14:paraId="324D7B77" w14:textId="77777777" w:rsidR="00266784" w:rsidRDefault="00266784">
      <w:pPr>
        <w:spacing w:before="0" w:after="0" w:line="240" w:lineRule="auto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br w:type="page"/>
      </w:r>
    </w:p>
    <w:p w14:paraId="262DF23B" w14:textId="66930C58" w:rsidR="00613425" w:rsidRDefault="693B1BBD" w:rsidP="00A54F04">
      <w:pPr>
        <w:pStyle w:val="Heading2"/>
        <w:rPr>
          <w:lang w:eastAsia="en-AU"/>
        </w:rPr>
      </w:pPr>
      <w:r w:rsidRPr="300053AB">
        <w:rPr>
          <w:lang w:eastAsia="en-AU"/>
        </w:rPr>
        <w:lastRenderedPageBreak/>
        <w:t>Current hubs offering vaccination services </w:t>
      </w:r>
    </w:p>
    <w:p w14:paraId="4CA71F24" w14:textId="7D2A2BD4" w:rsidR="00613425" w:rsidRDefault="0FEE9401" w:rsidP="0BD6417C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asciiTheme="minorHAnsi" w:hAnsiTheme="minorHAnsi" w:cstheme="minorBidi"/>
          <w:lang w:eastAsia="en-AU"/>
        </w:rPr>
      </w:pPr>
      <w:r w:rsidRPr="0BD6417C">
        <w:rPr>
          <w:rFonts w:asciiTheme="minorHAnsi" w:hAnsiTheme="minorHAnsi" w:cstheme="minorBidi"/>
          <w:color w:val="313131"/>
          <w:lang w:eastAsia="en-AU"/>
        </w:rPr>
        <w:t>There are many vaccination hubs offering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 specific</w:t>
      </w:r>
      <w:r w:rsidRPr="0BD6417C">
        <w:rPr>
          <w:rFonts w:asciiTheme="minorHAnsi" w:hAnsiTheme="minorHAnsi" w:cstheme="minorBidi"/>
          <w:color w:val="313131"/>
          <w:lang w:eastAsia="en-AU"/>
        </w:rPr>
        <w:t xml:space="preserve"> services for people with disability, their </w:t>
      </w:r>
      <w:proofErr w:type="spellStart"/>
      <w:r w:rsidRPr="0BD6417C">
        <w:rPr>
          <w:rFonts w:asciiTheme="minorHAnsi" w:hAnsiTheme="minorHAnsi" w:cstheme="minorBidi"/>
          <w:color w:val="313131"/>
          <w:lang w:eastAsia="en-AU"/>
        </w:rPr>
        <w:t>carers</w:t>
      </w:r>
      <w:proofErr w:type="spellEnd"/>
      <w:r w:rsidR="3977D78A" w:rsidRPr="0BD6417C">
        <w:rPr>
          <w:rFonts w:asciiTheme="minorHAnsi" w:hAnsiTheme="minorHAnsi" w:cstheme="minorBidi"/>
          <w:color w:val="313131"/>
          <w:lang w:eastAsia="en-AU"/>
        </w:rPr>
        <w:t>,</w:t>
      </w:r>
      <w:r w:rsidRPr="0BD6417C">
        <w:rPr>
          <w:rFonts w:asciiTheme="minorHAnsi" w:hAnsiTheme="minorHAnsi" w:cstheme="minorBidi"/>
          <w:color w:val="313131"/>
          <w:lang w:eastAsia="en-AU"/>
        </w:rPr>
        <w:t xml:space="preserve"> and disability workers. </w:t>
      </w:r>
      <w:r w:rsidRPr="0BD6417C">
        <w:rPr>
          <w:rFonts w:asciiTheme="minorHAnsi" w:hAnsiTheme="minorHAnsi" w:cstheme="minorBidi"/>
          <w:lang w:eastAsia="en-AU"/>
        </w:rPr>
        <w:t>The list of current hubs is on the webpage for </w:t>
      </w:r>
      <w:hyperlink r:id="rId27">
        <w:r w:rsidRPr="0BD6417C">
          <w:rPr>
            <w:rFonts w:asciiTheme="minorHAnsi" w:hAnsiTheme="minorHAnsi" w:cstheme="minorBidi"/>
            <w:b/>
            <w:bCs/>
            <w:color w:val="3665AE"/>
            <w:lang w:eastAsia="en-AU"/>
          </w:rPr>
          <w:t>disability vaccination clinics</w:t>
        </w:r>
        <w:r w:rsidR="2FC126CF" w:rsidRPr="0BD6417C">
          <w:rPr>
            <w:rFonts w:asciiTheme="minorHAnsi" w:hAnsiTheme="minorHAnsi" w:cstheme="minorBidi"/>
            <w:b/>
            <w:bCs/>
            <w:color w:val="3665AE"/>
            <w:lang w:eastAsia="en-AU"/>
          </w:rPr>
          <w:t>.</w:t>
        </w:r>
      </w:hyperlink>
      <w:r w:rsidR="2FC126CF" w:rsidRPr="0BD6417C">
        <w:rPr>
          <w:rFonts w:asciiTheme="minorHAnsi" w:hAnsiTheme="minorHAnsi" w:cstheme="minorBidi"/>
          <w:lang w:eastAsia="en-AU"/>
        </w:rPr>
        <w:t xml:space="preserve"> T</w:t>
      </w:r>
      <w:r w:rsidR="2BE0D25B" w:rsidRPr="0BD6417C">
        <w:rPr>
          <w:rFonts w:asciiTheme="minorHAnsi" w:hAnsiTheme="minorHAnsi" w:cstheme="minorBidi"/>
          <w:lang w:eastAsia="en-AU"/>
        </w:rPr>
        <w:t>his page also has links to state and territory websites that have information about vaccination clinics for people with disability</w:t>
      </w:r>
      <w:r w:rsidR="416D74EE" w:rsidRPr="0BD6417C">
        <w:rPr>
          <w:rFonts w:asciiTheme="minorHAnsi" w:hAnsiTheme="minorHAnsi" w:cstheme="minorBidi"/>
          <w:lang w:eastAsia="en-AU"/>
        </w:rPr>
        <w:t>, and other contact information</w:t>
      </w:r>
      <w:r w:rsidR="00FC1771">
        <w:rPr>
          <w:rFonts w:asciiTheme="minorHAnsi" w:hAnsiTheme="minorHAnsi" w:cstheme="minorBidi"/>
          <w:lang w:eastAsia="en-AU"/>
        </w:rPr>
        <w:t xml:space="preserve"> specific to your state and territory</w:t>
      </w:r>
      <w:r w:rsidR="416D74EE" w:rsidRPr="0BD6417C">
        <w:rPr>
          <w:rFonts w:asciiTheme="minorHAnsi" w:hAnsiTheme="minorHAnsi" w:cstheme="minorBidi"/>
          <w:lang w:eastAsia="en-AU"/>
        </w:rPr>
        <w:t>.</w:t>
      </w:r>
      <w:r w:rsidR="00584F8B" w:rsidRPr="0BD6417C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Pr="0BD6417C">
        <w:rPr>
          <w:rFonts w:asciiTheme="minorHAnsi" w:hAnsiTheme="minorHAnsi" w:cstheme="minorBidi"/>
          <w:color w:val="313131"/>
          <w:lang w:eastAsia="en-AU"/>
        </w:rPr>
        <w:t>If you have a vaccination clinic or hub you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 would </w:t>
      </w:r>
      <w:r w:rsidRPr="0BD6417C">
        <w:rPr>
          <w:rFonts w:asciiTheme="minorHAnsi" w:hAnsiTheme="minorHAnsi" w:cstheme="minorBidi"/>
          <w:color w:val="313131"/>
          <w:lang w:eastAsia="en-AU"/>
        </w:rPr>
        <w:t xml:space="preserve"> like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 us</w:t>
      </w:r>
      <w:r w:rsidRPr="0BD6417C">
        <w:rPr>
          <w:rFonts w:asciiTheme="minorHAnsi" w:hAnsiTheme="minorHAnsi" w:cstheme="minorBidi"/>
          <w:color w:val="313131"/>
          <w:lang w:eastAsia="en-AU"/>
        </w:rPr>
        <w:t xml:space="preserve"> to promote, please </w:t>
      </w:r>
      <w:hyperlink r:id="rId28">
        <w:r w:rsidRPr="0BD6417C">
          <w:rPr>
            <w:rFonts w:asciiTheme="minorHAnsi" w:hAnsiTheme="minorHAnsi" w:cstheme="minorBidi"/>
            <w:b/>
            <w:bCs/>
            <w:color w:val="006FB0"/>
            <w:lang w:eastAsia="en-AU"/>
          </w:rPr>
          <w:t>let us know</w:t>
        </w:r>
      </w:hyperlink>
      <w:r w:rsidRPr="0BD6417C">
        <w:rPr>
          <w:rFonts w:asciiTheme="minorHAnsi" w:hAnsiTheme="minorHAnsi" w:cstheme="minorBidi"/>
          <w:color w:val="313131"/>
          <w:lang w:eastAsia="en-AU"/>
        </w:rPr>
        <w:t>.</w:t>
      </w:r>
      <w:r w:rsidRPr="0BD6417C">
        <w:rPr>
          <w:rFonts w:asciiTheme="minorHAnsi" w:hAnsiTheme="minorHAnsi" w:cstheme="minorBidi"/>
          <w:lang w:eastAsia="en-AU"/>
        </w:rPr>
        <w:t> </w:t>
      </w:r>
      <w:r w:rsidRPr="0BD6417C">
        <w:rPr>
          <w:rFonts w:asciiTheme="minorHAnsi" w:hAnsiTheme="minorHAnsi" w:cstheme="minorBidi"/>
          <w:lang w:val="en-GB" w:eastAsia="en-AU"/>
        </w:rPr>
        <w:t> </w:t>
      </w:r>
      <w:r w:rsidR="5DCB4A02">
        <w:br/>
      </w:r>
    </w:p>
    <w:p w14:paraId="27868DD0" w14:textId="18244208" w:rsidR="00613425" w:rsidRDefault="5DCB4A02" w:rsidP="300053AB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asciiTheme="minorHAnsi" w:hAnsiTheme="minorHAnsi" w:cstheme="minorBidi"/>
          <w:lang w:val="en-GB" w:eastAsia="en-AU"/>
        </w:rPr>
      </w:pPr>
      <w:r w:rsidRPr="300053AB">
        <w:rPr>
          <w:rFonts w:asciiTheme="minorHAnsi" w:hAnsiTheme="minorHAnsi" w:cstheme="minorBidi"/>
          <w:lang w:eastAsia="en-AU"/>
        </w:rPr>
        <w:t>The </w:t>
      </w:r>
      <w:hyperlink r:id="rId29">
        <w:r w:rsidRPr="300053AB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Pr="300053AB">
        <w:rPr>
          <w:rFonts w:asciiTheme="minorHAnsi" w:hAnsiTheme="minorHAnsi" w:cstheme="minorBidi"/>
          <w:lang w:eastAsia="en-AU"/>
        </w:rPr>
        <w:t> </w:t>
      </w:r>
      <w:r w:rsidR="0AC93CB6" w:rsidRPr="300053AB">
        <w:rPr>
          <w:rFonts w:asciiTheme="minorHAnsi" w:hAnsiTheme="minorHAnsi" w:cstheme="minorBidi"/>
          <w:lang w:eastAsia="en-AU"/>
        </w:rPr>
        <w:t>is still</w:t>
      </w:r>
      <w:r w:rsidR="00AA7258" w:rsidRPr="300053AB">
        <w:rPr>
          <w:rFonts w:asciiTheme="minorHAnsi" w:hAnsiTheme="minorHAnsi" w:cstheme="minorBidi"/>
          <w:lang w:eastAsia="en-AU"/>
        </w:rPr>
        <w:t xml:space="preserve"> the main method to book an </w:t>
      </w:r>
      <w:r w:rsidRPr="300053AB">
        <w:rPr>
          <w:rFonts w:asciiTheme="minorHAnsi" w:hAnsiTheme="minorHAnsi" w:cstheme="minorBidi"/>
          <w:lang w:eastAsia="en-AU"/>
        </w:rPr>
        <w:t>appointment. </w:t>
      </w:r>
      <w:r w:rsidRPr="300053AB">
        <w:rPr>
          <w:rFonts w:asciiTheme="minorHAnsi" w:hAnsiTheme="minorHAnsi" w:cstheme="minorBidi"/>
          <w:lang w:val="en-GB" w:eastAsia="en-AU"/>
        </w:rPr>
        <w:t> </w:t>
      </w:r>
    </w:p>
    <w:p w14:paraId="0DEA7645" w14:textId="2C9F88EF" w:rsidR="30ADAC88" w:rsidRDefault="30ADAC88" w:rsidP="300053AB">
      <w:pPr>
        <w:pStyle w:val="Heading2"/>
        <w:spacing w:before="240"/>
        <w:rPr>
          <w:rFonts w:asciiTheme="minorHAnsi" w:eastAsiaTheme="minorEastAsia" w:hAnsiTheme="minorHAnsi" w:cstheme="minorBidi"/>
          <w:bCs/>
          <w:lang w:val="en-GB" w:eastAsia="en-AU"/>
        </w:rPr>
      </w:pPr>
      <w:r w:rsidRPr="300053AB">
        <w:rPr>
          <w:rFonts w:asciiTheme="minorHAnsi" w:eastAsiaTheme="minorEastAsia" w:hAnsiTheme="minorHAnsi" w:cstheme="minorBidi"/>
          <w:lang w:val="en-GB" w:eastAsia="en-AU"/>
        </w:rPr>
        <w:t>National Coronavirus helpline</w:t>
      </w:r>
      <w:r w:rsidR="748378D9" w:rsidRPr="300053AB">
        <w:rPr>
          <w:rFonts w:asciiTheme="minorHAnsi" w:eastAsiaTheme="minorEastAsia" w:hAnsiTheme="minorHAnsi" w:cstheme="minorBidi"/>
          <w:lang w:val="en-GB" w:eastAsia="en-AU"/>
        </w:rPr>
        <w:t xml:space="preserve"> </w:t>
      </w:r>
      <w:r w:rsidR="4789BC91" w:rsidRPr="300053AB">
        <w:rPr>
          <w:rFonts w:asciiTheme="minorHAnsi" w:eastAsiaTheme="minorEastAsia" w:hAnsiTheme="minorHAnsi" w:cstheme="minorBidi"/>
          <w:lang w:val="en-GB" w:eastAsia="en-AU"/>
        </w:rPr>
        <w:t>and the Disability Gateway</w:t>
      </w:r>
    </w:p>
    <w:p w14:paraId="5F92DFEC" w14:textId="59413E92" w:rsidR="3ABE0243" w:rsidRDefault="1428B438" w:rsidP="300053AB">
      <w:pPr>
        <w:rPr>
          <w:rFonts w:asciiTheme="minorHAnsi" w:hAnsiTheme="minorHAnsi" w:cstheme="minorBidi"/>
          <w:lang w:val="en-GB"/>
        </w:rPr>
      </w:pPr>
      <w:r w:rsidRPr="300053AB">
        <w:rPr>
          <w:rFonts w:asciiTheme="minorHAnsi" w:hAnsiTheme="minorHAnsi" w:cstheme="minorBidi"/>
          <w:lang w:val="en-GB"/>
        </w:rPr>
        <w:t xml:space="preserve">As advised </w:t>
      </w:r>
      <w:r w:rsidR="0C671D61" w:rsidRPr="300053AB">
        <w:rPr>
          <w:rFonts w:asciiTheme="minorHAnsi" w:hAnsiTheme="minorHAnsi" w:cstheme="minorBidi"/>
          <w:lang w:val="en-GB"/>
        </w:rPr>
        <w:t>las</w:t>
      </w:r>
      <w:r w:rsidRPr="300053AB">
        <w:rPr>
          <w:rFonts w:asciiTheme="minorHAnsi" w:hAnsiTheme="minorHAnsi" w:cstheme="minorBidi"/>
          <w:lang w:val="en-GB"/>
        </w:rPr>
        <w:t>t</w:t>
      </w:r>
      <w:r w:rsidR="0C671D61" w:rsidRPr="300053AB">
        <w:rPr>
          <w:rFonts w:asciiTheme="minorHAnsi" w:hAnsiTheme="minorHAnsi" w:cstheme="minorBidi"/>
          <w:lang w:val="en-GB"/>
        </w:rPr>
        <w:t xml:space="preserve"> week</w:t>
      </w:r>
      <w:r w:rsidRPr="300053AB">
        <w:rPr>
          <w:rFonts w:asciiTheme="minorHAnsi" w:hAnsiTheme="minorHAnsi" w:cstheme="minorBidi"/>
          <w:lang w:val="en-GB"/>
        </w:rPr>
        <w:t>, t</w:t>
      </w:r>
      <w:r w:rsidR="3FF41949" w:rsidRPr="300053AB">
        <w:rPr>
          <w:rFonts w:asciiTheme="minorHAnsi" w:hAnsiTheme="minorHAnsi" w:cstheme="minorBidi"/>
          <w:lang w:val="en-GB"/>
        </w:rPr>
        <w:t xml:space="preserve">he National Coronavirus Helpline </w:t>
      </w:r>
      <w:r w:rsidR="077EAB21" w:rsidRPr="300053AB">
        <w:rPr>
          <w:rFonts w:asciiTheme="minorHAnsi" w:hAnsiTheme="minorHAnsi" w:cstheme="minorBidi"/>
          <w:lang w:val="en-GB"/>
        </w:rPr>
        <w:t xml:space="preserve">now offers </w:t>
      </w:r>
      <w:r w:rsidR="7141F2F7" w:rsidRPr="300053AB">
        <w:rPr>
          <w:rFonts w:asciiTheme="minorHAnsi" w:hAnsiTheme="minorHAnsi" w:cstheme="minorBidi"/>
          <w:lang w:val="en-GB"/>
        </w:rPr>
        <w:t xml:space="preserve">enhanced help to callers </w:t>
      </w:r>
      <w:r w:rsidR="3ABE0243" w:rsidRPr="300053AB">
        <w:rPr>
          <w:rFonts w:asciiTheme="minorHAnsi" w:hAnsiTheme="minorHAnsi" w:cstheme="minorBidi"/>
          <w:lang w:val="en-GB"/>
        </w:rPr>
        <w:t>with disability, their family/friends or carers</w:t>
      </w:r>
      <w:r w:rsidR="00584F8B">
        <w:rPr>
          <w:rFonts w:asciiTheme="minorHAnsi" w:hAnsiTheme="minorHAnsi" w:cstheme="minorBidi"/>
          <w:lang w:val="en-GB"/>
        </w:rPr>
        <w:t xml:space="preserve"> </w:t>
      </w:r>
      <w:r w:rsidR="3ABE0243" w:rsidRPr="300053AB">
        <w:rPr>
          <w:rFonts w:asciiTheme="minorHAnsi" w:hAnsiTheme="minorHAnsi" w:cstheme="minorBidi"/>
          <w:lang w:val="en-GB"/>
        </w:rPr>
        <w:t xml:space="preserve">looking for information and advice about </w:t>
      </w:r>
      <w:r w:rsidR="3ABE0243" w:rsidRPr="300053AB">
        <w:rPr>
          <w:rFonts w:asciiTheme="minorHAnsi" w:hAnsiTheme="minorHAnsi" w:cstheme="minorBidi"/>
          <w:b/>
          <w:bCs/>
          <w:lang w:val="en-GB"/>
        </w:rPr>
        <w:t>COVID-19 or COVID-19 vaccines</w:t>
      </w:r>
      <w:r w:rsidR="074BB9D5" w:rsidRPr="300053AB">
        <w:rPr>
          <w:rFonts w:asciiTheme="minorHAnsi" w:hAnsiTheme="minorHAnsi" w:cstheme="minorBidi"/>
          <w:b/>
          <w:bCs/>
          <w:lang w:val="en-GB"/>
        </w:rPr>
        <w:t xml:space="preserve">. </w:t>
      </w:r>
      <w:r w:rsidR="6FF1E428" w:rsidRPr="300053AB">
        <w:rPr>
          <w:rFonts w:asciiTheme="minorHAnsi" w:hAnsiTheme="minorHAnsi" w:cstheme="minorBidi"/>
          <w:b/>
          <w:bCs/>
          <w:lang w:val="en-GB"/>
        </w:rPr>
        <w:t xml:space="preserve">Call the helpline on </w:t>
      </w:r>
      <w:hyperlink r:id="rId30" w:history="1">
        <w:r w:rsidR="6FF1E428" w:rsidRPr="00266784">
          <w:rPr>
            <w:rStyle w:val="Hyperlink"/>
            <w:rFonts w:asciiTheme="minorHAnsi" w:hAnsiTheme="minorHAnsi" w:cstheme="minorBidi"/>
            <w:bCs/>
            <w:lang w:val="en-GB"/>
          </w:rPr>
          <w:t>1800 020 080</w:t>
        </w:r>
      </w:hyperlink>
      <w:r w:rsidR="6FF1E428" w:rsidRPr="300053AB">
        <w:rPr>
          <w:rFonts w:asciiTheme="minorHAnsi" w:hAnsiTheme="minorHAnsi" w:cstheme="minorBidi"/>
          <w:lang w:val="en-GB"/>
        </w:rPr>
        <w:t xml:space="preserve"> </w:t>
      </w:r>
      <w:r w:rsidR="6FF1E428" w:rsidRPr="300053AB">
        <w:rPr>
          <w:rFonts w:asciiTheme="minorHAnsi" w:hAnsiTheme="minorHAnsi" w:cstheme="minorBidi"/>
          <w:b/>
          <w:bCs/>
          <w:lang w:val="en-GB"/>
        </w:rPr>
        <w:t xml:space="preserve">and select </w:t>
      </w:r>
      <w:r w:rsidR="6FF1E428" w:rsidRPr="300053AB">
        <w:rPr>
          <w:rFonts w:asciiTheme="minorHAnsi" w:hAnsiTheme="minorHAnsi" w:cstheme="minorBidi"/>
          <w:lang w:val="en-GB"/>
        </w:rPr>
        <w:t xml:space="preserve">- </w:t>
      </w:r>
      <w:r w:rsidR="6FF1E428" w:rsidRPr="300053AB">
        <w:rPr>
          <w:rFonts w:asciiTheme="minorHAnsi" w:hAnsiTheme="minorHAnsi" w:cstheme="minorBidi"/>
          <w:b/>
          <w:bCs/>
          <w:lang w:val="en-GB"/>
        </w:rPr>
        <w:t>option 5</w:t>
      </w:r>
      <w:r w:rsidR="44627D45" w:rsidRPr="300053AB">
        <w:rPr>
          <w:rFonts w:asciiTheme="minorHAnsi" w:hAnsiTheme="minorHAnsi" w:cstheme="minorBidi"/>
          <w:lang w:val="en-GB"/>
        </w:rPr>
        <w:t xml:space="preserve">. </w:t>
      </w:r>
      <w:r w:rsidR="53966357" w:rsidRPr="300053AB">
        <w:rPr>
          <w:rFonts w:asciiTheme="minorHAnsi" w:hAnsiTheme="minorHAnsi" w:cstheme="minorBidi"/>
          <w:lang w:val="en-GB"/>
        </w:rPr>
        <w:t>Disability and aged care workers should select option 4. This dedicated worker line can answer questions about vaccination and help book a vaccination appointment.</w:t>
      </w:r>
      <w:r w:rsidR="00584F8B">
        <w:rPr>
          <w:rFonts w:asciiTheme="minorHAnsi" w:hAnsiTheme="minorHAnsi" w:cstheme="minorBidi"/>
          <w:lang w:val="en-GB"/>
        </w:rPr>
        <w:t xml:space="preserve"> </w:t>
      </w:r>
      <w:r w:rsidR="6FF1E428" w:rsidRPr="300053AB">
        <w:rPr>
          <w:rFonts w:asciiTheme="minorHAnsi" w:hAnsiTheme="minorHAnsi" w:cstheme="minorBidi"/>
          <w:lang w:val="en-GB"/>
        </w:rPr>
        <w:t xml:space="preserve">This service complements the </w:t>
      </w:r>
      <w:hyperlink r:id="rId31">
        <w:r w:rsidR="6FF1E428" w:rsidRPr="300053AB">
          <w:rPr>
            <w:rStyle w:val="Hyperlink"/>
            <w:rFonts w:asciiTheme="minorHAnsi" w:hAnsiTheme="minorHAnsi" w:cstheme="minorBidi"/>
            <w:lang w:val="en-GB"/>
          </w:rPr>
          <w:t>Disability Gateway</w:t>
        </w:r>
      </w:hyperlink>
      <w:r w:rsidR="6FF1E428" w:rsidRPr="300053AB">
        <w:rPr>
          <w:rFonts w:asciiTheme="minorHAnsi" w:hAnsiTheme="minorHAnsi" w:cstheme="minorBidi"/>
          <w:lang w:val="en-GB"/>
        </w:rPr>
        <w:t xml:space="preserve"> helpline.</w:t>
      </w:r>
    </w:p>
    <w:p w14:paraId="6EF9F6D4" w14:textId="04F6F43F" w:rsidR="3ABE0243" w:rsidRDefault="00D07B2A" w:rsidP="300053AB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>
        <w:rPr>
          <w:rFonts w:asciiTheme="minorHAnsi" w:hAnsiTheme="minorHAnsi" w:cstheme="minorBidi"/>
        </w:rPr>
        <w:t>P</w:t>
      </w:r>
      <w:r w:rsidR="00584F8B">
        <w:rPr>
          <w:rFonts w:asciiTheme="minorHAnsi" w:hAnsiTheme="minorHAnsi" w:cstheme="minorBidi"/>
        </w:rPr>
        <w:t>eople with disability</w:t>
      </w:r>
      <w:r w:rsidR="327258B3" w:rsidRPr="300053AB">
        <w:rPr>
          <w:rFonts w:asciiTheme="minorHAnsi" w:hAnsiTheme="minorHAnsi" w:cstheme="minorBidi"/>
        </w:rPr>
        <w:t xml:space="preserve"> can </w:t>
      </w:r>
      <w:r w:rsidR="102DE9E5" w:rsidRPr="300053AB">
        <w:rPr>
          <w:rFonts w:asciiTheme="minorHAnsi" w:hAnsiTheme="minorHAnsi" w:cstheme="minorBidi"/>
        </w:rPr>
        <w:t xml:space="preserve">also </w:t>
      </w:r>
      <w:r>
        <w:rPr>
          <w:rFonts w:asciiTheme="minorHAnsi" w:hAnsiTheme="minorHAnsi" w:cstheme="minorBidi"/>
        </w:rPr>
        <w:t xml:space="preserve">access </w:t>
      </w:r>
      <w:r w:rsidR="327258B3" w:rsidRPr="300053AB">
        <w:rPr>
          <w:rFonts w:asciiTheme="minorHAnsi" w:hAnsiTheme="minorHAnsi" w:cstheme="minorBidi"/>
        </w:rPr>
        <w:t xml:space="preserve">support </w:t>
      </w:r>
      <w:r w:rsidR="00B070C7">
        <w:rPr>
          <w:rFonts w:asciiTheme="minorHAnsi" w:hAnsiTheme="minorHAnsi" w:cstheme="minorBidi"/>
        </w:rPr>
        <w:t>through</w:t>
      </w:r>
      <w:r w:rsidR="00B070C7" w:rsidRPr="300053AB">
        <w:rPr>
          <w:rFonts w:asciiTheme="minorHAnsi" w:hAnsiTheme="minorHAnsi" w:cstheme="minorBidi"/>
        </w:rPr>
        <w:t xml:space="preserve"> </w:t>
      </w:r>
      <w:r w:rsidR="327258B3" w:rsidRPr="300053AB">
        <w:rPr>
          <w:rFonts w:asciiTheme="minorHAnsi" w:hAnsiTheme="minorHAnsi" w:cstheme="minorBidi"/>
        </w:rPr>
        <w:t xml:space="preserve">the </w:t>
      </w:r>
      <w:hyperlink r:id="rId32">
        <w:r w:rsidR="327258B3" w:rsidRPr="300053AB">
          <w:rPr>
            <w:rStyle w:val="Hyperlink"/>
            <w:rFonts w:asciiTheme="minorHAnsi" w:hAnsiTheme="minorHAnsi" w:cstheme="minorBidi"/>
          </w:rPr>
          <w:t>Disability Gateway website</w:t>
        </w:r>
      </w:hyperlink>
      <w:r w:rsidR="327258B3" w:rsidRPr="300053AB">
        <w:rPr>
          <w:rFonts w:asciiTheme="minorHAnsi" w:hAnsiTheme="minorHAnsi" w:cstheme="minorBidi"/>
        </w:rPr>
        <w:t xml:space="preserve"> or by calling </w:t>
      </w:r>
      <w:hyperlink r:id="rId33" w:history="1">
        <w:r w:rsidR="00A54F04" w:rsidRPr="00A54F04">
          <w:rPr>
            <w:rStyle w:val="Hyperlink"/>
            <w:rFonts w:asciiTheme="minorHAnsi" w:hAnsiTheme="minorHAnsi" w:cstheme="minorBidi"/>
          </w:rPr>
          <w:t>1800 643 787</w:t>
        </w:r>
      </w:hyperlink>
      <w:r w:rsidR="00A54F04">
        <w:rPr>
          <w:rFonts w:asciiTheme="minorHAnsi" w:hAnsiTheme="minorHAnsi" w:cstheme="minorBidi"/>
        </w:rPr>
        <w:t xml:space="preserve"> </w:t>
      </w:r>
      <w:r w:rsidR="327258B3" w:rsidRPr="300053AB">
        <w:rPr>
          <w:rFonts w:asciiTheme="minorHAnsi" w:hAnsiTheme="minorHAnsi" w:cstheme="minorBidi"/>
        </w:rPr>
        <w:t>Monday to Friday 8am to 8pm (Australian Eastern Standard Time (AEST)).</w:t>
      </w:r>
      <w:r w:rsidR="36233DAF" w:rsidRPr="300053AB">
        <w:rPr>
          <w:rFonts w:asciiTheme="minorHAnsi" w:hAnsiTheme="minorHAnsi" w:cstheme="minorBidi"/>
        </w:rPr>
        <w:t xml:space="preserve"> This </w:t>
      </w:r>
      <w:r w:rsidR="327258B3" w:rsidRPr="300053AB">
        <w:rPr>
          <w:rFonts w:asciiTheme="minorHAnsi" w:hAnsiTheme="minorHAnsi" w:cstheme="minorBidi"/>
        </w:rPr>
        <w:t xml:space="preserve">is a </w:t>
      </w:r>
      <w:r w:rsidR="327258B3" w:rsidRPr="300053AB">
        <w:rPr>
          <w:rFonts w:asciiTheme="minorHAnsi" w:hAnsiTheme="minorHAnsi" w:cstheme="minorBidi"/>
          <w:b/>
          <w:bCs/>
        </w:rPr>
        <w:t>free service</w:t>
      </w:r>
      <w:r w:rsidR="327258B3" w:rsidRPr="300053AB">
        <w:rPr>
          <w:rFonts w:asciiTheme="minorHAnsi" w:hAnsiTheme="minorHAnsi" w:cstheme="minorBidi"/>
        </w:rPr>
        <w:t xml:space="preserve"> that also can help people make a booking to get a COVID-19 vaccine.</w:t>
      </w:r>
    </w:p>
    <w:p w14:paraId="0005FED9" w14:textId="505E5D66" w:rsidR="00F85425" w:rsidRDefault="00A54F04" w:rsidP="300053AB">
      <w:pPr>
        <w:rPr>
          <w:rFonts w:asciiTheme="minorHAnsi" w:hAnsiTheme="minorHAnsi" w:cstheme="minorBidi"/>
          <w:b/>
          <w:bCs/>
          <w:color w:val="3665AE"/>
        </w:rPr>
      </w:pPr>
      <w:hyperlink r:id="rId34">
        <w:r w:rsidR="05DBBFEA" w:rsidRPr="300053AB">
          <w:rPr>
            <w:rStyle w:val="Hyperlink"/>
            <w:rFonts w:asciiTheme="minorHAnsi" w:hAnsiTheme="minorHAnsi" w:cstheme="minorBidi"/>
          </w:rPr>
          <w:t>See this video - H</w:t>
        </w:r>
        <w:r w:rsidR="327258B3" w:rsidRPr="300053AB">
          <w:rPr>
            <w:rStyle w:val="Hyperlink"/>
            <w:rFonts w:asciiTheme="minorHAnsi" w:hAnsiTheme="minorHAnsi" w:cstheme="minorBidi"/>
          </w:rPr>
          <w:t>ow to use the Disability Gateway</w:t>
        </w:r>
        <w:r w:rsidR="00D26979">
          <w:rPr>
            <w:rStyle w:val="Hyperlink"/>
            <w:rFonts w:asciiTheme="minorHAnsi" w:hAnsiTheme="minorHAnsi" w:cstheme="minorBidi"/>
          </w:rPr>
          <w:t>.</w:t>
        </w:r>
        <w:r w:rsidR="00D74193">
          <w:br/>
        </w:r>
        <w:r w:rsidR="00D74193">
          <w:br/>
        </w:r>
      </w:hyperlink>
      <w:r w:rsidR="7F99F098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What’s ne</w:t>
      </w:r>
      <w:r w:rsidR="23A1C76B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 on the Department of Health website</w:t>
      </w:r>
    </w:p>
    <w:p w14:paraId="1D070DB7" w14:textId="67CFD0AE" w:rsidR="00F85425" w:rsidRDefault="23A1C76B" w:rsidP="300053AB">
      <w:pPr>
        <w:pStyle w:val="ListParagraph"/>
        <w:numPr>
          <w:ilvl w:val="0"/>
          <w:numId w:val="30"/>
        </w:numPr>
        <w:spacing w:before="0" w:beforeAutospacing="1" w:after="0" w:afterAutospacing="1" w:line="240" w:lineRule="auto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Updated information for </w:t>
      </w:r>
      <w:hyperlink r:id="rId35" w:history="1">
        <w:r w:rsidRPr="005F6D95">
          <w:rPr>
            <w:rStyle w:val="Hyperlink"/>
            <w:rFonts w:asciiTheme="minorHAnsi" w:hAnsiTheme="minorHAnsi" w:cstheme="minorBidi"/>
            <w:lang w:eastAsia="en-AU"/>
          </w:rPr>
          <w:t>disability support workers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 xml:space="preserve"> (including information about vaccine mandates).</w:t>
      </w:r>
    </w:p>
    <w:p w14:paraId="46BB9340" w14:textId="47300C4E" w:rsidR="00F85425" w:rsidRDefault="0AF592B6" w:rsidP="300053AB">
      <w:pPr>
        <w:spacing w:before="0" w:after="0" w:line="276" w:lineRule="auto"/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bookmarkStart w:id="0" w:name="_Hlk86060223"/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Follow us on Facebook</w:t>
      </w:r>
      <w:r w:rsidRPr="300053AB"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  <w:t> </w:t>
      </w:r>
    </w:p>
    <w:p w14:paraId="770A5033" w14:textId="1E713313" w:rsidR="00F85425" w:rsidRDefault="53CF148C" w:rsidP="300053AB">
      <w:pPr>
        <w:spacing w:line="276" w:lineRule="auto"/>
        <w:textAlignment w:val="baseline"/>
        <w:rPr>
          <w:rFonts w:asciiTheme="minorHAnsi" w:hAnsiTheme="minorHAnsi" w:cstheme="minorBidi"/>
          <w:lang w:val="en-GB" w:eastAsia="en-AU"/>
        </w:rPr>
      </w:pPr>
      <w:r w:rsidRPr="300053AB">
        <w:rPr>
          <w:rFonts w:asciiTheme="minorHAnsi" w:hAnsiTheme="minorHAnsi" w:cstheme="minorBidi"/>
          <w:lang w:eastAsia="en-AU"/>
        </w:rPr>
        <w:t xml:space="preserve">Don't </w:t>
      </w:r>
      <w:r w:rsidR="32B56870" w:rsidRPr="300053AB">
        <w:rPr>
          <w:rFonts w:asciiTheme="minorHAnsi" w:hAnsiTheme="minorHAnsi" w:cstheme="minorBidi"/>
          <w:lang w:eastAsia="en-AU"/>
        </w:rPr>
        <w:t>miss</w:t>
      </w:r>
      <w:r w:rsidRPr="300053AB">
        <w:rPr>
          <w:rFonts w:asciiTheme="minorHAnsi" w:hAnsiTheme="minorHAnsi" w:cstheme="minorBidi"/>
          <w:lang w:eastAsia="en-AU"/>
        </w:rPr>
        <w:t xml:space="preserve"> the latest news and updates about COVID-19 and other health matters – follow </w:t>
      </w:r>
      <w:hyperlink r:id="rId36">
        <w:r w:rsidRPr="300053AB">
          <w:rPr>
            <w:rStyle w:val="Hyperlink"/>
            <w:rFonts w:asciiTheme="minorHAnsi" w:hAnsiTheme="minorHAnsi" w:cstheme="minorBidi"/>
            <w:lang w:eastAsia="en-AU"/>
          </w:rPr>
          <w:t>the Department of Health on Facebook</w:t>
        </w:r>
      </w:hyperlink>
      <w:r w:rsidRPr="300053AB">
        <w:rPr>
          <w:rFonts w:asciiTheme="minorHAnsi" w:hAnsiTheme="minorHAnsi" w:cstheme="minorBidi"/>
          <w:lang w:eastAsia="en-AU"/>
        </w:rPr>
        <w:t>.</w:t>
      </w:r>
      <w:r w:rsidRPr="300053AB">
        <w:rPr>
          <w:rFonts w:asciiTheme="minorHAnsi" w:hAnsiTheme="minorHAnsi" w:cstheme="minorBidi"/>
          <w:lang w:val="en-GB" w:eastAsia="en-AU"/>
        </w:rPr>
        <w:t> </w:t>
      </w:r>
      <w:bookmarkEnd w:id="0"/>
    </w:p>
    <w:p w14:paraId="77C11540" w14:textId="416AC190" w:rsidR="0029012F" w:rsidRPr="00F14DAD" w:rsidRDefault="00F14DAD" w:rsidP="00F14DAD">
      <w:pPr>
        <w:pStyle w:val="ListParagraph"/>
        <w:numPr>
          <w:ilvl w:val="0"/>
          <w:numId w:val="33"/>
        </w:numPr>
        <w:spacing w:line="276" w:lineRule="auto"/>
        <w:textAlignment w:val="baseline"/>
        <w:rPr>
          <w:rFonts w:asciiTheme="minorHAnsi" w:hAnsiTheme="minorHAnsi" w:cstheme="minorHAnsi"/>
          <w:sz w:val="18"/>
          <w:szCs w:val="18"/>
          <w:lang w:val="en-GB" w:eastAsia="en-AU"/>
        </w:rPr>
      </w:pPr>
      <w:r w:rsidRPr="00F14DAD">
        <w:rPr>
          <w:rFonts w:asciiTheme="minorHAnsi" w:hAnsiTheme="minorHAnsi" w:cstheme="minorHAnsi"/>
          <w:b/>
          <w:bCs/>
        </w:rPr>
        <w:t>New post!</w:t>
      </w:r>
      <w:r>
        <w:rPr>
          <w:rFonts w:asciiTheme="minorHAnsi" w:hAnsiTheme="minorHAnsi" w:cstheme="minorHAnsi"/>
        </w:rPr>
        <w:t xml:space="preserve"> </w:t>
      </w:r>
      <w:r w:rsidRPr="00F14DAD">
        <w:rPr>
          <w:rFonts w:asciiTheme="minorHAnsi" w:hAnsiTheme="minorHAnsi" w:cstheme="minorHAnsi"/>
        </w:rPr>
        <w:t>Vaccination Stories – Council for Intellectual</w:t>
      </w:r>
      <w:r>
        <w:t xml:space="preserve"> </w:t>
      </w:r>
      <w:r w:rsidRPr="00F14DAD">
        <w:rPr>
          <w:rFonts w:asciiTheme="minorHAnsi" w:hAnsiTheme="minorHAnsi" w:cstheme="minorHAnsi"/>
        </w:rPr>
        <w:t>Disabilit</w:t>
      </w:r>
      <w:r w:rsidR="00D26979">
        <w:rPr>
          <w:rFonts w:asciiTheme="minorHAnsi" w:hAnsiTheme="minorHAnsi" w:cstheme="minorHAnsi"/>
        </w:rPr>
        <w:t>y</w:t>
      </w:r>
      <w:r w:rsidRPr="00F14DAD">
        <w:rPr>
          <w:rFonts w:asciiTheme="minorHAnsi" w:hAnsiTheme="minorHAnsi" w:cstheme="minorHAnsi"/>
        </w:rPr>
        <w:t xml:space="preserve"> </w:t>
      </w:r>
      <w:hyperlink r:id="rId37" w:history="1">
        <w:r w:rsidRPr="00F14DAD">
          <w:rPr>
            <w:rStyle w:val="Hyperlink"/>
            <w:rFonts w:asciiTheme="minorHAnsi" w:hAnsiTheme="minorHAnsi" w:cstheme="minorHAnsi"/>
          </w:rPr>
          <w:t>Facebook video.</w:t>
        </w:r>
      </w:hyperlink>
    </w:p>
    <w:sectPr w:rsidR="0029012F" w:rsidRPr="00F14DAD" w:rsidSect="00647AB7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3D13" w14:textId="77777777" w:rsidR="00EB6E88" w:rsidRDefault="00EB6E88" w:rsidP="00CE7D4D">
      <w:r>
        <w:separator/>
      </w:r>
    </w:p>
  </w:endnote>
  <w:endnote w:type="continuationSeparator" w:id="0">
    <w:p w14:paraId="6356B684" w14:textId="77777777" w:rsidR="00EB6E88" w:rsidRDefault="00EB6E88" w:rsidP="00CE7D4D">
      <w:r>
        <w:continuationSeparator/>
      </w:r>
    </w:p>
  </w:endnote>
  <w:endnote w:type="continuationNotice" w:id="1">
    <w:p w14:paraId="1FCB2D77" w14:textId="77777777" w:rsidR="00EB6E88" w:rsidRDefault="00EB6E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53D3" w14:textId="77777777" w:rsidR="00EB6E88" w:rsidRDefault="00EB6E88" w:rsidP="00CE7D4D">
      <w:r>
        <w:separator/>
      </w:r>
    </w:p>
  </w:footnote>
  <w:footnote w:type="continuationSeparator" w:id="0">
    <w:p w14:paraId="6E2DF7F2" w14:textId="77777777" w:rsidR="00EB6E88" w:rsidRDefault="00EB6E88" w:rsidP="00CE7D4D">
      <w:r>
        <w:continuationSeparator/>
      </w:r>
    </w:p>
  </w:footnote>
  <w:footnote w:type="continuationNotice" w:id="1">
    <w:p w14:paraId="05674053" w14:textId="77777777" w:rsidR="00EB6E88" w:rsidRDefault="00EB6E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6270"/>
    <w:multiLevelType w:val="hybridMultilevel"/>
    <w:tmpl w:val="7EFE77D0"/>
    <w:lvl w:ilvl="0" w:tplc="D95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7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394"/>
    <w:multiLevelType w:val="hybridMultilevel"/>
    <w:tmpl w:val="FFFFFFFF"/>
    <w:lvl w:ilvl="0" w:tplc="B156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6999"/>
    <w:multiLevelType w:val="hybridMultilevel"/>
    <w:tmpl w:val="FFFFFFFF"/>
    <w:lvl w:ilvl="0" w:tplc="C276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6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51EE"/>
    <w:multiLevelType w:val="hybridMultilevel"/>
    <w:tmpl w:val="D43A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621F81"/>
    <w:multiLevelType w:val="hybridMultilevel"/>
    <w:tmpl w:val="7C381368"/>
    <w:lvl w:ilvl="0" w:tplc="C2EC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E72A9"/>
    <w:multiLevelType w:val="hybridMultilevel"/>
    <w:tmpl w:val="FFFFFFFF"/>
    <w:lvl w:ilvl="0" w:tplc="15A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2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2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41DE"/>
    <w:multiLevelType w:val="hybridMultilevel"/>
    <w:tmpl w:val="5A422618"/>
    <w:lvl w:ilvl="0" w:tplc="C8C4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7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9117A"/>
    <w:multiLevelType w:val="hybridMultilevel"/>
    <w:tmpl w:val="5F6AF1AC"/>
    <w:lvl w:ilvl="0" w:tplc="D5B6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C0F10"/>
    <w:multiLevelType w:val="hybridMultilevel"/>
    <w:tmpl w:val="FFFFFFFF"/>
    <w:lvl w:ilvl="0" w:tplc="012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C25F1"/>
    <w:multiLevelType w:val="hybridMultilevel"/>
    <w:tmpl w:val="77D6A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5588E"/>
    <w:multiLevelType w:val="hybridMultilevel"/>
    <w:tmpl w:val="F7BA412E"/>
    <w:lvl w:ilvl="0" w:tplc="DF6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8"/>
  </w:num>
  <w:num w:numId="5">
    <w:abstractNumId w:val="7"/>
  </w:num>
  <w:num w:numId="6">
    <w:abstractNumId w:val="0"/>
  </w:num>
  <w:num w:numId="7">
    <w:abstractNumId w:val="27"/>
  </w:num>
  <w:num w:numId="8">
    <w:abstractNumId w:val="1"/>
  </w:num>
  <w:num w:numId="9">
    <w:abstractNumId w:val="25"/>
  </w:num>
  <w:num w:numId="10">
    <w:abstractNumId w:val="22"/>
  </w:num>
  <w:num w:numId="11">
    <w:abstractNumId w:val="6"/>
  </w:num>
  <w:num w:numId="12">
    <w:abstractNumId w:val="26"/>
  </w:num>
  <w:num w:numId="13">
    <w:abstractNumId w:val="14"/>
  </w:num>
  <w:num w:numId="14">
    <w:abstractNumId w:val="9"/>
  </w:num>
  <w:num w:numId="15">
    <w:abstractNumId w:val="4"/>
  </w:num>
  <w:num w:numId="16">
    <w:abstractNumId w:val="4"/>
  </w:num>
  <w:num w:numId="17">
    <w:abstractNumId w:val="5"/>
  </w:num>
  <w:num w:numId="18">
    <w:abstractNumId w:val="24"/>
  </w:num>
  <w:num w:numId="19">
    <w:abstractNumId w:val="13"/>
  </w:num>
  <w:num w:numId="20">
    <w:abstractNumId w:val="29"/>
  </w:num>
  <w:num w:numId="21">
    <w:abstractNumId w:val="15"/>
  </w:num>
  <w:num w:numId="22">
    <w:abstractNumId w:val="15"/>
  </w:num>
  <w:num w:numId="23">
    <w:abstractNumId w:val="21"/>
  </w:num>
  <w:num w:numId="24">
    <w:abstractNumId w:val="19"/>
  </w:num>
  <w:num w:numId="25">
    <w:abstractNumId w:val="2"/>
  </w:num>
  <w:num w:numId="26">
    <w:abstractNumId w:val="3"/>
  </w:num>
  <w:num w:numId="27">
    <w:abstractNumId w:val="12"/>
  </w:num>
  <w:num w:numId="28">
    <w:abstractNumId w:val="23"/>
  </w:num>
  <w:num w:numId="29">
    <w:abstractNumId w:val="8"/>
  </w:num>
  <w:num w:numId="30">
    <w:abstractNumId w:val="30"/>
  </w:num>
  <w:num w:numId="31">
    <w:abstractNumId w:val="10"/>
  </w:num>
  <w:num w:numId="32">
    <w:abstractNumId w:val="17"/>
  </w:num>
  <w:num w:numId="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15015"/>
    <w:rsid w:val="001162B1"/>
    <w:rsid w:val="00116CA8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784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526F"/>
    <w:rsid w:val="00576CB1"/>
    <w:rsid w:val="00577798"/>
    <w:rsid w:val="00577962"/>
    <w:rsid w:val="00581D09"/>
    <w:rsid w:val="00584F8B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EA7"/>
    <w:rsid w:val="009A5C79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4F04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54A0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979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39A2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A68D4"/>
    <w:rsid w:val="00EB0C1A"/>
    <w:rsid w:val="00EB10DD"/>
    <w:rsid w:val="00EB1A56"/>
    <w:rsid w:val="00EB264A"/>
    <w:rsid w:val="00EB2935"/>
    <w:rsid w:val="00EB34C7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ABC995"/>
    <w:rsid w:val="01F56025"/>
    <w:rsid w:val="023046B9"/>
    <w:rsid w:val="024A61C9"/>
    <w:rsid w:val="0262702E"/>
    <w:rsid w:val="027E8FAC"/>
    <w:rsid w:val="02E64CE0"/>
    <w:rsid w:val="02E6C3B2"/>
    <w:rsid w:val="02F0A725"/>
    <w:rsid w:val="02FB87EF"/>
    <w:rsid w:val="0317F290"/>
    <w:rsid w:val="0366B0CE"/>
    <w:rsid w:val="0379CABA"/>
    <w:rsid w:val="03AF7098"/>
    <w:rsid w:val="03B29D9B"/>
    <w:rsid w:val="03FA4E49"/>
    <w:rsid w:val="044DC827"/>
    <w:rsid w:val="04594BAE"/>
    <w:rsid w:val="04643A62"/>
    <w:rsid w:val="0478CA0B"/>
    <w:rsid w:val="048A395B"/>
    <w:rsid w:val="04ED0AD3"/>
    <w:rsid w:val="0510E69C"/>
    <w:rsid w:val="05486A26"/>
    <w:rsid w:val="056BD7FB"/>
    <w:rsid w:val="05705FBF"/>
    <w:rsid w:val="05BCF32F"/>
    <w:rsid w:val="05DBBFEA"/>
    <w:rsid w:val="05E7279E"/>
    <w:rsid w:val="061642C7"/>
    <w:rsid w:val="062541AE"/>
    <w:rsid w:val="06735C1C"/>
    <w:rsid w:val="06786AE9"/>
    <w:rsid w:val="067C7BCE"/>
    <w:rsid w:val="068E04BC"/>
    <w:rsid w:val="06A45AA1"/>
    <w:rsid w:val="06B16B7C"/>
    <w:rsid w:val="06E6C79D"/>
    <w:rsid w:val="06E7A96F"/>
    <w:rsid w:val="06E877F0"/>
    <w:rsid w:val="06FA49A1"/>
    <w:rsid w:val="07342643"/>
    <w:rsid w:val="074BB9D5"/>
    <w:rsid w:val="077EAB21"/>
    <w:rsid w:val="078ED4F7"/>
    <w:rsid w:val="07A0DEC4"/>
    <w:rsid w:val="081CF036"/>
    <w:rsid w:val="082EC832"/>
    <w:rsid w:val="08385D6D"/>
    <w:rsid w:val="0847AC1A"/>
    <w:rsid w:val="0868D519"/>
    <w:rsid w:val="0883461B"/>
    <w:rsid w:val="088BE348"/>
    <w:rsid w:val="08E33099"/>
    <w:rsid w:val="093AEEBC"/>
    <w:rsid w:val="093BB699"/>
    <w:rsid w:val="095D75F0"/>
    <w:rsid w:val="09640BDD"/>
    <w:rsid w:val="0973EF69"/>
    <w:rsid w:val="09E2331C"/>
    <w:rsid w:val="0AC93CB6"/>
    <w:rsid w:val="0AE1F55B"/>
    <w:rsid w:val="0AF592B6"/>
    <w:rsid w:val="0B15F1A6"/>
    <w:rsid w:val="0B1E0B39"/>
    <w:rsid w:val="0B23FA72"/>
    <w:rsid w:val="0B257C07"/>
    <w:rsid w:val="0B758AB2"/>
    <w:rsid w:val="0B846D47"/>
    <w:rsid w:val="0B928BA1"/>
    <w:rsid w:val="0B99AEDE"/>
    <w:rsid w:val="0B9A7386"/>
    <w:rsid w:val="0BB41FBB"/>
    <w:rsid w:val="0BD6417C"/>
    <w:rsid w:val="0BEAEE1F"/>
    <w:rsid w:val="0C5038EF"/>
    <w:rsid w:val="0C54631E"/>
    <w:rsid w:val="0C671D61"/>
    <w:rsid w:val="0C792635"/>
    <w:rsid w:val="0C7C62D2"/>
    <w:rsid w:val="0C7E610E"/>
    <w:rsid w:val="0CC7E1C0"/>
    <w:rsid w:val="0CF490A8"/>
    <w:rsid w:val="0D4189D5"/>
    <w:rsid w:val="0DC57FCD"/>
    <w:rsid w:val="0DDB6F60"/>
    <w:rsid w:val="0DDED4F1"/>
    <w:rsid w:val="0E0D6A08"/>
    <w:rsid w:val="0E4BB20C"/>
    <w:rsid w:val="0EA343D8"/>
    <w:rsid w:val="0EE78B01"/>
    <w:rsid w:val="0EFE238B"/>
    <w:rsid w:val="0F30A2D6"/>
    <w:rsid w:val="0F356A72"/>
    <w:rsid w:val="0FB2AD3F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25C17A"/>
    <w:rsid w:val="112B7B6F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36461F"/>
    <w:rsid w:val="12412154"/>
    <w:rsid w:val="1261D343"/>
    <w:rsid w:val="1279CF5F"/>
    <w:rsid w:val="1281D916"/>
    <w:rsid w:val="12CB383E"/>
    <w:rsid w:val="12D08F81"/>
    <w:rsid w:val="12EF65B7"/>
    <w:rsid w:val="1312A3E1"/>
    <w:rsid w:val="131FA604"/>
    <w:rsid w:val="134E8122"/>
    <w:rsid w:val="1363928C"/>
    <w:rsid w:val="137656CF"/>
    <w:rsid w:val="1376B4FB"/>
    <w:rsid w:val="13A4FF7C"/>
    <w:rsid w:val="13D18766"/>
    <w:rsid w:val="13E329A3"/>
    <w:rsid w:val="1428B438"/>
    <w:rsid w:val="14589AE2"/>
    <w:rsid w:val="145B5A9F"/>
    <w:rsid w:val="149645ED"/>
    <w:rsid w:val="14A7A140"/>
    <w:rsid w:val="14B4CF16"/>
    <w:rsid w:val="14DF7E86"/>
    <w:rsid w:val="153B310C"/>
    <w:rsid w:val="15656F10"/>
    <w:rsid w:val="15B979D8"/>
    <w:rsid w:val="15DABFC0"/>
    <w:rsid w:val="16199B4D"/>
    <w:rsid w:val="164AEA18"/>
    <w:rsid w:val="166121EF"/>
    <w:rsid w:val="16708120"/>
    <w:rsid w:val="1688741C"/>
    <w:rsid w:val="169DB84E"/>
    <w:rsid w:val="16E86817"/>
    <w:rsid w:val="171C98AD"/>
    <w:rsid w:val="1740E04F"/>
    <w:rsid w:val="17446D0C"/>
    <w:rsid w:val="17649892"/>
    <w:rsid w:val="178D12DF"/>
    <w:rsid w:val="17C24C33"/>
    <w:rsid w:val="17DB6F11"/>
    <w:rsid w:val="17EB0801"/>
    <w:rsid w:val="18094E34"/>
    <w:rsid w:val="181475B6"/>
    <w:rsid w:val="189B12F9"/>
    <w:rsid w:val="18A5FBE8"/>
    <w:rsid w:val="18BD1FCA"/>
    <w:rsid w:val="18DEE19D"/>
    <w:rsid w:val="18E231A1"/>
    <w:rsid w:val="18E5CF11"/>
    <w:rsid w:val="192874EF"/>
    <w:rsid w:val="194D1B8B"/>
    <w:rsid w:val="19556009"/>
    <w:rsid w:val="1961485A"/>
    <w:rsid w:val="19E59853"/>
    <w:rsid w:val="19EE8C85"/>
    <w:rsid w:val="1A022ED0"/>
    <w:rsid w:val="1A0CADFC"/>
    <w:rsid w:val="1A36E35A"/>
    <w:rsid w:val="1A45C4F9"/>
    <w:rsid w:val="1A464CC4"/>
    <w:rsid w:val="1A766C75"/>
    <w:rsid w:val="1A84BB40"/>
    <w:rsid w:val="1A8D3B35"/>
    <w:rsid w:val="1AD1469B"/>
    <w:rsid w:val="1AD379CB"/>
    <w:rsid w:val="1AD4B16A"/>
    <w:rsid w:val="1AEE8794"/>
    <w:rsid w:val="1AF1367E"/>
    <w:rsid w:val="1AF2977D"/>
    <w:rsid w:val="1B1763F6"/>
    <w:rsid w:val="1B24AB29"/>
    <w:rsid w:val="1B2EA787"/>
    <w:rsid w:val="1B3BAF76"/>
    <w:rsid w:val="1B3CE5EF"/>
    <w:rsid w:val="1B76925C"/>
    <w:rsid w:val="1BAC9D9F"/>
    <w:rsid w:val="1BDC1773"/>
    <w:rsid w:val="1C6953B3"/>
    <w:rsid w:val="1C7A00B4"/>
    <w:rsid w:val="1C855788"/>
    <w:rsid w:val="1C9DA33B"/>
    <w:rsid w:val="1CB4CEB1"/>
    <w:rsid w:val="1CB865B8"/>
    <w:rsid w:val="1CBEE3D6"/>
    <w:rsid w:val="1CCBF0DC"/>
    <w:rsid w:val="1D42E0FB"/>
    <w:rsid w:val="1D60A5CF"/>
    <w:rsid w:val="1D6E841C"/>
    <w:rsid w:val="1DE58B1C"/>
    <w:rsid w:val="1DE7873B"/>
    <w:rsid w:val="1E351C07"/>
    <w:rsid w:val="1E3A1F5C"/>
    <w:rsid w:val="1E7796EE"/>
    <w:rsid w:val="1EAB554B"/>
    <w:rsid w:val="1F0A547D"/>
    <w:rsid w:val="1F2E99D5"/>
    <w:rsid w:val="1F3F2A0A"/>
    <w:rsid w:val="1FBDDF47"/>
    <w:rsid w:val="1FC20E00"/>
    <w:rsid w:val="1FCA49EB"/>
    <w:rsid w:val="1FCC53C5"/>
    <w:rsid w:val="1FF81C4C"/>
    <w:rsid w:val="1FFAAB52"/>
    <w:rsid w:val="2005B13C"/>
    <w:rsid w:val="202E1BE6"/>
    <w:rsid w:val="20800EC2"/>
    <w:rsid w:val="20ADE36D"/>
    <w:rsid w:val="20C96EA4"/>
    <w:rsid w:val="20D25A9B"/>
    <w:rsid w:val="2165B917"/>
    <w:rsid w:val="21664E01"/>
    <w:rsid w:val="218B3CF8"/>
    <w:rsid w:val="2192B0D8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62D943"/>
    <w:rsid w:val="239E12A9"/>
    <w:rsid w:val="23A08646"/>
    <w:rsid w:val="23A1C76B"/>
    <w:rsid w:val="23DECB44"/>
    <w:rsid w:val="24010F66"/>
    <w:rsid w:val="242A2AED"/>
    <w:rsid w:val="247091A9"/>
    <w:rsid w:val="2473D99E"/>
    <w:rsid w:val="24A8A89C"/>
    <w:rsid w:val="24B46459"/>
    <w:rsid w:val="24D1E6AC"/>
    <w:rsid w:val="24E53A6D"/>
    <w:rsid w:val="25634E7C"/>
    <w:rsid w:val="2565023C"/>
    <w:rsid w:val="25796B61"/>
    <w:rsid w:val="257EF791"/>
    <w:rsid w:val="2596C3D5"/>
    <w:rsid w:val="261696BA"/>
    <w:rsid w:val="266BEEF3"/>
    <w:rsid w:val="2690A2BA"/>
    <w:rsid w:val="26B7B591"/>
    <w:rsid w:val="27156662"/>
    <w:rsid w:val="271FB857"/>
    <w:rsid w:val="27B18B2B"/>
    <w:rsid w:val="27F18B1D"/>
    <w:rsid w:val="280550D7"/>
    <w:rsid w:val="2811985B"/>
    <w:rsid w:val="282C2EF4"/>
    <w:rsid w:val="2843B69E"/>
    <w:rsid w:val="286F4F2E"/>
    <w:rsid w:val="289130E1"/>
    <w:rsid w:val="28961AC3"/>
    <w:rsid w:val="28D48089"/>
    <w:rsid w:val="29091898"/>
    <w:rsid w:val="290D4970"/>
    <w:rsid w:val="291B523C"/>
    <w:rsid w:val="2955D1F6"/>
    <w:rsid w:val="29A3F615"/>
    <w:rsid w:val="29C788C6"/>
    <w:rsid w:val="29D8BCD1"/>
    <w:rsid w:val="29DC9760"/>
    <w:rsid w:val="29DF9994"/>
    <w:rsid w:val="29F26F08"/>
    <w:rsid w:val="2A164BBB"/>
    <w:rsid w:val="2A326068"/>
    <w:rsid w:val="2A3F6241"/>
    <w:rsid w:val="2A637E2F"/>
    <w:rsid w:val="2A651FA4"/>
    <w:rsid w:val="2A7050EA"/>
    <w:rsid w:val="2AA85D54"/>
    <w:rsid w:val="2AD05A2C"/>
    <w:rsid w:val="2AE93D57"/>
    <w:rsid w:val="2AFD712D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A5A66"/>
    <w:rsid w:val="2E7AA784"/>
    <w:rsid w:val="2EA19F1F"/>
    <w:rsid w:val="2EAF7B1F"/>
    <w:rsid w:val="2EF27268"/>
    <w:rsid w:val="2EFEA683"/>
    <w:rsid w:val="2F059CD5"/>
    <w:rsid w:val="2F23FAC9"/>
    <w:rsid w:val="2F54083C"/>
    <w:rsid w:val="2F6974E7"/>
    <w:rsid w:val="2F70DF21"/>
    <w:rsid w:val="2F86165D"/>
    <w:rsid w:val="2FC126CF"/>
    <w:rsid w:val="300053AB"/>
    <w:rsid w:val="3009F47C"/>
    <w:rsid w:val="30143B3A"/>
    <w:rsid w:val="3072C78B"/>
    <w:rsid w:val="3080CE8F"/>
    <w:rsid w:val="30A9ECF9"/>
    <w:rsid w:val="30ADAC88"/>
    <w:rsid w:val="30BD21DB"/>
    <w:rsid w:val="30C4362E"/>
    <w:rsid w:val="3153B691"/>
    <w:rsid w:val="315E7C9D"/>
    <w:rsid w:val="316444C0"/>
    <w:rsid w:val="316EA213"/>
    <w:rsid w:val="317E833E"/>
    <w:rsid w:val="32307C09"/>
    <w:rsid w:val="323BFF1C"/>
    <w:rsid w:val="32419293"/>
    <w:rsid w:val="324C35D9"/>
    <w:rsid w:val="327258B3"/>
    <w:rsid w:val="32A115A9"/>
    <w:rsid w:val="32B56870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2EDC1"/>
    <w:rsid w:val="341E7908"/>
    <w:rsid w:val="342D3489"/>
    <w:rsid w:val="347E28EE"/>
    <w:rsid w:val="349C929F"/>
    <w:rsid w:val="349DE377"/>
    <w:rsid w:val="34C4C19B"/>
    <w:rsid w:val="34E28633"/>
    <w:rsid w:val="34ECE0FE"/>
    <w:rsid w:val="34F42449"/>
    <w:rsid w:val="3548B407"/>
    <w:rsid w:val="3597A751"/>
    <w:rsid w:val="359E2807"/>
    <w:rsid w:val="35A1C8BA"/>
    <w:rsid w:val="35A3307D"/>
    <w:rsid w:val="35B29DF4"/>
    <w:rsid w:val="35B82725"/>
    <w:rsid w:val="35E09954"/>
    <w:rsid w:val="36233DAF"/>
    <w:rsid w:val="36419FD9"/>
    <w:rsid w:val="3668D602"/>
    <w:rsid w:val="36B8D01A"/>
    <w:rsid w:val="36EC5FED"/>
    <w:rsid w:val="37033941"/>
    <w:rsid w:val="37433D14"/>
    <w:rsid w:val="37606448"/>
    <w:rsid w:val="379D5E63"/>
    <w:rsid w:val="37A06EEC"/>
    <w:rsid w:val="37CFB978"/>
    <w:rsid w:val="37D335BE"/>
    <w:rsid w:val="382529AF"/>
    <w:rsid w:val="3871E118"/>
    <w:rsid w:val="387A6614"/>
    <w:rsid w:val="39317EBB"/>
    <w:rsid w:val="3977D78A"/>
    <w:rsid w:val="398107A8"/>
    <w:rsid w:val="399416D6"/>
    <w:rsid w:val="39DD0AF6"/>
    <w:rsid w:val="39DE6746"/>
    <w:rsid w:val="39E0B89C"/>
    <w:rsid w:val="3A3CB48B"/>
    <w:rsid w:val="3A5D0562"/>
    <w:rsid w:val="3A6B1874"/>
    <w:rsid w:val="3A75BF1C"/>
    <w:rsid w:val="3AA13B40"/>
    <w:rsid w:val="3ABE0243"/>
    <w:rsid w:val="3ACC98D8"/>
    <w:rsid w:val="3AD16F8E"/>
    <w:rsid w:val="3AD9100A"/>
    <w:rsid w:val="3B0275FE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BA6B7"/>
    <w:rsid w:val="3D39D0FC"/>
    <w:rsid w:val="3DA4877C"/>
    <w:rsid w:val="3E12CE14"/>
    <w:rsid w:val="3E2741A4"/>
    <w:rsid w:val="3E275EE9"/>
    <w:rsid w:val="3E414A5C"/>
    <w:rsid w:val="3E8F2007"/>
    <w:rsid w:val="3E9B7732"/>
    <w:rsid w:val="3ED1E0FC"/>
    <w:rsid w:val="3ED2CB69"/>
    <w:rsid w:val="3EE2048A"/>
    <w:rsid w:val="3EF263F1"/>
    <w:rsid w:val="3EF75BDC"/>
    <w:rsid w:val="3EFE4D11"/>
    <w:rsid w:val="3F250001"/>
    <w:rsid w:val="3F344CC9"/>
    <w:rsid w:val="3F649387"/>
    <w:rsid w:val="3F7ACEDB"/>
    <w:rsid w:val="3FA25EE5"/>
    <w:rsid w:val="3FF41949"/>
    <w:rsid w:val="401F524F"/>
    <w:rsid w:val="4024A757"/>
    <w:rsid w:val="406F154A"/>
    <w:rsid w:val="40882A8D"/>
    <w:rsid w:val="409A1D72"/>
    <w:rsid w:val="409E9554"/>
    <w:rsid w:val="40C8310F"/>
    <w:rsid w:val="40DAA645"/>
    <w:rsid w:val="411DAC51"/>
    <w:rsid w:val="413CCDDD"/>
    <w:rsid w:val="416D74EE"/>
    <w:rsid w:val="419B0B97"/>
    <w:rsid w:val="41A9C30A"/>
    <w:rsid w:val="41B92975"/>
    <w:rsid w:val="41C38EB0"/>
    <w:rsid w:val="41D60693"/>
    <w:rsid w:val="41E1B57A"/>
    <w:rsid w:val="41F8822E"/>
    <w:rsid w:val="42115D42"/>
    <w:rsid w:val="428AAA9F"/>
    <w:rsid w:val="42AD6C94"/>
    <w:rsid w:val="42C3CF9A"/>
    <w:rsid w:val="42CAF992"/>
    <w:rsid w:val="42E9D2C8"/>
    <w:rsid w:val="42EB2698"/>
    <w:rsid w:val="4314BB7F"/>
    <w:rsid w:val="4347B0BB"/>
    <w:rsid w:val="434D6E44"/>
    <w:rsid w:val="43562F11"/>
    <w:rsid w:val="43AB1CD7"/>
    <w:rsid w:val="43D3D3FD"/>
    <w:rsid w:val="442830F5"/>
    <w:rsid w:val="444B6AEA"/>
    <w:rsid w:val="44627D45"/>
    <w:rsid w:val="4483F86A"/>
    <w:rsid w:val="44EC9550"/>
    <w:rsid w:val="44F18599"/>
    <w:rsid w:val="44FBCA29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BB795E"/>
    <w:rsid w:val="45D6F668"/>
    <w:rsid w:val="45DAA768"/>
    <w:rsid w:val="461DD9AD"/>
    <w:rsid w:val="461E61A5"/>
    <w:rsid w:val="4656E828"/>
    <w:rsid w:val="46952462"/>
    <w:rsid w:val="469D9455"/>
    <w:rsid w:val="46D0DC75"/>
    <w:rsid w:val="46D45CC6"/>
    <w:rsid w:val="47054A45"/>
    <w:rsid w:val="470AB7AF"/>
    <w:rsid w:val="472200CD"/>
    <w:rsid w:val="474E5A02"/>
    <w:rsid w:val="4765C67B"/>
    <w:rsid w:val="4789BC91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CD540B"/>
    <w:rsid w:val="490888C4"/>
    <w:rsid w:val="493018CE"/>
    <w:rsid w:val="494DF9B0"/>
    <w:rsid w:val="494E05E3"/>
    <w:rsid w:val="495FD8D7"/>
    <w:rsid w:val="4962B51D"/>
    <w:rsid w:val="49848A7B"/>
    <w:rsid w:val="4988E5DA"/>
    <w:rsid w:val="49AD283B"/>
    <w:rsid w:val="49AE9CA5"/>
    <w:rsid w:val="49C6711B"/>
    <w:rsid w:val="4A51837C"/>
    <w:rsid w:val="4A7DCDC2"/>
    <w:rsid w:val="4AB05699"/>
    <w:rsid w:val="4AB6FBCD"/>
    <w:rsid w:val="4AC4013B"/>
    <w:rsid w:val="4AD1152B"/>
    <w:rsid w:val="4AF8E934"/>
    <w:rsid w:val="4B09BA83"/>
    <w:rsid w:val="4B4025C5"/>
    <w:rsid w:val="4B7F209A"/>
    <w:rsid w:val="4BA925F0"/>
    <w:rsid w:val="4BA9E467"/>
    <w:rsid w:val="4BDE28D2"/>
    <w:rsid w:val="4BEF04C0"/>
    <w:rsid w:val="4C267F68"/>
    <w:rsid w:val="4C499EA3"/>
    <w:rsid w:val="4C4D6783"/>
    <w:rsid w:val="4C7F0362"/>
    <w:rsid w:val="4CAD378A"/>
    <w:rsid w:val="4CE0A785"/>
    <w:rsid w:val="4CE9C8E8"/>
    <w:rsid w:val="4CF3CEB7"/>
    <w:rsid w:val="4D1DCD53"/>
    <w:rsid w:val="4D24BDF2"/>
    <w:rsid w:val="4D448698"/>
    <w:rsid w:val="4D62C51E"/>
    <w:rsid w:val="4D6BE0A9"/>
    <w:rsid w:val="4DC745D1"/>
    <w:rsid w:val="4DE0D8B6"/>
    <w:rsid w:val="4DED72C2"/>
    <w:rsid w:val="4DF451C9"/>
    <w:rsid w:val="4E1DAA06"/>
    <w:rsid w:val="4E820DC8"/>
    <w:rsid w:val="4E90F1BF"/>
    <w:rsid w:val="4EB15E79"/>
    <w:rsid w:val="4F7F3CFF"/>
    <w:rsid w:val="4F8C62CE"/>
    <w:rsid w:val="4FAB43E5"/>
    <w:rsid w:val="4FCA1388"/>
    <w:rsid w:val="4FE8F042"/>
    <w:rsid w:val="502010DF"/>
    <w:rsid w:val="50396960"/>
    <w:rsid w:val="509609E7"/>
    <w:rsid w:val="50D2221E"/>
    <w:rsid w:val="50FF3B24"/>
    <w:rsid w:val="510C02EF"/>
    <w:rsid w:val="512A4DEB"/>
    <w:rsid w:val="51927E59"/>
    <w:rsid w:val="525336D4"/>
    <w:rsid w:val="5258D345"/>
    <w:rsid w:val="525B0DF4"/>
    <w:rsid w:val="5261113F"/>
    <w:rsid w:val="5269A97E"/>
    <w:rsid w:val="526CD8EA"/>
    <w:rsid w:val="526F721B"/>
    <w:rsid w:val="529D94C9"/>
    <w:rsid w:val="52A1640D"/>
    <w:rsid w:val="52B6781F"/>
    <w:rsid w:val="52D9F57F"/>
    <w:rsid w:val="53055827"/>
    <w:rsid w:val="530937E8"/>
    <w:rsid w:val="53176011"/>
    <w:rsid w:val="53966357"/>
    <w:rsid w:val="53CF148C"/>
    <w:rsid w:val="53F1D3B6"/>
    <w:rsid w:val="53F677D9"/>
    <w:rsid w:val="540579DF"/>
    <w:rsid w:val="54130335"/>
    <w:rsid w:val="546DBEAF"/>
    <w:rsid w:val="5494B60C"/>
    <w:rsid w:val="54A6236C"/>
    <w:rsid w:val="54B33072"/>
    <w:rsid w:val="54F6A7EC"/>
    <w:rsid w:val="55103482"/>
    <w:rsid w:val="5518E361"/>
    <w:rsid w:val="551940C2"/>
    <w:rsid w:val="5519ABE5"/>
    <w:rsid w:val="553B5080"/>
    <w:rsid w:val="559EB3F6"/>
    <w:rsid w:val="55B34F60"/>
    <w:rsid w:val="55ED8803"/>
    <w:rsid w:val="563F8A49"/>
    <w:rsid w:val="5683DE03"/>
    <w:rsid w:val="5685BBCC"/>
    <w:rsid w:val="568A8740"/>
    <w:rsid w:val="56C5BC15"/>
    <w:rsid w:val="56EAEE19"/>
    <w:rsid w:val="57963177"/>
    <w:rsid w:val="57A604E6"/>
    <w:rsid w:val="57B71385"/>
    <w:rsid w:val="57C63145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BB8381"/>
    <w:rsid w:val="59FA8385"/>
    <w:rsid w:val="5A08886E"/>
    <w:rsid w:val="5A4010EE"/>
    <w:rsid w:val="5A55059C"/>
    <w:rsid w:val="5A5DBD8F"/>
    <w:rsid w:val="5A77D0DF"/>
    <w:rsid w:val="5A9AA435"/>
    <w:rsid w:val="5AA2A6E9"/>
    <w:rsid w:val="5AA40C14"/>
    <w:rsid w:val="5AD45513"/>
    <w:rsid w:val="5B069F8D"/>
    <w:rsid w:val="5B1449CD"/>
    <w:rsid w:val="5B1C31B6"/>
    <w:rsid w:val="5B4B4F39"/>
    <w:rsid w:val="5B5A2A46"/>
    <w:rsid w:val="5B69DD06"/>
    <w:rsid w:val="5B9980CF"/>
    <w:rsid w:val="5BA42BF8"/>
    <w:rsid w:val="5BC0348C"/>
    <w:rsid w:val="5BC5744B"/>
    <w:rsid w:val="5BD5CFEC"/>
    <w:rsid w:val="5BF1D436"/>
    <w:rsid w:val="5C4B4C43"/>
    <w:rsid w:val="5C5524B4"/>
    <w:rsid w:val="5C5EFAE9"/>
    <w:rsid w:val="5C64FB96"/>
    <w:rsid w:val="5C83CF49"/>
    <w:rsid w:val="5CB947A9"/>
    <w:rsid w:val="5CF6CCF2"/>
    <w:rsid w:val="5D36317B"/>
    <w:rsid w:val="5D5C065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983B5C"/>
    <w:rsid w:val="5F9CE8AD"/>
    <w:rsid w:val="5FA8D703"/>
    <w:rsid w:val="5FB52423"/>
    <w:rsid w:val="5FD706CB"/>
    <w:rsid w:val="6036E5B0"/>
    <w:rsid w:val="606FFB5F"/>
    <w:rsid w:val="6086BF9D"/>
    <w:rsid w:val="60AD7E48"/>
    <w:rsid w:val="60AE38FA"/>
    <w:rsid w:val="60D45130"/>
    <w:rsid w:val="60D8FF9F"/>
    <w:rsid w:val="60FD7215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ABA45"/>
    <w:rsid w:val="621C7945"/>
    <w:rsid w:val="624A095B"/>
    <w:rsid w:val="62872A1A"/>
    <w:rsid w:val="63389FE5"/>
    <w:rsid w:val="634DDAF7"/>
    <w:rsid w:val="635D2BB4"/>
    <w:rsid w:val="6365AD51"/>
    <w:rsid w:val="63A03ABF"/>
    <w:rsid w:val="63A79C21"/>
    <w:rsid w:val="63BC2D61"/>
    <w:rsid w:val="63C29894"/>
    <w:rsid w:val="64215A82"/>
    <w:rsid w:val="643190FD"/>
    <w:rsid w:val="647059D0"/>
    <w:rsid w:val="64D547FE"/>
    <w:rsid w:val="64D7E13B"/>
    <w:rsid w:val="64DF60E2"/>
    <w:rsid w:val="64FB0EFA"/>
    <w:rsid w:val="650494CB"/>
    <w:rsid w:val="650CEE12"/>
    <w:rsid w:val="65316415"/>
    <w:rsid w:val="65436C82"/>
    <w:rsid w:val="6548B127"/>
    <w:rsid w:val="659E0AD3"/>
    <w:rsid w:val="65C7D459"/>
    <w:rsid w:val="65CE791A"/>
    <w:rsid w:val="65E1EA7B"/>
    <w:rsid w:val="66167D19"/>
    <w:rsid w:val="662DB15A"/>
    <w:rsid w:val="663E621D"/>
    <w:rsid w:val="6656705C"/>
    <w:rsid w:val="667B433C"/>
    <w:rsid w:val="669208A0"/>
    <w:rsid w:val="66CD3AB4"/>
    <w:rsid w:val="66E57C15"/>
    <w:rsid w:val="6740524B"/>
    <w:rsid w:val="6764D291"/>
    <w:rsid w:val="6772E23E"/>
    <w:rsid w:val="67731422"/>
    <w:rsid w:val="6775D49E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A2A5E59"/>
    <w:rsid w:val="6A3BE7F3"/>
    <w:rsid w:val="6A708BB6"/>
    <w:rsid w:val="6AE39C73"/>
    <w:rsid w:val="6AF65117"/>
    <w:rsid w:val="6B288119"/>
    <w:rsid w:val="6B405EFA"/>
    <w:rsid w:val="6BD45311"/>
    <w:rsid w:val="6BDCF3BB"/>
    <w:rsid w:val="6C1574B7"/>
    <w:rsid w:val="6C1B8B43"/>
    <w:rsid w:val="6C815C51"/>
    <w:rsid w:val="6CA7E549"/>
    <w:rsid w:val="6CBA0A89"/>
    <w:rsid w:val="6CC1D759"/>
    <w:rsid w:val="6CD37EB6"/>
    <w:rsid w:val="6CF1CCE9"/>
    <w:rsid w:val="6CF91320"/>
    <w:rsid w:val="6D036553"/>
    <w:rsid w:val="6D4381B6"/>
    <w:rsid w:val="6D4AFA26"/>
    <w:rsid w:val="6D9F8A2D"/>
    <w:rsid w:val="6DFA0DDA"/>
    <w:rsid w:val="6E260A41"/>
    <w:rsid w:val="6E3D6052"/>
    <w:rsid w:val="6E687010"/>
    <w:rsid w:val="6E8D61B1"/>
    <w:rsid w:val="6EA6F9D3"/>
    <w:rsid w:val="6F1C7BE9"/>
    <w:rsid w:val="6F532C05"/>
    <w:rsid w:val="6F5B77B7"/>
    <w:rsid w:val="6FD9815B"/>
    <w:rsid w:val="6FF1E428"/>
    <w:rsid w:val="70003B74"/>
    <w:rsid w:val="705ED80B"/>
    <w:rsid w:val="707BE86F"/>
    <w:rsid w:val="70EB1063"/>
    <w:rsid w:val="7141F2F7"/>
    <w:rsid w:val="718ABCD6"/>
    <w:rsid w:val="719E371C"/>
    <w:rsid w:val="71A010D2"/>
    <w:rsid w:val="71DC6622"/>
    <w:rsid w:val="71E9A755"/>
    <w:rsid w:val="71EAEECC"/>
    <w:rsid w:val="71ECFBE9"/>
    <w:rsid w:val="7226D0D6"/>
    <w:rsid w:val="722AEE3C"/>
    <w:rsid w:val="72541CAB"/>
    <w:rsid w:val="727449B1"/>
    <w:rsid w:val="728A018A"/>
    <w:rsid w:val="7294ED02"/>
    <w:rsid w:val="7299B6B3"/>
    <w:rsid w:val="72AC6CEB"/>
    <w:rsid w:val="72B0CAA1"/>
    <w:rsid w:val="7322F644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D5CB0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43551F"/>
    <w:rsid w:val="77502856"/>
    <w:rsid w:val="77655FDB"/>
    <w:rsid w:val="77721463"/>
    <w:rsid w:val="777DCEA5"/>
    <w:rsid w:val="778AC4E9"/>
    <w:rsid w:val="77BE01DE"/>
    <w:rsid w:val="77D0A2F1"/>
    <w:rsid w:val="77D10861"/>
    <w:rsid w:val="7853924D"/>
    <w:rsid w:val="785734DF"/>
    <w:rsid w:val="78D1741C"/>
    <w:rsid w:val="78DD4F40"/>
    <w:rsid w:val="79196199"/>
    <w:rsid w:val="79833663"/>
    <w:rsid w:val="79B3103D"/>
    <w:rsid w:val="79FBCD59"/>
    <w:rsid w:val="7A3A58F4"/>
    <w:rsid w:val="7A4A3F22"/>
    <w:rsid w:val="7A4CC4C9"/>
    <w:rsid w:val="7A663339"/>
    <w:rsid w:val="7AF921E2"/>
    <w:rsid w:val="7B42F3E8"/>
    <w:rsid w:val="7B747A50"/>
    <w:rsid w:val="7B955EB1"/>
    <w:rsid w:val="7B9AA8BD"/>
    <w:rsid w:val="7BBFA61F"/>
    <w:rsid w:val="7BC95723"/>
    <w:rsid w:val="7BF802DE"/>
    <w:rsid w:val="7C10DFB7"/>
    <w:rsid w:val="7C268663"/>
    <w:rsid w:val="7C5702EB"/>
    <w:rsid w:val="7C763C13"/>
    <w:rsid w:val="7C78ED41"/>
    <w:rsid w:val="7C8D6375"/>
    <w:rsid w:val="7CCCF7EB"/>
    <w:rsid w:val="7CF96C03"/>
    <w:rsid w:val="7D104AB1"/>
    <w:rsid w:val="7D19A1F3"/>
    <w:rsid w:val="7D2D9642"/>
    <w:rsid w:val="7D397B2C"/>
    <w:rsid w:val="7D767CFD"/>
    <w:rsid w:val="7DE010B1"/>
    <w:rsid w:val="7E0B888B"/>
    <w:rsid w:val="7E0EEAE1"/>
    <w:rsid w:val="7E2A0D72"/>
    <w:rsid w:val="7E2C4BD4"/>
    <w:rsid w:val="7E52B9F1"/>
    <w:rsid w:val="7EEFA26D"/>
    <w:rsid w:val="7F182357"/>
    <w:rsid w:val="7F52CDF7"/>
    <w:rsid w:val="7F664EBF"/>
    <w:rsid w:val="7F7CAE71"/>
    <w:rsid w:val="7F99F098"/>
    <w:rsid w:val="7F9B6A35"/>
    <w:rsid w:val="7FA9F16D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covid-19-vaccination-disability-residential-accommodation-checklist" TargetMode="External"/><Relationship Id="rId18" Type="http://schemas.openxmlformats.org/officeDocument/2006/relationships/hyperlink" Target="https://www.coronavirus.vic.gov.au/information-workers-required-to-be-vaccinated%22%20/l%20%22workers-required-to-be-vaccinated" TargetMode="External"/><Relationship Id="rId26" Type="http://schemas.openxmlformats.org/officeDocument/2006/relationships/hyperlink" Target="https://covid19.swa.gov.au/covid-19-information-workplaces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oronavirus.nt.gov.au/stay-safe/freedoms-and-restrictions%22%20/l%20%22/mandatory_vaccination_for_certain_workers" TargetMode="External"/><Relationship Id="rId34" Type="http://schemas.openxmlformats.org/officeDocument/2006/relationships/hyperlink" Target="https://www.disabilitygateway.gov.au/about/how-use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collections/coronavirus-covid-19-easy-read-resources" TargetMode="External"/><Relationship Id="rId17" Type="http://schemas.openxmlformats.org/officeDocument/2006/relationships/hyperlink" Target="https://www.health.gov.au/resources/apps-and-tools/covid-19-vaccine-clinic-finder" TargetMode="External"/><Relationship Id="rId25" Type="http://schemas.openxmlformats.org/officeDocument/2006/relationships/hyperlink" Target="https://www.qld.gov.au/health/conditions/health-alerts/coronavirus-covid-19/current-status/public-health-directions/requirements-for-workers-in-healthcare-settings" TargetMode="External"/><Relationship Id="rId33" Type="http://schemas.openxmlformats.org/officeDocument/2006/relationships/hyperlink" Target="tel:1800643787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collections/covid-19-vaccination-disability-service-providers-toolkit" TargetMode="External"/><Relationship Id="rId20" Type="http://schemas.openxmlformats.org/officeDocument/2006/relationships/hyperlink" Target="https://www.covid19.act.gov.au/stay-safe-and-healthy/vaccine/information-for-employees-that-require-vaccination" TargetMode="External"/><Relationship Id="rId29" Type="http://schemas.openxmlformats.org/officeDocument/2006/relationships/hyperlink" Target="https://covid-vaccine.healthdirect.gov.au/eligibility?lang=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ovid-19-vaccination-giving-your-consent-easy-read" TargetMode="External"/><Relationship Id="rId24" Type="http://schemas.openxmlformats.org/officeDocument/2006/relationships/hyperlink" Target="https://www.wa.gov.au/government/announcements/mandatory-covid-19-vaccination-policy-wa-workforces" TargetMode="External"/><Relationship Id="rId32" Type="http://schemas.openxmlformats.org/officeDocument/2006/relationships/hyperlink" Target="https://www.disabilitygateway.gov.au/coronavirus" TargetMode="External"/><Relationship Id="rId37" Type="http://schemas.openxmlformats.org/officeDocument/2006/relationships/hyperlink" Target="https://www.facebook.com/healthgovau/posts/205036785134334?__cft__%5b0%5d=AZXtd8o1lqNlDwPEMobQn_4NMeHo1T5Vb6gNYs2o898Sy3OK9tKEdPEpyQIKBEF6h0DyAP0CG-WJqDsJ9KfWzZTAyPN4LpfdC9pZf-_2MYq-4-FKg7g21P0N2Kp0tv3fmX_aJ4KgygrsD5Lfn4P6Kx_yeO6VS6_ltYD0Z3NikNTid69pKt9V0uKl_wOEETRfbNghIwPi6pqjliR-jC5Ukd-QC7dL1-SPENROku1zNnkfqw&amp;__tn__=%2CO%2CP-R" TargetMode="Externa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initiatives-and-programs/covid-19-vaccines/getting-your-vaccination/booster-doses" TargetMode="External"/><Relationship Id="rId23" Type="http://schemas.openxmlformats.org/officeDocument/2006/relationships/hyperlink" Target="https://www.covid-19.sa.gov.au/emergency-declarations/in-home-and-community-aged-care-and-disability-workers-vaccination" TargetMode="External"/><Relationship Id="rId28" Type="http://schemas.openxmlformats.org/officeDocument/2006/relationships/hyperlink" Target="mailto:COVID19VacTFDisabilityServices1A@Health.gov.au" TargetMode="External"/><Relationship Id="rId36" Type="http://schemas.openxmlformats.org/officeDocument/2006/relationships/hyperlink" Target="https://www.facebook.com/healthgovau" TargetMode="Externa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nsw.gov.au/covid-19/vaccination/requirements-for-workers%22%20/l%20%22toc-requirements-by-industry" TargetMode="External"/><Relationship Id="rId31" Type="http://schemas.openxmlformats.org/officeDocument/2006/relationships/hyperlink" Target="https://www.disabilitygateway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VID19VacTFDisabilityServices1A@Health.gov.au" TargetMode="External"/><Relationship Id="rId22" Type="http://schemas.openxmlformats.org/officeDocument/2006/relationships/hyperlink" Target="https://www.coronavirus.tas.gov.au/business-and-employees/health-care-settings" TargetMode="External"/><Relationship Id="rId27" Type="http://schemas.openxmlformats.org/officeDocument/2006/relationships/hyperlink" Target="https://www.health.gov.au/initiatives-and-programs/covid-19-vaccines/disability-sector/vaccination-clinics" TargetMode="External"/><Relationship Id="rId30" Type="http://schemas.openxmlformats.org/officeDocument/2006/relationships/hyperlink" Target="tel:1800020080" TargetMode="External"/><Relationship Id="rId35" Type="http://schemas.openxmlformats.org/officeDocument/2006/relationships/hyperlink" Target="https://www.health.gov.au/initiatives-and-programs/covid-19-vaccines/disability-sector/workers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purl.org/dc/terms/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7329</Characters>
  <Application>Microsoft Office Word</Application>
  <DocSecurity>0</DocSecurity>
  <Lines>133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8592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23 November 2021</dc:title>
  <dc:subject>Communicable diseases; Emergency health management; Immunisation</dc:subject>
  <dc:creator/>
  <cp:keywords>vaccine rollout; vaccine statistics</cp:keywords>
  <dc:description/>
  <cp:lastModifiedBy/>
  <cp:revision>1</cp:revision>
  <dcterms:created xsi:type="dcterms:W3CDTF">2021-11-24T01:09:00Z</dcterms:created>
  <dcterms:modified xsi:type="dcterms:W3CDTF">2021-11-24T01:46:00Z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