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B7" w:rsidRPr="004E59B7" w:rsidRDefault="004E59B7" w:rsidP="004E59B7">
      <w:pPr>
        <w:rPr>
          <w:rFonts w:asciiTheme="minorHAnsi" w:hAnsiTheme="minorHAnsi"/>
          <w:b/>
          <w:color w:val="1F497D" w:themeColor="text2"/>
          <w:sz w:val="56"/>
          <w:szCs w:val="56"/>
          <w14:textOutline w14:w="5080" w14:cap="flat" w14:cmpd="sng" w14:algn="ctr">
            <w14:noFill/>
            <w14:prstDash w14:val="solid"/>
            <w14:round/>
          </w14:textOutline>
        </w:rPr>
      </w:pPr>
      <w:r w:rsidRPr="004E59B7">
        <w:rPr>
          <w:rFonts w:asciiTheme="minorHAnsi" w:hAnsiTheme="minorHAnsi"/>
          <w:b/>
          <w:color w:val="1F497D" w:themeColor="text2"/>
          <w:sz w:val="56"/>
          <w:szCs w:val="56"/>
          <w14:textOutline w14:w="5080" w14:cap="flat" w14:cmpd="sng" w14:algn="ctr">
            <w14:noFill/>
            <w14:prstDash w14:val="solid"/>
            <w14:round/>
          </w14:textOutline>
        </w:rPr>
        <w:t>Physician</w:t>
      </w:r>
    </w:p>
    <w:p w:rsidR="004E59B7" w:rsidRPr="004E59B7" w:rsidRDefault="004E59B7" w:rsidP="004E59B7">
      <w:pPr>
        <w:ind w:right="260"/>
        <w:jc w:val="both"/>
        <w:rPr>
          <w:rFonts w:asciiTheme="minorHAnsi" w:hAnsiTheme="minorHAnsi"/>
          <w:sz w:val="28"/>
          <w:szCs w:val="28"/>
        </w:rPr>
      </w:pPr>
      <w:r w:rsidRPr="004E59B7">
        <w:rPr>
          <w:rFonts w:asciiTheme="minorHAnsi" w:hAnsiTheme="minorHAnsi"/>
          <w:color w:val="1F497D" w:themeColor="text2"/>
          <w:sz w:val="28"/>
          <w:szCs w:val="28"/>
          <w14:textOutline w14:w="5080" w14:cap="flat" w14:cmpd="sng" w14:algn="ctr">
            <w14:noFill/>
            <w14:prstDash w14:val="solid"/>
            <w14:round/>
          </w14:textOutline>
        </w:rPr>
        <w:t>2016 Factsheet</w:t>
      </w:r>
      <w:r w:rsidRPr="004E59B7">
        <w:rPr>
          <w:rFonts w:asciiTheme="minorHAnsi" w:hAnsiTheme="minorHAnsi"/>
          <w:sz w:val="28"/>
          <w:szCs w:val="28"/>
        </w:rPr>
        <w:t xml:space="preserve"> </w:t>
      </w:r>
    </w:p>
    <w:p w:rsidR="00E45E1D" w:rsidRPr="00052C88" w:rsidRDefault="002B1535" w:rsidP="00052C88">
      <w:pPr>
        <w:spacing w:before="240"/>
        <w:ind w:right="260"/>
        <w:jc w:val="both"/>
        <w:rPr>
          <w:rFonts w:asciiTheme="minorHAnsi" w:hAnsiTheme="minorHAnsi" w:cs="Arial"/>
        </w:rPr>
      </w:pPr>
      <w:r w:rsidRPr="00052C88">
        <w:rPr>
          <w:rFonts w:asciiTheme="minorHAnsi" w:hAnsiTheme="minorHAnsi"/>
        </w:rPr>
        <w:t>Data in this factsheet covers the following physician adult medicine subspecialties: clinical genetics, clinical pharmacology, haematology, immunology and allergy, infectious diseases, nuclear medicine, respiratory and sleep medicine</w:t>
      </w:r>
      <w:r w:rsidR="006412EA" w:rsidRPr="00052C88">
        <w:rPr>
          <w:rFonts w:asciiTheme="minorHAnsi" w:hAnsiTheme="minorHAnsi"/>
        </w:rPr>
        <w:t>,</w:t>
      </w:r>
      <w:r w:rsidRPr="00052C88">
        <w:rPr>
          <w:rFonts w:asciiTheme="minorHAnsi" w:hAnsiTheme="minorHAnsi"/>
        </w:rPr>
        <w:t xml:space="preserve"> and rheumatology.</w:t>
      </w:r>
      <w:r w:rsidR="00157819" w:rsidRPr="00052C88">
        <w:rPr>
          <w:rFonts w:asciiTheme="minorHAnsi" w:hAnsiTheme="minorHAnsi"/>
        </w:rPr>
        <w:t xml:space="preserve"> </w:t>
      </w:r>
      <w:r w:rsidR="000972D9" w:rsidRPr="00052C88">
        <w:rPr>
          <w:rFonts w:asciiTheme="minorHAnsi" w:hAnsiTheme="minorHAnsi"/>
        </w:rPr>
        <w:t xml:space="preserve">A minimum of </w:t>
      </w:r>
      <w:r w:rsidR="00FB3E27" w:rsidRPr="00052C88">
        <w:rPr>
          <w:rFonts w:asciiTheme="minorHAnsi" w:hAnsiTheme="minorHAnsi"/>
        </w:rPr>
        <w:t>six</w:t>
      </w:r>
      <w:r w:rsidR="000972D9" w:rsidRPr="00052C88">
        <w:rPr>
          <w:rFonts w:asciiTheme="minorHAnsi" w:hAnsiTheme="minorHAnsi"/>
        </w:rPr>
        <w:t xml:space="preserve"> years full-time advanced training through the Royal Australasian College of Physicians is required </w:t>
      </w:r>
      <w:r w:rsidR="00BE5A44" w:rsidRPr="00052C88">
        <w:rPr>
          <w:rFonts w:asciiTheme="minorHAnsi" w:hAnsiTheme="minorHAnsi"/>
        </w:rPr>
        <w:t>to practice in any of these specialities:</w:t>
      </w:r>
    </w:p>
    <w:p w:rsidR="00BE5A44" w:rsidRPr="00052C88" w:rsidRDefault="00BE5A44"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Clinical genetics</w:t>
      </w:r>
      <w:r w:rsidRPr="00052C88">
        <w:rPr>
          <w:rFonts w:asciiTheme="minorHAnsi" w:hAnsiTheme="minorHAnsi"/>
        </w:rPr>
        <w:t xml:space="preserve"> </w:t>
      </w:r>
      <w:r w:rsidR="00E45E1D" w:rsidRPr="00052C88">
        <w:rPr>
          <w:rFonts w:asciiTheme="minorHAnsi" w:hAnsiTheme="minorHAnsi"/>
        </w:rPr>
        <w:t>encompasses</w:t>
      </w:r>
      <w:r w:rsidRPr="00052C88">
        <w:rPr>
          <w:rFonts w:asciiTheme="minorHAnsi" w:hAnsiTheme="minorHAnsi"/>
        </w:rPr>
        <w:t xml:space="preserve"> the identification of  genetic mutations </w:t>
      </w:r>
      <w:r w:rsidR="00E45E1D" w:rsidRPr="00052C88">
        <w:rPr>
          <w:rFonts w:asciiTheme="minorHAnsi" w:hAnsiTheme="minorHAnsi"/>
        </w:rPr>
        <w:t xml:space="preserve">in patients </w:t>
      </w:r>
      <w:r w:rsidRPr="00052C88">
        <w:rPr>
          <w:rFonts w:asciiTheme="minorHAnsi" w:hAnsiTheme="minorHAnsi"/>
        </w:rPr>
        <w:t>that lead to disease processes;</w:t>
      </w:r>
    </w:p>
    <w:p w:rsidR="00BE5A44" w:rsidRPr="00052C88" w:rsidRDefault="00BE5A44"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Clinical pharmacology</w:t>
      </w:r>
      <w:r w:rsidRPr="00052C88">
        <w:rPr>
          <w:rFonts w:asciiTheme="minorHAnsi" w:hAnsiTheme="minorHAnsi"/>
        </w:rPr>
        <w:t xml:space="preserve"> </w:t>
      </w:r>
      <w:r w:rsidR="00E45E1D" w:rsidRPr="00052C88">
        <w:rPr>
          <w:rFonts w:asciiTheme="minorHAnsi" w:hAnsiTheme="minorHAnsi"/>
        </w:rPr>
        <w:t>is the scientific discipline that involves all aspects of the relationship between drugs and humans</w:t>
      </w:r>
      <w:r w:rsidRPr="00052C88">
        <w:rPr>
          <w:rFonts w:asciiTheme="minorHAnsi" w:hAnsiTheme="minorHAnsi"/>
        </w:rPr>
        <w:t>;</w:t>
      </w:r>
    </w:p>
    <w:p w:rsidR="00BE5A44" w:rsidRPr="00052C88" w:rsidRDefault="00E45E1D"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Clinical h</w:t>
      </w:r>
      <w:r w:rsidR="00BE5A44" w:rsidRPr="00052C88">
        <w:rPr>
          <w:rFonts w:asciiTheme="minorHAnsi" w:hAnsiTheme="minorHAnsi"/>
          <w:u w:val="single"/>
        </w:rPr>
        <w:t>aematology</w:t>
      </w:r>
      <w:r w:rsidR="00BE5A44" w:rsidRPr="00052C88">
        <w:rPr>
          <w:rFonts w:asciiTheme="minorHAnsi" w:hAnsiTheme="minorHAnsi"/>
        </w:rPr>
        <w:t xml:space="preserve"> </w:t>
      </w:r>
      <w:r w:rsidRPr="00052C88">
        <w:rPr>
          <w:rFonts w:asciiTheme="minorHAnsi" w:hAnsiTheme="minorHAnsi"/>
        </w:rPr>
        <w:t>is an integrated discipline incorporating clinical and laboratory aspects of diseases of the blood and blood-forming organs</w:t>
      </w:r>
      <w:r w:rsidR="00BE5A44" w:rsidRPr="00052C88">
        <w:rPr>
          <w:rFonts w:asciiTheme="minorHAnsi" w:hAnsiTheme="minorHAnsi"/>
        </w:rPr>
        <w:t>;</w:t>
      </w:r>
    </w:p>
    <w:p w:rsidR="00BE5A44" w:rsidRPr="00052C88" w:rsidRDefault="00E45E1D"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Clinical i</w:t>
      </w:r>
      <w:r w:rsidR="00BE5A44" w:rsidRPr="00052C88">
        <w:rPr>
          <w:rFonts w:asciiTheme="minorHAnsi" w:hAnsiTheme="minorHAnsi"/>
          <w:u w:val="single"/>
        </w:rPr>
        <w:t>mmunology and allergy</w:t>
      </w:r>
      <w:r w:rsidR="00BE5A44" w:rsidRPr="00052C88">
        <w:rPr>
          <w:rFonts w:ascii="Helvetica" w:hAnsi="Helvetica" w:cs="Helvetica"/>
          <w:shd w:val="clear" w:color="auto" w:fill="FFFFFF"/>
        </w:rPr>
        <w:t xml:space="preserve"> </w:t>
      </w:r>
      <w:r w:rsidRPr="00052C88">
        <w:rPr>
          <w:rFonts w:asciiTheme="minorHAnsi" w:hAnsiTheme="minorHAnsi"/>
        </w:rPr>
        <w:t>physicians care for patients with a diverse range of disorders of the immune system, encompassing allergic disorders, immune deficiency disorders and autoimmune diseases</w:t>
      </w:r>
      <w:r w:rsidR="00BE5A44" w:rsidRPr="00052C88">
        <w:rPr>
          <w:rFonts w:asciiTheme="minorHAnsi" w:hAnsiTheme="minorHAnsi"/>
        </w:rPr>
        <w:t>;</w:t>
      </w:r>
    </w:p>
    <w:p w:rsidR="00BE5A44" w:rsidRPr="00052C88" w:rsidRDefault="00BE5A44"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Infectious diseases</w:t>
      </w:r>
      <w:r w:rsidRPr="00052C88">
        <w:rPr>
          <w:rFonts w:asciiTheme="minorHAnsi" w:hAnsiTheme="minorHAnsi"/>
        </w:rPr>
        <w:t xml:space="preserve"> </w:t>
      </w:r>
      <w:r w:rsidR="00E45E1D" w:rsidRPr="00052C88">
        <w:rPr>
          <w:rFonts w:asciiTheme="minorHAnsi" w:hAnsiTheme="minorHAnsi"/>
        </w:rPr>
        <w:t>provide a predominantly hospital-based service, specialising in the various clinical, laboratory and public health aspects of infectious disease medicine and microbiology;</w:t>
      </w:r>
    </w:p>
    <w:p w:rsidR="00BE5A44" w:rsidRPr="00052C88" w:rsidRDefault="00E45E1D"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Nuclear</w:t>
      </w:r>
      <w:r w:rsidR="00BE5A44" w:rsidRPr="00052C88">
        <w:rPr>
          <w:rFonts w:asciiTheme="minorHAnsi" w:hAnsiTheme="minorHAnsi"/>
          <w:u w:val="single"/>
        </w:rPr>
        <w:t xml:space="preserve"> medicine</w:t>
      </w:r>
      <w:r w:rsidR="00BE5A44" w:rsidRPr="00052C88">
        <w:rPr>
          <w:rFonts w:asciiTheme="minorHAnsi" w:hAnsiTheme="minorHAnsi"/>
        </w:rPr>
        <w:t xml:space="preserve"> </w:t>
      </w:r>
      <w:r w:rsidRPr="00052C88">
        <w:rPr>
          <w:rFonts w:asciiTheme="minorHAnsi" w:hAnsiTheme="minorHAnsi"/>
        </w:rPr>
        <w:t>uses radiopharmaceuticals (radioisotopes) in the diagnosis and treatment of a wide range of medical conditions;</w:t>
      </w:r>
    </w:p>
    <w:p w:rsidR="00BE5A44" w:rsidRPr="00052C88" w:rsidRDefault="00E45E1D"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R</w:t>
      </w:r>
      <w:r w:rsidR="00BE5A44" w:rsidRPr="00052C88">
        <w:rPr>
          <w:rFonts w:asciiTheme="minorHAnsi" w:hAnsiTheme="minorHAnsi"/>
          <w:u w:val="single"/>
        </w:rPr>
        <w:t>espiratory and sleep medicine</w:t>
      </w:r>
      <w:r w:rsidR="00BE5A44" w:rsidRPr="00052C88">
        <w:rPr>
          <w:rFonts w:asciiTheme="minorHAnsi" w:hAnsiTheme="minorHAnsi"/>
        </w:rPr>
        <w:t xml:space="preserve"> </w:t>
      </w:r>
      <w:r w:rsidRPr="00052C88">
        <w:rPr>
          <w:rFonts w:asciiTheme="minorHAnsi" w:hAnsiTheme="minorHAnsi"/>
        </w:rPr>
        <w:t>is a specialty of internal medicine encompassing diseases of the respiratory system including the upper airway, the lungs, the chest wall, the pulmonary circulation and the ventilatory control system; and</w:t>
      </w:r>
    </w:p>
    <w:p w:rsidR="00463960" w:rsidRPr="00052C88" w:rsidRDefault="00E45E1D" w:rsidP="00052C88">
      <w:pPr>
        <w:pStyle w:val="ListParagraph"/>
        <w:numPr>
          <w:ilvl w:val="0"/>
          <w:numId w:val="5"/>
        </w:numPr>
        <w:spacing w:before="120" w:after="120"/>
        <w:ind w:left="426" w:right="261" w:hanging="284"/>
        <w:contextualSpacing w:val="0"/>
        <w:jc w:val="both"/>
        <w:rPr>
          <w:rFonts w:asciiTheme="minorHAnsi" w:hAnsiTheme="minorHAnsi"/>
        </w:rPr>
      </w:pPr>
      <w:r w:rsidRPr="00052C88">
        <w:rPr>
          <w:rFonts w:asciiTheme="minorHAnsi" w:hAnsiTheme="minorHAnsi"/>
          <w:u w:val="single"/>
        </w:rPr>
        <w:t>R</w:t>
      </w:r>
      <w:r w:rsidR="00BE5A44" w:rsidRPr="00052C88">
        <w:rPr>
          <w:rFonts w:asciiTheme="minorHAnsi" w:hAnsiTheme="minorHAnsi"/>
          <w:u w:val="single"/>
        </w:rPr>
        <w:t>heumatology</w:t>
      </w:r>
      <w:r w:rsidR="00BE5A44" w:rsidRPr="00052C88">
        <w:rPr>
          <w:rFonts w:asciiTheme="minorHAnsi" w:hAnsiTheme="minorHAnsi"/>
        </w:rPr>
        <w:t xml:space="preserve"> </w:t>
      </w:r>
      <w:r w:rsidRPr="00052C88">
        <w:rPr>
          <w:rFonts w:asciiTheme="minorHAnsi" w:hAnsiTheme="minorHAnsi"/>
        </w:rPr>
        <w:t>encompasses the diagnosis and holistic management of people with diseases that affect joints, muscles and bones.</w:t>
      </w:r>
    </w:p>
    <w:p w:rsidR="003F1D4B" w:rsidRPr="00052C88" w:rsidRDefault="003F1D4B" w:rsidP="00052C88">
      <w:pPr>
        <w:pStyle w:val="Heading1"/>
        <w:spacing w:before="240"/>
        <w:ind w:right="260"/>
        <w:rPr>
          <w:sz w:val="24"/>
          <w:szCs w:val="24"/>
        </w:rPr>
      </w:pPr>
      <w:r w:rsidRPr="00052C88">
        <w:rPr>
          <w:sz w:val="24"/>
          <w:szCs w:val="24"/>
        </w:rPr>
        <w:t>Workforce</w:t>
      </w:r>
    </w:p>
    <w:p w:rsidR="003F1D4B" w:rsidRPr="00052C88" w:rsidRDefault="004459CD" w:rsidP="00052C88">
      <w:pPr>
        <w:spacing w:after="120"/>
        <w:ind w:left="142" w:right="260"/>
        <w:jc w:val="both"/>
        <w:rPr>
          <w:rFonts w:asciiTheme="minorHAnsi" w:hAnsiTheme="minorHAnsi"/>
        </w:rPr>
      </w:pPr>
      <w:r w:rsidRPr="00052C88">
        <w:rPr>
          <w:rFonts w:asciiTheme="minorHAnsi" w:hAnsiTheme="minorHAnsi"/>
        </w:rPr>
        <w:t>In 2016</w:t>
      </w:r>
      <w:r w:rsidR="00076BE7" w:rsidRPr="00052C88">
        <w:rPr>
          <w:rFonts w:asciiTheme="minorHAnsi" w:hAnsiTheme="minorHAnsi"/>
        </w:rPr>
        <w:t>,</w:t>
      </w:r>
      <w:r w:rsidRPr="00052C88">
        <w:rPr>
          <w:rFonts w:asciiTheme="minorHAnsi" w:hAnsiTheme="minorHAnsi"/>
        </w:rPr>
        <w:t xml:space="preserve"> t</w:t>
      </w:r>
      <w:r w:rsidR="001874ED" w:rsidRPr="00052C88">
        <w:rPr>
          <w:rFonts w:asciiTheme="minorHAnsi" w:hAnsiTheme="minorHAnsi"/>
        </w:rPr>
        <w:t xml:space="preserve">here were </w:t>
      </w:r>
      <w:r w:rsidR="00437BB5" w:rsidRPr="00052C88">
        <w:rPr>
          <w:rFonts w:asciiTheme="minorHAnsi" w:hAnsiTheme="minorHAnsi"/>
        </w:rPr>
        <w:t>2,501</w:t>
      </w:r>
      <w:r w:rsidR="00335010" w:rsidRPr="00052C88">
        <w:rPr>
          <w:rFonts w:asciiTheme="minorHAnsi" w:hAnsiTheme="minorHAnsi"/>
        </w:rPr>
        <w:t xml:space="preserve"> </w:t>
      </w:r>
      <w:r w:rsidR="00437BB5" w:rsidRPr="00052C88">
        <w:rPr>
          <w:rFonts w:asciiTheme="minorHAnsi" w:hAnsiTheme="minorHAnsi"/>
        </w:rPr>
        <w:t>physicians</w:t>
      </w:r>
      <w:r w:rsidR="001874ED" w:rsidRPr="00052C88">
        <w:rPr>
          <w:rFonts w:asciiTheme="minorHAnsi" w:hAnsiTheme="minorHAnsi"/>
        </w:rPr>
        <w:t xml:space="preserve"> </w:t>
      </w:r>
      <w:r w:rsidR="006867DD" w:rsidRPr="00052C88">
        <w:rPr>
          <w:rFonts w:asciiTheme="minorHAnsi" w:hAnsiTheme="minorHAnsi"/>
        </w:rPr>
        <w:t>e</w:t>
      </w:r>
      <w:r w:rsidR="00513BD5" w:rsidRPr="00052C88">
        <w:rPr>
          <w:rFonts w:asciiTheme="minorHAnsi" w:hAnsiTheme="minorHAnsi"/>
        </w:rPr>
        <w:t xml:space="preserve">mployed in Australia, of whom </w:t>
      </w:r>
      <w:r w:rsidR="00437BB5" w:rsidRPr="00052C88">
        <w:rPr>
          <w:rFonts w:asciiTheme="minorHAnsi" w:hAnsiTheme="minorHAnsi"/>
        </w:rPr>
        <w:t>36</w:t>
      </w:r>
      <w:r w:rsidR="00513BD5" w:rsidRPr="00052C88">
        <w:rPr>
          <w:rFonts w:asciiTheme="minorHAnsi" w:hAnsiTheme="minorHAnsi"/>
        </w:rPr>
        <w:t>.</w:t>
      </w:r>
      <w:r w:rsidR="00437BB5" w:rsidRPr="00052C88">
        <w:rPr>
          <w:rFonts w:asciiTheme="minorHAnsi" w:hAnsiTheme="minorHAnsi"/>
        </w:rPr>
        <w:t>4</w:t>
      </w:r>
      <w:r w:rsidR="006867DD" w:rsidRPr="00052C88">
        <w:rPr>
          <w:rFonts w:asciiTheme="minorHAnsi" w:hAnsiTheme="minorHAnsi"/>
        </w:rPr>
        <w:t>% worked in the private sector. The majority</w:t>
      </w:r>
      <w:r w:rsidR="00437BB5" w:rsidRPr="00052C88">
        <w:rPr>
          <w:rFonts w:asciiTheme="minorHAnsi" w:hAnsiTheme="minorHAnsi"/>
        </w:rPr>
        <w:t xml:space="preserve"> (89</w:t>
      </w:r>
      <w:r w:rsidR="00333C92" w:rsidRPr="00052C88">
        <w:rPr>
          <w:rFonts w:asciiTheme="minorHAnsi" w:hAnsiTheme="minorHAnsi"/>
        </w:rPr>
        <w:t>.</w:t>
      </w:r>
      <w:r w:rsidR="00437BB5" w:rsidRPr="00052C88">
        <w:rPr>
          <w:rFonts w:asciiTheme="minorHAnsi" w:hAnsiTheme="minorHAnsi"/>
        </w:rPr>
        <w:t>0</w:t>
      </w:r>
      <w:r w:rsidR="00333C92" w:rsidRPr="00052C88">
        <w:rPr>
          <w:rFonts w:asciiTheme="minorHAnsi" w:hAnsiTheme="minorHAnsi"/>
        </w:rPr>
        <w:t>%)</w:t>
      </w:r>
      <w:r w:rsidR="006867DD" w:rsidRPr="00052C88">
        <w:rPr>
          <w:rFonts w:asciiTheme="minorHAnsi" w:hAnsiTheme="minorHAnsi"/>
        </w:rPr>
        <w:t xml:space="preserve"> of </w:t>
      </w:r>
      <w:r w:rsidR="00437BB5" w:rsidRPr="00052C88">
        <w:rPr>
          <w:rFonts w:asciiTheme="minorHAnsi" w:hAnsiTheme="minorHAnsi"/>
        </w:rPr>
        <w:t>physicians</w:t>
      </w:r>
      <w:r w:rsidR="006867DD" w:rsidRPr="00052C88">
        <w:rPr>
          <w:rFonts w:asciiTheme="minorHAnsi" w:hAnsiTheme="minorHAnsi"/>
        </w:rPr>
        <w:t xml:space="preserve"> who completed the 2016 National Health Workforce Survey </w:t>
      </w:r>
      <w:r w:rsidR="001A6A99" w:rsidRPr="00052C88">
        <w:rPr>
          <w:rFonts w:asciiTheme="minorHAnsi" w:hAnsiTheme="minorHAnsi"/>
        </w:rPr>
        <w:t>indicated they were clinicians</w:t>
      </w:r>
      <w:r w:rsidR="00AA1627" w:rsidRPr="00052C88">
        <w:rPr>
          <w:rFonts w:asciiTheme="minorHAnsi" w:hAnsiTheme="minorHAnsi"/>
        </w:rPr>
        <w:t>.</w:t>
      </w:r>
    </w:p>
    <w:p w:rsidR="008D461F" w:rsidRPr="00052C88" w:rsidRDefault="008D461F" w:rsidP="00052C88">
      <w:pPr>
        <w:pStyle w:val="Heading1"/>
        <w:spacing w:before="240"/>
        <w:ind w:right="260"/>
        <w:rPr>
          <w:sz w:val="24"/>
          <w:szCs w:val="24"/>
        </w:rPr>
      </w:pPr>
      <w:r w:rsidRPr="00052C88">
        <w:rPr>
          <w:sz w:val="24"/>
          <w:szCs w:val="24"/>
        </w:rPr>
        <w:t>Demographics of clinicians</w:t>
      </w:r>
    </w:p>
    <w:p w:rsidR="00647963" w:rsidRPr="00052C88" w:rsidRDefault="008D461F" w:rsidP="00052C88">
      <w:pPr>
        <w:spacing w:after="120"/>
        <w:ind w:left="142" w:right="260"/>
        <w:jc w:val="both"/>
        <w:rPr>
          <w:rFonts w:asciiTheme="minorHAnsi" w:hAnsiTheme="minorHAnsi"/>
        </w:rPr>
      </w:pPr>
      <w:r w:rsidRPr="00052C88">
        <w:rPr>
          <w:rFonts w:asciiTheme="minorHAnsi" w:hAnsiTheme="minorHAnsi"/>
        </w:rPr>
        <w:t xml:space="preserve">Males </w:t>
      </w:r>
      <w:r w:rsidR="002A0B58" w:rsidRPr="00052C88">
        <w:rPr>
          <w:rFonts w:asciiTheme="minorHAnsi" w:hAnsiTheme="minorHAnsi"/>
        </w:rPr>
        <w:t>represented</w:t>
      </w:r>
      <w:r w:rsidR="00EC5781" w:rsidRPr="00052C88">
        <w:rPr>
          <w:rFonts w:asciiTheme="minorHAnsi" w:hAnsiTheme="minorHAnsi"/>
        </w:rPr>
        <w:t xml:space="preserve"> </w:t>
      </w:r>
      <w:r w:rsidR="004A0082" w:rsidRPr="00052C88">
        <w:rPr>
          <w:rFonts w:asciiTheme="minorHAnsi" w:hAnsiTheme="minorHAnsi"/>
        </w:rPr>
        <w:t>67.</w:t>
      </w:r>
      <w:r w:rsidR="00F829E8" w:rsidRPr="00052C88">
        <w:rPr>
          <w:rFonts w:asciiTheme="minorHAnsi" w:hAnsiTheme="minorHAnsi"/>
        </w:rPr>
        <w:t>8</w:t>
      </w:r>
      <w:r w:rsidR="00501109" w:rsidRPr="00052C88">
        <w:rPr>
          <w:rFonts w:asciiTheme="minorHAnsi" w:hAnsiTheme="minorHAnsi"/>
        </w:rPr>
        <w:t>%</w:t>
      </w:r>
      <w:r w:rsidR="00F8279B" w:rsidRPr="00052C88">
        <w:rPr>
          <w:rFonts w:asciiTheme="minorHAnsi" w:hAnsiTheme="minorHAnsi"/>
        </w:rPr>
        <w:t xml:space="preserve"> </w:t>
      </w:r>
      <w:r w:rsidRPr="00052C88">
        <w:rPr>
          <w:rFonts w:asciiTheme="minorHAnsi" w:hAnsiTheme="minorHAnsi"/>
        </w:rPr>
        <w:t>of clinicians in 2</w:t>
      </w:r>
      <w:r w:rsidR="005F0AB6" w:rsidRPr="00052C88">
        <w:rPr>
          <w:rFonts w:asciiTheme="minorHAnsi" w:hAnsiTheme="minorHAnsi"/>
        </w:rPr>
        <w:t xml:space="preserve">016 and had an average age of </w:t>
      </w:r>
      <w:r w:rsidR="005A1EA2" w:rsidRPr="00052C88">
        <w:rPr>
          <w:rFonts w:asciiTheme="minorHAnsi" w:hAnsiTheme="minorHAnsi"/>
        </w:rPr>
        <w:t>51</w:t>
      </w:r>
      <w:r w:rsidRPr="00052C88">
        <w:rPr>
          <w:rFonts w:asciiTheme="minorHAnsi" w:hAnsiTheme="minorHAnsi"/>
        </w:rPr>
        <w:t>.</w:t>
      </w:r>
      <w:r w:rsidR="009B2698" w:rsidRPr="00052C88">
        <w:rPr>
          <w:rFonts w:asciiTheme="minorHAnsi" w:hAnsiTheme="minorHAnsi"/>
        </w:rPr>
        <w:t>9</w:t>
      </w:r>
      <w:r w:rsidRPr="00052C88">
        <w:rPr>
          <w:rFonts w:asciiTheme="minorHAnsi" w:hAnsiTheme="minorHAnsi"/>
        </w:rPr>
        <w:t xml:space="preserve"> years. Female</w:t>
      </w:r>
      <w:r w:rsidR="00162F50" w:rsidRPr="00052C88">
        <w:rPr>
          <w:rFonts w:asciiTheme="minorHAnsi" w:hAnsiTheme="minorHAnsi"/>
        </w:rPr>
        <w:t>s</w:t>
      </w:r>
      <w:r w:rsidRPr="00052C88">
        <w:rPr>
          <w:rFonts w:asciiTheme="minorHAnsi" w:hAnsiTheme="minorHAnsi"/>
        </w:rPr>
        <w:t xml:space="preserve"> represented </w:t>
      </w:r>
      <w:r w:rsidR="00501109" w:rsidRPr="00052C88">
        <w:rPr>
          <w:rFonts w:asciiTheme="minorHAnsi" w:hAnsiTheme="minorHAnsi"/>
        </w:rPr>
        <w:t>32.2%</w:t>
      </w:r>
      <w:r w:rsidRPr="00052C88">
        <w:rPr>
          <w:rFonts w:asciiTheme="minorHAnsi" w:hAnsiTheme="minorHAnsi"/>
        </w:rPr>
        <w:t xml:space="preserve"> of clinici</w:t>
      </w:r>
      <w:r w:rsidR="00343F1D" w:rsidRPr="00052C88">
        <w:rPr>
          <w:rFonts w:asciiTheme="minorHAnsi" w:hAnsiTheme="minorHAnsi"/>
        </w:rPr>
        <w:t xml:space="preserve">ans </w:t>
      </w:r>
      <w:r w:rsidR="005F0AB6" w:rsidRPr="00052C88">
        <w:rPr>
          <w:rFonts w:asciiTheme="minorHAnsi" w:hAnsiTheme="minorHAnsi"/>
        </w:rPr>
        <w:t xml:space="preserve">and </w:t>
      </w:r>
      <w:r w:rsidR="00EC033D" w:rsidRPr="00052C88">
        <w:rPr>
          <w:rFonts w:asciiTheme="minorHAnsi" w:hAnsiTheme="minorHAnsi"/>
        </w:rPr>
        <w:t xml:space="preserve">were on average </w:t>
      </w:r>
      <w:r w:rsidR="009B2698" w:rsidRPr="00052C88">
        <w:rPr>
          <w:rFonts w:asciiTheme="minorHAnsi" w:hAnsiTheme="minorHAnsi"/>
        </w:rPr>
        <w:t>5</w:t>
      </w:r>
      <w:r w:rsidR="002A0B58" w:rsidRPr="00052C88">
        <w:rPr>
          <w:rFonts w:asciiTheme="minorHAnsi" w:hAnsiTheme="minorHAnsi"/>
        </w:rPr>
        <w:t>.</w:t>
      </w:r>
      <w:r w:rsidR="009B2698" w:rsidRPr="00052C88">
        <w:rPr>
          <w:rFonts w:asciiTheme="minorHAnsi" w:hAnsiTheme="minorHAnsi"/>
        </w:rPr>
        <w:t>3</w:t>
      </w:r>
      <w:r w:rsidR="002A0B58" w:rsidRPr="00052C88">
        <w:rPr>
          <w:rFonts w:asciiTheme="minorHAnsi" w:hAnsiTheme="minorHAnsi"/>
        </w:rPr>
        <w:t xml:space="preserve"> years younger than male clinicians</w:t>
      </w:r>
      <w:r w:rsidR="005F0AB6" w:rsidRPr="00052C88">
        <w:rPr>
          <w:rFonts w:asciiTheme="minorHAnsi" w:hAnsiTheme="minorHAnsi"/>
        </w:rPr>
        <w:t>.</w:t>
      </w:r>
    </w:p>
    <w:p w:rsidR="008D461F" w:rsidRPr="00052C88" w:rsidRDefault="00803B1C" w:rsidP="00052C88">
      <w:pPr>
        <w:spacing w:before="120" w:after="120"/>
        <w:ind w:left="142" w:right="260"/>
        <w:jc w:val="both"/>
        <w:rPr>
          <w:rFonts w:asciiTheme="minorHAnsi" w:hAnsiTheme="minorHAnsi"/>
        </w:rPr>
      </w:pPr>
      <w:r w:rsidRPr="00052C88">
        <w:rPr>
          <w:rFonts w:asciiTheme="minorHAnsi" w:hAnsiTheme="minorHAnsi"/>
        </w:rPr>
        <w:t>Over 35%</w:t>
      </w:r>
      <w:r w:rsidR="00B32A04" w:rsidRPr="00052C88">
        <w:rPr>
          <w:rFonts w:asciiTheme="minorHAnsi" w:hAnsiTheme="minorHAnsi"/>
        </w:rPr>
        <w:t xml:space="preserve"> </w:t>
      </w:r>
      <w:r w:rsidR="009E7C93" w:rsidRPr="00052C88">
        <w:rPr>
          <w:rFonts w:asciiTheme="minorHAnsi" w:hAnsiTheme="minorHAnsi"/>
        </w:rPr>
        <w:t xml:space="preserve">of </w:t>
      </w:r>
      <w:r w:rsidR="008D461F" w:rsidRPr="00052C88">
        <w:rPr>
          <w:rFonts w:asciiTheme="minorHAnsi" w:hAnsiTheme="minorHAnsi"/>
        </w:rPr>
        <w:t xml:space="preserve">clinicians </w:t>
      </w:r>
      <w:r w:rsidR="009E7C93" w:rsidRPr="00052C88">
        <w:rPr>
          <w:rFonts w:asciiTheme="minorHAnsi" w:hAnsiTheme="minorHAnsi"/>
        </w:rPr>
        <w:t>w</w:t>
      </w:r>
      <w:r w:rsidR="002A0B58" w:rsidRPr="00052C88">
        <w:rPr>
          <w:rFonts w:asciiTheme="minorHAnsi" w:hAnsiTheme="minorHAnsi"/>
        </w:rPr>
        <w:t>ere</w:t>
      </w:r>
      <w:r w:rsidR="008D461F" w:rsidRPr="00052C88">
        <w:rPr>
          <w:rFonts w:asciiTheme="minorHAnsi" w:hAnsiTheme="minorHAnsi"/>
        </w:rPr>
        <w:t xml:space="preserve"> aged 40-49 years</w:t>
      </w:r>
      <w:r w:rsidR="00B32A04" w:rsidRPr="00052C88">
        <w:rPr>
          <w:rFonts w:asciiTheme="minorHAnsi" w:hAnsiTheme="minorHAnsi"/>
        </w:rPr>
        <w:t xml:space="preserve"> and </w:t>
      </w:r>
      <w:r w:rsidR="00EB76D5" w:rsidRPr="00052C88">
        <w:rPr>
          <w:rFonts w:asciiTheme="minorHAnsi" w:hAnsiTheme="minorHAnsi"/>
        </w:rPr>
        <w:t xml:space="preserve">over </w:t>
      </w:r>
      <w:r w:rsidRPr="00052C88">
        <w:rPr>
          <w:rFonts w:asciiTheme="minorHAnsi" w:hAnsiTheme="minorHAnsi"/>
        </w:rPr>
        <w:t>27%</w:t>
      </w:r>
      <w:r w:rsidR="00D64AEC" w:rsidRPr="00052C88">
        <w:rPr>
          <w:rFonts w:asciiTheme="minorHAnsi" w:hAnsiTheme="minorHAnsi"/>
        </w:rPr>
        <w:t xml:space="preserve"> </w:t>
      </w:r>
      <w:r w:rsidR="00B32A04" w:rsidRPr="00052C88">
        <w:rPr>
          <w:rFonts w:asciiTheme="minorHAnsi" w:hAnsiTheme="minorHAnsi"/>
        </w:rPr>
        <w:t>were</w:t>
      </w:r>
      <w:r w:rsidR="009E7C93" w:rsidRPr="00052C88">
        <w:rPr>
          <w:rFonts w:asciiTheme="minorHAnsi" w:hAnsiTheme="minorHAnsi"/>
        </w:rPr>
        <w:t xml:space="preserve"> aged </w:t>
      </w:r>
      <w:r w:rsidR="00EB76D5" w:rsidRPr="00052C88">
        <w:rPr>
          <w:rFonts w:asciiTheme="minorHAnsi" w:hAnsiTheme="minorHAnsi"/>
        </w:rPr>
        <w:t>50</w:t>
      </w:r>
      <w:r w:rsidR="009E7C93" w:rsidRPr="00052C88">
        <w:rPr>
          <w:rFonts w:asciiTheme="minorHAnsi" w:hAnsiTheme="minorHAnsi"/>
        </w:rPr>
        <w:t>-</w:t>
      </w:r>
      <w:r w:rsidR="00EB76D5" w:rsidRPr="00052C88">
        <w:rPr>
          <w:rFonts w:asciiTheme="minorHAnsi" w:hAnsiTheme="minorHAnsi"/>
        </w:rPr>
        <w:t>5</w:t>
      </w:r>
      <w:r w:rsidR="009E7C93" w:rsidRPr="00052C88">
        <w:rPr>
          <w:rFonts w:asciiTheme="minorHAnsi" w:hAnsiTheme="minorHAnsi"/>
        </w:rPr>
        <w:t>9 years.</w:t>
      </w:r>
    </w:p>
    <w:p w:rsidR="00E01589" w:rsidRPr="00052C88" w:rsidRDefault="00E01589" w:rsidP="00052C88">
      <w:pPr>
        <w:pStyle w:val="Heading1"/>
        <w:spacing w:before="240"/>
        <w:ind w:right="260"/>
        <w:rPr>
          <w:sz w:val="24"/>
          <w:szCs w:val="24"/>
        </w:rPr>
      </w:pPr>
      <w:r w:rsidRPr="00052C88">
        <w:rPr>
          <w:sz w:val="24"/>
          <w:szCs w:val="24"/>
        </w:rPr>
        <w:t>Distribution of clinicians</w:t>
      </w:r>
    </w:p>
    <w:p w:rsidR="00E01589" w:rsidRPr="00052C88" w:rsidRDefault="00E01589" w:rsidP="00052C88">
      <w:pPr>
        <w:spacing w:after="120"/>
        <w:ind w:left="142" w:right="260"/>
        <w:jc w:val="both"/>
        <w:rPr>
          <w:rFonts w:asciiTheme="minorHAnsi" w:hAnsiTheme="minorHAnsi"/>
        </w:rPr>
      </w:pPr>
      <w:r w:rsidRPr="00052C88">
        <w:rPr>
          <w:rFonts w:asciiTheme="minorHAnsi" w:hAnsiTheme="minorHAnsi"/>
        </w:rPr>
        <w:t xml:space="preserve">The majority of clinicians (89.9%) were located in a major city or a location considered as MMM1 under the Modified Monash Model classification system in 2016. </w:t>
      </w:r>
    </w:p>
    <w:p w:rsidR="0038417C" w:rsidRPr="00052C88" w:rsidRDefault="00F67A6A" w:rsidP="00052C88">
      <w:pPr>
        <w:tabs>
          <w:tab w:val="left" w:pos="964"/>
        </w:tabs>
        <w:spacing w:after="120"/>
        <w:ind w:left="142" w:right="260"/>
        <w:jc w:val="both"/>
        <w:rPr>
          <w:rFonts w:asciiTheme="minorHAnsi" w:hAnsiTheme="minorHAnsi"/>
        </w:rPr>
      </w:pPr>
      <w:r w:rsidRPr="00052C88">
        <w:rPr>
          <w:rFonts w:asciiTheme="minorHAnsi" w:hAnsiTheme="minorHAnsi"/>
        </w:rPr>
        <w:t>Over 33% of</w:t>
      </w:r>
      <w:r w:rsidR="0047665C" w:rsidRPr="00052C88">
        <w:rPr>
          <w:rFonts w:asciiTheme="minorHAnsi" w:hAnsiTheme="minorHAnsi"/>
        </w:rPr>
        <w:t xml:space="preserve"> clinicians indicated their princip</w:t>
      </w:r>
      <w:r w:rsidRPr="00052C88">
        <w:rPr>
          <w:rFonts w:asciiTheme="minorHAnsi" w:hAnsiTheme="minorHAnsi"/>
        </w:rPr>
        <w:t>al place of practice was</w:t>
      </w:r>
      <w:r w:rsidR="0047665C" w:rsidRPr="00052C88">
        <w:rPr>
          <w:rFonts w:asciiTheme="minorHAnsi" w:hAnsiTheme="minorHAnsi"/>
        </w:rPr>
        <w:t xml:space="preserve"> in New South Wales</w:t>
      </w:r>
      <w:r w:rsidR="00A8146D" w:rsidRPr="00052C88">
        <w:rPr>
          <w:rFonts w:asciiTheme="minorHAnsi" w:hAnsiTheme="minorHAnsi"/>
        </w:rPr>
        <w:t xml:space="preserve"> and </w:t>
      </w:r>
      <w:r w:rsidR="007F7506" w:rsidRPr="00052C88">
        <w:rPr>
          <w:rFonts w:asciiTheme="minorHAnsi" w:hAnsiTheme="minorHAnsi"/>
        </w:rPr>
        <w:t>over 25% indicated</w:t>
      </w:r>
      <w:r w:rsidR="006E35CC" w:rsidRPr="00052C88">
        <w:rPr>
          <w:rFonts w:asciiTheme="minorHAnsi" w:hAnsiTheme="minorHAnsi"/>
        </w:rPr>
        <w:t xml:space="preserve"> it was in Victoria.</w:t>
      </w:r>
    </w:p>
    <w:p w:rsidR="0079488B" w:rsidRPr="00052C88" w:rsidRDefault="00053E9E" w:rsidP="00052C88">
      <w:pPr>
        <w:ind w:left="142" w:right="260"/>
        <w:jc w:val="both"/>
        <w:rPr>
          <w:rFonts w:asciiTheme="minorHAnsi" w:hAnsiTheme="minorHAnsi"/>
        </w:rPr>
      </w:pPr>
      <w:r w:rsidRPr="00052C88">
        <w:rPr>
          <w:rFonts w:asciiTheme="minorHAnsi" w:hAnsiTheme="minorHAnsi"/>
        </w:rPr>
        <w:t xml:space="preserve">There was an average of </w:t>
      </w:r>
      <w:r w:rsidR="00A86EF4" w:rsidRPr="00052C88">
        <w:rPr>
          <w:rFonts w:asciiTheme="minorHAnsi" w:hAnsiTheme="minorHAnsi"/>
        </w:rPr>
        <w:t>9</w:t>
      </w:r>
      <w:r w:rsidRPr="00052C88">
        <w:rPr>
          <w:rFonts w:asciiTheme="minorHAnsi" w:hAnsiTheme="minorHAnsi"/>
        </w:rPr>
        <w:t>.</w:t>
      </w:r>
      <w:r w:rsidR="00A86EF4" w:rsidRPr="00052C88">
        <w:rPr>
          <w:rFonts w:asciiTheme="minorHAnsi" w:hAnsiTheme="minorHAnsi"/>
        </w:rPr>
        <w:t>2</w:t>
      </w:r>
      <w:r w:rsidRPr="00052C88">
        <w:rPr>
          <w:rFonts w:asciiTheme="minorHAnsi" w:hAnsiTheme="minorHAnsi"/>
        </w:rPr>
        <w:t xml:space="preserve"> clinicians per 100,000 population across Australia in 2016. T</w:t>
      </w:r>
      <w:r w:rsidR="008742FD" w:rsidRPr="00052C88">
        <w:rPr>
          <w:rFonts w:asciiTheme="minorHAnsi" w:hAnsiTheme="minorHAnsi"/>
        </w:rPr>
        <w:t xml:space="preserve">he Australian Capital Territory had the highest ratio of clinicians </w:t>
      </w:r>
      <w:r w:rsidR="00FF3482" w:rsidRPr="00052C88">
        <w:rPr>
          <w:rFonts w:asciiTheme="minorHAnsi" w:hAnsiTheme="minorHAnsi"/>
        </w:rPr>
        <w:t xml:space="preserve">with </w:t>
      </w:r>
      <w:r w:rsidRPr="00052C88">
        <w:rPr>
          <w:rFonts w:asciiTheme="minorHAnsi" w:hAnsiTheme="minorHAnsi"/>
        </w:rPr>
        <w:t>12</w:t>
      </w:r>
      <w:r w:rsidR="00FF3482" w:rsidRPr="00052C88">
        <w:rPr>
          <w:rFonts w:asciiTheme="minorHAnsi" w:hAnsiTheme="minorHAnsi"/>
        </w:rPr>
        <w:t>.8</w:t>
      </w:r>
      <w:r w:rsidR="008742FD" w:rsidRPr="00052C88">
        <w:rPr>
          <w:rFonts w:asciiTheme="minorHAnsi" w:hAnsiTheme="minorHAnsi"/>
        </w:rPr>
        <w:t xml:space="preserve"> per 100,000 population</w:t>
      </w:r>
      <w:r w:rsidRPr="00052C88">
        <w:rPr>
          <w:rFonts w:asciiTheme="minorHAnsi" w:hAnsiTheme="minorHAnsi"/>
        </w:rPr>
        <w:t xml:space="preserve">, followed by South Australia with </w:t>
      </w:r>
      <w:r w:rsidR="001335DF" w:rsidRPr="00052C88">
        <w:rPr>
          <w:rFonts w:asciiTheme="minorHAnsi" w:hAnsiTheme="minorHAnsi"/>
        </w:rPr>
        <w:t>10</w:t>
      </w:r>
      <w:r w:rsidRPr="00052C88">
        <w:rPr>
          <w:rFonts w:asciiTheme="minorHAnsi" w:hAnsiTheme="minorHAnsi"/>
        </w:rPr>
        <w:t>.</w:t>
      </w:r>
      <w:r w:rsidR="001335DF" w:rsidRPr="00052C88">
        <w:rPr>
          <w:rFonts w:asciiTheme="minorHAnsi" w:hAnsiTheme="minorHAnsi"/>
        </w:rPr>
        <w:t>9</w:t>
      </w:r>
      <w:r w:rsidRPr="00052C88">
        <w:rPr>
          <w:rFonts w:asciiTheme="minorHAnsi" w:hAnsiTheme="minorHAnsi"/>
        </w:rPr>
        <w:t xml:space="preserve"> per 100,000 population.</w:t>
      </w:r>
    </w:p>
    <w:p w:rsidR="0079488B" w:rsidRPr="00052C88" w:rsidRDefault="0079488B" w:rsidP="00052C88">
      <w:pPr>
        <w:pStyle w:val="Heading1"/>
        <w:ind w:right="260"/>
        <w:rPr>
          <w:sz w:val="24"/>
          <w:szCs w:val="24"/>
        </w:rPr>
      </w:pPr>
      <w:r w:rsidRPr="00052C88">
        <w:rPr>
          <w:sz w:val="24"/>
          <w:szCs w:val="24"/>
        </w:rPr>
        <w:lastRenderedPageBreak/>
        <w:t>New fellows</w:t>
      </w:r>
    </w:p>
    <w:p w:rsidR="0079488B" w:rsidRPr="00052C88" w:rsidRDefault="0079488B" w:rsidP="00052C88">
      <w:pPr>
        <w:ind w:left="142" w:right="260"/>
        <w:jc w:val="both"/>
        <w:rPr>
          <w:rFonts w:asciiTheme="minorHAnsi" w:hAnsiTheme="minorHAnsi"/>
        </w:rPr>
      </w:pPr>
      <w:proofErr w:type="gramStart"/>
      <w:r w:rsidRPr="00052C88">
        <w:rPr>
          <w:rFonts w:asciiTheme="minorHAnsi" w:hAnsiTheme="minorHAnsi"/>
        </w:rPr>
        <w:t xml:space="preserve">The </w:t>
      </w:r>
      <w:r w:rsidR="00922172" w:rsidRPr="00052C88">
        <w:rPr>
          <w:rFonts w:asciiTheme="minorHAnsi" w:hAnsiTheme="minorHAnsi"/>
        </w:rPr>
        <w:t xml:space="preserve">total </w:t>
      </w:r>
      <w:r w:rsidRPr="00052C88">
        <w:rPr>
          <w:rFonts w:asciiTheme="minorHAnsi" w:hAnsiTheme="minorHAnsi"/>
        </w:rPr>
        <w:t xml:space="preserve">number of new fellows </w:t>
      </w:r>
      <w:r w:rsidR="00922172" w:rsidRPr="00052C88">
        <w:rPr>
          <w:rFonts w:asciiTheme="minorHAnsi" w:hAnsiTheme="minorHAnsi"/>
        </w:rPr>
        <w:t>increased</w:t>
      </w:r>
      <w:r w:rsidR="002D7681" w:rsidRPr="00052C88">
        <w:rPr>
          <w:rFonts w:asciiTheme="minorHAnsi" w:hAnsiTheme="minorHAnsi"/>
        </w:rPr>
        <w:t xml:space="preserve"> by</w:t>
      </w:r>
      <w:r w:rsidR="00786235" w:rsidRPr="00052C88">
        <w:rPr>
          <w:rFonts w:asciiTheme="minorHAnsi" w:hAnsiTheme="minorHAnsi"/>
        </w:rPr>
        <w:t xml:space="preserve"> </w:t>
      </w:r>
      <w:r w:rsidR="00922172" w:rsidRPr="00052C88">
        <w:rPr>
          <w:rFonts w:asciiTheme="minorHAnsi" w:hAnsiTheme="minorHAnsi"/>
        </w:rPr>
        <w:t>26</w:t>
      </w:r>
      <w:r w:rsidR="00786235" w:rsidRPr="00052C88">
        <w:rPr>
          <w:rFonts w:asciiTheme="minorHAnsi" w:hAnsiTheme="minorHAnsi"/>
        </w:rPr>
        <w:t>.</w:t>
      </w:r>
      <w:r w:rsidR="00922172" w:rsidRPr="00052C88">
        <w:rPr>
          <w:rFonts w:asciiTheme="minorHAnsi" w:hAnsiTheme="minorHAnsi"/>
        </w:rPr>
        <w:t>1</w:t>
      </w:r>
      <w:r w:rsidR="000A22A3" w:rsidRPr="00052C88">
        <w:rPr>
          <w:rFonts w:asciiTheme="minorHAnsi" w:hAnsiTheme="minorHAnsi"/>
        </w:rPr>
        <w:t>% between</w:t>
      </w:r>
      <w:r w:rsidR="00356DE9" w:rsidRPr="00052C88">
        <w:rPr>
          <w:rFonts w:asciiTheme="minorHAnsi" w:hAnsiTheme="minorHAnsi"/>
        </w:rPr>
        <w:t xml:space="preserve"> 2013 </w:t>
      </w:r>
      <w:r w:rsidR="000A22A3" w:rsidRPr="00052C88">
        <w:rPr>
          <w:rFonts w:asciiTheme="minorHAnsi" w:hAnsiTheme="minorHAnsi"/>
        </w:rPr>
        <w:t>and</w:t>
      </w:r>
      <w:r w:rsidR="00356DE9" w:rsidRPr="00052C88">
        <w:rPr>
          <w:rFonts w:asciiTheme="minorHAnsi" w:hAnsiTheme="minorHAnsi"/>
        </w:rPr>
        <w:t xml:space="preserve"> 2015</w:t>
      </w:r>
      <w:r w:rsidR="000163B1">
        <w:rPr>
          <w:rFonts w:asciiTheme="minorHAnsi" w:hAnsiTheme="minorHAnsi"/>
        </w:rPr>
        <w:t xml:space="preserve"> from 111 to 140</w:t>
      </w:r>
      <w:r w:rsidR="00356DE9" w:rsidRPr="00052C88">
        <w:rPr>
          <w:rFonts w:asciiTheme="minorHAnsi" w:hAnsiTheme="minorHAnsi"/>
        </w:rPr>
        <w:t>.</w:t>
      </w:r>
      <w:proofErr w:type="gramEnd"/>
      <w:r w:rsidR="00922172" w:rsidRPr="00052C88">
        <w:rPr>
          <w:rFonts w:asciiTheme="minorHAnsi" w:hAnsiTheme="minorHAnsi"/>
        </w:rPr>
        <w:t xml:space="preserve"> During this period, female new fellows </w:t>
      </w:r>
      <w:r w:rsidR="0065233E" w:rsidRPr="00052C88">
        <w:rPr>
          <w:rFonts w:asciiTheme="minorHAnsi" w:hAnsiTheme="minorHAnsi"/>
        </w:rPr>
        <w:t>increased</w:t>
      </w:r>
      <w:r w:rsidR="00922172" w:rsidRPr="00052C88">
        <w:rPr>
          <w:rFonts w:asciiTheme="minorHAnsi" w:hAnsiTheme="minorHAnsi"/>
        </w:rPr>
        <w:t xml:space="preserve"> by 54.3%</w:t>
      </w:r>
      <w:r w:rsidR="000163B1">
        <w:rPr>
          <w:rFonts w:asciiTheme="minorHAnsi" w:hAnsiTheme="minorHAnsi"/>
        </w:rPr>
        <w:t xml:space="preserve"> from 46 to 71</w:t>
      </w:r>
      <w:r w:rsidR="00922172" w:rsidRPr="00052C88">
        <w:rPr>
          <w:rFonts w:asciiTheme="minorHAnsi" w:hAnsiTheme="minorHAnsi"/>
        </w:rPr>
        <w:t xml:space="preserve"> and male new fellows increased by 6.2%</w:t>
      </w:r>
      <w:r w:rsidR="000163B1">
        <w:rPr>
          <w:rFonts w:asciiTheme="minorHAnsi" w:hAnsiTheme="minorHAnsi"/>
        </w:rPr>
        <w:t xml:space="preserve"> from 65 to 69</w:t>
      </w:r>
      <w:r w:rsidR="00922172" w:rsidRPr="00052C88">
        <w:rPr>
          <w:rFonts w:asciiTheme="minorHAnsi" w:hAnsiTheme="minorHAnsi"/>
        </w:rPr>
        <w:t>.</w:t>
      </w:r>
      <w:r w:rsidR="0065233E" w:rsidRPr="00052C88">
        <w:rPr>
          <w:rFonts w:asciiTheme="minorHAnsi" w:hAnsiTheme="minorHAnsi"/>
        </w:rPr>
        <w:t xml:space="preserve"> </w:t>
      </w:r>
    </w:p>
    <w:p w:rsidR="00A51EE4" w:rsidRPr="00052C88" w:rsidRDefault="00A51EE4" w:rsidP="00052C88">
      <w:pPr>
        <w:pStyle w:val="Heading1"/>
        <w:spacing w:before="240"/>
        <w:ind w:right="260"/>
        <w:rPr>
          <w:sz w:val="24"/>
          <w:szCs w:val="24"/>
        </w:rPr>
      </w:pPr>
      <w:r w:rsidRPr="00052C88">
        <w:rPr>
          <w:sz w:val="24"/>
          <w:szCs w:val="24"/>
        </w:rPr>
        <w:t>Vocational training</w:t>
      </w:r>
    </w:p>
    <w:p w:rsidR="00232036" w:rsidRPr="00052C88" w:rsidRDefault="0076656A" w:rsidP="00052C88">
      <w:pPr>
        <w:spacing w:after="120"/>
        <w:ind w:left="142" w:right="260"/>
        <w:jc w:val="both"/>
        <w:rPr>
          <w:rFonts w:asciiTheme="minorHAnsi" w:hAnsiTheme="minorHAnsi"/>
        </w:rPr>
      </w:pPr>
      <w:r w:rsidRPr="00052C88">
        <w:rPr>
          <w:rFonts w:asciiTheme="minorHAnsi" w:hAnsiTheme="minorHAnsi"/>
        </w:rPr>
        <w:t xml:space="preserve">Between 2013 and 2016, the total number of trainees </w:t>
      </w:r>
      <w:r w:rsidR="001B418E" w:rsidRPr="00052C88">
        <w:rPr>
          <w:rFonts w:asciiTheme="minorHAnsi" w:hAnsiTheme="minorHAnsi"/>
        </w:rPr>
        <w:t xml:space="preserve">increased by </w:t>
      </w:r>
      <w:r w:rsidR="00442363" w:rsidRPr="00052C88">
        <w:rPr>
          <w:rFonts w:asciiTheme="minorHAnsi" w:hAnsiTheme="minorHAnsi"/>
        </w:rPr>
        <w:t>35</w:t>
      </w:r>
      <w:r w:rsidR="001B418E" w:rsidRPr="00052C88">
        <w:rPr>
          <w:rFonts w:asciiTheme="minorHAnsi" w:hAnsiTheme="minorHAnsi"/>
        </w:rPr>
        <w:t>.</w:t>
      </w:r>
      <w:r w:rsidR="00442363" w:rsidRPr="00052C88">
        <w:rPr>
          <w:rFonts w:asciiTheme="minorHAnsi" w:hAnsiTheme="minorHAnsi"/>
        </w:rPr>
        <w:t>2</w:t>
      </w:r>
      <w:r w:rsidR="001B418E" w:rsidRPr="00052C88">
        <w:rPr>
          <w:rFonts w:asciiTheme="minorHAnsi" w:hAnsiTheme="minorHAnsi"/>
        </w:rPr>
        <w:t>%</w:t>
      </w:r>
      <w:r w:rsidR="00236301">
        <w:rPr>
          <w:rFonts w:asciiTheme="minorHAnsi" w:hAnsiTheme="minorHAnsi"/>
        </w:rPr>
        <w:t xml:space="preserve"> from 446 to 603</w:t>
      </w:r>
      <w:r w:rsidR="00587082" w:rsidRPr="00052C88">
        <w:rPr>
          <w:rFonts w:asciiTheme="minorHAnsi" w:hAnsiTheme="minorHAnsi"/>
        </w:rPr>
        <w:t>.</w:t>
      </w:r>
      <w:r w:rsidRPr="00052C88">
        <w:rPr>
          <w:rFonts w:asciiTheme="minorHAnsi" w:hAnsiTheme="minorHAnsi"/>
        </w:rPr>
        <w:t xml:space="preserve"> </w:t>
      </w:r>
      <w:r w:rsidR="00025B88" w:rsidRPr="00052C88">
        <w:rPr>
          <w:rFonts w:asciiTheme="minorHAnsi" w:hAnsiTheme="minorHAnsi"/>
        </w:rPr>
        <w:t xml:space="preserve"> </w:t>
      </w:r>
      <w:r w:rsidRPr="00052C88">
        <w:rPr>
          <w:rFonts w:asciiTheme="minorHAnsi" w:hAnsiTheme="minorHAnsi"/>
        </w:rPr>
        <w:t xml:space="preserve">During this period the number </w:t>
      </w:r>
      <w:r w:rsidR="00236301">
        <w:rPr>
          <w:rFonts w:asciiTheme="minorHAnsi" w:hAnsiTheme="minorHAnsi"/>
        </w:rPr>
        <w:t xml:space="preserve">of </w:t>
      </w:r>
      <w:r w:rsidRPr="00052C88">
        <w:rPr>
          <w:rFonts w:asciiTheme="minorHAnsi" w:hAnsiTheme="minorHAnsi"/>
        </w:rPr>
        <w:t>female</w:t>
      </w:r>
      <w:r w:rsidR="0086511F" w:rsidRPr="00052C88">
        <w:rPr>
          <w:rFonts w:asciiTheme="minorHAnsi" w:hAnsiTheme="minorHAnsi"/>
        </w:rPr>
        <w:t xml:space="preserve"> trainee</w:t>
      </w:r>
      <w:r w:rsidR="007E68D4">
        <w:rPr>
          <w:rFonts w:asciiTheme="minorHAnsi" w:hAnsiTheme="minorHAnsi"/>
        </w:rPr>
        <w:t>s</w:t>
      </w:r>
      <w:r w:rsidR="0086511F" w:rsidRPr="00052C88">
        <w:rPr>
          <w:rFonts w:asciiTheme="minorHAnsi" w:hAnsiTheme="minorHAnsi"/>
        </w:rPr>
        <w:t xml:space="preserve"> </w:t>
      </w:r>
      <w:r w:rsidRPr="00052C88">
        <w:rPr>
          <w:rFonts w:asciiTheme="minorHAnsi" w:hAnsiTheme="minorHAnsi"/>
        </w:rPr>
        <w:t xml:space="preserve">increased </w:t>
      </w:r>
      <w:r w:rsidR="0086511F" w:rsidRPr="00052C88">
        <w:rPr>
          <w:rFonts w:asciiTheme="minorHAnsi" w:hAnsiTheme="minorHAnsi"/>
        </w:rPr>
        <w:t xml:space="preserve">by </w:t>
      </w:r>
      <w:r w:rsidRPr="00052C88">
        <w:rPr>
          <w:rFonts w:asciiTheme="minorHAnsi" w:hAnsiTheme="minorHAnsi"/>
        </w:rPr>
        <w:t>48</w:t>
      </w:r>
      <w:r w:rsidR="0086511F" w:rsidRPr="00052C88">
        <w:rPr>
          <w:rFonts w:asciiTheme="minorHAnsi" w:hAnsiTheme="minorHAnsi"/>
        </w:rPr>
        <w:t>.</w:t>
      </w:r>
      <w:r w:rsidRPr="00052C88">
        <w:rPr>
          <w:rFonts w:asciiTheme="minorHAnsi" w:hAnsiTheme="minorHAnsi"/>
        </w:rPr>
        <w:t xml:space="preserve">9% </w:t>
      </w:r>
      <w:r w:rsidR="00236301">
        <w:rPr>
          <w:rFonts w:asciiTheme="minorHAnsi" w:hAnsiTheme="minorHAnsi"/>
        </w:rPr>
        <w:t xml:space="preserve">from 227 to 338 </w:t>
      </w:r>
      <w:r w:rsidRPr="00052C88">
        <w:rPr>
          <w:rFonts w:asciiTheme="minorHAnsi" w:hAnsiTheme="minorHAnsi"/>
        </w:rPr>
        <w:t>and males by 21.0%</w:t>
      </w:r>
      <w:r w:rsidR="00236301">
        <w:rPr>
          <w:rFonts w:asciiTheme="minorHAnsi" w:hAnsiTheme="minorHAnsi"/>
        </w:rPr>
        <w:t xml:space="preserve"> from 219 to 265</w:t>
      </w:r>
      <w:r w:rsidRPr="00052C88">
        <w:rPr>
          <w:rFonts w:asciiTheme="minorHAnsi" w:hAnsiTheme="minorHAnsi"/>
        </w:rPr>
        <w:t>.</w:t>
      </w:r>
    </w:p>
    <w:p w:rsidR="007714A2" w:rsidRPr="00052C88" w:rsidRDefault="007714A2" w:rsidP="00052C88">
      <w:pPr>
        <w:pStyle w:val="Heading1"/>
        <w:spacing w:before="240"/>
        <w:ind w:right="260"/>
        <w:rPr>
          <w:sz w:val="24"/>
          <w:szCs w:val="24"/>
        </w:rPr>
      </w:pPr>
      <w:r w:rsidRPr="00052C88">
        <w:rPr>
          <w:sz w:val="24"/>
          <w:szCs w:val="24"/>
        </w:rPr>
        <w:t>Vocational intentions</w:t>
      </w:r>
      <w:bookmarkStart w:id="0" w:name="_GoBack"/>
      <w:bookmarkEnd w:id="0"/>
    </w:p>
    <w:p w:rsidR="007714A2" w:rsidRDefault="00D50BCC" w:rsidP="00052C88">
      <w:pPr>
        <w:spacing w:before="60"/>
        <w:ind w:left="142" w:right="260"/>
        <w:jc w:val="both"/>
        <w:rPr>
          <w:rFonts w:asciiTheme="minorHAnsi" w:hAnsiTheme="minorHAnsi"/>
        </w:rPr>
      </w:pPr>
      <w:r w:rsidRPr="00052C88">
        <w:rPr>
          <w:rFonts w:asciiTheme="minorHAnsi" w:hAnsiTheme="minorHAnsi"/>
        </w:rPr>
        <w:t xml:space="preserve">In 2016, there were </w:t>
      </w:r>
      <w:r w:rsidR="001F7919" w:rsidRPr="00052C88">
        <w:rPr>
          <w:rFonts w:asciiTheme="minorHAnsi" w:hAnsiTheme="minorHAnsi"/>
        </w:rPr>
        <w:t>393</w:t>
      </w:r>
      <w:r w:rsidR="007714A2" w:rsidRPr="00052C88">
        <w:rPr>
          <w:rFonts w:asciiTheme="minorHAnsi" w:hAnsiTheme="minorHAnsi"/>
        </w:rPr>
        <w:t xml:space="preserve"> Hospital Non-Specialists (HNS) who indicated their intention to undertake vo</w:t>
      </w:r>
      <w:r w:rsidR="00581100" w:rsidRPr="00052C88">
        <w:rPr>
          <w:rFonts w:asciiTheme="minorHAnsi" w:hAnsiTheme="minorHAnsi"/>
        </w:rPr>
        <w:t>cati</w:t>
      </w:r>
      <w:r w:rsidR="00607F1B" w:rsidRPr="00052C88">
        <w:rPr>
          <w:rFonts w:asciiTheme="minorHAnsi" w:hAnsiTheme="minorHAnsi"/>
        </w:rPr>
        <w:t xml:space="preserve">onal training in </w:t>
      </w:r>
      <w:r w:rsidR="00B55679" w:rsidRPr="00052C88">
        <w:rPr>
          <w:rFonts w:asciiTheme="minorHAnsi" w:hAnsiTheme="minorHAnsi"/>
        </w:rPr>
        <w:t>clinical genetics, clinical pharmacology, haematology, immunology and allergy, infectious diseases, nuclear medicine, respiratory and sleep medicine and rheumatology.</w:t>
      </w:r>
      <w:r w:rsidR="00A97A0F" w:rsidRPr="00052C88">
        <w:rPr>
          <w:rFonts w:asciiTheme="minorHAnsi" w:hAnsiTheme="minorHAnsi"/>
        </w:rPr>
        <w:t xml:space="preserve"> </w:t>
      </w:r>
      <w:r w:rsidR="00697C1A" w:rsidRPr="00052C88">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4E59B7" w:rsidRPr="00DD5B0F" w:rsidRDefault="004E59B7" w:rsidP="004E59B7">
      <w:pPr>
        <w:pStyle w:val="Heading1"/>
        <w:spacing w:before="600"/>
        <w:ind w:right="260"/>
        <w:rPr>
          <w:sz w:val="24"/>
          <w:szCs w:val="24"/>
        </w:rPr>
      </w:pPr>
      <w:r w:rsidRPr="00DD5B0F">
        <w:rPr>
          <w:sz w:val="24"/>
          <w:szCs w:val="24"/>
        </w:rPr>
        <w:t>References</w:t>
      </w:r>
    </w:p>
    <w:p w:rsidR="004E59B7" w:rsidRPr="00DD5B0F" w:rsidRDefault="004E59B7" w:rsidP="004E59B7">
      <w:pPr>
        <w:pStyle w:val="ListParagraph"/>
        <w:numPr>
          <w:ilvl w:val="0"/>
          <w:numId w:val="3"/>
        </w:numPr>
        <w:ind w:left="284" w:hanging="142"/>
        <w:jc w:val="both"/>
        <w:rPr>
          <w:rFonts w:asciiTheme="minorHAnsi" w:hAnsiTheme="minorHAnsi"/>
        </w:rPr>
      </w:pPr>
      <w:r w:rsidRPr="00DD5B0F">
        <w:rPr>
          <w:rFonts w:asciiTheme="minorHAnsi" w:hAnsiTheme="minorHAnsi"/>
        </w:rPr>
        <w:t>National Health Workforce Dataset (NHWDS): Medical Practitioners 2016.</w:t>
      </w:r>
    </w:p>
    <w:p w:rsidR="004E59B7" w:rsidRPr="00DD5B0F" w:rsidRDefault="004E59B7" w:rsidP="004E59B7">
      <w:pPr>
        <w:pStyle w:val="ListParagraph"/>
        <w:numPr>
          <w:ilvl w:val="0"/>
          <w:numId w:val="3"/>
        </w:numPr>
        <w:ind w:left="284" w:hanging="142"/>
        <w:jc w:val="both"/>
        <w:rPr>
          <w:rFonts w:asciiTheme="minorHAnsi" w:hAnsiTheme="minorHAnsi"/>
        </w:rPr>
      </w:pPr>
      <w:r w:rsidRPr="00DD5B0F">
        <w:rPr>
          <w:rFonts w:asciiTheme="minorHAnsi" w:hAnsiTheme="minorHAnsi"/>
        </w:rPr>
        <w:t>Australian Medical Association (AMA) Career Pathways Guide.</w:t>
      </w:r>
    </w:p>
    <w:p w:rsidR="004E59B7" w:rsidRPr="00DD5B0F" w:rsidRDefault="004E59B7" w:rsidP="004E59B7">
      <w:pPr>
        <w:pStyle w:val="ListParagraph"/>
        <w:numPr>
          <w:ilvl w:val="0"/>
          <w:numId w:val="3"/>
        </w:numPr>
        <w:ind w:left="284" w:hanging="142"/>
        <w:jc w:val="both"/>
        <w:rPr>
          <w:rFonts w:asciiTheme="minorHAnsi" w:hAnsiTheme="minorHAnsi"/>
        </w:rPr>
      </w:pPr>
      <w:r w:rsidRPr="00DD5B0F">
        <w:rPr>
          <w:rFonts w:asciiTheme="minorHAnsi" w:hAnsiTheme="minorHAnsi"/>
        </w:rPr>
        <w:t>Medical Education and Training Report 1</w:t>
      </w:r>
      <w:r w:rsidRPr="00DD5B0F">
        <w:rPr>
          <w:rFonts w:asciiTheme="minorHAnsi" w:hAnsiTheme="minorHAnsi"/>
          <w:vertAlign w:val="superscript"/>
        </w:rPr>
        <w:t>st</w:t>
      </w:r>
      <w:r w:rsidRPr="00DD5B0F">
        <w:rPr>
          <w:rFonts w:asciiTheme="minorHAnsi" w:hAnsiTheme="minorHAnsi"/>
        </w:rPr>
        <w:t xml:space="preserve"> edition (Unpublished). </w:t>
      </w:r>
    </w:p>
    <w:p w:rsidR="004E59B7" w:rsidRPr="00DD5B0F" w:rsidRDefault="004E59B7" w:rsidP="004E59B7">
      <w:pPr>
        <w:pStyle w:val="ListParagraph"/>
        <w:numPr>
          <w:ilvl w:val="0"/>
          <w:numId w:val="3"/>
        </w:numPr>
        <w:spacing w:after="60"/>
        <w:ind w:left="284" w:hanging="142"/>
        <w:jc w:val="both"/>
        <w:rPr>
          <w:rFonts w:asciiTheme="minorHAnsi" w:hAnsiTheme="minorHAnsi"/>
        </w:rPr>
      </w:pPr>
      <w:r w:rsidRPr="00DD5B0F">
        <w:rPr>
          <w:rFonts w:asciiTheme="minorHAnsi" w:hAnsiTheme="minorHAnsi"/>
        </w:rPr>
        <w:t>ABS 3101.0 – Australian Demographics Statistics. Released 22/09/16.</w:t>
      </w:r>
    </w:p>
    <w:p w:rsidR="004E59B7" w:rsidRPr="00DD5B0F" w:rsidRDefault="004E59B7" w:rsidP="004E59B7">
      <w:pPr>
        <w:pStyle w:val="ListParagraph"/>
        <w:numPr>
          <w:ilvl w:val="0"/>
          <w:numId w:val="3"/>
        </w:numPr>
        <w:spacing w:after="60"/>
        <w:ind w:left="284" w:hanging="142"/>
        <w:jc w:val="both"/>
        <w:rPr>
          <w:rFonts w:asciiTheme="minorHAnsi" w:hAnsiTheme="minorHAnsi"/>
        </w:rPr>
      </w:pPr>
      <w:r w:rsidRPr="00DD5B0F">
        <w:rPr>
          <w:rFonts w:asciiTheme="minorHAnsi" w:hAnsiTheme="minorHAnsi" w:cs="Arial"/>
        </w:rPr>
        <w:t>National Medical Training Advisory Network (NMTAN) – Prevocational Doctor Factsheet Methodology Paper.</w:t>
      </w:r>
    </w:p>
    <w:p w:rsidR="004E59B7" w:rsidRPr="00DD5B0F" w:rsidRDefault="004E59B7" w:rsidP="004E59B7">
      <w:pPr>
        <w:pStyle w:val="Heading1"/>
        <w:spacing w:before="240"/>
        <w:ind w:right="260"/>
        <w:rPr>
          <w:sz w:val="24"/>
          <w:szCs w:val="24"/>
        </w:rPr>
      </w:pPr>
      <w:r w:rsidRPr="00DD5B0F">
        <w:rPr>
          <w:sz w:val="24"/>
          <w:szCs w:val="24"/>
        </w:rPr>
        <w:t>Copyright</w:t>
      </w:r>
    </w:p>
    <w:p w:rsidR="004E59B7" w:rsidRPr="00DD5B0F" w:rsidRDefault="004E59B7" w:rsidP="004E59B7">
      <w:pPr>
        <w:spacing w:after="60"/>
        <w:ind w:left="142"/>
        <w:jc w:val="both"/>
        <w:rPr>
          <w:rFonts w:asciiTheme="minorHAnsi" w:hAnsiTheme="minorHAnsi"/>
        </w:rPr>
      </w:pPr>
      <w:r w:rsidRPr="00DD5B0F">
        <w:rPr>
          <w:rFonts w:asciiTheme="minorHAnsi" w:hAnsiTheme="minorHAnsi"/>
        </w:rPr>
        <w:t>© 2017 Commonwealth of Australia as represented by the Department of Health</w:t>
      </w:r>
    </w:p>
    <w:p w:rsidR="004E59B7" w:rsidRPr="00DD5B0F" w:rsidRDefault="004E59B7" w:rsidP="004E59B7">
      <w:pPr>
        <w:spacing w:after="60"/>
        <w:ind w:left="142"/>
        <w:jc w:val="both"/>
        <w:rPr>
          <w:rFonts w:asciiTheme="minorHAnsi" w:hAnsiTheme="minorHAnsi"/>
        </w:rPr>
      </w:pPr>
      <w:r w:rsidRPr="00DD5B0F">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4E59B7" w:rsidRPr="00DD5B0F" w:rsidRDefault="004E59B7" w:rsidP="004E59B7">
      <w:pPr>
        <w:pStyle w:val="ListParagraph"/>
        <w:numPr>
          <w:ilvl w:val="0"/>
          <w:numId w:val="2"/>
        </w:numPr>
        <w:ind w:left="284" w:hanging="142"/>
        <w:jc w:val="both"/>
        <w:rPr>
          <w:rFonts w:asciiTheme="minorHAnsi" w:hAnsiTheme="minorHAnsi"/>
        </w:rPr>
      </w:pPr>
      <w:r w:rsidRPr="00DD5B0F">
        <w:rPr>
          <w:rFonts w:asciiTheme="minorHAnsi" w:hAnsiTheme="minorHAnsi"/>
        </w:rPr>
        <w:t>do not use the copy or reproduction for any commercial purpose; and</w:t>
      </w:r>
    </w:p>
    <w:p w:rsidR="004E59B7" w:rsidRPr="00DD5B0F" w:rsidRDefault="004E59B7" w:rsidP="004E59B7">
      <w:pPr>
        <w:pStyle w:val="ListParagraph"/>
        <w:numPr>
          <w:ilvl w:val="0"/>
          <w:numId w:val="2"/>
        </w:numPr>
        <w:spacing w:after="60"/>
        <w:ind w:left="284" w:hanging="142"/>
        <w:jc w:val="both"/>
        <w:rPr>
          <w:rFonts w:asciiTheme="minorHAnsi" w:hAnsiTheme="minorHAnsi"/>
        </w:rPr>
      </w:pPr>
      <w:proofErr w:type="gramStart"/>
      <w:r w:rsidRPr="00DD5B0F">
        <w:rPr>
          <w:rFonts w:asciiTheme="minorHAnsi" w:hAnsiTheme="minorHAnsi"/>
        </w:rPr>
        <w:t>retain</w:t>
      </w:r>
      <w:proofErr w:type="gramEnd"/>
      <w:r w:rsidRPr="00DD5B0F">
        <w:rPr>
          <w:rFonts w:asciiTheme="minorHAnsi" w:hAnsiTheme="minorHAnsi"/>
        </w:rPr>
        <w:t xml:space="preserve"> this copyright notice and all disclaimer notices as part of that copy or reproduction.</w:t>
      </w:r>
    </w:p>
    <w:p w:rsidR="004E59B7" w:rsidRPr="00DD5B0F" w:rsidRDefault="004E59B7" w:rsidP="004E59B7">
      <w:pPr>
        <w:spacing w:after="60"/>
        <w:ind w:left="142"/>
        <w:jc w:val="both"/>
        <w:rPr>
          <w:rFonts w:asciiTheme="minorHAnsi" w:hAnsiTheme="minorHAnsi"/>
        </w:rPr>
      </w:pPr>
      <w:proofErr w:type="gramStart"/>
      <w:r w:rsidRPr="00DD5B0F">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4E59B7" w:rsidRPr="00DD5B0F" w:rsidRDefault="004E59B7" w:rsidP="004E59B7">
      <w:pPr>
        <w:ind w:left="142"/>
        <w:jc w:val="both"/>
        <w:rPr>
          <w:rFonts w:asciiTheme="minorHAnsi" w:hAnsiTheme="minorHAnsi"/>
        </w:rPr>
      </w:pPr>
      <w:r w:rsidRPr="00DD5B0F">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4E59B7" w:rsidRPr="00DD5B0F" w:rsidSect="00A97A0F">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426"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B7" w:rsidRDefault="004E5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C73A88" w:rsidRDefault="00C73A88" w:rsidP="00C73A8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8151D">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EA2BFB">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C73A88" w:rsidRDefault="00C73A88" w:rsidP="00C73A8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8151D">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EA2BFB">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B7" w:rsidRDefault="004E5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4E59B7" w:rsidRDefault="0079488B" w:rsidP="004E5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B7" w:rsidRPr="001F61DF" w:rsidRDefault="004E59B7" w:rsidP="004E59B7">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4E59B7" w:rsidRDefault="004E59B7" w:rsidP="004E59B7">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114120"/>
    <w:multiLevelType w:val="hybridMultilevel"/>
    <w:tmpl w:val="55CA8C7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23E"/>
    <w:rsid w:val="00013370"/>
    <w:rsid w:val="000163B1"/>
    <w:rsid w:val="00025B88"/>
    <w:rsid w:val="000302B3"/>
    <w:rsid w:val="00047330"/>
    <w:rsid w:val="00052C88"/>
    <w:rsid w:val="00053E9E"/>
    <w:rsid w:val="00054091"/>
    <w:rsid w:val="00057751"/>
    <w:rsid w:val="00060B92"/>
    <w:rsid w:val="00063ADA"/>
    <w:rsid w:val="00067456"/>
    <w:rsid w:val="0007464F"/>
    <w:rsid w:val="00076BE7"/>
    <w:rsid w:val="00080D2C"/>
    <w:rsid w:val="000830CE"/>
    <w:rsid w:val="000924D6"/>
    <w:rsid w:val="000972D9"/>
    <w:rsid w:val="000A0FFE"/>
    <w:rsid w:val="000A22A3"/>
    <w:rsid w:val="000A4B6A"/>
    <w:rsid w:val="000B7A97"/>
    <w:rsid w:val="000C0A56"/>
    <w:rsid w:val="000D31E8"/>
    <w:rsid w:val="000D5597"/>
    <w:rsid w:val="000D67C9"/>
    <w:rsid w:val="000E23EE"/>
    <w:rsid w:val="000E76E2"/>
    <w:rsid w:val="000F69B1"/>
    <w:rsid w:val="000F76D8"/>
    <w:rsid w:val="00102423"/>
    <w:rsid w:val="00105131"/>
    <w:rsid w:val="00112C9D"/>
    <w:rsid w:val="00113479"/>
    <w:rsid w:val="001233D2"/>
    <w:rsid w:val="001335DF"/>
    <w:rsid w:val="0013533D"/>
    <w:rsid w:val="00142A81"/>
    <w:rsid w:val="00147F7B"/>
    <w:rsid w:val="0015577D"/>
    <w:rsid w:val="00157819"/>
    <w:rsid w:val="00162F50"/>
    <w:rsid w:val="00166C68"/>
    <w:rsid w:val="001701F0"/>
    <w:rsid w:val="0017045B"/>
    <w:rsid w:val="0017055C"/>
    <w:rsid w:val="00171953"/>
    <w:rsid w:val="00180394"/>
    <w:rsid w:val="00180580"/>
    <w:rsid w:val="0018360D"/>
    <w:rsid w:val="001874ED"/>
    <w:rsid w:val="001A1409"/>
    <w:rsid w:val="001A6A99"/>
    <w:rsid w:val="001B0B3E"/>
    <w:rsid w:val="001B125B"/>
    <w:rsid w:val="001B3443"/>
    <w:rsid w:val="001B418E"/>
    <w:rsid w:val="001C0732"/>
    <w:rsid w:val="001E12ED"/>
    <w:rsid w:val="001E7680"/>
    <w:rsid w:val="001F38A4"/>
    <w:rsid w:val="001F4B7C"/>
    <w:rsid w:val="001F7919"/>
    <w:rsid w:val="0020612B"/>
    <w:rsid w:val="002108B6"/>
    <w:rsid w:val="002136A6"/>
    <w:rsid w:val="002155E8"/>
    <w:rsid w:val="002163B3"/>
    <w:rsid w:val="00221BBD"/>
    <w:rsid w:val="00226F3F"/>
    <w:rsid w:val="00232036"/>
    <w:rsid w:val="00236301"/>
    <w:rsid w:val="0024223E"/>
    <w:rsid w:val="00243694"/>
    <w:rsid w:val="00245D5F"/>
    <w:rsid w:val="00252718"/>
    <w:rsid w:val="00256105"/>
    <w:rsid w:val="00263451"/>
    <w:rsid w:val="00270A8B"/>
    <w:rsid w:val="00272C9B"/>
    <w:rsid w:val="0027766D"/>
    <w:rsid w:val="002808E0"/>
    <w:rsid w:val="002837C0"/>
    <w:rsid w:val="00285EFC"/>
    <w:rsid w:val="002861CD"/>
    <w:rsid w:val="0028639D"/>
    <w:rsid w:val="0028784B"/>
    <w:rsid w:val="00291735"/>
    <w:rsid w:val="00291EC5"/>
    <w:rsid w:val="002A0B58"/>
    <w:rsid w:val="002A0CA5"/>
    <w:rsid w:val="002A2899"/>
    <w:rsid w:val="002A756D"/>
    <w:rsid w:val="002B1535"/>
    <w:rsid w:val="002B2CEF"/>
    <w:rsid w:val="002B43D8"/>
    <w:rsid w:val="002B605A"/>
    <w:rsid w:val="002B69B4"/>
    <w:rsid w:val="002C656C"/>
    <w:rsid w:val="002C7717"/>
    <w:rsid w:val="002D0D6C"/>
    <w:rsid w:val="002D3C0C"/>
    <w:rsid w:val="002D3CE6"/>
    <w:rsid w:val="002D6E3B"/>
    <w:rsid w:val="002D7681"/>
    <w:rsid w:val="002E089B"/>
    <w:rsid w:val="002E61BA"/>
    <w:rsid w:val="002E6D2D"/>
    <w:rsid w:val="002F3AE3"/>
    <w:rsid w:val="002F3D73"/>
    <w:rsid w:val="002F41CD"/>
    <w:rsid w:val="003013F4"/>
    <w:rsid w:val="0030418F"/>
    <w:rsid w:val="0030545A"/>
    <w:rsid w:val="0030714C"/>
    <w:rsid w:val="0030786C"/>
    <w:rsid w:val="00312E1F"/>
    <w:rsid w:val="00315C7D"/>
    <w:rsid w:val="00317F2B"/>
    <w:rsid w:val="00325ECC"/>
    <w:rsid w:val="00326A72"/>
    <w:rsid w:val="00330252"/>
    <w:rsid w:val="00333C92"/>
    <w:rsid w:val="00335010"/>
    <w:rsid w:val="00337C4A"/>
    <w:rsid w:val="00342ADD"/>
    <w:rsid w:val="00343F1D"/>
    <w:rsid w:val="003537DA"/>
    <w:rsid w:val="00356DE9"/>
    <w:rsid w:val="003645DB"/>
    <w:rsid w:val="003649C7"/>
    <w:rsid w:val="00366243"/>
    <w:rsid w:val="00373B61"/>
    <w:rsid w:val="003741A3"/>
    <w:rsid w:val="003748D3"/>
    <w:rsid w:val="003751BA"/>
    <w:rsid w:val="00380FD2"/>
    <w:rsid w:val="0038417C"/>
    <w:rsid w:val="00394DB5"/>
    <w:rsid w:val="003A40E3"/>
    <w:rsid w:val="003A44AE"/>
    <w:rsid w:val="003A5043"/>
    <w:rsid w:val="003B0943"/>
    <w:rsid w:val="003C3765"/>
    <w:rsid w:val="003D17F9"/>
    <w:rsid w:val="003D446B"/>
    <w:rsid w:val="003E0BB4"/>
    <w:rsid w:val="003E596F"/>
    <w:rsid w:val="003E5B61"/>
    <w:rsid w:val="003E6CDF"/>
    <w:rsid w:val="003F1D4B"/>
    <w:rsid w:val="003F3837"/>
    <w:rsid w:val="003F5F70"/>
    <w:rsid w:val="00401C29"/>
    <w:rsid w:val="004165D1"/>
    <w:rsid w:val="00420208"/>
    <w:rsid w:val="0042205B"/>
    <w:rsid w:val="004225B8"/>
    <w:rsid w:val="00431344"/>
    <w:rsid w:val="004317E0"/>
    <w:rsid w:val="00437BB5"/>
    <w:rsid w:val="004402EC"/>
    <w:rsid w:val="00442363"/>
    <w:rsid w:val="00442E80"/>
    <w:rsid w:val="004459CD"/>
    <w:rsid w:val="00446297"/>
    <w:rsid w:val="00456AAC"/>
    <w:rsid w:val="00456FD0"/>
    <w:rsid w:val="0046015B"/>
    <w:rsid w:val="00463960"/>
    <w:rsid w:val="00465558"/>
    <w:rsid w:val="00466752"/>
    <w:rsid w:val="0047308F"/>
    <w:rsid w:val="0047665C"/>
    <w:rsid w:val="004867E2"/>
    <w:rsid w:val="00487DFF"/>
    <w:rsid w:val="004976DC"/>
    <w:rsid w:val="00497BE0"/>
    <w:rsid w:val="004A0082"/>
    <w:rsid w:val="004B30A3"/>
    <w:rsid w:val="004B73D5"/>
    <w:rsid w:val="004D001F"/>
    <w:rsid w:val="004D1315"/>
    <w:rsid w:val="004D568F"/>
    <w:rsid w:val="004D642F"/>
    <w:rsid w:val="004E018B"/>
    <w:rsid w:val="004E59B7"/>
    <w:rsid w:val="004F36F6"/>
    <w:rsid w:val="004F7954"/>
    <w:rsid w:val="00501109"/>
    <w:rsid w:val="00507C04"/>
    <w:rsid w:val="00507F09"/>
    <w:rsid w:val="00511E43"/>
    <w:rsid w:val="00513243"/>
    <w:rsid w:val="00513BD5"/>
    <w:rsid w:val="005156CE"/>
    <w:rsid w:val="00525D62"/>
    <w:rsid w:val="00533650"/>
    <w:rsid w:val="00533D41"/>
    <w:rsid w:val="005415F5"/>
    <w:rsid w:val="00541E6E"/>
    <w:rsid w:val="00550562"/>
    <w:rsid w:val="005508E8"/>
    <w:rsid w:val="00550A5C"/>
    <w:rsid w:val="005610E2"/>
    <w:rsid w:val="00564145"/>
    <w:rsid w:val="00564F88"/>
    <w:rsid w:val="00566561"/>
    <w:rsid w:val="00566F94"/>
    <w:rsid w:val="00570992"/>
    <w:rsid w:val="005720C0"/>
    <w:rsid w:val="00573E75"/>
    <w:rsid w:val="005741BA"/>
    <w:rsid w:val="005772D9"/>
    <w:rsid w:val="0058069E"/>
    <w:rsid w:val="00581100"/>
    <w:rsid w:val="00585546"/>
    <w:rsid w:val="00585B89"/>
    <w:rsid w:val="00586388"/>
    <w:rsid w:val="00587082"/>
    <w:rsid w:val="00591A90"/>
    <w:rsid w:val="005948AD"/>
    <w:rsid w:val="005A1EA2"/>
    <w:rsid w:val="005A64C1"/>
    <w:rsid w:val="005B0E70"/>
    <w:rsid w:val="005B2ABC"/>
    <w:rsid w:val="005C08EF"/>
    <w:rsid w:val="005C2E95"/>
    <w:rsid w:val="005D0CAF"/>
    <w:rsid w:val="005D517A"/>
    <w:rsid w:val="005E4611"/>
    <w:rsid w:val="005F0AB6"/>
    <w:rsid w:val="005F0DA1"/>
    <w:rsid w:val="005F1DD3"/>
    <w:rsid w:val="005F677B"/>
    <w:rsid w:val="00604579"/>
    <w:rsid w:val="00607F1B"/>
    <w:rsid w:val="00612CEB"/>
    <w:rsid w:val="0061373F"/>
    <w:rsid w:val="00617C1A"/>
    <w:rsid w:val="00621E14"/>
    <w:rsid w:val="0062527E"/>
    <w:rsid w:val="006270AB"/>
    <w:rsid w:val="00634F55"/>
    <w:rsid w:val="00635396"/>
    <w:rsid w:val="006360F7"/>
    <w:rsid w:val="00640D1A"/>
    <w:rsid w:val="006412EA"/>
    <w:rsid w:val="006468C5"/>
    <w:rsid w:val="00647963"/>
    <w:rsid w:val="0065233E"/>
    <w:rsid w:val="00660D3F"/>
    <w:rsid w:val="00663B26"/>
    <w:rsid w:val="00664E4A"/>
    <w:rsid w:val="0066560F"/>
    <w:rsid w:val="00665CEE"/>
    <w:rsid w:val="00666897"/>
    <w:rsid w:val="00680368"/>
    <w:rsid w:val="0068249C"/>
    <w:rsid w:val="006867DD"/>
    <w:rsid w:val="006931F8"/>
    <w:rsid w:val="006937DD"/>
    <w:rsid w:val="00697C1A"/>
    <w:rsid w:val="006A3A47"/>
    <w:rsid w:val="006A6EC1"/>
    <w:rsid w:val="006B4591"/>
    <w:rsid w:val="006C30EF"/>
    <w:rsid w:val="006C47D5"/>
    <w:rsid w:val="006C6327"/>
    <w:rsid w:val="006C7663"/>
    <w:rsid w:val="006D5954"/>
    <w:rsid w:val="006E35CC"/>
    <w:rsid w:val="006E4DC4"/>
    <w:rsid w:val="006F675C"/>
    <w:rsid w:val="00701D04"/>
    <w:rsid w:val="007024C7"/>
    <w:rsid w:val="007042BE"/>
    <w:rsid w:val="007273A5"/>
    <w:rsid w:val="00730088"/>
    <w:rsid w:val="007317AF"/>
    <w:rsid w:val="00731A20"/>
    <w:rsid w:val="00736490"/>
    <w:rsid w:val="00737B55"/>
    <w:rsid w:val="007534F3"/>
    <w:rsid w:val="00755735"/>
    <w:rsid w:val="00763135"/>
    <w:rsid w:val="007637E6"/>
    <w:rsid w:val="00764785"/>
    <w:rsid w:val="0076656A"/>
    <w:rsid w:val="0077076C"/>
    <w:rsid w:val="007714A2"/>
    <w:rsid w:val="00771834"/>
    <w:rsid w:val="0078151D"/>
    <w:rsid w:val="007856D8"/>
    <w:rsid w:val="00785A1D"/>
    <w:rsid w:val="00786235"/>
    <w:rsid w:val="0079488B"/>
    <w:rsid w:val="007A22FC"/>
    <w:rsid w:val="007A6CA8"/>
    <w:rsid w:val="007B23FD"/>
    <w:rsid w:val="007B4777"/>
    <w:rsid w:val="007C211E"/>
    <w:rsid w:val="007C339C"/>
    <w:rsid w:val="007C7849"/>
    <w:rsid w:val="007D07F1"/>
    <w:rsid w:val="007E01C5"/>
    <w:rsid w:val="007E68D4"/>
    <w:rsid w:val="007E6B11"/>
    <w:rsid w:val="007F25BD"/>
    <w:rsid w:val="007F7506"/>
    <w:rsid w:val="007F765D"/>
    <w:rsid w:val="00801F51"/>
    <w:rsid w:val="00803B1C"/>
    <w:rsid w:val="00821375"/>
    <w:rsid w:val="008225F1"/>
    <w:rsid w:val="008264EB"/>
    <w:rsid w:val="00827DDB"/>
    <w:rsid w:val="00831984"/>
    <w:rsid w:val="0083641C"/>
    <w:rsid w:val="00837D23"/>
    <w:rsid w:val="008542E6"/>
    <w:rsid w:val="008637BD"/>
    <w:rsid w:val="0086511F"/>
    <w:rsid w:val="008742FD"/>
    <w:rsid w:val="00876127"/>
    <w:rsid w:val="00876E2C"/>
    <w:rsid w:val="0088078F"/>
    <w:rsid w:val="0088612C"/>
    <w:rsid w:val="00891A08"/>
    <w:rsid w:val="00893CCD"/>
    <w:rsid w:val="00893EC7"/>
    <w:rsid w:val="00894A63"/>
    <w:rsid w:val="00895B8D"/>
    <w:rsid w:val="008A6C8A"/>
    <w:rsid w:val="008C549E"/>
    <w:rsid w:val="008D0BA3"/>
    <w:rsid w:val="008D2497"/>
    <w:rsid w:val="008D2DED"/>
    <w:rsid w:val="008D461F"/>
    <w:rsid w:val="008E3D0E"/>
    <w:rsid w:val="008E42D3"/>
    <w:rsid w:val="008E5CD9"/>
    <w:rsid w:val="008F0C31"/>
    <w:rsid w:val="00903B83"/>
    <w:rsid w:val="00905908"/>
    <w:rsid w:val="00922172"/>
    <w:rsid w:val="00934B95"/>
    <w:rsid w:val="0095377C"/>
    <w:rsid w:val="00956C59"/>
    <w:rsid w:val="009720D8"/>
    <w:rsid w:val="009809DF"/>
    <w:rsid w:val="009810C8"/>
    <w:rsid w:val="00981D41"/>
    <w:rsid w:val="00993289"/>
    <w:rsid w:val="009A08E7"/>
    <w:rsid w:val="009B2698"/>
    <w:rsid w:val="009B30B2"/>
    <w:rsid w:val="009B547E"/>
    <w:rsid w:val="009C14BD"/>
    <w:rsid w:val="009C2106"/>
    <w:rsid w:val="009D0171"/>
    <w:rsid w:val="009D0269"/>
    <w:rsid w:val="009D6535"/>
    <w:rsid w:val="009D6C22"/>
    <w:rsid w:val="009E0B05"/>
    <w:rsid w:val="009E136A"/>
    <w:rsid w:val="009E318A"/>
    <w:rsid w:val="009E7C93"/>
    <w:rsid w:val="009F07AF"/>
    <w:rsid w:val="009F38C1"/>
    <w:rsid w:val="009F6FF4"/>
    <w:rsid w:val="009F7D62"/>
    <w:rsid w:val="00A110C8"/>
    <w:rsid w:val="00A143C1"/>
    <w:rsid w:val="00A27D27"/>
    <w:rsid w:val="00A31F17"/>
    <w:rsid w:val="00A358C0"/>
    <w:rsid w:val="00A4512D"/>
    <w:rsid w:val="00A45A3F"/>
    <w:rsid w:val="00A51EE4"/>
    <w:rsid w:val="00A532B3"/>
    <w:rsid w:val="00A61880"/>
    <w:rsid w:val="00A63C8C"/>
    <w:rsid w:val="00A64C9F"/>
    <w:rsid w:val="00A705AF"/>
    <w:rsid w:val="00A7134F"/>
    <w:rsid w:val="00A74B57"/>
    <w:rsid w:val="00A8146D"/>
    <w:rsid w:val="00A83BF7"/>
    <w:rsid w:val="00A86EF4"/>
    <w:rsid w:val="00A877A3"/>
    <w:rsid w:val="00A90A23"/>
    <w:rsid w:val="00A948FF"/>
    <w:rsid w:val="00A97A0F"/>
    <w:rsid w:val="00AA002D"/>
    <w:rsid w:val="00AA0C0E"/>
    <w:rsid w:val="00AA1627"/>
    <w:rsid w:val="00AA2F11"/>
    <w:rsid w:val="00AA3217"/>
    <w:rsid w:val="00AB2A6E"/>
    <w:rsid w:val="00AB3B3C"/>
    <w:rsid w:val="00AB6FE4"/>
    <w:rsid w:val="00AC2903"/>
    <w:rsid w:val="00AC372E"/>
    <w:rsid w:val="00AC626A"/>
    <w:rsid w:val="00AD45DA"/>
    <w:rsid w:val="00AD73C5"/>
    <w:rsid w:val="00AE32D9"/>
    <w:rsid w:val="00AF07C8"/>
    <w:rsid w:val="00AF11A3"/>
    <w:rsid w:val="00AF4DFC"/>
    <w:rsid w:val="00AF758F"/>
    <w:rsid w:val="00AF79B8"/>
    <w:rsid w:val="00B04364"/>
    <w:rsid w:val="00B0444E"/>
    <w:rsid w:val="00B04C74"/>
    <w:rsid w:val="00B11949"/>
    <w:rsid w:val="00B20BED"/>
    <w:rsid w:val="00B241F9"/>
    <w:rsid w:val="00B26600"/>
    <w:rsid w:val="00B26E89"/>
    <w:rsid w:val="00B32A04"/>
    <w:rsid w:val="00B33739"/>
    <w:rsid w:val="00B35E2D"/>
    <w:rsid w:val="00B360D0"/>
    <w:rsid w:val="00B42851"/>
    <w:rsid w:val="00B450FA"/>
    <w:rsid w:val="00B50115"/>
    <w:rsid w:val="00B5120C"/>
    <w:rsid w:val="00B5298B"/>
    <w:rsid w:val="00B55679"/>
    <w:rsid w:val="00B60967"/>
    <w:rsid w:val="00B71111"/>
    <w:rsid w:val="00B727AD"/>
    <w:rsid w:val="00B849B1"/>
    <w:rsid w:val="00B94C0E"/>
    <w:rsid w:val="00B970C8"/>
    <w:rsid w:val="00B974A4"/>
    <w:rsid w:val="00B976FB"/>
    <w:rsid w:val="00BA6171"/>
    <w:rsid w:val="00BB0745"/>
    <w:rsid w:val="00BB1190"/>
    <w:rsid w:val="00BB1370"/>
    <w:rsid w:val="00BB4C3A"/>
    <w:rsid w:val="00BB7B7D"/>
    <w:rsid w:val="00BC3874"/>
    <w:rsid w:val="00BC3E71"/>
    <w:rsid w:val="00BC5BEF"/>
    <w:rsid w:val="00BD7C54"/>
    <w:rsid w:val="00BE5A44"/>
    <w:rsid w:val="00BE7A1A"/>
    <w:rsid w:val="00C12373"/>
    <w:rsid w:val="00C1345E"/>
    <w:rsid w:val="00C134C4"/>
    <w:rsid w:val="00C216B8"/>
    <w:rsid w:val="00C34E55"/>
    <w:rsid w:val="00C60F36"/>
    <w:rsid w:val="00C618C7"/>
    <w:rsid w:val="00C73A88"/>
    <w:rsid w:val="00C81A40"/>
    <w:rsid w:val="00C84363"/>
    <w:rsid w:val="00C843FB"/>
    <w:rsid w:val="00C854F4"/>
    <w:rsid w:val="00CA1AAC"/>
    <w:rsid w:val="00CA1CE5"/>
    <w:rsid w:val="00CA381F"/>
    <w:rsid w:val="00CB5B1A"/>
    <w:rsid w:val="00CB5DA0"/>
    <w:rsid w:val="00CC012B"/>
    <w:rsid w:val="00CC0A59"/>
    <w:rsid w:val="00CD01F6"/>
    <w:rsid w:val="00CD0ED5"/>
    <w:rsid w:val="00CD1909"/>
    <w:rsid w:val="00CD2569"/>
    <w:rsid w:val="00CD6DBC"/>
    <w:rsid w:val="00CE1612"/>
    <w:rsid w:val="00CF159D"/>
    <w:rsid w:val="00CF378D"/>
    <w:rsid w:val="00D264CA"/>
    <w:rsid w:val="00D27537"/>
    <w:rsid w:val="00D3603C"/>
    <w:rsid w:val="00D40649"/>
    <w:rsid w:val="00D44191"/>
    <w:rsid w:val="00D50BCC"/>
    <w:rsid w:val="00D64AEC"/>
    <w:rsid w:val="00D65335"/>
    <w:rsid w:val="00D71442"/>
    <w:rsid w:val="00D82DFB"/>
    <w:rsid w:val="00D959F7"/>
    <w:rsid w:val="00DA24C6"/>
    <w:rsid w:val="00DA2ED0"/>
    <w:rsid w:val="00DA2F67"/>
    <w:rsid w:val="00DA36F6"/>
    <w:rsid w:val="00DA4A6E"/>
    <w:rsid w:val="00DA5F7E"/>
    <w:rsid w:val="00DB309F"/>
    <w:rsid w:val="00DC1EE6"/>
    <w:rsid w:val="00DC5941"/>
    <w:rsid w:val="00DD226E"/>
    <w:rsid w:val="00DD4CB2"/>
    <w:rsid w:val="00DD5B0F"/>
    <w:rsid w:val="00DD6C83"/>
    <w:rsid w:val="00DF5830"/>
    <w:rsid w:val="00E01589"/>
    <w:rsid w:val="00E030A0"/>
    <w:rsid w:val="00E068E4"/>
    <w:rsid w:val="00E11DCA"/>
    <w:rsid w:val="00E128CD"/>
    <w:rsid w:val="00E2154D"/>
    <w:rsid w:val="00E23607"/>
    <w:rsid w:val="00E23C11"/>
    <w:rsid w:val="00E30D09"/>
    <w:rsid w:val="00E30F6C"/>
    <w:rsid w:val="00E31F2F"/>
    <w:rsid w:val="00E3410E"/>
    <w:rsid w:val="00E3732D"/>
    <w:rsid w:val="00E45E1D"/>
    <w:rsid w:val="00E5580B"/>
    <w:rsid w:val="00E57E25"/>
    <w:rsid w:val="00E62E26"/>
    <w:rsid w:val="00E70104"/>
    <w:rsid w:val="00E828D1"/>
    <w:rsid w:val="00E95274"/>
    <w:rsid w:val="00E972E5"/>
    <w:rsid w:val="00EA2BFB"/>
    <w:rsid w:val="00EB08B2"/>
    <w:rsid w:val="00EB2E11"/>
    <w:rsid w:val="00EB68BC"/>
    <w:rsid w:val="00EB76D5"/>
    <w:rsid w:val="00EC033D"/>
    <w:rsid w:val="00EC0EFF"/>
    <w:rsid w:val="00EC5781"/>
    <w:rsid w:val="00EC66B7"/>
    <w:rsid w:val="00EC7102"/>
    <w:rsid w:val="00EC7856"/>
    <w:rsid w:val="00ED1AE5"/>
    <w:rsid w:val="00ED5EA4"/>
    <w:rsid w:val="00ED6FCF"/>
    <w:rsid w:val="00ED7283"/>
    <w:rsid w:val="00EE25E8"/>
    <w:rsid w:val="00EF52AA"/>
    <w:rsid w:val="00EF6D10"/>
    <w:rsid w:val="00EF6FF0"/>
    <w:rsid w:val="00F11C4B"/>
    <w:rsid w:val="00F15615"/>
    <w:rsid w:val="00F17DC4"/>
    <w:rsid w:val="00F24E6E"/>
    <w:rsid w:val="00F276E7"/>
    <w:rsid w:val="00F334AE"/>
    <w:rsid w:val="00F34F7A"/>
    <w:rsid w:val="00F41823"/>
    <w:rsid w:val="00F4360C"/>
    <w:rsid w:val="00F43C34"/>
    <w:rsid w:val="00F444E0"/>
    <w:rsid w:val="00F501E2"/>
    <w:rsid w:val="00F61ADA"/>
    <w:rsid w:val="00F63D4E"/>
    <w:rsid w:val="00F67A6A"/>
    <w:rsid w:val="00F8238A"/>
    <w:rsid w:val="00F8279B"/>
    <w:rsid w:val="00F829E8"/>
    <w:rsid w:val="00F91510"/>
    <w:rsid w:val="00F95336"/>
    <w:rsid w:val="00FA60BA"/>
    <w:rsid w:val="00FA679F"/>
    <w:rsid w:val="00FA788E"/>
    <w:rsid w:val="00FB24D2"/>
    <w:rsid w:val="00FB2AFE"/>
    <w:rsid w:val="00FB3E27"/>
    <w:rsid w:val="00FB7BAF"/>
    <w:rsid w:val="00FC1542"/>
    <w:rsid w:val="00FC6B41"/>
    <w:rsid w:val="00FD2B28"/>
    <w:rsid w:val="00FD4A28"/>
    <w:rsid w:val="00FE3A87"/>
    <w:rsid w:val="00FE7F9B"/>
    <w:rsid w:val="00FF3194"/>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apple-converted-space">
    <w:name w:val="apple-converted-space"/>
    <w:basedOn w:val="DefaultParagraphFont"/>
    <w:rsid w:val="00E45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apple-converted-space">
    <w:name w:val="apple-converted-space"/>
    <w:basedOn w:val="DefaultParagraphFont"/>
    <w:rsid w:val="00E4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54C5-4A0A-4433-A476-83E11B10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764</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9</cp:revision>
  <cp:lastPrinted>2017-08-24T05:24:00Z</cp:lastPrinted>
  <dcterms:created xsi:type="dcterms:W3CDTF">2017-10-12T02:57:00Z</dcterms:created>
  <dcterms:modified xsi:type="dcterms:W3CDTF">2017-11-02T04:45:00Z</dcterms:modified>
</cp:coreProperties>
</file>