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60" w:lineRule="auto"/>
        <w:ind w:left="2119" w:right="2100" w:firstLine="2"/>
        <w:jc w:val="center"/>
        <w:rPr>
          <w:u w:val="none"/>
        </w:rPr>
      </w:pPr>
      <w:r>
        <w:rPr>
          <w:u w:val="single"/>
        </w:rPr>
        <w:t>National Communicable Diseases Surveillance Report</w:t>
      </w:r>
      <w:r>
        <w:rPr>
          <w:spacing w:val="1"/>
          <w:u w:val="none"/>
        </w:rPr>
        <w:t> </w:t>
      </w:r>
      <w:r>
        <w:rPr>
          <w:u w:val="single"/>
        </w:rPr>
        <w:t>Fortnight 09, 2021 Summary Notes for Selected Diseases</w:t>
      </w:r>
      <w:r>
        <w:rPr>
          <w:spacing w:val="-52"/>
          <w:u w:val="none"/>
        </w:rPr>
        <w:t> </w:t>
      </w:r>
      <w:bookmarkStart w:name="26 April to 09 May 2021" w:id="1"/>
      <w:bookmarkEnd w:id="1"/>
      <w:r>
        <w:rPr>
          <w:u w:val="single"/>
        </w:rPr>
        <w:t>26</w:t>
      </w:r>
      <w:r>
        <w:rPr>
          <w:u w:val="single"/>
        </w:rPr>
        <w:t> April</w:t>
      </w:r>
      <w:r>
        <w:rPr>
          <w:spacing w:val="-1"/>
          <w:u w:val="single"/>
        </w:rPr>
        <w:t> </w:t>
      </w:r>
      <w:r>
        <w:rPr>
          <w:u w:val="single"/>
        </w:rPr>
        <w:t>to</w:t>
      </w:r>
      <w:r>
        <w:rPr>
          <w:spacing w:val="-1"/>
          <w:u w:val="single"/>
        </w:rPr>
        <w:t> </w:t>
      </w:r>
      <w:r>
        <w:rPr>
          <w:u w:val="single"/>
        </w:rPr>
        <w:t>09</w:t>
      </w:r>
      <w:r>
        <w:rPr>
          <w:spacing w:val="1"/>
          <w:u w:val="single"/>
        </w:rPr>
        <w:t> </w:t>
      </w:r>
      <w:r>
        <w:rPr>
          <w:u w:val="single"/>
        </w:rPr>
        <w:t>May 2021</w:t>
      </w:r>
    </w:p>
    <w:p>
      <w:pPr>
        <w:pStyle w:val="BodyText"/>
        <w:spacing w:before="9"/>
        <w:rPr>
          <w:b/>
          <w:sz w:val="17"/>
        </w:rPr>
      </w:pPr>
    </w:p>
    <w:p>
      <w:pPr>
        <w:pStyle w:val="Title"/>
        <w:spacing w:before="51"/>
        <w:rPr>
          <w:u w:val="none"/>
        </w:rPr>
      </w:pPr>
      <w:r>
        <w:rPr>
          <w:u w:val="single"/>
        </w:rPr>
        <w:t>Infectious</w:t>
      </w:r>
      <w:r>
        <w:rPr>
          <w:spacing w:val="-5"/>
          <w:u w:val="single"/>
        </w:rPr>
        <w:t> </w:t>
      </w:r>
      <w:r>
        <w:rPr>
          <w:u w:val="single"/>
        </w:rPr>
        <w:t>and</w:t>
      </w:r>
      <w:r>
        <w:rPr>
          <w:spacing w:val="-3"/>
          <w:u w:val="single"/>
        </w:rPr>
        <w:t> </w:t>
      </w:r>
      <w:r>
        <w:rPr>
          <w:u w:val="single"/>
        </w:rPr>
        <w:t>congenital syphilis</w:t>
      </w:r>
    </w:p>
    <w:p>
      <w:pPr>
        <w:pStyle w:val="BodyText"/>
        <w:ind w:left="112" w:right="104"/>
      </w:pPr>
      <w:r>
        <w:rPr/>
        <w:t>Increases in infectious syphilis notifications are attributed to an on-going outbreak occurring in</w:t>
      </w:r>
      <w:r>
        <w:rPr>
          <w:spacing w:val="1"/>
        </w:rPr>
        <w:t> </w:t>
      </w:r>
      <w:r>
        <w:rPr/>
        <w:t>young Aboriginal and Torres Strait Islander people residing in northern and central Australia,</w:t>
      </w:r>
      <w:r>
        <w:rPr>
          <w:spacing w:val="1"/>
        </w:rPr>
        <w:t> </w:t>
      </w:r>
      <w:r>
        <w:rPr/>
        <w:t>continued</w:t>
      </w:r>
      <w:r>
        <w:rPr>
          <w:spacing w:val="2"/>
        </w:rPr>
        <w:t> </w:t>
      </w:r>
      <w:r>
        <w:rPr/>
        <w:t>increases</w:t>
      </w:r>
      <w:r>
        <w:rPr>
          <w:spacing w:val="2"/>
        </w:rPr>
        <w:t> </w:t>
      </w:r>
      <w:r>
        <w:rPr/>
        <w:t>among</w:t>
      </w:r>
      <w:r>
        <w:rPr>
          <w:spacing w:val="1"/>
        </w:rPr>
        <w:t> </w:t>
      </w:r>
      <w:r>
        <w:rPr/>
        <w:t>men</w:t>
      </w:r>
      <w:r>
        <w:rPr>
          <w:spacing w:val="3"/>
        </w:rPr>
        <w:t> </w:t>
      </w:r>
      <w:r>
        <w:rPr/>
        <w:t>who have</w:t>
      </w:r>
      <w:r>
        <w:rPr>
          <w:spacing w:val="1"/>
        </w:rPr>
        <w:t> </w:t>
      </w:r>
      <w:r>
        <w:rPr/>
        <w:t>sex</w:t>
      </w:r>
      <w:r>
        <w:rPr>
          <w:spacing w:val="2"/>
        </w:rPr>
        <w:t> </w:t>
      </w:r>
      <w:r>
        <w:rPr/>
        <w:t>with</w:t>
      </w:r>
      <w:r>
        <w:rPr>
          <w:spacing w:val="3"/>
        </w:rPr>
        <w:t> </w:t>
      </w:r>
      <w:r>
        <w:rPr/>
        <w:t>men</w:t>
      </w:r>
      <w:r>
        <w:rPr>
          <w:spacing w:val="1"/>
        </w:rPr>
        <w:t> </w:t>
      </w:r>
      <w:r>
        <w:rPr/>
        <w:t>(MSM)</w:t>
      </w:r>
      <w:r>
        <w:rPr>
          <w:spacing w:val="1"/>
        </w:rPr>
        <w:t> </w:t>
      </w:r>
      <w:r>
        <w:rPr/>
        <w:t>in</w:t>
      </w:r>
      <w:r>
        <w:rPr>
          <w:spacing w:val="1"/>
        </w:rPr>
        <w:t> </w:t>
      </w:r>
      <w:r>
        <w:rPr/>
        <w:t>urban</w:t>
      </w:r>
      <w:r>
        <w:rPr>
          <w:spacing w:val="3"/>
        </w:rPr>
        <w:t> </w:t>
      </w:r>
      <w:r>
        <w:rPr/>
        <w:t>areas</w:t>
      </w:r>
      <w:r>
        <w:rPr>
          <w:spacing w:val="1"/>
        </w:rPr>
        <w:t> </w:t>
      </w:r>
      <w:r>
        <w:rPr/>
        <w:t>of</w:t>
      </w:r>
      <w:r>
        <w:rPr>
          <w:spacing w:val="1"/>
        </w:rPr>
        <w:t> </w:t>
      </w:r>
      <w:r>
        <w:rPr/>
        <w:t>Victoria</w:t>
      </w:r>
      <w:r>
        <w:rPr>
          <w:spacing w:val="2"/>
        </w:rPr>
        <w:t> </w:t>
      </w:r>
      <w:r>
        <w:rPr/>
        <w:t>(Vic)</w:t>
      </w:r>
      <w:r>
        <w:rPr>
          <w:spacing w:val="1"/>
        </w:rPr>
        <w:t> </w:t>
      </w:r>
      <w:r>
        <w:rPr/>
        <w:t>and New South Wales (NSW), and increases in women (Indigenous and non-Indigenous) residing in</w:t>
      </w:r>
      <w:r>
        <w:rPr>
          <w:spacing w:val="-52"/>
        </w:rPr>
        <w:t> </w:t>
      </w:r>
      <w:r>
        <w:rPr/>
        <w:t>urban</w:t>
      </w:r>
      <w:r>
        <w:rPr>
          <w:spacing w:val="1"/>
        </w:rPr>
        <w:t> </w:t>
      </w:r>
      <w:r>
        <w:rPr/>
        <w:t>areas of</w:t>
      </w:r>
      <w:r>
        <w:rPr>
          <w:spacing w:val="2"/>
        </w:rPr>
        <w:t> </w:t>
      </w:r>
      <w:r>
        <w:rPr/>
        <w:t>Vic,</w:t>
      </w:r>
      <w:r>
        <w:rPr>
          <w:spacing w:val="-3"/>
        </w:rPr>
        <w:t> </w:t>
      </w:r>
      <w:r>
        <w:rPr/>
        <w:t>NSW,</w:t>
      </w:r>
      <w:r>
        <w:rPr>
          <w:spacing w:val="-2"/>
        </w:rPr>
        <w:t> </w:t>
      </w:r>
      <w:r>
        <w:rPr/>
        <w:t>Queensland</w:t>
      </w:r>
      <w:r>
        <w:rPr>
          <w:spacing w:val="-1"/>
        </w:rPr>
        <w:t> </w:t>
      </w:r>
      <w:r>
        <w:rPr/>
        <w:t>(Qld)</w:t>
      </w:r>
      <w:r>
        <w:rPr>
          <w:spacing w:val="-1"/>
        </w:rPr>
        <w:t> </w:t>
      </w:r>
      <w:r>
        <w:rPr/>
        <w:t>and</w:t>
      </w:r>
      <w:r>
        <w:rPr>
          <w:spacing w:val="2"/>
        </w:rPr>
        <w:t> </w:t>
      </w:r>
      <w:r>
        <w:rPr/>
        <w:t>Western</w:t>
      </w:r>
      <w:r>
        <w:rPr>
          <w:spacing w:val="-1"/>
        </w:rPr>
        <w:t> </w:t>
      </w:r>
      <w:r>
        <w:rPr/>
        <w:t>Australia</w:t>
      </w:r>
      <w:r>
        <w:rPr>
          <w:spacing w:val="-2"/>
        </w:rPr>
        <w:t> </w:t>
      </w:r>
      <w:r>
        <w:rPr/>
        <w:t>(WA).</w:t>
      </w:r>
    </w:p>
    <w:p>
      <w:pPr>
        <w:pStyle w:val="BodyText"/>
        <w:spacing w:before="11"/>
        <w:rPr>
          <w:sz w:val="23"/>
        </w:rPr>
      </w:pPr>
    </w:p>
    <w:p>
      <w:pPr>
        <w:spacing w:before="0"/>
        <w:ind w:left="112" w:right="0" w:firstLine="0"/>
        <w:jc w:val="left"/>
        <w:rPr>
          <w:i/>
          <w:sz w:val="24"/>
        </w:rPr>
      </w:pPr>
      <w:r>
        <w:rPr>
          <w:i/>
          <w:sz w:val="24"/>
        </w:rPr>
        <w:t>Outbreak</w:t>
      </w:r>
      <w:r>
        <w:rPr>
          <w:i/>
          <w:spacing w:val="-4"/>
          <w:sz w:val="24"/>
        </w:rPr>
        <w:t> </w:t>
      </w:r>
      <w:r>
        <w:rPr>
          <w:i/>
          <w:sz w:val="24"/>
        </w:rPr>
        <w:t>in</w:t>
      </w:r>
      <w:r>
        <w:rPr>
          <w:i/>
          <w:spacing w:val="-3"/>
          <w:sz w:val="24"/>
        </w:rPr>
        <w:t> </w:t>
      </w:r>
      <w:r>
        <w:rPr>
          <w:i/>
          <w:sz w:val="24"/>
        </w:rPr>
        <w:t>remote</w:t>
      </w:r>
      <w:r>
        <w:rPr>
          <w:i/>
          <w:spacing w:val="-2"/>
          <w:sz w:val="24"/>
        </w:rPr>
        <w:t> </w:t>
      </w:r>
      <w:r>
        <w:rPr>
          <w:i/>
          <w:sz w:val="24"/>
        </w:rPr>
        <w:t>Australia</w:t>
      </w:r>
    </w:p>
    <w:p>
      <w:pPr>
        <w:pStyle w:val="BodyText"/>
        <w:ind w:left="112" w:right="146"/>
      </w:pPr>
      <w:r>
        <w:rPr/>
        <w:t>In January 2011, an increase of infectious syphilis notifications among young (15-29 years)</w:t>
      </w:r>
      <w:r>
        <w:rPr>
          <w:spacing w:val="1"/>
        </w:rPr>
        <w:t> </w:t>
      </w:r>
      <w:r>
        <w:rPr/>
        <w:t>Aboriginal and Torres Strait Islander people was identified in the North West region of Qld,</w:t>
      </w:r>
      <w:r>
        <w:rPr>
          <w:spacing w:val="1"/>
        </w:rPr>
        <w:t> </w:t>
      </w:r>
      <w:r>
        <w:rPr/>
        <w:t>following a steady decline at a national level in remote communities. Subsequent increases in</w:t>
      </w:r>
      <w:r>
        <w:rPr>
          <w:spacing w:val="1"/>
        </w:rPr>
        <w:t> </w:t>
      </w:r>
      <w:r>
        <w:rPr/>
        <w:t>infectious syphilis notifications were reported in the Northern Territory (NT) in 2013, WA in 2014</w:t>
      </w:r>
      <w:r>
        <w:rPr>
          <w:spacing w:val="1"/>
        </w:rPr>
        <w:t> </w:t>
      </w:r>
      <w:r>
        <w:rPr/>
        <w:t>and South Australia (SA) in 2016, following sustained periods of low notification rates. The</w:t>
      </w:r>
      <w:r>
        <w:rPr>
          <w:spacing w:val="1"/>
        </w:rPr>
        <w:t> </w:t>
      </w:r>
      <w:r>
        <w:rPr/>
        <w:t>outbreak is of significant public health concern given the: elevated rates of infectious syphilis</w:t>
      </w:r>
      <w:r>
        <w:rPr>
          <w:spacing w:val="1"/>
        </w:rPr>
        <w:t> </w:t>
      </w:r>
      <w:r>
        <w:rPr/>
        <w:t>among women of child-bearing age, increasing the risk of congenital syphilis; and the concomitant</w:t>
      </w:r>
      <w:r>
        <w:rPr>
          <w:spacing w:val="-52"/>
        </w:rPr>
        <w:t> </w:t>
      </w:r>
      <w:r>
        <w:rPr/>
        <w:t>risk of HIV transmission. For the latest information on the infectious syphilis outbreak and related</w:t>
      </w:r>
      <w:r>
        <w:rPr>
          <w:spacing w:val="1"/>
        </w:rPr>
        <w:t> </w:t>
      </w:r>
      <w:r>
        <w:rPr/>
        <w:t>national activities,</w:t>
      </w:r>
      <w:r>
        <w:rPr>
          <w:spacing w:val="-2"/>
        </w:rPr>
        <w:t> </w:t>
      </w:r>
      <w:r>
        <w:rPr/>
        <w:t>refer</w:t>
      </w:r>
      <w:r>
        <w:rPr>
          <w:spacing w:val="-2"/>
        </w:rPr>
        <w:t> </w:t>
      </w:r>
      <w:r>
        <w:rPr/>
        <w:t>to</w:t>
      </w:r>
      <w:r>
        <w:rPr>
          <w:spacing w:val="1"/>
        </w:rPr>
        <w:t> </w:t>
      </w:r>
      <w:r>
        <w:rPr/>
        <w:t>the</w:t>
      </w:r>
      <w:r>
        <w:rPr>
          <w:spacing w:val="-1"/>
        </w:rPr>
        <w:t> </w:t>
      </w:r>
      <w:hyperlink r:id="rId5">
        <w:r>
          <w:rPr>
            <w:color w:val="0000FF"/>
            <w:u w:val="single" w:color="0000FF"/>
          </w:rPr>
          <w:t>Department’s</w:t>
        </w:r>
        <w:r>
          <w:rPr>
            <w:color w:val="0000FF"/>
            <w:spacing w:val="-2"/>
            <w:u w:val="single" w:color="0000FF"/>
          </w:rPr>
          <w:t> </w:t>
        </w:r>
        <w:r>
          <w:rPr>
            <w:color w:val="0000FF"/>
            <w:u w:val="single" w:color="0000FF"/>
          </w:rPr>
          <w:t>website</w:t>
        </w:r>
      </w:hyperlink>
      <w:r>
        <w:rPr/>
        <w:t>.</w:t>
      </w:r>
    </w:p>
    <w:p>
      <w:pPr>
        <w:pStyle w:val="BodyText"/>
        <w:spacing w:before="10"/>
        <w:rPr>
          <w:sz w:val="19"/>
        </w:rPr>
      </w:pPr>
    </w:p>
    <w:p>
      <w:pPr>
        <w:spacing w:before="52"/>
        <w:ind w:left="112" w:right="0" w:firstLine="0"/>
        <w:jc w:val="left"/>
        <w:rPr>
          <w:i/>
          <w:sz w:val="24"/>
        </w:rPr>
      </w:pPr>
      <w:r>
        <w:rPr>
          <w:i/>
          <w:sz w:val="24"/>
        </w:rPr>
        <w:t>Increases</w:t>
      </w:r>
      <w:r>
        <w:rPr>
          <w:i/>
          <w:spacing w:val="-1"/>
          <w:sz w:val="24"/>
        </w:rPr>
        <w:t> </w:t>
      </w:r>
      <w:r>
        <w:rPr>
          <w:i/>
          <w:sz w:val="24"/>
        </w:rPr>
        <w:t>among</w:t>
      </w:r>
      <w:r>
        <w:rPr>
          <w:i/>
          <w:spacing w:val="-3"/>
          <w:sz w:val="24"/>
        </w:rPr>
        <w:t> </w:t>
      </w:r>
      <w:r>
        <w:rPr>
          <w:i/>
          <w:sz w:val="24"/>
        </w:rPr>
        <w:t>MSM</w:t>
      </w:r>
    </w:p>
    <w:p>
      <w:pPr>
        <w:pStyle w:val="BodyText"/>
        <w:ind w:left="112" w:right="1306"/>
      </w:pPr>
      <w:r>
        <w:rPr/>
        <w:t>Since 2010 increases in notifications of infectious syphilis have been reported in MSM,</w:t>
      </w:r>
      <w:r>
        <w:rPr>
          <w:spacing w:val="-52"/>
        </w:rPr>
        <w:t> </w:t>
      </w:r>
      <w:r>
        <w:rPr/>
        <w:t>predominately</w:t>
      </w:r>
      <w:r>
        <w:rPr>
          <w:spacing w:val="-1"/>
        </w:rPr>
        <w:t> </w:t>
      </w:r>
      <w:r>
        <w:rPr/>
        <w:t>20-39 years</w:t>
      </w:r>
      <w:r>
        <w:rPr>
          <w:spacing w:val="-1"/>
        </w:rPr>
        <w:t> </w:t>
      </w:r>
      <w:r>
        <w:rPr/>
        <w:t>of</w:t>
      </w:r>
      <w:r>
        <w:rPr>
          <w:spacing w:val="-2"/>
        </w:rPr>
        <w:t> </w:t>
      </w:r>
      <w:r>
        <w:rPr/>
        <w:t>age,</w:t>
      </w:r>
      <w:r>
        <w:rPr>
          <w:spacing w:val="1"/>
        </w:rPr>
        <w:t> </w:t>
      </w:r>
      <w:r>
        <w:rPr/>
        <w:t>residing</w:t>
      </w:r>
      <w:r>
        <w:rPr>
          <w:spacing w:val="-1"/>
        </w:rPr>
        <w:t> </w:t>
      </w:r>
      <w:r>
        <w:rPr/>
        <w:t>in</w:t>
      </w:r>
      <w:r>
        <w:rPr>
          <w:spacing w:val="-2"/>
        </w:rPr>
        <w:t> </w:t>
      </w:r>
      <w:r>
        <w:rPr/>
        <w:t>urban</w:t>
      </w:r>
      <w:r>
        <w:rPr>
          <w:spacing w:val="1"/>
        </w:rPr>
        <w:t> </w:t>
      </w:r>
      <w:r>
        <w:rPr/>
        <w:t>areas of</w:t>
      </w:r>
      <w:r>
        <w:rPr>
          <w:spacing w:val="1"/>
        </w:rPr>
        <w:t> </w:t>
      </w:r>
      <w:r>
        <w:rPr/>
        <w:t>Vic</w:t>
      </w:r>
      <w:r>
        <w:rPr>
          <w:spacing w:val="-1"/>
        </w:rPr>
        <w:t> </w:t>
      </w:r>
      <w:r>
        <w:rPr/>
        <w:t>and</w:t>
      </w:r>
      <w:r>
        <w:rPr>
          <w:spacing w:val="-2"/>
        </w:rPr>
        <w:t> </w:t>
      </w:r>
      <w:r>
        <w:rPr/>
        <w:t>NSW.</w:t>
      </w:r>
    </w:p>
    <w:p>
      <w:pPr>
        <w:pStyle w:val="BodyText"/>
        <w:spacing w:before="11"/>
        <w:rPr>
          <w:sz w:val="23"/>
        </w:rPr>
      </w:pPr>
    </w:p>
    <w:p>
      <w:pPr>
        <w:spacing w:before="0"/>
        <w:ind w:left="112" w:right="0" w:firstLine="0"/>
        <w:jc w:val="left"/>
        <w:rPr>
          <w:i/>
          <w:sz w:val="24"/>
        </w:rPr>
      </w:pPr>
      <w:r>
        <w:rPr>
          <w:i/>
          <w:sz w:val="24"/>
        </w:rPr>
        <w:t>Increases</w:t>
      </w:r>
      <w:r>
        <w:rPr>
          <w:i/>
          <w:spacing w:val="-3"/>
          <w:sz w:val="24"/>
        </w:rPr>
        <w:t> </w:t>
      </w:r>
      <w:r>
        <w:rPr>
          <w:i/>
          <w:sz w:val="24"/>
        </w:rPr>
        <w:t>among</w:t>
      </w:r>
      <w:r>
        <w:rPr>
          <w:i/>
          <w:spacing w:val="-4"/>
          <w:sz w:val="24"/>
        </w:rPr>
        <w:t> </w:t>
      </w:r>
      <w:r>
        <w:rPr>
          <w:i/>
          <w:sz w:val="24"/>
        </w:rPr>
        <w:t>women</w:t>
      </w:r>
      <w:r>
        <w:rPr>
          <w:i/>
          <w:spacing w:val="-1"/>
          <w:sz w:val="24"/>
        </w:rPr>
        <w:t> </w:t>
      </w:r>
      <w:r>
        <w:rPr>
          <w:i/>
          <w:sz w:val="24"/>
        </w:rPr>
        <w:t>(Indigenous</w:t>
      </w:r>
      <w:r>
        <w:rPr>
          <w:i/>
          <w:spacing w:val="-2"/>
          <w:sz w:val="24"/>
        </w:rPr>
        <w:t> </w:t>
      </w:r>
      <w:r>
        <w:rPr>
          <w:i/>
          <w:sz w:val="24"/>
        </w:rPr>
        <w:t>and</w:t>
      </w:r>
      <w:r>
        <w:rPr>
          <w:i/>
          <w:spacing w:val="-4"/>
          <w:sz w:val="24"/>
        </w:rPr>
        <w:t> </w:t>
      </w:r>
      <w:r>
        <w:rPr>
          <w:i/>
          <w:sz w:val="24"/>
        </w:rPr>
        <w:t>non-Indigenous)</w:t>
      </w:r>
    </w:p>
    <w:p>
      <w:pPr>
        <w:pStyle w:val="BodyText"/>
        <w:ind w:left="112" w:right="110"/>
      </w:pPr>
      <w:r>
        <w:rPr/>
        <w:t>Since 2016, increases in notifications of infectious syphilis have been reported in women</w:t>
      </w:r>
      <w:r>
        <w:rPr>
          <w:spacing w:val="1"/>
        </w:rPr>
        <w:t> </w:t>
      </w:r>
      <w:r>
        <w:rPr/>
        <w:t>(Indigenous and non-Indigenous) aged predominately 20-39 years of age residing in urban areas of</w:t>
      </w:r>
      <w:r>
        <w:rPr>
          <w:spacing w:val="-52"/>
        </w:rPr>
        <w:t> </w:t>
      </w:r>
      <w:r>
        <w:rPr/>
        <w:t>NSW, Vic, Qld and WA.</w:t>
      </w:r>
      <w:r>
        <w:rPr>
          <w:spacing w:val="1"/>
        </w:rPr>
        <w:t> </w:t>
      </w:r>
      <w:r>
        <w:rPr/>
        <w:t>As noted in the outbreak in remote Australia, increases in women of child-</w:t>
      </w:r>
      <w:r>
        <w:rPr>
          <w:spacing w:val="-52"/>
        </w:rPr>
        <w:t> </w:t>
      </w:r>
      <w:r>
        <w:rPr/>
        <w:t>bearing</w:t>
      </w:r>
      <w:r>
        <w:rPr>
          <w:spacing w:val="-4"/>
        </w:rPr>
        <w:t> </w:t>
      </w:r>
      <w:r>
        <w:rPr/>
        <w:t>age is</w:t>
      </w:r>
      <w:r>
        <w:rPr>
          <w:spacing w:val="-3"/>
        </w:rPr>
        <w:t> </w:t>
      </w:r>
      <w:r>
        <w:rPr/>
        <w:t>of</w:t>
      </w:r>
      <w:r>
        <w:rPr>
          <w:spacing w:val="-3"/>
        </w:rPr>
        <w:t> </w:t>
      </w:r>
      <w:r>
        <w:rPr/>
        <w:t>significant</w:t>
      </w:r>
      <w:r>
        <w:rPr>
          <w:spacing w:val="-2"/>
        </w:rPr>
        <w:t> </w:t>
      </w:r>
      <w:r>
        <w:rPr/>
        <w:t>public</w:t>
      </w:r>
      <w:r>
        <w:rPr>
          <w:spacing w:val="-1"/>
        </w:rPr>
        <w:t> </w:t>
      </w:r>
      <w:r>
        <w:rPr/>
        <w:t>health concern</w:t>
      </w:r>
      <w:r>
        <w:rPr>
          <w:spacing w:val="-2"/>
        </w:rPr>
        <w:t> </w:t>
      </w:r>
      <w:r>
        <w:rPr/>
        <w:t>given</w:t>
      </w:r>
      <w:r>
        <w:rPr>
          <w:spacing w:val="1"/>
        </w:rPr>
        <w:t> </w:t>
      </w:r>
      <w:r>
        <w:rPr/>
        <w:t>the</w:t>
      </w:r>
      <w:r>
        <w:rPr>
          <w:spacing w:val="-3"/>
        </w:rPr>
        <w:t> </w:t>
      </w:r>
      <w:r>
        <w:rPr/>
        <w:t>increased</w:t>
      </w:r>
      <w:r>
        <w:rPr>
          <w:spacing w:val="1"/>
        </w:rPr>
        <w:t> </w:t>
      </w:r>
      <w:r>
        <w:rPr/>
        <w:t>risk</w:t>
      </w:r>
      <w:r>
        <w:rPr>
          <w:spacing w:val="-4"/>
        </w:rPr>
        <w:t> </w:t>
      </w:r>
      <w:r>
        <w:rPr/>
        <w:t>of congenital syphilis.</w:t>
      </w:r>
    </w:p>
    <w:p>
      <w:pPr>
        <w:pStyle w:val="BodyText"/>
        <w:spacing w:before="2"/>
      </w:pPr>
    </w:p>
    <w:p>
      <w:pPr>
        <w:spacing w:before="0"/>
        <w:ind w:left="112" w:right="0" w:firstLine="0"/>
        <w:jc w:val="left"/>
        <w:rPr>
          <w:i/>
          <w:sz w:val="24"/>
        </w:rPr>
      </w:pPr>
      <w:r>
        <w:rPr>
          <w:i/>
          <w:sz w:val="24"/>
        </w:rPr>
        <w:t>Syphilis</w:t>
      </w:r>
      <w:r>
        <w:rPr>
          <w:i/>
          <w:spacing w:val="-3"/>
          <w:sz w:val="24"/>
        </w:rPr>
        <w:t> </w:t>
      </w:r>
      <w:r>
        <w:rPr>
          <w:i/>
          <w:sz w:val="24"/>
        </w:rPr>
        <w:t>response</w:t>
      </w:r>
    </w:p>
    <w:p>
      <w:pPr>
        <w:pStyle w:val="BodyText"/>
        <w:ind w:left="112" w:right="272"/>
      </w:pPr>
      <w:r>
        <w:rPr/>
        <w:t>On 23 March 2021, the Australian Health Protection Principal Committee (AHPPC) endorsed the</w:t>
      </w:r>
      <w:r>
        <w:rPr>
          <w:spacing w:val="1"/>
        </w:rPr>
        <w:t> </w:t>
      </w:r>
      <w:r>
        <w:rPr>
          <w:i/>
        </w:rPr>
        <w:t>National strategic approach for responding to rising rates of syphilis in Australia 2021 </w:t>
      </w:r>
      <w:r>
        <w:rPr/>
        <w:t>(Strategic</w:t>
      </w:r>
      <w:r>
        <w:rPr>
          <w:spacing w:val="1"/>
        </w:rPr>
        <w:t> </w:t>
      </w:r>
      <w:r>
        <w:rPr/>
        <w:t>Approach) prepared through the Communicable Diseases Network Australia (CDNA) and BBV STI</w:t>
      </w:r>
      <w:r>
        <w:rPr>
          <w:spacing w:val="1"/>
        </w:rPr>
        <w:t> </w:t>
      </w:r>
      <w:r>
        <w:rPr/>
        <w:t>Standing Committee (BBVSS).</w:t>
      </w:r>
      <w:r>
        <w:rPr>
          <w:spacing w:val="1"/>
        </w:rPr>
        <w:t> </w:t>
      </w:r>
      <w:r>
        <w:rPr/>
        <w:t>The Strategic Approach builds on and intersects with existing</w:t>
      </w:r>
      <w:r>
        <w:rPr>
          <w:spacing w:val="1"/>
        </w:rPr>
        <w:t> </w:t>
      </w:r>
      <w:r>
        <w:rPr/>
        <w:t>national activities related to syphilis and provides specific focus for efforts towards rising rates of</w:t>
      </w:r>
      <w:r>
        <w:rPr>
          <w:spacing w:val="-52"/>
        </w:rPr>
        <w:t> </w:t>
      </w:r>
      <w:r>
        <w:rPr/>
        <w:t>syphilis</w:t>
      </w:r>
      <w:r>
        <w:rPr>
          <w:spacing w:val="-1"/>
        </w:rPr>
        <w:t> </w:t>
      </w:r>
      <w:r>
        <w:rPr/>
        <w:t>and</w:t>
      </w:r>
      <w:r>
        <w:rPr>
          <w:spacing w:val="2"/>
        </w:rPr>
        <w:t> </w:t>
      </w:r>
      <w:r>
        <w:rPr/>
        <w:t>adverse</w:t>
      </w:r>
      <w:r>
        <w:rPr>
          <w:spacing w:val="-1"/>
        </w:rPr>
        <w:t> </w:t>
      </w:r>
      <w:r>
        <w:rPr/>
        <w:t>outcomes in</w:t>
      </w:r>
      <w:r>
        <w:rPr>
          <w:spacing w:val="-1"/>
        </w:rPr>
        <w:t> </w:t>
      </w:r>
      <w:r>
        <w:rPr/>
        <w:t>Australia.</w:t>
      </w:r>
    </w:p>
    <w:p>
      <w:pPr>
        <w:pStyle w:val="BodyText"/>
        <w:spacing w:before="10"/>
        <w:rPr>
          <w:sz w:val="23"/>
        </w:rPr>
      </w:pPr>
    </w:p>
    <w:p>
      <w:pPr>
        <w:pStyle w:val="BodyText"/>
        <w:spacing w:before="1"/>
        <w:ind w:left="112" w:right="208"/>
      </w:pPr>
      <w:r>
        <w:rPr/>
        <w:t>The CDNA and BBVSS are, in collaboration, developing priority public health actions, including</w:t>
      </w:r>
      <w:r>
        <w:rPr>
          <w:spacing w:val="1"/>
        </w:rPr>
        <w:t> </w:t>
      </w:r>
      <w:r>
        <w:rPr/>
        <w:t>those related to workforce and community engagement, to ensure progress is made towards</w:t>
      </w:r>
      <w:r>
        <w:rPr>
          <w:spacing w:val="1"/>
        </w:rPr>
        <w:t> </w:t>
      </w:r>
      <w:r>
        <w:rPr/>
        <w:t>reducing the incidence of syphilis and elimination of congenital syphilis in Australia. These actions</w:t>
      </w:r>
      <w:r>
        <w:rPr>
          <w:spacing w:val="-52"/>
        </w:rPr>
        <w:t> </w:t>
      </w:r>
      <w:r>
        <w:rPr/>
        <w:t>will</w:t>
      </w:r>
      <w:r>
        <w:rPr>
          <w:spacing w:val="-1"/>
        </w:rPr>
        <w:t> </w:t>
      </w:r>
      <w:r>
        <w:rPr/>
        <w:t>be</w:t>
      </w:r>
      <w:r>
        <w:rPr>
          <w:spacing w:val="-1"/>
        </w:rPr>
        <w:t> </w:t>
      </w:r>
      <w:r>
        <w:rPr/>
        <w:t>provided</w:t>
      </w:r>
      <w:r>
        <w:rPr>
          <w:spacing w:val="-1"/>
        </w:rPr>
        <w:t> </w:t>
      </w:r>
      <w:r>
        <w:rPr/>
        <w:t>to</w:t>
      </w:r>
      <w:r>
        <w:rPr>
          <w:spacing w:val="-1"/>
        </w:rPr>
        <w:t> </w:t>
      </w:r>
      <w:r>
        <w:rPr/>
        <w:t>AHPPC for</w:t>
      </w:r>
      <w:r>
        <w:rPr>
          <w:spacing w:val="-3"/>
        </w:rPr>
        <w:t> </w:t>
      </w:r>
      <w:r>
        <w:rPr/>
        <w:t>endorsement</w:t>
      </w:r>
      <w:r>
        <w:rPr>
          <w:spacing w:val="-1"/>
        </w:rPr>
        <w:t> </w:t>
      </w:r>
      <w:r>
        <w:rPr/>
        <w:t>in</w:t>
      </w:r>
      <w:r>
        <w:rPr>
          <w:spacing w:val="-1"/>
        </w:rPr>
        <w:t> </w:t>
      </w:r>
      <w:r>
        <w:rPr/>
        <w:t>the</w:t>
      </w:r>
      <w:r>
        <w:rPr>
          <w:spacing w:val="-1"/>
        </w:rPr>
        <w:t> </w:t>
      </w:r>
      <w:r>
        <w:rPr/>
        <w:t>coming months.</w:t>
      </w:r>
    </w:p>
    <w:p>
      <w:pPr>
        <w:pStyle w:val="BodyText"/>
        <w:spacing w:before="1"/>
      </w:pPr>
    </w:p>
    <w:p>
      <w:pPr>
        <w:pStyle w:val="BodyText"/>
        <w:ind w:left="112" w:right="906"/>
      </w:pPr>
      <w:r>
        <w:rPr/>
        <w:t>For further information on national activities related to STIs, including syphilis, refer to the</w:t>
      </w:r>
      <w:r>
        <w:rPr>
          <w:spacing w:val="-52"/>
        </w:rPr>
        <w:t> </w:t>
      </w:r>
      <w:hyperlink r:id="rId6">
        <w:r>
          <w:rPr>
            <w:color w:val="0000FF"/>
            <w:u w:val="single" w:color="0000FF"/>
          </w:rPr>
          <w:t>Department’s</w:t>
        </w:r>
        <w:r>
          <w:rPr>
            <w:color w:val="0000FF"/>
            <w:spacing w:val="-2"/>
            <w:u w:val="single" w:color="0000FF"/>
          </w:rPr>
          <w:t> </w:t>
        </w:r>
        <w:r>
          <w:rPr>
            <w:color w:val="0000FF"/>
            <w:u w:val="single" w:color="0000FF"/>
          </w:rPr>
          <w:t>website</w:t>
        </w:r>
      </w:hyperlink>
      <w:r>
        <w:rPr/>
        <w:t>.</w:t>
      </w:r>
    </w:p>
    <w:p>
      <w:pPr>
        <w:spacing w:after="0"/>
        <w:sectPr>
          <w:type w:val="continuous"/>
          <w:pgSz w:w="11910" w:h="16840"/>
          <w:pgMar w:top="800" w:bottom="280" w:left="1020" w:right="1040"/>
        </w:sectPr>
      </w:pPr>
    </w:p>
    <w:p>
      <w:pPr>
        <w:spacing w:line="195" w:lineRule="exact" w:before="52"/>
        <w:ind w:left="112" w:right="0" w:firstLine="0"/>
        <w:jc w:val="left"/>
        <w:rPr>
          <w:b/>
          <w:i/>
          <w:sz w:val="16"/>
        </w:rPr>
      </w:pPr>
      <w:bookmarkStart w:name="Interpretative Notes" w:id="2"/>
      <w:bookmarkEnd w:id="2"/>
      <w:r>
        <w:rPr/>
      </w:r>
      <w:r>
        <w:rPr>
          <w:b/>
          <w:i/>
          <w:sz w:val="16"/>
          <w:u w:val="single"/>
        </w:rPr>
        <w:t>Interpretative</w:t>
      </w:r>
      <w:r>
        <w:rPr>
          <w:b/>
          <w:i/>
          <w:spacing w:val="-7"/>
          <w:sz w:val="16"/>
          <w:u w:val="single"/>
        </w:rPr>
        <w:t> </w:t>
      </w:r>
      <w:r>
        <w:rPr>
          <w:b/>
          <w:i/>
          <w:sz w:val="16"/>
          <w:u w:val="single"/>
        </w:rPr>
        <w:t>Notes</w:t>
      </w:r>
    </w:p>
    <w:p>
      <w:pPr>
        <w:spacing w:before="0"/>
        <w:ind w:left="112" w:right="272" w:firstLine="0"/>
        <w:jc w:val="left"/>
        <w:rPr>
          <w:i/>
          <w:sz w:val="16"/>
        </w:rPr>
      </w:pPr>
      <w:r>
        <w:rPr>
          <w:i/>
          <w:sz w:val="16"/>
        </w:rPr>
        <w:t>Selected diseases are chosen each fortnight based on either exceeding two standard deviations from the 90 day and/or 365 day five year rolling</w:t>
      </w:r>
      <w:r>
        <w:rPr>
          <w:i/>
          <w:spacing w:val="1"/>
          <w:sz w:val="16"/>
        </w:rPr>
        <w:t> </w:t>
      </w:r>
      <w:r>
        <w:rPr>
          <w:i/>
          <w:sz w:val="16"/>
        </w:rPr>
        <w:t>mean or other disease issues of significance identified during the reporting period. All diseases reported are analysed by notification receive date.</w:t>
      </w:r>
      <w:r>
        <w:rPr>
          <w:i/>
          <w:spacing w:val="1"/>
          <w:sz w:val="16"/>
        </w:rPr>
        <w:t> </w:t>
      </w:r>
      <w:r>
        <w:rPr>
          <w:i/>
          <w:sz w:val="16"/>
        </w:rPr>
        <w:t>Data</w:t>
      </w:r>
      <w:r>
        <w:rPr>
          <w:i/>
          <w:spacing w:val="-3"/>
          <w:sz w:val="16"/>
        </w:rPr>
        <w:t> </w:t>
      </w:r>
      <w:r>
        <w:rPr>
          <w:i/>
          <w:sz w:val="16"/>
        </w:rPr>
        <w:t>are</w:t>
      </w:r>
      <w:r>
        <w:rPr>
          <w:i/>
          <w:spacing w:val="-1"/>
          <w:sz w:val="16"/>
        </w:rPr>
        <w:t> </w:t>
      </w:r>
      <w:r>
        <w:rPr>
          <w:i/>
          <w:sz w:val="16"/>
        </w:rPr>
        <w:t>extracted</w:t>
      </w:r>
      <w:r>
        <w:rPr>
          <w:i/>
          <w:spacing w:val="-2"/>
          <w:sz w:val="16"/>
        </w:rPr>
        <w:t> </w:t>
      </w:r>
      <w:r>
        <w:rPr>
          <w:i/>
          <w:sz w:val="16"/>
        </w:rPr>
        <w:t>each</w:t>
      </w:r>
      <w:r>
        <w:rPr>
          <w:i/>
          <w:spacing w:val="-2"/>
          <w:sz w:val="16"/>
        </w:rPr>
        <w:t> </w:t>
      </w:r>
      <w:r>
        <w:rPr>
          <w:i/>
          <w:sz w:val="16"/>
        </w:rPr>
        <w:t>Monday</w:t>
      </w:r>
      <w:r>
        <w:rPr>
          <w:i/>
          <w:spacing w:val="-1"/>
          <w:sz w:val="16"/>
        </w:rPr>
        <w:t> </w:t>
      </w:r>
      <w:r>
        <w:rPr>
          <w:i/>
          <w:sz w:val="16"/>
        </w:rPr>
        <w:t>of</w:t>
      </w:r>
      <w:r>
        <w:rPr>
          <w:i/>
          <w:spacing w:val="1"/>
          <w:sz w:val="16"/>
        </w:rPr>
        <w:t> </w:t>
      </w:r>
      <w:r>
        <w:rPr>
          <w:i/>
          <w:sz w:val="16"/>
        </w:rPr>
        <w:t>a</w:t>
      </w:r>
      <w:r>
        <w:rPr>
          <w:i/>
          <w:spacing w:val="1"/>
          <w:sz w:val="16"/>
        </w:rPr>
        <w:t> </w:t>
      </w:r>
      <w:r>
        <w:rPr>
          <w:i/>
          <w:sz w:val="16"/>
        </w:rPr>
        <w:t>CDNA week.</w:t>
      </w:r>
    </w:p>
    <w:p>
      <w:pPr>
        <w:spacing w:before="119"/>
        <w:ind w:left="112" w:right="146" w:firstLine="0"/>
        <w:jc w:val="left"/>
        <w:rPr>
          <w:i/>
          <w:sz w:val="16"/>
        </w:rPr>
      </w:pPr>
      <w:r>
        <w:rPr>
          <w:i/>
          <w:sz w:val="16"/>
        </w:rPr>
        <w:t>Totals comprise data from all States and Territories. Cumulative figures are subject to retrospective revision so there may be discrepancies between</w:t>
      </w:r>
      <w:r>
        <w:rPr>
          <w:i/>
          <w:spacing w:val="1"/>
          <w:sz w:val="16"/>
        </w:rPr>
        <w:t> </w:t>
      </w:r>
      <w:r>
        <w:rPr>
          <w:i/>
          <w:sz w:val="16"/>
        </w:rPr>
        <w:t>the</w:t>
      </w:r>
      <w:r>
        <w:rPr>
          <w:i/>
          <w:spacing w:val="-2"/>
          <w:sz w:val="16"/>
        </w:rPr>
        <w:t> </w:t>
      </w:r>
      <w:r>
        <w:rPr>
          <w:i/>
          <w:sz w:val="16"/>
        </w:rPr>
        <w:t>number</w:t>
      </w:r>
      <w:r>
        <w:rPr>
          <w:i/>
          <w:spacing w:val="-1"/>
          <w:sz w:val="16"/>
        </w:rPr>
        <w:t> </w:t>
      </w:r>
      <w:r>
        <w:rPr>
          <w:i/>
          <w:sz w:val="16"/>
        </w:rPr>
        <w:t>of new notifications</w:t>
      </w:r>
      <w:r>
        <w:rPr>
          <w:i/>
          <w:spacing w:val="1"/>
          <w:sz w:val="16"/>
        </w:rPr>
        <w:t> </w:t>
      </w:r>
      <w:r>
        <w:rPr>
          <w:i/>
          <w:sz w:val="16"/>
        </w:rPr>
        <w:t>and</w:t>
      </w:r>
      <w:r>
        <w:rPr>
          <w:i/>
          <w:spacing w:val="1"/>
          <w:sz w:val="16"/>
        </w:rPr>
        <w:t> </w:t>
      </w:r>
      <w:r>
        <w:rPr>
          <w:i/>
          <w:sz w:val="16"/>
        </w:rPr>
        <w:t>the</w:t>
      </w:r>
      <w:r>
        <w:rPr>
          <w:i/>
          <w:spacing w:val="-2"/>
          <w:sz w:val="16"/>
        </w:rPr>
        <w:t> </w:t>
      </w:r>
      <w:r>
        <w:rPr>
          <w:i/>
          <w:sz w:val="16"/>
        </w:rPr>
        <w:t>increment</w:t>
      </w:r>
      <w:r>
        <w:rPr>
          <w:i/>
          <w:spacing w:val="-2"/>
          <w:sz w:val="16"/>
        </w:rPr>
        <w:t> </w:t>
      </w:r>
      <w:r>
        <w:rPr>
          <w:i/>
          <w:sz w:val="16"/>
        </w:rPr>
        <w:t>in</w:t>
      </w:r>
      <w:r>
        <w:rPr>
          <w:i/>
          <w:spacing w:val="-2"/>
          <w:sz w:val="16"/>
        </w:rPr>
        <w:t> </w:t>
      </w:r>
      <w:r>
        <w:rPr>
          <w:i/>
          <w:sz w:val="16"/>
        </w:rPr>
        <w:t>the</w:t>
      </w:r>
      <w:r>
        <w:rPr>
          <w:i/>
          <w:spacing w:val="-2"/>
          <w:sz w:val="16"/>
        </w:rPr>
        <w:t> </w:t>
      </w:r>
      <w:r>
        <w:rPr>
          <w:i/>
          <w:sz w:val="16"/>
        </w:rPr>
        <w:t>cumulative</w:t>
      </w:r>
      <w:r>
        <w:rPr>
          <w:i/>
          <w:spacing w:val="-1"/>
          <w:sz w:val="16"/>
        </w:rPr>
        <w:t> </w:t>
      </w:r>
      <w:r>
        <w:rPr>
          <w:i/>
          <w:sz w:val="16"/>
        </w:rPr>
        <w:t>figure</w:t>
      </w:r>
      <w:r>
        <w:rPr>
          <w:i/>
          <w:spacing w:val="-2"/>
          <w:sz w:val="16"/>
        </w:rPr>
        <w:t> </w:t>
      </w:r>
      <w:r>
        <w:rPr>
          <w:i/>
          <w:sz w:val="16"/>
        </w:rPr>
        <w:t>from</w:t>
      </w:r>
      <w:r>
        <w:rPr>
          <w:i/>
          <w:spacing w:val="-1"/>
          <w:sz w:val="16"/>
        </w:rPr>
        <w:t> </w:t>
      </w:r>
      <w:r>
        <w:rPr>
          <w:i/>
          <w:sz w:val="16"/>
        </w:rPr>
        <w:t>the</w:t>
      </w:r>
      <w:r>
        <w:rPr>
          <w:i/>
          <w:spacing w:val="-2"/>
          <w:sz w:val="16"/>
        </w:rPr>
        <w:t> </w:t>
      </w:r>
      <w:r>
        <w:rPr>
          <w:i/>
          <w:sz w:val="16"/>
        </w:rPr>
        <w:t>previous</w:t>
      </w:r>
      <w:r>
        <w:rPr>
          <w:i/>
          <w:spacing w:val="2"/>
          <w:sz w:val="16"/>
        </w:rPr>
        <w:t> </w:t>
      </w:r>
      <w:r>
        <w:rPr>
          <w:i/>
          <w:sz w:val="16"/>
        </w:rPr>
        <w:t>period.</w:t>
      </w:r>
    </w:p>
    <w:p>
      <w:pPr>
        <w:spacing w:before="121"/>
        <w:ind w:left="112" w:right="0" w:firstLine="0"/>
        <w:jc w:val="left"/>
        <w:rPr>
          <w:i/>
          <w:sz w:val="16"/>
        </w:rPr>
      </w:pPr>
      <w:r>
        <w:rPr>
          <w:i/>
          <w:sz w:val="16"/>
          <w:vertAlign w:val="superscript"/>
        </w:rPr>
        <w:t>1</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quarter</w:t>
      </w:r>
      <w:r>
        <w:rPr>
          <w:i/>
          <w:spacing w:val="-3"/>
          <w:sz w:val="16"/>
          <w:vertAlign w:val="baseline"/>
        </w:rPr>
        <w:t> </w:t>
      </w:r>
      <w:r>
        <w:rPr>
          <w:i/>
          <w:sz w:val="16"/>
          <w:vertAlign w:val="baseline"/>
        </w:rPr>
        <w:t>(90</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w:t>
      </w:r>
      <w:r>
        <w:rPr>
          <w:i/>
          <w:spacing w:val="-3"/>
          <w:sz w:val="16"/>
          <w:vertAlign w:val="baseline"/>
        </w:rPr>
        <w:t> </w:t>
      </w:r>
      <w:r>
        <w:rPr>
          <w:i/>
          <w:sz w:val="16"/>
          <w:vertAlign w:val="baseline"/>
        </w:rPr>
        <w:t>period</w:t>
      </w:r>
      <w:r>
        <w:rPr>
          <w:i/>
          <w:spacing w:val="-4"/>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(09/02/2021</w:t>
      </w:r>
      <w:r>
        <w:rPr>
          <w:i/>
          <w:spacing w:val="-2"/>
          <w:sz w:val="16"/>
          <w:vertAlign w:val="baseline"/>
        </w:rPr>
        <w:t> </w:t>
      </w:r>
      <w:r>
        <w:rPr>
          <w:i/>
          <w:sz w:val="16"/>
          <w:vertAlign w:val="baseline"/>
        </w:rPr>
        <w:t>to</w:t>
      </w:r>
      <w:r>
        <w:rPr>
          <w:i/>
          <w:spacing w:val="-3"/>
          <w:sz w:val="16"/>
          <w:vertAlign w:val="baseline"/>
        </w:rPr>
        <w:t> </w:t>
      </w:r>
      <w:r>
        <w:rPr>
          <w:i/>
          <w:sz w:val="16"/>
          <w:vertAlign w:val="baseline"/>
        </w:rPr>
        <w:t>09/05/2021).</w:t>
      </w:r>
    </w:p>
    <w:p>
      <w:pPr>
        <w:spacing w:before="119"/>
        <w:ind w:left="112" w:right="146" w:firstLine="0"/>
        <w:jc w:val="left"/>
        <w:rPr>
          <w:i/>
          <w:sz w:val="16"/>
        </w:rPr>
      </w:pPr>
      <w:r>
        <w:rPr>
          <w:i/>
          <w:sz w:val="16"/>
          <w:vertAlign w:val="superscript"/>
        </w:rPr>
        <w:t>2</w:t>
      </w:r>
      <w:r>
        <w:rPr>
          <w:i/>
          <w:sz w:val="16"/>
          <w:vertAlign w:val="baseline"/>
        </w:rPr>
        <w:t>The quarterly (90 day) five year rolling mean is the average of 5 intervals of 90 days up to 09/05/2021. The ratio is the notification activity in the</w:t>
      </w:r>
      <w:r>
        <w:rPr>
          <w:i/>
          <w:spacing w:val="1"/>
          <w:sz w:val="16"/>
          <w:vertAlign w:val="baseline"/>
        </w:rPr>
        <w:t> </w:t>
      </w:r>
      <w:r>
        <w:rPr>
          <w:i/>
          <w:sz w:val="16"/>
          <w:vertAlign w:val="baseline"/>
        </w:rPr>
        <w:t>past</w:t>
      </w:r>
      <w:r>
        <w:rPr>
          <w:i/>
          <w:spacing w:val="-3"/>
          <w:sz w:val="16"/>
          <w:vertAlign w:val="baseline"/>
        </w:rPr>
        <w:t> </w:t>
      </w:r>
      <w:r>
        <w:rPr>
          <w:i/>
          <w:sz w:val="16"/>
          <w:vertAlign w:val="baseline"/>
        </w:rPr>
        <w:t>quarter</w:t>
      </w:r>
      <w:r>
        <w:rPr>
          <w:i/>
          <w:spacing w:val="-1"/>
          <w:sz w:val="16"/>
          <w:vertAlign w:val="baseline"/>
        </w:rPr>
        <w:t> </w:t>
      </w:r>
      <w:r>
        <w:rPr>
          <w:i/>
          <w:sz w:val="16"/>
          <w:vertAlign w:val="baseline"/>
        </w:rPr>
        <w:t>(90</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3"/>
          <w:sz w:val="16"/>
          <w:vertAlign w:val="baseline"/>
        </w:rPr>
        <w:t> </w:t>
      </w:r>
      <w:r>
        <w:rPr>
          <w:i/>
          <w:sz w:val="16"/>
          <w:vertAlign w:val="baseline"/>
        </w:rPr>
        <w:t>with</w:t>
      </w:r>
      <w:r>
        <w:rPr>
          <w:i/>
          <w:spacing w:val="1"/>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3"/>
          <w:sz w:val="16"/>
          <w:vertAlign w:val="baseline"/>
        </w:rPr>
        <w:t> </w:t>
      </w:r>
      <w:r>
        <w:rPr>
          <w:i/>
          <w:sz w:val="16"/>
          <w:vertAlign w:val="baseline"/>
        </w:rPr>
        <w:t>mean</w:t>
      </w:r>
      <w:r>
        <w:rPr>
          <w:i/>
          <w:spacing w:val="1"/>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1"/>
          <w:sz w:val="16"/>
          <w:vertAlign w:val="baseline"/>
        </w:rPr>
        <w:t> </w:t>
      </w:r>
      <w:r>
        <w:rPr>
          <w:i/>
          <w:sz w:val="16"/>
          <w:vertAlign w:val="baseline"/>
        </w:rPr>
        <w:t>period.</w:t>
      </w:r>
    </w:p>
    <w:p>
      <w:pPr>
        <w:spacing w:before="121"/>
        <w:ind w:left="112" w:right="0" w:firstLine="0"/>
        <w:jc w:val="left"/>
        <w:rPr>
          <w:i/>
          <w:sz w:val="16"/>
        </w:rPr>
      </w:pPr>
      <w:r>
        <w:rPr>
          <w:i/>
          <w:sz w:val="16"/>
          <w:vertAlign w:val="superscript"/>
        </w:rPr>
        <w:t>3</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year</w:t>
      </w:r>
      <w:r>
        <w:rPr>
          <w:i/>
          <w:spacing w:val="-2"/>
          <w:sz w:val="16"/>
          <w:vertAlign w:val="baseline"/>
        </w:rPr>
        <w:t> </w:t>
      </w:r>
      <w:r>
        <w:rPr>
          <w:i/>
          <w:sz w:val="16"/>
          <w:vertAlign w:val="baseline"/>
        </w:rPr>
        <w:t>(365</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 period</w:t>
      </w:r>
      <w:r>
        <w:rPr>
          <w:i/>
          <w:spacing w:val="-3"/>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2"/>
          <w:sz w:val="16"/>
          <w:vertAlign w:val="baseline"/>
        </w:rPr>
        <w:t> </w:t>
      </w:r>
      <w:r>
        <w:rPr>
          <w:i/>
          <w:sz w:val="16"/>
          <w:vertAlign w:val="baseline"/>
        </w:rPr>
        <w:t>range</w:t>
      </w:r>
      <w:r>
        <w:rPr>
          <w:i/>
          <w:spacing w:val="-3"/>
          <w:sz w:val="16"/>
          <w:vertAlign w:val="baseline"/>
        </w:rPr>
        <w:t> </w:t>
      </w:r>
      <w:r>
        <w:rPr>
          <w:i/>
          <w:sz w:val="16"/>
          <w:vertAlign w:val="baseline"/>
        </w:rPr>
        <w:t>(10/05/2020</w:t>
      </w:r>
      <w:r>
        <w:rPr>
          <w:i/>
          <w:spacing w:val="-3"/>
          <w:sz w:val="16"/>
          <w:vertAlign w:val="baseline"/>
        </w:rPr>
        <w:t> </w:t>
      </w:r>
      <w:r>
        <w:rPr>
          <w:i/>
          <w:sz w:val="16"/>
          <w:vertAlign w:val="baseline"/>
        </w:rPr>
        <w:t>to</w:t>
      </w:r>
      <w:r>
        <w:rPr>
          <w:i/>
          <w:spacing w:val="-2"/>
          <w:sz w:val="16"/>
          <w:vertAlign w:val="baseline"/>
        </w:rPr>
        <w:t> </w:t>
      </w:r>
      <w:r>
        <w:rPr>
          <w:i/>
          <w:sz w:val="16"/>
          <w:vertAlign w:val="baseline"/>
        </w:rPr>
        <w:t>09/05/2021).</w:t>
      </w:r>
    </w:p>
    <w:p>
      <w:pPr>
        <w:spacing w:before="119"/>
        <w:ind w:left="112" w:right="390" w:firstLine="0"/>
        <w:jc w:val="left"/>
        <w:rPr>
          <w:i/>
          <w:sz w:val="16"/>
        </w:rPr>
      </w:pPr>
      <w:r>
        <w:rPr>
          <w:i/>
          <w:sz w:val="16"/>
          <w:vertAlign w:val="superscript"/>
        </w:rPr>
        <w:t>4</w:t>
      </w:r>
      <w:r>
        <w:rPr>
          <w:i/>
          <w:sz w:val="16"/>
          <w:vertAlign w:val="baseline"/>
        </w:rPr>
        <w:t>The yearly (365 day) five year rolling mean is the average of 5 intervals of 365 days up to 09/05/2021. The ratio is the notification activity in the</w:t>
      </w:r>
      <w:r>
        <w:rPr>
          <w:i/>
          <w:spacing w:val="-34"/>
          <w:sz w:val="16"/>
          <w:vertAlign w:val="baseline"/>
        </w:rPr>
        <w:t> </w:t>
      </w:r>
      <w:r>
        <w:rPr>
          <w:i/>
          <w:sz w:val="16"/>
          <w:vertAlign w:val="baseline"/>
        </w:rPr>
        <w:t>past</w:t>
      </w:r>
      <w:r>
        <w:rPr>
          <w:i/>
          <w:spacing w:val="-3"/>
          <w:sz w:val="16"/>
          <w:vertAlign w:val="baseline"/>
        </w:rPr>
        <w:t> </w:t>
      </w:r>
      <w:r>
        <w:rPr>
          <w:i/>
          <w:sz w:val="16"/>
          <w:vertAlign w:val="baseline"/>
        </w:rPr>
        <w:t>year</w:t>
      </w:r>
      <w:r>
        <w:rPr>
          <w:i/>
          <w:spacing w:val="-1"/>
          <w:sz w:val="16"/>
          <w:vertAlign w:val="baseline"/>
        </w:rPr>
        <w:t> </w:t>
      </w:r>
      <w:r>
        <w:rPr>
          <w:i/>
          <w:sz w:val="16"/>
          <w:vertAlign w:val="baseline"/>
        </w:rPr>
        <w:t>(365</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2"/>
          <w:sz w:val="16"/>
          <w:vertAlign w:val="baseline"/>
        </w:rPr>
        <w:t> </w:t>
      </w:r>
      <w:r>
        <w:rPr>
          <w:i/>
          <w:sz w:val="16"/>
          <w:vertAlign w:val="baseline"/>
        </w:rPr>
        <w:t>with</w:t>
      </w:r>
      <w:r>
        <w:rPr>
          <w:i/>
          <w:spacing w:val="-3"/>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2"/>
          <w:sz w:val="16"/>
          <w:vertAlign w:val="baseline"/>
        </w:rPr>
        <w:t> </w:t>
      </w:r>
      <w:r>
        <w:rPr>
          <w:i/>
          <w:sz w:val="16"/>
          <w:vertAlign w:val="baseline"/>
        </w:rPr>
        <w:t>mean</w:t>
      </w:r>
      <w:r>
        <w:rPr>
          <w:i/>
          <w:spacing w:val="-3"/>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2"/>
          <w:sz w:val="16"/>
          <w:vertAlign w:val="baseline"/>
        </w:rPr>
        <w:t> </w:t>
      </w:r>
      <w:r>
        <w:rPr>
          <w:i/>
          <w:sz w:val="16"/>
          <w:vertAlign w:val="baseline"/>
        </w:rPr>
        <w:t>period.</w:t>
      </w:r>
    </w:p>
    <w:p>
      <w:pPr>
        <w:spacing w:before="120"/>
        <w:ind w:left="112" w:right="115" w:firstLine="0"/>
        <w:jc w:val="left"/>
        <w:rPr>
          <w:i/>
          <w:sz w:val="16"/>
        </w:rPr>
      </w:pPr>
      <w:r>
        <w:rPr>
          <w:i/>
          <w:sz w:val="16"/>
        </w:rPr>
        <w:t>The five year rolling mean and the ratio of notifications compared with the five year rolling mean should be interpreted with caution. Changes in</w:t>
      </w:r>
      <w:r>
        <w:rPr>
          <w:i/>
          <w:spacing w:val="1"/>
          <w:sz w:val="16"/>
        </w:rPr>
        <w:t> </w:t>
      </w:r>
      <w:r>
        <w:rPr>
          <w:i/>
          <w:sz w:val="16"/>
        </w:rPr>
        <w:t>surveillance practice, diagnostic techniques and reporting may contribute to increases or decreases in the total notifications received over a five year</w:t>
      </w:r>
      <w:r>
        <w:rPr>
          <w:i/>
          <w:spacing w:val="-34"/>
          <w:sz w:val="16"/>
        </w:rPr>
        <w:t> </w:t>
      </w:r>
      <w:r>
        <w:rPr>
          <w:i/>
          <w:sz w:val="16"/>
        </w:rPr>
        <w:t>period. Ratios are to be taken as a crude measure of current disease activity and may reflect changes in reporting rather than changes in disease</w:t>
      </w:r>
      <w:r>
        <w:rPr>
          <w:i/>
          <w:spacing w:val="1"/>
          <w:sz w:val="16"/>
        </w:rPr>
        <w:t> </w:t>
      </w:r>
      <w:r>
        <w:rPr>
          <w:i/>
          <w:sz w:val="16"/>
        </w:rPr>
        <w:t>activity.</w:t>
      </w:r>
    </w:p>
    <w:p>
      <w:pPr>
        <w:spacing w:after="0"/>
        <w:jc w:val="left"/>
        <w:rPr>
          <w:sz w:val="16"/>
        </w:rPr>
        <w:sectPr>
          <w:pgSz w:w="11910" w:h="16840"/>
          <w:pgMar w:top="780" w:bottom="280" w:left="1020" w:right="1040"/>
        </w:sectPr>
      </w:pPr>
    </w:p>
    <w:p>
      <w:pPr>
        <w:spacing w:before="57"/>
        <w:ind w:left="10437" w:right="0" w:firstLine="0"/>
        <w:jc w:val="left"/>
        <w:rPr>
          <w:b/>
          <w:sz w:val="16"/>
        </w:rPr>
      </w:pPr>
      <w:r>
        <w:rPr/>
        <w:pict>
          <v:shapetype id="_x0000_t202" o:spt="202" coordsize="21600,21600" path="m,l,21600r21600,l21600,xe">
            <v:stroke joinstyle="miter"/>
            <v:path gradientshapeok="t" o:connecttype="rect"/>
          </v:shapetype>
          <v:shape style="position:absolute;margin-left:149.390594pt;margin-top:2.547207pt;width:892.3pt;height:676.4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98"/>
                    <w:gridCol w:w="2606"/>
                    <w:gridCol w:w="398"/>
                    <w:gridCol w:w="465"/>
                    <w:gridCol w:w="638"/>
                    <w:gridCol w:w="465"/>
                    <w:gridCol w:w="532"/>
                    <w:gridCol w:w="532"/>
                    <w:gridCol w:w="465"/>
                    <w:gridCol w:w="532"/>
                    <w:gridCol w:w="532"/>
                    <w:gridCol w:w="808"/>
                    <w:gridCol w:w="808"/>
                    <w:gridCol w:w="808"/>
                    <w:gridCol w:w="808"/>
                    <w:gridCol w:w="808"/>
                    <w:gridCol w:w="702"/>
                    <w:gridCol w:w="692"/>
                    <w:gridCol w:w="702"/>
                    <w:gridCol w:w="808"/>
                    <w:gridCol w:w="702"/>
                    <w:gridCol w:w="683"/>
                    <w:gridCol w:w="702"/>
                  </w:tblGrid>
                  <w:tr>
                    <w:trPr>
                      <w:trHeight w:val="213" w:hRule="atLeast"/>
                    </w:trPr>
                    <w:tc>
                      <w:tcPr>
                        <w:tcW w:w="17794"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85" w:hRule="atLeast"/>
                    </w:trPr>
                    <w:tc>
                      <w:tcPr>
                        <w:tcW w:w="4602" w:type="dxa"/>
                        <w:gridSpan w:val="3"/>
                        <w:tcBorders>
                          <w:top w:val="nil"/>
                          <w:left w:val="nil"/>
                          <w:bottom w:val="nil"/>
                          <w:right w:val="nil"/>
                        </w:tcBorders>
                        <w:shd w:val="clear" w:color="auto" w:fill="000000"/>
                      </w:tcPr>
                      <w:p>
                        <w:pPr>
                          <w:pStyle w:val="TableParagraph"/>
                          <w:spacing w:line="165" w:lineRule="exact"/>
                          <w:ind w:left="1236"/>
                          <w:jc w:val="left"/>
                          <w:rPr>
                            <w:b/>
                            <w:sz w:val="33"/>
                          </w:rPr>
                        </w:pPr>
                        <w:r>
                          <w:rPr>
                            <w:b/>
                            <w:color w:val="FFFFFF"/>
                            <w:sz w:val="33"/>
                          </w:rPr>
                          <w:t>ADT FN09/2021</w:t>
                        </w:r>
                      </w:p>
                    </w:tc>
                    <w:tc>
                      <w:tcPr>
                        <w:tcW w:w="4161" w:type="dxa"/>
                        <w:gridSpan w:val="8"/>
                        <w:tcBorders>
                          <w:top w:val="nil"/>
                          <w:left w:val="nil"/>
                          <w:right w:val="single" w:sz="6" w:space="0" w:color="000000"/>
                        </w:tcBorders>
                      </w:tcPr>
                      <w:p>
                        <w:pPr>
                          <w:pStyle w:val="TableParagraph"/>
                          <w:spacing w:line="165" w:lineRule="exact"/>
                          <w:ind w:left="1426"/>
                          <w:jc w:val="left"/>
                          <w:rPr>
                            <w:b/>
                            <w:sz w:val="19"/>
                          </w:rPr>
                        </w:pPr>
                        <w:r>
                          <w:rPr>
                            <w:b/>
                            <w:sz w:val="19"/>
                          </w:rPr>
                          <w:t>State</w:t>
                        </w:r>
                        <w:r>
                          <w:rPr>
                            <w:b/>
                            <w:spacing w:val="-6"/>
                            <w:sz w:val="19"/>
                          </w:rPr>
                          <w:t> </w:t>
                        </w:r>
                        <w:r>
                          <w:rPr>
                            <w:b/>
                            <w:sz w:val="19"/>
                          </w:rPr>
                          <w:t>or</w:t>
                        </w:r>
                        <w:r>
                          <w:rPr>
                            <w:b/>
                            <w:spacing w:val="-6"/>
                            <w:sz w:val="19"/>
                          </w:rPr>
                          <w:t> </w:t>
                        </w:r>
                        <w:r>
                          <w:rPr>
                            <w:b/>
                            <w:sz w:val="19"/>
                          </w:rPr>
                          <w:t>Territory</w:t>
                        </w:r>
                      </w:p>
                    </w:tc>
                    <w:tc>
                      <w:tcPr>
                        <w:tcW w:w="3232" w:type="dxa"/>
                        <w:gridSpan w:val="4"/>
                        <w:tcBorders>
                          <w:top w:val="nil"/>
                          <w:left w:val="single" w:sz="6" w:space="0" w:color="000000"/>
                          <w:right w:val="single" w:sz="6" w:space="0" w:color="000000"/>
                        </w:tcBorders>
                      </w:tcPr>
                      <w:p>
                        <w:pPr>
                          <w:pStyle w:val="TableParagraph"/>
                          <w:spacing w:line="165" w:lineRule="exact"/>
                          <w:ind w:left="889"/>
                          <w:jc w:val="left"/>
                          <w:rPr>
                            <w:b/>
                            <w:sz w:val="19"/>
                          </w:rPr>
                        </w:pPr>
                        <w:r>
                          <w:rPr>
                            <w:b/>
                            <w:sz w:val="19"/>
                          </w:rPr>
                          <w:t>Totals</w:t>
                        </w:r>
                        <w:r>
                          <w:rPr>
                            <w:b/>
                            <w:spacing w:val="-4"/>
                            <w:sz w:val="19"/>
                          </w:rPr>
                          <w:t> </w:t>
                        </w:r>
                        <w:r>
                          <w:rPr>
                            <w:b/>
                            <w:sz w:val="19"/>
                          </w:rPr>
                          <w:t>for</w:t>
                        </w:r>
                        <w:r>
                          <w:rPr>
                            <w:b/>
                            <w:spacing w:val="-4"/>
                            <w:sz w:val="19"/>
                          </w:rPr>
                          <w:t> </w:t>
                        </w:r>
                        <w:r>
                          <w:rPr>
                            <w:b/>
                            <w:sz w:val="19"/>
                          </w:rPr>
                          <w:t>Australia</w:t>
                        </w:r>
                      </w:p>
                    </w:tc>
                    <w:tc>
                      <w:tcPr>
                        <w:tcW w:w="2904" w:type="dxa"/>
                        <w:gridSpan w:val="4"/>
                        <w:tcBorders>
                          <w:top w:val="nil"/>
                          <w:left w:val="single" w:sz="6" w:space="0" w:color="000000"/>
                          <w:right w:val="single" w:sz="6" w:space="0" w:color="000000"/>
                        </w:tcBorders>
                      </w:tcPr>
                      <w:p>
                        <w:pPr>
                          <w:pStyle w:val="TableParagraph"/>
                          <w:spacing w:line="165" w:lineRule="exact"/>
                          <w:ind w:left="537"/>
                          <w:jc w:val="left"/>
                          <w:rPr>
                            <w:b/>
                            <w:sz w:val="19"/>
                          </w:rPr>
                        </w:pPr>
                        <w:r>
                          <w:rPr>
                            <w:b/>
                            <w:sz w:val="19"/>
                          </w:rPr>
                          <w:t>Historical</w:t>
                        </w:r>
                        <w:r>
                          <w:rPr>
                            <w:b/>
                            <w:spacing w:val="-5"/>
                            <w:sz w:val="19"/>
                          </w:rPr>
                          <w:t> </w:t>
                        </w:r>
                        <w:r>
                          <w:rPr>
                            <w:b/>
                            <w:sz w:val="19"/>
                          </w:rPr>
                          <w:t>90</w:t>
                        </w:r>
                        <w:r>
                          <w:rPr>
                            <w:b/>
                            <w:spacing w:val="-4"/>
                            <w:sz w:val="19"/>
                          </w:rPr>
                          <w:t> </w:t>
                        </w:r>
                        <w:r>
                          <w:rPr>
                            <w:b/>
                            <w:sz w:val="19"/>
                          </w:rPr>
                          <w:t>Day</w:t>
                        </w:r>
                        <w:r>
                          <w:rPr>
                            <w:b/>
                            <w:spacing w:val="-4"/>
                            <w:sz w:val="19"/>
                          </w:rPr>
                          <w:t> </w:t>
                        </w:r>
                        <w:r>
                          <w:rPr>
                            <w:b/>
                            <w:sz w:val="19"/>
                          </w:rPr>
                          <w:t>Period</w:t>
                        </w:r>
                      </w:p>
                    </w:tc>
                    <w:tc>
                      <w:tcPr>
                        <w:tcW w:w="2895" w:type="dxa"/>
                        <w:gridSpan w:val="4"/>
                        <w:tcBorders>
                          <w:top w:val="nil"/>
                          <w:left w:val="single" w:sz="6" w:space="0" w:color="000000"/>
                        </w:tcBorders>
                      </w:tcPr>
                      <w:p>
                        <w:pPr>
                          <w:pStyle w:val="TableParagraph"/>
                          <w:spacing w:line="165" w:lineRule="exact"/>
                          <w:ind w:left="561"/>
                          <w:jc w:val="left"/>
                          <w:rPr>
                            <w:b/>
                            <w:sz w:val="19"/>
                          </w:rPr>
                        </w:pPr>
                        <w:r>
                          <w:rPr>
                            <w:b/>
                            <w:sz w:val="19"/>
                          </w:rPr>
                          <w:t>Historical</w:t>
                        </w:r>
                        <w:r>
                          <w:rPr>
                            <w:b/>
                            <w:spacing w:val="-7"/>
                            <w:sz w:val="19"/>
                          </w:rPr>
                          <w:t> </w:t>
                        </w:r>
                        <w:r>
                          <w:rPr>
                            <w:b/>
                            <w:sz w:val="19"/>
                          </w:rPr>
                          <w:t>Yearly</w:t>
                        </w:r>
                        <w:r>
                          <w:rPr>
                            <w:b/>
                            <w:spacing w:val="-6"/>
                            <w:sz w:val="19"/>
                          </w:rPr>
                          <w:t> </w:t>
                        </w:r>
                        <w:r>
                          <w:rPr>
                            <w:b/>
                            <w:sz w:val="19"/>
                          </w:rPr>
                          <w:t>Period</w:t>
                        </w:r>
                      </w:p>
                    </w:tc>
                  </w:tr>
                  <w:tr>
                    <w:trPr>
                      <w:trHeight w:val="1074" w:hRule="atLeast"/>
                    </w:trPr>
                    <w:tc>
                      <w:tcPr>
                        <w:tcW w:w="1598" w:type="dxa"/>
                        <w:tcBorders>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6"/>
                          <w:jc w:val="left"/>
                          <w:rPr>
                            <w:sz w:val="12"/>
                          </w:rPr>
                        </w:pPr>
                      </w:p>
                      <w:p>
                        <w:pPr>
                          <w:pStyle w:val="TableParagraph"/>
                          <w:spacing w:line="240" w:lineRule="auto"/>
                          <w:ind w:left="424"/>
                          <w:jc w:val="left"/>
                          <w:rPr>
                            <w:b/>
                            <w:sz w:val="13"/>
                          </w:rPr>
                        </w:pPr>
                        <w:r>
                          <w:rPr>
                            <w:b/>
                            <w:color w:val="FFFFFF"/>
                            <w:sz w:val="13"/>
                          </w:rPr>
                          <w:t>Disease</w:t>
                        </w:r>
                        <w:r>
                          <w:rPr>
                            <w:b/>
                            <w:color w:val="FFFFFF"/>
                            <w:spacing w:val="-5"/>
                            <w:sz w:val="13"/>
                          </w:rPr>
                          <w:t> </w:t>
                        </w:r>
                        <w:r>
                          <w:rPr>
                            <w:b/>
                            <w:color w:val="FFFFFF"/>
                            <w:sz w:val="13"/>
                          </w:rPr>
                          <w:t>group</w:t>
                        </w:r>
                      </w:p>
                    </w:tc>
                    <w:tc>
                      <w:tcPr>
                        <w:tcW w:w="2606" w:type="dxa"/>
                        <w:tcBorders>
                          <w:left w:val="single" w:sz="6" w:space="0" w:color="000000"/>
                          <w:right w:val="single" w:sz="6"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6"/>
                          <w:jc w:val="left"/>
                          <w:rPr>
                            <w:sz w:val="12"/>
                          </w:rPr>
                        </w:pPr>
                      </w:p>
                      <w:p>
                        <w:pPr>
                          <w:pStyle w:val="TableParagraph"/>
                          <w:spacing w:line="240" w:lineRule="auto"/>
                          <w:ind w:left="922" w:right="885"/>
                          <w:jc w:val="center"/>
                          <w:rPr>
                            <w:b/>
                            <w:sz w:val="13"/>
                          </w:rPr>
                        </w:pPr>
                        <w:r>
                          <w:rPr>
                            <w:b/>
                            <w:color w:val="FFFFFF"/>
                            <w:sz w:val="13"/>
                          </w:rPr>
                          <w:t>Disease</w:t>
                        </w:r>
                        <w:r>
                          <w:rPr>
                            <w:b/>
                            <w:color w:val="FFFFFF"/>
                            <w:spacing w:val="-4"/>
                            <w:sz w:val="13"/>
                          </w:rPr>
                          <w:t> </w:t>
                        </w:r>
                        <w:r>
                          <w:rPr>
                            <w:b/>
                            <w:color w:val="FFFFFF"/>
                            <w:sz w:val="13"/>
                          </w:rPr>
                          <w:t>name</w:t>
                        </w:r>
                      </w:p>
                    </w:tc>
                    <w:tc>
                      <w:tcPr>
                        <w:tcW w:w="398" w:type="dxa"/>
                        <w:tcBorders>
                          <w:left w:val="single" w:sz="6" w:space="0" w:color="000000"/>
                        </w:tcBorders>
                        <w:shd w:val="clear" w:color="auto" w:fill="A4A4A4"/>
                        <w:textDirection w:val="btLr"/>
                      </w:tcPr>
                      <w:p>
                        <w:pPr>
                          <w:pStyle w:val="TableParagraph"/>
                          <w:spacing w:line="240" w:lineRule="auto" w:before="1"/>
                          <w:jc w:val="left"/>
                          <w:rPr>
                            <w:sz w:val="10"/>
                          </w:rPr>
                        </w:pPr>
                      </w:p>
                      <w:p>
                        <w:pPr>
                          <w:pStyle w:val="TableParagraph"/>
                          <w:spacing w:line="240" w:lineRule="auto" w:before="1"/>
                          <w:ind w:left="190"/>
                          <w:jc w:val="left"/>
                          <w:rPr>
                            <w:b/>
                            <w:sz w:val="13"/>
                          </w:rPr>
                        </w:pPr>
                        <w:r>
                          <w:rPr>
                            <w:b/>
                            <w:color w:val="FFFFFF"/>
                            <w:sz w:val="13"/>
                          </w:rPr>
                          <w:t>Disease</w:t>
                        </w:r>
                        <w:r>
                          <w:rPr>
                            <w:b/>
                            <w:color w:val="FFFFFF"/>
                            <w:spacing w:val="-4"/>
                            <w:sz w:val="13"/>
                          </w:rPr>
                          <w:t> </w:t>
                        </w:r>
                        <w:r>
                          <w:rPr>
                            <w:b/>
                            <w:color w:val="FFFFFF"/>
                            <w:sz w:val="13"/>
                          </w:rPr>
                          <w:t>code</w:t>
                        </w:r>
                      </w:p>
                    </w:tc>
                    <w:tc>
                      <w:tcPr>
                        <w:tcW w:w="465" w:type="dxa"/>
                        <w:tcBorders>
                          <w:right w:val="single" w:sz="6" w:space="0" w:color="000000"/>
                        </w:tcBorders>
                        <w:shd w:val="clear" w:color="auto" w:fill="A4A4A4"/>
                        <w:textDirection w:val="btLr"/>
                      </w:tcPr>
                      <w:p>
                        <w:pPr>
                          <w:pStyle w:val="TableParagraph"/>
                          <w:spacing w:line="240" w:lineRule="auto" w:before="3"/>
                          <w:jc w:val="left"/>
                          <w:rPr>
                            <w:sz w:val="12"/>
                          </w:rPr>
                        </w:pPr>
                      </w:p>
                      <w:p>
                        <w:pPr>
                          <w:pStyle w:val="TableParagraph"/>
                          <w:spacing w:line="240" w:lineRule="auto" w:before="1"/>
                          <w:ind w:left="386" w:right="382"/>
                          <w:jc w:val="center"/>
                          <w:rPr>
                            <w:b/>
                            <w:sz w:val="13"/>
                          </w:rPr>
                        </w:pPr>
                        <w:r>
                          <w:rPr>
                            <w:b/>
                            <w:color w:val="FFFFFF"/>
                            <w:sz w:val="13"/>
                          </w:rPr>
                          <w:t>ACT</w:t>
                        </w:r>
                      </w:p>
                    </w:tc>
                    <w:tc>
                      <w:tcPr>
                        <w:tcW w:w="638"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2"/>
                          </w:rPr>
                        </w:pPr>
                      </w:p>
                      <w:p>
                        <w:pPr>
                          <w:pStyle w:val="TableParagraph"/>
                          <w:spacing w:line="240" w:lineRule="auto" w:before="98"/>
                          <w:ind w:left="387" w:right="382"/>
                          <w:jc w:val="center"/>
                          <w:rPr>
                            <w:b/>
                            <w:sz w:val="13"/>
                          </w:rPr>
                        </w:pPr>
                        <w:r>
                          <w:rPr>
                            <w:b/>
                            <w:color w:val="FFFFFF"/>
                            <w:sz w:val="13"/>
                          </w:rPr>
                          <w:t>NSW</w:t>
                        </w:r>
                      </w:p>
                    </w:tc>
                    <w:tc>
                      <w:tcPr>
                        <w:tcW w:w="465"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3"/>
                          </w:rPr>
                        </w:pPr>
                      </w:p>
                      <w:p>
                        <w:pPr>
                          <w:pStyle w:val="TableParagraph"/>
                          <w:spacing w:line="240" w:lineRule="auto"/>
                          <w:ind w:left="387" w:right="382"/>
                          <w:jc w:val="center"/>
                          <w:rPr>
                            <w:b/>
                            <w:sz w:val="13"/>
                          </w:rPr>
                        </w:pPr>
                        <w:r>
                          <w:rPr>
                            <w:b/>
                            <w:color w:val="FFFFFF"/>
                            <w:sz w:val="13"/>
                          </w:rPr>
                          <w:t>NT</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before="10"/>
                          <w:jc w:val="left"/>
                          <w:rPr>
                            <w:sz w:val="15"/>
                          </w:rPr>
                        </w:pPr>
                      </w:p>
                      <w:p>
                        <w:pPr>
                          <w:pStyle w:val="TableParagraph"/>
                          <w:spacing w:line="240" w:lineRule="auto"/>
                          <w:ind w:left="386" w:right="382"/>
                          <w:jc w:val="center"/>
                          <w:rPr>
                            <w:b/>
                            <w:sz w:val="13"/>
                          </w:rPr>
                        </w:pPr>
                        <w:r>
                          <w:rPr>
                            <w:b/>
                            <w:color w:val="FFFFFF"/>
                            <w:sz w:val="13"/>
                          </w:rPr>
                          <w:t>Qld</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before="10"/>
                          <w:jc w:val="left"/>
                          <w:rPr>
                            <w:sz w:val="15"/>
                          </w:rPr>
                        </w:pPr>
                      </w:p>
                      <w:p>
                        <w:pPr>
                          <w:pStyle w:val="TableParagraph"/>
                          <w:spacing w:line="240" w:lineRule="auto" w:before="1"/>
                          <w:ind w:left="386" w:right="382"/>
                          <w:jc w:val="center"/>
                          <w:rPr>
                            <w:b/>
                            <w:sz w:val="13"/>
                          </w:rPr>
                        </w:pPr>
                        <w:r>
                          <w:rPr>
                            <w:b/>
                            <w:color w:val="FFFFFF"/>
                            <w:sz w:val="13"/>
                          </w:rPr>
                          <w:t>SA</w:t>
                        </w:r>
                      </w:p>
                    </w:tc>
                    <w:tc>
                      <w:tcPr>
                        <w:tcW w:w="465" w:type="dxa"/>
                        <w:tcBorders>
                          <w:left w:val="single" w:sz="6" w:space="0" w:color="000000"/>
                          <w:right w:val="single" w:sz="6" w:space="0" w:color="000000"/>
                        </w:tcBorders>
                        <w:shd w:val="clear" w:color="auto" w:fill="A4A4A4"/>
                        <w:textDirection w:val="btLr"/>
                      </w:tcPr>
                      <w:p>
                        <w:pPr>
                          <w:pStyle w:val="TableParagraph"/>
                          <w:spacing w:line="240" w:lineRule="auto" w:before="2"/>
                          <w:jc w:val="left"/>
                          <w:rPr>
                            <w:sz w:val="13"/>
                          </w:rPr>
                        </w:pPr>
                      </w:p>
                      <w:p>
                        <w:pPr>
                          <w:pStyle w:val="TableParagraph"/>
                          <w:spacing w:line="240" w:lineRule="auto"/>
                          <w:ind w:left="387" w:right="381"/>
                          <w:jc w:val="center"/>
                          <w:rPr>
                            <w:b/>
                            <w:sz w:val="13"/>
                          </w:rPr>
                        </w:pPr>
                        <w:r>
                          <w:rPr>
                            <w:b/>
                            <w:color w:val="FFFFFF"/>
                            <w:sz w:val="13"/>
                          </w:rPr>
                          <w:t>Tas</w:t>
                        </w:r>
                      </w:p>
                    </w:tc>
                    <w:tc>
                      <w:tcPr>
                        <w:tcW w:w="532" w:type="dxa"/>
                        <w:tcBorders>
                          <w:left w:val="single" w:sz="6" w:space="0" w:color="000000"/>
                          <w:right w:val="single" w:sz="6" w:space="0" w:color="000000"/>
                        </w:tcBorders>
                        <w:shd w:val="clear" w:color="auto" w:fill="A4A4A4"/>
                        <w:textDirection w:val="btLr"/>
                      </w:tcPr>
                      <w:p>
                        <w:pPr>
                          <w:pStyle w:val="TableParagraph"/>
                          <w:spacing w:line="240" w:lineRule="auto"/>
                          <w:jc w:val="left"/>
                          <w:rPr>
                            <w:sz w:val="16"/>
                          </w:rPr>
                        </w:pPr>
                      </w:p>
                      <w:p>
                        <w:pPr>
                          <w:pStyle w:val="TableParagraph"/>
                          <w:spacing w:line="240" w:lineRule="auto"/>
                          <w:ind w:left="387" w:right="382"/>
                          <w:jc w:val="center"/>
                          <w:rPr>
                            <w:b/>
                            <w:sz w:val="13"/>
                          </w:rPr>
                        </w:pPr>
                        <w:r>
                          <w:rPr>
                            <w:b/>
                            <w:color w:val="FFFFFF"/>
                            <w:sz w:val="13"/>
                          </w:rPr>
                          <w:t>Vic</w:t>
                        </w:r>
                      </w:p>
                    </w:tc>
                    <w:tc>
                      <w:tcPr>
                        <w:tcW w:w="532" w:type="dxa"/>
                        <w:tcBorders>
                          <w:left w:val="single" w:sz="6" w:space="0" w:color="000000"/>
                        </w:tcBorders>
                        <w:shd w:val="clear" w:color="auto" w:fill="A4A4A4"/>
                        <w:textDirection w:val="btLr"/>
                      </w:tcPr>
                      <w:p>
                        <w:pPr>
                          <w:pStyle w:val="TableParagraph"/>
                          <w:spacing w:line="240" w:lineRule="auto"/>
                          <w:jc w:val="left"/>
                          <w:rPr>
                            <w:sz w:val="16"/>
                          </w:rPr>
                        </w:pPr>
                      </w:p>
                      <w:p>
                        <w:pPr>
                          <w:pStyle w:val="TableParagraph"/>
                          <w:spacing w:line="240" w:lineRule="auto" w:before="1"/>
                          <w:ind w:left="387" w:right="381"/>
                          <w:jc w:val="center"/>
                          <w:rPr>
                            <w:b/>
                            <w:sz w:val="13"/>
                          </w:rPr>
                        </w:pPr>
                        <w:r>
                          <w:rPr>
                            <w:b/>
                            <w:color w:val="FFFFFF"/>
                            <w:sz w:val="13"/>
                          </w:rPr>
                          <w:t>WA</w:t>
                        </w:r>
                      </w:p>
                    </w:tc>
                    <w:tc>
                      <w:tcPr>
                        <w:tcW w:w="808" w:type="dxa"/>
                        <w:tcBorders>
                          <w:right w:val="single" w:sz="6" w:space="0" w:color="000000"/>
                        </w:tcBorders>
                        <w:shd w:val="clear" w:color="auto" w:fill="E16B09"/>
                      </w:tcPr>
                      <w:p>
                        <w:pPr>
                          <w:pStyle w:val="TableParagraph"/>
                          <w:spacing w:line="240" w:lineRule="auto" w:before="5"/>
                          <w:jc w:val="left"/>
                          <w:rPr>
                            <w:sz w:val="16"/>
                          </w:rPr>
                        </w:pPr>
                      </w:p>
                      <w:p>
                        <w:pPr>
                          <w:pStyle w:val="TableParagraph"/>
                          <w:spacing w:line="256" w:lineRule="auto"/>
                          <w:ind w:left="32"/>
                          <w:jc w:val="center"/>
                          <w:rPr>
                            <w:b/>
                            <w:sz w:val="13"/>
                          </w:rPr>
                        </w:pPr>
                        <w:r>
                          <w:rPr>
                            <w:b/>
                            <w:color w:val="FFFFFF"/>
                            <w:spacing w:val="-1"/>
                            <w:sz w:val="13"/>
                          </w:rPr>
                          <w:t>This reporting</w:t>
                        </w:r>
                        <w:r>
                          <w:rPr>
                            <w:b/>
                            <w:color w:val="FFFFFF"/>
                            <w:spacing w:val="-27"/>
                            <w:sz w:val="13"/>
                          </w:rPr>
                          <w:t> </w:t>
                        </w:r>
                        <w:r>
                          <w:rPr>
                            <w:b/>
                            <w:color w:val="FFFFFF"/>
                            <w:sz w:val="13"/>
                          </w:rPr>
                          <w:t>period</w:t>
                        </w:r>
                      </w:p>
                      <w:p>
                        <w:pPr>
                          <w:pStyle w:val="TableParagraph"/>
                          <w:spacing w:line="240" w:lineRule="auto"/>
                          <w:jc w:val="left"/>
                          <w:rPr>
                            <w:sz w:val="17"/>
                          </w:rPr>
                        </w:pPr>
                      </w:p>
                      <w:p>
                        <w:pPr>
                          <w:pStyle w:val="TableParagraph"/>
                          <w:spacing w:line="240" w:lineRule="auto"/>
                          <w:ind w:left="28"/>
                          <w:jc w:val="center"/>
                          <w:rPr>
                            <w:b/>
                            <w:sz w:val="13"/>
                          </w:rPr>
                        </w:pPr>
                        <w:r>
                          <w:rPr>
                            <w:b/>
                            <w:color w:val="FFFFFF"/>
                            <w:sz w:val="13"/>
                          </w:rPr>
                          <w:t>26/04/2021</w:t>
                        </w:r>
                      </w:p>
                      <w:p>
                        <w:pPr>
                          <w:pStyle w:val="TableParagraph"/>
                          <w:spacing w:line="131" w:lineRule="exact" w:before="17"/>
                          <w:ind w:left="28"/>
                          <w:jc w:val="center"/>
                          <w:rPr>
                            <w:b/>
                            <w:sz w:val="13"/>
                          </w:rPr>
                        </w:pPr>
                        <w:r>
                          <w:rPr>
                            <w:b/>
                            <w:color w:val="FFFFFF"/>
                            <w:sz w:val="13"/>
                          </w:rPr>
                          <w:t>09/05/2021</w:t>
                        </w:r>
                      </w:p>
                    </w:tc>
                    <w:tc>
                      <w:tcPr>
                        <w:tcW w:w="808" w:type="dxa"/>
                        <w:tcBorders>
                          <w:left w:val="single" w:sz="6" w:space="0" w:color="000000"/>
                          <w:right w:val="single" w:sz="6" w:space="0" w:color="000000"/>
                        </w:tcBorders>
                        <w:shd w:val="clear" w:color="auto" w:fill="E16B09"/>
                      </w:tcPr>
                      <w:p>
                        <w:pPr>
                          <w:pStyle w:val="TableParagraph"/>
                          <w:spacing w:line="240" w:lineRule="auto" w:before="4"/>
                          <w:jc w:val="left"/>
                          <w:rPr>
                            <w:sz w:val="9"/>
                          </w:rPr>
                        </w:pPr>
                      </w:p>
                      <w:p>
                        <w:pPr>
                          <w:pStyle w:val="TableParagraph"/>
                          <w:spacing w:line="256" w:lineRule="auto"/>
                          <w:ind w:left="163" w:right="124" w:firstLine="19"/>
                          <w:jc w:val="both"/>
                          <w:rPr>
                            <w:b/>
                            <w:sz w:val="13"/>
                          </w:rPr>
                        </w:pPr>
                        <w:r>
                          <w:rPr>
                            <w:b/>
                            <w:color w:val="FFFFFF"/>
                            <w:sz w:val="13"/>
                          </w:rPr>
                          <w:t>Previous</w:t>
                        </w:r>
                        <w:r>
                          <w:rPr>
                            <w:b/>
                            <w:color w:val="FFFFFF"/>
                            <w:spacing w:val="-27"/>
                            <w:sz w:val="13"/>
                          </w:rPr>
                          <w:t> </w:t>
                        </w:r>
                        <w:r>
                          <w:rPr>
                            <w:b/>
                            <w:color w:val="FFFFFF"/>
                            <w:spacing w:val="-1"/>
                            <w:sz w:val="13"/>
                          </w:rPr>
                          <w:t>reporting</w:t>
                        </w:r>
                        <w:r>
                          <w:rPr>
                            <w:b/>
                            <w:color w:val="FFFFFF"/>
                            <w:spacing w:val="-27"/>
                            <w:sz w:val="13"/>
                          </w:rPr>
                          <w:t> </w:t>
                        </w:r>
                        <w:r>
                          <w:rPr>
                            <w:b/>
                            <w:color w:val="FFFFFF"/>
                            <w:sz w:val="13"/>
                          </w:rPr>
                          <w:t>Period</w:t>
                        </w:r>
                      </w:p>
                      <w:p>
                        <w:pPr>
                          <w:pStyle w:val="TableParagraph"/>
                          <w:spacing w:line="240" w:lineRule="auto" w:before="2"/>
                          <w:jc w:val="left"/>
                          <w:rPr>
                            <w:sz w:val="10"/>
                          </w:rPr>
                        </w:pPr>
                      </w:p>
                      <w:p>
                        <w:pPr>
                          <w:pStyle w:val="TableParagraph"/>
                          <w:spacing w:line="240" w:lineRule="auto"/>
                          <w:ind w:left="105"/>
                          <w:jc w:val="left"/>
                          <w:rPr>
                            <w:sz w:val="13"/>
                          </w:rPr>
                        </w:pPr>
                        <w:r>
                          <w:rPr>
                            <w:color w:val="FFFFFF"/>
                            <w:sz w:val="13"/>
                          </w:rPr>
                          <w:t>12/04/2021</w:t>
                        </w:r>
                      </w:p>
                      <w:p>
                        <w:pPr>
                          <w:pStyle w:val="TableParagraph"/>
                          <w:spacing w:line="131" w:lineRule="exact" w:before="17"/>
                          <w:ind w:left="105"/>
                          <w:jc w:val="left"/>
                          <w:rPr>
                            <w:sz w:val="13"/>
                          </w:rPr>
                        </w:pPr>
                        <w:r>
                          <w:rPr>
                            <w:color w:val="FFFFFF"/>
                            <w:sz w:val="13"/>
                          </w:rPr>
                          <w:t>25/04/2021</w:t>
                        </w:r>
                      </w:p>
                    </w:tc>
                    <w:tc>
                      <w:tcPr>
                        <w:tcW w:w="808" w:type="dxa"/>
                        <w:tcBorders>
                          <w:left w:val="single" w:sz="6" w:space="0" w:color="000000"/>
                          <w:right w:val="single" w:sz="6" w:space="0" w:color="000000"/>
                        </w:tcBorders>
                        <w:shd w:val="clear" w:color="auto" w:fill="E16B09"/>
                      </w:tcPr>
                      <w:p>
                        <w:pPr>
                          <w:pStyle w:val="TableParagraph"/>
                          <w:spacing w:line="256" w:lineRule="auto" w:before="30"/>
                          <w:ind w:left="130" w:right="87" w:firstLine="3"/>
                          <w:jc w:val="center"/>
                          <w:rPr>
                            <w:b/>
                            <w:sz w:val="13"/>
                          </w:rPr>
                        </w:pPr>
                        <w:r>
                          <w:rPr>
                            <w:b/>
                            <w:color w:val="FFFFFF"/>
                            <w:sz w:val="13"/>
                          </w:rPr>
                          <w:t>Same</w:t>
                        </w:r>
                        <w:r>
                          <w:rPr>
                            <w:b/>
                            <w:color w:val="FFFFFF"/>
                            <w:spacing w:val="1"/>
                            <w:sz w:val="13"/>
                          </w:rPr>
                          <w:t> </w:t>
                        </w:r>
                        <w:r>
                          <w:rPr>
                            <w:b/>
                            <w:color w:val="FFFFFF"/>
                            <w:sz w:val="13"/>
                          </w:rPr>
                          <w:t>reporting</w:t>
                        </w:r>
                        <w:r>
                          <w:rPr>
                            <w:b/>
                            <w:color w:val="FFFFFF"/>
                            <w:spacing w:val="1"/>
                            <w:sz w:val="13"/>
                          </w:rPr>
                          <w:t> </w:t>
                        </w:r>
                        <w:r>
                          <w:rPr>
                            <w:b/>
                            <w:color w:val="FFFFFF"/>
                            <w:spacing w:val="-1"/>
                            <w:sz w:val="13"/>
                          </w:rPr>
                          <w:t>period last</w:t>
                        </w:r>
                        <w:r>
                          <w:rPr>
                            <w:b/>
                            <w:color w:val="FFFFFF"/>
                            <w:spacing w:val="-27"/>
                            <w:sz w:val="13"/>
                          </w:rPr>
                          <w:t> </w:t>
                        </w:r>
                        <w:r>
                          <w:rPr>
                            <w:b/>
                            <w:color w:val="FFFFFF"/>
                            <w:sz w:val="13"/>
                          </w:rPr>
                          <w:t>year</w:t>
                        </w:r>
                      </w:p>
                      <w:p>
                        <w:pPr>
                          <w:pStyle w:val="TableParagraph"/>
                          <w:spacing w:line="240" w:lineRule="auto" w:before="39"/>
                          <w:ind w:left="81" w:right="43"/>
                          <w:jc w:val="center"/>
                          <w:rPr>
                            <w:sz w:val="13"/>
                          </w:rPr>
                        </w:pPr>
                        <w:r>
                          <w:rPr>
                            <w:color w:val="FFFFFF"/>
                            <w:sz w:val="13"/>
                          </w:rPr>
                          <w:t>26/04/2020</w:t>
                        </w:r>
                      </w:p>
                      <w:p>
                        <w:pPr>
                          <w:pStyle w:val="TableParagraph"/>
                          <w:spacing w:line="131" w:lineRule="exact" w:before="16"/>
                          <w:ind w:left="81" w:right="43"/>
                          <w:jc w:val="center"/>
                          <w:rPr>
                            <w:sz w:val="13"/>
                          </w:rPr>
                        </w:pPr>
                        <w:r>
                          <w:rPr>
                            <w:color w:val="FFFFFF"/>
                            <w:sz w:val="13"/>
                          </w:rPr>
                          <w:t>09/05/2020</w:t>
                        </w:r>
                      </w:p>
                    </w:tc>
                    <w:tc>
                      <w:tcPr>
                        <w:tcW w:w="808" w:type="dxa"/>
                        <w:tcBorders>
                          <w:left w:val="single" w:sz="6" w:space="0" w:color="000000"/>
                        </w:tcBorders>
                        <w:shd w:val="clear" w:color="auto" w:fill="E16B09"/>
                      </w:tcPr>
                      <w:p>
                        <w:pPr>
                          <w:pStyle w:val="TableParagraph"/>
                          <w:spacing w:line="240" w:lineRule="auto" w:before="5"/>
                          <w:jc w:val="left"/>
                          <w:rPr>
                            <w:sz w:val="16"/>
                          </w:rPr>
                        </w:pPr>
                      </w:p>
                      <w:p>
                        <w:pPr>
                          <w:pStyle w:val="TableParagraph"/>
                          <w:spacing w:line="256" w:lineRule="auto"/>
                          <w:ind w:left="51"/>
                          <w:jc w:val="center"/>
                          <w:rPr>
                            <w:b/>
                            <w:sz w:val="13"/>
                          </w:rPr>
                        </w:pPr>
                        <w:r>
                          <w:rPr>
                            <w:b/>
                            <w:color w:val="FFFFFF"/>
                            <w:spacing w:val="-1"/>
                            <w:sz w:val="13"/>
                          </w:rPr>
                          <w:t>Current </w:t>
                        </w:r>
                        <w:r>
                          <w:rPr>
                            <w:b/>
                            <w:color w:val="FFFFFF"/>
                            <w:sz w:val="13"/>
                          </w:rPr>
                          <w:t>year</w:t>
                        </w:r>
                        <w:r>
                          <w:rPr>
                            <w:b/>
                            <w:color w:val="FFFFFF"/>
                            <w:spacing w:val="-27"/>
                            <w:sz w:val="13"/>
                          </w:rPr>
                          <w:t> </w:t>
                        </w:r>
                        <w:r>
                          <w:rPr>
                            <w:b/>
                            <w:color w:val="FFFFFF"/>
                            <w:sz w:val="13"/>
                          </w:rPr>
                          <w:t>YTD</w:t>
                        </w:r>
                      </w:p>
                      <w:p>
                        <w:pPr>
                          <w:pStyle w:val="TableParagraph"/>
                          <w:spacing w:line="240" w:lineRule="auto"/>
                          <w:jc w:val="left"/>
                          <w:rPr>
                            <w:sz w:val="17"/>
                          </w:rPr>
                        </w:pPr>
                      </w:p>
                      <w:p>
                        <w:pPr>
                          <w:pStyle w:val="TableParagraph"/>
                          <w:spacing w:line="240" w:lineRule="auto"/>
                          <w:ind w:left="48"/>
                          <w:jc w:val="center"/>
                          <w:rPr>
                            <w:sz w:val="13"/>
                          </w:rPr>
                        </w:pPr>
                        <w:r>
                          <w:rPr>
                            <w:color w:val="FFFFFF"/>
                            <w:sz w:val="13"/>
                          </w:rPr>
                          <w:t>01/01/2021</w:t>
                        </w:r>
                      </w:p>
                      <w:p>
                        <w:pPr>
                          <w:pStyle w:val="TableParagraph"/>
                          <w:spacing w:line="131" w:lineRule="exact" w:before="17"/>
                          <w:ind w:left="48"/>
                          <w:jc w:val="center"/>
                          <w:rPr>
                            <w:sz w:val="13"/>
                          </w:rPr>
                        </w:pPr>
                        <w:r>
                          <w:rPr>
                            <w:color w:val="FFFFFF"/>
                            <w:sz w:val="13"/>
                          </w:rPr>
                          <w:t>09/05/2021</w:t>
                        </w:r>
                      </w:p>
                    </w:tc>
                    <w:tc>
                      <w:tcPr>
                        <w:tcW w:w="808" w:type="dxa"/>
                        <w:tcBorders>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4"/>
                          <w:jc w:val="left"/>
                          <w:rPr>
                            <w:sz w:val="11"/>
                          </w:rPr>
                        </w:pPr>
                      </w:p>
                      <w:p>
                        <w:pPr>
                          <w:pStyle w:val="TableParagraph"/>
                          <w:spacing w:line="240" w:lineRule="auto"/>
                          <w:ind w:left="66"/>
                          <w:jc w:val="left"/>
                          <w:rPr>
                            <w:b/>
                            <w:sz w:val="13"/>
                          </w:rPr>
                        </w:pPr>
                        <w:r>
                          <w:rPr>
                            <w:b/>
                            <w:color w:val="FFFFFF"/>
                            <w:sz w:val="13"/>
                          </w:rPr>
                          <w:t>Past</w:t>
                        </w:r>
                        <w:r>
                          <w:rPr>
                            <w:b/>
                            <w:color w:val="FFFFFF"/>
                            <w:spacing w:val="-4"/>
                            <w:sz w:val="13"/>
                          </w:rPr>
                          <w:t> </w:t>
                        </w:r>
                        <w:r>
                          <w:rPr>
                            <w:b/>
                            <w:color w:val="FFFFFF"/>
                            <w:sz w:val="13"/>
                          </w:rPr>
                          <w:t>Quarter</w:t>
                        </w:r>
                      </w:p>
                      <w:p>
                        <w:pPr>
                          <w:pStyle w:val="TableParagraph"/>
                          <w:spacing w:line="240" w:lineRule="auto"/>
                          <w:jc w:val="left"/>
                          <w:rPr>
                            <w:sz w:val="12"/>
                          </w:rPr>
                        </w:pPr>
                      </w:p>
                      <w:p>
                        <w:pPr>
                          <w:pStyle w:val="TableParagraph"/>
                          <w:spacing w:line="240" w:lineRule="auto" w:before="11"/>
                          <w:jc w:val="left"/>
                          <w:rPr>
                            <w:sz w:val="12"/>
                          </w:rPr>
                        </w:pPr>
                      </w:p>
                      <w:p>
                        <w:pPr>
                          <w:pStyle w:val="TableParagraph"/>
                          <w:spacing w:line="240" w:lineRule="auto"/>
                          <w:ind w:left="100"/>
                          <w:jc w:val="left"/>
                          <w:rPr>
                            <w:sz w:val="13"/>
                          </w:rPr>
                        </w:pPr>
                        <w:r>
                          <w:rPr>
                            <w:color w:val="FFFFFF"/>
                            <w:sz w:val="13"/>
                          </w:rPr>
                          <w:t>09/02/2021</w:t>
                        </w:r>
                      </w:p>
                      <w:p>
                        <w:pPr>
                          <w:pStyle w:val="TableParagraph"/>
                          <w:spacing w:line="131" w:lineRule="exact" w:before="17"/>
                          <w:ind w:left="100"/>
                          <w:jc w:val="left"/>
                          <w:rPr>
                            <w:sz w:val="13"/>
                          </w:rPr>
                        </w:pPr>
                        <w:r>
                          <w:rPr>
                            <w:color w:val="FFFFFF"/>
                            <w:sz w:val="13"/>
                          </w:rPr>
                          <w:t>09/05/2021</w:t>
                        </w:r>
                      </w:p>
                    </w:tc>
                    <w:tc>
                      <w:tcPr>
                        <w:tcW w:w="702" w:type="dxa"/>
                        <w:tcBorders>
                          <w:left w:val="single" w:sz="6" w:space="0" w:color="000000"/>
                          <w:right w:val="single" w:sz="6" w:space="0" w:color="000000"/>
                        </w:tcBorders>
                        <w:shd w:val="clear" w:color="auto" w:fill="76923B"/>
                      </w:tcPr>
                      <w:p>
                        <w:pPr>
                          <w:pStyle w:val="TableParagraph"/>
                          <w:spacing w:line="240" w:lineRule="auto"/>
                          <w:jc w:val="left"/>
                          <w:rPr>
                            <w:sz w:val="16"/>
                          </w:rPr>
                        </w:pPr>
                      </w:p>
                      <w:p>
                        <w:pPr>
                          <w:pStyle w:val="TableParagraph"/>
                          <w:spacing w:line="256" w:lineRule="auto"/>
                          <w:ind w:left="195" w:right="61" w:hanging="89"/>
                          <w:jc w:val="left"/>
                          <w:rPr>
                            <w:b/>
                            <w:sz w:val="13"/>
                          </w:rPr>
                        </w:pPr>
                        <w:r>
                          <w:rPr>
                            <w:b/>
                            <w:color w:val="FFFFFF"/>
                            <w:spacing w:val="-1"/>
                            <w:sz w:val="13"/>
                          </w:rPr>
                          <w:t>Quarterly</w:t>
                        </w:r>
                        <w:r>
                          <w:rPr>
                            <w:b/>
                            <w:color w:val="FFFFFF"/>
                            <w:spacing w:val="-27"/>
                            <w:sz w:val="13"/>
                          </w:rPr>
                          <w:t> </w:t>
                        </w:r>
                        <w:r>
                          <w:rPr>
                            <w:b/>
                            <w:color w:val="FFFFFF"/>
                            <w:sz w:val="13"/>
                          </w:rPr>
                          <w:t>rolling</w:t>
                        </w:r>
                        <w:r>
                          <w:rPr>
                            <w:b/>
                            <w:color w:val="FFFFFF"/>
                            <w:spacing w:val="1"/>
                            <w:sz w:val="13"/>
                          </w:rPr>
                          <w:t> </w:t>
                        </w:r>
                        <w:r>
                          <w:rPr>
                            <w:b/>
                            <w:color w:val="FFFFFF"/>
                            <w:sz w:val="13"/>
                          </w:rPr>
                          <w:t>5 year</w:t>
                        </w:r>
                        <w:r>
                          <w:rPr>
                            <w:b/>
                            <w:color w:val="FFFFFF"/>
                            <w:spacing w:val="1"/>
                            <w:sz w:val="13"/>
                          </w:rPr>
                          <w:t> </w:t>
                        </w:r>
                        <w:r>
                          <w:rPr>
                            <w:b/>
                            <w:color w:val="FFFFFF"/>
                            <w:sz w:val="13"/>
                          </w:rPr>
                          <w:t>mean</w:t>
                        </w:r>
                      </w:p>
                    </w:tc>
                    <w:tc>
                      <w:tcPr>
                        <w:tcW w:w="692" w:type="dxa"/>
                        <w:tcBorders>
                          <w:left w:val="single" w:sz="6" w:space="0" w:color="000000"/>
                          <w:right w:val="single" w:sz="6" w:space="0" w:color="000000"/>
                        </w:tcBorders>
                        <w:shd w:val="clear" w:color="auto" w:fill="76923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56" w:lineRule="auto"/>
                          <w:ind w:left="45" w:right="-15" w:firstLine="45"/>
                          <w:jc w:val="both"/>
                          <w:rPr>
                            <w:b/>
                            <w:sz w:val="13"/>
                          </w:rPr>
                        </w:pPr>
                        <w:r>
                          <w:rPr>
                            <w:b/>
                            <w:color w:val="FFFFFF"/>
                            <w:sz w:val="13"/>
                          </w:rPr>
                          <w:t>Ratio past</w:t>
                        </w:r>
                        <w:r>
                          <w:rPr>
                            <w:b/>
                            <w:color w:val="FFFFFF"/>
                            <w:spacing w:val="1"/>
                            <w:sz w:val="13"/>
                          </w:rPr>
                          <w:t> </w:t>
                        </w:r>
                        <w:r>
                          <w:rPr>
                            <w:b/>
                            <w:color w:val="FFFFFF"/>
                            <w:sz w:val="13"/>
                          </w:rPr>
                          <w:t>quarter/5</w:t>
                        </w:r>
                        <w:r>
                          <w:rPr>
                            <w:b/>
                            <w:color w:val="FFFFFF"/>
                            <w:spacing w:val="1"/>
                            <w:sz w:val="13"/>
                          </w:rPr>
                          <w:t> </w:t>
                        </w:r>
                        <w:r>
                          <w:rPr>
                            <w:b/>
                            <w:color w:val="FFFFFF"/>
                            <w:sz w:val="13"/>
                          </w:rPr>
                          <w:t>year</w:t>
                        </w:r>
                        <w:r>
                          <w:rPr>
                            <w:b/>
                            <w:color w:val="FFFFFF"/>
                            <w:spacing w:val="-4"/>
                            <w:sz w:val="13"/>
                          </w:rPr>
                          <w:t> </w:t>
                        </w:r>
                        <w:r>
                          <w:rPr>
                            <w:b/>
                            <w:color w:val="FFFFFF"/>
                            <w:sz w:val="13"/>
                          </w:rPr>
                          <w:t>mean*</w:t>
                        </w:r>
                      </w:p>
                    </w:tc>
                    <w:tc>
                      <w:tcPr>
                        <w:tcW w:w="702" w:type="dxa"/>
                        <w:tcBorders>
                          <w:left w:val="single" w:sz="6" w:space="0" w:color="000000"/>
                        </w:tcBorders>
                        <w:shd w:val="clear" w:color="auto" w:fill="76923B"/>
                      </w:tcPr>
                      <w:p>
                        <w:pPr>
                          <w:pStyle w:val="TableParagraph"/>
                          <w:spacing w:line="240" w:lineRule="auto" w:before="11"/>
                          <w:jc w:val="left"/>
                          <w:rPr>
                            <w:sz w:val="8"/>
                          </w:rPr>
                        </w:pPr>
                      </w:p>
                      <w:p>
                        <w:pPr>
                          <w:pStyle w:val="TableParagraph"/>
                          <w:spacing w:line="256" w:lineRule="auto" w:before="1"/>
                          <w:ind w:left="51" w:right="-15" w:hanging="2"/>
                          <w:jc w:val="center"/>
                          <w:rPr>
                            <w:b/>
                            <w:sz w:val="13"/>
                          </w:rPr>
                        </w:pPr>
                        <w:r>
                          <w:rPr>
                            <w:b/>
                            <w:color w:val="FFFFFF"/>
                            <w:sz w:val="13"/>
                          </w:rPr>
                          <w:t>Exceeds</w:t>
                        </w:r>
                        <w:r>
                          <w:rPr>
                            <w:b/>
                            <w:color w:val="FFFFFF"/>
                            <w:spacing w:val="1"/>
                            <w:sz w:val="13"/>
                          </w:rPr>
                          <w:t> </w:t>
                        </w:r>
                        <w:r>
                          <w:rPr>
                            <w:b/>
                            <w:color w:val="FFFFFF"/>
                            <w:sz w:val="13"/>
                          </w:rPr>
                          <w:t>quarterly</w:t>
                        </w:r>
                        <w:r>
                          <w:rPr>
                            <w:b/>
                            <w:color w:val="FFFFFF"/>
                            <w:spacing w:val="1"/>
                            <w:sz w:val="13"/>
                          </w:rPr>
                          <w:t> </w:t>
                        </w:r>
                        <w:r>
                          <w:rPr>
                            <w:b/>
                            <w:color w:val="FFFFFF"/>
                            <w:sz w:val="13"/>
                          </w:rPr>
                          <w:t>rolling</w:t>
                        </w:r>
                        <w:r>
                          <w:rPr>
                            <w:b/>
                            <w:color w:val="FFFFFF"/>
                            <w:spacing w:val="1"/>
                            <w:sz w:val="13"/>
                          </w:rPr>
                          <w:t> </w:t>
                        </w:r>
                        <w:r>
                          <w:rPr>
                            <w:b/>
                            <w:color w:val="FFFFFF"/>
                            <w:sz w:val="13"/>
                          </w:rPr>
                          <w:t>mean +2 SD</w:t>
                        </w:r>
                        <w:r>
                          <w:rPr>
                            <w:b/>
                            <w:color w:val="FFFFFF"/>
                            <w:spacing w:val="-27"/>
                            <w:sz w:val="13"/>
                          </w:rPr>
                          <w:t> </w:t>
                        </w:r>
                        <w:r>
                          <w:rPr>
                            <w:b/>
                            <w:color w:val="FFFFFF"/>
                            <w:sz w:val="13"/>
                          </w:rPr>
                          <w:t>by</w:t>
                        </w:r>
                      </w:p>
                    </w:tc>
                    <w:tc>
                      <w:tcPr>
                        <w:tcW w:w="808" w:type="dxa"/>
                        <w:tcBorders>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4"/>
                          <w:jc w:val="left"/>
                          <w:rPr>
                            <w:sz w:val="11"/>
                          </w:rPr>
                        </w:pPr>
                      </w:p>
                      <w:p>
                        <w:pPr>
                          <w:pStyle w:val="TableParagraph"/>
                          <w:spacing w:line="240" w:lineRule="auto"/>
                          <w:ind w:left="162"/>
                          <w:jc w:val="left"/>
                          <w:rPr>
                            <w:b/>
                            <w:sz w:val="13"/>
                          </w:rPr>
                        </w:pPr>
                        <w:r>
                          <w:rPr>
                            <w:b/>
                            <w:color w:val="FFFFFF"/>
                            <w:sz w:val="13"/>
                          </w:rPr>
                          <w:t>Past</w:t>
                        </w:r>
                        <w:r>
                          <w:rPr>
                            <w:b/>
                            <w:color w:val="FFFFFF"/>
                            <w:spacing w:val="-1"/>
                            <w:sz w:val="13"/>
                          </w:rPr>
                          <w:t> </w:t>
                        </w:r>
                        <w:r>
                          <w:rPr>
                            <w:b/>
                            <w:color w:val="FFFFFF"/>
                            <w:sz w:val="13"/>
                          </w:rPr>
                          <w:t>Year</w:t>
                        </w:r>
                      </w:p>
                      <w:p>
                        <w:pPr>
                          <w:pStyle w:val="TableParagraph"/>
                          <w:spacing w:line="240" w:lineRule="auto"/>
                          <w:jc w:val="left"/>
                          <w:rPr>
                            <w:sz w:val="12"/>
                          </w:rPr>
                        </w:pPr>
                      </w:p>
                      <w:p>
                        <w:pPr>
                          <w:pStyle w:val="TableParagraph"/>
                          <w:spacing w:line="240" w:lineRule="auto" w:before="11"/>
                          <w:jc w:val="left"/>
                          <w:rPr>
                            <w:sz w:val="12"/>
                          </w:rPr>
                        </w:pPr>
                      </w:p>
                      <w:p>
                        <w:pPr>
                          <w:pStyle w:val="TableParagraph"/>
                          <w:spacing w:line="240" w:lineRule="auto"/>
                          <w:ind w:left="105"/>
                          <w:jc w:val="left"/>
                          <w:rPr>
                            <w:sz w:val="13"/>
                          </w:rPr>
                        </w:pPr>
                        <w:r>
                          <w:rPr>
                            <w:color w:val="FFFFFF"/>
                            <w:sz w:val="13"/>
                          </w:rPr>
                          <w:t>10/05/2020</w:t>
                        </w:r>
                      </w:p>
                      <w:p>
                        <w:pPr>
                          <w:pStyle w:val="TableParagraph"/>
                          <w:spacing w:line="131" w:lineRule="exact" w:before="17"/>
                          <w:ind w:left="105"/>
                          <w:jc w:val="left"/>
                          <w:rPr>
                            <w:sz w:val="13"/>
                          </w:rPr>
                        </w:pPr>
                        <w:r>
                          <w:rPr>
                            <w:color w:val="FFFFFF"/>
                            <w:sz w:val="13"/>
                          </w:rPr>
                          <w:t>09/05/2021</w:t>
                        </w:r>
                      </w:p>
                    </w:tc>
                    <w:tc>
                      <w:tcPr>
                        <w:tcW w:w="702" w:type="dxa"/>
                        <w:tcBorders>
                          <w:left w:val="single" w:sz="6" w:space="0" w:color="000000"/>
                          <w:right w:val="single" w:sz="6" w:space="0" w:color="000000"/>
                        </w:tcBorders>
                        <w:shd w:val="clear" w:color="auto" w:fill="30859B"/>
                      </w:tcPr>
                      <w:p>
                        <w:pPr>
                          <w:pStyle w:val="TableParagraph"/>
                          <w:spacing w:line="256" w:lineRule="auto" w:before="30"/>
                          <w:ind w:left="199" w:right="145" w:firstLine="2"/>
                          <w:jc w:val="both"/>
                          <w:rPr>
                            <w:b/>
                            <w:sz w:val="13"/>
                          </w:rPr>
                        </w:pPr>
                        <w:r>
                          <w:rPr>
                            <w:b/>
                            <w:color w:val="FFFFFF"/>
                            <w:sz w:val="13"/>
                          </w:rPr>
                          <w:t>Yearly</w:t>
                        </w:r>
                        <w:r>
                          <w:rPr>
                            <w:b/>
                            <w:color w:val="FFFFFF"/>
                            <w:spacing w:val="-27"/>
                            <w:sz w:val="13"/>
                          </w:rPr>
                          <w:t> </w:t>
                        </w:r>
                        <w:r>
                          <w:rPr>
                            <w:b/>
                            <w:color w:val="FFFFFF"/>
                            <w:spacing w:val="-1"/>
                            <w:sz w:val="13"/>
                          </w:rPr>
                          <w:t>rolling</w:t>
                        </w:r>
                        <w:r>
                          <w:rPr>
                            <w:b/>
                            <w:color w:val="FFFFFF"/>
                            <w:spacing w:val="-27"/>
                            <w:sz w:val="13"/>
                          </w:rPr>
                          <w:t> </w:t>
                        </w:r>
                        <w:r>
                          <w:rPr>
                            <w:b/>
                            <w:color w:val="FFFFFF"/>
                            <w:sz w:val="13"/>
                          </w:rPr>
                          <w:t>5 year</w:t>
                        </w:r>
                        <w:r>
                          <w:rPr>
                            <w:b/>
                            <w:color w:val="FFFFFF"/>
                            <w:spacing w:val="-27"/>
                            <w:sz w:val="13"/>
                          </w:rPr>
                          <w:t> </w:t>
                        </w:r>
                        <w:r>
                          <w:rPr>
                            <w:b/>
                            <w:color w:val="FFFFFF"/>
                            <w:sz w:val="13"/>
                          </w:rPr>
                          <w:t>mean</w:t>
                        </w:r>
                      </w:p>
                      <w:p>
                        <w:pPr>
                          <w:pStyle w:val="TableParagraph"/>
                          <w:spacing w:line="240" w:lineRule="auto" w:before="39"/>
                          <w:ind w:left="60"/>
                          <w:jc w:val="left"/>
                          <w:rPr>
                            <w:sz w:val="13"/>
                          </w:rPr>
                        </w:pPr>
                        <w:r>
                          <w:rPr>
                            <w:color w:val="FFFFFF"/>
                            <w:spacing w:val="-1"/>
                            <w:sz w:val="13"/>
                          </w:rPr>
                          <w:t>10/05/2015</w:t>
                        </w:r>
                      </w:p>
                      <w:p>
                        <w:pPr>
                          <w:pStyle w:val="TableParagraph"/>
                          <w:spacing w:line="131" w:lineRule="exact" w:before="16"/>
                          <w:ind w:left="60"/>
                          <w:jc w:val="left"/>
                          <w:rPr>
                            <w:sz w:val="13"/>
                          </w:rPr>
                        </w:pPr>
                        <w:r>
                          <w:rPr>
                            <w:color w:val="FFFFFF"/>
                            <w:spacing w:val="-1"/>
                            <w:sz w:val="13"/>
                          </w:rPr>
                          <w:t>09/05/2020</w:t>
                        </w:r>
                      </w:p>
                    </w:tc>
                    <w:tc>
                      <w:tcPr>
                        <w:tcW w:w="683" w:type="dxa"/>
                        <w:tcBorders>
                          <w:left w:val="single" w:sz="6" w:space="0" w:color="000000"/>
                          <w:right w:val="single" w:sz="6" w:space="0" w:color="000000"/>
                        </w:tcBorders>
                        <w:shd w:val="clear" w:color="auto" w:fill="30859B"/>
                      </w:tcPr>
                      <w:p>
                        <w:pPr>
                          <w:pStyle w:val="TableParagraph"/>
                          <w:spacing w:line="240" w:lineRule="auto"/>
                          <w:jc w:val="left"/>
                          <w:rPr>
                            <w:sz w:val="12"/>
                          </w:rPr>
                        </w:pPr>
                      </w:p>
                      <w:p>
                        <w:pPr>
                          <w:pStyle w:val="TableParagraph"/>
                          <w:spacing w:line="240" w:lineRule="auto" w:before="11"/>
                          <w:jc w:val="left"/>
                          <w:rPr>
                            <w:sz w:val="10"/>
                          </w:rPr>
                        </w:pPr>
                      </w:p>
                      <w:p>
                        <w:pPr>
                          <w:pStyle w:val="TableParagraph"/>
                          <w:spacing w:line="256" w:lineRule="auto"/>
                          <w:ind w:left="49" w:right="-15" w:firstLine="1"/>
                          <w:jc w:val="center"/>
                          <w:rPr>
                            <w:b/>
                            <w:sz w:val="13"/>
                          </w:rPr>
                        </w:pPr>
                        <w:r>
                          <w:rPr>
                            <w:b/>
                            <w:color w:val="FFFFFF"/>
                            <w:sz w:val="13"/>
                          </w:rPr>
                          <w:t>Ratio past</w:t>
                        </w:r>
                        <w:r>
                          <w:rPr>
                            <w:b/>
                            <w:color w:val="FFFFFF"/>
                            <w:spacing w:val="1"/>
                            <w:sz w:val="13"/>
                          </w:rPr>
                          <w:t> </w:t>
                        </w:r>
                        <w:r>
                          <w:rPr>
                            <w:b/>
                            <w:color w:val="FFFFFF"/>
                            <w:sz w:val="13"/>
                          </w:rPr>
                          <w:t>year/5 year</w:t>
                        </w:r>
                        <w:r>
                          <w:rPr>
                            <w:b/>
                            <w:color w:val="FFFFFF"/>
                            <w:spacing w:val="-27"/>
                            <w:sz w:val="13"/>
                          </w:rPr>
                          <w:t> </w:t>
                        </w:r>
                        <w:r>
                          <w:rPr>
                            <w:b/>
                            <w:color w:val="FFFFFF"/>
                            <w:sz w:val="13"/>
                          </w:rPr>
                          <w:t>mean*</w:t>
                        </w:r>
                      </w:p>
                    </w:tc>
                    <w:tc>
                      <w:tcPr>
                        <w:tcW w:w="702" w:type="dxa"/>
                        <w:tcBorders>
                          <w:left w:val="single" w:sz="6" w:space="0" w:color="000000"/>
                        </w:tcBorders>
                        <w:shd w:val="clear" w:color="auto" w:fill="30859B"/>
                      </w:tcPr>
                      <w:p>
                        <w:pPr>
                          <w:pStyle w:val="TableParagraph"/>
                          <w:spacing w:line="240" w:lineRule="auto" w:before="11"/>
                          <w:jc w:val="left"/>
                          <w:rPr>
                            <w:sz w:val="8"/>
                          </w:rPr>
                        </w:pPr>
                      </w:p>
                      <w:p>
                        <w:pPr>
                          <w:pStyle w:val="TableParagraph"/>
                          <w:spacing w:line="256" w:lineRule="auto" w:before="1"/>
                          <w:ind w:left="55" w:right="-15" w:hanging="2"/>
                          <w:jc w:val="center"/>
                          <w:rPr>
                            <w:b/>
                            <w:sz w:val="13"/>
                          </w:rPr>
                        </w:pPr>
                        <w:r>
                          <w:rPr>
                            <w:b/>
                            <w:color w:val="FFFFFF"/>
                            <w:sz w:val="13"/>
                          </w:rPr>
                          <w:t>Exceeds</w:t>
                        </w:r>
                        <w:r>
                          <w:rPr>
                            <w:b/>
                            <w:color w:val="FFFFFF"/>
                            <w:spacing w:val="1"/>
                            <w:sz w:val="13"/>
                          </w:rPr>
                          <w:t> </w:t>
                        </w:r>
                        <w:r>
                          <w:rPr>
                            <w:b/>
                            <w:color w:val="FFFFFF"/>
                            <w:sz w:val="13"/>
                          </w:rPr>
                          <w:t>yearly</w:t>
                        </w:r>
                        <w:r>
                          <w:rPr>
                            <w:b/>
                            <w:color w:val="FFFFFF"/>
                            <w:spacing w:val="1"/>
                            <w:sz w:val="13"/>
                          </w:rPr>
                          <w:t> </w:t>
                        </w:r>
                        <w:r>
                          <w:rPr>
                            <w:b/>
                            <w:color w:val="FFFFFF"/>
                            <w:sz w:val="13"/>
                          </w:rPr>
                          <w:t>rolling</w:t>
                        </w:r>
                        <w:r>
                          <w:rPr>
                            <w:b/>
                            <w:color w:val="FFFFFF"/>
                            <w:spacing w:val="1"/>
                            <w:sz w:val="13"/>
                          </w:rPr>
                          <w:t> </w:t>
                        </w:r>
                        <w:r>
                          <w:rPr>
                            <w:b/>
                            <w:color w:val="FFFFFF"/>
                            <w:spacing w:val="-1"/>
                            <w:sz w:val="13"/>
                          </w:rPr>
                          <w:t>mean </w:t>
                        </w:r>
                        <w:r>
                          <w:rPr>
                            <w:b/>
                            <w:color w:val="FFFFFF"/>
                            <w:sz w:val="13"/>
                          </w:rPr>
                          <w:t>+2 SD</w:t>
                        </w:r>
                        <w:r>
                          <w:rPr>
                            <w:b/>
                            <w:color w:val="FFFFFF"/>
                            <w:spacing w:val="-27"/>
                            <w:sz w:val="13"/>
                          </w:rPr>
                          <w:t> </w:t>
                        </w:r>
                        <w:r>
                          <w:rPr>
                            <w:b/>
                            <w:color w:val="FFFFFF"/>
                            <w:sz w:val="13"/>
                          </w:rPr>
                          <w:t>by</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before="5"/>
                          <w:jc w:val="left"/>
                          <w:rPr>
                            <w:sz w:val="12"/>
                          </w:rPr>
                        </w:pPr>
                      </w:p>
                      <w:p>
                        <w:pPr>
                          <w:pStyle w:val="TableParagraph"/>
                          <w:spacing w:line="240" w:lineRule="auto" w:before="1"/>
                          <w:ind w:left="184"/>
                          <w:jc w:val="left"/>
                          <w:rPr>
                            <w:b/>
                            <w:sz w:val="14"/>
                          </w:rPr>
                        </w:pPr>
                        <w:r>
                          <w:rPr>
                            <w:b/>
                            <w:sz w:val="14"/>
                          </w:rPr>
                          <w:t>Bloodborne</w:t>
                        </w:r>
                        <w:r>
                          <w:rPr>
                            <w:b/>
                            <w:spacing w:val="3"/>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Hepatitis</w:t>
                        </w:r>
                        <w:r>
                          <w:rPr>
                            <w:spacing w:val="-5"/>
                            <w:sz w:val="13"/>
                          </w:rPr>
                          <w:t> </w:t>
                        </w:r>
                        <w:r>
                          <w:rPr>
                            <w:sz w:val="13"/>
                          </w:rPr>
                          <w:t>B</w:t>
                        </w:r>
                        <w:r>
                          <w:rPr>
                            <w:spacing w:val="-6"/>
                            <w:sz w:val="13"/>
                          </w:rPr>
                          <w:t> </w:t>
                        </w:r>
                        <w:r>
                          <w:rPr>
                            <w:sz w:val="13"/>
                          </w:rPr>
                          <w:t>(newly</w:t>
                        </w:r>
                        <w:r>
                          <w:rPr>
                            <w:spacing w:val="-5"/>
                            <w:sz w:val="13"/>
                          </w:rPr>
                          <w:t> </w:t>
                        </w:r>
                        <w:r>
                          <w:rPr>
                            <w:sz w:val="13"/>
                          </w:rPr>
                          <w:t>acquired)</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039</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39"/>
                          <w:rPr>
                            <w:sz w:val="13"/>
                          </w:rPr>
                        </w:pPr>
                        <w:r>
                          <w:rPr>
                            <w:w w:val="99"/>
                            <w:sz w:val="13"/>
                          </w:rPr>
                          <w:t>1</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w w:val="99"/>
                            <w:sz w:val="13"/>
                          </w:rPr>
                          <w:t>3</w:t>
                        </w:r>
                      </w:p>
                    </w:tc>
                    <w:tc>
                      <w:tcPr>
                        <w:tcW w:w="808" w:type="dxa"/>
                        <w:tcBorders>
                          <w:left w:val="single" w:sz="6" w:space="0" w:color="000000"/>
                          <w:bottom w:val="single" w:sz="6" w:space="0" w:color="000000"/>
                          <w:right w:val="single" w:sz="6" w:space="0" w:color="000000"/>
                        </w:tcBorders>
                      </w:tcPr>
                      <w:p>
                        <w:pPr>
                          <w:pStyle w:val="TableParagraph"/>
                          <w:ind w:right="38"/>
                          <w:rPr>
                            <w:sz w:val="13"/>
                          </w:rPr>
                        </w:pPr>
                        <w:r>
                          <w:rPr>
                            <w:w w:val="99"/>
                            <w:sz w:val="13"/>
                          </w:rPr>
                          <w:t>6</w:t>
                        </w:r>
                      </w:p>
                    </w:tc>
                    <w:tc>
                      <w:tcPr>
                        <w:tcW w:w="808" w:type="dxa"/>
                        <w:tcBorders>
                          <w:left w:val="single" w:sz="6" w:space="0" w:color="000000"/>
                          <w:bottom w:val="single" w:sz="6" w:space="0" w:color="000000"/>
                        </w:tcBorders>
                      </w:tcPr>
                      <w:p>
                        <w:pPr>
                          <w:pStyle w:val="TableParagraph"/>
                          <w:ind w:right="31"/>
                          <w:rPr>
                            <w:sz w:val="13"/>
                          </w:rPr>
                        </w:pPr>
                        <w:r>
                          <w:rPr>
                            <w:sz w:val="13"/>
                          </w:rPr>
                          <w:t>26</w:t>
                        </w:r>
                      </w:p>
                    </w:tc>
                    <w:tc>
                      <w:tcPr>
                        <w:tcW w:w="808" w:type="dxa"/>
                        <w:tcBorders>
                          <w:bottom w:val="single" w:sz="6" w:space="0" w:color="000000"/>
                          <w:right w:val="single" w:sz="6" w:space="0" w:color="000000"/>
                        </w:tcBorders>
                      </w:tcPr>
                      <w:p>
                        <w:pPr>
                          <w:pStyle w:val="TableParagraph"/>
                          <w:ind w:right="37"/>
                          <w:rPr>
                            <w:sz w:val="13"/>
                          </w:rPr>
                        </w:pPr>
                        <w:r>
                          <w:rPr>
                            <w:sz w:val="13"/>
                          </w:rPr>
                          <w:t>14</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40.6</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0.3</w:t>
                        </w:r>
                      </w:p>
                    </w:tc>
                    <w:tc>
                      <w:tcPr>
                        <w:tcW w:w="702" w:type="dxa"/>
                        <w:tcBorders>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bottom w:val="single" w:sz="6" w:space="0" w:color="000000"/>
                          <w:right w:val="single" w:sz="6" w:space="0" w:color="000000"/>
                        </w:tcBorders>
                      </w:tcPr>
                      <w:p>
                        <w:pPr>
                          <w:pStyle w:val="TableParagraph"/>
                          <w:ind w:right="34"/>
                          <w:rPr>
                            <w:sz w:val="13"/>
                          </w:rPr>
                        </w:pPr>
                        <w:r>
                          <w:rPr>
                            <w:sz w:val="13"/>
                          </w:rPr>
                          <w:t>101</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151.4</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0.7</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Hepatitis</w:t>
                        </w:r>
                        <w:r>
                          <w:rPr>
                            <w:spacing w:val="-5"/>
                            <w:sz w:val="13"/>
                          </w:rPr>
                          <w:t> </w:t>
                        </w:r>
                        <w:r>
                          <w:rPr>
                            <w:sz w:val="13"/>
                          </w:rPr>
                          <w:t>B</w:t>
                        </w:r>
                        <w:r>
                          <w:rPr>
                            <w:spacing w:val="-5"/>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052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62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57</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15</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164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182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158</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1,630</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1,192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1,476.2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4,861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5,911.4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5"/>
                            <w:sz w:val="13"/>
                          </w:rPr>
                          <w:t> </w:t>
                        </w:r>
                        <w:r>
                          <w:rPr>
                            <w:sz w:val="13"/>
                          </w:rPr>
                          <w:t>C</w:t>
                        </w:r>
                        <w:r>
                          <w:rPr>
                            <w:spacing w:val="-5"/>
                            <w:sz w:val="13"/>
                          </w:rPr>
                          <w:t> </w:t>
                        </w:r>
                        <w:r>
                          <w:rPr>
                            <w:sz w:val="13"/>
                          </w:rPr>
                          <w:t>(newly</w:t>
                        </w:r>
                        <w:r>
                          <w:rPr>
                            <w:spacing w:val="-5"/>
                            <w:sz w:val="13"/>
                          </w:rPr>
                          <w:t> </w:t>
                        </w:r>
                        <w:r>
                          <w:rPr>
                            <w:sz w:val="13"/>
                          </w:rPr>
                          <w:t>acquired)</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040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23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23</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251</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sz w:val="13"/>
                          </w:rPr>
                          <w:t>182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161.8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684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711.6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7"/>
                            <w:sz w:val="13"/>
                          </w:rPr>
                          <w:t> </w:t>
                        </w:r>
                        <w:r>
                          <w:rPr>
                            <w:sz w:val="13"/>
                          </w:rPr>
                          <w:t>C</w:t>
                        </w:r>
                        <w:r>
                          <w:rPr>
                            <w:spacing w:val="-7"/>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053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2</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105</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58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59</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35</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273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267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237</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2,557</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1,819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2,538.2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7,330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9,685.6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Hepatitis</w:t>
                        </w:r>
                        <w:r>
                          <w:rPr>
                            <w:spacing w:val="-4"/>
                            <w:sz w:val="13"/>
                          </w:rPr>
                          <w:t> </w:t>
                        </w:r>
                        <w:r>
                          <w:rPr>
                            <w:sz w:val="13"/>
                          </w:rPr>
                          <w:t>D</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050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5"/>
                          <w:rPr>
                            <w:sz w:val="13"/>
                          </w:rPr>
                        </w:pPr>
                        <w:r>
                          <w:rPr>
                            <w:w w:val="99"/>
                            <w:sz w:val="13"/>
                          </w:rPr>
                          <w:t>2</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9"/>
                          <w:rPr>
                            <w:sz w:val="13"/>
                          </w:rPr>
                        </w:pPr>
                        <w:r>
                          <w:rPr>
                            <w:w w:val="99"/>
                            <w:sz w:val="13"/>
                          </w:rPr>
                          <w:t>2</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w w:val="99"/>
                            <w:sz w:val="13"/>
                          </w:rPr>
                          <w:t>3</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27</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19</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13.8</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1.4</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82</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67.0</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1.2</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3"/>
                          <w:jc w:val="left"/>
                          <w:rPr>
                            <w:sz w:val="19"/>
                          </w:rPr>
                        </w:pPr>
                      </w:p>
                      <w:p>
                        <w:pPr>
                          <w:pStyle w:val="TableParagraph"/>
                          <w:spacing w:line="240" w:lineRule="auto"/>
                          <w:ind w:left="59"/>
                          <w:jc w:val="left"/>
                          <w:rPr>
                            <w:b/>
                            <w:sz w:val="14"/>
                          </w:rPr>
                        </w:pPr>
                        <w:r>
                          <w:rPr>
                            <w:b/>
                            <w:sz w:val="14"/>
                          </w:rPr>
                          <w:t>Gastrointestinal 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Botulism</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045</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29"/>
                          <w:rPr>
                            <w:sz w:val="13"/>
                          </w:rPr>
                        </w:pPr>
                        <w:r>
                          <w:rPr>
                            <w:w w:val="99"/>
                            <w:sz w:val="13"/>
                          </w:rPr>
                          <w:t>1</w:t>
                        </w:r>
                      </w:p>
                    </w:tc>
                    <w:tc>
                      <w:tcPr>
                        <w:tcW w:w="808" w:type="dxa"/>
                        <w:tcBorders>
                          <w:bottom w:val="single" w:sz="6" w:space="0" w:color="000000"/>
                          <w:right w:val="single" w:sz="6" w:space="0" w:color="000000"/>
                        </w:tcBorders>
                      </w:tcPr>
                      <w:p>
                        <w:pPr>
                          <w:pStyle w:val="TableParagraph"/>
                          <w:ind w:right="36"/>
                          <w:rPr>
                            <w:sz w:val="13"/>
                          </w:rPr>
                        </w:pPr>
                        <w:r>
                          <w:rPr>
                            <w:w w:val="99"/>
                            <w:sz w:val="13"/>
                          </w:rPr>
                          <w:t>1</w:t>
                        </w:r>
                      </w:p>
                    </w:tc>
                    <w:tc>
                      <w:tcPr>
                        <w:tcW w:w="702" w:type="dxa"/>
                        <w:tcBorders>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25"/>
                          <w:rPr>
                            <w:sz w:val="13"/>
                          </w:rPr>
                        </w:pPr>
                        <w:r>
                          <w:rPr>
                            <w:sz w:val="13"/>
                          </w:rPr>
                          <w:t>1.0</w:t>
                        </w:r>
                      </w:p>
                    </w:tc>
                    <w:tc>
                      <w:tcPr>
                        <w:tcW w:w="808" w:type="dxa"/>
                        <w:tcBorders>
                          <w:bottom w:val="single" w:sz="6" w:space="0" w:color="000000"/>
                          <w:right w:val="single" w:sz="6" w:space="0" w:color="000000"/>
                        </w:tcBorders>
                      </w:tcPr>
                      <w:p>
                        <w:pPr>
                          <w:pStyle w:val="TableParagraph"/>
                          <w:ind w:right="31"/>
                          <w:rPr>
                            <w:sz w:val="13"/>
                          </w:rPr>
                        </w:pPr>
                        <w:r>
                          <w:rPr>
                            <w:w w:val="99"/>
                            <w:sz w:val="13"/>
                          </w:rPr>
                          <w:t>2</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1.2</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1.7</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Campylobacteriosis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005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25</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427</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6</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323</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76</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35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48</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101</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1,041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1,423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744</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13,350</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8,907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6,833.4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33,500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29,522.0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Cryptosporidiosis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061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14</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15</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19</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7</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18</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12</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85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85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73</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725</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491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1,615.8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1,468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3,922.0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Haemolytic</w:t>
                        </w:r>
                        <w:r>
                          <w:rPr>
                            <w:spacing w:val="-7"/>
                            <w:sz w:val="13"/>
                          </w:rPr>
                          <w:t> </w:t>
                        </w:r>
                        <w:r>
                          <w:rPr>
                            <w:sz w:val="13"/>
                          </w:rPr>
                          <w:t>uraemic</w:t>
                        </w:r>
                        <w:r>
                          <w:rPr>
                            <w:spacing w:val="-7"/>
                            <w:sz w:val="13"/>
                          </w:rPr>
                          <w:t> </w:t>
                        </w:r>
                        <w:r>
                          <w:rPr>
                            <w:sz w:val="13"/>
                          </w:rPr>
                          <w:t>syndrome</w:t>
                        </w:r>
                        <w:r>
                          <w:rPr>
                            <w:spacing w:val="-7"/>
                            <w:sz w:val="13"/>
                          </w:rPr>
                          <w:t> </w:t>
                        </w:r>
                        <w:r>
                          <w:rPr>
                            <w:sz w:val="13"/>
                          </w:rPr>
                          <w:t>(HUS)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055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4</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3.6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15.6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4"/>
                            <w:sz w:val="13"/>
                          </w:rPr>
                          <w:t> </w:t>
                        </w:r>
                        <w:r>
                          <w:rPr>
                            <w:sz w:val="13"/>
                          </w:rPr>
                          <w:t>A</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038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4</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5</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78.2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241.0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4"/>
                            <w:sz w:val="13"/>
                          </w:rPr>
                          <w:t> </w:t>
                        </w:r>
                        <w:r>
                          <w:rPr>
                            <w:sz w:val="13"/>
                          </w:rPr>
                          <w:t>E</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051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17.0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w w:val="99"/>
                            <w:sz w:val="13"/>
                          </w:rPr>
                          <w:t>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49.2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Listeriosis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018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15</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20.0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44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68.2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Paratyphoid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080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163"/>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30.8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85.6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STEC</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054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7</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6</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6</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25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20</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243</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176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139.0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539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481.2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Salmonellosis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030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2</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94</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16</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158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30</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40</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45</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393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523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431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5,388</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3,448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5,084.6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10,562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15,748.0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Shigellosis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031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1</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36</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177</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115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545.8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665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2,118.8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Typhoid</w:t>
                        </w:r>
                        <w:r>
                          <w:rPr>
                            <w:spacing w:val="-7"/>
                            <w:sz w:val="13"/>
                          </w:rPr>
                          <w:t> </w:t>
                        </w:r>
                        <w:r>
                          <w:rPr>
                            <w:sz w:val="13"/>
                          </w:rPr>
                          <w:t>Fever</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035</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w w:val="99"/>
                            <w:sz w:val="13"/>
                          </w:rPr>
                          <w:t>1</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8"/>
                          <w:rPr>
                            <w:sz w:val="13"/>
                          </w:rPr>
                        </w:pPr>
                        <w:r>
                          <w:rPr>
                            <w:w w:val="99"/>
                            <w:sz w:val="13"/>
                          </w:rPr>
                          <w:t>2</w:t>
                        </w:r>
                      </w:p>
                    </w:tc>
                    <w:tc>
                      <w:tcPr>
                        <w:tcW w:w="808" w:type="dxa"/>
                        <w:tcBorders>
                          <w:top w:val="single" w:sz="6" w:space="0" w:color="000000"/>
                          <w:left w:val="single" w:sz="6" w:space="0" w:color="000000"/>
                        </w:tcBorders>
                      </w:tcPr>
                      <w:p>
                        <w:pPr>
                          <w:pStyle w:val="TableParagraph"/>
                          <w:spacing w:line="130" w:lineRule="exact"/>
                          <w:ind w:right="29"/>
                          <w:rPr>
                            <w:sz w:val="13"/>
                          </w:rPr>
                        </w:pPr>
                        <w:r>
                          <w:rPr>
                            <w:w w:val="99"/>
                            <w:sz w:val="13"/>
                          </w:rPr>
                          <w:t>5</w:t>
                        </w:r>
                      </w:p>
                    </w:tc>
                    <w:tc>
                      <w:tcPr>
                        <w:tcW w:w="808" w:type="dxa"/>
                        <w:tcBorders>
                          <w:top w:val="single" w:sz="6" w:space="0" w:color="000000"/>
                          <w:right w:val="single" w:sz="6" w:space="0" w:color="000000"/>
                        </w:tcBorders>
                      </w:tcPr>
                      <w:p>
                        <w:pPr>
                          <w:pStyle w:val="TableParagraph"/>
                          <w:spacing w:line="130" w:lineRule="exact"/>
                          <w:ind w:right="36"/>
                          <w:rPr>
                            <w:sz w:val="13"/>
                          </w:rPr>
                        </w:pPr>
                        <w:r>
                          <w:rPr>
                            <w:w w:val="99"/>
                            <w:sz w:val="13"/>
                          </w:rPr>
                          <w:t>4</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60.2</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0.1</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19</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153.0</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0.1</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3"/>
                          <w:jc w:val="left"/>
                          <w:rPr>
                            <w:sz w:val="19"/>
                          </w:rPr>
                        </w:pPr>
                      </w:p>
                      <w:p>
                        <w:pPr>
                          <w:pStyle w:val="TableParagraph"/>
                          <w:spacing w:line="240" w:lineRule="auto"/>
                          <w:ind w:left="107"/>
                          <w:jc w:val="left"/>
                          <w:rPr>
                            <w:b/>
                            <w:sz w:val="14"/>
                          </w:rPr>
                        </w:pPr>
                        <w:r>
                          <w:rPr>
                            <w:b/>
                            <w:sz w:val="14"/>
                          </w:rPr>
                          <w:t>Quarantinable</w:t>
                        </w:r>
                        <w:r>
                          <w:rPr>
                            <w:b/>
                            <w:spacing w:val="1"/>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Avian</w:t>
                        </w:r>
                        <w:r>
                          <w:rPr>
                            <w:spacing w:val="-7"/>
                            <w:sz w:val="13"/>
                          </w:rPr>
                          <w:t> </w:t>
                        </w:r>
                        <w:r>
                          <w:rPr>
                            <w:sz w:val="13"/>
                          </w:rPr>
                          <w:t>influenza</w:t>
                        </w:r>
                        <w:r>
                          <w:rPr>
                            <w:spacing w:val="-5"/>
                            <w:sz w:val="13"/>
                          </w:rPr>
                          <w:t> </w:t>
                        </w:r>
                        <w:r>
                          <w:rPr>
                            <w:sz w:val="13"/>
                          </w:rPr>
                          <w:t>in</w:t>
                        </w:r>
                        <w:r>
                          <w:rPr>
                            <w:spacing w:val="-6"/>
                            <w:sz w:val="13"/>
                          </w:rPr>
                          <w:t> </w:t>
                        </w:r>
                        <w:r>
                          <w:rPr>
                            <w:sz w:val="13"/>
                          </w:rPr>
                          <w:t>humans</w:t>
                        </w:r>
                        <w:r>
                          <w:rPr>
                            <w:spacing w:val="-5"/>
                            <w:sz w:val="13"/>
                          </w:rPr>
                          <w:t> </w:t>
                        </w:r>
                        <w:r>
                          <w:rPr>
                            <w:sz w:val="13"/>
                          </w:rPr>
                          <w:t>(AIH)</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076</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163"/>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3"/>
                          </w:rPr>
                        </w:pPr>
                        <w:r>
                          <w:rPr>
                            <w:sz w:val="13"/>
                          </w:rPr>
                          <w:t>COVID-19</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left="90" w:right="45"/>
                          <w:jc w:val="center"/>
                          <w:rPr>
                            <w:sz w:val="13"/>
                          </w:rPr>
                        </w:pPr>
                        <w:r>
                          <w:rPr>
                            <w:sz w:val="13"/>
                          </w:rPr>
                          <w:t>081</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99"/>
                            <w:sz w:val="13"/>
                          </w:rPr>
                          <w:t>1</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6"/>
                          <w:rPr>
                            <w:sz w:val="13"/>
                          </w:rPr>
                        </w:pPr>
                        <w:r>
                          <w:rPr>
                            <w:sz w:val="13"/>
                          </w:rPr>
                          <w:t>123</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40</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5"/>
                          <w:rPr>
                            <w:sz w:val="13"/>
                          </w:rPr>
                        </w:pPr>
                        <w:r>
                          <w:rPr>
                            <w:sz w:val="13"/>
                          </w:rPr>
                          <w:t>22</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sz w:val="13"/>
                          </w:rPr>
                          <w:t>33</w:t>
                        </w:r>
                      </w:p>
                    </w:tc>
                    <w:tc>
                      <w:tcPr>
                        <w:tcW w:w="532" w:type="dxa"/>
                        <w:tcBorders>
                          <w:top w:val="single" w:sz="6" w:space="0" w:color="000000"/>
                          <w:left w:val="single" w:sz="6" w:space="0" w:color="000000"/>
                          <w:bottom w:val="single" w:sz="6" w:space="0" w:color="000000"/>
                        </w:tcBorders>
                        <w:shd w:val="clear" w:color="auto" w:fill="FFFF00"/>
                      </w:tcPr>
                      <w:p>
                        <w:pPr>
                          <w:pStyle w:val="TableParagraph"/>
                          <w:ind w:right="34"/>
                          <w:rPr>
                            <w:sz w:val="13"/>
                          </w:rPr>
                        </w:pPr>
                        <w:r>
                          <w:rPr>
                            <w:sz w:val="13"/>
                          </w:rPr>
                          <w:t>28</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249</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310</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246</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1"/>
                          <w:rPr>
                            <w:sz w:val="13"/>
                          </w:rPr>
                        </w:pPr>
                        <w:r>
                          <w:rPr>
                            <w:sz w:val="13"/>
                          </w:rPr>
                          <w:t>1,642</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7"/>
                          <w:rPr>
                            <w:sz w:val="13"/>
                          </w:rPr>
                        </w:pPr>
                        <w:r>
                          <w:rPr>
                            <w:sz w:val="13"/>
                          </w:rPr>
                          <w:t>1,157</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1,423.8</w:t>
                        </w:r>
                      </w:p>
                    </w:tc>
                    <w:tc>
                      <w:tcPr>
                        <w:tcW w:w="6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4"/>
                          <w:rPr>
                            <w:sz w:val="13"/>
                          </w:rPr>
                        </w:pPr>
                        <w:r>
                          <w:rPr>
                            <w:sz w:val="13"/>
                          </w:rPr>
                          <w:t>0.8</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2"/>
                          <w:rPr>
                            <w:sz w:val="13"/>
                          </w:rPr>
                        </w:pPr>
                        <w:r>
                          <w:rPr>
                            <w:sz w:val="13"/>
                          </w:rPr>
                          <w:t>23,046</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0"/>
                          <w:rPr>
                            <w:sz w:val="13"/>
                          </w:rPr>
                        </w:pPr>
                        <w:r>
                          <w:rPr>
                            <w:sz w:val="13"/>
                          </w:rPr>
                          <w:t>1,428.0</w:t>
                        </w:r>
                      </w:p>
                    </w:tc>
                    <w:tc>
                      <w:tcPr>
                        <w:tcW w:w="68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07"/>
                          <w:jc w:val="left"/>
                          <w:rPr>
                            <w:sz w:val="13"/>
                          </w:rPr>
                        </w:pPr>
                        <w:r>
                          <w:rPr>
                            <w:sz w:val="13"/>
                          </w:rPr>
                          <w:t>16.1</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21"/>
                          <w:rPr>
                            <w:sz w:val="13"/>
                          </w:rPr>
                        </w:pPr>
                        <w:r>
                          <w:rPr>
                            <w:sz w:val="13"/>
                          </w:rPr>
                          <w:t>15,231.8</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Cholera</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008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64"/>
                          <w:jc w:val="left"/>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MERS-CoV</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079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Plague</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Rabies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Severe</w:t>
                        </w:r>
                        <w:r>
                          <w:rPr>
                            <w:spacing w:val="-6"/>
                            <w:sz w:val="13"/>
                          </w:rPr>
                          <w:t> </w:t>
                        </w:r>
                        <w:r>
                          <w:rPr>
                            <w:sz w:val="13"/>
                          </w:rPr>
                          <w:t>acute</w:t>
                        </w:r>
                        <w:r>
                          <w:rPr>
                            <w:spacing w:val="-6"/>
                            <w:sz w:val="13"/>
                          </w:rPr>
                          <w:t> </w:t>
                        </w:r>
                        <w:r>
                          <w:rPr>
                            <w:sz w:val="13"/>
                          </w:rPr>
                          <w:t>respiratory</w:t>
                        </w:r>
                        <w:r>
                          <w:rPr>
                            <w:spacing w:val="-7"/>
                            <w:sz w:val="13"/>
                          </w:rPr>
                          <w:t> </w:t>
                        </w:r>
                        <w:r>
                          <w:rPr>
                            <w:sz w:val="13"/>
                          </w:rPr>
                          <w:t>syndrome</w:t>
                        </w:r>
                        <w:r>
                          <w:rPr>
                            <w:spacing w:val="-6"/>
                            <w:sz w:val="13"/>
                          </w:rPr>
                          <w:t> </w:t>
                        </w:r>
                        <w:r>
                          <w:rPr>
                            <w:sz w:val="13"/>
                          </w:rPr>
                          <w:t>(SARS)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071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Smallpox</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Viral</w:t>
                        </w:r>
                        <w:r>
                          <w:rPr>
                            <w:spacing w:val="-6"/>
                            <w:sz w:val="13"/>
                          </w:rPr>
                          <w:t> </w:t>
                        </w:r>
                        <w:r>
                          <w:rPr>
                            <w:sz w:val="13"/>
                          </w:rPr>
                          <w:t>haemorrhagic</w:t>
                        </w:r>
                        <w:r>
                          <w:rPr>
                            <w:spacing w:val="-5"/>
                            <w:sz w:val="13"/>
                          </w:rPr>
                          <w:t> </w:t>
                        </w:r>
                        <w:r>
                          <w:rPr>
                            <w:sz w:val="13"/>
                          </w:rPr>
                          <w:t>fever</w:t>
                        </w:r>
                        <w:r>
                          <w:rPr>
                            <w:spacing w:val="-5"/>
                            <w:sz w:val="13"/>
                          </w:rPr>
                          <w:t> </w:t>
                        </w:r>
                        <w:r>
                          <w:rPr>
                            <w:sz w:val="13"/>
                          </w:rPr>
                          <w:t>(NEC)</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036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Yellow</w:t>
                        </w:r>
                        <w:r>
                          <w:rPr>
                            <w:spacing w:val="-4"/>
                            <w:sz w:val="13"/>
                          </w:rPr>
                          <w:t> </w:t>
                        </w:r>
                        <w:r>
                          <w:rPr>
                            <w:sz w:val="13"/>
                          </w:rPr>
                          <w:t>fever</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041</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7"/>
                          <w:rPr>
                            <w:sz w:val="13"/>
                          </w:rPr>
                        </w:pPr>
                        <w:r>
                          <w:rPr>
                            <w:w w:val="99"/>
                            <w:sz w:val="13"/>
                          </w:rPr>
                          <w:t>-</w:t>
                        </w:r>
                      </w:p>
                    </w:tc>
                    <w:tc>
                      <w:tcPr>
                        <w:tcW w:w="692"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3"/>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162"/>
                          <w:rPr>
                            <w:sz w:val="13"/>
                          </w:rPr>
                        </w:pPr>
                        <w:r>
                          <w:rPr>
                            <w:w w:val="99"/>
                            <w:sz w:val="13"/>
                          </w:rPr>
                          <w:t>-</w:t>
                        </w:r>
                      </w:p>
                    </w:tc>
                    <w:tc>
                      <w:tcPr>
                        <w:tcW w:w="683"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before="10"/>
                          <w:jc w:val="left"/>
                          <w:rPr>
                            <w:sz w:val="11"/>
                          </w:rPr>
                        </w:pPr>
                      </w:p>
                      <w:p>
                        <w:pPr>
                          <w:pStyle w:val="TableParagraph"/>
                          <w:spacing w:line="259" w:lineRule="auto" w:before="1"/>
                          <w:ind w:left="505" w:right="118" w:hanging="360"/>
                          <w:jc w:val="left"/>
                          <w:rPr>
                            <w:b/>
                            <w:sz w:val="14"/>
                          </w:rPr>
                        </w:pPr>
                        <w:r>
                          <w:rPr>
                            <w:b/>
                            <w:sz w:val="14"/>
                          </w:rPr>
                          <w:t>Sexually transmissible</w:t>
                        </w:r>
                        <w:r>
                          <w:rPr>
                            <w:b/>
                            <w:spacing w:val="-29"/>
                            <w:sz w:val="14"/>
                          </w:rPr>
                          <w:t> </w:t>
                        </w:r>
                        <w:r>
                          <w:rPr>
                            <w:b/>
                            <w:sz w:val="14"/>
                          </w:rPr>
                          <w:t>infections</w:t>
                        </w:r>
                      </w:p>
                    </w:tc>
                    <w:tc>
                      <w:tcPr>
                        <w:tcW w:w="2606" w:type="dxa"/>
                        <w:tcBorders>
                          <w:bottom w:val="single" w:sz="6" w:space="0" w:color="000000"/>
                          <w:right w:val="single" w:sz="6" w:space="0" w:color="000000"/>
                        </w:tcBorders>
                      </w:tcPr>
                      <w:p>
                        <w:pPr>
                          <w:pStyle w:val="TableParagraph"/>
                          <w:ind w:left="21"/>
                          <w:jc w:val="left"/>
                          <w:rPr>
                            <w:sz w:val="13"/>
                          </w:rPr>
                        </w:pPr>
                        <w:r>
                          <w:rPr>
                            <w:spacing w:val="-1"/>
                            <w:sz w:val="13"/>
                          </w:rPr>
                          <w:t>Chlamydial</w:t>
                        </w:r>
                        <w:r>
                          <w:rPr>
                            <w:spacing w:val="-6"/>
                            <w:sz w:val="13"/>
                          </w:rPr>
                          <w:t> </w:t>
                        </w:r>
                        <w:r>
                          <w:rPr>
                            <w:sz w:val="13"/>
                          </w:rPr>
                          <w:t>infection</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007</w:t>
                        </w:r>
                      </w:p>
                    </w:tc>
                    <w:tc>
                      <w:tcPr>
                        <w:tcW w:w="465" w:type="dxa"/>
                        <w:tcBorders>
                          <w:bottom w:val="single" w:sz="6" w:space="0" w:color="000000"/>
                          <w:right w:val="single" w:sz="6" w:space="0" w:color="000000"/>
                        </w:tcBorders>
                        <w:shd w:val="clear" w:color="auto" w:fill="D9D9D9"/>
                      </w:tcPr>
                      <w:p>
                        <w:pPr>
                          <w:pStyle w:val="TableParagraph"/>
                          <w:ind w:right="46"/>
                          <w:rPr>
                            <w:sz w:val="13"/>
                          </w:rPr>
                        </w:pPr>
                        <w:r>
                          <w:rPr>
                            <w:sz w:val="13"/>
                          </w:rPr>
                          <w:t>51</w:t>
                        </w:r>
                      </w:p>
                    </w:tc>
                    <w:tc>
                      <w:tcPr>
                        <w:tcW w:w="638" w:type="dxa"/>
                        <w:tcBorders>
                          <w:left w:val="single" w:sz="6" w:space="0" w:color="000000"/>
                          <w:bottom w:val="single" w:sz="6" w:space="0" w:color="000000"/>
                          <w:right w:val="single" w:sz="6" w:space="0" w:color="000000"/>
                        </w:tcBorders>
                      </w:tcPr>
                      <w:p>
                        <w:pPr>
                          <w:pStyle w:val="TableParagraph"/>
                          <w:ind w:right="46"/>
                          <w:rPr>
                            <w:sz w:val="13"/>
                          </w:rPr>
                        </w:pPr>
                        <w:r>
                          <w:rPr>
                            <w:sz w:val="13"/>
                          </w:rPr>
                          <w:t>1,185</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51</w:t>
                        </w:r>
                      </w:p>
                    </w:tc>
                    <w:tc>
                      <w:tcPr>
                        <w:tcW w:w="532" w:type="dxa"/>
                        <w:tcBorders>
                          <w:left w:val="single" w:sz="6" w:space="0" w:color="000000"/>
                          <w:bottom w:val="single" w:sz="6" w:space="0" w:color="000000"/>
                          <w:right w:val="single" w:sz="6" w:space="0" w:color="000000"/>
                        </w:tcBorders>
                      </w:tcPr>
                      <w:p>
                        <w:pPr>
                          <w:pStyle w:val="TableParagraph"/>
                          <w:ind w:right="44"/>
                          <w:rPr>
                            <w:sz w:val="13"/>
                          </w:rPr>
                        </w:pPr>
                        <w:r>
                          <w:rPr>
                            <w:sz w:val="13"/>
                          </w:rPr>
                          <w:t>750</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193</w:t>
                        </w:r>
                      </w:p>
                    </w:tc>
                    <w:tc>
                      <w:tcPr>
                        <w:tcW w:w="465" w:type="dxa"/>
                        <w:tcBorders>
                          <w:left w:val="single" w:sz="6" w:space="0" w:color="000000"/>
                          <w:bottom w:val="single" w:sz="6" w:space="0" w:color="000000"/>
                          <w:right w:val="single" w:sz="6" w:space="0" w:color="000000"/>
                        </w:tcBorders>
                      </w:tcPr>
                      <w:p>
                        <w:pPr>
                          <w:pStyle w:val="TableParagraph"/>
                          <w:ind w:right="43"/>
                          <w:rPr>
                            <w:sz w:val="13"/>
                          </w:rPr>
                        </w:pPr>
                        <w:r>
                          <w:rPr>
                            <w:sz w:val="13"/>
                          </w:rPr>
                          <w:t>77</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263</w:t>
                        </w:r>
                      </w:p>
                    </w:tc>
                    <w:tc>
                      <w:tcPr>
                        <w:tcW w:w="532" w:type="dxa"/>
                        <w:tcBorders>
                          <w:left w:val="single" w:sz="6" w:space="0" w:color="000000"/>
                          <w:bottom w:val="single" w:sz="6" w:space="0" w:color="000000"/>
                        </w:tcBorders>
                      </w:tcPr>
                      <w:p>
                        <w:pPr>
                          <w:pStyle w:val="TableParagraph"/>
                          <w:ind w:right="34"/>
                          <w:rPr>
                            <w:sz w:val="13"/>
                          </w:rPr>
                        </w:pPr>
                        <w:r>
                          <w:rPr>
                            <w:sz w:val="13"/>
                          </w:rPr>
                          <w:t>384</w:t>
                        </w:r>
                      </w:p>
                    </w:tc>
                    <w:tc>
                      <w:tcPr>
                        <w:tcW w:w="808" w:type="dxa"/>
                        <w:tcBorders>
                          <w:bottom w:val="single" w:sz="6" w:space="0" w:color="000000"/>
                          <w:right w:val="single" w:sz="6" w:space="0" w:color="000000"/>
                        </w:tcBorders>
                      </w:tcPr>
                      <w:p>
                        <w:pPr>
                          <w:pStyle w:val="TableParagraph"/>
                          <w:ind w:right="40"/>
                          <w:rPr>
                            <w:sz w:val="13"/>
                          </w:rPr>
                        </w:pPr>
                        <w:r>
                          <w:rPr>
                            <w:sz w:val="13"/>
                          </w:rPr>
                          <w:t>2,954</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3,041</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3,109</w:t>
                        </w:r>
                      </w:p>
                    </w:tc>
                    <w:tc>
                      <w:tcPr>
                        <w:tcW w:w="808" w:type="dxa"/>
                        <w:tcBorders>
                          <w:left w:val="single" w:sz="6" w:space="0" w:color="000000"/>
                          <w:bottom w:val="single" w:sz="6" w:space="0" w:color="000000"/>
                        </w:tcBorders>
                      </w:tcPr>
                      <w:p>
                        <w:pPr>
                          <w:pStyle w:val="TableParagraph"/>
                          <w:ind w:right="30"/>
                          <w:rPr>
                            <w:sz w:val="13"/>
                          </w:rPr>
                        </w:pPr>
                        <w:r>
                          <w:rPr>
                            <w:sz w:val="13"/>
                          </w:rPr>
                          <w:t>29,855</w:t>
                        </w:r>
                      </w:p>
                    </w:tc>
                    <w:tc>
                      <w:tcPr>
                        <w:tcW w:w="808" w:type="dxa"/>
                        <w:tcBorders>
                          <w:bottom w:val="single" w:sz="6" w:space="0" w:color="000000"/>
                          <w:right w:val="single" w:sz="6" w:space="0" w:color="000000"/>
                        </w:tcBorders>
                      </w:tcPr>
                      <w:p>
                        <w:pPr>
                          <w:pStyle w:val="TableParagraph"/>
                          <w:ind w:right="37"/>
                          <w:rPr>
                            <w:sz w:val="13"/>
                          </w:rPr>
                        </w:pPr>
                        <w:r>
                          <w:rPr>
                            <w:sz w:val="13"/>
                          </w:rPr>
                          <w:t>20,544</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26,103.6</w:t>
                        </w:r>
                      </w:p>
                    </w:tc>
                    <w:tc>
                      <w:tcPr>
                        <w:tcW w:w="692" w:type="dxa"/>
                        <w:tcBorders>
                          <w:left w:val="single" w:sz="6" w:space="0" w:color="000000"/>
                          <w:bottom w:val="single" w:sz="6" w:space="0" w:color="000000"/>
                          <w:right w:val="single" w:sz="6" w:space="0" w:color="000000"/>
                        </w:tcBorders>
                      </w:tcPr>
                      <w:p>
                        <w:pPr>
                          <w:pStyle w:val="TableParagraph"/>
                          <w:ind w:right="33"/>
                          <w:rPr>
                            <w:sz w:val="13"/>
                          </w:rPr>
                        </w:pPr>
                        <w:r>
                          <w:rPr>
                            <w:sz w:val="13"/>
                          </w:rPr>
                          <w:t>0.8</w:t>
                        </w: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32"/>
                          <w:rPr>
                            <w:sz w:val="13"/>
                          </w:rPr>
                        </w:pPr>
                        <w:r>
                          <w:rPr>
                            <w:sz w:val="13"/>
                          </w:rPr>
                          <w:t>85,596</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100,292.0</w:t>
                        </w:r>
                      </w:p>
                    </w:tc>
                    <w:tc>
                      <w:tcPr>
                        <w:tcW w:w="683" w:type="dxa"/>
                        <w:tcBorders>
                          <w:left w:val="single" w:sz="6" w:space="0" w:color="000000"/>
                          <w:bottom w:val="single" w:sz="6" w:space="0" w:color="000000"/>
                          <w:right w:val="single" w:sz="6" w:space="0" w:color="000000"/>
                        </w:tcBorders>
                      </w:tcPr>
                      <w:p>
                        <w:pPr>
                          <w:pStyle w:val="TableParagraph"/>
                          <w:ind w:left="472"/>
                          <w:jc w:val="left"/>
                          <w:rPr>
                            <w:sz w:val="13"/>
                          </w:rPr>
                        </w:pPr>
                        <w:r>
                          <w:rPr>
                            <w:sz w:val="13"/>
                          </w:rPr>
                          <w:t>0.9</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Donovanosis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010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Gonococcal</w:t>
                        </w:r>
                        <w:r>
                          <w:rPr>
                            <w:spacing w:val="-3"/>
                            <w:sz w:val="13"/>
                          </w:rPr>
                          <w:t> </w:t>
                        </w:r>
                        <w:r>
                          <w:rPr>
                            <w:spacing w:val="-1"/>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011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13</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357</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sz w:val="13"/>
                          </w:rPr>
                          <w:t>29</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182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73</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6</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79</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93</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832</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949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891</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9,393</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6,426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7,426.6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27,015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28,256.0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3"/>
                          </w:rPr>
                        </w:pPr>
                        <w:r>
                          <w:rPr>
                            <w:sz w:val="13"/>
                          </w:rPr>
                          <w:t>Syphilis</w:t>
                        </w:r>
                        <w:r>
                          <w:rPr>
                            <w:spacing w:val="-4"/>
                            <w:sz w:val="13"/>
                          </w:rPr>
                          <w:t> </w:t>
                        </w:r>
                        <w:r>
                          <w:rPr>
                            <w:sz w:val="13"/>
                          </w:rPr>
                          <w:t>&lt;</w:t>
                        </w:r>
                        <w:r>
                          <w:rPr>
                            <w:spacing w:val="-4"/>
                            <w:sz w:val="13"/>
                          </w:rPr>
                          <w:t> </w:t>
                        </w:r>
                        <w:r>
                          <w:rPr>
                            <w:sz w:val="13"/>
                          </w:rPr>
                          <w:t>2</w:t>
                        </w:r>
                        <w:r>
                          <w:rPr>
                            <w:spacing w:val="-4"/>
                            <w:sz w:val="13"/>
                          </w:rPr>
                          <w:t> </w:t>
                        </w:r>
                        <w:r>
                          <w:rPr>
                            <w:sz w:val="13"/>
                          </w:rPr>
                          <w:t>years</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left="90" w:right="45"/>
                          <w:jc w:val="center"/>
                          <w:rPr>
                            <w:sz w:val="13"/>
                          </w:rPr>
                        </w:pPr>
                        <w:r>
                          <w:rPr>
                            <w:sz w:val="13"/>
                          </w:rPr>
                          <w:t>066</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right="45"/>
                          <w:rPr>
                            <w:sz w:val="13"/>
                          </w:rPr>
                        </w:pPr>
                        <w:r>
                          <w:rPr>
                            <w:w w:val="99"/>
                            <w:sz w:val="13"/>
                          </w:rPr>
                          <w:t>2</w:t>
                        </w:r>
                      </w:p>
                    </w:tc>
                    <w:tc>
                      <w:tcPr>
                        <w:tcW w:w="63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6"/>
                          <w:rPr>
                            <w:sz w:val="13"/>
                          </w:rPr>
                        </w:pPr>
                        <w:r>
                          <w:rPr>
                            <w:sz w:val="13"/>
                          </w:rPr>
                          <w:t>55</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w w:val="99"/>
                            <w:sz w:val="13"/>
                          </w:rPr>
                          <w:t>8</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24</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99"/>
                            <w:sz w:val="13"/>
                          </w:rPr>
                          <w:t>5</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sz w:val="13"/>
                          </w:rPr>
                          <w:t>61</w:t>
                        </w:r>
                      </w:p>
                    </w:tc>
                    <w:tc>
                      <w:tcPr>
                        <w:tcW w:w="532" w:type="dxa"/>
                        <w:tcBorders>
                          <w:top w:val="single" w:sz="6" w:space="0" w:color="000000"/>
                          <w:left w:val="single" w:sz="6" w:space="0" w:color="000000"/>
                          <w:bottom w:val="single" w:sz="6" w:space="0" w:color="000000"/>
                        </w:tcBorders>
                        <w:shd w:val="clear" w:color="auto" w:fill="FFFF00"/>
                      </w:tcPr>
                      <w:p>
                        <w:pPr>
                          <w:pStyle w:val="TableParagraph"/>
                          <w:ind w:right="34"/>
                          <w:rPr>
                            <w:sz w:val="13"/>
                          </w:rPr>
                        </w:pPr>
                        <w:r>
                          <w:rPr>
                            <w:sz w:val="13"/>
                          </w:rPr>
                          <w:t>20</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175</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233</w:t>
                        </w:r>
                      </w:p>
                    </w:tc>
                    <w:tc>
                      <w:tcPr>
                        <w:tcW w:w="808"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212</w:t>
                        </w:r>
                      </w:p>
                    </w:tc>
                    <w:tc>
                      <w:tcPr>
                        <w:tcW w:w="808" w:type="dxa"/>
                        <w:tcBorders>
                          <w:top w:val="single" w:sz="6" w:space="0" w:color="000000"/>
                          <w:left w:val="single" w:sz="6" w:space="0" w:color="000000"/>
                          <w:bottom w:val="single" w:sz="6" w:space="0" w:color="000000"/>
                        </w:tcBorders>
                        <w:shd w:val="clear" w:color="auto" w:fill="FFFF00"/>
                      </w:tcPr>
                      <w:p>
                        <w:pPr>
                          <w:pStyle w:val="TableParagraph"/>
                          <w:ind w:right="31"/>
                          <w:rPr>
                            <w:sz w:val="13"/>
                          </w:rPr>
                        </w:pPr>
                        <w:r>
                          <w:rPr>
                            <w:sz w:val="13"/>
                          </w:rPr>
                          <w:t>1,857</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7"/>
                          <w:rPr>
                            <w:sz w:val="13"/>
                          </w:rPr>
                        </w:pPr>
                        <w:r>
                          <w:rPr>
                            <w:sz w:val="13"/>
                          </w:rPr>
                          <w:t>1,283</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5"/>
                          <w:rPr>
                            <w:sz w:val="13"/>
                          </w:rPr>
                        </w:pPr>
                        <w:r>
                          <w:rPr>
                            <w:sz w:val="13"/>
                          </w:rPr>
                          <w:t>1,161.8</w:t>
                        </w:r>
                      </w:p>
                    </w:tc>
                    <w:tc>
                      <w:tcPr>
                        <w:tcW w:w="69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4"/>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shd w:val="clear" w:color="auto" w:fill="FFFF00"/>
                      </w:tcPr>
                      <w:p>
                        <w:pPr>
                          <w:pStyle w:val="TableParagraph"/>
                          <w:ind w:right="32"/>
                          <w:rPr>
                            <w:sz w:val="13"/>
                          </w:rPr>
                        </w:pPr>
                        <w:r>
                          <w:rPr>
                            <w:sz w:val="13"/>
                          </w:rPr>
                          <w:t>5,177</w:t>
                        </w:r>
                      </w:p>
                    </w:tc>
                    <w:tc>
                      <w:tcPr>
                        <w:tcW w:w="70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0"/>
                          <w:rPr>
                            <w:sz w:val="13"/>
                          </w:rPr>
                        </w:pPr>
                        <w:r>
                          <w:rPr>
                            <w:sz w:val="13"/>
                          </w:rPr>
                          <w:t>4,531.0</w:t>
                        </w:r>
                      </w:p>
                    </w:tc>
                    <w:tc>
                      <w:tcPr>
                        <w:tcW w:w="683"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72"/>
                          <w:jc w:val="left"/>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FFFF00"/>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Syphilis</w:t>
                        </w:r>
                        <w:r>
                          <w:rPr>
                            <w:spacing w:val="-6"/>
                            <w:sz w:val="13"/>
                          </w:rPr>
                          <w:t> </w:t>
                        </w:r>
                        <w:r>
                          <w:rPr>
                            <w:sz w:val="13"/>
                          </w:rPr>
                          <w:t>&gt;</w:t>
                        </w:r>
                        <w:r>
                          <w:rPr>
                            <w:spacing w:val="-5"/>
                            <w:sz w:val="13"/>
                          </w:rPr>
                          <w:t> </w:t>
                        </w:r>
                        <w:r>
                          <w:rPr>
                            <w:sz w:val="13"/>
                          </w:rPr>
                          <w:t>2</w:t>
                        </w:r>
                        <w:r>
                          <w:rPr>
                            <w:spacing w:val="-6"/>
                            <w:sz w:val="13"/>
                          </w:rPr>
                          <w:t> </w:t>
                        </w:r>
                        <w:r>
                          <w:rPr>
                            <w:sz w:val="13"/>
                          </w:rPr>
                          <w:t>years</w:t>
                        </w:r>
                        <w:r>
                          <w:rPr>
                            <w:spacing w:val="-5"/>
                            <w:sz w:val="13"/>
                          </w:rPr>
                          <w:t> </w:t>
                        </w:r>
                        <w:r>
                          <w:rPr>
                            <w:sz w:val="13"/>
                          </w:rPr>
                          <w:t>or</w:t>
                        </w:r>
                        <w:r>
                          <w:rPr>
                            <w:spacing w:val="-5"/>
                            <w:sz w:val="13"/>
                          </w:rPr>
                          <w:t> </w:t>
                        </w:r>
                        <w:r>
                          <w:rPr>
                            <w:sz w:val="13"/>
                          </w:rPr>
                          <w:t>unspecified</w:t>
                        </w:r>
                        <w:r>
                          <w:rPr>
                            <w:spacing w:val="-6"/>
                            <w:sz w:val="13"/>
                          </w:rPr>
                          <w:t> </w:t>
                        </w:r>
                        <w:r>
                          <w:rPr>
                            <w:sz w:val="13"/>
                          </w:rPr>
                          <w:t>duration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3</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5</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31</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43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66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67</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592</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400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547.2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0.7</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1,866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2,186.6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shd w:val="clear" w:color="auto" w:fill="FFFF00"/>
                      </w:tcPr>
                      <w:p>
                        <w:pPr>
                          <w:pStyle w:val="TableParagraph"/>
                          <w:spacing w:line="130" w:lineRule="exact"/>
                          <w:ind w:left="21"/>
                          <w:jc w:val="left"/>
                          <w:rPr>
                            <w:sz w:val="13"/>
                          </w:rPr>
                        </w:pPr>
                        <w:r>
                          <w:rPr>
                            <w:spacing w:val="-1"/>
                            <w:sz w:val="13"/>
                          </w:rPr>
                          <w:t>Syphilis</w:t>
                        </w:r>
                        <w:r>
                          <w:rPr>
                            <w:spacing w:val="-5"/>
                            <w:sz w:val="13"/>
                          </w:rPr>
                          <w:t> </w:t>
                        </w:r>
                        <w:r>
                          <w:rPr>
                            <w:sz w:val="13"/>
                          </w:rPr>
                          <w:t>congenital</w:t>
                        </w:r>
                      </w:p>
                    </w:tc>
                    <w:tc>
                      <w:tcPr>
                        <w:tcW w:w="398" w:type="dxa"/>
                        <w:tcBorders>
                          <w:top w:val="single" w:sz="6" w:space="0" w:color="000000"/>
                          <w:left w:val="single" w:sz="6" w:space="0" w:color="000000"/>
                        </w:tcBorders>
                        <w:shd w:val="clear" w:color="auto" w:fill="FFFF00"/>
                      </w:tcPr>
                      <w:p>
                        <w:pPr>
                          <w:pStyle w:val="TableParagraph"/>
                          <w:spacing w:line="130" w:lineRule="exact"/>
                          <w:ind w:left="90" w:right="45"/>
                          <w:jc w:val="center"/>
                          <w:rPr>
                            <w:sz w:val="13"/>
                          </w:rPr>
                        </w:pPr>
                        <w:r>
                          <w:rPr>
                            <w:sz w:val="13"/>
                          </w:rPr>
                          <w:t>047</w:t>
                        </w:r>
                      </w:p>
                    </w:tc>
                    <w:tc>
                      <w:tcPr>
                        <w:tcW w:w="465" w:type="dxa"/>
                        <w:tcBorders>
                          <w:top w:val="single" w:sz="6" w:space="0" w:color="000000"/>
                          <w:right w:val="single" w:sz="6" w:space="0" w:color="000000"/>
                        </w:tcBorders>
                        <w:shd w:val="clear" w:color="auto" w:fill="FFFF00"/>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shd w:val="clear" w:color="auto" w:fill="FFFF00"/>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FFFF00"/>
                      </w:tcPr>
                      <w:p>
                        <w:pPr>
                          <w:pStyle w:val="TableParagraph"/>
                          <w:spacing w:line="130" w:lineRule="exact"/>
                          <w:ind w:right="44"/>
                          <w:rPr>
                            <w:sz w:val="13"/>
                          </w:rPr>
                        </w:pPr>
                        <w:r>
                          <w:rPr>
                            <w:w w:val="99"/>
                            <w:sz w:val="13"/>
                          </w:rPr>
                          <w:t>1</w:t>
                        </w:r>
                      </w:p>
                    </w:tc>
                    <w:tc>
                      <w:tcPr>
                        <w:tcW w:w="532" w:type="dxa"/>
                        <w:tcBorders>
                          <w:top w:val="single" w:sz="6" w:space="0" w:color="000000"/>
                          <w:left w:val="single" w:sz="6" w:space="0" w:color="000000"/>
                          <w:right w:val="single" w:sz="6" w:space="0" w:color="000000"/>
                        </w:tcBorders>
                        <w:shd w:val="clear" w:color="auto" w:fill="FFFF00"/>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FFFF00"/>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FFFF00"/>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FFFF00"/>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shd w:val="clear" w:color="auto" w:fill="FFFF00"/>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shd w:val="clear" w:color="auto" w:fill="FFFF00"/>
                      </w:tcPr>
                      <w:p>
                        <w:pPr>
                          <w:pStyle w:val="TableParagraph"/>
                          <w:spacing w:line="130" w:lineRule="exact"/>
                          <w:ind w:right="39"/>
                          <w:rPr>
                            <w:sz w:val="13"/>
                          </w:rPr>
                        </w:pPr>
                        <w:r>
                          <w:rPr>
                            <w:w w:val="99"/>
                            <w:sz w:val="13"/>
                          </w:rPr>
                          <w:t>1</w:t>
                        </w:r>
                      </w:p>
                    </w:tc>
                    <w:tc>
                      <w:tcPr>
                        <w:tcW w:w="808" w:type="dxa"/>
                        <w:tcBorders>
                          <w:top w:val="single" w:sz="6" w:space="0" w:color="000000"/>
                          <w:left w:val="single" w:sz="6" w:space="0" w:color="000000"/>
                          <w:right w:val="single" w:sz="6" w:space="0" w:color="000000"/>
                        </w:tcBorders>
                        <w:shd w:val="clear" w:color="auto" w:fill="FFFF00"/>
                      </w:tcPr>
                      <w:p>
                        <w:pPr>
                          <w:pStyle w:val="TableParagraph"/>
                          <w:spacing w:line="130" w:lineRule="exact"/>
                          <w:ind w:right="39"/>
                          <w:rPr>
                            <w:sz w:val="13"/>
                          </w:rPr>
                        </w:pPr>
                        <w:r>
                          <w:rPr>
                            <w:w w:val="99"/>
                            <w:sz w:val="13"/>
                          </w:rPr>
                          <w:t>1</w:t>
                        </w:r>
                      </w:p>
                    </w:tc>
                    <w:tc>
                      <w:tcPr>
                        <w:tcW w:w="808" w:type="dxa"/>
                        <w:tcBorders>
                          <w:top w:val="single" w:sz="6" w:space="0" w:color="000000"/>
                          <w:left w:val="single" w:sz="6" w:space="0" w:color="000000"/>
                          <w:right w:val="single" w:sz="6" w:space="0" w:color="000000"/>
                        </w:tcBorders>
                        <w:shd w:val="clear" w:color="auto" w:fill="FFFF00"/>
                      </w:tcPr>
                      <w:p>
                        <w:pPr>
                          <w:pStyle w:val="TableParagraph"/>
                          <w:spacing w:line="130" w:lineRule="exact"/>
                          <w:ind w:right="38"/>
                          <w:rPr>
                            <w:sz w:val="13"/>
                          </w:rPr>
                        </w:pPr>
                        <w:r>
                          <w:rPr>
                            <w:w w:val="99"/>
                            <w:sz w:val="13"/>
                          </w:rPr>
                          <w:t>1</w:t>
                        </w:r>
                      </w:p>
                    </w:tc>
                    <w:tc>
                      <w:tcPr>
                        <w:tcW w:w="808" w:type="dxa"/>
                        <w:tcBorders>
                          <w:top w:val="single" w:sz="6" w:space="0" w:color="000000"/>
                          <w:left w:val="single" w:sz="6" w:space="0" w:color="000000"/>
                        </w:tcBorders>
                        <w:shd w:val="clear" w:color="auto" w:fill="FFFF00"/>
                      </w:tcPr>
                      <w:p>
                        <w:pPr>
                          <w:pStyle w:val="TableParagraph"/>
                          <w:spacing w:line="130" w:lineRule="exact"/>
                          <w:ind w:right="29"/>
                          <w:rPr>
                            <w:sz w:val="13"/>
                          </w:rPr>
                        </w:pPr>
                        <w:r>
                          <w:rPr>
                            <w:w w:val="99"/>
                            <w:sz w:val="13"/>
                          </w:rPr>
                          <w:t>8</w:t>
                        </w:r>
                      </w:p>
                    </w:tc>
                    <w:tc>
                      <w:tcPr>
                        <w:tcW w:w="808" w:type="dxa"/>
                        <w:tcBorders>
                          <w:top w:val="single" w:sz="6" w:space="0" w:color="000000"/>
                          <w:right w:val="single" w:sz="6" w:space="0" w:color="000000"/>
                        </w:tcBorders>
                        <w:shd w:val="clear" w:color="auto" w:fill="FFFF00"/>
                      </w:tcPr>
                      <w:p>
                        <w:pPr>
                          <w:pStyle w:val="TableParagraph"/>
                          <w:spacing w:line="130" w:lineRule="exact"/>
                          <w:ind w:right="36"/>
                          <w:rPr>
                            <w:sz w:val="13"/>
                          </w:rPr>
                        </w:pPr>
                        <w:r>
                          <w:rPr>
                            <w:w w:val="99"/>
                            <w:sz w:val="13"/>
                          </w:rPr>
                          <w:t>4</w:t>
                        </w:r>
                      </w:p>
                    </w:tc>
                    <w:tc>
                      <w:tcPr>
                        <w:tcW w:w="702" w:type="dxa"/>
                        <w:tcBorders>
                          <w:top w:val="single" w:sz="6" w:space="0" w:color="000000"/>
                          <w:left w:val="single" w:sz="6" w:space="0" w:color="000000"/>
                          <w:right w:val="single" w:sz="6" w:space="0" w:color="000000"/>
                        </w:tcBorders>
                        <w:shd w:val="clear" w:color="auto" w:fill="FFFF00"/>
                      </w:tcPr>
                      <w:p>
                        <w:pPr>
                          <w:pStyle w:val="TableParagraph"/>
                          <w:spacing w:line="130" w:lineRule="exact"/>
                          <w:ind w:right="35"/>
                          <w:rPr>
                            <w:sz w:val="13"/>
                          </w:rPr>
                        </w:pPr>
                        <w:r>
                          <w:rPr>
                            <w:sz w:val="13"/>
                          </w:rPr>
                          <w:t>1.0</w:t>
                        </w:r>
                      </w:p>
                    </w:tc>
                    <w:tc>
                      <w:tcPr>
                        <w:tcW w:w="692" w:type="dxa"/>
                        <w:tcBorders>
                          <w:top w:val="single" w:sz="6" w:space="0" w:color="000000"/>
                          <w:left w:val="single" w:sz="6" w:space="0" w:color="000000"/>
                          <w:right w:val="single" w:sz="6" w:space="0" w:color="000000"/>
                        </w:tcBorders>
                        <w:shd w:val="clear" w:color="auto" w:fill="FFFF00"/>
                      </w:tcPr>
                      <w:p>
                        <w:pPr>
                          <w:pStyle w:val="TableParagraph"/>
                          <w:spacing w:line="130" w:lineRule="exact"/>
                          <w:ind w:right="33"/>
                          <w:rPr>
                            <w:sz w:val="13"/>
                          </w:rPr>
                        </w:pPr>
                        <w:r>
                          <w:rPr>
                            <w:sz w:val="13"/>
                          </w:rPr>
                          <w:t>4.0</w:t>
                        </w:r>
                      </w:p>
                    </w:tc>
                    <w:tc>
                      <w:tcPr>
                        <w:tcW w:w="702" w:type="dxa"/>
                        <w:tcBorders>
                          <w:top w:val="single" w:sz="6" w:space="0" w:color="000000"/>
                          <w:left w:val="single" w:sz="6" w:space="0" w:color="000000"/>
                        </w:tcBorders>
                        <w:shd w:val="clear" w:color="auto" w:fill="FFFF00"/>
                      </w:tcPr>
                      <w:p>
                        <w:pPr>
                          <w:pStyle w:val="TableParagraph"/>
                          <w:spacing w:line="130" w:lineRule="exact"/>
                          <w:ind w:right="25"/>
                          <w:rPr>
                            <w:sz w:val="13"/>
                          </w:rPr>
                        </w:pPr>
                        <w:r>
                          <w:rPr>
                            <w:sz w:val="13"/>
                          </w:rPr>
                          <w:t>1.6</w:t>
                        </w:r>
                      </w:p>
                    </w:tc>
                    <w:tc>
                      <w:tcPr>
                        <w:tcW w:w="808" w:type="dxa"/>
                        <w:tcBorders>
                          <w:top w:val="single" w:sz="6" w:space="0" w:color="000000"/>
                          <w:right w:val="single" w:sz="6" w:space="0" w:color="000000"/>
                        </w:tcBorders>
                        <w:shd w:val="clear" w:color="auto" w:fill="FFFF00"/>
                      </w:tcPr>
                      <w:p>
                        <w:pPr>
                          <w:pStyle w:val="TableParagraph"/>
                          <w:spacing w:line="130" w:lineRule="exact"/>
                          <w:ind w:right="32"/>
                          <w:rPr>
                            <w:sz w:val="13"/>
                          </w:rPr>
                        </w:pPr>
                        <w:r>
                          <w:rPr>
                            <w:sz w:val="13"/>
                          </w:rPr>
                          <w:t>20</w:t>
                        </w:r>
                      </w:p>
                    </w:tc>
                    <w:tc>
                      <w:tcPr>
                        <w:tcW w:w="702" w:type="dxa"/>
                        <w:tcBorders>
                          <w:top w:val="single" w:sz="6" w:space="0" w:color="000000"/>
                          <w:left w:val="single" w:sz="6" w:space="0" w:color="000000"/>
                          <w:right w:val="single" w:sz="6" w:space="0" w:color="000000"/>
                        </w:tcBorders>
                        <w:shd w:val="clear" w:color="auto" w:fill="FFFF00"/>
                      </w:tcPr>
                      <w:p>
                        <w:pPr>
                          <w:pStyle w:val="TableParagraph"/>
                          <w:spacing w:line="130" w:lineRule="exact"/>
                          <w:ind w:right="30"/>
                          <w:rPr>
                            <w:sz w:val="13"/>
                          </w:rPr>
                        </w:pPr>
                        <w:r>
                          <w:rPr>
                            <w:sz w:val="13"/>
                          </w:rPr>
                          <w:t>7.0</w:t>
                        </w:r>
                      </w:p>
                    </w:tc>
                    <w:tc>
                      <w:tcPr>
                        <w:tcW w:w="683" w:type="dxa"/>
                        <w:tcBorders>
                          <w:top w:val="single" w:sz="6" w:space="0" w:color="000000"/>
                          <w:left w:val="single" w:sz="6" w:space="0" w:color="000000"/>
                          <w:right w:val="single" w:sz="6" w:space="0" w:color="000000"/>
                        </w:tcBorders>
                        <w:shd w:val="clear" w:color="auto" w:fill="FFFF00"/>
                      </w:tcPr>
                      <w:p>
                        <w:pPr>
                          <w:pStyle w:val="TableParagraph"/>
                          <w:spacing w:line="130" w:lineRule="exact"/>
                          <w:ind w:left="472"/>
                          <w:jc w:val="left"/>
                          <w:rPr>
                            <w:sz w:val="13"/>
                          </w:rPr>
                        </w:pPr>
                        <w:r>
                          <w:rPr>
                            <w:sz w:val="13"/>
                          </w:rPr>
                          <w:t>2.9</w:t>
                        </w:r>
                      </w:p>
                    </w:tc>
                    <w:tc>
                      <w:tcPr>
                        <w:tcW w:w="702" w:type="dxa"/>
                        <w:tcBorders>
                          <w:top w:val="single" w:sz="6" w:space="0" w:color="000000"/>
                          <w:left w:val="single" w:sz="6" w:space="0" w:color="000000"/>
                        </w:tcBorders>
                        <w:shd w:val="clear" w:color="auto" w:fill="FFFF00"/>
                      </w:tcPr>
                      <w:p>
                        <w:pPr>
                          <w:pStyle w:val="TableParagraph"/>
                          <w:spacing w:line="130" w:lineRule="exact"/>
                          <w:ind w:right="20"/>
                          <w:rPr>
                            <w:sz w:val="13"/>
                          </w:rPr>
                        </w:pPr>
                        <w:r>
                          <w:rPr>
                            <w:sz w:val="13"/>
                          </w:rPr>
                          <w:t>7.9</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7"/>
                          <w:jc w:val="left"/>
                          <w:rPr>
                            <w:sz w:val="18"/>
                          </w:rPr>
                        </w:pPr>
                      </w:p>
                      <w:p>
                        <w:pPr>
                          <w:pStyle w:val="TableParagraph"/>
                          <w:spacing w:line="259" w:lineRule="auto"/>
                          <w:ind w:left="546" w:right="166" w:hanging="353"/>
                          <w:jc w:val="left"/>
                          <w:rPr>
                            <w:b/>
                            <w:sz w:val="14"/>
                          </w:rPr>
                        </w:pPr>
                        <w:r>
                          <w:rPr>
                            <w:b/>
                            <w:sz w:val="14"/>
                          </w:rPr>
                          <w:t>Vaccine</w:t>
                        </w:r>
                        <w:r>
                          <w:rPr>
                            <w:b/>
                            <w:spacing w:val="3"/>
                            <w:sz w:val="14"/>
                          </w:rPr>
                          <w:t> </w:t>
                        </w:r>
                        <w:r>
                          <w:rPr>
                            <w:b/>
                            <w:sz w:val="14"/>
                          </w:rPr>
                          <w:t>preventable</w:t>
                        </w:r>
                        <w:r>
                          <w:rPr>
                            <w:b/>
                            <w:spacing w:val="-29"/>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Diphtheria</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009</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29"/>
                          <w:rPr>
                            <w:sz w:val="13"/>
                          </w:rPr>
                        </w:pPr>
                        <w:r>
                          <w:rPr>
                            <w:w w:val="99"/>
                            <w:sz w:val="13"/>
                          </w:rPr>
                          <w:t>1</w:t>
                        </w:r>
                      </w:p>
                    </w:tc>
                    <w:tc>
                      <w:tcPr>
                        <w:tcW w:w="808" w:type="dxa"/>
                        <w:tcBorders>
                          <w:bottom w:val="single" w:sz="6" w:space="0" w:color="000000"/>
                          <w:right w:val="single" w:sz="6" w:space="0" w:color="000000"/>
                        </w:tcBorders>
                      </w:tcPr>
                      <w:p>
                        <w:pPr>
                          <w:pStyle w:val="TableParagraph"/>
                          <w:ind w:right="36"/>
                          <w:rPr>
                            <w:sz w:val="13"/>
                          </w:rPr>
                        </w:pPr>
                        <w:r>
                          <w:rPr>
                            <w:w w:val="99"/>
                            <w:sz w:val="13"/>
                          </w:rPr>
                          <w:t>1</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1.8</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0.6</w:t>
                        </w: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31"/>
                          <w:rPr>
                            <w:sz w:val="13"/>
                          </w:rPr>
                        </w:pPr>
                        <w:r>
                          <w:rPr>
                            <w:w w:val="99"/>
                            <w:sz w:val="13"/>
                          </w:rPr>
                          <w:t>6</w:t>
                        </w:r>
                      </w:p>
                    </w:tc>
                    <w:tc>
                      <w:tcPr>
                        <w:tcW w:w="702" w:type="dxa"/>
                        <w:tcBorders>
                          <w:left w:val="single" w:sz="6" w:space="0" w:color="000000"/>
                          <w:bottom w:val="single" w:sz="6" w:space="0" w:color="000000"/>
                          <w:right w:val="single" w:sz="6" w:space="0" w:color="000000"/>
                        </w:tcBorders>
                      </w:tcPr>
                      <w:p>
                        <w:pPr>
                          <w:pStyle w:val="TableParagraph"/>
                          <w:ind w:right="30"/>
                          <w:rPr>
                            <w:sz w:val="13"/>
                          </w:rPr>
                        </w:pPr>
                        <w:r>
                          <w:rPr>
                            <w:sz w:val="13"/>
                          </w:rPr>
                          <w:t>8.0</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0.8</w:t>
                        </w: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Haemophilus</w:t>
                        </w:r>
                        <w:r>
                          <w:rPr>
                            <w:spacing w:val="-7"/>
                            <w:sz w:val="13"/>
                          </w:rPr>
                          <w:t> </w:t>
                        </w:r>
                        <w:r>
                          <w:rPr>
                            <w:sz w:val="13"/>
                          </w:rPr>
                          <w:t>influenzae</w:t>
                        </w:r>
                        <w:r>
                          <w:rPr>
                            <w:spacing w:val="-6"/>
                            <w:sz w:val="13"/>
                          </w:rPr>
                          <w:t> </w:t>
                        </w:r>
                        <w:r>
                          <w:rPr>
                            <w:sz w:val="13"/>
                          </w:rPr>
                          <w:t>type</w:t>
                        </w:r>
                        <w:r>
                          <w:rPr>
                            <w:spacing w:val="-7"/>
                            <w:sz w:val="13"/>
                          </w:rPr>
                          <w:t> </w:t>
                        </w:r>
                        <w:r>
                          <w:rPr>
                            <w:sz w:val="13"/>
                          </w:rPr>
                          <w:t>b</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012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7</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4.0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19.0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Influenza</w:t>
                        </w:r>
                        <w:r>
                          <w:rPr>
                            <w:spacing w:val="-4"/>
                            <w:sz w:val="13"/>
                          </w:rPr>
                          <w:t> </w:t>
                        </w:r>
                        <w:r>
                          <w:rPr>
                            <w:spacing w:val="-1"/>
                            <w:sz w:val="13"/>
                          </w:rPr>
                          <w:t>(laboratory</w:t>
                        </w:r>
                        <w:r>
                          <w:rPr>
                            <w:spacing w:val="-5"/>
                            <w:sz w:val="13"/>
                          </w:rPr>
                          <w:t> </w:t>
                        </w:r>
                        <w:r>
                          <w:rPr>
                            <w:sz w:val="13"/>
                          </w:rPr>
                          <w:t>confirmed)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062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16</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1</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36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156</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261</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178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14,943.6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1,278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165,993.0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Measles</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021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9"/>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42.2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126.4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Mumps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043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4</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11</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6</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164.4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50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620.8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Pertussis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6</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16</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24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132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205</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148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2,930.4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958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15,445.2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Pneumococcal</w:t>
                        </w:r>
                        <w:r>
                          <w:rPr>
                            <w:spacing w:val="-6"/>
                            <w:sz w:val="13"/>
                          </w:rPr>
                          <w:t> </w:t>
                        </w:r>
                        <w:r>
                          <w:rPr>
                            <w:sz w:val="13"/>
                          </w:rPr>
                          <w:t>disease</w:t>
                        </w:r>
                        <w:r>
                          <w:rPr>
                            <w:spacing w:val="-4"/>
                            <w:sz w:val="13"/>
                          </w:rPr>
                          <w:t> </w:t>
                        </w:r>
                        <w:r>
                          <w:rPr>
                            <w:sz w:val="13"/>
                          </w:rPr>
                          <w:t>(invasive)</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065</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18</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9</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6</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16</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5</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57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51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16</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385</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295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283.0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1.0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1,113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1,891.6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Poliovirus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026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Rotavirus</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077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9</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14</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sz w:val="13"/>
                          </w:rPr>
                          <w:t>13</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99"/>
                          <w:jc w:val="left"/>
                          <w:rPr>
                            <w:sz w:val="13"/>
                          </w:rPr>
                        </w:pPr>
                        <w:r>
                          <w:rPr>
                            <w:sz w:val="13"/>
                          </w:rPr>
                          <w:t>NN</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4</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sz w:val="13"/>
                          </w:rPr>
                          <w:t>46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47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50</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406</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292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608.0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1,114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4,732.0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Rubella</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5.4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w w:val="99"/>
                            <w:sz w:val="13"/>
                          </w:rPr>
                          <w:t>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13.8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Rubella</w:t>
                        </w:r>
                        <w:r>
                          <w:rPr>
                            <w:spacing w:val="-8"/>
                            <w:sz w:val="13"/>
                          </w:rPr>
                          <w:t> </w:t>
                        </w:r>
                        <w:r>
                          <w:rPr>
                            <w:sz w:val="13"/>
                          </w:rPr>
                          <w:t>congenital</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046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0.2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64"/>
                          <w:jc w:val="left"/>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Tetanus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033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29"/>
                          <w:rPr>
                            <w:sz w:val="13"/>
                          </w:rPr>
                        </w:pPr>
                        <w:r>
                          <w:rPr>
                            <w:w w:val="99"/>
                            <w:sz w:val="13"/>
                          </w:rPr>
                          <w:t>3</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1.3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1"/>
                          <w:rPr>
                            <w:sz w:val="13"/>
                          </w:rPr>
                        </w:pPr>
                        <w:r>
                          <w:rPr>
                            <w:w w:val="99"/>
                            <w:sz w:val="13"/>
                          </w:rPr>
                          <w:t>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3.6</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2.2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1"/>
                          <w:rPr>
                            <w:sz w:val="13"/>
                          </w:rPr>
                        </w:pPr>
                        <w:r>
                          <w:rPr>
                            <w:sz w:val="13"/>
                          </w:rPr>
                          <w:t>1.4</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Varicella</w:t>
                        </w:r>
                        <w:r>
                          <w:rPr>
                            <w:spacing w:val="-7"/>
                            <w:sz w:val="13"/>
                          </w:rPr>
                          <w:t> </w:t>
                        </w:r>
                        <w:r>
                          <w:rPr>
                            <w:sz w:val="13"/>
                          </w:rPr>
                          <w:t>zoster</w:t>
                        </w:r>
                        <w:r>
                          <w:rPr>
                            <w:spacing w:val="-7"/>
                            <w:sz w:val="13"/>
                          </w:rPr>
                          <w:t> </w:t>
                        </w:r>
                        <w:r>
                          <w:rPr>
                            <w:sz w:val="13"/>
                          </w:rPr>
                          <w:t>(chickenpox)</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073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8</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248"/>
                          <w:jc w:val="left"/>
                          <w:rPr>
                            <w:sz w:val="13"/>
                          </w:rPr>
                        </w:pPr>
                        <w:r>
                          <w:rPr>
                            <w:sz w:val="13"/>
                          </w:rPr>
                          <w:t>NN</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4</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20</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10</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46</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59</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55</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531</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370</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721.2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2,334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3,605.0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Varicella</w:t>
                        </w:r>
                        <w:r>
                          <w:rPr>
                            <w:spacing w:val="-7"/>
                            <w:sz w:val="13"/>
                          </w:rPr>
                          <w:t> </w:t>
                        </w:r>
                        <w:r>
                          <w:rPr>
                            <w:sz w:val="13"/>
                          </w:rPr>
                          <w:t>zoster</w:t>
                        </w:r>
                        <w:r>
                          <w:rPr>
                            <w:spacing w:val="-7"/>
                            <w:sz w:val="13"/>
                          </w:rPr>
                          <w:t> </w:t>
                        </w:r>
                        <w:r>
                          <w:rPr>
                            <w:sz w:val="13"/>
                          </w:rPr>
                          <w:t>(shingles)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074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right="46"/>
                          <w:rPr>
                            <w:sz w:val="13"/>
                          </w:rPr>
                        </w:pPr>
                        <w:r>
                          <w:rPr>
                            <w:sz w:val="13"/>
                          </w:rPr>
                          <w:t>27</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248"/>
                          <w:jc w:val="left"/>
                          <w:rPr>
                            <w:sz w:val="13"/>
                          </w:rPr>
                        </w:pPr>
                        <w:r>
                          <w:rPr>
                            <w:sz w:val="13"/>
                          </w:rPr>
                          <w:t>NN</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5"/>
                          <w:rPr>
                            <w:sz w:val="13"/>
                          </w:rPr>
                        </w:pPr>
                        <w:r>
                          <w:rPr>
                            <w:w w:val="99"/>
                            <w:sz w:val="13"/>
                          </w:rPr>
                          <w:t>9</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8</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sz w:val="13"/>
                          </w:rPr>
                          <w:t>74</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sz w:val="13"/>
                          </w:rPr>
                          <w:t>19</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48</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20</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205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287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559</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2,877</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1,875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2,934.0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12,649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11,197.4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1.1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pacing w:val="-1"/>
                            <w:sz w:val="13"/>
                          </w:rPr>
                          <w:t>Varicella</w:t>
                        </w:r>
                        <w:r>
                          <w:rPr>
                            <w:spacing w:val="-6"/>
                            <w:sz w:val="13"/>
                          </w:rPr>
                          <w:t> </w:t>
                        </w:r>
                        <w:r>
                          <w:rPr>
                            <w:sz w:val="13"/>
                          </w:rPr>
                          <w:t>zoster</w:t>
                        </w:r>
                        <w:r>
                          <w:rPr>
                            <w:spacing w:val="-5"/>
                            <w:sz w:val="13"/>
                          </w:rPr>
                          <w:t> </w:t>
                        </w:r>
                        <w:r>
                          <w:rPr>
                            <w:sz w:val="13"/>
                          </w:rPr>
                          <w:t>(unspecified)</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075</w:t>
                        </w:r>
                      </w:p>
                    </w:tc>
                    <w:tc>
                      <w:tcPr>
                        <w:tcW w:w="465" w:type="dxa"/>
                        <w:tcBorders>
                          <w:top w:val="single" w:sz="6" w:space="0" w:color="000000"/>
                          <w:right w:val="single" w:sz="6" w:space="0" w:color="000000"/>
                        </w:tcBorders>
                        <w:shd w:val="clear" w:color="auto" w:fill="D9D9D9"/>
                      </w:tcPr>
                      <w:p>
                        <w:pPr>
                          <w:pStyle w:val="TableParagraph"/>
                          <w:spacing w:line="130" w:lineRule="exact"/>
                          <w:ind w:right="45"/>
                          <w:rPr>
                            <w:sz w:val="13"/>
                          </w:rPr>
                        </w:pPr>
                        <w:r>
                          <w:rPr>
                            <w:w w:val="99"/>
                            <w:sz w:val="13"/>
                          </w:rPr>
                          <w:t>6</w:t>
                        </w:r>
                      </w:p>
                    </w:tc>
                    <w:tc>
                      <w:tcPr>
                        <w:tcW w:w="638" w:type="dxa"/>
                        <w:tcBorders>
                          <w:top w:val="single" w:sz="6" w:space="0" w:color="000000"/>
                          <w:left w:val="single" w:sz="6" w:space="0" w:color="000000"/>
                          <w:right w:val="single" w:sz="6" w:space="0" w:color="000000"/>
                        </w:tcBorders>
                      </w:tcPr>
                      <w:p>
                        <w:pPr>
                          <w:pStyle w:val="TableParagraph"/>
                          <w:spacing w:line="130" w:lineRule="exact"/>
                          <w:ind w:left="71"/>
                          <w:jc w:val="left"/>
                          <w:rPr>
                            <w:sz w:val="13"/>
                          </w:rPr>
                        </w:pPr>
                        <w:r>
                          <w:rPr>
                            <w:sz w:val="13"/>
                          </w:rPr>
                          <w:t>NN</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4"/>
                          <w:rPr>
                            <w:sz w:val="13"/>
                          </w:rPr>
                        </w:pPr>
                        <w:r>
                          <w:rPr>
                            <w:w w:val="99"/>
                            <w:sz w:val="13"/>
                          </w:rPr>
                          <w:t>4</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4"/>
                          <w:rPr>
                            <w:sz w:val="13"/>
                          </w:rPr>
                        </w:pPr>
                        <w:r>
                          <w:rPr>
                            <w:sz w:val="13"/>
                          </w:rPr>
                          <w:t>352</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3"/>
                          <w:rPr>
                            <w:sz w:val="13"/>
                          </w:rPr>
                        </w:pPr>
                        <w:r>
                          <w:rPr>
                            <w:sz w:val="13"/>
                          </w:rPr>
                          <w:t>62</w:t>
                        </w:r>
                      </w:p>
                    </w:tc>
                    <w:tc>
                      <w:tcPr>
                        <w:tcW w:w="465"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sz w:val="13"/>
                          </w:rPr>
                          <w:t>11</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2"/>
                          <w:rPr>
                            <w:sz w:val="13"/>
                          </w:rPr>
                        </w:pPr>
                        <w:r>
                          <w:rPr>
                            <w:sz w:val="13"/>
                          </w:rPr>
                          <w:t>40</w:t>
                        </w:r>
                      </w:p>
                    </w:tc>
                    <w:tc>
                      <w:tcPr>
                        <w:tcW w:w="532" w:type="dxa"/>
                        <w:tcBorders>
                          <w:top w:val="single" w:sz="6" w:space="0" w:color="000000"/>
                          <w:left w:val="single" w:sz="6" w:space="0" w:color="000000"/>
                        </w:tcBorders>
                      </w:tcPr>
                      <w:p>
                        <w:pPr>
                          <w:pStyle w:val="TableParagraph"/>
                          <w:spacing w:line="130" w:lineRule="exact"/>
                          <w:ind w:right="34"/>
                          <w:rPr>
                            <w:sz w:val="13"/>
                          </w:rPr>
                        </w:pPr>
                        <w:r>
                          <w:rPr>
                            <w:sz w:val="13"/>
                          </w:rPr>
                          <w:t>131</w:t>
                        </w:r>
                      </w:p>
                    </w:tc>
                    <w:tc>
                      <w:tcPr>
                        <w:tcW w:w="808" w:type="dxa"/>
                        <w:tcBorders>
                          <w:top w:val="single" w:sz="6" w:space="0" w:color="000000"/>
                          <w:right w:val="single" w:sz="6" w:space="0" w:color="000000"/>
                        </w:tcBorders>
                      </w:tcPr>
                      <w:p>
                        <w:pPr>
                          <w:pStyle w:val="TableParagraph"/>
                          <w:spacing w:line="130" w:lineRule="exact"/>
                          <w:ind w:right="40"/>
                          <w:rPr>
                            <w:sz w:val="13"/>
                          </w:rPr>
                        </w:pPr>
                        <w:r>
                          <w:rPr>
                            <w:sz w:val="13"/>
                          </w:rPr>
                          <w:t>606</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498</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378</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5,992</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3,696</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3,490.8</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1.1</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15,004</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14,215.0</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1.1</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4"/>
                          <w:jc w:val="left"/>
                          <w:rPr>
                            <w:sz w:val="12"/>
                          </w:rPr>
                        </w:pPr>
                      </w:p>
                      <w:p>
                        <w:pPr>
                          <w:pStyle w:val="TableParagraph"/>
                          <w:spacing w:line="240" w:lineRule="auto" w:before="1"/>
                          <w:ind w:left="160"/>
                          <w:jc w:val="left"/>
                          <w:rPr>
                            <w:b/>
                            <w:sz w:val="14"/>
                          </w:rPr>
                        </w:pPr>
                        <w:r>
                          <w:rPr>
                            <w:b/>
                            <w:sz w:val="14"/>
                          </w:rPr>
                          <w:t>Vectorborne</w:t>
                        </w:r>
                        <w:r>
                          <w:rPr>
                            <w:b/>
                            <w:spacing w:val="4"/>
                            <w:sz w:val="14"/>
                          </w:rPr>
                          <w:t> </w:t>
                        </w:r>
                        <w:r>
                          <w:rPr>
                            <w:b/>
                            <w:sz w:val="14"/>
                          </w:rPr>
                          <w:t>diseases</w:t>
                        </w:r>
                      </w:p>
                    </w:tc>
                    <w:tc>
                      <w:tcPr>
                        <w:tcW w:w="2606" w:type="dxa"/>
                        <w:tcBorders>
                          <w:bottom w:val="single" w:sz="6" w:space="0" w:color="000000"/>
                          <w:right w:val="single" w:sz="6" w:space="0" w:color="000000"/>
                        </w:tcBorders>
                      </w:tcPr>
                      <w:p>
                        <w:pPr>
                          <w:pStyle w:val="TableParagraph"/>
                          <w:ind w:left="21"/>
                          <w:jc w:val="left"/>
                          <w:rPr>
                            <w:sz w:val="13"/>
                          </w:rPr>
                        </w:pPr>
                        <w:r>
                          <w:rPr>
                            <w:sz w:val="13"/>
                          </w:rPr>
                          <w:t>Barmah</w:t>
                        </w:r>
                        <w:r>
                          <w:rPr>
                            <w:spacing w:val="-7"/>
                            <w:sz w:val="13"/>
                          </w:rPr>
                          <w:t> </w:t>
                        </w:r>
                        <w:r>
                          <w:rPr>
                            <w:sz w:val="13"/>
                          </w:rPr>
                          <w:t>Forest</w:t>
                        </w:r>
                        <w:r>
                          <w:rPr>
                            <w:spacing w:val="-5"/>
                            <w:sz w:val="13"/>
                          </w:rPr>
                          <w:t> </w:t>
                        </w:r>
                        <w:r>
                          <w:rPr>
                            <w:sz w:val="13"/>
                          </w:rPr>
                          <w:t>virus</w:t>
                        </w:r>
                        <w:r>
                          <w:rPr>
                            <w:spacing w:val="-6"/>
                            <w:sz w:val="13"/>
                          </w:rPr>
                          <w:t> </w:t>
                        </w:r>
                        <w:r>
                          <w:rPr>
                            <w:sz w:val="13"/>
                          </w:rPr>
                          <w:t>infection</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048</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right="45"/>
                          <w:rPr>
                            <w:sz w:val="13"/>
                          </w:rPr>
                        </w:pPr>
                        <w:r>
                          <w:rPr>
                            <w:w w:val="99"/>
                            <w:sz w:val="13"/>
                          </w:rPr>
                          <w:t>6</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right="43"/>
                          <w:rPr>
                            <w:sz w:val="13"/>
                          </w:rPr>
                        </w:pPr>
                        <w:r>
                          <w:rPr>
                            <w:w w:val="99"/>
                            <w:sz w:val="13"/>
                          </w:rPr>
                          <w:t>9</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1</w:t>
                        </w:r>
                      </w:p>
                    </w:tc>
                    <w:tc>
                      <w:tcPr>
                        <w:tcW w:w="532" w:type="dxa"/>
                        <w:tcBorders>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40"/>
                          <w:rPr>
                            <w:sz w:val="13"/>
                          </w:rPr>
                        </w:pPr>
                        <w:r>
                          <w:rPr>
                            <w:sz w:val="13"/>
                          </w:rPr>
                          <w:t>16</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17</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51</w:t>
                        </w:r>
                      </w:p>
                    </w:tc>
                    <w:tc>
                      <w:tcPr>
                        <w:tcW w:w="808" w:type="dxa"/>
                        <w:tcBorders>
                          <w:left w:val="single" w:sz="6" w:space="0" w:color="000000"/>
                          <w:bottom w:val="single" w:sz="6" w:space="0" w:color="000000"/>
                        </w:tcBorders>
                      </w:tcPr>
                      <w:p>
                        <w:pPr>
                          <w:pStyle w:val="TableParagraph"/>
                          <w:ind w:right="31"/>
                          <w:rPr>
                            <w:sz w:val="13"/>
                          </w:rPr>
                        </w:pPr>
                        <w:r>
                          <w:rPr>
                            <w:sz w:val="13"/>
                          </w:rPr>
                          <w:t>169</w:t>
                        </w:r>
                      </w:p>
                    </w:tc>
                    <w:tc>
                      <w:tcPr>
                        <w:tcW w:w="808" w:type="dxa"/>
                        <w:tcBorders>
                          <w:bottom w:val="single" w:sz="6" w:space="0" w:color="000000"/>
                          <w:right w:val="single" w:sz="6" w:space="0" w:color="000000"/>
                        </w:tcBorders>
                      </w:tcPr>
                      <w:p>
                        <w:pPr>
                          <w:pStyle w:val="TableParagraph"/>
                          <w:ind w:right="39"/>
                          <w:rPr>
                            <w:sz w:val="13"/>
                          </w:rPr>
                        </w:pPr>
                        <w:r>
                          <w:rPr>
                            <w:sz w:val="13"/>
                          </w:rPr>
                          <w:t>124</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129.4</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1.0</w:t>
                        </w:r>
                      </w:p>
                    </w:tc>
                    <w:tc>
                      <w:tcPr>
                        <w:tcW w:w="702" w:type="dxa"/>
                        <w:tcBorders>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bottom w:val="single" w:sz="6" w:space="0" w:color="000000"/>
                          <w:right w:val="single" w:sz="6" w:space="0" w:color="000000"/>
                        </w:tcBorders>
                      </w:tcPr>
                      <w:p>
                        <w:pPr>
                          <w:pStyle w:val="TableParagraph"/>
                          <w:ind w:right="33"/>
                          <w:rPr>
                            <w:sz w:val="13"/>
                          </w:rPr>
                        </w:pPr>
                        <w:r>
                          <w:rPr>
                            <w:sz w:val="13"/>
                          </w:rPr>
                          <w:t>662</w:t>
                        </w:r>
                      </w:p>
                    </w:tc>
                    <w:tc>
                      <w:tcPr>
                        <w:tcW w:w="702" w:type="dxa"/>
                        <w:tcBorders>
                          <w:left w:val="single" w:sz="6" w:space="0" w:color="000000"/>
                          <w:bottom w:val="single" w:sz="6" w:space="0" w:color="000000"/>
                          <w:right w:val="single" w:sz="6" w:space="0" w:color="000000"/>
                        </w:tcBorders>
                      </w:tcPr>
                      <w:p>
                        <w:pPr>
                          <w:pStyle w:val="TableParagraph"/>
                          <w:ind w:right="31"/>
                          <w:rPr>
                            <w:sz w:val="13"/>
                          </w:rPr>
                        </w:pPr>
                        <w:r>
                          <w:rPr>
                            <w:sz w:val="13"/>
                          </w:rPr>
                          <w:t>377.2</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1.8</w:t>
                        </w:r>
                      </w:p>
                    </w:tc>
                    <w:tc>
                      <w:tcPr>
                        <w:tcW w:w="702" w:type="dxa"/>
                        <w:tcBorders>
                          <w:left w:val="single" w:sz="6" w:space="0" w:color="000000"/>
                          <w:bottom w:val="single" w:sz="6" w:space="0" w:color="000000"/>
                        </w:tcBorders>
                        <w:shd w:val="clear" w:color="auto" w:fill="DAEDF3"/>
                      </w:tcPr>
                      <w:p>
                        <w:pPr>
                          <w:pStyle w:val="TableParagraph"/>
                          <w:ind w:right="21"/>
                          <w:rPr>
                            <w:sz w:val="13"/>
                          </w:rPr>
                        </w:pPr>
                        <w:r>
                          <w:rPr>
                            <w:sz w:val="13"/>
                          </w:rPr>
                          <w:t>132.8</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Chikungunya</w:t>
                        </w:r>
                        <w:r>
                          <w:rPr>
                            <w:spacing w:val="-6"/>
                            <w:sz w:val="13"/>
                          </w:rPr>
                          <w:t> </w:t>
                        </w:r>
                        <w:r>
                          <w:rPr>
                            <w:sz w:val="13"/>
                          </w:rPr>
                          <w:t>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078</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16.4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w w:val="99"/>
                            <w:sz w:val="13"/>
                          </w:rPr>
                          <w:t>4</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85.2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Dengue</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003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3"/>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375.6</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w w:val="99"/>
                            <w:sz w:val="13"/>
                          </w:rPr>
                          <w:t>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1,363.2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0.0</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Flavivirus</w:t>
                        </w:r>
                        <w:r>
                          <w:rPr>
                            <w:spacing w:val="-5"/>
                            <w:sz w:val="13"/>
                          </w:rPr>
                          <w:t> </w:t>
                        </w:r>
                        <w:r>
                          <w:rPr>
                            <w:spacing w:val="-1"/>
                            <w:sz w:val="13"/>
                          </w:rPr>
                          <w:t>infection</w:t>
                        </w:r>
                        <w:r>
                          <w:rPr>
                            <w:spacing w:val="-5"/>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001</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2</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11.2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12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32.2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0.4</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Japanese</w:t>
                        </w:r>
                        <w:r>
                          <w:rPr>
                            <w:spacing w:val="-8"/>
                            <w:sz w:val="13"/>
                          </w:rPr>
                          <w:t> </w:t>
                        </w:r>
                        <w:r>
                          <w:rPr>
                            <w:sz w:val="13"/>
                          </w:rPr>
                          <w:t>encephalitis</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059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1.2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Malaria</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020</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6</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sz w:val="13"/>
                          </w:rPr>
                          <w:t>13</w:t>
                        </w:r>
                      </w:p>
                    </w:tc>
                    <w:tc>
                      <w:tcPr>
                        <w:tcW w:w="808" w:type="dxa"/>
                        <w:tcBorders>
                          <w:top w:val="single" w:sz="6" w:space="0" w:color="000000"/>
                          <w:bottom w:val="single" w:sz="6" w:space="0" w:color="000000"/>
                          <w:right w:val="single" w:sz="6" w:space="0" w:color="000000"/>
                        </w:tcBorders>
                      </w:tcPr>
                      <w:p>
                        <w:pPr>
                          <w:pStyle w:val="TableParagraph"/>
                          <w:ind w:right="36"/>
                          <w:rPr>
                            <w:sz w:val="13"/>
                          </w:rPr>
                        </w:pPr>
                        <w:r>
                          <w:rPr>
                            <w:w w:val="99"/>
                            <w:sz w:val="13"/>
                          </w:rPr>
                          <w:t>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80.8</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0.1</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53</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346.2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Murray</w:t>
                        </w:r>
                        <w:r>
                          <w:rPr>
                            <w:spacing w:val="-8"/>
                            <w:sz w:val="13"/>
                          </w:rPr>
                          <w:t> </w:t>
                        </w:r>
                        <w:r>
                          <w:rPr>
                            <w:sz w:val="13"/>
                          </w:rPr>
                          <w:t>Valley</w:t>
                        </w:r>
                        <w:r>
                          <w:rPr>
                            <w:spacing w:val="-7"/>
                            <w:sz w:val="13"/>
                          </w:rPr>
                          <w:t> </w:t>
                        </w:r>
                        <w:r>
                          <w:rPr>
                            <w:sz w:val="13"/>
                          </w:rPr>
                          <w:t>encephalitis</w:t>
                        </w:r>
                        <w:r>
                          <w:rPr>
                            <w:spacing w:val="-6"/>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049</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6"/>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0.2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64"/>
                          <w:jc w:val="left"/>
                          <w:rPr>
                            <w:sz w:val="13"/>
                          </w:rPr>
                        </w:pPr>
                        <w:r>
                          <w:rPr>
                            <w:w w:val="99"/>
                            <w:sz w:val="13"/>
                          </w:rPr>
                          <w:t>-</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Ross</w:t>
                        </w:r>
                        <w:r>
                          <w:rPr>
                            <w:spacing w:val="-7"/>
                            <w:sz w:val="13"/>
                          </w:rPr>
                          <w:t> </w:t>
                        </w:r>
                        <w:r>
                          <w:rPr>
                            <w:sz w:val="13"/>
                          </w:rPr>
                          <w:t>River</w:t>
                        </w:r>
                        <w:r>
                          <w:rPr>
                            <w:spacing w:val="-6"/>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002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sz w:val="13"/>
                          </w:rPr>
                          <w:t>42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47</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3"/>
                          <w:rPr>
                            <w:sz w:val="13"/>
                          </w:rPr>
                        </w:pPr>
                        <w:r>
                          <w:rPr>
                            <w:w w:val="99"/>
                            <w:sz w:val="13"/>
                          </w:rPr>
                          <w:t>3</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sz w:val="13"/>
                          </w:rPr>
                          <w:t>36</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sz w:val="13"/>
                          </w:rPr>
                          <w:t>32</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165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164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1,032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1,946</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sz w:val="13"/>
                          </w:rPr>
                          <w:t>1,248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1,966.4</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3"/>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sz w:val="13"/>
                          </w:rPr>
                          <w:t>5,202</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0"/>
                          <w:rPr>
                            <w:sz w:val="13"/>
                          </w:rPr>
                        </w:pPr>
                        <w:r>
                          <w:rPr>
                            <w:sz w:val="13"/>
                          </w:rPr>
                          <w:t>4,514.8</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50"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West</w:t>
                        </w:r>
                        <w:r>
                          <w:rPr>
                            <w:spacing w:val="-7"/>
                            <w:sz w:val="13"/>
                          </w:rPr>
                          <w:t> </w:t>
                        </w:r>
                        <w:r>
                          <w:rPr>
                            <w:sz w:val="13"/>
                          </w:rPr>
                          <w:t>Nile/Kunjin</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060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0.4</w:t>
                        </w:r>
                      </w:p>
                    </w:tc>
                    <w:tc>
                      <w:tcPr>
                        <w:tcW w:w="692" w:type="dxa"/>
                        <w:tcBorders>
                          <w:top w:val="single" w:sz="6" w:space="0" w:color="000000"/>
                          <w:left w:val="single" w:sz="6" w:space="0" w:color="000000"/>
                          <w:right w:val="single" w:sz="6" w:space="0" w:color="000000"/>
                        </w:tcBorders>
                      </w:tcPr>
                      <w:p>
                        <w:pPr>
                          <w:pStyle w:val="TableParagraph"/>
                          <w:spacing w:line="130" w:lineRule="exact"/>
                          <w:ind w:right="165"/>
                          <w:rPr>
                            <w:sz w:val="13"/>
                          </w:rPr>
                        </w:pPr>
                        <w:r>
                          <w:rPr>
                            <w:w w:val="99"/>
                            <w:sz w:val="13"/>
                          </w:rPr>
                          <w:t>-</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3"/>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1.6</w:t>
                        </w:r>
                      </w:p>
                    </w:tc>
                    <w:tc>
                      <w:tcPr>
                        <w:tcW w:w="683" w:type="dxa"/>
                        <w:tcBorders>
                          <w:top w:val="single" w:sz="6" w:space="0" w:color="000000"/>
                          <w:left w:val="single" w:sz="6" w:space="0" w:color="000000"/>
                          <w:right w:val="single" w:sz="6" w:space="0" w:color="000000"/>
                        </w:tcBorders>
                      </w:tcPr>
                      <w:p>
                        <w:pPr>
                          <w:pStyle w:val="TableParagraph"/>
                          <w:spacing w:line="130" w:lineRule="exact"/>
                          <w:ind w:left="465"/>
                          <w:jc w:val="left"/>
                          <w:rPr>
                            <w:sz w:val="13"/>
                          </w:rPr>
                        </w:pPr>
                        <w:r>
                          <w:rPr>
                            <w:w w:val="99"/>
                            <w:sz w:val="13"/>
                          </w:rPr>
                          <w:t>-</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8"/>
                          <w:jc w:val="left"/>
                          <w:rPr>
                            <w:sz w:val="19"/>
                          </w:rPr>
                        </w:pPr>
                      </w:p>
                      <w:p>
                        <w:pPr>
                          <w:pStyle w:val="TableParagraph"/>
                          <w:spacing w:line="240" w:lineRule="auto"/>
                          <w:ind w:left="515"/>
                          <w:jc w:val="left"/>
                          <w:rPr>
                            <w:b/>
                            <w:sz w:val="14"/>
                          </w:rPr>
                        </w:pPr>
                        <w:r>
                          <w:rPr>
                            <w:b/>
                            <w:sz w:val="14"/>
                          </w:rPr>
                          <w:t>Zoonoses</w:t>
                        </w:r>
                      </w:p>
                    </w:tc>
                    <w:tc>
                      <w:tcPr>
                        <w:tcW w:w="2606" w:type="dxa"/>
                        <w:tcBorders>
                          <w:bottom w:val="single" w:sz="6" w:space="0" w:color="000000"/>
                          <w:right w:val="single" w:sz="6" w:space="0" w:color="000000"/>
                        </w:tcBorders>
                      </w:tcPr>
                      <w:p>
                        <w:pPr>
                          <w:pStyle w:val="TableParagraph"/>
                          <w:ind w:left="21"/>
                          <w:jc w:val="left"/>
                          <w:rPr>
                            <w:sz w:val="13"/>
                          </w:rPr>
                        </w:pPr>
                        <w:r>
                          <w:rPr>
                            <w:sz w:val="13"/>
                          </w:rPr>
                          <w:t>Anthrax</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058</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171"/>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left w:val="single" w:sz="6" w:space="0" w:color="000000"/>
                          <w:bottom w:val="single" w:sz="6" w:space="0" w:color="000000"/>
                        </w:tcBorders>
                      </w:tcPr>
                      <w:p>
                        <w:pPr>
                          <w:pStyle w:val="TableParagraph"/>
                          <w:ind w:right="161"/>
                          <w:rPr>
                            <w:sz w:val="13"/>
                          </w:rPr>
                        </w:pPr>
                        <w:r>
                          <w:rPr>
                            <w:w w:val="99"/>
                            <w:sz w:val="13"/>
                          </w:rPr>
                          <w:t>-</w:t>
                        </w:r>
                      </w:p>
                    </w:tc>
                    <w:tc>
                      <w:tcPr>
                        <w:tcW w:w="808" w:type="dxa"/>
                        <w:tcBorders>
                          <w:bottom w:val="single" w:sz="6" w:space="0" w:color="000000"/>
                          <w:right w:val="single" w:sz="6" w:space="0" w:color="000000"/>
                        </w:tcBorders>
                      </w:tcPr>
                      <w:p>
                        <w:pPr>
                          <w:pStyle w:val="TableParagraph"/>
                          <w:ind w:right="168"/>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bottom w:val="single" w:sz="6" w:space="0" w:color="000000"/>
                          <w:right w:val="single" w:sz="6" w:space="0" w:color="000000"/>
                        </w:tcBorders>
                      </w:tcPr>
                      <w:p>
                        <w:pPr>
                          <w:pStyle w:val="TableParagraph"/>
                          <w:ind w:right="163"/>
                          <w:rPr>
                            <w:sz w:val="13"/>
                          </w:rPr>
                        </w:pPr>
                        <w:r>
                          <w:rPr>
                            <w:w w:val="99"/>
                            <w:sz w:val="13"/>
                          </w:rPr>
                          <w:t>-</w:t>
                        </w:r>
                      </w:p>
                    </w:tc>
                    <w:tc>
                      <w:tcPr>
                        <w:tcW w:w="702" w:type="dxa"/>
                        <w:tcBorders>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Australian</w:t>
                        </w:r>
                        <w:r>
                          <w:rPr>
                            <w:spacing w:val="-6"/>
                            <w:sz w:val="13"/>
                          </w:rPr>
                          <w:t> </w:t>
                        </w:r>
                        <w:r>
                          <w:rPr>
                            <w:sz w:val="13"/>
                          </w:rPr>
                          <w:t>bat</w:t>
                        </w:r>
                        <w:r>
                          <w:rPr>
                            <w:spacing w:val="-5"/>
                            <w:sz w:val="13"/>
                          </w:rPr>
                          <w:t> </w:t>
                        </w:r>
                        <w:r>
                          <w:rPr>
                            <w:sz w:val="13"/>
                          </w:rPr>
                          <w:t>lyssavirus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left="90" w:right="45"/>
                          <w:jc w:val="center"/>
                          <w:rPr>
                            <w:sz w:val="13"/>
                          </w:rPr>
                        </w:pPr>
                        <w:r>
                          <w:rPr>
                            <w:sz w:val="13"/>
                          </w:rPr>
                          <w:t>063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4"/>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4"/>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7"/>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3"/>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1"/>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6"/>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6"/>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3"/>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Brucellosis</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004</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w w:val="99"/>
                            <w:sz w:val="13"/>
                          </w:rPr>
                          <w:t>1</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69"/>
                          <w:rPr>
                            <w:sz w:val="13"/>
                          </w:rPr>
                        </w:pPr>
                        <w:r>
                          <w:rPr>
                            <w:w w:val="99"/>
                            <w:sz w:val="13"/>
                          </w:rPr>
                          <w:t>-</w:t>
                        </w:r>
                      </w:p>
                    </w:tc>
                    <w:tc>
                      <w:tcPr>
                        <w:tcW w:w="808" w:type="dxa"/>
                        <w:tcBorders>
                          <w:top w:val="single" w:sz="6" w:space="0" w:color="000000"/>
                          <w:left w:val="single" w:sz="6" w:space="0" w:color="000000"/>
                        </w:tcBorders>
                      </w:tcPr>
                      <w:p>
                        <w:pPr>
                          <w:pStyle w:val="TableParagraph"/>
                          <w:spacing w:line="130" w:lineRule="exact"/>
                          <w:ind w:right="29"/>
                          <w:rPr>
                            <w:sz w:val="13"/>
                          </w:rPr>
                        </w:pPr>
                        <w:r>
                          <w:rPr>
                            <w:w w:val="99"/>
                            <w:sz w:val="13"/>
                          </w:rPr>
                          <w:t>5</w:t>
                        </w:r>
                      </w:p>
                    </w:tc>
                    <w:tc>
                      <w:tcPr>
                        <w:tcW w:w="808" w:type="dxa"/>
                        <w:tcBorders>
                          <w:top w:val="single" w:sz="6" w:space="0" w:color="000000"/>
                          <w:right w:val="single" w:sz="6" w:space="0" w:color="000000"/>
                        </w:tcBorders>
                      </w:tcPr>
                      <w:p>
                        <w:pPr>
                          <w:pStyle w:val="TableParagraph"/>
                          <w:spacing w:line="130" w:lineRule="exact"/>
                          <w:ind w:right="36"/>
                          <w:rPr>
                            <w:sz w:val="13"/>
                          </w:rPr>
                        </w:pPr>
                        <w:r>
                          <w:rPr>
                            <w:w w:val="99"/>
                            <w:sz w:val="13"/>
                          </w:rPr>
                          <w:t>4</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4.2</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1.0</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17</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19.0</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0.9</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bottom w:val="single" w:sz="6" w:space="0" w:color="000000"/>
                          <w:right w:val="single" w:sz="6" w:space="0" w:color="000000"/>
                        </w:tcBorders>
                      </w:tcPr>
                      <w:p>
                        <w:pPr>
                          <w:pStyle w:val="TableParagraph"/>
                          <w:ind w:left="21"/>
                          <w:jc w:val="left"/>
                          <w:rPr>
                            <w:sz w:val="13"/>
                          </w:rPr>
                        </w:pPr>
                        <w:r>
                          <w:rPr>
                            <w:sz w:val="13"/>
                          </w:rPr>
                          <w:t>Leptospirosis</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017</w:t>
                        </w:r>
                      </w:p>
                    </w:tc>
                    <w:tc>
                      <w:tcPr>
                        <w:tcW w:w="465" w:type="dxa"/>
                        <w:tcBorders>
                          <w:bottom w:val="single" w:sz="6" w:space="0" w:color="000000"/>
                          <w:right w:val="single" w:sz="6" w:space="0" w:color="000000"/>
                        </w:tcBorders>
                        <w:shd w:val="clear" w:color="auto" w:fill="D9D9D9"/>
                      </w:tcPr>
                      <w:p>
                        <w:pPr>
                          <w:pStyle w:val="TableParagraph"/>
                          <w:ind w:right="45"/>
                          <w:rPr>
                            <w:sz w:val="13"/>
                          </w:rPr>
                        </w:pPr>
                        <w:r>
                          <w:rPr>
                            <w:w w:val="99"/>
                            <w:sz w:val="13"/>
                          </w:rPr>
                          <w:t>1</w:t>
                        </w:r>
                      </w:p>
                    </w:tc>
                    <w:tc>
                      <w:tcPr>
                        <w:tcW w:w="638" w:type="dxa"/>
                        <w:tcBorders>
                          <w:left w:val="single" w:sz="6" w:space="0" w:color="000000"/>
                          <w:bottom w:val="single" w:sz="6" w:space="0" w:color="000000"/>
                          <w:right w:val="single" w:sz="6" w:space="0" w:color="000000"/>
                        </w:tcBorders>
                      </w:tcPr>
                      <w:p>
                        <w:pPr>
                          <w:pStyle w:val="TableParagraph"/>
                          <w:ind w:right="45"/>
                          <w:rPr>
                            <w:sz w:val="13"/>
                          </w:rPr>
                        </w:pPr>
                        <w:r>
                          <w:rPr>
                            <w:w w:val="99"/>
                            <w:sz w:val="13"/>
                          </w:rPr>
                          <w:t>6</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right="43"/>
                          <w:rPr>
                            <w:sz w:val="13"/>
                          </w:rPr>
                        </w:pPr>
                        <w:r>
                          <w:rPr>
                            <w:w w:val="99"/>
                            <w:sz w:val="13"/>
                          </w:rPr>
                          <w:t>3</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1</w:t>
                        </w:r>
                      </w:p>
                    </w:tc>
                    <w:tc>
                      <w:tcPr>
                        <w:tcW w:w="532" w:type="dxa"/>
                        <w:tcBorders>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bottom w:val="single" w:sz="6" w:space="0" w:color="000000"/>
                          <w:right w:val="single" w:sz="6" w:space="0" w:color="000000"/>
                        </w:tcBorders>
                      </w:tcPr>
                      <w:p>
                        <w:pPr>
                          <w:pStyle w:val="TableParagraph"/>
                          <w:ind w:right="40"/>
                          <w:rPr>
                            <w:sz w:val="13"/>
                          </w:rPr>
                        </w:pPr>
                        <w:r>
                          <w:rPr>
                            <w:sz w:val="13"/>
                          </w:rPr>
                          <w:t>11</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22</w:t>
                        </w:r>
                      </w:p>
                    </w:tc>
                    <w:tc>
                      <w:tcPr>
                        <w:tcW w:w="808" w:type="dxa"/>
                        <w:tcBorders>
                          <w:left w:val="single" w:sz="6" w:space="0" w:color="000000"/>
                          <w:bottom w:val="single" w:sz="6" w:space="0" w:color="000000"/>
                          <w:right w:val="single" w:sz="6" w:space="0" w:color="000000"/>
                        </w:tcBorders>
                      </w:tcPr>
                      <w:p>
                        <w:pPr>
                          <w:pStyle w:val="TableParagraph"/>
                          <w:ind w:right="38"/>
                          <w:rPr>
                            <w:sz w:val="13"/>
                          </w:rPr>
                        </w:pPr>
                        <w:r>
                          <w:rPr>
                            <w:w w:val="99"/>
                            <w:sz w:val="13"/>
                          </w:rPr>
                          <w:t>7</w:t>
                        </w:r>
                      </w:p>
                    </w:tc>
                    <w:tc>
                      <w:tcPr>
                        <w:tcW w:w="808" w:type="dxa"/>
                        <w:tcBorders>
                          <w:left w:val="single" w:sz="6" w:space="0" w:color="000000"/>
                          <w:bottom w:val="single" w:sz="6" w:space="0" w:color="000000"/>
                        </w:tcBorders>
                      </w:tcPr>
                      <w:p>
                        <w:pPr>
                          <w:pStyle w:val="TableParagraph"/>
                          <w:ind w:right="31"/>
                          <w:rPr>
                            <w:sz w:val="13"/>
                          </w:rPr>
                        </w:pPr>
                        <w:r>
                          <w:rPr>
                            <w:sz w:val="13"/>
                          </w:rPr>
                          <w:t>117</w:t>
                        </w:r>
                      </w:p>
                    </w:tc>
                    <w:tc>
                      <w:tcPr>
                        <w:tcW w:w="808" w:type="dxa"/>
                        <w:tcBorders>
                          <w:bottom w:val="single" w:sz="6" w:space="0" w:color="000000"/>
                          <w:right w:val="single" w:sz="6" w:space="0" w:color="000000"/>
                        </w:tcBorders>
                      </w:tcPr>
                      <w:p>
                        <w:pPr>
                          <w:pStyle w:val="TableParagraph"/>
                          <w:ind w:right="39"/>
                          <w:rPr>
                            <w:sz w:val="13"/>
                          </w:rPr>
                        </w:pPr>
                        <w:r>
                          <w:rPr>
                            <w:sz w:val="13"/>
                          </w:rPr>
                          <w:t>90</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38.6</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2.3</w:t>
                        </w:r>
                      </w:p>
                    </w:tc>
                    <w:tc>
                      <w:tcPr>
                        <w:tcW w:w="702" w:type="dxa"/>
                        <w:tcBorders>
                          <w:left w:val="single" w:sz="6" w:space="0" w:color="000000"/>
                          <w:bottom w:val="single" w:sz="6" w:space="0" w:color="000000"/>
                        </w:tcBorders>
                        <w:shd w:val="clear" w:color="auto" w:fill="DAEDF3"/>
                      </w:tcPr>
                      <w:p>
                        <w:pPr>
                          <w:pStyle w:val="TableParagraph"/>
                          <w:ind w:right="25"/>
                          <w:rPr>
                            <w:sz w:val="13"/>
                          </w:rPr>
                        </w:pPr>
                        <w:r>
                          <w:rPr>
                            <w:sz w:val="13"/>
                          </w:rPr>
                          <w:t>28.5</w:t>
                        </w:r>
                      </w:p>
                    </w:tc>
                    <w:tc>
                      <w:tcPr>
                        <w:tcW w:w="808" w:type="dxa"/>
                        <w:tcBorders>
                          <w:bottom w:val="single" w:sz="6" w:space="0" w:color="000000"/>
                          <w:right w:val="single" w:sz="6" w:space="0" w:color="000000"/>
                        </w:tcBorders>
                      </w:tcPr>
                      <w:p>
                        <w:pPr>
                          <w:pStyle w:val="TableParagraph"/>
                          <w:ind w:right="33"/>
                          <w:rPr>
                            <w:sz w:val="13"/>
                          </w:rPr>
                        </w:pPr>
                        <w:r>
                          <w:rPr>
                            <w:sz w:val="13"/>
                          </w:rPr>
                          <w:t>173</w:t>
                        </w:r>
                      </w:p>
                    </w:tc>
                    <w:tc>
                      <w:tcPr>
                        <w:tcW w:w="702" w:type="dxa"/>
                        <w:tcBorders>
                          <w:left w:val="single" w:sz="6" w:space="0" w:color="000000"/>
                          <w:bottom w:val="single" w:sz="6" w:space="0" w:color="000000"/>
                          <w:right w:val="single" w:sz="6" w:space="0" w:color="000000"/>
                        </w:tcBorders>
                      </w:tcPr>
                      <w:p>
                        <w:pPr>
                          <w:pStyle w:val="TableParagraph"/>
                          <w:ind w:right="31"/>
                          <w:rPr>
                            <w:sz w:val="13"/>
                          </w:rPr>
                        </w:pPr>
                        <w:r>
                          <w:rPr>
                            <w:sz w:val="13"/>
                          </w:rPr>
                          <w:t>117.0</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1.5</w:t>
                        </w:r>
                      </w:p>
                    </w:tc>
                    <w:tc>
                      <w:tcPr>
                        <w:tcW w:w="702" w:type="dxa"/>
                        <w:tcBorders>
                          <w:left w:val="single" w:sz="6" w:space="0" w:color="000000"/>
                          <w:bottom w:val="single" w:sz="6" w:space="0" w:color="000000"/>
                        </w:tcBorders>
                        <w:shd w:val="clear" w:color="auto" w:fill="DAEDF3"/>
                      </w:tcPr>
                      <w:p>
                        <w:pPr>
                          <w:pStyle w:val="TableParagraph"/>
                          <w:ind w:right="21"/>
                          <w:rPr>
                            <w:sz w:val="13"/>
                          </w:rPr>
                        </w:pPr>
                        <w:r>
                          <w:rPr>
                            <w:sz w:val="13"/>
                          </w:rPr>
                          <w:t>14.6</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Lyssavirus</w:t>
                        </w:r>
                        <w:r>
                          <w:rPr>
                            <w:spacing w:val="-5"/>
                            <w:sz w:val="13"/>
                          </w:rPr>
                          <w:t> </w:t>
                        </w:r>
                        <w:r>
                          <w:rPr>
                            <w:sz w:val="13"/>
                          </w:rPr>
                          <w:t>infection</w:t>
                        </w:r>
                        <w:r>
                          <w:rPr>
                            <w:spacing w:val="-5"/>
                            <w:sz w:val="13"/>
                          </w:rPr>
                          <w:t> </w:t>
                        </w:r>
                        <w:r>
                          <w:rPr>
                            <w:sz w:val="13"/>
                          </w:rPr>
                          <w:t>(NEC)</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064</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8"/>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7"/>
                          <w:rPr>
                            <w:sz w:val="13"/>
                          </w:rPr>
                        </w:pPr>
                        <w:r>
                          <w:rPr>
                            <w:w w:val="99"/>
                            <w:sz w:val="13"/>
                          </w:rPr>
                          <w:t>-</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65"/>
                          <w:rPr>
                            <w:sz w:val="13"/>
                          </w:rPr>
                        </w:pPr>
                        <w:r>
                          <w:rPr>
                            <w:w w:val="99"/>
                            <w:sz w:val="13"/>
                          </w:rPr>
                          <w:t>-</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162"/>
                          <w:rPr>
                            <w:sz w:val="13"/>
                          </w:rPr>
                        </w:pPr>
                        <w:r>
                          <w:rPr>
                            <w:w w:val="99"/>
                            <w:sz w:val="13"/>
                          </w:rPr>
                          <w:t>-</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Ornithosis</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023</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w w:val="99"/>
                            <w:sz w:val="13"/>
                          </w:rPr>
                          <w:t>4</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7</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59</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20.2</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2.9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21"/>
                          <w:rPr>
                            <w:sz w:val="13"/>
                          </w:rPr>
                        </w:pPr>
                        <w:r>
                          <w:rPr>
                            <w:sz w:val="13"/>
                          </w:rPr>
                          <w:t>23.4</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Q</w:t>
                        </w:r>
                        <w:r>
                          <w:rPr>
                            <w:spacing w:val="-4"/>
                            <w:sz w:val="13"/>
                          </w:rPr>
                          <w:t> </w:t>
                        </w:r>
                        <w:r>
                          <w:rPr>
                            <w:sz w:val="13"/>
                          </w:rPr>
                          <w:t>fever</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027</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6"/>
                          <w:rPr>
                            <w:sz w:val="13"/>
                          </w:rPr>
                        </w:pPr>
                        <w:r>
                          <w:rPr>
                            <w:w w:val="99"/>
                            <w:sz w:val="13"/>
                          </w:rPr>
                          <w:t>3</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sz w:val="13"/>
                          </w:rPr>
                          <w:t>19</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4"/>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1</w:t>
                        </w:r>
                      </w:p>
                    </w:tc>
                    <w:tc>
                      <w:tcPr>
                        <w:tcW w:w="532" w:type="dxa"/>
                        <w:tcBorders>
                          <w:top w:val="single" w:sz="6" w:space="0" w:color="000000"/>
                          <w:left w:val="single" w:sz="6" w:space="0" w:color="000000"/>
                          <w:bottom w:val="single" w:sz="6" w:space="0" w:color="000000"/>
                        </w:tcBorders>
                      </w:tcPr>
                      <w:p>
                        <w:pPr>
                          <w:pStyle w:val="TableParagraph"/>
                          <w:ind w:left="301"/>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41"/>
                          <w:rPr>
                            <w:sz w:val="13"/>
                          </w:rPr>
                        </w:pPr>
                        <w:r>
                          <w:rPr>
                            <w:sz w:val="13"/>
                          </w:rPr>
                          <w:t>24</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sz w:val="13"/>
                          </w:rPr>
                          <w:t>27</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0"/>
                          <w:rPr>
                            <w:sz w:val="13"/>
                          </w:rPr>
                        </w:pPr>
                        <w:r>
                          <w:rPr>
                            <w:sz w:val="13"/>
                          </w:rPr>
                          <w:t>16</w:t>
                        </w:r>
                      </w:p>
                    </w:tc>
                    <w:tc>
                      <w:tcPr>
                        <w:tcW w:w="808" w:type="dxa"/>
                        <w:tcBorders>
                          <w:top w:val="single" w:sz="6" w:space="0" w:color="000000"/>
                          <w:left w:val="single" w:sz="6" w:space="0" w:color="000000"/>
                          <w:bottom w:val="single" w:sz="6" w:space="0" w:color="000000"/>
                        </w:tcBorders>
                      </w:tcPr>
                      <w:p>
                        <w:pPr>
                          <w:pStyle w:val="TableParagraph"/>
                          <w:ind w:right="32"/>
                          <w:rPr>
                            <w:sz w:val="13"/>
                          </w:rPr>
                        </w:pPr>
                        <w:r>
                          <w:rPr>
                            <w:sz w:val="13"/>
                          </w:rPr>
                          <w:t>199</w:t>
                        </w:r>
                      </w:p>
                    </w:tc>
                    <w:tc>
                      <w:tcPr>
                        <w:tcW w:w="808" w:type="dxa"/>
                        <w:tcBorders>
                          <w:top w:val="single" w:sz="6" w:space="0" w:color="000000"/>
                          <w:bottom w:val="single" w:sz="6" w:space="0" w:color="000000"/>
                          <w:right w:val="single" w:sz="6" w:space="0" w:color="000000"/>
                        </w:tcBorders>
                      </w:tcPr>
                      <w:p>
                        <w:pPr>
                          <w:pStyle w:val="TableParagraph"/>
                          <w:ind w:right="39"/>
                          <w:rPr>
                            <w:sz w:val="13"/>
                          </w:rPr>
                        </w:pPr>
                        <w:r>
                          <w:rPr>
                            <w:sz w:val="13"/>
                          </w:rPr>
                          <w:t>157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132.0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1.2</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8"/>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4"/>
                          <w:rPr>
                            <w:sz w:val="13"/>
                          </w:rPr>
                        </w:pPr>
                        <w:r>
                          <w:rPr>
                            <w:sz w:val="13"/>
                          </w:rPr>
                          <w:t>485</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2"/>
                          <w:rPr>
                            <w:sz w:val="13"/>
                          </w:rPr>
                        </w:pPr>
                        <w:r>
                          <w:rPr>
                            <w:sz w:val="13"/>
                          </w:rPr>
                          <w:t>541.0</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2"/>
                          <w:jc w:val="left"/>
                          <w:rPr>
                            <w:sz w:val="13"/>
                          </w:rPr>
                        </w:pPr>
                        <w:r>
                          <w:rPr>
                            <w:sz w:val="13"/>
                          </w:rPr>
                          <w:t>0.9</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2"/>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Tularaemia</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070</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left="404"/>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54"/>
                          <w:jc w:val="center"/>
                          <w:rPr>
                            <w:sz w:val="13"/>
                          </w:rPr>
                        </w:pPr>
                        <w:r>
                          <w:rPr>
                            <w:w w:val="99"/>
                            <w:sz w:val="13"/>
                          </w:rPr>
                          <w:t>-</w:t>
                        </w:r>
                      </w:p>
                    </w:tc>
                    <w:tc>
                      <w:tcPr>
                        <w:tcW w:w="532" w:type="dxa"/>
                        <w:tcBorders>
                          <w:top w:val="single" w:sz="6" w:space="0" w:color="000000"/>
                          <w:left w:val="single" w:sz="6" w:space="0" w:color="000000"/>
                          <w:right w:val="single" w:sz="6" w:space="0" w:color="000000"/>
                        </w:tcBorders>
                      </w:tcPr>
                      <w:p>
                        <w:pPr>
                          <w:pStyle w:val="TableParagraph"/>
                          <w:spacing w:line="130" w:lineRule="exact"/>
                          <w:ind w:left="122"/>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300"/>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0" w:lineRule="exact"/>
                          <w:ind w:left="58"/>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left="127"/>
                          <w:jc w:val="center"/>
                          <w:rPr>
                            <w:sz w:val="13"/>
                          </w:rPr>
                        </w:pPr>
                        <w:r>
                          <w:rPr>
                            <w:w w:val="99"/>
                            <w:sz w:val="13"/>
                          </w:rPr>
                          <w:t>-</w:t>
                        </w:r>
                      </w:p>
                    </w:tc>
                    <w:tc>
                      <w:tcPr>
                        <w:tcW w:w="532" w:type="dxa"/>
                        <w:tcBorders>
                          <w:top w:val="single" w:sz="6" w:space="0" w:color="000000"/>
                          <w:left w:val="single" w:sz="6" w:space="0" w:color="000000"/>
                        </w:tcBorders>
                      </w:tcPr>
                      <w:p>
                        <w:pPr>
                          <w:pStyle w:val="TableParagraph"/>
                          <w:spacing w:line="130" w:lineRule="exact"/>
                          <w:ind w:left="303"/>
                          <w:jc w:val="left"/>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71"/>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170"/>
                          <w:rPr>
                            <w:sz w:val="13"/>
                          </w:rPr>
                        </w:pPr>
                        <w:r>
                          <w:rPr>
                            <w:w w:val="99"/>
                            <w:sz w:val="13"/>
                          </w:rPr>
                          <w:t>-</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8"/>
                          <w:rPr>
                            <w:sz w:val="13"/>
                          </w:rPr>
                        </w:pPr>
                        <w:r>
                          <w:rPr>
                            <w:w w:val="99"/>
                            <w:sz w:val="13"/>
                          </w:rPr>
                          <w:t>1</w:t>
                        </w:r>
                      </w:p>
                    </w:tc>
                    <w:tc>
                      <w:tcPr>
                        <w:tcW w:w="808" w:type="dxa"/>
                        <w:tcBorders>
                          <w:top w:val="single" w:sz="6" w:space="0" w:color="000000"/>
                          <w:left w:val="single" w:sz="6" w:space="0" w:color="000000"/>
                        </w:tcBorders>
                      </w:tcPr>
                      <w:p>
                        <w:pPr>
                          <w:pStyle w:val="TableParagraph"/>
                          <w:spacing w:line="130" w:lineRule="exact"/>
                          <w:ind w:right="161"/>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168"/>
                          <w:rPr>
                            <w:sz w:val="13"/>
                          </w:rPr>
                        </w:pPr>
                        <w:r>
                          <w:rPr>
                            <w:w w:val="99"/>
                            <w:sz w:val="13"/>
                          </w:rPr>
                          <w:t>-</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0.2</w:t>
                        </w:r>
                      </w:p>
                    </w:tc>
                    <w:tc>
                      <w:tcPr>
                        <w:tcW w:w="692" w:type="dxa"/>
                        <w:tcBorders>
                          <w:top w:val="single" w:sz="6" w:space="0" w:color="000000"/>
                          <w:left w:val="single" w:sz="6" w:space="0" w:color="000000"/>
                          <w:right w:val="single" w:sz="6" w:space="0" w:color="000000"/>
                        </w:tcBorders>
                      </w:tcPr>
                      <w:p>
                        <w:pPr>
                          <w:pStyle w:val="TableParagraph"/>
                          <w:spacing w:line="130" w:lineRule="exact"/>
                          <w:ind w:right="165"/>
                          <w:rPr>
                            <w:sz w:val="13"/>
                          </w:rPr>
                        </w:pPr>
                        <w:r>
                          <w:rPr>
                            <w:w w:val="99"/>
                            <w:sz w:val="13"/>
                          </w:rPr>
                          <w:t>-</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1"/>
                          <w:rPr>
                            <w:sz w:val="13"/>
                          </w:rPr>
                        </w:pPr>
                        <w:r>
                          <w:rPr>
                            <w:w w:val="99"/>
                            <w:sz w:val="13"/>
                          </w:rPr>
                          <w:t>1</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0.2</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5.0</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40" w:hRule="atLeast"/>
                    </w:trPr>
                    <w:tc>
                      <w:tcPr>
                        <w:tcW w:w="1598" w:type="dxa"/>
                        <w:vMerge w:val="restart"/>
                        <w:shd w:val="clear" w:color="auto" w:fill="F1F1F1"/>
                      </w:tcPr>
                      <w:p>
                        <w:pPr>
                          <w:pStyle w:val="TableParagraph"/>
                          <w:spacing w:line="240" w:lineRule="auto" w:before="4"/>
                          <w:jc w:val="left"/>
                          <w:rPr>
                            <w:sz w:val="19"/>
                          </w:rPr>
                        </w:pPr>
                      </w:p>
                      <w:p>
                        <w:pPr>
                          <w:pStyle w:val="TableParagraph"/>
                          <w:spacing w:line="240" w:lineRule="auto" w:before="1"/>
                          <w:ind w:left="45"/>
                          <w:jc w:val="left"/>
                          <w:rPr>
                            <w:b/>
                            <w:sz w:val="14"/>
                          </w:rPr>
                        </w:pPr>
                        <w:r>
                          <w:rPr>
                            <w:b/>
                            <w:sz w:val="14"/>
                          </w:rPr>
                          <w:t>Other</w:t>
                        </w:r>
                        <w:r>
                          <w:rPr>
                            <w:b/>
                            <w:spacing w:val="-1"/>
                            <w:sz w:val="14"/>
                          </w:rPr>
                          <w:t> </w:t>
                        </w:r>
                        <w:r>
                          <w:rPr>
                            <w:b/>
                            <w:sz w:val="14"/>
                          </w:rPr>
                          <w:t>bacterial</w:t>
                        </w:r>
                        <w:r>
                          <w:rPr>
                            <w:b/>
                            <w:spacing w:val="-1"/>
                            <w:sz w:val="14"/>
                          </w:rPr>
                          <w:t> </w:t>
                        </w:r>
                        <w:r>
                          <w:rPr>
                            <w:b/>
                            <w:sz w:val="14"/>
                          </w:rPr>
                          <w:t>infections</w:t>
                        </w:r>
                      </w:p>
                    </w:tc>
                    <w:tc>
                      <w:tcPr>
                        <w:tcW w:w="2606" w:type="dxa"/>
                        <w:tcBorders>
                          <w:bottom w:val="single" w:sz="6" w:space="0" w:color="000000"/>
                          <w:right w:val="single" w:sz="6" w:space="0" w:color="000000"/>
                        </w:tcBorders>
                      </w:tcPr>
                      <w:p>
                        <w:pPr>
                          <w:pStyle w:val="TableParagraph"/>
                          <w:ind w:left="21"/>
                          <w:jc w:val="left"/>
                          <w:rPr>
                            <w:sz w:val="13"/>
                          </w:rPr>
                        </w:pPr>
                        <w:r>
                          <w:rPr>
                            <w:sz w:val="13"/>
                          </w:rPr>
                          <w:t>Legionellosis</w:t>
                        </w:r>
                      </w:p>
                    </w:tc>
                    <w:tc>
                      <w:tcPr>
                        <w:tcW w:w="398" w:type="dxa"/>
                        <w:tcBorders>
                          <w:left w:val="single" w:sz="6" w:space="0" w:color="000000"/>
                          <w:bottom w:val="single" w:sz="6" w:space="0" w:color="000000"/>
                        </w:tcBorders>
                      </w:tcPr>
                      <w:p>
                        <w:pPr>
                          <w:pStyle w:val="TableParagraph"/>
                          <w:ind w:left="90" w:right="45"/>
                          <w:jc w:val="center"/>
                          <w:rPr>
                            <w:sz w:val="13"/>
                          </w:rPr>
                        </w:pPr>
                        <w:r>
                          <w:rPr>
                            <w:sz w:val="13"/>
                          </w:rPr>
                          <w:t>015</w:t>
                        </w:r>
                      </w:p>
                    </w:tc>
                    <w:tc>
                      <w:tcPr>
                        <w:tcW w:w="465" w:type="dxa"/>
                        <w:tcBorders>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left w:val="single" w:sz="6" w:space="0" w:color="000000"/>
                          <w:bottom w:val="single" w:sz="6" w:space="0" w:color="000000"/>
                          <w:right w:val="single" w:sz="6" w:space="0" w:color="000000"/>
                        </w:tcBorders>
                      </w:tcPr>
                      <w:p>
                        <w:pPr>
                          <w:pStyle w:val="TableParagraph"/>
                          <w:ind w:right="46"/>
                          <w:rPr>
                            <w:sz w:val="13"/>
                          </w:rPr>
                        </w:pPr>
                        <w:r>
                          <w:rPr>
                            <w:sz w:val="13"/>
                          </w:rPr>
                          <w:t>10</w:t>
                        </w:r>
                      </w:p>
                    </w:tc>
                    <w:tc>
                      <w:tcPr>
                        <w:tcW w:w="465" w:type="dxa"/>
                        <w:tcBorders>
                          <w:left w:val="single" w:sz="6" w:space="0" w:color="000000"/>
                          <w:bottom w:val="single" w:sz="6" w:space="0" w:color="000000"/>
                          <w:right w:val="single" w:sz="6" w:space="0" w:color="000000"/>
                        </w:tcBorders>
                        <w:shd w:val="clear" w:color="auto" w:fill="D9D9D9"/>
                      </w:tcPr>
                      <w:p>
                        <w:pPr>
                          <w:pStyle w:val="TableParagraph"/>
                          <w:ind w:left="53"/>
                          <w:jc w:val="center"/>
                          <w:rPr>
                            <w:sz w:val="13"/>
                          </w:rPr>
                        </w:pPr>
                        <w:r>
                          <w:rPr>
                            <w:w w:val="99"/>
                            <w:sz w:val="13"/>
                          </w:rPr>
                          <w:t>-</w:t>
                        </w:r>
                      </w:p>
                    </w:tc>
                    <w:tc>
                      <w:tcPr>
                        <w:tcW w:w="532" w:type="dxa"/>
                        <w:tcBorders>
                          <w:left w:val="single" w:sz="6" w:space="0" w:color="000000"/>
                          <w:bottom w:val="single" w:sz="6" w:space="0" w:color="000000"/>
                          <w:right w:val="single" w:sz="6" w:space="0" w:color="000000"/>
                        </w:tcBorders>
                      </w:tcPr>
                      <w:p>
                        <w:pPr>
                          <w:pStyle w:val="TableParagraph"/>
                          <w:ind w:right="43"/>
                          <w:rPr>
                            <w:sz w:val="13"/>
                          </w:rPr>
                        </w:pPr>
                        <w:r>
                          <w:rPr>
                            <w:w w:val="99"/>
                            <w:sz w:val="13"/>
                          </w:rPr>
                          <w:t>1</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2"/>
                          <w:rPr>
                            <w:sz w:val="13"/>
                          </w:rPr>
                        </w:pPr>
                        <w:r>
                          <w:rPr>
                            <w:w w:val="99"/>
                            <w:sz w:val="13"/>
                          </w:rPr>
                          <w:t>1</w:t>
                        </w:r>
                      </w:p>
                    </w:tc>
                    <w:tc>
                      <w:tcPr>
                        <w:tcW w:w="465" w:type="dxa"/>
                        <w:tcBorders>
                          <w:left w:val="single" w:sz="6" w:space="0" w:color="000000"/>
                          <w:bottom w:val="single" w:sz="6" w:space="0" w:color="000000"/>
                          <w:right w:val="single" w:sz="6" w:space="0" w:color="000000"/>
                        </w:tcBorders>
                      </w:tcPr>
                      <w:p>
                        <w:pPr>
                          <w:pStyle w:val="TableParagraph"/>
                          <w:ind w:left="58"/>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9D9D9"/>
                      </w:tcPr>
                      <w:p>
                        <w:pPr>
                          <w:pStyle w:val="TableParagraph"/>
                          <w:ind w:right="41"/>
                          <w:rPr>
                            <w:sz w:val="13"/>
                          </w:rPr>
                        </w:pPr>
                        <w:r>
                          <w:rPr>
                            <w:w w:val="99"/>
                            <w:sz w:val="13"/>
                          </w:rPr>
                          <w:t>7</w:t>
                        </w:r>
                      </w:p>
                    </w:tc>
                    <w:tc>
                      <w:tcPr>
                        <w:tcW w:w="532" w:type="dxa"/>
                        <w:tcBorders>
                          <w:left w:val="single" w:sz="6" w:space="0" w:color="000000"/>
                          <w:bottom w:val="single" w:sz="6" w:space="0" w:color="000000"/>
                        </w:tcBorders>
                      </w:tcPr>
                      <w:p>
                        <w:pPr>
                          <w:pStyle w:val="TableParagraph"/>
                          <w:ind w:right="33"/>
                          <w:rPr>
                            <w:sz w:val="13"/>
                          </w:rPr>
                        </w:pPr>
                        <w:r>
                          <w:rPr>
                            <w:w w:val="99"/>
                            <w:sz w:val="13"/>
                          </w:rPr>
                          <w:t>4</w:t>
                        </w:r>
                      </w:p>
                    </w:tc>
                    <w:tc>
                      <w:tcPr>
                        <w:tcW w:w="808" w:type="dxa"/>
                        <w:tcBorders>
                          <w:bottom w:val="single" w:sz="6" w:space="0" w:color="000000"/>
                          <w:right w:val="single" w:sz="6" w:space="0" w:color="000000"/>
                        </w:tcBorders>
                      </w:tcPr>
                      <w:p>
                        <w:pPr>
                          <w:pStyle w:val="TableParagraph"/>
                          <w:ind w:right="40"/>
                          <w:rPr>
                            <w:sz w:val="13"/>
                          </w:rPr>
                        </w:pPr>
                        <w:r>
                          <w:rPr>
                            <w:sz w:val="13"/>
                          </w:rPr>
                          <w:t>23</w:t>
                        </w:r>
                      </w:p>
                    </w:tc>
                    <w:tc>
                      <w:tcPr>
                        <w:tcW w:w="808" w:type="dxa"/>
                        <w:tcBorders>
                          <w:left w:val="single" w:sz="6" w:space="0" w:color="000000"/>
                          <w:bottom w:val="single" w:sz="6" w:space="0" w:color="000000"/>
                          <w:right w:val="single" w:sz="6" w:space="0" w:color="000000"/>
                        </w:tcBorders>
                      </w:tcPr>
                      <w:p>
                        <w:pPr>
                          <w:pStyle w:val="TableParagraph"/>
                          <w:ind w:right="40"/>
                          <w:rPr>
                            <w:sz w:val="13"/>
                          </w:rPr>
                        </w:pPr>
                        <w:r>
                          <w:rPr>
                            <w:sz w:val="13"/>
                          </w:rPr>
                          <w:t>20</w:t>
                        </w:r>
                      </w:p>
                    </w:tc>
                    <w:tc>
                      <w:tcPr>
                        <w:tcW w:w="808" w:type="dxa"/>
                        <w:tcBorders>
                          <w:left w:val="single" w:sz="6" w:space="0" w:color="000000"/>
                          <w:bottom w:val="single" w:sz="6" w:space="0" w:color="000000"/>
                          <w:right w:val="single" w:sz="6" w:space="0" w:color="000000"/>
                        </w:tcBorders>
                      </w:tcPr>
                      <w:p>
                        <w:pPr>
                          <w:pStyle w:val="TableParagraph"/>
                          <w:ind w:right="39"/>
                          <w:rPr>
                            <w:sz w:val="13"/>
                          </w:rPr>
                        </w:pPr>
                        <w:r>
                          <w:rPr>
                            <w:sz w:val="13"/>
                          </w:rPr>
                          <w:t>25</w:t>
                        </w:r>
                      </w:p>
                    </w:tc>
                    <w:tc>
                      <w:tcPr>
                        <w:tcW w:w="808" w:type="dxa"/>
                        <w:tcBorders>
                          <w:left w:val="single" w:sz="6" w:space="0" w:color="000000"/>
                          <w:bottom w:val="single" w:sz="6" w:space="0" w:color="000000"/>
                        </w:tcBorders>
                      </w:tcPr>
                      <w:p>
                        <w:pPr>
                          <w:pStyle w:val="TableParagraph"/>
                          <w:ind w:right="31"/>
                          <w:rPr>
                            <w:sz w:val="13"/>
                          </w:rPr>
                        </w:pPr>
                        <w:r>
                          <w:rPr>
                            <w:sz w:val="13"/>
                          </w:rPr>
                          <w:t>222</w:t>
                        </w:r>
                      </w:p>
                    </w:tc>
                    <w:tc>
                      <w:tcPr>
                        <w:tcW w:w="808" w:type="dxa"/>
                        <w:tcBorders>
                          <w:bottom w:val="single" w:sz="6" w:space="0" w:color="000000"/>
                          <w:right w:val="single" w:sz="6" w:space="0" w:color="000000"/>
                        </w:tcBorders>
                      </w:tcPr>
                      <w:p>
                        <w:pPr>
                          <w:pStyle w:val="TableParagraph"/>
                          <w:ind w:right="39"/>
                          <w:rPr>
                            <w:sz w:val="13"/>
                          </w:rPr>
                        </w:pPr>
                        <w:r>
                          <w:rPr>
                            <w:sz w:val="13"/>
                          </w:rPr>
                          <w:t>165</w:t>
                        </w:r>
                      </w:p>
                    </w:tc>
                    <w:tc>
                      <w:tcPr>
                        <w:tcW w:w="702" w:type="dxa"/>
                        <w:tcBorders>
                          <w:left w:val="single" w:sz="6" w:space="0" w:color="000000"/>
                          <w:bottom w:val="single" w:sz="6" w:space="0" w:color="000000"/>
                          <w:right w:val="single" w:sz="6" w:space="0" w:color="000000"/>
                        </w:tcBorders>
                      </w:tcPr>
                      <w:p>
                        <w:pPr>
                          <w:pStyle w:val="TableParagraph"/>
                          <w:ind w:right="35"/>
                          <w:rPr>
                            <w:sz w:val="13"/>
                          </w:rPr>
                        </w:pPr>
                        <w:r>
                          <w:rPr>
                            <w:sz w:val="13"/>
                          </w:rPr>
                          <w:t>111.0</w:t>
                        </w:r>
                      </w:p>
                    </w:tc>
                    <w:tc>
                      <w:tcPr>
                        <w:tcW w:w="692" w:type="dxa"/>
                        <w:tcBorders>
                          <w:left w:val="single" w:sz="6" w:space="0" w:color="000000"/>
                          <w:bottom w:val="single" w:sz="6" w:space="0" w:color="000000"/>
                          <w:right w:val="single" w:sz="6" w:space="0" w:color="000000"/>
                        </w:tcBorders>
                      </w:tcPr>
                      <w:p>
                        <w:pPr>
                          <w:pStyle w:val="TableParagraph"/>
                          <w:ind w:right="34"/>
                          <w:rPr>
                            <w:sz w:val="13"/>
                          </w:rPr>
                        </w:pPr>
                        <w:r>
                          <w:rPr>
                            <w:sz w:val="13"/>
                          </w:rPr>
                          <w:t>1.5</w:t>
                        </w:r>
                      </w:p>
                    </w:tc>
                    <w:tc>
                      <w:tcPr>
                        <w:tcW w:w="702" w:type="dxa"/>
                        <w:tcBorders>
                          <w:left w:val="single" w:sz="6" w:space="0" w:color="000000"/>
                          <w:bottom w:val="single" w:sz="6" w:space="0" w:color="000000"/>
                        </w:tcBorders>
                        <w:shd w:val="clear" w:color="auto" w:fill="DAEDF3"/>
                      </w:tcPr>
                      <w:p>
                        <w:pPr>
                          <w:pStyle w:val="TableParagraph"/>
                          <w:ind w:right="25"/>
                          <w:rPr>
                            <w:sz w:val="13"/>
                          </w:rPr>
                        </w:pPr>
                        <w:r>
                          <w:rPr>
                            <w:sz w:val="13"/>
                          </w:rPr>
                          <w:t>1.5</w:t>
                        </w:r>
                      </w:p>
                    </w:tc>
                    <w:tc>
                      <w:tcPr>
                        <w:tcW w:w="808" w:type="dxa"/>
                        <w:tcBorders>
                          <w:bottom w:val="single" w:sz="6" w:space="0" w:color="000000"/>
                          <w:right w:val="single" w:sz="6" w:space="0" w:color="000000"/>
                        </w:tcBorders>
                      </w:tcPr>
                      <w:p>
                        <w:pPr>
                          <w:pStyle w:val="TableParagraph"/>
                          <w:ind w:right="33"/>
                          <w:rPr>
                            <w:sz w:val="13"/>
                          </w:rPr>
                        </w:pPr>
                        <w:r>
                          <w:rPr>
                            <w:sz w:val="13"/>
                          </w:rPr>
                          <w:t>545</w:t>
                        </w:r>
                      </w:p>
                    </w:tc>
                    <w:tc>
                      <w:tcPr>
                        <w:tcW w:w="702" w:type="dxa"/>
                        <w:tcBorders>
                          <w:left w:val="single" w:sz="6" w:space="0" w:color="000000"/>
                          <w:bottom w:val="single" w:sz="6" w:space="0" w:color="000000"/>
                          <w:right w:val="single" w:sz="6" w:space="0" w:color="000000"/>
                        </w:tcBorders>
                      </w:tcPr>
                      <w:p>
                        <w:pPr>
                          <w:pStyle w:val="TableParagraph"/>
                          <w:ind w:right="31"/>
                          <w:rPr>
                            <w:sz w:val="13"/>
                          </w:rPr>
                        </w:pPr>
                        <w:r>
                          <w:rPr>
                            <w:sz w:val="13"/>
                          </w:rPr>
                          <w:t>416.6</w:t>
                        </w:r>
                      </w:p>
                    </w:tc>
                    <w:tc>
                      <w:tcPr>
                        <w:tcW w:w="683" w:type="dxa"/>
                        <w:tcBorders>
                          <w:left w:val="single" w:sz="6" w:space="0" w:color="000000"/>
                          <w:bottom w:val="single" w:sz="6" w:space="0" w:color="000000"/>
                          <w:right w:val="single" w:sz="6" w:space="0" w:color="000000"/>
                        </w:tcBorders>
                      </w:tcPr>
                      <w:p>
                        <w:pPr>
                          <w:pStyle w:val="TableParagraph"/>
                          <w:ind w:left="471"/>
                          <w:jc w:val="left"/>
                          <w:rPr>
                            <w:sz w:val="13"/>
                          </w:rPr>
                        </w:pPr>
                        <w:r>
                          <w:rPr>
                            <w:sz w:val="13"/>
                          </w:rPr>
                          <w:t>1.3</w:t>
                        </w:r>
                      </w:p>
                    </w:tc>
                    <w:tc>
                      <w:tcPr>
                        <w:tcW w:w="702" w:type="dxa"/>
                        <w:tcBorders>
                          <w:left w:val="single" w:sz="6" w:space="0" w:color="000000"/>
                          <w:bottom w:val="single" w:sz="6" w:space="0" w:color="000000"/>
                        </w:tcBorders>
                        <w:shd w:val="clear" w:color="auto" w:fill="DAEDF3"/>
                      </w:tcPr>
                      <w:p>
                        <w:pPr>
                          <w:pStyle w:val="TableParagraph"/>
                          <w:ind w:right="21"/>
                          <w:rPr>
                            <w:sz w:val="13"/>
                          </w:rPr>
                        </w:pPr>
                        <w:r>
                          <w:rPr>
                            <w:sz w:val="13"/>
                          </w:rPr>
                          <w:t>5.0</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z w:val="13"/>
                          </w:rPr>
                          <w:t>Leprosy</w:t>
                        </w:r>
                      </w:p>
                    </w:tc>
                    <w:tc>
                      <w:tcPr>
                        <w:tcW w:w="398" w:type="dxa"/>
                        <w:tcBorders>
                          <w:top w:val="single" w:sz="6" w:space="0" w:color="000000"/>
                          <w:left w:val="single" w:sz="6" w:space="0" w:color="000000"/>
                          <w:bottom w:val="single" w:sz="6" w:space="0" w:color="000000"/>
                        </w:tcBorders>
                      </w:tcPr>
                      <w:p>
                        <w:pPr>
                          <w:pStyle w:val="TableParagraph"/>
                          <w:ind w:left="90" w:right="46"/>
                          <w:jc w:val="center"/>
                          <w:rPr>
                            <w:sz w:val="13"/>
                          </w:rPr>
                        </w:pPr>
                        <w:r>
                          <w:rPr>
                            <w:sz w:val="13"/>
                          </w:rPr>
                          <w:t>016</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3"/>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1"/>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300"/>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7"/>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left="302"/>
                          <w:jc w:val="left"/>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172"/>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08" w:type="dxa"/>
                        <w:tcBorders>
                          <w:top w:val="single" w:sz="6" w:space="0" w:color="000000"/>
                          <w:left w:val="single" w:sz="6" w:space="0" w:color="000000"/>
                          <w:bottom w:val="single" w:sz="6" w:space="0" w:color="000000"/>
                        </w:tcBorders>
                      </w:tcPr>
                      <w:p>
                        <w:pPr>
                          <w:pStyle w:val="TableParagraph"/>
                          <w:ind w:right="30"/>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2.0</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4"/>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2"/>
                          <w:rPr>
                            <w:sz w:val="13"/>
                          </w:rPr>
                        </w:pPr>
                        <w:r>
                          <w:rPr>
                            <w:w w:val="99"/>
                            <w:sz w:val="13"/>
                          </w:rPr>
                          <w:t>7</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11.4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0.6</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0" w:hRule="atLeast"/>
                    </w:trPr>
                    <w:tc>
                      <w:tcPr>
                        <w:tcW w:w="1598" w:type="dxa"/>
                        <w:vMerge/>
                        <w:tcBorders>
                          <w:top w:val="nil"/>
                        </w:tcBorders>
                        <w:shd w:val="clear" w:color="auto" w:fill="F1F1F1"/>
                      </w:tcPr>
                      <w:p>
                        <w:pPr>
                          <w:rPr>
                            <w:sz w:val="2"/>
                            <w:szCs w:val="2"/>
                          </w:rPr>
                        </w:pPr>
                      </w:p>
                    </w:tc>
                    <w:tc>
                      <w:tcPr>
                        <w:tcW w:w="2606" w:type="dxa"/>
                        <w:tcBorders>
                          <w:top w:val="single" w:sz="6" w:space="0" w:color="000000"/>
                          <w:bottom w:val="single" w:sz="6" w:space="0" w:color="000000"/>
                          <w:right w:val="single" w:sz="6" w:space="0" w:color="000000"/>
                        </w:tcBorders>
                      </w:tcPr>
                      <w:p>
                        <w:pPr>
                          <w:pStyle w:val="TableParagraph"/>
                          <w:ind w:left="20"/>
                          <w:jc w:val="left"/>
                          <w:rPr>
                            <w:sz w:val="13"/>
                          </w:rPr>
                        </w:pPr>
                        <w:r>
                          <w:rPr>
                            <w:spacing w:val="-1"/>
                            <w:sz w:val="13"/>
                          </w:rPr>
                          <w:t>Meningococcal</w:t>
                        </w:r>
                        <w:r>
                          <w:rPr>
                            <w:spacing w:val="-6"/>
                            <w:sz w:val="13"/>
                          </w:rPr>
                          <w:t> </w:t>
                        </w:r>
                        <w:r>
                          <w:rPr>
                            <w:sz w:val="13"/>
                          </w:rPr>
                          <w:t>disease</w:t>
                        </w:r>
                        <w:r>
                          <w:rPr>
                            <w:spacing w:val="-5"/>
                            <w:sz w:val="13"/>
                          </w:rPr>
                          <w:t> </w:t>
                        </w:r>
                        <w:r>
                          <w:rPr>
                            <w:sz w:val="13"/>
                          </w:rPr>
                          <w:t>(invasive)</w:t>
                        </w:r>
                      </w:p>
                    </w:tc>
                    <w:tc>
                      <w:tcPr>
                        <w:tcW w:w="398" w:type="dxa"/>
                        <w:tcBorders>
                          <w:top w:val="single" w:sz="6" w:space="0" w:color="000000"/>
                          <w:left w:val="single" w:sz="6" w:space="0" w:color="000000"/>
                          <w:bottom w:val="single" w:sz="6" w:space="0" w:color="000000"/>
                        </w:tcBorders>
                      </w:tcPr>
                      <w:p>
                        <w:pPr>
                          <w:pStyle w:val="TableParagraph"/>
                          <w:ind w:left="89" w:right="46"/>
                          <w:jc w:val="center"/>
                          <w:rPr>
                            <w:sz w:val="13"/>
                          </w:rPr>
                        </w:pPr>
                        <w:r>
                          <w:rPr>
                            <w:sz w:val="13"/>
                          </w:rPr>
                          <w:t>022</w:t>
                        </w:r>
                      </w:p>
                    </w:tc>
                    <w:tc>
                      <w:tcPr>
                        <w:tcW w:w="465" w:type="dxa"/>
                        <w:tcBorders>
                          <w:top w:val="single" w:sz="6" w:space="0" w:color="000000"/>
                          <w:bottom w:val="single" w:sz="6" w:space="0" w:color="000000"/>
                          <w:right w:val="single" w:sz="6" w:space="0" w:color="000000"/>
                        </w:tcBorders>
                        <w:shd w:val="clear" w:color="auto" w:fill="D9D9D9"/>
                      </w:tcPr>
                      <w:p>
                        <w:pPr>
                          <w:pStyle w:val="TableParagraph"/>
                          <w:ind w:left="222"/>
                          <w:jc w:val="left"/>
                          <w:rPr>
                            <w:sz w:val="13"/>
                          </w:rPr>
                        </w:pPr>
                        <w:r>
                          <w:rPr>
                            <w:w w:val="99"/>
                            <w:sz w:val="13"/>
                          </w:rPr>
                          <w:t>-</w:t>
                        </w:r>
                      </w:p>
                    </w:tc>
                    <w:tc>
                      <w:tcPr>
                        <w:tcW w:w="638" w:type="dxa"/>
                        <w:tcBorders>
                          <w:top w:val="single" w:sz="6" w:space="0" w:color="000000"/>
                          <w:left w:val="single" w:sz="6" w:space="0" w:color="000000"/>
                          <w:bottom w:val="single" w:sz="6" w:space="0" w:color="000000"/>
                          <w:right w:val="single" w:sz="6" w:space="0" w:color="000000"/>
                        </w:tcBorders>
                      </w:tcPr>
                      <w:p>
                        <w:pPr>
                          <w:pStyle w:val="TableParagraph"/>
                          <w:ind w:right="45"/>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52"/>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tcPr>
                      <w:p>
                        <w:pPr>
                          <w:pStyle w:val="TableParagraph"/>
                          <w:ind w:left="12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299"/>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56"/>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ind w:left="125"/>
                          <w:jc w:val="center"/>
                          <w:rPr>
                            <w:sz w:val="13"/>
                          </w:rPr>
                        </w:pPr>
                        <w:r>
                          <w:rPr>
                            <w:w w:val="99"/>
                            <w:sz w:val="13"/>
                          </w:rPr>
                          <w:t>-</w:t>
                        </w:r>
                      </w:p>
                    </w:tc>
                    <w:tc>
                      <w:tcPr>
                        <w:tcW w:w="532" w:type="dxa"/>
                        <w:tcBorders>
                          <w:top w:val="single" w:sz="6" w:space="0" w:color="000000"/>
                          <w:left w:val="single" w:sz="6" w:space="0" w:color="000000"/>
                          <w:bottom w:val="single" w:sz="6" w:space="0" w:color="000000"/>
                        </w:tcBorders>
                      </w:tcPr>
                      <w:p>
                        <w:pPr>
                          <w:pStyle w:val="TableParagraph"/>
                          <w:ind w:right="34"/>
                          <w:rPr>
                            <w:sz w:val="13"/>
                          </w:rPr>
                        </w:pPr>
                        <w:r>
                          <w:rPr>
                            <w:w w:val="99"/>
                            <w:sz w:val="13"/>
                          </w:rPr>
                          <w:t>1</w:t>
                        </w:r>
                      </w:p>
                    </w:tc>
                    <w:tc>
                      <w:tcPr>
                        <w:tcW w:w="808" w:type="dxa"/>
                        <w:tcBorders>
                          <w:top w:val="single" w:sz="6" w:space="0" w:color="000000"/>
                          <w:bottom w:val="single" w:sz="6" w:space="0" w:color="000000"/>
                          <w:right w:val="single" w:sz="6" w:space="0" w:color="000000"/>
                        </w:tcBorders>
                      </w:tcPr>
                      <w:p>
                        <w:pPr>
                          <w:pStyle w:val="TableParagraph"/>
                          <w:ind w:right="40"/>
                          <w:rPr>
                            <w:sz w:val="13"/>
                          </w:rPr>
                        </w:pPr>
                        <w:r>
                          <w:rPr>
                            <w:w w:val="99"/>
                            <w:sz w:val="13"/>
                          </w:rPr>
                          <w:t>3</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w w:val="99"/>
                            <w:sz w:val="13"/>
                          </w:rPr>
                          <w:t>5</w:t>
                        </w:r>
                      </w:p>
                    </w:tc>
                    <w:tc>
                      <w:tcPr>
                        <w:tcW w:w="808"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2</w:t>
                        </w:r>
                      </w:p>
                    </w:tc>
                    <w:tc>
                      <w:tcPr>
                        <w:tcW w:w="808" w:type="dxa"/>
                        <w:tcBorders>
                          <w:top w:val="single" w:sz="6" w:space="0" w:color="000000"/>
                          <w:left w:val="single" w:sz="6" w:space="0" w:color="000000"/>
                          <w:bottom w:val="single" w:sz="6" w:space="0" w:color="000000"/>
                        </w:tcBorders>
                      </w:tcPr>
                      <w:p>
                        <w:pPr>
                          <w:pStyle w:val="TableParagraph"/>
                          <w:ind w:right="31"/>
                          <w:rPr>
                            <w:sz w:val="13"/>
                          </w:rPr>
                        </w:pPr>
                        <w:r>
                          <w:rPr>
                            <w:sz w:val="13"/>
                          </w:rPr>
                          <w:t>27</w:t>
                        </w:r>
                      </w:p>
                    </w:tc>
                    <w:tc>
                      <w:tcPr>
                        <w:tcW w:w="808" w:type="dxa"/>
                        <w:tcBorders>
                          <w:top w:val="single" w:sz="6" w:space="0" w:color="000000"/>
                          <w:bottom w:val="single" w:sz="6" w:space="0" w:color="000000"/>
                          <w:right w:val="single" w:sz="6" w:space="0" w:color="000000"/>
                        </w:tcBorders>
                      </w:tcPr>
                      <w:p>
                        <w:pPr>
                          <w:pStyle w:val="TableParagraph"/>
                          <w:ind w:right="38"/>
                          <w:rPr>
                            <w:sz w:val="13"/>
                          </w:rPr>
                        </w:pPr>
                        <w:r>
                          <w:rPr>
                            <w:sz w:val="13"/>
                          </w:rPr>
                          <w:t>21</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6"/>
                          <w:rPr>
                            <w:sz w:val="13"/>
                          </w:rPr>
                        </w:pPr>
                        <w:r>
                          <w:rPr>
                            <w:sz w:val="13"/>
                          </w:rPr>
                          <w:t>44.2</w:t>
                        </w:r>
                      </w:p>
                    </w:tc>
                    <w:tc>
                      <w:tcPr>
                        <w:tcW w:w="692" w:type="dxa"/>
                        <w:tcBorders>
                          <w:top w:val="single" w:sz="6" w:space="0" w:color="000000"/>
                          <w:left w:val="single" w:sz="6" w:space="0" w:color="000000"/>
                          <w:bottom w:val="single" w:sz="6" w:space="0" w:color="000000"/>
                          <w:right w:val="single" w:sz="6" w:space="0" w:color="000000"/>
                        </w:tcBorders>
                      </w:tcPr>
                      <w:p>
                        <w:pPr>
                          <w:pStyle w:val="TableParagraph"/>
                          <w:ind w:right="35"/>
                          <w:rPr>
                            <w:sz w:val="13"/>
                          </w:rPr>
                        </w:pPr>
                        <w:r>
                          <w:rPr>
                            <w:sz w:val="13"/>
                          </w:rPr>
                          <w:t>0.5</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7"/>
                          <w:rPr>
                            <w:sz w:val="13"/>
                          </w:rPr>
                        </w:pPr>
                        <w:r>
                          <w:rPr>
                            <w:w w:val="99"/>
                            <w:sz w:val="13"/>
                          </w:rPr>
                          <w:t>-</w:t>
                        </w:r>
                      </w:p>
                    </w:tc>
                    <w:tc>
                      <w:tcPr>
                        <w:tcW w:w="808" w:type="dxa"/>
                        <w:tcBorders>
                          <w:top w:val="single" w:sz="6" w:space="0" w:color="000000"/>
                          <w:bottom w:val="single" w:sz="6" w:space="0" w:color="000000"/>
                          <w:right w:val="single" w:sz="6" w:space="0" w:color="000000"/>
                        </w:tcBorders>
                      </w:tcPr>
                      <w:p>
                        <w:pPr>
                          <w:pStyle w:val="TableParagraph"/>
                          <w:ind w:right="33"/>
                          <w:rPr>
                            <w:sz w:val="13"/>
                          </w:rPr>
                        </w:pPr>
                        <w:r>
                          <w:rPr>
                            <w:sz w:val="13"/>
                          </w:rPr>
                          <w:t>78</w:t>
                        </w:r>
                      </w:p>
                    </w:tc>
                    <w:tc>
                      <w:tcPr>
                        <w:tcW w:w="702" w:type="dxa"/>
                        <w:tcBorders>
                          <w:top w:val="single" w:sz="6" w:space="0" w:color="000000"/>
                          <w:left w:val="single" w:sz="6" w:space="0" w:color="000000"/>
                          <w:bottom w:val="single" w:sz="6" w:space="0" w:color="000000"/>
                          <w:right w:val="single" w:sz="6" w:space="0" w:color="000000"/>
                        </w:tcBorders>
                      </w:tcPr>
                      <w:p>
                        <w:pPr>
                          <w:pStyle w:val="TableParagraph"/>
                          <w:ind w:right="31"/>
                          <w:rPr>
                            <w:sz w:val="13"/>
                          </w:rPr>
                        </w:pPr>
                        <w:r>
                          <w:rPr>
                            <w:sz w:val="13"/>
                          </w:rPr>
                          <w:t>259.4</w:t>
                        </w:r>
                      </w:p>
                    </w:tc>
                    <w:tc>
                      <w:tcPr>
                        <w:tcW w:w="683" w:type="dxa"/>
                        <w:tcBorders>
                          <w:top w:val="single" w:sz="6" w:space="0" w:color="000000"/>
                          <w:left w:val="single" w:sz="6" w:space="0" w:color="000000"/>
                          <w:bottom w:val="single" w:sz="6" w:space="0" w:color="000000"/>
                          <w:right w:val="single" w:sz="6" w:space="0" w:color="000000"/>
                        </w:tcBorders>
                      </w:tcPr>
                      <w:p>
                        <w:pPr>
                          <w:pStyle w:val="TableParagraph"/>
                          <w:ind w:left="471"/>
                          <w:jc w:val="left"/>
                          <w:rPr>
                            <w:sz w:val="13"/>
                          </w:rPr>
                        </w:pPr>
                        <w:r>
                          <w:rPr>
                            <w:sz w:val="13"/>
                          </w:rPr>
                          <w:t>0.3</w:t>
                        </w:r>
                      </w:p>
                    </w:tc>
                    <w:tc>
                      <w:tcPr>
                        <w:tcW w:w="702" w:type="dxa"/>
                        <w:tcBorders>
                          <w:top w:val="single" w:sz="6" w:space="0" w:color="000000"/>
                          <w:left w:val="single" w:sz="6" w:space="0" w:color="000000"/>
                          <w:bottom w:val="single" w:sz="6" w:space="0" w:color="000000"/>
                        </w:tcBorders>
                        <w:shd w:val="clear" w:color="auto" w:fill="DAEDF3"/>
                      </w:tcPr>
                      <w:p>
                        <w:pPr>
                          <w:pStyle w:val="TableParagraph"/>
                          <w:ind w:right="153"/>
                          <w:rPr>
                            <w:sz w:val="13"/>
                          </w:rPr>
                        </w:pPr>
                        <w:r>
                          <w:rPr>
                            <w:w w:val="99"/>
                            <w:sz w:val="13"/>
                          </w:rPr>
                          <w:t>-</w:t>
                        </w:r>
                      </w:p>
                    </w:tc>
                  </w:tr>
                  <w:tr>
                    <w:trPr>
                      <w:trHeight w:val="149" w:hRule="atLeast"/>
                    </w:trPr>
                    <w:tc>
                      <w:tcPr>
                        <w:tcW w:w="1598" w:type="dxa"/>
                        <w:vMerge/>
                        <w:tcBorders>
                          <w:top w:val="nil"/>
                        </w:tcBorders>
                        <w:shd w:val="clear" w:color="auto" w:fill="F1F1F1"/>
                      </w:tcPr>
                      <w:p>
                        <w:pPr>
                          <w:rPr>
                            <w:sz w:val="2"/>
                            <w:szCs w:val="2"/>
                          </w:rPr>
                        </w:pPr>
                      </w:p>
                    </w:tc>
                    <w:tc>
                      <w:tcPr>
                        <w:tcW w:w="2606" w:type="dxa"/>
                        <w:tcBorders>
                          <w:top w:val="single" w:sz="6" w:space="0" w:color="000000"/>
                          <w:right w:val="single" w:sz="6" w:space="0" w:color="000000"/>
                        </w:tcBorders>
                      </w:tcPr>
                      <w:p>
                        <w:pPr>
                          <w:pStyle w:val="TableParagraph"/>
                          <w:spacing w:line="130" w:lineRule="exact"/>
                          <w:ind w:left="21"/>
                          <w:jc w:val="left"/>
                          <w:rPr>
                            <w:sz w:val="13"/>
                          </w:rPr>
                        </w:pPr>
                        <w:r>
                          <w:rPr>
                            <w:sz w:val="13"/>
                          </w:rPr>
                          <w:t>Tuberculosis</w:t>
                        </w:r>
                      </w:p>
                    </w:tc>
                    <w:tc>
                      <w:tcPr>
                        <w:tcW w:w="398" w:type="dxa"/>
                        <w:tcBorders>
                          <w:top w:val="single" w:sz="6" w:space="0" w:color="000000"/>
                          <w:left w:val="single" w:sz="6" w:space="0" w:color="000000"/>
                        </w:tcBorders>
                      </w:tcPr>
                      <w:p>
                        <w:pPr>
                          <w:pStyle w:val="TableParagraph"/>
                          <w:spacing w:line="130" w:lineRule="exact"/>
                          <w:ind w:left="90" w:right="45"/>
                          <w:jc w:val="center"/>
                          <w:rPr>
                            <w:sz w:val="13"/>
                          </w:rPr>
                        </w:pPr>
                        <w:r>
                          <w:rPr>
                            <w:sz w:val="13"/>
                          </w:rPr>
                          <w:t>034</w:t>
                        </w:r>
                      </w:p>
                    </w:tc>
                    <w:tc>
                      <w:tcPr>
                        <w:tcW w:w="465" w:type="dxa"/>
                        <w:tcBorders>
                          <w:top w:val="single" w:sz="6" w:space="0" w:color="000000"/>
                          <w:right w:val="single" w:sz="6" w:space="0" w:color="000000"/>
                        </w:tcBorders>
                        <w:shd w:val="clear" w:color="auto" w:fill="D9D9D9"/>
                      </w:tcPr>
                      <w:p>
                        <w:pPr>
                          <w:pStyle w:val="TableParagraph"/>
                          <w:spacing w:line="130" w:lineRule="exact"/>
                          <w:ind w:left="223"/>
                          <w:jc w:val="left"/>
                          <w:rPr>
                            <w:sz w:val="13"/>
                          </w:rPr>
                        </w:pPr>
                        <w:r>
                          <w:rPr>
                            <w:w w:val="99"/>
                            <w:sz w:val="13"/>
                          </w:rPr>
                          <w:t>-</w:t>
                        </w:r>
                      </w:p>
                    </w:tc>
                    <w:tc>
                      <w:tcPr>
                        <w:tcW w:w="638" w:type="dxa"/>
                        <w:tcBorders>
                          <w:top w:val="single" w:sz="6" w:space="0" w:color="000000"/>
                          <w:left w:val="single" w:sz="6" w:space="0" w:color="000000"/>
                          <w:right w:val="single" w:sz="6" w:space="0" w:color="000000"/>
                        </w:tcBorders>
                      </w:tcPr>
                      <w:p>
                        <w:pPr>
                          <w:pStyle w:val="TableParagraph"/>
                          <w:spacing w:line="130" w:lineRule="exact"/>
                          <w:ind w:right="45"/>
                          <w:rPr>
                            <w:sz w:val="13"/>
                          </w:rPr>
                        </w:pPr>
                        <w:r>
                          <w:rPr>
                            <w:sz w:val="13"/>
                          </w:rPr>
                          <w:t>25</w:t>
                        </w:r>
                      </w:p>
                    </w:tc>
                    <w:tc>
                      <w:tcPr>
                        <w:tcW w:w="465"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4"/>
                          <w:rPr>
                            <w:sz w:val="13"/>
                          </w:rPr>
                        </w:pPr>
                        <w:r>
                          <w:rPr>
                            <w:w w:val="99"/>
                            <w:sz w:val="13"/>
                          </w:rPr>
                          <w:t>1</w:t>
                        </w:r>
                      </w:p>
                    </w:tc>
                    <w:tc>
                      <w:tcPr>
                        <w:tcW w:w="532" w:type="dxa"/>
                        <w:tcBorders>
                          <w:top w:val="single" w:sz="6" w:space="0" w:color="000000"/>
                          <w:left w:val="single" w:sz="6" w:space="0" w:color="000000"/>
                          <w:right w:val="single" w:sz="6" w:space="0" w:color="000000"/>
                        </w:tcBorders>
                      </w:tcPr>
                      <w:p>
                        <w:pPr>
                          <w:pStyle w:val="TableParagraph"/>
                          <w:spacing w:line="130" w:lineRule="exact"/>
                          <w:ind w:right="43"/>
                          <w:rPr>
                            <w:sz w:val="13"/>
                          </w:rPr>
                        </w:pPr>
                        <w:r>
                          <w:rPr>
                            <w:w w:val="99"/>
                            <w:sz w:val="13"/>
                          </w:rPr>
                          <w:t>4</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2"/>
                          <w:rPr>
                            <w:sz w:val="13"/>
                          </w:rPr>
                        </w:pPr>
                        <w:r>
                          <w:rPr>
                            <w:w w:val="99"/>
                            <w:sz w:val="13"/>
                          </w:rPr>
                          <w:t>2</w:t>
                        </w:r>
                      </w:p>
                    </w:tc>
                    <w:tc>
                      <w:tcPr>
                        <w:tcW w:w="465" w:type="dxa"/>
                        <w:tcBorders>
                          <w:top w:val="single" w:sz="6" w:space="0" w:color="000000"/>
                          <w:left w:val="single" w:sz="6" w:space="0" w:color="000000"/>
                          <w:right w:val="single" w:sz="6" w:space="0" w:color="000000"/>
                        </w:tcBorders>
                      </w:tcPr>
                      <w:p>
                        <w:pPr>
                          <w:pStyle w:val="TableParagraph"/>
                          <w:spacing w:line="130" w:lineRule="exact"/>
                          <w:ind w:right="42"/>
                          <w:rPr>
                            <w:sz w:val="13"/>
                          </w:rPr>
                        </w:pPr>
                        <w:r>
                          <w:rPr>
                            <w:w w:val="99"/>
                            <w:sz w:val="13"/>
                          </w:rPr>
                          <w:t>1</w:t>
                        </w:r>
                      </w:p>
                    </w:tc>
                    <w:tc>
                      <w:tcPr>
                        <w:tcW w:w="532" w:type="dxa"/>
                        <w:tcBorders>
                          <w:top w:val="single" w:sz="6" w:space="0" w:color="000000"/>
                          <w:left w:val="single" w:sz="6" w:space="0" w:color="000000"/>
                          <w:right w:val="single" w:sz="6" w:space="0" w:color="000000"/>
                        </w:tcBorders>
                        <w:shd w:val="clear" w:color="auto" w:fill="D9D9D9"/>
                      </w:tcPr>
                      <w:p>
                        <w:pPr>
                          <w:pStyle w:val="TableParagraph"/>
                          <w:spacing w:line="130" w:lineRule="exact"/>
                          <w:ind w:right="42"/>
                          <w:rPr>
                            <w:sz w:val="13"/>
                          </w:rPr>
                        </w:pPr>
                        <w:r>
                          <w:rPr>
                            <w:sz w:val="13"/>
                          </w:rPr>
                          <w:t>24</w:t>
                        </w:r>
                      </w:p>
                    </w:tc>
                    <w:tc>
                      <w:tcPr>
                        <w:tcW w:w="532" w:type="dxa"/>
                        <w:tcBorders>
                          <w:top w:val="single" w:sz="6" w:space="0" w:color="000000"/>
                          <w:left w:val="single" w:sz="6" w:space="0" w:color="000000"/>
                        </w:tcBorders>
                      </w:tcPr>
                      <w:p>
                        <w:pPr>
                          <w:pStyle w:val="TableParagraph"/>
                          <w:spacing w:line="130" w:lineRule="exact"/>
                          <w:ind w:right="33"/>
                          <w:rPr>
                            <w:sz w:val="13"/>
                          </w:rPr>
                        </w:pPr>
                        <w:r>
                          <w:rPr>
                            <w:w w:val="99"/>
                            <w:sz w:val="13"/>
                          </w:rPr>
                          <w:t>2</w:t>
                        </w:r>
                      </w:p>
                    </w:tc>
                    <w:tc>
                      <w:tcPr>
                        <w:tcW w:w="808" w:type="dxa"/>
                        <w:tcBorders>
                          <w:top w:val="single" w:sz="6" w:space="0" w:color="000000"/>
                          <w:right w:val="single" w:sz="6" w:space="0" w:color="000000"/>
                        </w:tcBorders>
                      </w:tcPr>
                      <w:p>
                        <w:pPr>
                          <w:pStyle w:val="TableParagraph"/>
                          <w:spacing w:line="130" w:lineRule="exact"/>
                          <w:ind w:right="40"/>
                          <w:rPr>
                            <w:sz w:val="13"/>
                          </w:rPr>
                        </w:pPr>
                        <w:r>
                          <w:rPr>
                            <w:sz w:val="13"/>
                          </w:rPr>
                          <w:t>59</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63</w:t>
                        </w:r>
                      </w:p>
                    </w:tc>
                    <w:tc>
                      <w:tcPr>
                        <w:tcW w:w="808" w:type="dxa"/>
                        <w:tcBorders>
                          <w:top w:val="single" w:sz="6" w:space="0" w:color="000000"/>
                          <w:left w:val="single" w:sz="6" w:space="0" w:color="000000"/>
                          <w:right w:val="single" w:sz="6" w:space="0" w:color="000000"/>
                        </w:tcBorders>
                      </w:tcPr>
                      <w:p>
                        <w:pPr>
                          <w:pStyle w:val="TableParagraph"/>
                          <w:spacing w:line="130" w:lineRule="exact"/>
                          <w:ind w:right="39"/>
                          <w:rPr>
                            <w:sz w:val="13"/>
                          </w:rPr>
                        </w:pPr>
                        <w:r>
                          <w:rPr>
                            <w:sz w:val="13"/>
                          </w:rPr>
                          <w:t>52</w:t>
                        </w:r>
                      </w:p>
                    </w:tc>
                    <w:tc>
                      <w:tcPr>
                        <w:tcW w:w="808" w:type="dxa"/>
                        <w:tcBorders>
                          <w:top w:val="single" w:sz="6" w:space="0" w:color="000000"/>
                          <w:left w:val="single" w:sz="6" w:space="0" w:color="000000"/>
                        </w:tcBorders>
                      </w:tcPr>
                      <w:p>
                        <w:pPr>
                          <w:pStyle w:val="TableParagraph"/>
                          <w:spacing w:line="130" w:lineRule="exact"/>
                          <w:ind w:right="30"/>
                          <w:rPr>
                            <w:sz w:val="13"/>
                          </w:rPr>
                        </w:pPr>
                        <w:r>
                          <w:rPr>
                            <w:sz w:val="13"/>
                          </w:rPr>
                          <w:t>508</w:t>
                        </w:r>
                      </w:p>
                    </w:tc>
                    <w:tc>
                      <w:tcPr>
                        <w:tcW w:w="808" w:type="dxa"/>
                        <w:tcBorders>
                          <w:top w:val="single" w:sz="6" w:space="0" w:color="000000"/>
                          <w:right w:val="single" w:sz="6" w:space="0" w:color="000000"/>
                        </w:tcBorders>
                      </w:tcPr>
                      <w:p>
                        <w:pPr>
                          <w:pStyle w:val="TableParagraph"/>
                          <w:spacing w:line="130" w:lineRule="exact"/>
                          <w:ind w:right="37"/>
                          <w:rPr>
                            <w:sz w:val="13"/>
                          </w:rPr>
                        </w:pPr>
                        <w:r>
                          <w:rPr>
                            <w:sz w:val="13"/>
                          </w:rPr>
                          <w:t>351</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5"/>
                          <w:rPr>
                            <w:sz w:val="13"/>
                          </w:rPr>
                        </w:pPr>
                        <w:r>
                          <w:rPr>
                            <w:sz w:val="13"/>
                          </w:rPr>
                          <w:t>346.4</w:t>
                        </w:r>
                      </w:p>
                    </w:tc>
                    <w:tc>
                      <w:tcPr>
                        <w:tcW w:w="692" w:type="dxa"/>
                        <w:tcBorders>
                          <w:top w:val="single" w:sz="6" w:space="0" w:color="000000"/>
                          <w:left w:val="single" w:sz="6" w:space="0" w:color="000000"/>
                          <w:right w:val="single" w:sz="6" w:space="0" w:color="000000"/>
                        </w:tcBorders>
                      </w:tcPr>
                      <w:p>
                        <w:pPr>
                          <w:pStyle w:val="TableParagraph"/>
                          <w:spacing w:line="130" w:lineRule="exact"/>
                          <w:ind w:right="33"/>
                          <w:rPr>
                            <w:sz w:val="13"/>
                          </w:rPr>
                        </w:pPr>
                        <w:r>
                          <w:rPr>
                            <w:sz w:val="13"/>
                          </w:rPr>
                          <w:t>1.0</w:t>
                        </w:r>
                      </w:p>
                    </w:tc>
                    <w:tc>
                      <w:tcPr>
                        <w:tcW w:w="702" w:type="dxa"/>
                        <w:tcBorders>
                          <w:top w:val="single" w:sz="6" w:space="0" w:color="000000"/>
                          <w:left w:val="single" w:sz="6" w:space="0" w:color="000000"/>
                        </w:tcBorders>
                        <w:shd w:val="clear" w:color="auto" w:fill="DAEDF3"/>
                      </w:tcPr>
                      <w:p>
                        <w:pPr>
                          <w:pStyle w:val="TableParagraph"/>
                          <w:spacing w:line="130" w:lineRule="exact"/>
                          <w:ind w:right="156"/>
                          <w:rPr>
                            <w:sz w:val="13"/>
                          </w:rPr>
                        </w:pPr>
                        <w:r>
                          <w:rPr>
                            <w:w w:val="99"/>
                            <w:sz w:val="13"/>
                          </w:rPr>
                          <w:t>-</w:t>
                        </w:r>
                      </w:p>
                    </w:tc>
                    <w:tc>
                      <w:tcPr>
                        <w:tcW w:w="808" w:type="dxa"/>
                        <w:tcBorders>
                          <w:top w:val="single" w:sz="6" w:space="0" w:color="000000"/>
                          <w:right w:val="single" w:sz="6" w:space="0" w:color="000000"/>
                        </w:tcBorders>
                      </w:tcPr>
                      <w:p>
                        <w:pPr>
                          <w:pStyle w:val="TableParagraph"/>
                          <w:spacing w:line="130" w:lineRule="exact"/>
                          <w:ind w:right="32"/>
                          <w:rPr>
                            <w:sz w:val="13"/>
                          </w:rPr>
                        </w:pPr>
                        <w:r>
                          <w:rPr>
                            <w:sz w:val="13"/>
                          </w:rPr>
                          <w:t>1,603</w:t>
                        </w:r>
                      </w:p>
                    </w:tc>
                    <w:tc>
                      <w:tcPr>
                        <w:tcW w:w="702" w:type="dxa"/>
                        <w:tcBorders>
                          <w:top w:val="single" w:sz="6" w:space="0" w:color="000000"/>
                          <w:left w:val="single" w:sz="6" w:space="0" w:color="000000"/>
                          <w:right w:val="single" w:sz="6" w:space="0" w:color="000000"/>
                        </w:tcBorders>
                      </w:tcPr>
                      <w:p>
                        <w:pPr>
                          <w:pStyle w:val="TableParagraph"/>
                          <w:spacing w:line="130" w:lineRule="exact"/>
                          <w:ind w:right="30"/>
                          <w:rPr>
                            <w:sz w:val="13"/>
                          </w:rPr>
                        </w:pPr>
                        <w:r>
                          <w:rPr>
                            <w:sz w:val="13"/>
                          </w:rPr>
                          <w:t>1,423.0</w:t>
                        </w:r>
                      </w:p>
                    </w:tc>
                    <w:tc>
                      <w:tcPr>
                        <w:tcW w:w="683" w:type="dxa"/>
                        <w:tcBorders>
                          <w:top w:val="single" w:sz="6" w:space="0" w:color="000000"/>
                          <w:left w:val="single" w:sz="6" w:space="0" w:color="000000"/>
                          <w:right w:val="single" w:sz="6" w:space="0" w:color="000000"/>
                        </w:tcBorders>
                      </w:tcPr>
                      <w:p>
                        <w:pPr>
                          <w:pStyle w:val="TableParagraph"/>
                          <w:spacing w:line="130" w:lineRule="exact"/>
                          <w:ind w:left="472"/>
                          <w:jc w:val="left"/>
                          <w:rPr>
                            <w:sz w:val="13"/>
                          </w:rPr>
                        </w:pPr>
                        <w:r>
                          <w:rPr>
                            <w:sz w:val="13"/>
                          </w:rPr>
                          <w:t>1.1</w:t>
                        </w:r>
                      </w:p>
                    </w:tc>
                    <w:tc>
                      <w:tcPr>
                        <w:tcW w:w="702" w:type="dxa"/>
                        <w:tcBorders>
                          <w:top w:val="single" w:sz="6" w:space="0" w:color="000000"/>
                          <w:left w:val="single" w:sz="6" w:space="0" w:color="000000"/>
                        </w:tcBorders>
                        <w:shd w:val="clear" w:color="auto" w:fill="DAEDF3"/>
                      </w:tcPr>
                      <w:p>
                        <w:pPr>
                          <w:pStyle w:val="TableParagraph"/>
                          <w:spacing w:line="130" w:lineRule="exact"/>
                          <w:ind w:right="152"/>
                          <w:rPr>
                            <w:sz w:val="13"/>
                          </w:rPr>
                        </w:pPr>
                        <w:r>
                          <w:rPr>
                            <w:w w:val="99"/>
                            <w:sz w:val="13"/>
                          </w:rPr>
                          <w:t>-</w:t>
                        </w:r>
                      </w:p>
                    </w:tc>
                  </w:tr>
                  <w:tr>
                    <w:trPr>
                      <w:trHeight w:val="150" w:hRule="atLeast"/>
                    </w:trPr>
                    <w:tc>
                      <w:tcPr>
                        <w:tcW w:w="4602" w:type="dxa"/>
                        <w:gridSpan w:val="3"/>
                        <w:tcBorders>
                          <w:left w:val="nil"/>
                          <w:bottom w:val="nil"/>
                        </w:tcBorders>
                      </w:tcPr>
                      <w:p>
                        <w:pPr>
                          <w:pStyle w:val="TableParagraph"/>
                          <w:spacing w:line="240" w:lineRule="auto"/>
                          <w:jc w:val="left"/>
                          <w:rPr>
                            <w:rFonts w:ascii="Times New Roman"/>
                            <w:sz w:val="8"/>
                          </w:rPr>
                        </w:pPr>
                      </w:p>
                    </w:tc>
                    <w:tc>
                      <w:tcPr>
                        <w:tcW w:w="465" w:type="dxa"/>
                        <w:tcBorders>
                          <w:right w:val="single" w:sz="6" w:space="0" w:color="000000"/>
                        </w:tcBorders>
                        <w:shd w:val="clear" w:color="auto" w:fill="D9D9D9"/>
                      </w:tcPr>
                      <w:p>
                        <w:pPr>
                          <w:pStyle w:val="TableParagraph"/>
                          <w:spacing w:line="130" w:lineRule="exact"/>
                          <w:ind w:right="46"/>
                          <w:rPr>
                            <w:sz w:val="13"/>
                          </w:rPr>
                        </w:pPr>
                        <w:r>
                          <w:rPr>
                            <w:sz w:val="13"/>
                          </w:rPr>
                          <w:t>139</w:t>
                        </w:r>
                      </w:p>
                    </w:tc>
                    <w:tc>
                      <w:tcPr>
                        <w:tcW w:w="638" w:type="dxa"/>
                        <w:tcBorders>
                          <w:left w:val="single" w:sz="6" w:space="0" w:color="000000"/>
                          <w:right w:val="single" w:sz="6" w:space="0" w:color="000000"/>
                        </w:tcBorders>
                      </w:tcPr>
                      <w:p>
                        <w:pPr>
                          <w:pStyle w:val="TableParagraph"/>
                          <w:spacing w:line="130" w:lineRule="exact"/>
                          <w:ind w:right="45"/>
                          <w:rPr>
                            <w:sz w:val="13"/>
                          </w:rPr>
                        </w:pPr>
                        <w:r>
                          <w:rPr>
                            <w:sz w:val="13"/>
                          </w:rPr>
                          <w:t>2,564</w:t>
                        </w:r>
                      </w:p>
                    </w:tc>
                    <w:tc>
                      <w:tcPr>
                        <w:tcW w:w="465" w:type="dxa"/>
                        <w:tcBorders>
                          <w:left w:val="single" w:sz="6" w:space="0" w:color="000000"/>
                          <w:right w:val="single" w:sz="6" w:space="0" w:color="000000"/>
                        </w:tcBorders>
                        <w:shd w:val="clear" w:color="auto" w:fill="D9D9D9"/>
                      </w:tcPr>
                      <w:p>
                        <w:pPr>
                          <w:pStyle w:val="TableParagraph"/>
                          <w:spacing w:line="130" w:lineRule="exact"/>
                          <w:ind w:right="45"/>
                          <w:rPr>
                            <w:sz w:val="13"/>
                          </w:rPr>
                        </w:pPr>
                        <w:r>
                          <w:rPr>
                            <w:sz w:val="13"/>
                          </w:rPr>
                          <w:t>159</w:t>
                        </w:r>
                      </w:p>
                    </w:tc>
                    <w:tc>
                      <w:tcPr>
                        <w:tcW w:w="532" w:type="dxa"/>
                        <w:tcBorders>
                          <w:left w:val="single" w:sz="6" w:space="0" w:color="000000"/>
                          <w:right w:val="single" w:sz="6" w:space="0" w:color="000000"/>
                        </w:tcBorders>
                      </w:tcPr>
                      <w:p>
                        <w:pPr>
                          <w:pStyle w:val="TableParagraph"/>
                          <w:spacing w:line="130" w:lineRule="exact"/>
                          <w:ind w:right="44"/>
                          <w:rPr>
                            <w:sz w:val="13"/>
                          </w:rPr>
                        </w:pPr>
                        <w:r>
                          <w:rPr>
                            <w:sz w:val="13"/>
                          </w:rPr>
                          <w:t>2,093</w:t>
                        </w:r>
                      </w:p>
                    </w:tc>
                    <w:tc>
                      <w:tcPr>
                        <w:tcW w:w="532" w:type="dxa"/>
                        <w:tcBorders>
                          <w:left w:val="single" w:sz="6" w:space="0" w:color="000000"/>
                          <w:right w:val="single" w:sz="6" w:space="0" w:color="000000"/>
                        </w:tcBorders>
                        <w:shd w:val="clear" w:color="auto" w:fill="D9D9D9"/>
                      </w:tcPr>
                      <w:p>
                        <w:pPr>
                          <w:pStyle w:val="TableParagraph"/>
                          <w:spacing w:line="130" w:lineRule="exact"/>
                          <w:ind w:right="43"/>
                          <w:rPr>
                            <w:sz w:val="13"/>
                          </w:rPr>
                        </w:pPr>
                        <w:r>
                          <w:rPr>
                            <w:sz w:val="13"/>
                          </w:rPr>
                          <w:t>600</w:t>
                        </w:r>
                      </w:p>
                    </w:tc>
                    <w:tc>
                      <w:tcPr>
                        <w:tcW w:w="465" w:type="dxa"/>
                        <w:tcBorders>
                          <w:left w:val="single" w:sz="6" w:space="0" w:color="000000"/>
                          <w:right w:val="single" w:sz="6" w:space="0" w:color="000000"/>
                        </w:tcBorders>
                      </w:tcPr>
                      <w:p>
                        <w:pPr>
                          <w:pStyle w:val="TableParagraph"/>
                          <w:spacing w:line="130" w:lineRule="exact"/>
                          <w:ind w:right="43"/>
                          <w:rPr>
                            <w:sz w:val="13"/>
                          </w:rPr>
                        </w:pPr>
                        <w:r>
                          <w:rPr>
                            <w:sz w:val="13"/>
                          </w:rPr>
                          <w:t>179</w:t>
                        </w:r>
                      </w:p>
                    </w:tc>
                    <w:tc>
                      <w:tcPr>
                        <w:tcW w:w="532" w:type="dxa"/>
                        <w:tcBorders>
                          <w:left w:val="single" w:sz="6" w:space="0" w:color="000000"/>
                          <w:right w:val="single" w:sz="6" w:space="0" w:color="000000"/>
                        </w:tcBorders>
                        <w:shd w:val="clear" w:color="auto" w:fill="D9D9D9"/>
                      </w:tcPr>
                      <w:p>
                        <w:pPr>
                          <w:pStyle w:val="TableParagraph"/>
                          <w:spacing w:line="130" w:lineRule="exact"/>
                          <w:ind w:right="42"/>
                          <w:rPr>
                            <w:sz w:val="13"/>
                          </w:rPr>
                        </w:pPr>
                        <w:r>
                          <w:rPr>
                            <w:sz w:val="13"/>
                          </w:rPr>
                          <w:t>897</w:t>
                        </w:r>
                      </w:p>
                    </w:tc>
                    <w:tc>
                      <w:tcPr>
                        <w:tcW w:w="532" w:type="dxa"/>
                        <w:tcBorders>
                          <w:left w:val="single" w:sz="6" w:space="0" w:color="000000"/>
                        </w:tcBorders>
                      </w:tcPr>
                      <w:p>
                        <w:pPr>
                          <w:pStyle w:val="TableParagraph"/>
                          <w:spacing w:line="130" w:lineRule="exact"/>
                          <w:ind w:right="34"/>
                          <w:rPr>
                            <w:sz w:val="13"/>
                          </w:rPr>
                        </w:pPr>
                        <w:r>
                          <w:rPr>
                            <w:sz w:val="13"/>
                          </w:rPr>
                          <w:t>947</w:t>
                        </w:r>
                      </w:p>
                    </w:tc>
                    <w:tc>
                      <w:tcPr>
                        <w:tcW w:w="808" w:type="dxa"/>
                      </w:tcPr>
                      <w:p>
                        <w:pPr>
                          <w:pStyle w:val="TableParagraph"/>
                          <w:spacing w:line="130" w:lineRule="exact"/>
                          <w:ind w:right="33"/>
                          <w:rPr>
                            <w:sz w:val="13"/>
                          </w:rPr>
                        </w:pPr>
                        <w:r>
                          <w:rPr>
                            <w:sz w:val="13"/>
                          </w:rPr>
                          <w:t>7,584</w:t>
                        </w:r>
                      </w:p>
                    </w:tc>
                    <w:tc>
                      <w:tcPr>
                        <w:tcW w:w="808" w:type="dxa"/>
                      </w:tcPr>
                      <w:p>
                        <w:pPr>
                          <w:pStyle w:val="TableParagraph"/>
                          <w:spacing w:line="130" w:lineRule="exact"/>
                          <w:ind w:right="32"/>
                          <w:rPr>
                            <w:sz w:val="13"/>
                          </w:rPr>
                        </w:pPr>
                        <w:r>
                          <w:rPr>
                            <w:sz w:val="13"/>
                          </w:rPr>
                          <w:t>8,481</w:t>
                        </w:r>
                      </w:p>
                    </w:tc>
                    <w:tc>
                      <w:tcPr>
                        <w:tcW w:w="808" w:type="dxa"/>
                      </w:tcPr>
                      <w:p>
                        <w:pPr>
                          <w:pStyle w:val="TableParagraph"/>
                          <w:spacing w:line="130" w:lineRule="exact"/>
                          <w:ind w:right="31"/>
                          <w:rPr>
                            <w:sz w:val="13"/>
                          </w:rPr>
                        </w:pPr>
                        <w:r>
                          <w:rPr>
                            <w:sz w:val="13"/>
                          </w:rPr>
                          <w:t>8,800</w:t>
                        </w:r>
                      </w:p>
                    </w:tc>
                    <w:tc>
                      <w:tcPr>
                        <w:tcW w:w="808" w:type="dxa"/>
                      </w:tcPr>
                      <w:p>
                        <w:pPr>
                          <w:pStyle w:val="TableParagraph"/>
                          <w:spacing w:line="130" w:lineRule="exact"/>
                          <w:ind w:right="30"/>
                          <w:rPr>
                            <w:sz w:val="13"/>
                          </w:rPr>
                        </w:pPr>
                        <w:r>
                          <w:rPr>
                            <w:sz w:val="13"/>
                          </w:rPr>
                          <w:t>81,653</w:t>
                        </w:r>
                      </w:p>
                    </w:tc>
                    <w:tc>
                      <w:tcPr>
                        <w:tcW w:w="808" w:type="dxa"/>
                      </w:tcPr>
                      <w:p>
                        <w:pPr>
                          <w:pStyle w:val="TableParagraph"/>
                          <w:spacing w:line="130" w:lineRule="exact"/>
                          <w:ind w:right="30"/>
                          <w:rPr>
                            <w:sz w:val="13"/>
                          </w:rPr>
                        </w:pPr>
                        <w:r>
                          <w:rPr>
                            <w:sz w:val="13"/>
                          </w:rPr>
                          <w:t>55,241</w:t>
                        </w:r>
                      </w:p>
                    </w:tc>
                    <w:tc>
                      <w:tcPr>
                        <w:tcW w:w="2096" w:type="dxa"/>
                        <w:gridSpan w:val="3"/>
                        <w:tcBorders>
                          <w:bottom w:val="nil"/>
                          <w:right w:val="single" w:sz="6" w:space="0" w:color="000000"/>
                        </w:tcBorders>
                      </w:tcPr>
                      <w:p>
                        <w:pPr>
                          <w:pStyle w:val="TableParagraph"/>
                          <w:spacing w:line="240" w:lineRule="auto"/>
                          <w:jc w:val="left"/>
                          <w:rPr>
                            <w:rFonts w:ascii="Times New Roman"/>
                            <w:sz w:val="8"/>
                          </w:rPr>
                        </w:pPr>
                      </w:p>
                    </w:tc>
                    <w:tc>
                      <w:tcPr>
                        <w:tcW w:w="808" w:type="dxa"/>
                        <w:tcBorders>
                          <w:left w:val="single" w:sz="6" w:space="0" w:color="000000"/>
                        </w:tcBorders>
                      </w:tcPr>
                      <w:p>
                        <w:pPr>
                          <w:pStyle w:val="TableParagraph"/>
                          <w:spacing w:line="130" w:lineRule="exact"/>
                          <w:ind w:right="25"/>
                          <w:rPr>
                            <w:sz w:val="13"/>
                          </w:rPr>
                        </w:pPr>
                        <w:r>
                          <w:rPr>
                            <w:sz w:val="13"/>
                          </w:rPr>
                          <w:t>246,058</w:t>
                        </w:r>
                      </w:p>
                    </w:tc>
                    <w:tc>
                      <w:tcPr>
                        <w:tcW w:w="2087"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w w:val="105"/>
          <w:sz w:val="16"/>
        </w:rPr>
        <w:t>Notification</w:t>
      </w:r>
      <w:r>
        <w:rPr>
          <w:b/>
          <w:color w:val="FFFFFF"/>
          <w:spacing w:val="-9"/>
          <w:w w:val="105"/>
          <w:sz w:val="16"/>
        </w:rPr>
        <w:t> </w:t>
      </w:r>
      <w:r>
        <w:rPr>
          <w:b/>
          <w:color w:val="FFFFFF"/>
          <w:w w:val="105"/>
          <w:sz w:val="16"/>
        </w:rPr>
        <w:t>received</w:t>
      </w:r>
      <w:r>
        <w:rPr>
          <w:b/>
          <w:color w:val="FFFFFF"/>
          <w:spacing w:val="-9"/>
          <w:w w:val="105"/>
          <w:sz w:val="16"/>
        </w:rPr>
        <w:t> </w:t>
      </w:r>
      <w:r>
        <w:rPr>
          <w:b/>
          <w:color w:val="FFFFFF"/>
          <w:w w:val="105"/>
          <w:sz w:val="16"/>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8"/>
        <w:rPr>
          <w:b/>
          <w:sz w:val="20"/>
        </w:rPr>
      </w:pPr>
    </w:p>
    <w:p>
      <w:pPr>
        <w:spacing w:before="0"/>
        <w:ind w:left="141" w:right="0" w:firstLine="0"/>
        <w:jc w:val="left"/>
        <w:rPr>
          <w:sz w:val="10"/>
        </w:rPr>
      </w:pPr>
      <w:r>
        <w:rPr>
          <w:w w:val="105"/>
          <w:sz w:val="10"/>
        </w:rPr>
        <w:t>Footnotes:</w:t>
      </w:r>
    </w:p>
    <w:p>
      <w:pPr>
        <w:spacing w:line="273" w:lineRule="auto" w:before="17"/>
        <w:ind w:left="141" w:right="10436" w:firstLine="0"/>
        <w:jc w:val="left"/>
        <w:rPr>
          <w:sz w:val="10"/>
        </w:rPr>
      </w:pPr>
      <w:r>
        <w:rPr>
          <w:w w:val="105"/>
          <w:sz w:val="10"/>
        </w:rPr>
        <w:t>* Ratio of the 90 day prior surveillance period to the past 90 day 5 year rolling mean, or ratio of the year period prior surveillance period to the year period 5 year rolling mean.</w:t>
      </w:r>
      <w:r>
        <w:rPr>
          <w:spacing w:val="-21"/>
          <w:w w:val="105"/>
          <w:sz w:val="10"/>
        </w:rPr>
        <w:t> </w:t>
      </w:r>
      <w:r>
        <w:rPr>
          <w:w w:val="105"/>
          <w:sz w:val="10"/>
        </w:rPr>
        <w:t>NN</w:t>
      </w:r>
      <w:r>
        <w:rPr>
          <w:spacing w:val="-2"/>
          <w:w w:val="105"/>
          <w:sz w:val="10"/>
        </w:rPr>
        <w:t> </w:t>
      </w:r>
      <w:r>
        <w:rPr>
          <w:w w:val="105"/>
          <w:sz w:val="10"/>
        </w:rPr>
        <w:t>= Not</w:t>
      </w:r>
      <w:r>
        <w:rPr>
          <w:spacing w:val="1"/>
          <w:w w:val="105"/>
          <w:sz w:val="10"/>
        </w:rPr>
        <w:t> </w:t>
      </w:r>
      <w:r>
        <w:rPr>
          <w:w w:val="105"/>
          <w:sz w:val="10"/>
        </w:rPr>
        <w:t>Notifiable, NEC</w:t>
      </w:r>
      <w:r>
        <w:rPr>
          <w:spacing w:val="-2"/>
          <w:w w:val="105"/>
          <w:sz w:val="10"/>
        </w:rPr>
        <w:t> </w:t>
      </w:r>
      <w:r>
        <w:rPr>
          <w:w w:val="105"/>
          <w:sz w:val="10"/>
        </w:rPr>
        <w:t>= Not</w:t>
      </w:r>
      <w:r>
        <w:rPr>
          <w:spacing w:val="1"/>
          <w:w w:val="105"/>
          <w:sz w:val="10"/>
        </w:rPr>
        <w:t> </w:t>
      </w:r>
      <w:r>
        <w:rPr>
          <w:w w:val="105"/>
          <w:sz w:val="10"/>
        </w:rPr>
        <w:t>Elsewhere Classified</w:t>
      </w:r>
    </w:p>
    <w:p>
      <w:pPr>
        <w:spacing w:line="273" w:lineRule="auto" w:before="7"/>
        <w:ind w:left="141" w:right="5190" w:firstLine="0"/>
        <w:jc w:val="left"/>
        <w:rPr>
          <w:sz w:val="10"/>
        </w:rPr>
      </w:pPr>
      <w:r>
        <w:rPr>
          <w:w w:val="105"/>
          <w:sz w:val="10"/>
        </w:rPr>
        <w:t>The data in this report are reliant on the provision of data from states and territories to the Australian Government Department of Health. Backlogs in notifications at the state or territory level may contribute to delays in reporting to the NNDSS. Notifications for some high volume conditions are</w:t>
      </w:r>
      <w:r>
        <w:rPr>
          <w:spacing w:val="1"/>
          <w:w w:val="105"/>
          <w:sz w:val="10"/>
        </w:rPr>
        <w:t> </w:t>
      </w:r>
      <w:r>
        <w:rPr>
          <w:w w:val="105"/>
          <w:sz w:val="10"/>
        </w:rPr>
        <w:t>only uploaded quarterly by some jurisdictions, which can result in apparent large variability over time. The NNDSS is a dynamic dataset, with data in this report representing data available on </w:t>
      </w:r>
      <w:r>
        <w:rPr>
          <w:b/>
          <w:color w:val="FF0000"/>
          <w:w w:val="105"/>
          <w:sz w:val="10"/>
        </w:rPr>
        <w:t>(11/05/2021). </w:t>
      </w:r>
      <w:r>
        <w:rPr>
          <w:w w:val="105"/>
          <w:sz w:val="10"/>
        </w:rPr>
        <w:t>Data in this report are subject to retrospective revision and may vary from data reported in</w:t>
      </w:r>
      <w:r>
        <w:rPr>
          <w:spacing w:val="1"/>
          <w:w w:val="105"/>
          <w:sz w:val="10"/>
        </w:rPr>
        <w:t> </w:t>
      </w:r>
      <w:r>
        <w:rPr>
          <w:w w:val="105"/>
          <w:sz w:val="10"/>
        </w:rPr>
        <w:t>published</w:t>
      </w:r>
      <w:r>
        <w:rPr>
          <w:spacing w:val="-1"/>
          <w:w w:val="105"/>
          <w:sz w:val="10"/>
        </w:rPr>
        <w:t> </w:t>
      </w:r>
      <w:r>
        <w:rPr>
          <w:w w:val="105"/>
          <w:sz w:val="10"/>
        </w:rPr>
        <w:t>NNDSS</w:t>
      </w:r>
      <w:r>
        <w:rPr>
          <w:spacing w:val="-1"/>
          <w:w w:val="105"/>
          <w:sz w:val="10"/>
        </w:rPr>
        <w:t> </w:t>
      </w:r>
      <w:r>
        <w:rPr>
          <w:w w:val="105"/>
          <w:sz w:val="10"/>
        </w:rPr>
        <w:t>reports</w:t>
      </w:r>
      <w:r>
        <w:rPr>
          <w:spacing w:val="-1"/>
          <w:w w:val="105"/>
          <w:sz w:val="10"/>
        </w:rPr>
        <w:t> </w:t>
      </w:r>
      <w:r>
        <w:rPr>
          <w:w w:val="105"/>
          <w:sz w:val="10"/>
        </w:rPr>
        <w:t>and reports</w:t>
      </w:r>
      <w:r>
        <w:rPr>
          <w:spacing w:val="-1"/>
          <w:w w:val="105"/>
          <w:sz w:val="10"/>
        </w:rPr>
        <w:t> </w:t>
      </w:r>
      <w:r>
        <w:rPr>
          <w:w w:val="105"/>
          <w:sz w:val="10"/>
        </w:rPr>
        <w:t>of</w:t>
      </w:r>
      <w:r>
        <w:rPr>
          <w:spacing w:val="-2"/>
          <w:w w:val="105"/>
          <w:sz w:val="10"/>
        </w:rPr>
        <w:t> </w:t>
      </w:r>
      <w:r>
        <w:rPr>
          <w:w w:val="105"/>
          <w:sz w:val="10"/>
        </w:rPr>
        <w:t>notification data by states</w:t>
      </w:r>
      <w:r>
        <w:rPr>
          <w:spacing w:val="-1"/>
          <w:w w:val="105"/>
          <w:sz w:val="10"/>
        </w:rPr>
        <w:t> </w:t>
      </w:r>
      <w:r>
        <w:rPr>
          <w:w w:val="105"/>
          <w:sz w:val="10"/>
        </w:rPr>
        <w:t>and</w:t>
      </w:r>
      <w:r>
        <w:rPr>
          <w:spacing w:val="-1"/>
          <w:w w:val="105"/>
          <w:sz w:val="10"/>
        </w:rPr>
        <w:t> </w:t>
      </w:r>
      <w:r>
        <w:rPr>
          <w:w w:val="105"/>
          <w:sz w:val="10"/>
        </w:rPr>
        <w:t>territories.</w:t>
      </w:r>
    </w:p>
    <w:sectPr>
      <w:pgSz w:w="23810" w:h="16840" w:orient="landscape"/>
      <w:pgMar w:top="1020" w:bottom="280" w:left="2880" w:right="2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4"/>
      <w:szCs w:val="24"/>
      <w:lang w:val="en-au" w:eastAsia="en-US" w:bidi="ar-SA"/>
    </w:rPr>
  </w:style>
  <w:style w:styleId="Title" w:type="paragraph">
    <w:name w:val="Title"/>
    <w:basedOn w:val="Normal"/>
    <w:uiPriority w:val="1"/>
    <w:qFormat/>
    <w:pPr>
      <w:spacing w:before="33"/>
      <w:ind w:left="112"/>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20"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 Id="rId6" Type="http://schemas.openxmlformats.org/officeDocument/2006/relationships/hyperlink" Target="https://www1.health.gov.au/internet/main/publishing.nsf/Content/ohp-bbv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Liu</dc:creator>
  <dc:subject>Communicable diseases</dc:subject>
  <dc:title>NNDSS Fortnightly Report to CDNA</dc:title>
  <dcterms:created xsi:type="dcterms:W3CDTF">2021-09-06T22:41:08Z</dcterms:created>
  <dcterms:modified xsi:type="dcterms:W3CDTF">2021-09-06T22:41:08Z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Acrobat PDFMaker 21 for Word</vt:lpwstr>
  </property>
  <property fmtid="{D5CDD505-2E9C-101B-9397-08002B2CF9AE}" pid="4" name="LastSaved">
    <vt:filetime>2021-09-06T00:00:00Z</vt:filetime>
  </property>
</Properties>
</file>