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Better</w:t>
      </w:r>
      <w:r>
        <w:rPr>
          <w:spacing w:val="-15"/>
        </w:rPr>
        <w:t> </w:t>
      </w:r>
      <w:r>
        <w:rPr/>
        <w:t>Access</w:t>
      </w:r>
      <w:r>
        <w:rPr>
          <w:spacing w:val="-3"/>
        </w:rPr>
        <w:t> </w:t>
      </w:r>
      <w:r>
        <w:rPr/>
        <w:t>Initiative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Worker’s</w:t>
      </w:r>
      <w:r>
        <w:rPr>
          <w:spacing w:val="-3"/>
        </w:rPr>
        <w:t> </w:t>
      </w:r>
      <w:r>
        <w:rPr/>
        <w:t>Checklist</w:t>
      </w:r>
    </w:p>
    <w:p>
      <w:pPr>
        <w:pStyle w:val="BodyText"/>
        <w:spacing w:before="10"/>
        <w:ind w:left="0"/>
        <w:rPr>
          <w:b/>
          <w:sz w:val="7"/>
        </w:rPr>
      </w:pPr>
      <w:r>
        <w:rPr/>
        <w:pict>
          <v:group style="position:absolute;margin-left:36.8349pt;margin-top:5.75842pt;width:521.15pt;height:4.850pt;mso-position-horizontal-relative:page;mso-position-vertical-relative:paragraph;z-index:-15728640;mso-wrap-distance-left:0;mso-wrap-distance-right:0" id="docshapegroup1" coordorigin="737,115" coordsize="10423,97">
            <v:rect style="position:absolute;left:3353;top:115;width:7806;height:97" id="docshape2" filled="true" fillcolor="#1c4680" stroked="false">
              <v:fill type="solid"/>
            </v:rect>
            <v:rect style="position:absolute;left:736;top:115;width:325;height:97" id="docshape3" filled="true" fillcolor="#038a96" stroked="false">
              <v:fill type="solid"/>
            </v:rect>
            <v:rect style="position:absolute;left:1061;top:115;width:198;height:97" id="docshape4" filled="true" fillcolor="#00b1b7" stroked="false">
              <v:fill type="solid"/>
            </v:rect>
            <v:rect style="position:absolute;left:1258;top:115;width:287;height:97" id="docshape5" filled="true" fillcolor="#1c4680" stroked="false">
              <v:fill type="solid"/>
            </v:rect>
            <v:rect style="position:absolute;left:1545;top:115;width:274;height:97" id="docshape6" filled="true" fillcolor="#1690d0" stroked="false">
              <v:fill type="solid"/>
            </v:rect>
            <v:rect style="position:absolute;left:1818;top:115;width:144;height:97" id="docshape7" filled="true" fillcolor="#00b1b7" stroked="false">
              <v:fill type="solid"/>
            </v:rect>
            <v:rect style="position:absolute;left:1961;top:115;width:144;height:97" id="docshape8" filled="true" fillcolor="#038a96" stroked="false">
              <v:fill type="solid"/>
            </v:rect>
            <v:rect style="position:absolute;left:2104;top:115;width:465;height:97" id="docshape9" filled="true" fillcolor="#1c4680" stroked="false">
              <v:fill type="solid"/>
            </v:rect>
            <v:rect style="position:absolute;left:2568;top:115;width:144;height:97" id="docshape10" filled="true" fillcolor="#00b1b7" stroked="false">
              <v:fill type="solid"/>
            </v:rect>
            <v:rect style="position:absolute;left:2711;top:115;width:469;height:97" id="docshape11" filled="true" fillcolor="#038a96" stroked="false">
              <v:fill type="solid"/>
            </v:rect>
            <v:rect style="position:absolute;left:3180;top:115;width:174;height:97" id="docshape12" filled="true" fillcolor="#1690d0" stroked="false">
              <v:fill type="solid"/>
            </v:rect>
            <w10:wrap type="topAndBottom"/>
          </v:group>
        </w:pict>
      </w:r>
    </w:p>
    <w:p>
      <w:pPr>
        <w:pStyle w:val="BodyText"/>
        <w:spacing w:line="228" w:lineRule="auto" w:before="132"/>
        <w:ind w:left="140"/>
      </w:pPr>
      <w:r>
        <w:rPr/>
        <w:t>Social</w:t>
      </w:r>
      <w:r>
        <w:rPr>
          <w:spacing w:val="-4"/>
        </w:rPr>
        <w:t> </w:t>
      </w:r>
      <w:r>
        <w:rPr/>
        <w:t>workers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focussed</w:t>
      </w:r>
      <w:r>
        <w:rPr>
          <w:spacing w:val="-5"/>
        </w:rPr>
        <w:t> </w:t>
      </w:r>
      <w:r>
        <w:rPr/>
        <w:t>psychological</w:t>
      </w:r>
      <w:r>
        <w:rPr>
          <w:spacing w:val="-4"/>
        </w:rPr>
        <w:t> </w:t>
      </w:r>
      <w:r>
        <w:rPr/>
        <w:t>strategies</w:t>
      </w:r>
      <w:r>
        <w:rPr>
          <w:spacing w:val="-5"/>
        </w:rPr>
        <w:t> </w:t>
      </w:r>
      <w:r>
        <w:rPr/>
        <w:t>(FPS)</w:t>
      </w:r>
      <w:r>
        <w:rPr>
          <w:spacing w:val="-3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Better</w:t>
      </w:r>
      <w:r>
        <w:rPr>
          <w:spacing w:val="-12"/>
        </w:rPr>
        <w:t> </w:t>
      </w:r>
      <w:r>
        <w:rPr/>
        <w:t>Access</w:t>
      </w:r>
      <w:r>
        <w:rPr>
          <w:spacing w:val="-4"/>
        </w:rPr>
        <w:t> </w:t>
      </w:r>
      <w:r>
        <w:rPr/>
        <w:t>Initiative</w:t>
      </w:r>
      <w:r>
        <w:rPr>
          <w:spacing w:val="-4"/>
        </w:rPr>
        <w:t> </w:t>
      </w:r>
      <w:r>
        <w:rPr/>
        <w:t>(BAI),</w:t>
      </w:r>
      <w:r>
        <w:rPr>
          <w:spacing w:val="-3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clients</w:t>
      </w:r>
      <w:r>
        <w:rPr>
          <w:spacing w:val="-5"/>
        </w:rPr>
        <w:t> </w:t>
      </w:r>
      <w:r>
        <w:rPr/>
        <w:t>can</w:t>
      </w:r>
      <w:r>
        <w:rPr>
          <w:spacing w:val="1"/>
        </w:rPr>
        <w:t> </w:t>
      </w:r>
      <w:r>
        <w:rPr/>
        <w:t>access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sessions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calendar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line="228" w:lineRule="auto" w:before="120"/>
        <w:ind w:left="140" w:right="320"/>
      </w:pPr>
      <w:r>
        <w:rPr>
          <w:b/>
        </w:rPr>
        <w:t>Note</w:t>
      </w:r>
      <w:r>
        <w:rPr/>
        <w:t>: BAI has been temporarily increased to an additional 10 sessions per calendar year in response to COVID-19 until 30 June</w:t>
      </w:r>
      <w:r>
        <w:rPr>
          <w:spacing w:val="-48"/>
        </w:rPr>
        <w:t> </w:t>
      </w:r>
      <w:r>
        <w:rPr/>
        <w:t>2022,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hyperlink r:id="rId5">
        <w:r>
          <w:rPr>
            <w:color w:val="215E9E"/>
            <w:u w:val="single" w:color="215E9E"/>
          </w:rPr>
          <w:t>different</w:t>
        </w:r>
        <w:r>
          <w:rPr>
            <w:color w:val="215E9E"/>
            <w:spacing w:val="-1"/>
            <w:u w:val="single" w:color="215E9E"/>
          </w:rPr>
          <w:t> </w:t>
        </w:r>
        <w:r>
          <w:rPr>
            <w:color w:val="215E9E"/>
            <w:u w:val="single" w:color="215E9E"/>
          </w:rPr>
          <w:t>item</w:t>
        </w:r>
        <w:r>
          <w:rPr>
            <w:color w:val="215E9E"/>
            <w:spacing w:val="-2"/>
            <w:u w:val="single" w:color="215E9E"/>
          </w:rPr>
          <w:t> </w:t>
        </w:r>
        <w:r>
          <w:rPr>
            <w:color w:val="215E9E"/>
            <w:u w:val="single" w:color="215E9E"/>
          </w:rPr>
          <w:t>numbers</w:t>
        </w:r>
        <w:r>
          <w:rPr>
            <w:color w:val="215E9E"/>
            <w:spacing w:val="-1"/>
            <w:u w:val="single" w:color="215E9E"/>
          </w:rPr>
          <w:t> </w:t>
        </w:r>
      </w:hyperlink>
      <w:r>
        <w:rPr/>
        <w:t>for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sessions.</w:t>
      </w:r>
    </w:p>
    <w:p>
      <w:pPr>
        <w:pStyle w:val="BodyText"/>
        <w:spacing w:line="228" w:lineRule="auto" w:before="120"/>
        <w:ind w:left="140" w:right="320"/>
      </w:pPr>
      <w:r>
        <w:rPr/>
        <w:t>Patients can also access up to 10 group sessions (involving 6-10 patients) per client per calendar year. Group services are</w:t>
      </w:r>
      <w:r>
        <w:rPr>
          <w:spacing w:val="-48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count</w:t>
      </w:r>
      <w:r>
        <w:rPr>
          <w:spacing w:val="-3"/>
        </w:rPr>
        <w:t> </w:t>
      </w:r>
      <w:r>
        <w:rPr/>
        <w:t>towards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calendar</w:t>
      </w:r>
      <w:r>
        <w:rPr>
          <w:spacing w:val="-3"/>
        </w:rPr>
        <w:t> </w:t>
      </w:r>
      <w:r>
        <w:rPr/>
        <w:t>year</w:t>
      </w:r>
      <w:r>
        <w:rPr>
          <w:spacing w:val="-4"/>
        </w:rPr>
        <w:t> </w:t>
      </w:r>
      <w:r>
        <w:rPr/>
        <w:t>maximum.</w:t>
      </w:r>
    </w:p>
    <w:p>
      <w:pPr>
        <w:pStyle w:val="Heading1"/>
        <w:spacing w:before="197"/>
      </w:pPr>
      <w:r>
        <w:rPr/>
        <w:pict>
          <v:group style="position:absolute;margin-left:34.488998pt;margin-top:9.878626pt;width:91.1pt;height:632.1pt;mso-position-horizontal-relative:page;mso-position-vertical-relative:paragraph;z-index:15729664" id="docshapegroup13" coordorigin="690,198" coordsize="1822,12642">
            <v:line style="position:absolute" from="1630,610" to="1630,2040" stroked="true" strokeweight="3pt" strokecolor="#1c4680">
              <v:stroke dashstyle="solid"/>
            </v:line>
            <v:shape style="position:absolute;left:1528;top:1930;width:203;height:278" type="#_x0000_t75" id="docshape14" stroked="false">
              <v:imagedata r:id="rId6" o:title=""/>
            </v:shape>
            <v:line style="position:absolute" from="1630,3437" to="1630,9253" stroked="true" strokeweight="3pt" strokecolor="#1c4680">
              <v:stroke dashstyle="solid"/>
            </v:line>
            <v:shape style="position:absolute;left:1528;top:9142;width:203;height:278" type="#_x0000_t75" id="docshape15" stroked="false">
              <v:imagedata r:id="rId6" o:title=""/>
            </v:shape>
            <v:shape style="position:absolute;left:689;top:2208;width:1737;height:1421" type="#_x0000_t75" id="docshape16" stroked="false">
              <v:imagedata r:id="rId7" o:title=""/>
            </v:shape>
            <v:line style="position:absolute" from="1656,9843" to="1656,11250" stroked="true" strokeweight="3pt" strokecolor="#1c4680">
              <v:stroke dashstyle="solid"/>
            </v:line>
            <v:shape style="position:absolute;left:1554;top:11140;width:203;height:278" type="#_x0000_t75" id="docshape17" stroked="false">
              <v:imagedata r:id="rId8" o:title=""/>
            </v:shape>
            <v:shape style="position:absolute;left:749;top:9420;width:1762;height:1421" type="#_x0000_t75" id="docshape18" stroked="false">
              <v:imagedata r:id="rId9" o:title=""/>
            </v:shape>
            <v:shape style="position:absolute;left:734;top:11427;width:1748;height:1412" type="#_x0000_t75" id="docshape19" stroked="false">
              <v:imagedata r:id="rId10" o:title=""/>
            </v:shape>
            <v:shape style="position:absolute;left:694;top:197;width:1762;height:1421" type="#_x0000_t75" id="docshape20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133.199997pt;margin-top:27.168442pt;width:13.2pt;height:28.2pt;mso-position-horizontal-relative:page;mso-position-vertical-relative:paragraph;z-index:15730176" id="docshapegroup21" coordorigin="2664,543" coordsize="264,564">
            <v:rect style="position:absolute;left:2674;top:553;width:244;height:244" id="docshape22" filled="false" stroked="true" strokeweight="1pt" strokecolor="#000000">
              <v:stroke dashstyle="solid"/>
            </v:rect>
            <v:rect style="position:absolute;left:2674;top:853;width:244;height:244" id="docshape23" filled="false" stroked="true" strokeweight="1pt" strokecolor="#000000">
              <v:stroke dashstyle="solid"/>
            </v:rect>
            <w10:wrap type="none"/>
          </v:group>
        </w:pict>
      </w:r>
      <w:r>
        <w:rPr/>
        <w:t>Allied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practitioner</w:t>
      </w:r>
      <w:r>
        <w:rPr>
          <w:spacing w:val="-3"/>
        </w:rPr>
        <w:t> </w:t>
      </w:r>
      <w:r>
        <w:rPr/>
        <w:t>eligibility</w:t>
      </w:r>
    </w:p>
    <w:p>
      <w:pPr>
        <w:pStyle w:val="BodyText"/>
        <w:spacing w:before="83"/>
      </w:pPr>
      <w:r>
        <w:rPr/>
        <w:t>Member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2"/>
        </w:rPr>
        <w:t> </w:t>
      </w:r>
      <w:r>
        <w:rPr/>
        <w:t>Australian</w:t>
      </w:r>
      <w:r>
        <w:rPr>
          <w:spacing w:val="-1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Workers.</w:t>
      </w:r>
    </w:p>
    <w:p>
      <w:pPr>
        <w:pStyle w:val="BodyText"/>
        <w:spacing w:line="246" w:lineRule="exact" w:before="48"/>
      </w:pPr>
      <w:r>
        <w:rPr>
          <w:spacing w:val="-1"/>
        </w:rPr>
        <w:t>Certified by</w:t>
      </w:r>
      <w:r>
        <w:rPr>
          <w:spacing w:val="-11"/>
        </w:rPr>
        <w:t> </w:t>
      </w:r>
      <w:r>
        <w:rPr>
          <w:spacing w:val="-1"/>
        </w:rPr>
        <w:t>AASW as meeting</w:t>
      </w:r>
      <w:r>
        <w:rPr>
          <w:spacing w:val="-2"/>
        </w:rPr>
        <w:t> </w:t>
      </w:r>
      <w:r>
        <w:rPr>
          <w:spacing w:val="-1"/>
        </w:rPr>
        <w:t>the standards</w:t>
      </w:r>
      <w:r>
        <w:rPr>
          <w:spacing w:val="-2"/>
        </w:rPr>
        <w:t> </w:t>
      </w:r>
      <w:r>
        <w:rPr>
          <w:spacing w:val="-1"/>
        </w:rPr>
        <w:t>for mental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set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published</w:t>
      </w:r>
    </w:p>
    <w:p>
      <w:pPr>
        <w:pStyle w:val="BodyText"/>
        <w:spacing w:line="246" w:lineRule="exact"/>
      </w:pPr>
      <w:r>
        <w:rPr/>
        <w:t>by</w:t>
      </w:r>
      <w:r>
        <w:rPr>
          <w:spacing w:val="-13"/>
        </w:rPr>
        <w:t> </w:t>
      </w:r>
      <w:r>
        <w:rPr/>
        <w:t>AASW</w:t>
      </w:r>
      <w:r>
        <w:rPr>
          <w:spacing w:val="-3"/>
        </w:rPr>
        <w:t> </w:t>
      </w:r>
      <w:r>
        <w:rPr/>
        <w:t>titled</w:t>
      </w:r>
      <w:r>
        <w:rPr>
          <w:spacing w:val="-4"/>
        </w:rPr>
        <w:t> </w:t>
      </w:r>
      <w:r>
        <w:rPr/>
        <w:t>‘Practice</w:t>
      </w:r>
      <w:r>
        <w:rPr>
          <w:spacing w:val="-4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Mental</w:t>
      </w:r>
      <w:r>
        <w:rPr>
          <w:spacing w:val="-5"/>
        </w:rPr>
        <w:t> </w:t>
      </w:r>
      <w:r>
        <w:rPr/>
        <w:t>Health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Workers</w:t>
      </w:r>
      <w:r>
        <w:rPr>
          <w:spacing w:val="-4"/>
        </w:rPr>
        <w:t> </w:t>
      </w:r>
      <w:r>
        <w:rPr/>
        <w:t>2014’.</w:t>
      </w:r>
    </w:p>
    <w:p>
      <w:pPr>
        <w:pStyle w:val="Heading1"/>
        <w:spacing w:before="167"/>
      </w:pPr>
      <w:r>
        <w:rPr/>
        <w:t>Checking</w:t>
      </w:r>
      <w:r>
        <w:rPr>
          <w:spacing w:val="-4"/>
        </w:rPr>
        <w:t> </w:t>
      </w:r>
      <w:r>
        <w:rPr/>
        <w:t>patient</w:t>
      </w:r>
      <w:r>
        <w:rPr>
          <w:spacing w:val="-3"/>
        </w:rPr>
        <w:t> </w:t>
      </w:r>
      <w:r>
        <w:rPr/>
        <w:t>eligibility</w:t>
      </w:r>
    </w:p>
    <w:p>
      <w:pPr>
        <w:pStyle w:val="Heading2"/>
        <w:spacing w:before="44"/>
      </w:pPr>
      <w:r>
        <w:rPr/>
        <w:t>Initial</w:t>
      </w:r>
      <w:r>
        <w:rPr>
          <w:spacing w:val="-3"/>
        </w:rPr>
        <w:t> </w:t>
      </w:r>
      <w:r>
        <w:rPr/>
        <w:t>referral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</w:t>
      </w:r>
      <w:r>
        <w:rPr>
          <w:spacing w:val="-2"/>
        </w:rPr>
        <w:t> </w:t>
      </w:r>
      <w:r>
        <w:rPr/>
        <w:t>meet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criteria?</w:t>
      </w:r>
    </w:p>
    <w:p>
      <w:pPr>
        <w:pStyle w:val="BodyText"/>
        <w:spacing w:before="52"/>
        <w:ind w:left="2083"/>
      </w:pPr>
      <w:r>
        <w:rPr/>
        <w:pict>
          <v:rect style="position:absolute;margin-left:133.699997pt;margin-top:16.807407pt;width:12.2pt;height:12.2pt;mso-position-horizontal-relative:page;mso-position-vertical-relative:paragraph;z-index:15730688" id="docshape24" filled="false" stroked="true" strokeweight="1pt" strokecolor="#000000">
            <v:stroke dashstyle="solid"/>
            <w10:wrap type="none"/>
          </v:rect>
        </w:pict>
      </w:r>
      <w:r>
        <w:rPr/>
        <w:t>Has a</w:t>
      </w:r>
      <w:r>
        <w:rPr>
          <w:spacing w:val="-1"/>
        </w:rPr>
        <w:t> </w:t>
      </w:r>
      <w:r>
        <w:rPr/>
        <w:t>referral from:</w:t>
      </w:r>
    </w:p>
    <w:p>
      <w:pPr>
        <w:pStyle w:val="BodyText"/>
        <w:spacing w:line="228" w:lineRule="auto" w:before="90"/>
      </w:pPr>
      <w:r>
        <w:rPr/>
        <w:pict>
          <v:group style="position:absolute;margin-left:133.199997pt;margin-top:28.692076pt;width:13.2pt;height:28.8pt;mso-position-horizontal-relative:page;mso-position-vertical-relative:paragraph;z-index:15731200" id="docshapegroup25" coordorigin="2664,574" coordsize="264,576">
            <v:rect style="position:absolute;left:2674;top:583;width:244;height:244" id="docshape26" filled="false" stroked="true" strokeweight="1pt" strokecolor="#000000">
              <v:stroke dashstyle="solid"/>
            </v:rect>
            <v:rect style="position:absolute;left:2674;top:895;width:244;height:244" id="docshape27" filled="false" stroked="true" strokeweight="1pt" strokecolor="#000000">
              <v:stroke dashstyle="solid"/>
            </v:rect>
            <w10:wrap type="none"/>
          </v:group>
        </w:pict>
      </w:r>
      <w:r>
        <w:rPr/>
        <w:t>a</w:t>
      </w:r>
      <w:r>
        <w:rPr>
          <w:spacing w:val="-6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practitioners</w:t>
      </w:r>
      <w:r>
        <w:rPr>
          <w:spacing w:val="-5"/>
        </w:rPr>
        <w:t> </w:t>
      </w:r>
      <w:r>
        <w:rPr/>
        <w:t>(as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mental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plan,</w:t>
      </w:r>
      <w:r>
        <w:rPr>
          <w:spacing w:val="-5"/>
        </w:rPr>
        <w:t> </w:t>
      </w:r>
      <w:r>
        <w:rPr/>
        <w:t>shared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plan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psychiatrist</w:t>
      </w:r>
      <w:r>
        <w:rPr>
          <w:spacing w:val="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plan,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spacing w:line="297" w:lineRule="auto" w:before="62"/>
        <w:ind w:right="6552"/>
      </w:pPr>
      <w:r>
        <w:rPr/>
        <w:t>a psychiatrist, or</w:t>
      </w:r>
      <w:r>
        <w:rPr>
          <w:spacing w:val="-48"/>
        </w:rPr>
        <w:t> </w:t>
      </w:r>
      <w:r>
        <w:rPr/>
        <w:t>a</w:t>
      </w:r>
      <w:r>
        <w:rPr>
          <w:spacing w:val="-6"/>
        </w:rPr>
        <w:t> </w:t>
      </w:r>
      <w:r>
        <w:rPr/>
        <w:t>paediatrician.</w:t>
      </w:r>
    </w:p>
    <w:p>
      <w:pPr>
        <w:spacing w:before="12"/>
        <w:ind w:left="2083" w:right="0" w:firstLine="0"/>
        <w:jc w:val="left"/>
        <w:rPr>
          <w:b/>
          <w:sz w:val="20"/>
        </w:rPr>
      </w:pPr>
      <w:r>
        <w:rPr>
          <w:b/>
          <w:sz w:val="20"/>
        </w:rPr>
        <w:t>Make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provide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written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report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referring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medical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pratitioner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after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course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treatment.</w:t>
      </w:r>
    </w:p>
    <w:p>
      <w:pPr>
        <w:pStyle w:val="Heading2"/>
      </w:pPr>
      <w:r>
        <w:rPr/>
        <w:pict>
          <v:rect style="position:absolute;margin-left:133.699997pt;margin-top:19.194443pt;width:12.2pt;height:12.2pt;mso-position-horizontal-relative:page;mso-position-vertical-relative:paragraph;z-index:15731712" id="docshape28" filled="false" stroked="true" strokeweight="1pt" strokecolor="#000000">
            <v:stroke dashstyle="solid"/>
            <w10:wrap type="none"/>
          </v:rect>
        </w:pict>
      </w:r>
      <w:r>
        <w:rPr/>
        <w:t>Subsequent</w:t>
      </w:r>
      <w:r>
        <w:rPr>
          <w:spacing w:val="-2"/>
        </w:rPr>
        <w:t> </w:t>
      </w:r>
      <w:r>
        <w:rPr/>
        <w:t>referral</w:t>
      </w:r>
      <w:r>
        <w:rPr>
          <w:spacing w:val="-1"/>
        </w:rPr>
        <w:t> </w:t>
      </w:r>
      <w:r>
        <w:rPr/>
        <w:t>-</w:t>
      </w:r>
      <w:r>
        <w:rPr>
          <w:spacing w:val="-10"/>
        </w:rPr>
        <w:t> </w:t>
      </w:r>
      <w:r>
        <w:rPr/>
        <w:t>As</w:t>
      </w:r>
      <w:r>
        <w:rPr>
          <w:spacing w:val="-1"/>
        </w:rPr>
        <w:t> </w:t>
      </w:r>
      <w:r>
        <w:rPr/>
        <w:t>above,</w:t>
      </w:r>
      <w:r>
        <w:rPr>
          <w:spacing w:val="-2"/>
        </w:rPr>
        <w:t> </w:t>
      </w:r>
      <w:r>
        <w:rPr/>
        <w:t>and:</w:t>
      </w:r>
    </w:p>
    <w:p>
      <w:pPr>
        <w:pStyle w:val="BodyText"/>
        <w:spacing w:line="246" w:lineRule="exact" w:before="76"/>
      </w:pPr>
      <w:r>
        <w:rPr/>
        <w:t>patient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referring</w:t>
      </w:r>
      <w:r>
        <w:rPr>
          <w:spacing w:val="-2"/>
        </w:rPr>
        <w:t> </w:t>
      </w:r>
      <w:r>
        <w:rPr/>
        <w:t>practitioner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issued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referral.</w:t>
      </w:r>
    </w:p>
    <w:p>
      <w:pPr>
        <w:pStyle w:val="BodyText"/>
        <w:spacing w:line="246" w:lineRule="exact"/>
      </w:pPr>
      <w:r>
        <w:rPr>
          <w:b/>
        </w:rPr>
        <w:t>Note</w:t>
      </w:r>
      <w:r>
        <w:rPr/>
        <w:t>: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new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needed.</w:t>
      </w:r>
    </w:p>
    <w:p>
      <w:pPr>
        <w:spacing w:before="74"/>
        <w:ind w:left="2083" w:right="0" w:firstLine="0"/>
        <w:jc w:val="left"/>
        <w:rPr>
          <w:b/>
          <w:sz w:val="20"/>
        </w:rPr>
      </w:pPr>
      <w:r>
        <w:rPr>
          <w:b/>
          <w:sz w:val="20"/>
        </w:rPr>
        <w:t>Make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provide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written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report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referring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medical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pratitioner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after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course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treatment.</w:t>
      </w:r>
    </w:p>
    <w:p>
      <w:pPr>
        <w:pStyle w:val="Heading2"/>
      </w:pPr>
      <w:r>
        <w:rPr/>
        <w:t>Additional</w:t>
      </w:r>
      <w:r>
        <w:rPr>
          <w:spacing w:val="-3"/>
        </w:rPr>
        <w:t> </w:t>
      </w:r>
      <w:r>
        <w:rPr/>
        <w:t>referral</w:t>
      </w:r>
      <w:r>
        <w:rPr>
          <w:spacing w:val="-2"/>
        </w:rPr>
        <w:t> </w:t>
      </w:r>
      <w:r>
        <w:rPr/>
        <w:t>(COVID-19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sessions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30/6/22)</w:t>
      </w:r>
    </w:p>
    <w:p>
      <w:pPr>
        <w:pStyle w:val="BodyText"/>
        <w:spacing w:before="3"/>
        <w:ind w:left="2083"/>
      </w:pPr>
      <w:r>
        <w:rPr/>
        <w:pict>
          <v:rect style="position:absolute;margin-left:133.699997pt;margin-top:14.357438pt;width:12.2pt;height:12.2pt;mso-position-horizontal-relative:page;mso-position-vertical-relative:paragraph;z-index:15732224" id="docshape29" filled="false" stroked="true" strokeweight="1pt" strokecolor="#000000">
            <v:stroke dashstyle="solid"/>
            <w10:wrap type="none"/>
          </v:rect>
        </w:pict>
      </w:r>
      <w:r>
        <w:rPr/>
        <w:t>As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and:</w:t>
      </w:r>
    </w:p>
    <w:p>
      <w:pPr>
        <w:pStyle w:val="BodyText"/>
        <w:spacing w:line="246" w:lineRule="exact" w:before="80"/>
      </w:pPr>
      <w:r>
        <w:rPr/>
        <w:t>patient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referring</w:t>
      </w:r>
      <w:r>
        <w:rPr>
          <w:spacing w:val="-2"/>
        </w:rPr>
        <w:t> </w:t>
      </w:r>
      <w:r>
        <w:rPr/>
        <w:t>practitioner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issued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referral.</w:t>
      </w:r>
    </w:p>
    <w:p>
      <w:pPr>
        <w:pStyle w:val="BodyText"/>
        <w:spacing w:line="246" w:lineRule="exact"/>
      </w:pPr>
      <w:r>
        <w:rPr>
          <w:b/>
        </w:rPr>
        <w:t>Note</w:t>
      </w:r>
      <w:r>
        <w:rPr/>
        <w:t>: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new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needed.</w:t>
      </w:r>
    </w:p>
    <w:p>
      <w:pPr>
        <w:spacing w:before="74"/>
        <w:ind w:left="2083" w:right="0" w:firstLine="0"/>
        <w:jc w:val="left"/>
        <w:rPr>
          <w:b/>
          <w:sz w:val="20"/>
        </w:rPr>
      </w:pPr>
      <w:r>
        <w:rPr>
          <w:b/>
          <w:sz w:val="20"/>
        </w:rPr>
        <w:t>Make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provide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written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report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referring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medical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pratitioner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after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course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treatment.</w:t>
      </w:r>
    </w:p>
    <w:p>
      <w:pPr>
        <w:pStyle w:val="Heading2"/>
        <w:spacing w:before="169"/>
      </w:pPr>
      <w:r>
        <w:rPr/>
        <w:t>Referral requirements</w:t>
      </w:r>
    </w:p>
    <w:p>
      <w:pPr>
        <w:pStyle w:val="BodyText"/>
        <w:spacing w:line="228" w:lineRule="auto" w:before="14"/>
        <w:ind w:left="2083" w:right="245"/>
      </w:pPr>
      <w:r>
        <w:rPr/>
        <w:t>A</w:t>
      </w:r>
      <w:r>
        <w:rPr>
          <w:spacing w:val="-13"/>
        </w:rPr>
        <w:t> </w:t>
      </w:r>
      <w:r>
        <w:rPr/>
        <w:t>referral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Better</w:t>
      </w:r>
      <w:r>
        <w:rPr>
          <w:spacing w:val="-13"/>
        </w:rPr>
        <w:t> </w:t>
      </w:r>
      <w:r>
        <w:rPr/>
        <w:t>Access</w:t>
      </w:r>
      <w:r>
        <w:rPr>
          <w:spacing w:val="-3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specify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sessions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patient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for,</w:t>
      </w:r>
      <w:r>
        <w:rPr>
          <w:spacing w:val="1"/>
        </w:rPr>
        <w:t> </w:t>
      </w:r>
      <w:r>
        <w:rPr/>
        <w:t>if a social worker receives a referral that does not specify they can use their clinical judgment to provide</w:t>
      </w:r>
      <w:r>
        <w:rPr>
          <w:spacing w:val="1"/>
        </w:rPr>
        <w:t> </w:t>
      </w:r>
      <w:r>
        <w:rPr/>
        <w:t>sessions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maximum</w:t>
      </w:r>
      <w:r>
        <w:rPr>
          <w:spacing w:val="-2"/>
        </w:rPr>
        <w:t> </w:t>
      </w:r>
      <w:r>
        <w:rPr/>
        <w:t>amount</w:t>
      </w:r>
      <w:r>
        <w:rPr>
          <w:spacing w:val="-3"/>
        </w:rPr>
        <w:t> </w:t>
      </w:r>
      <w:r>
        <w:rPr/>
        <w:t>allowed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treatment.</w:t>
      </w:r>
    </w:p>
    <w:p>
      <w:pPr>
        <w:pStyle w:val="BodyText"/>
        <w:spacing w:before="30"/>
        <w:ind w:left="2083"/>
      </w:pPr>
      <w:r>
        <w:rPr/>
        <w:t>The</w:t>
      </w:r>
      <w:r>
        <w:rPr>
          <w:spacing w:val="-4"/>
        </w:rPr>
        <w:t> </w:t>
      </w:r>
      <w:r>
        <w:rPr/>
        <w:t>maximum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sessions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calendar</w:t>
      </w:r>
      <w:r>
        <w:rPr>
          <w:spacing w:val="-4"/>
        </w:rPr>
        <w:t> </w:t>
      </w:r>
      <w:r>
        <w:rPr/>
        <w:t>year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course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ListParagraph"/>
        <w:numPr>
          <w:ilvl w:val="0"/>
          <w:numId w:val="1"/>
        </w:numPr>
        <w:tabs>
          <w:tab w:pos="2443" w:val="left" w:leader="none"/>
          <w:tab w:pos="2444" w:val="left" w:leader="none"/>
        </w:tabs>
        <w:spacing w:line="240" w:lineRule="auto" w:before="28" w:after="0"/>
        <w:ind w:left="2443" w:right="0" w:hanging="361"/>
        <w:jc w:val="left"/>
        <w:rPr>
          <w:sz w:val="22"/>
        </w:rPr>
      </w:pPr>
      <w:r>
        <w:rPr>
          <w:sz w:val="22"/>
        </w:rPr>
        <w:t>Initial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treatment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maximum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6</w:t>
      </w:r>
      <w:r>
        <w:rPr>
          <w:spacing w:val="-4"/>
          <w:sz w:val="22"/>
        </w:rPr>
        <w:t> </w:t>
      </w:r>
      <w:r>
        <w:rPr>
          <w:sz w:val="22"/>
        </w:rPr>
        <w:t>sessions.</w:t>
      </w:r>
    </w:p>
    <w:p>
      <w:pPr>
        <w:pStyle w:val="ListParagraph"/>
        <w:numPr>
          <w:ilvl w:val="0"/>
          <w:numId w:val="1"/>
        </w:numPr>
        <w:tabs>
          <w:tab w:pos="2443" w:val="left" w:leader="none"/>
          <w:tab w:pos="2444" w:val="left" w:leader="none"/>
        </w:tabs>
        <w:spacing w:line="228" w:lineRule="auto" w:before="18" w:after="0"/>
        <w:ind w:left="2443" w:right="440" w:hanging="360"/>
        <w:jc w:val="left"/>
        <w:rPr>
          <w:sz w:val="22"/>
        </w:rPr>
      </w:pPr>
      <w:r>
        <w:rPr>
          <w:sz w:val="22"/>
        </w:rPr>
        <w:t>Subsequent course of treatment – a maximum of 6 sessions up to the patient’s cap of 10 sessions</w:t>
      </w:r>
      <w:r>
        <w:rPr>
          <w:spacing w:val="-48"/>
          <w:sz w:val="22"/>
        </w:rPr>
        <w:t> </w:t>
      </w:r>
      <w:r>
        <w:rPr>
          <w:sz w:val="22"/>
        </w:rPr>
        <w:t>(e.g. if the patient received 6 sessions in their initial course of treatment, they can only receive 4</w:t>
      </w:r>
      <w:r>
        <w:rPr>
          <w:spacing w:val="1"/>
          <w:sz w:val="22"/>
        </w:rPr>
        <w:t> </w:t>
      </w:r>
      <w:r>
        <w:rPr>
          <w:sz w:val="22"/>
        </w:rPr>
        <w:t>sessions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subsequent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treatment).</w:t>
      </w:r>
    </w:p>
    <w:p>
      <w:pPr>
        <w:pStyle w:val="ListParagraph"/>
        <w:numPr>
          <w:ilvl w:val="0"/>
          <w:numId w:val="1"/>
        </w:numPr>
        <w:tabs>
          <w:tab w:pos="2443" w:val="left" w:leader="none"/>
          <w:tab w:pos="2444" w:val="left" w:leader="none"/>
        </w:tabs>
        <w:spacing w:line="240" w:lineRule="auto" w:before="10" w:after="0"/>
        <w:ind w:left="2443" w:right="0" w:hanging="360"/>
        <w:jc w:val="left"/>
        <w:rPr>
          <w:sz w:val="22"/>
        </w:rPr>
      </w:pP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COVID-19</w:t>
      </w:r>
      <w:r>
        <w:rPr>
          <w:spacing w:val="-3"/>
          <w:sz w:val="22"/>
        </w:rPr>
        <w:t> </w:t>
      </w:r>
      <w:r>
        <w:rPr>
          <w:sz w:val="22"/>
        </w:rPr>
        <w:t>sessions</w:t>
      </w:r>
      <w:r>
        <w:rPr>
          <w:spacing w:val="-3"/>
          <w:sz w:val="22"/>
        </w:rPr>
        <w:t> </w:t>
      </w:r>
      <w:r>
        <w:rPr>
          <w:sz w:val="22"/>
        </w:rPr>
        <w:t>(only</w:t>
      </w:r>
      <w:r>
        <w:rPr>
          <w:spacing w:val="-3"/>
          <w:sz w:val="22"/>
        </w:rPr>
        <w:t> </w:t>
      </w:r>
      <w:r>
        <w:rPr>
          <w:sz w:val="22"/>
        </w:rPr>
        <w:t>available</w:t>
      </w:r>
      <w:r>
        <w:rPr>
          <w:spacing w:val="-4"/>
          <w:sz w:val="22"/>
        </w:rPr>
        <w:t> </w:t>
      </w:r>
      <w:r>
        <w:rPr>
          <w:sz w:val="22"/>
        </w:rPr>
        <w:t>until</w:t>
      </w:r>
      <w:r>
        <w:rPr>
          <w:spacing w:val="-4"/>
          <w:sz w:val="22"/>
        </w:rPr>
        <w:t> </w:t>
      </w:r>
      <w:r>
        <w:rPr>
          <w:sz w:val="22"/>
        </w:rPr>
        <w:t>30</w:t>
      </w:r>
      <w:r>
        <w:rPr>
          <w:spacing w:val="-3"/>
          <w:sz w:val="22"/>
        </w:rPr>
        <w:t> </w:t>
      </w:r>
      <w:r>
        <w:rPr>
          <w:sz w:val="22"/>
        </w:rPr>
        <w:t>June</w:t>
      </w:r>
      <w:r>
        <w:rPr>
          <w:spacing w:val="-4"/>
          <w:sz w:val="22"/>
        </w:rPr>
        <w:t> </w:t>
      </w:r>
      <w:r>
        <w:rPr>
          <w:sz w:val="22"/>
        </w:rPr>
        <w:t>2022)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maximum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sessions.</w:t>
      </w:r>
    </w:p>
    <w:p>
      <w:pPr>
        <w:pStyle w:val="Heading1"/>
      </w:pPr>
      <w:r>
        <w:rPr/>
        <w:pict>
          <v:rect style="position:absolute;margin-left:133.699997pt;margin-top:19.368467pt;width:12.2pt;height:12.2pt;mso-position-horizontal-relative:page;mso-position-vertical-relative:paragraph;z-index:15732736" id="docshape30" filled="false" stroked="true" strokeweight="1pt" strokecolor="#000000">
            <v:stroke dashstyle="solid"/>
            <w10:wrap type="none"/>
          </v:rect>
        </w:pict>
      </w:r>
      <w:r>
        <w:rPr/>
        <w:t>Completing documentation requirements</w:t>
      </w:r>
    </w:p>
    <w:p>
      <w:pPr>
        <w:spacing w:line="228" w:lineRule="auto" w:before="77"/>
        <w:ind w:left="2824" w:right="505" w:firstLine="0"/>
        <w:jc w:val="left"/>
        <w:rPr>
          <w:sz w:val="22"/>
        </w:rPr>
      </w:pPr>
      <w:r>
        <w:rPr>
          <w:sz w:val="22"/>
        </w:rPr>
        <w:t>Have you provided a written report to the referring medical practitioner </w:t>
      </w:r>
      <w:r>
        <w:rPr>
          <w:b/>
          <w:sz w:val="22"/>
        </w:rPr>
        <w:t>after each course of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treatment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report include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on:</w:t>
      </w:r>
    </w:p>
    <w:p>
      <w:pPr>
        <w:pStyle w:val="ListParagraph"/>
        <w:numPr>
          <w:ilvl w:val="1"/>
          <w:numId w:val="1"/>
        </w:numPr>
        <w:tabs>
          <w:tab w:pos="3183" w:val="left" w:leader="none"/>
          <w:tab w:pos="3184" w:val="left" w:leader="none"/>
        </w:tabs>
        <w:spacing w:line="246" w:lineRule="exact" w:before="11" w:after="0"/>
        <w:ind w:left="3183" w:right="0" w:hanging="360"/>
        <w:jc w:val="left"/>
        <w:rPr>
          <w:sz w:val="22"/>
        </w:rPr>
      </w:pPr>
      <w:r>
        <w:rPr>
          <w:sz w:val="22"/>
        </w:rPr>
        <w:t>assessments</w:t>
      </w:r>
      <w:r>
        <w:rPr>
          <w:spacing w:val="-7"/>
          <w:sz w:val="22"/>
        </w:rPr>
        <w:t> </w:t>
      </w:r>
      <w:r>
        <w:rPr>
          <w:sz w:val="22"/>
        </w:rPr>
        <w:t>carried</w:t>
      </w:r>
      <w:r>
        <w:rPr>
          <w:spacing w:val="-6"/>
          <w:sz w:val="22"/>
        </w:rPr>
        <w:t> </w:t>
      </w:r>
      <w:r>
        <w:rPr>
          <w:sz w:val="22"/>
        </w:rPr>
        <w:t>out</w:t>
      </w:r>
    </w:p>
    <w:p>
      <w:pPr>
        <w:pStyle w:val="ListParagraph"/>
        <w:numPr>
          <w:ilvl w:val="1"/>
          <w:numId w:val="1"/>
        </w:numPr>
        <w:tabs>
          <w:tab w:pos="3183" w:val="left" w:leader="none"/>
          <w:tab w:pos="3184" w:val="left" w:leader="none"/>
        </w:tabs>
        <w:spacing w:line="240" w:lineRule="exact" w:before="0" w:after="0"/>
        <w:ind w:left="3183" w:right="0" w:hanging="360"/>
        <w:jc w:val="left"/>
        <w:rPr>
          <w:sz w:val="22"/>
        </w:rPr>
      </w:pPr>
      <w:r>
        <w:rPr>
          <w:sz w:val="22"/>
        </w:rPr>
        <w:t>treatment</w:t>
      </w:r>
      <w:r>
        <w:rPr>
          <w:spacing w:val="-8"/>
          <w:sz w:val="22"/>
        </w:rPr>
        <w:t> </w:t>
      </w:r>
      <w:r>
        <w:rPr>
          <w:sz w:val="22"/>
        </w:rPr>
        <w:t>provided</w:t>
      </w:r>
    </w:p>
    <w:p>
      <w:pPr>
        <w:pStyle w:val="ListParagraph"/>
        <w:numPr>
          <w:ilvl w:val="1"/>
          <w:numId w:val="1"/>
        </w:numPr>
        <w:tabs>
          <w:tab w:pos="3183" w:val="left" w:leader="none"/>
          <w:tab w:pos="3184" w:val="left" w:leader="none"/>
        </w:tabs>
        <w:spacing w:line="246" w:lineRule="exact" w:before="0" w:after="0"/>
        <w:ind w:left="3183" w:right="0" w:hanging="360"/>
        <w:jc w:val="left"/>
        <w:rPr>
          <w:sz w:val="22"/>
        </w:rPr>
      </w:pPr>
      <w:r>
        <w:rPr>
          <w:sz w:val="22"/>
        </w:rPr>
        <w:t>recommendations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manage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patient’s</w:t>
      </w:r>
      <w:r>
        <w:rPr>
          <w:spacing w:val="-4"/>
          <w:sz w:val="22"/>
        </w:rPr>
        <w:t> </w:t>
      </w:r>
      <w:r>
        <w:rPr>
          <w:sz w:val="22"/>
        </w:rPr>
        <w:t>condition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future.</w:t>
      </w:r>
    </w:p>
    <w:p>
      <w:pPr>
        <w:pStyle w:val="BodyText"/>
        <w:spacing w:line="246" w:lineRule="exact" w:before="7"/>
        <w:ind w:left="2083"/>
      </w:pPr>
      <w:r>
        <w:rPr>
          <w:b/>
        </w:rPr>
        <w:t>Note</w:t>
      </w:r>
      <w:r>
        <w:rPr/>
        <w:t>:</w:t>
      </w:r>
      <w:r>
        <w:rPr>
          <w:spacing w:val="-9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obliged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Medicare</w:t>
      </w:r>
      <w:r>
        <w:rPr>
          <w:spacing w:val="-7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keep</w:t>
      </w:r>
      <w:r>
        <w:rPr>
          <w:spacing w:val="-6"/>
        </w:rPr>
        <w:t> </w:t>
      </w:r>
      <w:r>
        <w:rPr/>
        <w:t>contemporaneous</w:t>
      </w:r>
      <w:r>
        <w:rPr>
          <w:spacing w:val="-6"/>
        </w:rPr>
        <w:t> </w:t>
      </w:r>
      <w:r>
        <w:rPr/>
        <w:t>notes.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hyperlink r:id="rId12">
        <w:r>
          <w:rPr>
            <w:color w:val="215E9E"/>
            <w:u w:val="single" w:color="215E9E"/>
          </w:rPr>
          <w:t>‘record</w:t>
        </w:r>
        <w:r>
          <w:rPr>
            <w:color w:val="215E9E"/>
            <w:spacing w:val="-6"/>
            <w:u w:val="single" w:color="215E9E"/>
          </w:rPr>
          <w:t> </w:t>
        </w:r>
        <w:r>
          <w:rPr>
            <w:color w:val="215E9E"/>
            <w:u w:val="single" w:color="215E9E"/>
          </w:rPr>
          <w:t>keeping</w:t>
        </w:r>
      </w:hyperlink>
    </w:p>
    <w:p>
      <w:pPr>
        <w:pStyle w:val="BodyText"/>
        <w:spacing w:line="228" w:lineRule="auto" w:before="4"/>
        <w:ind w:left="2083"/>
      </w:pPr>
      <w:hyperlink r:id="rId12">
        <w:r>
          <w:rPr>
            <w:color w:val="215E9E"/>
            <w:u w:val="single" w:color="215E9E"/>
          </w:rPr>
          <w:t>-</w:t>
        </w:r>
        <w:r>
          <w:rPr>
            <w:color w:val="215E9E"/>
            <w:spacing w:val="-4"/>
            <w:u w:val="single" w:color="215E9E"/>
          </w:rPr>
          <w:t> </w:t>
        </w:r>
        <w:r>
          <w:rPr>
            <w:color w:val="215E9E"/>
            <w:u w:val="single" w:color="215E9E"/>
          </w:rPr>
          <w:t>quality</w:t>
        </w:r>
        <w:r>
          <w:rPr>
            <w:color w:val="215E9E"/>
            <w:spacing w:val="-5"/>
            <w:u w:val="single" w:color="215E9E"/>
          </w:rPr>
          <w:t> </w:t>
        </w:r>
        <w:r>
          <w:rPr>
            <w:color w:val="215E9E"/>
            <w:u w:val="single" w:color="215E9E"/>
          </w:rPr>
          <w:t>improvement</w:t>
        </w:r>
        <w:r>
          <w:rPr>
            <w:color w:val="215E9E"/>
            <w:spacing w:val="-5"/>
            <w:u w:val="single" w:color="215E9E"/>
          </w:rPr>
          <w:t> </w:t>
        </w:r>
        <w:r>
          <w:rPr>
            <w:color w:val="215E9E"/>
            <w:u w:val="single" w:color="215E9E"/>
          </w:rPr>
          <w:t>guide</w:t>
        </w:r>
        <w:r>
          <w:rPr>
            <w:color w:val="215E9E"/>
          </w:rPr>
          <w:t>’</w:t>
        </w:r>
        <w:r>
          <w:rPr>
            <w:color w:val="215E9E"/>
            <w:spacing w:val="-9"/>
          </w:rPr>
          <w:t> </w:t>
        </w:r>
      </w:hyperlink>
      <w:r>
        <w:rPr/>
        <w:t>is</w:t>
      </w:r>
      <w:r>
        <w:rPr>
          <w:spacing w:val="-5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tools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assist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ensuring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meet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guidelines.</w:t>
      </w:r>
    </w:p>
    <w:p>
      <w:pPr>
        <w:pStyle w:val="Heading1"/>
        <w:spacing w:before="50"/>
      </w:pPr>
      <w:r>
        <w:rPr/>
        <w:pict>
          <v:rect style="position:absolute;margin-left:133.699997pt;margin-top:19.518166pt;width:12.2pt;height:12.2pt;mso-position-horizontal-relative:page;mso-position-vertical-relative:paragraph;z-index:15733248" id="docshape31" filled="false" stroked="true" strokeweight="1pt" strokecolor="#000000">
            <v:stroke dashstyle="solid"/>
            <w10:wrap type="none"/>
          </v:rect>
        </w:pict>
      </w:r>
      <w:r>
        <w:rPr/>
        <w:t>Claiming</w:t>
      </w:r>
      <w:r>
        <w:rPr>
          <w:spacing w:val="-1"/>
        </w:rPr>
        <w:t> </w:t>
      </w:r>
      <w:r>
        <w:rPr/>
        <w:t>MBS</w:t>
      </w:r>
      <w:r>
        <w:rPr>
          <w:spacing w:val="-2"/>
        </w:rPr>
        <w:t> </w:t>
      </w:r>
      <w:r>
        <w:rPr/>
        <w:t>item</w:t>
      </w:r>
    </w:p>
    <w:p>
      <w:pPr>
        <w:pStyle w:val="BodyText"/>
        <w:spacing w:before="67"/>
      </w:pPr>
      <w:r>
        <w:rPr/>
        <w:t>Have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met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elements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service?</w:t>
      </w:r>
      <w:r>
        <w:rPr>
          <w:spacing w:val="-4"/>
        </w:rPr>
        <w:t> </w:t>
      </w:r>
      <w:r>
        <w:rPr/>
        <w:t>Check</w:t>
      </w:r>
      <w:r>
        <w:rPr>
          <w:spacing w:val="-3"/>
        </w:rPr>
        <w:t> </w:t>
      </w:r>
      <w:hyperlink r:id="rId13">
        <w:r>
          <w:rPr>
            <w:color w:val="215E9E"/>
            <w:u w:val="single" w:color="215E9E"/>
          </w:rPr>
          <w:t>MBS</w:t>
        </w:r>
        <w:r>
          <w:rPr>
            <w:color w:val="215E9E"/>
            <w:spacing w:val="-4"/>
            <w:u w:val="single" w:color="215E9E"/>
          </w:rPr>
          <w:t> </w:t>
        </w:r>
        <w:r>
          <w:rPr>
            <w:color w:val="215E9E"/>
            <w:u w:val="single" w:color="215E9E"/>
          </w:rPr>
          <w:t>online</w:t>
        </w:r>
        <w:r>
          <w:rPr>
            <w:color w:val="215E9E"/>
            <w:spacing w:val="-2"/>
          </w:rPr>
          <w:t> </w:t>
        </w:r>
      </w:hyperlink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unsure.</w:t>
      </w: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spacing w:line="228" w:lineRule="auto" w:before="111"/>
        <w:ind w:left="139" w:right="1203"/>
      </w:pPr>
      <w:r>
        <w:rPr/>
        <w:pict>
          <v:group style="position:absolute;margin-left:36.8349pt;margin-top:31.407871pt;width:521.15pt;height:4.850pt;mso-position-horizontal-relative:page;mso-position-vertical-relative:paragraph;z-index:-15728128;mso-wrap-distance-left:0;mso-wrap-distance-right:0" id="docshapegroup32" coordorigin="737,628" coordsize="10423,97">
            <v:rect style="position:absolute;left:3353;top:628;width:7806;height:97" id="docshape33" filled="true" fillcolor="#1c4680" stroked="false">
              <v:fill type="solid"/>
            </v:rect>
            <v:rect style="position:absolute;left:736;top:628;width:325;height:97" id="docshape34" filled="true" fillcolor="#038a96" stroked="false">
              <v:fill type="solid"/>
            </v:rect>
            <v:rect style="position:absolute;left:1061;top:628;width:198;height:97" id="docshape35" filled="true" fillcolor="#00b1b7" stroked="false">
              <v:fill type="solid"/>
            </v:rect>
            <v:rect style="position:absolute;left:1258;top:628;width:287;height:97" id="docshape36" filled="true" fillcolor="#1c4680" stroked="false">
              <v:fill type="solid"/>
            </v:rect>
            <v:rect style="position:absolute;left:1545;top:628;width:274;height:97" id="docshape37" filled="true" fillcolor="#1690d0" stroked="false">
              <v:fill type="solid"/>
            </v:rect>
            <v:rect style="position:absolute;left:1818;top:628;width:144;height:97" id="docshape38" filled="true" fillcolor="#00b1b7" stroked="false">
              <v:fill type="solid"/>
            </v:rect>
            <v:rect style="position:absolute;left:1961;top:628;width:144;height:97" id="docshape39" filled="true" fillcolor="#038a96" stroked="false">
              <v:fill type="solid"/>
            </v:rect>
            <v:rect style="position:absolute;left:2104;top:628;width:465;height:97" id="docshape40" filled="true" fillcolor="#1c4680" stroked="false">
              <v:fill type="solid"/>
            </v:rect>
            <v:rect style="position:absolute;left:2568;top:628;width:144;height:97" id="docshape41" filled="true" fillcolor="#00b1b7" stroked="false">
              <v:fill type="solid"/>
            </v:rect>
            <v:rect style="position:absolute;left:2711;top:628;width:469;height:97" id="docshape42" filled="true" fillcolor="#038a96" stroked="false">
              <v:fill type="solid"/>
            </v:rect>
            <v:rect style="position:absolute;left:3180;top:628;width:174;height:97" id="docshape43" filled="true" fillcolor="#1690d0" stroked="false">
              <v:fill type="solid"/>
            </v:rect>
            <w10:wrap type="topAndBottom"/>
          </v:group>
        </w:pict>
      </w:r>
      <w:r>
        <w:rPr/>
        <w:t>Source: Services Australia, </w:t>
      </w:r>
      <w:hyperlink r:id="rId5">
        <w:r>
          <w:rPr>
            <w:color w:val="215E9E"/>
            <w:u w:val="single" w:color="215E9E"/>
          </w:rPr>
          <w:t>Education guide - Better Access to mental health care for eligible health professional</w:t>
        </w:r>
      </w:hyperlink>
      <w:hyperlink r:id="rId14">
        <w:r>
          <w:rPr>
            <w:color w:val="215E9E"/>
            <w:u w:val="single" w:color="215E9E"/>
          </w:rPr>
          <w:t>s</w:t>
        </w:r>
      </w:hyperlink>
      <w:r>
        <w:rPr>
          <w:color w:val="215E9E"/>
          <w:spacing w:val="-48"/>
        </w:rPr>
        <w:t> </w:t>
      </w:r>
      <w:r>
        <w:rPr/>
        <w:t>(last</w:t>
      </w:r>
      <w:r>
        <w:rPr>
          <w:spacing w:val="-1"/>
        </w:rPr>
        <w:t> </w:t>
      </w:r>
      <w:r>
        <w:rPr/>
        <w:t>accessed</w:t>
      </w:r>
      <w:r>
        <w:rPr>
          <w:spacing w:val="-10"/>
        </w:rPr>
        <w:t> </w:t>
      </w:r>
      <w:r>
        <w:rPr/>
        <w:t>August 2021)</w:t>
      </w:r>
    </w:p>
    <w:sectPr>
      <w:type w:val="continuous"/>
      <w:pgSz w:w="11910" w:h="16840"/>
      <w:pgMar w:top="380" w:bottom="0" w:left="5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443" w:hanging="360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83" w:hanging="360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24"/>
    </w:pPr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2083"/>
      <w:outlineLvl w:val="1"/>
    </w:pPr>
    <w:rPr>
      <w:rFonts w:ascii="Arial Narrow" w:hAnsi="Arial Narrow" w:eastAsia="Arial Narrow" w:cs="Arial Narrow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1"/>
      <w:ind w:left="2083"/>
      <w:outlineLvl w:val="2"/>
    </w:pPr>
    <w:rPr>
      <w:rFonts w:ascii="Arial Narrow" w:hAnsi="Arial Narrow" w:eastAsia="Arial Narrow" w:cs="Arial Narrow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35"/>
    </w:pPr>
    <w:rPr>
      <w:rFonts w:ascii="Arial Narrow" w:hAnsi="Arial Narrow" w:eastAsia="Arial Narrow" w:cs="Arial Narrow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443" w:hanging="360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ervicesaustralia.gov.au/organisations/health-professionals/topics/education-guide-better-access-mental-health-care-eligible-health-professionals/35591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s://www.health.gov.au/resources/publications/record-keeping-quality-improvement-guide" TargetMode="External"/><Relationship Id="rId13" Type="http://schemas.openxmlformats.org/officeDocument/2006/relationships/hyperlink" Target="http://www.mbsonline.gov.au/internet/mbsonline/publishing.nsf/Content/Home" TargetMode="External"/><Relationship Id="rId14" Type="http://schemas.openxmlformats.org/officeDocument/2006/relationships/hyperlink" Target="https://www.servicesaustralia.gov.au/organisations/health-professionals/topics/education-guide-chronic-disease-individual-allied-health-services-medicare-items-10950-10970/33196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2021-09-26T22:15:54Z</dcterms:created>
  <dcterms:modified xsi:type="dcterms:W3CDTF">2021-09-26T22:15:54Z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2021-09-26T00:00:00Z</vt:filetime>
  </property>
</Properties>
</file>