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D625A" w14:textId="77777777" w:rsidR="00F209FD" w:rsidRPr="002F1ABF" w:rsidRDefault="00F209FD" w:rsidP="006E6275">
      <w:pPr>
        <w:pStyle w:val="Title"/>
        <w:rPr>
          <w:sz w:val="40"/>
          <w:szCs w:val="18"/>
        </w:rPr>
      </w:pPr>
      <w:r w:rsidRPr="002F1ABF">
        <w:rPr>
          <w:sz w:val="40"/>
          <w:szCs w:val="18"/>
        </w:rPr>
        <w:t>COVID</w:t>
      </w:r>
      <w:r w:rsidRPr="002F1ABF">
        <w:rPr>
          <w:sz w:val="40"/>
          <w:szCs w:val="18"/>
        </w:rPr>
        <w:noBreakHyphen/>
        <w:t>19 outbreaks in Australian residential aged care facilities</w:t>
      </w:r>
    </w:p>
    <w:p w14:paraId="56C31E3D" w14:textId="77777777" w:rsidR="00F209FD" w:rsidRPr="008628BE" w:rsidRDefault="00F209FD" w:rsidP="006E6275">
      <w:pPr>
        <w:pStyle w:val="Heading1"/>
      </w:pPr>
      <w:r w:rsidRPr="008628BE">
        <w:t xml:space="preserve">National </w:t>
      </w:r>
      <w:r w:rsidR="00B065FB" w:rsidRPr="008628BE">
        <w:t>s</w:t>
      </w:r>
      <w:r w:rsidRPr="008628BE">
        <w:t>napshot</w:t>
      </w:r>
    </w:p>
    <w:p w14:paraId="166BFAA1" w14:textId="039D0650" w:rsidR="004A295A" w:rsidRPr="000E72EB" w:rsidRDefault="00F2707D" w:rsidP="006E6275">
      <w:pPr>
        <w:rPr>
          <w:sz w:val="20"/>
          <w:szCs w:val="20"/>
        </w:rPr>
      </w:pPr>
      <w:r w:rsidRPr="000E72EB">
        <w:rPr>
          <w:sz w:val="20"/>
          <w:szCs w:val="20"/>
        </w:rPr>
        <w:t>As at 8</w:t>
      </w:r>
      <w:r w:rsidR="00BF3F8C" w:rsidRPr="000E72EB">
        <w:rPr>
          <w:sz w:val="20"/>
          <w:szCs w:val="20"/>
        </w:rPr>
        <w:t>:</w:t>
      </w:r>
      <w:r w:rsidRPr="000E72EB">
        <w:rPr>
          <w:sz w:val="20"/>
          <w:szCs w:val="20"/>
        </w:rPr>
        <w:t>00</w:t>
      </w:r>
      <w:r w:rsidR="00BF3F8C" w:rsidRPr="000E72EB">
        <w:rPr>
          <w:sz w:val="20"/>
          <w:szCs w:val="20"/>
        </w:rPr>
        <w:t>am on</w:t>
      </w:r>
      <w:r w:rsidRPr="000E72EB">
        <w:rPr>
          <w:sz w:val="20"/>
          <w:szCs w:val="20"/>
        </w:rPr>
        <w:t xml:space="preserve"> </w:t>
      </w:r>
      <w:r w:rsidR="00441B13" w:rsidRPr="00441B13">
        <w:rPr>
          <w:color w:val="FF0000"/>
          <w:sz w:val="20"/>
          <w:szCs w:val="20"/>
        </w:rPr>
        <w:t>23</w:t>
      </w:r>
      <w:r w:rsidR="006555EE" w:rsidRPr="00441B13">
        <w:rPr>
          <w:color w:val="FF0000"/>
          <w:sz w:val="20"/>
          <w:szCs w:val="20"/>
        </w:rPr>
        <w:t xml:space="preserve"> </w:t>
      </w:r>
      <w:r w:rsidR="00535707" w:rsidRPr="00441B13">
        <w:rPr>
          <w:color w:val="FF0000"/>
          <w:sz w:val="20"/>
          <w:szCs w:val="20"/>
        </w:rPr>
        <w:t>Ju</w:t>
      </w:r>
      <w:r w:rsidR="00476051" w:rsidRPr="00441B13">
        <w:rPr>
          <w:color w:val="FF0000"/>
          <w:sz w:val="20"/>
          <w:szCs w:val="20"/>
        </w:rPr>
        <w:t>ly</w:t>
      </w:r>
      <w:r w:rsidR="00535707" w:rsidRPr="00441B13">
        <w:rPr>
          <w:color w:val="FF0000"/>
          <w:sz w:val="20"/>
          <w:szCs w:val="20"/>
        </w:rPr>
        <w:t xml:space="preserve"> </w:t>
      </w:r>
      <w:r w:rsidR="00A96A4B" w:rsidRPr="00441B13">
        <w:rPr>
          <w:color w:val="FF0000"/>
          <w:sz w:val="20"/>
          <w:szCs w:val="20"/>
        </w:rPr>
        <w:t>2021</w:t>
      </w:r>
      <w:r w:rsidR="004A295A" w:rsidRPr="00441B13">
        <w:rPr>
          <w:color w:val="FF0000"/>
          <w:sz w:val="20"/>
          <w:szCs w:val="20"/>
        </w:rPr>
        <w:t xml:space="preserve"> </w:t>
      </w:r>
      <w:r w:rsidR="004A295A" w:rsidRPr="000E72EB">
        <w:rPr>
          <w:sz w:val="20"/>
          <w:szCs w:val="20"/>
        </w:rPr>
        <w:t xml:space="preserve">there </w:t>
      </w:r>
      <w:r w:rsidR="008E36F0" w:rsidRPr="000E72EB">
        <w:rPr>
          <w:sz w:val="20"/>
          <w:szCs w:val="20"/>
        </w:rPr>
        <w:t xml:space="preserve">are </w:t>
      </w:r>
      <w:r w:rsidR="007549BA" w:rsidRPr="00676F34">
        <w:rPr>
          <w:color w:val="FF0000"/>
          <w:sz w:val="20"/>
          <w:szCs w:val="20"/>
        </w:rPr>
        <w:t>1</w:t>
      </w:r>
      <w:r w:rsidR="00676F34" w:rsidRPr="00676F34">
        <w:rPr>
          <w:color w:val="FF0000"/>
          <w:sz w:val="20"/>
          <w:szCs w:val="20"/>
        </w:rPr>
        <w:t>8</w:t>
      </w:r>
      <w:r w:rsidR="006E5305" w:rsidRPr="00676F34">
        <w:rPr>
          <w:color w:val="FF0000"/>
          <w:sz w:val="20"/>
          <w:szCs w:val="20"/>
        </w:rPr>
        <w:t xml:space="preserve"> </w:t>
      </w:r>
      <w:r w:rsidR="004A295A" w:rsidRPr="000E72EB">
        <w:rPr>
          <w:sz w:val="20"/>
          <w:szCs w:val="20"/>
        </w:rPr>
        <w:t>active case</w:t>
      </w:r>
      <w:r w:rsidR="008E36F0" w:rsidRPr="000E72EB">
        <w:rPr>
          <w:sz w:val="20"/>
          <w:szCs w:val="20"/>
        </w:rPr>
        <w:t>s</w:t>
      </w:r>
      <w:r w:rsidR="004A295A" w:rsidRPr="000E72EB">
        <w:rPr>
          <w:sz w:val="20"/>
          <w:szCs w:val="20"/>
        </w:rPr>
        <w:t xml:space="preserve"> of COVID-19 related to aged c</w:t>
      </w:r>
      <w:r w:rsidR="006E6275" w:rsidRPr="000E72EB">
        <w:rPr>
          <w:sz w:val="20"/>
          <w:szCs w:val="20"/>
        </w:rPr>
        <w:t>are</w:t>
      </w:r>
      <w:r w:rsidR="00720945">
        <w:rPr>
          <w:sz w:val="20"/>
          <w:szCs w:val="20"/>
        </w:rPr>
        <w:t xml:space="preserve"> </w:t>
      </w:r>
      <w:r w:rsidR="00720945">
        <w:rPr>
          <w:color w:val="FF0000"/>
          <w:sz w:val="20"/>
          <w:szCs w:val="20"/>
        </w:rPr>
        <w:t>across 5 residential aged care facilities</w:t>
      </w:r>
      <w:r w:rsidR="006E6275" w:rsidRPr="000E72EB">
        <w:rPr>
          <w:sz w:val="20"/>
          <w:szCs w:val="20"/>
        </w:rPr>
        <w:t>.</w:t>
      </w:r>
    </w:p>
    <w:p w14:paraId="477ABE9E" w14:textId="6E627D1A" w:rsidR="00F209FD" w:rsidRPr="000E72EB" w:rsidRDefault="00C9438C" w:rsidP="00C9438C">
      <w:pPr>
        <w:pStyle w:val="Caption"/>
      </w:pPr>
      <w:r w:rsidRPr="000E72EB">
        <w:t xml:space="preserve">Table </w:t>
      </w:r>
      <w:r w:rsidR="006B425B">
        <w:fldChar w:fldCharType="begin"/>
      </w:r>
      <w:r w:rsidR="006B425B">
        <w:instrText xml:space="preserve"> SEQ Table \* ARABIC </w:instrText>
      </w:r>
      <w:r w:rsidR="006B425B">
        <w:fldChar w:fldCharType="separate"/>
      </w:r>
      <w:r w:rsidR="00516B1E" w:rsidRPr="000E72EB">
        <w:rPr>
          <w:noProof/>
        </w:rPr>
        <w:t>1</w:t>
      </w:r>
      <w:r w:rsidR="006B425B">
        <w:rPr>
          <w:noProof/>
        </w:rPr>
        <w:fldChar w:fldCharType="end"/>
      </w:r>
      <w:r w:rsidR="00F209FD" w:rsidRPr="000E72EB">
        <w:t>:</w:t>
      </w:r>
      <w:r w:rsidR="00F84ADD" w:rsidRPr="000E72EB">
        <w:t xml:space="preserve"> Aged C</w:t>
      </w:r>
      <w:r w:rsidR="00F209FD" w:rsidRPr="000E72EB">
        <w:t>ar</w:t>
      </w:r>
      <w:r w:rsidR="00B92768" w:rsidRPr="000E72EB">
        <w:t xml:space="preserve">e COVID-19 data as at 0800 on </w:t>
      </w:r>
      <w:r w:rsidR="00676F34" w:rsidRPr="004606C9">
        <w:rPr>
          <w:color w:val="FF0000"/>
        </w:rPr>
        <w:t xml:space="preserve">23 </w:t>
      </w:r>
      <w:r w:rsidR="00535707" w:rsidRPr="004606C9">
        <w:rPr>
          <w:color w:val="FF0000"/>
        </w:rPr>
        <w:t>Ju</w:t>
      </w:r>
      <w:r w:rsidR="00476051" w:rsidRPr="004606C9">
        <w:rPr>
          <w:color w:val="FF0000"/>
        </w:rPr>
        <w:t>ly</w:t>
      </w:r>
      <w:r w:rsidR="00535707" w:rsidRPr="004606C9">
        <w:rPr>
          <w:color w:val="FF0000"/>
        </w:rPr>
        <w:t xml:space="preserve"> </w:t>
      </w:r>
      <w:r w:rsidR="00A96A4B" w:rsidRPr="004606C9">
        <w:rPr>
          <w:color w:val="FF0000"/>
        </w:rPr>
        <w:t>2021</w:t>
      </w:r>
      <w:r w:rsidR="00BF365C" w:rsidRPr="000E72EB">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F209FD" w:rsidRPr="008628BE" w14:paraId="28E38423" w14:textId="77777777" w:rsidTr="003A1F64">
        <w:trPr>
          <w:tblHeader/>
        </w:trPr>
        <w:tc>
          <w:tcPr>
            <w:tcW w:w="6578" w:type="dxa"/>
          </w:tcPr>
          <w:p w14:paraId="4AEF7BDB" w14:textId="77777777" w:rsidR="00F209FD" w:rsidRPr="008628BE" w:rsidRDefault="00F209FD" w:rsidP="00720945">
            <w:pPr>
              <w:spacing w:before="60" w:after="60"/>
            </w:pPr>
            <w:r w:rsidRPr="008628BE">
              <w:t>Active outbreaks</w:t>
            </w:r>
          </w:p>
        </w:tc>
        <w:tc>
          <w:tcPr>
            <w:tcW w:w="2551" w:type="dxa"/>
          </w:tcPr>
          <w:p w14:paraId="606F4CD5" w14:textId="3FCC8616" w:rsidR="00F209FD" w:rsidRPr="000E72EB" w:rsidRDefault="00676F34" w:rsidP="00720945">
            <w:pPr>
              <w:spacing w:before="60" w:after="60"/>
            </w:pPr>
            <w:r w:rsidRPr="00676F34">
              <w:rPr>
                <w:color w:val="FF0000"/>
              </w:rPr>
              <w:t>5</w:t>
            </w:r>
          </w:p>
        </w:tc>
      </w:tr>
      <w:tr w:rsidR="00F209FD" w:rsidRPr="008628BE" w14:paraId="08A3E030"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3B50F6C0" w14:textId="77777777" w:rsidR="00F209FD" w:rsidRPr="008628BE" w:rsidRDefault="00F209FD" w:rsidP="00720945">
            <w:pPr>
              <w:spacing w:before="60" w:after="60"/>
            </w:pPr>
            <w:r w:rsidRPr="008628BE">
              <w:t>Active resident cases</w:t>
            </w:r>
          </w:p>
        </w:tc>
        <w:tc>
          <w:tcPr>
            <w:tcW w:w="2551" w:type="dxa"/>
          </w:tcPr>
          <w:p w14:paraId="2C16FAE5" w14:textId="59E539BE" w:rsidR="00D62211" w:rsidRPr="000E72EB" w:rsidRDefault="009416B8" w:rsidP="00720945">
            <w:pPr>
              <w:spacing w:before="60" w:after="60"/>
            </w:pPr>
            <w:r w:rsidRPr="000E72EB">
              <w:t>6</w:t>
            </w:r>
          </w:p>
        </w:tc>
      </w:tr>
      <w:tr w:rsidR="00F209FD" w:rsidRPr="008628BE" w14:paraId="16E2CEB2" w14:textId="77777777" w:rsidTr="003A1F64">
        <w:tc>
          <w:tcPr>
            <w:tcW w:w="6578" w:type="dxa"/>
          </w:tcPr>
          <w:p w14:paraId="11DC3F5F" w14:textId="77777777" w:rsidR="00F209FD" w:rsidRPr="008628BE" w:rsidRDefault="00F209FD" w:rsidP="00720945">
            <w:pPr>
              <w:spacing w:before="60" w:after="60"/>
            </w:pPr>
            <w:r w:rsidRPr="008628BE">
              <w:t>Active staff cases</w:t>
            </w:r>
          </w:p>
        </w:tc>
        <w:tc>
          <w:tcPr>
            <w:tcW w:w="2551" w:type="dxa"/>
          </w:tcPr>
          <w:p w14:paraId="4977E040" w14:textId="04482D75" w:rsidR="00F209FD" w:rsidRPr="000E72EB" w:rsidRDefault="00676F34" w:rsidP="00720945">
            <w:pPr>
              <w:spacing w:before="60" w:after="60"/>
            </w:pPr>
            <w:r w:rsidRPr="00676F34">
              <w:rPr>
                <w:color w:val="FF0000"/>
              </w:rPr>
              <w:t>12</w:t>
            </w:r>
          </w:p>
        </w:tc>
      </w:tr>
      <w:tr w:rsidR="00F209FD" w:rsidRPr="008628BE" w14:paraId="7C60428F"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620352B" w14:textId="77777777" w:rsidR="00F209FD" w:rsidRPr="008628BE" w:rsidRDefault="00F209FD" w:rsidP="00720945">
            <w:pPr>
              <w:spacing w:before="60" w:after="60"/>
            </w:pPr>
            <w:r w:rsidRPr="008628BE">
              <w:t>Deaths</w:t>
            </w:r>
          </w:p>
        </w:tc>
        <w:tc>
          <w:tcPr>
            <w:tcW w:w="2551" w:type="dxa"/>
          </w:tcPr>
          <w:p w14:paraId="6CA4766E" w14:textId="1918F7E1" w:rsidR="00F209FD" w:rsidRPr="000E72EB" w:rsidRDefault="00BE40E8" w:rsidP="00720945">
            <w:pPr>
              <w:spacing w:before="60" w:after="60"/>
            </w:pPr>
            <w:r w:rsidRPr="000E72EB">
              <w:t>6</w:t>
            </w:r>
            <w:r w:rsidR="00650CF5" w:rsidRPr="000E72EB">
              <w:t>85</w:t>
            </w:r>
          </w:p>
        </w:tc>
      </w:tr>
      <w:tr w:rsidR="00F209FD" w:rsidRPr="008628BE" w14:paraId="4439FE6B" w14:textId="77777777" w:rsidTr="003A1F64">
        <w:tc>
          <w:tcPr>
            <w:tcW w:w="6578" w:type="dxa"/>
          </w:tcPr>
          <w:p w14:paraId="13E657AC" w14:textId="77777777" w:rsidR="00F209FD" w:rsidRPr="008628BE" w:rsidRDefault="00F209FD" w:rsidP="00720945">
            <w:pPr>
              <w:spacing w:before="60" w:after="60"/>
            </w:pPr>
            <w:r w:rsidRPr="008628BE">
              <w:t xml:space="preserve">Total number of residential aged care facilities that have had an outbreak </w:t>
            </w:r>
          </w:p>
        </w:tc>
        <w:tc>
          <w:tcPr>
            <w:tcW w:w="2551" w:type="dxa"/>
          </w:tcPr>
          <w:p w14:paraId="06BE0E5F" w14:textId="1EDF10D4" w:rsidR="00F209FD" w:rsidRPr="000E72EB" w:rsidRDefault="002F552B" w:rsidP="00720945">
            <w:pPr>
              <w:spacing w:before="60" w:after="60"/>
            </w:pPr>
            <w:r w:rsidRPr="00676F34">
              <w:rPr>
                <w:color w:val="FF0000"/>
              </w:rPr>
              <w:t>2</w:t>
            </w:r>
            <w:r w:rsidR="00676F34" w:rsidRPr="00676F34">
              <w:rPr>
                <w:color w:val="FF0000"/>
              </w:rPr>
              <w:t>22</w:t>
            </w:r>
          </w:p>
        </w:tc>
      </w:tr>
      <w:tr w:rsidR="003A415B" w:rsidRPr="008628BE" w14:paraId="7E685D0F"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7FE239A4" w14:textId="77777777" w:rsidR="003A415B" w:rsidRPr="008628BE" w:rsidRDefault="003A415B" w:rsidP="00720945">
            <w:pPr>
              <w:spacing w:before="60" w:after="60"/>
            </w:pPr>
            <w:r w:rsidRPr="008628BE">
              <w:t>Total number of outbreaks at residential aged care facilities</w:t>
            </w:r>
          </w:p>
        </w:tc>
        <w:tc>
          <w:tcPr>
            <w:tcW w:w="2551" w:type="dxa"/>
          </w:tcPr>
          <w:p w14:paraId="24CA4290" w14:textId="29E39F10" w:rsidR="003A415B" w:rsidRPr="000E72EB" w:rsidRDefault="00676F34" w:rsidP="00720945">
            <w:pPr>
              <w:spacing w:before="60" w:after="60"/>
            </w:pPr>
            <w:r w:rsidRPr="00676F34">
              <w:rPr>
                <w:color w:val="FF0000"/>
              </w:rPr>
              <w:t>232</w:t>
            </w:r>
            <w:r w:rsidR="00710AA0" w:rsidRPr="00676F34">
              <w:rPr>
                <w:rStyle w:val="FootnoteReference"/>
                <w:color w:val="FF0000"/>
              </w:rPr>
              <w:footnoteReference w:id="3"/>
            </w:r>
          </w:p>
        </w:tc>
      </w:tr>
      <w:tr w:rsidR="00F209FD" w:rsidRPr="008628BE" w14:paraId="23A21E19" w14:textId="77777777" w:rsidTr="003A1F64">
        <w:tc>
          <w:tcPr>
            <w:tcW w:w="6578" w:type="dxa"/>
          </w:tcPr>
          <w:p w14:paraId="04C704FC" w14:textId="77777777" w:rsidR="00F209FD" w:rsidRPr="008628BE" w:rsidRDefault="00F209FD" w:rsidP="00720945">
            <w:pPr>
              <w:spacing w:before="60" w:after="60"/>
            </w:pPr>
            <w:r w:rsidRPr="008628BE">
              <w:t>Number of residential aged car</w:t>
            </w:r>
            <w:r w:rsidR="001E1DC3" w:rsidRPr="008628BE">
              <w:t>e facilities with resolved outbreaks</w:t>
            </w:r>
            <w:r w:rsidRPr="008628BE">
              <w:t xml:space="preserve"> </w:t>
            </w:r>
          </w:p>
        </w:tc>
        <w:tc>
          <w:tcPr>
            <w:tcW w:w="2551" w:type="dxa"/>
          </w:tcPr>
          <w:p w14:paraId="6216E6D3" w14:textId="78454BFE" w:rsidR="00F209FD" w:rsidRPr="000E72EB" w:rsidRDefault="00A17870" w:rsidP="00720945">
            <w:pPr>
              <w:spacing w:before="60" w:after="60"/>
            </w:pPr>
            <w:r w:rsidRPr="000E72EB">
              <w:t>2</w:t>
            </w:r>
            <w:r w:rsidR="00AE76B9" w:rsidRPr="000E72EB">
              <w:t>1</w:t>
            </w:r>
            <w:r w:rsidR="007532EC" w:rsidRPr="000E72EB">
              <w:t>7</w:t>
            </w:r>
            <w:r w:rsidR="006555EE" w:rsidRPr="000E72EB">
              <w:t xml:space="preserve"> </w:t>
            </w:r>
            <w:r w:rsidR="00233D52" w:rsidRPr="000E72EB">
              <w:t>(</w:t>
            </w:r>
            <w:r w:rsidR="006555EE" w:rsidRPr="000E72EB">
              <w:t>22</w:t>
            </w:r>
            <w:r w:rsidR="00055EEB" w:rsidRPr="000E72EB">
              <w:t>7</w:t>
            </w:r>
            <w:r w:rsidR="006555EE" w:rsidRPr="000E72EB">
              <w:t xml:space="preserve"> </w:t>
            </w:r>
            <w:r w:rsidR="001E1DC3" w:rsidRPr="000E72EB">
              <w:t>outbreaks</w:t>
            </w:r>
            <w:r w:rsidR="00F27B45" w:rsidRPr="000E72EB">
              <w:t xml:space="preserve"> closed</w:t>
            </w:r>
            <w:r w:rsidR="003A415B" w:rsidRPr="000E72EB">
              <w:t>)</w:t>
            </w:r>
            <w:r w:rsidR="009C364D" w:rsidRPr="000E72EB">
              <w:rPr>
                <w:rStyle w:val="FootnoteReference"/>
              </w:rPr>
              <w:footnoteReference w:id="4"/>
            </w:r>
          </w:p>
        </w:tc>
      </w:tr>
      <w:tr w:rsidR="00F209FD" w:rsidRPr="008628BE" w14:paraId="6E2A7BEE"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D6958B6" w14:textId="00D83DC3" w:rsidR="00F209FD" w:rsidRPr="008628BE" w:rsidRDefault="00F209FD" w:rsidP="00720945">
            <w:pPr>
              <w:spacing w:before="60" w:after="60"/>
            </w:pPr>
            <w:r w:rsidRPr="000E72EB">
              <w:t xml:space="preserve">Number of residential aged care facilities with </w:t>
            </w:r>
            <w:r w:rsidR="00B42D8F" w:rsidRPr="000E72EB">
              <w:t xml:space="preserve">resolved outbreaks with </w:t>
            </w:r>
            <w:r w:rsidRPr="000E72EB">
              <w:t>only one case (resident or staff member) of COVID-19</w:t>
            </w:r>
          </w:p>
        </w:tc>
        <w:tc>
          <w:tcPr>
            <w:tcW w:w="2551" w:type="dxa"/>
          </w:tcPr>
          <w:p w14:paraId="6D7CF75C" w14:textId="53B833AD" w:rsidR="00F209FD" w:rsidRPr="000E72EB" w:rsidRDefault="003E4F64" w:rsidP="00720945">
            <w:pPr>
              <w:spacing w:before="60" w:after="60"/>
            </w:pPr>
            <w:r w:rsidRPr="004606C9">
              <w:t>9</w:t>
            </w:r>
            <w:r w:rsidR="00CC0B92" w:rsidRPr="004606C9">
              <w:t>5</w:t>
            </w:r>
          </w:p>
        </w:tc>
      </w:tr>
      <w:tr w:rsidR="00F209FD" w:rsidRPr="008628BE" w14:paraId="7433C50A" w14:textId="77777777" w:rsidTr="003A1F64">
        <w:tc>
          <w:tcPr>
            <w:tcW w:w="6578" w:type="dxa"/>
          </w:tcPr>
          <w:p w14:paraId="6EE14EDF" w14:textId="77777777" w:rsidR="00F209FD" w:rsidRPr="008628BE" w:rsidRDefault="00F209FD" w:rsidP="00720945">
            <w:pPr>
              <w:spacing w:before="60" w:after="60"/>
            </w:pPr>
            <w:r w:rsidRPr="008628BE">
              <w:t xml:space="preserve">Total resident cases </w:t>
            </w:r>
          </w:p>
        </w:tc>
        <w:tc>
          <w:tcPr>
            <w:tcW w:w="2551" w:type="dxa"/>
          </w:tcPr>
          <w:p w14:paraId="549BB320" w14:textId="7CFCF56B" w:rsidR="00F209FD" w:rsidRPr="000E72EB" w:rsidRDefault="000F1E9E" w:rsidP="00720945">
            <w:pPr>
              <w:spacing w:before="60" w:after="60"/>
            </w:pPr>
            <w:r w:rsidRPr="000E72EB">
              <w:t>2</w:t>
            </w:r>
            <w:r w:rsidR="004963D1" w:rsidRPr="000E72EB">
              <w:t>,</w:t>
            </w:r>
            <w:r w:rsidRPr="000E72EB">
              <w:t>0</w:t>
            </w:r>
            <w:r w:rsidR="00650CF5" w:rsidRPr="000E72EB">
              <w:t>60</w:t>
            </w:r>
          </w:p>
        </w:tc>
      </w:tr>
      <w:tr w:rsidR="00F209FD" w:rsidRPr="008628BE" w14:paraId="6DCE142C"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011AF87D" w14:textId="77777777" w:rsidR="00F209FD" w:rsidRPr="008628BE" w:rsidRDefault="00F209FD" w:rsidP="00720945">
            <w:pPr>
              <w:spacing w:before="60" w:after="60"/>
            </w:pPr>
            <w:r w:rsidRPr="008628BE">
              <w:t>R</w:t>
            </w:r>
            <w:r w:rsidR="009E42B3" w:rsidRPr="008628BE">
              <w:t>ecovered</w:t>
            </w:r>
            <w:r w:rsidRPr="008628BE">
              <w:t xml:space="preserve"> resident cases</w:t>
            </w:r>
          </w:p>
        </w:tc>
        <w:tc>
          <w:tcPr>
            <w:tcW w:w="2551" w:type="dxa"/>
          </w:tcPr>
          <w:p w14:paraId="02BB7D99" w14:textId="0CD1F412" w:rsidR="00F209FD" w:rsidRPr="000E72EB" w:rsidRDefault="00BE40E8" w:rsidP="00720945">
            <w:pPr>
              <w:spacing w:before="60" w:after="60"/>
            </w:pPr>
            <w:r w:rsidRPr="000E72EB">
              <w:t>1</w:t>
            </w:r>
            <w:r w:rsidR="004963D1" w:rsidRPr="000E72EB">
              <w:t>,</w:t>
            </w:r>
            <w:r w:rsidRPr="000E72EB">
              <w:t>3</w:t>
            </w:r>
            <w:r w:rsidR="00650CF5" w:rsidRPr="000E72EB">
              <w:t>69</w:t>
            </w:r>
          </w:p>
        </w:tc>
      </w:tr>
      <w:tr w:rsidR="00F209FD" w:rsidRPr="008628BE" w14:paraId="4A71E71F" w14:textId="77777777" w:rsidTr="003A1F64">
        <w:tc>
          <w:tcPr>
            <w:tcW w:w="6578" w:type="dxa"/>
          </w:tcPr>
          <w:p w14:paraId="15E8CD2A" w14:textId="77777777" w:rsidR="00F209FD" w:rsidRPr="008628BE" w:rsidRDefault="00F209FD" w:rsidP="00720945">
            <w:pPr>
              <w:spacing w:before="60" w:after="60"/>
            </w:pPr>
            <w:r w:rsidRPr="008628BE">
              <w:t xml:space="preserve">Total staff cases </w:t>
            </w:r>
          </w:p>
        </w:tc>
        <w:tc>
          <w:tcPr>
            <w:tcW w:w="2551" w:type="dxa"/>
          </w:tcPr>
          <w:p w14:paraId="1F138213" w14:textId="1CFB2391" w:rsidR="00F209FD" w:rsidRPr="000E72EB" w:rsidRDefault="00543499" w:rsidP="00720945">
            <w:pPr>
              <w:tabs>
                <w:tab w:val="left" w:pos="1020"/>
              </w:tabs>
              <w:spacing w:before="60" w:after="60"/>
            </w:pPr>
            <w:r w:rsidRPr="00803C58">
              <w:rPr>
                <w:color w:val="FF0000"/>
              </w:rPr>
              <w:t>2</w:t>
            </w:r>
            <w:r w:rsidR="004963D1" w:rsidRPr="00803C58">
              <w:rPr>
                <w:color w:val="FF0000"/>
              </w:rPr>
              <w:t>,</w:t>
            </w:r>
            <w:r w:rsidR="0019362F" w:rsidRPr="00803C58">
              <w:rPr>
                <w:color w:val="FF0000"/>
              </w:rPr>
              <w:t>2</w:t>
            </w:r>
            <w:r w:rsidR="00650CF5" w:rsidRPr="00803C58">
              <w:rPr>
                <w:color w:val="FF0000"/>
              </w:rPr>
              <w:t>5</w:t>
            </w:r>
            <w:r w:rsidR="00803C58" w:rsidRPr="00803C58">
              <w:rPr>
                <w:color w:val="FF0000"/>
              </w:rPr>
              <w:t>7</w:t>
            </w:r>
          </w:p>
        </w:tc>
      </w:tr>
      <w:tr w:rsidR="00F209FD" w:rsidRPr="008628BE" w14:paraId="5C99CC1A"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0EBC7066" w14:textId="77777777" w:rsidR="00F209FD" w:rsidRPr="008628BE" w:rsidRDefault="009E42B3" w:rsidP="00720945">
            <w:pPr>
              <w:spacing w:before="60" w:after="60"/>
            </w:pPr>
            <w:r w:rsidRPr="008628BE">
              <w:t>Recovered</w:t>
            </w:r>
            <w:r w:rsidR="00F209FD" w:rsidRPr="008628BE">
              <w:t xml:space="preserve"> staff cases</w:t>
            </w:r>
          </w:p>
        </w:tc>
        <w:tc>
          <w:tcPr>
            <w:tcW w:w="2551" w:type="dxa"/>
          </w:tcPr>
          <w:p w14:paraId="6E30AE40" w14:textId="4D0E433C" w:rsidR="00F209FD" w:rsidRPr="00650CF5" w:rsidRDefault="000F1E9E" w:rsidP="00720945">
            <w:pPr>
              <w:spacing w:before="60" w:after="60"/>
            </w:pPr>
            <w:r w:rsidRPr="00650CF5">
              <w:t>2</w:t>
            </w:r>
            <w:r w:rsidR="004963D1" w:rsidRPr="00650CF5">
              <w:t>,</w:t>
            </w:r>
            <w:r w:rsidR="006555EE" w:rsidRPr="00650CF5">
              <w:t>2</w:t>
            </w:r>
            <w:r w:rsidR="00650CF5" w:rsidRPr="00650CF5">
              <w:t>45</w:t>
            </w:r>
          </w:p>
        </w:tc>
      </w:tr>
    </w:tbl>
    <w:p w14:paraId="1337EF38" w14:textId="77777777" w:rsidR="00F209FD" w:rsidRPr="008628BE" w:rsidRDefault="00F209FD" w:rsidP="00624AC1">
      <w:pPr>
        <w:pStyle w:val="Heading1"/>
        <w:pageBreakBefore/>
      </w:pPr>
      <w:r w:rsidRPr="008628BE">
        <w:lastRenderedPageBreak/>
        <w:t>Analysis</w:t>
      </w:r>
    </w:p>
    <w:p w14:paraId="63E0EECA" w14:textId="77777777" w:rsidR="00F209FD" w:rsidRPr="008628BE" w:rsidRDefault="00F209FD" w:rsidP="004F4537">
      <w:pPr>
        <w:pStyle w:val="Heading2"/>
        <w:rPr>
          <w:rFonts w:eastAsia="Calibri"/>
        </w:rPr>
      </w:pPr>
      <w:r w:rsidRPr="008628BE">
        <w:rPr>
          <w:rFonts w:eastAsia="Calibri"/>
        </w:rPr>
        <w:t>Current situation in Australia</w:t>
      </w:r>
    </w:p>
    <w:p w14:paraId="4735A51B" w14:textId="1E37C2A3" w:rsidR="009656BE" w:rsidRPr="000E72EB" w:rsidRDefault="007F69CC" w:rsidP="006E6275">
      <w:r w:rsidRPr="000E72EB">
        <w:t xml:space="preserve">As at 12:00 hrs </w:t>
      </w:r>
      <w:r w:rsidR="00803C58" w:rsidRPr="00803C58">
        <w:rPr>
          <w:color w:val="FF0000"/>
        </w:rPr>
        <w:t>22</w:t>
      </w:r>
      <w:r w:rsidR="00CD5C1D" w:rsidRPr="00803C58">
        <w:rPr>
          <w:color w:val="FF0000"/>
        </w:rPr>
        <w:t xml:space="preserve"> </w:t>
      </w:r>
      <w:r w:rsidRPr="00803C58">
        <w:rPr>
          <w:color w:val="FF0000"/>
        </w:rPr>
        <w:t xml:space="preserve">July </w:t>
      </w:r>
      <w:r w:rsidRPr="000E72EB">
        <w:t>2021 there has been a</w:t>
      </w:r>
      <w:r w:rsidR="00B92768" w:rsidRPr="000E72EB">
        <w:t xml:space="preserve"> total of </w:t>
      </w:r>
      <w:r w:rsidR="00803C58" w:rsidRPr="00803C58">
        <w:rPr>
          <w:color w:val="FF0000"/>
        </w:rPr>
        <w:t>32,427</w:t>
      </w:r>
      <w:r w:rsidR="00341D9E" w:rsidRPr="00803C58">
        <w:rPr>
          <w:color w:val="FF0000"/>
        </w:rPr>
        <w:t xml:space="preserve"> </w:t>
      </w:r>
      <w:r w:rsidR="00F209FD" w:rsidRPr="000E72EB">
        <w:t xml:space="preserve">cases of COVID-19 </w:t>
      </w:r>
      <w:r w:rsidR="00A17870" w:rsidRPr="000E72EB">
        <w:t>rep</w:t>
      </w:r>
      <w:r w:rsidR="00B92768" w:rsidRPr="000E72EB">
        <w:t xml:space="preserve">orted, including </w:t>
      </w:r>
      <w:r w:rsidR="00803C58" w:rsidRPr="00803C58">
        <w:rPr>
          <w:color w:val="FF0000"/>
        </w:rPr>
        <w:t>1,700</w:t>
      </w:r>
      <w:r w:rsidR="00074221" w:rsidRPr="000E72EB">
        <w:rPr>
          <w:rStyle w:val="FootnoteReference"/>
        </w:rPr>
        <w:footnoteReference w:id="5"/>
      </w:r>
      <w:r w:rsidR="00A37E6B" w:rsidRPr="000E72EB">
        <w:t xml:space="preserve"> </w:t>
      </w:r>
      <w:r w:rsidR="00F209FD" w:rsidRPr="000E72EB">
        <w:t xml:space="preserve">active cases and </w:t>
      </w:r>
      <w:r w:rsidR="003442B0" w:rsidRPr="00803C58">
        <w:rPr>
          <w:color w:val="FF0000"/>
        </w:rPr>
        <w:t>91</w:t>
      </w:r>
      <w:r w:rsidR="00803C58" w:rsidRPr="00803C58">
        <w:rPr>
          <w:color w:val="FF0000"/>
        </w:rPr>
        <w:t>5</w:t>
      </w:r>
      <w:r w:rsidR="003442B0" w:rsidRPr="00803C58">
        <w:rPr>
          <w:color w:val="FF0000"/>
        </w:rPr>
        <w:t xml:space="preserve"> </w:t>
      </w:r>
      <w:r w:rsidR="00F209FD" w:rsidRPr="000E72EB">
        <w:t>deaths</w:t>
      </w:r>
      <w:r w:rsidRPr="000E72EB">
        <w:t xml:space="preserve"> in Australia</w:t>
      </w:r>
      <w:r w:rsidR="00F209FD" w:rsidRPr="000E72EB">
        <w:t>.</w:t>
      </w:r>
    </w:p>
    <w:p w14:paraId="1A682569" w14:textId="6735B658" w:rsidR="00C15659" w:rsidRPr="00CF3D85" w:rsidRDefault="00B219A0" w:rsidP="00C33FD8">
      <w:pPr>
        <w:rPr>
          <w:color w:val="FF0000"/>
        </w:rPr>
      </w:pPr>
      <w:r w:rsidRPr="000E72EB">
        <w:t xml:space="preserve">As at 8:00 am </w:t>
      </w:r>
      <w:r w:rsidR="00803C58" w:rsidRPr="00803C58">
        <w:rPr>
          <w:color w:val="FF0000"/>
        </w:rPr>
        <w:t>23</w:t>
      </w:r>
      <w:r w:rsidR="00CD5C1D" w:rsidRPr="000E72EB">
        <w:t xml:space="preserve"> </w:t>
      </w:r>
      <w:r w:rsidRPr="000E72EB">
        <w:t>Ju</w:t>
      </w:r>
      <w:r w:rsidR="00A81084" w:rsidRPr="000E72EB">
        <w:t>ly</w:t>
      </w:r>
      <w:r w:rsidRPr="000E72EB">
        <w:t xml:space="preserve"> 2021, there are </w:t>
      </w:r>
      <w:r w:rsidR="00CF3D85" w:rsidRPr="00CF3D85">
        <w:rPr>
          <w:color w:val="FF0000"/>
        </w:rPr>
        <w:t>7</w:t>
      </w:r>
      <w:r w:rsidR="006555EE" w:rsidRPr="00CF3D85">
        <w:rPr>
          <w:color w:val="FF0000"/>
        </w:rPr>
        <w:t xml:space="preserve"> </w:t>
      </w:r>
      <w:r w:rsidR="00AA68D7" w:rsidRPr="000E72EB">
        <w:t>active</w:t>
      </w:r>
      <w:r w:rsidRPr="000E72EB">
        <w:t xml:space="preserve"> </w:t>
      </w:r>
      <w:r w:rsidR="00AA68D7" w:rsidRPr="000E72EB">
        <w:t xml:space="preserve">staff </w:t>
      </w:r>
      <w:r w:rsidRPr="000E72EB">
        <w:t>cases</w:t>
      </w:r>
      <w:r w:rsidR="00C15659" w:rsidRPr="000E72EB">
        <w:t xml:space="preserve"> and </w:t>
      </w:r>
      <w:r w:rsidR="00CF283B" w:rsidRPr="000E72EB">
        <w:t>6</w:t>
      </w:r>
      <w:r w:rsidR="00C15659" w:rsidRPr="000E72EB">
        <w:t xml:space="preserve"> resident cases</w:t>
      </w:r>
      <w:r w:rsidRPr="000E72EB">
        <w:t xml:space="preserve"> of COVID-19 in </w:t>
      </w:r>
      <w:proofErr w:type="spellStart"/>
      <w:r w:rsidR="00A02B53" w:rsidRPr="000E72EB">
        <w:t>Summitcare</w:t>
      </w:r>
      <w:proofErr w:type="spellEnd"/>
      <w:r w:rsidR="00A02B53" w:rsidRPr="000E72EB">
        <w:t xml:space="preserve"> Baulkham Hills, </w:t>
      </w:r>
      <w:r w:rsidR="00086CE7" w:rsidRPr="000E72EB">
        <w:t>N</w:t>
      </w:r>
      <w:r w:rsidR="007A6DEF">
        <w:t xml:space="preserve">ew </w:t>
      </w:r>
      <w:r w:rsidR="00086CE7" w:rsidRPr="000E72EB">
        <w:t>S</w:t>
      </w:r>
      <w:r w:rsidR="007A6DEF">
        <w:t xml:space="preserve">outh </w:t>
      </w:r>
      <w:r w:rsidR="00086CE7" w:rsidRPr="000E72EB">
        <w:t>W</w:t>
      </w:r>
      <w:r w:rsidR="007A6DEF">
        <w:t>ales (NSW)</w:t>
      </w:r>
      <w:r w:rsidR="00CF3D85">
        <w:t xml:space="preserve">. As at 8:00 am </w:t>
      </w:r>
      <w:r w:rsidR="00CF3D85" w:rsidRPr="00CF3D85">
        <w:rPr>
          <w:color w:val="FF0000"/>
        </w:rPr>
        <w:t>23</w:t>
      </w:r>
      <w:r w:rsidR="00A02B53" w:rsidRPr="000E72EB">
        <w:t xml:space="preserve"> July 2021 there is one (1) active staff case of COVID-19 in Minchinbury Manor, NSW.</w:t>
      </w:r>
      <w:r w:rsidR="00CF3D85">
        <w:t xml:space="preserve"> </w:t>
      </w:r>
      <w:r w:rsidR="00CF3D85" w:rsidRPr="00BD3187">
        <w:rPr>
          <w:color w:val="FF0000"/>
        </w:rPr>
        <w:t xml:space="preserve">As at 8:00 am 23 July 2021 </w:t>
      </w:r>
      <w:r w:rsidR="00CF3D85" w:rsidRPr="00CF3D85">
        <w:rPr>
          <w:color w:val="FF0000"/>
        </w:rPr>
        <w:t xml:space="preserve">there is two (2) active staff case of COVID-19 in Japara </w:t>
      </w:r>
      <w:proofErr w:type="spellStart"/>
      <w:r w:rsidR="00CF3D85" w:rsidRPr="00CF3D85">
        <w:rPr>
          <w:color w:val="FF0000"/>
        </w:rPr>
        <w:t>Corymbia</w:t>
      </w:r>
      <w:proofErr w:type="spellEnd"/>
      <w:r w:rsidR="00CF3D85" w:rsidRPr="00CF3D85">
        <w:rPr>
          <w:color w:val="FF0000"/>
        </w:rPr>
        <w:t>, NSW</w:t>
      </w:r>
      <w:r w:rsidR="00CF3D85">
        <w:rPr>
          <w:color w:val="FF0000"/>
        </w:rPr>
        <w:t xml:space="preserve">. </w:t>
      </w:r>
      <w:r w:rsidR="00CF3D85" w:rsidRPr="00BD3187">
        <w:rPr>
          <w:color w:val="FF0000"/>
        </w:rPr>
        <w:t>A</w:t>
      </w:r>
      <w:r w:rsidR="00CF3D85" w:rsidRPr="00CF3D85">
        <w:rPr>
          <w:color w:val="FF0000"/>
        </w:rPr>
        <w:t xml:space="preserve">s at 8:00 am 23 July 2021 there is one (1) active staff case of COVID-19 in The Palms Nursing Home, NSW. As at 8:00 am 23 July 2021 there is one (1) active staff case of COVID-19 in </w:t>
      </w:r>
      <w:proofErr w:type="spellStart"/>
      <w:r w:rsidR="00CF3D85" w:rsidRPr="00CF3D85">
        <w:rPr>
          <w:color w:val="FF0000"/>
        </w:rPr>
        <w:t>Rosemore</w:t>
      </w:r>
      <w:proofErr w:type="spellEnd"/>
      <w:r w:rsidR="00CF3D85" w:rsidRPr="00CF3D85">
        <w:rPr>
          <w:color w:val="FF0000"/>
        </w:rPr>
        <w:t xml:space="preserve"> Aged Care, NSW.</w:t>
      </w:r>
    </w:p>
    <w:p w14:paraId="7E38DF79" w14:textId="79939563" w:rsidR="00EC149C" w:rsidRPr="000E72EB" w:rsidRDefault="00C33FD8" w:rsidP="007549BA">
      <w:r w:rsidRPr="000E72EB">
        <w:t>In NSW</w:t>
      </w:r>
      <w:r w:rsidR="005332F3" w:rsidRPr="000E72EB">
        <w:t>,</w:t>
      </w:r>
      <w:r w:rsidRPr="000E72EB">
        <w:t xml:space="preserve"> all residential age care facilities are being monitored through the NSW Aged Care State Health Emergency Operations Centre.</w:t>
      </w:r>
      <w:r w:rsidR="00AA68D7" w:rsidRPr="000E72EB">
        <w:t xml:space="preserve"> A Commonwealth Health Departmental officer is embedded with the NSW State Health Emergency Operations Centre, with additional supports activated as the need arises.</w:t>
      </w:r>
      <w:r w:rsidR="00EC149C" w:rsidRPr="000E72EB">
        <w:t xml:space="preserve"> The Commonwealth is supporting </w:t>
      </w:r>
      <w:r w:rsidR="00B42D8F" w:rsidRPr="000E72EB">
        <w:t>both</w:t>
      </w:r>
      <w:r w:rsidR="00EC149C" w:rsidRPr="000E72EB">
        <w:t xml:space="preserve"> facilit</w:t>
      </w:r>
      <w:r w:rsidR="00B42D8F" w:rsidRPr="000E72EB">
        <w:t>ies</w:t>
      </w:r>
      <w:r w:rsidR="00EC149C" w:rsidRPr="000E72EB">
        <w:t xml:space="preserve"> with workforce surge deployments, including a Clinical First Responder.</w:t>
      </w:r>
    </w:p>
    <w:p w14:paraId="129D2404" w14:textId="14220E6D" w:rsidR="009F2E29" w:rsidRPr="00DB6CB5" w:rsidRDefault="00766ACA" w:rsidP="007549BA">
      <w:r w:rsidRPr="00DB6CB5">
        <w:rPr>
          <w:iCs/>
        </w:rPr>
        <w:t xml:space="preserve">On 14 July 2021, the Australian Government </w:t>
      </w:r>
      <w:r w:rsidR="007A6DEF">
        <w:rPr>
          <w:iCs/>
        </w:rPr>
        <w:t xml:space="preserve">(Government) </w:t>
      </w:r>
      <w:r w:rsidRPr="00DB6CB5">
        <w:rPr>
          <w:iCs/>
        </w:rPr>
        <w:t xml:space="preserve">Chief Medical Officer has extended the Hotspot for the purposes of Commonwealth support for all LGAs in Greater Sydney, including the Blue Mountains, Central Coast, Shellharbour and Wollongong until 11:59pm on 30 July 2021, with further review on or before 29 July 2021. </w:t>
      </w:r>
      <w:r w:rsidR="007E1F0E" w:rsidRPr="00DB6CB5">
        <w:rPr>
          <w:iCs/>
        </w:rPr>
        <w:t>Declaring a hotspot for Commonwealth support triggers additional supports</w:t>
      </w:r>
      <w:r w:rsidR="00EC149C" w:rsidRPr="00DB6CB5">
        <w:rPr>
          <w:iCs/>
        </w:rPr>
        <w:t xml:space="preserve">, such as the </w:t>
      </w:r>
      <w:r w:rsidR="007E1F0E" w:rsidRPr="00DB6CB5">
        <w:t>Support for Aged Care Workers in COVID-19 (SACWIC) grant to support providers to implement single site working arrangements in specified locations within the hot</w:t>
      </w:r>
      <w:r w:rsidR="00B70301" w:rsidRPr="00DB6CB5">
        <w:t>s</w:t>
      </w:r>
      <w:r w:rsidR="007E1F0E" w:rsidRPr="00DB6CB5">
        <w:t>pot area and in area</w:t>
      </w:r>
      <w:r w:rsidR="00BF365C" w:rsidRPr="00DB6CB5">
        <w:t>s in close proximity to the hot</w:t>
      </w:r>
      <w:r w:rsidR="007E1F0E" w:rsidRPr="00DB6CB5">
        <w:t>spot area.</w:t>
      </w:r>
      <w:r w:rsidR="0022717E" w:rsidRPr="00DB6CB5">
        <w:t xml:space="preserve"> These arrangements will remain in place until 14 August 2021. </w:t>
      </w:r>
    </w:p>
    <w:p w14:paraId="09E3C6C7" w14:textId="2EC7A6D2" w:rsidR="005064C2" w:rsidRDefault="005064C2" w:rsidP="005064C2">
      <w:r w:rsidRPr="00DB6CB5">
        <w:t>Given an increasing number of cases in Victoria, the Government Chief Medical Officer has declared a hotspot for the purposes of Commonwealth support for the Victorian LGAs of Greater Melbourne (all metropolitan Melbourne LGAs), Moorabool Shire, City of Greater Geelong, Borough of Queenscliff and Surf Coast Shire. This has triggered additional supports including the Support for Aged Care Workers in COVID-19 (SACWIC) grant. Funding is available from 16 to 30 July 2021.</w:t>
      </w:r>
      <w:r>
        <w:t xml:space="preserve"> </w:t>
      </w:r>
    </w:p>
    <w:p w14:paraId="06C05028" w14:textId="5B385AB9" w:rsidR="005064C2" w:rsidRPr="005064C2" w:rsidRDefault="005064C2" w:rsidP="005064C2">
      <w:pPr>
        <w:rPr>
          <w:color w:val="FF0000"/>
        </w:rPr>
      </w:pPr>
      <w:r>
        <w:rPr>
          <w:color w:val="FF0000"/>
        </w:rPr>
        <w:t>On 17 July 2021, this was extended to the Bass Coast Shire and on 18 July was extended to th</w:t>
      </w:r>
      <w:r w:rsidR="00FE61B5">
        <w:rPr>
          <w:color w:val="FF0000"/>
        </w:rPr>
        <w:t>e</w:t>
      </w:r>
      <w:r>
        <w:rPr>
          <w:color w:val="FF0000"/>
        </w:rPr>
        <w:t xml:space="preserve"> Rural City of Mildura. Single site workforce arrangements and the SACWIC Grant has been activated in these areas from 17 July to 31 July 2021. </w:t>
      </w:r>
    </w:p>
    <w:p w14:paraId="37B584FB" w14:textId="7099E1A2" w:rsidR="005064C2" w:rsidRPr="005064C2" w:rsidRDefault="005064C2" w:rsidP="005064C2">
      <w:pPr>
        <w:rPr>
          <w:color w:val="FF0000"/>
        </w:rPr>
      </w:pPr>
      <w:r w:rsidRPr="00DB6CB5">
        <w:rPr>
          <w:rStyle w:val="Style1"/>
          <w:rFonts w:eastAsia="Calibri"/>
          <w:i w:val="0"/>
        </w:rPr>
        <w:t xml:space="preserve">On </w:t>
      </w:r>
      <w:r>
        <w:rPr>
          <w:rStyle w:val="Style1"/>
          <w:rFonts w:eastAsia="Calibri"/>
          <w:i w:val="0"/>
        </w:rPr>
        <w:t>20</w:t>
      </w:r>
      <w:r w:rsidR="007A6DEF">
        <w:rPr>
          <w:rStyle w:val="Style1"/>
          <w:rFonts w:eastAsia="Calibri"/>
          <w:i w:val="0"/>
        </w:rPr>
        <w:t xml:space="preserve"> July 2021, the Government </w:t>
      </w:r>
      <w:r w:rsidRPr="00DB6CB5">
        <w:rPr>
          <w:rStyle w:val="Style1"/>
          <w:rFonts w:eastAsia="Calibri"/>
          <w:i w:val="0"/>
        </w:rPr>
        <w:t xml:space="preserve">Chief Medical Officer </w:t>
      </w:r>
      <w:hyperlink r:id="rId11" w:history="1">
        <w:r w:rsidRPr="00DB6CB5">
          <w:rPr>
            <w:rStyle w:val="Style1"/>
            <w:rFonts w:eastAsia="Calibri"/>
            <w:i w:val="0"/>
          </w:rPr>
          <w:t>declared</w:t>
        </w:r>
      </w:hyperlink>
      <w:r w:rsidRPr="00DB6CB5">
        <w:rPr>
          <w:rStyle w:val="Style1"/>
          <w:rFonts w:eastAsia="Calibri"/>
          <w:i w:val="0"/>
        </w:rPr>
        <w:t xml:space="preserve"> </w:t>
      </w:r>
      <w:r>
        <w:rPr>
          <w:rStyle w:val="Style1"/>
          <w:rFonts w:eastAsia="Calibri"/>
          <w:i w:val="0"/>
        </w:rPr>
        <w:t xml:space="preserve">Metropolitan </w:t>
      </w:r>
      <w:r w:rsidR="00FE61B5">
        <w:rPr>
          <w:rStyle w:val="Style1"/>
          <w:rFonts w:eastAsia="Calibri"/>
          <w:i w:val="0"/>
        </w:rPr>
        <w:t>Adelaide</w:t>
      </w:r>
      <w:r w:rsidRPr="00DB6CB5">
        <w:rPr>
          <w:rStyle w:val="Style1"/>
          <w:rFonts w:eastAsia="Calibri"/>
          <w:i w:val="0"/>
        </w:rPr>
        <w:t xml:space="preserve"> a COVID-19 Hotspot for the purposes of Commonwealth support, for an initial period of 7 days from 2359 hrs  2</w:t>
      </w:r>
      <w:r>
        <w:rPr>
          <w:rStyle w:val="Style1"/>
          <w:rFonts w:eastAsia="Calibri"/>
          <w:i w:val="0"/>
        </w:rPr>
        <w:t>0</w:t>
      </w:r>
      <w:r w:rsidRPr="00DB6CB5">
        <w:rPr>
          <w:rStyle w:val="Style1"/>
          <w:rFonts w:eastAsia="Calibri"/>
          <w:i w:val="0"/>
        </w:rPr>
        <w:t xml:space="preserve"> July 2021 to 2359 hrs 2</w:t>
      </w:r>
      <w:r>
        <w:rPr>
          <w:rStyle w:val="Style1"/>
          <w:rFonts w:eastAsia="Calibri"/>
          <w:i w:val="0"/>
        </w:rPr>
        <w:t>7</w:t>
      </w:r>
      <w:r w:rsidRPr="00DB6CB5">
        <w:rPr>
          <w:rStyle w:val="Style1"/>
          <w:rFonts w:eastAsia="Calibri"/>
          <w:i w:val="0"/>
        </w:rPr>
        <w:t xml:space="preserve"> July 2021.</w:t>
      </w:r>
      <w:r>
        <w:rPr>
          <w:rStyle w:val="Style1"/>
          <w:rFonts w:eastAsia="Calibri"/>
          <w:i w:val="0"/>
        </w:rPr>
        <w:t xml:space="preserve"> S</w:t>
      </w:r>
      <w:r>
        <w:rPr>
          <w:color w:val="FF0000"/>
        </w:rPr>
        <w:t xml:space="preserve">ingle site workforce arrangements and the SACWIC grant has been activated from 20 July to 3 August 2021. </w:t>
      </w:r>
    </w:p>
    <w:p w14:paraId="183F10E1" w14:textId="2C29BF14" w:rsidR="00DB6CB5" w:rsidRDefault="00DB6CB5" w:rsidP="00DB6CB5">
      <w:pPr>
        <w:widowControl/>
        <w:spacing w:before="0"/>
        <w:rPr>
          <w:rStyle w:val="Style1"/>
          <w:rFonts w:eastAsia="Calibri"/>
          <w:i w:val="0"/>
        </w:rPr>
      </w:pPr>
      <w:r w:rsidRPr="00DB6CB5">
        <w:rPr>
          <w:rStyle w:val="Style1"/>
          <w:rFonts w:eastAsia="Calibri"/>
          <w:i w:val="0"/>
        </w:rPr>
        <w:t xml:space="preserve">On 21 July 2021, the </w:t>
      </w:r>
      <w:r w:rsidR="007A6DEF">
        <w:rPr>
          <w:rStyle w:val="Style1"/>
          <w:rFonts w:eastAsia="Calibri"/>
          <w:i w:val="0"/>
        </w:rPr>
        <w:t>Government</w:t>
      </w:r>
      <w:r w:rsidRPr="00DB6CB5">
        <w:rPr>
          <w:rStyle w:val="Style1"/>
          <w:rFonts w:eastAsia="Calibri"/>
          <w:i w:val="0"/>
        </w:rPr>
        <w:t xml:space="preserve"> Chief Medical Officer </w:t>
      </w:r>
      <w:hyperlink r:id="rId12" w:history="1">
        <w:r w:rsidRPr="00DB6CB5">
          <w:rPr>
            <w:rStyle w:val="Style1"/>
            <w:rFonts w:eastAsia="Calibri"/>
            <w:i w:val="0"/>
          </w:rPr>
          <w:t>declared</w:t>
        </w:r>
      </w:hyperlink>
      <w:r w:rsidRPr="00DB6CB5">
        <w:rPr>
          <w:rStyle w:val="Style1"/>
          <w:rFonts w:eastAsia="Calibri"/>
          <w:i w:val="0"/>
        </w:rPr>
        <w:t xml:space="preserve"> Orange City Council, Blayney Shire Council and </w:t>
      </w:r>
      <w:proofErr w:type="spellStart"/>
      <w:r w:rsidRPr="00DB6CB5">
        <w:rPr>
          <w:rStyle w:val="Style1"/>
          <w:rFonts w:eastAsia="Calibri"/>
          <w:i w:val="0"/>
        </w:rPr>
        <w:t>Cabonne</w:t>
      </w:r>
      <w:proofErr w:type="spellEnd"/>
      <w:r w:rsidRPr="00DB6CB5">
        <w:rPr>
          <w:rStyle w:val="Style1"/>
          <w:rFonts w:eastAsia="Calibri"/>
          <w:i w:val="0"/>
        </w:rPr>
        <w:t xml:space="preserve"> Shire Council a COVID-19 Hotspot for the purposes of Commonwealth support, for an initial period of 7 days from 2359 hrs  21 July 2021 to 2359 hrs 28 July 2021.</w:t>
      </w:r>
      <w:r w:rsidR="005064C2">
        <w:rPr>
          <w:rStyle w:val="Style1"/>
          <w:rFonts w:eastAsia="Calibri"/>
          <w:i w:val="0"/>
        </w:rPr>
        <w:t xml:space="preserve"> Single site working arrangements and the SACWIC Grant will remain activated in these areas from 21 July to 4 August 2021. </w:t>
      </w:r>
    </w:p>
    <w:p w14:paraId="19509D8E" w14:textId="3E69C662" w:rsidR="00DB6CB5" w:rsidRPr="00DB6CB5" w:rsidRDefault="007A6DEF" w:rsidP="00DB6CB5">
      <w:pPr>
        <w:widowControl/>
        <w:spacing w:before="0" w:after="80"/>
        <w:contextualSpacing/>
        <w:rPr>
          <w:rStyle w:val="Style1"/>
          <w:rFonts w:eastAsia="Calibri"/>
          <w:i w:val="0"/>
        </w:rPr>
      </w:pPr>
      <w:r>
        <w:rPr>
          <w:rStyle w:val="Style1"/>
          <w:rFonts w:eastAsia="Calibri"/>
          <w:i w:val="0"/>
        </w:rPr>
        <w:t xml:space="preserve">On 22 July 2021, </w:t>
      </w:r>
      <w:proofErr w:type="spellStart"/>
      <w:r>
        <w:rPr>
          <w:rStyle w:val="Style1"/>
          <w:rFonts w:eastAsia="Calibri"/>
          <w:i w:val="0"/>
        </w:rPr>
        <w:t>Queesnland</w:t>
      </w:r>
      <w:proofErr w:type="spellEnd"/>
      <w:r w:rsidR="00DB6CB5" w:rsidRPr="00DB6CB5">
        <w:rPr>
          <w:rStyle w:val="Style1"/>
          <w:rFonts w:eastAsia="Calibri"/>
          <w:i w:val="0"/>
        </w:rPr>
        <w:t xml:space="preserve"> </w:t>
      </w:r>
      <w:hyperlink r:id="rId13" w:history="1">
        <w:r w:rsidR="00DB6CB5" w:rsidRPr="00DB6CB5">
          <w:rPr>
            <w:rStyle w:val="Style1"/>
            <w:rFonts w:eastAsia="Calibri"/>
            <w:i w:val="0"/>
          </w:rPr>
          <w:t>announced</w:t>
        </w:r>
      </w:hyperlink>
      <w:r w:rsidR="00DB6CB5" w:rsidRPr="00DB6CB5">
        <w:rPr>
          <w:rStyle w:val="Style1"/>
          <w:rFonts w:eastAsia="Calibri"/>
          <w:i w:val="0"/>
        </w:rPr>
        <w:t xml:space="preserve"> that from 0100 hrs 23 July 2021, all of NSW will be a declared COVID-19 hotspot. A border zone will come into effect at this time.</w:t>
      </w:r>
    </w:p>
    <w:p w14:paraId="44B8FF6B" w14:textId="77777777" w:rsidR="00DB6CB5" w:rsidRPr="00DB6CB5" w:rsidRDefault="00DB6CB5" w:rsidP="00DB6CB5">
      <w:pPr>
        <w:widowControl/>
        <w:spacing w:before="0"/>
        <w:rPr>
          <w:rStyle w:val="Style1"/>
          <w:rFonts w:eastAsia="Calibri"/>
          <w:i w:val="0"/>
        </w:rPr>
      </w:pPr>
      <w:r w:rsidRPr="00DB6CB5">
        <w:rPr>
          <w:rStyle w:val="Style1"/>
          <w:rFonts w:eastAsia="Calibri"/>
          <w:i w:val="0"/>
        </w:rPr>
        <w:t>Travellers who have been in a declared COVID-19 hotspot in the last 14 days are not allowed to enter Queensland, except for people who travelling for essential purposes.</w:t>
      </w:r>
    </w:p>
    <w:p w14:paraId="787BF912" w14:textId="18BD33AB" w:rsidR="00DB6CB5" w:rsidRPr="00DB6CB5" w:rsidRDefault="00DB6CB5" w:rsidP="00DB6CB5">
      <w:pPr>
        <w:rPr>
          <w:color w:val="FF0000"/>
        </w:rPr>
      </w:pPr>
      <w:r w:rsidRPr="00DB6CB5">
        <w:rPr>
          <w:color w:val="FF0000"/>
        </w:rPr>
        <w:t>On 22 July 2021, W</w:t>
      </w:r>
      <w:r w:rsidR="007A6DEF">
        <w:rPr>
          <w:color w:val="FF0000"/>
        </w:rPr>
        <w:t xml:space="preserve">estern </w:t>
      </w:r>
      <w:r w:rsidRPr="00DB6CB5">
        <w:rPr>
          <w:color w:val="FF0000"/>
        </w:rPr>
        <w:t>A</w:t>
      </w:r>
      <w:r w:rsidR="007A6DEF">
        <w:rPr>
          <w:color w:val="FF0000"/>
        </w:rPr>
        <w:t>ustralia (WA)</w:t>
      </w:r>
      <w:r w:rsidRPr="00DB6CB5">
        <w:rPr>
          <w:color w:val="FF0000"/>
        </w:rPr>
        <w:t xml:space="preserve"> </w:t>
      </w:r>
      <w:hyperlink r:id="rId14" w:history="1">
        <w:r w:rsidRPr="00DB6CB5">
          <w:rPr>
            <w:color w:val="FF0000"/>
          </w:rPr>
          <w:t>announced</w:t>
        </w:r>
      </w:hyperlink>
      <w:r w:rsidRPr="00DB6CB5">
        <w:rPr>
          <w:color w:val="FF0000"/>
        </w:rPr>
        <w:t xml:space="preserve"> that it considers S</w:t>
      </w:r>
      <w:r w:rsidR="007A6DEF">
        <w:rPr>
          <w:color w:val="FF0000"/>
        </w:rPr>
        <w:t xml:space="preserve">outh </w:t>
      </w:r>
      <w:r w:rsidRPr="00DB6CB5">
        <w:rPr>
          <w:color w:val="FF0000"/>
        </w:rPr>
        <w:t>A</w:t>
      </w:r>
      <w:r w:rsidR="007A6DEF">
        <w:rPr>
          <w:color w:val="FF0000"/>
        </w:rPr>
        <w:t>ustralia (SA)</w:t>
      </w:r>
      <w:r w:rsidRPr="00DB6CB5">
        <w:rPr>
          <w:color w:val="FF0000"/>
        </w:rPr>
        <w:t xml:space="preserve"> a </w:t>
      </w:r>
      <w:r w:rsidRPr="00DB6CB5">
        <w:rPr>
          <w:color w:val="FF0000"/>
        </w:rPr>
        <w:lastRenderedPageBreak/>
        <w:t>‘medium risk’ state under WA’s controlled border, effective at 1200 hrs 22 July 2021. Travel from SA to WA is no longer be permitted, except for approved travellers.</w:t>
      </w:r>
    </w:p>
    <w:p w14:paraId="01E4B1B0" w14:textId="77777777" w:rsidR="005064C2" w:rsidRDefault="005064C2" w:rsidP="00DB6CB5"/>
    <w:p w14:paraId="3BDC4746" w14:textId="4BF144AE" w:rsidR="00DF5A9E" w:rsidRDefault="00C9438C" w:rsidP="00DB6CB5">
      <w:pPr>
        <w:rPr>
          <w:noProof/>
          <w:lang w:eastAsia="en-AU"/>
        </w:rPr>
      </w:pPr>
      <w:r>
        <w:t xml:space="preserve">Figure </w:t>
      </w:r>
      <w:r w:rsidR="006B425B">
        <w:fldChar w:fldCharType="begin"/>
      </w:r>
      <w:r w:rsidR="006B425B">
        <w:instrText xml:space="preserve"> SEQ Figure \* ARABIC </w:instrText>
      </w:r>
      <w:r w:rsidR="006B425B">
        <w:fldChar w:fldCharType="separate"/>
      </w:r>
      <w:r w:rsidR="00516B1E">
        <w:rPr>
          <w:noProof/>
        </w:rPr>
        <w:t>1</w:t>
      </w:r>
      <w:r w:rsidR="006B425B">
        <w:rPr>
          <w:noProof/>
        </w:rPr>
        <w:fldChar w:fldCharType="end"/>
      </w:r>
      <w:r w:rsidR="00F209FD" w:rsidRPr="008628BE">
        <w:t>: Distribution of Australian residential aged care facilities by total number of cases of COVID-19 (includes staff and resident cases)</w:t>
      </w:r>
      <w:r w:rsidR="00516B1E" w:rsidRPr="00516B1E">
        <w:rPr>
          <w:noProof/>
        </w:rPr>
        <w:t xml:space="preserve"> </w:t>
      </w:r>
      <w:r w:rsidR="009409C0">
        <w:rPr>
          <w:noProof/>
          <w:lang w:eastAsia="en-AU"/>
        </w:rPr>
        <w:drawing>
          <wp:inline distT="0" distB="0" distL="0" distR="0" wp14:anchorId="2CF5F3F5" wp14:editId="05B53BBB">
            <wp:extent cx="5514975" cy="4038600"/>
            <wp:effectExtent l="0" t="0" r="0" b="0"/>
            <wp:docPr id="8" name="Chart 8">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1BB8B1" w14:textId="2C950FD7" w:rsidR="004963D1" w:rsidRPr="005B5900" w:rsidRDefault="002F552B" w:rsidP="005E3CE7">
      <w:pPr>
        <w:rPr>
          <w:color w:val="FF0000"/>
        </w:rPr>
      </w:pPr>
      <w:r w:rsidRPr="000E72EB">
        <w:t xml:space="preserve">Of the </w:t>
      </w:r>
      <w:r w:rsidR="005926CB" w:rsidRPr="007560B7">
        <w:rPr>
          <w:color w:val="FF0000"/>
        </w:rPr>
        <w:t>2</w:t>
      </w:r>
      <w:r w:rsidR="007560B7" w:rsidRPr="007560B7">
        <w:rPr>
          <w:color w:val="FF0000"/>
        </w:rPr>
        <w:t>22</w:t>
      </w:r>
      <w:r w:rsidR="00F209FD" w:rsidRPr="000E72EB">
        <w:t xml:space="preserve"> residential aged care facilities that ha</w:t>
      </w:r>
      <w:r w:rsidRPr="000E72EB">
        <w:t xml:space="preserve">ve had a case(s) of COVID-19, </w:t>
      </w:r>
      <w:r w:rsidR="00D4568A" w:rsidRPr="000E72EB">
        <w:t>9</w:t>
      </w:r>
      <w:r w:rsidR="00E67D35" w:rsidRPr="000E72EB">
        <w:t>5</w:t>
      </w:r>
      <w:r w:rsidRPr="000E72EB">
        <w:t xml:space="preserve"> facilities </w:t>
      </w:r>
      <w:r w:rsidR="00E63508" w:rsidRPr="000E72EB">
        <w:t>(</w:t>
      </w:r>
      <w:r w:rsidRPr="000E72EB">
        <w:t>4</w:t>
      </w:r>
      <w:r w:rsidR="00C123AA" w:rsidRPr="000E72EB">
        <w:t>4</w:t>
      </w:r>
      <w:r w:rsidR="00F209FD" w:rsidRPr="000E72EB">
        <w:t xml:space="preserve"> per cent</w:t>
      </w:r>
      <w:r w:rsidR="00E63508" w:rsidRPr="000E72EB">
        <w:t>)</w:t>
      </w:r>
      <w:r w:rsidR="00F209FD" w:rsidRPr="000E72EB">
        <w:t xml:space="preserve"> have</w:t>
      </w:r>
      <w:r w:rsidR="00E63508" w:rsidRPr="000E72EB">
        <w:t xml:space="preserve"> had</w:t>
      </w:r>
      <w:r w:rsidR="00F209FD" w:rsidRPr="000E72EB">
        <w:t xml:space="preserve"> a single case of COVID-19.</w:t>
      </w:r>
      <w:r w:rsidR="005B5900">
        <w:t xml:space="preserve"> </w:t>
      </w:r>
      <w:r w:rsidR="005B5900">
        <w:rPr>
          <w:color w:val="FF0000"/>
        </w:rPr>
        <w:t xml:space="preserve">As at 23 July 2021, 91.4 per cent of all residential aged care facilities have had no cases of COVID-19 in residents or staff. </w:t>
      </w:r>
    </w:p>
    <w:p w14:paraId="1E890EEF" w14:textId="23F27071" w:rsidR="0032048B" w:rsidRDefault="00AA3830" w:rsidP="00180A91">
      <w:pPr>
        <w:rPr>
          <w:b/>
          <w:highlight w:val="yellow"/>
        </w:rPr>
      </w:pPr>
      <w:r w:rsidRPr="00AA3830">
        <w:rPr>
          <w:b/>
          <w:noProof/>
          <w:lang w:eastAsia="en-AU"/>
        </w:rPr>
        <w:t xml:space="preserve"> </w:t>
      </w:r>
      <w:r w:rsidR="009409C0" w:rsidRPr="009409C0">
        <w:rPr>
          <w:noProof/>
          <w:lang w:eastAsia="en-AU"/>
        </w:rPr>
        <w:drawing>
          <wp:inline distT="0" distB="0" distL="0" distR="0" wp14:anchorId="38B0E43C" wp14:editId="5E419F96">
            <wp:extent cx="5731510" cy="1498434"/>
            <wp:effectExtent l="0" t="0" r="2540" b="6985"/>
            <wp:docPr id="6" name="Picture 6" descr="U:\Documents\2021-07-22 Residential aged care COVID-19 cases by day (May-Ju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07-22 Residential aged care COVID-19 cases by day (May-July).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498434"/>
                    </a:xfrm>
                    <a:prstGeom prst="rect">
                      <a:avLst/>
                    </a:prstGeom>
                    <a:noFill/>
                    <a:ln>
                      <a:noFill/>
                    </a:ln>
                  </pic:spPr>
                </pic:pic>
              </a:graphicData>
            </a:graphic>
          </wp:inline>
        </w:drawing>
      </w:r>
    </w:p>
    <w:p w14:paraId="0B0EACE0" w14:textId="3EBD7580" w:rsidR="00E6520E" w:rsidRDefault="00C9438C" w:rsidP="00C9438C">
      <w:pPr>
        <w:pStyle w:val="Caption"/>
      </w:pPr>
      <w:r w:rsidRPr="00AC3F73">
        <w:t xml:space="preserve">Figure </w:t>
      </w:r>
      <w:r w:rsidR="006B425B">
        <w:fldChar w:fldCharType="begin"/>
      </w:r>
      <w:r w:rsidR="006B425B">
        <w:instrText xml:space="preserve"> SEQ Figure \* ARABIC </w:instrText>
      </w:r>
      <w:r w:rsidR="006B425B">
        <w:fldChar w:fldCharType="separate"/>
      </w:r>
      <w:r w:rsidR="00516B1E" w:rsidRPr="00AC3F73">
        <w:rPr>
          <w:noProof/>
        </w:rPr>
        <w:t>2</w:t>
      </w:r>
      <w:r w:rsidR="006B425B">
        <w:rPr>
          <w:noProof/>
        </w:rPr>
        <w:fldChar w:fldCharType="end"/>
      </w:r>
      <w:r w:rsidR="00E6520E" w:rsidRPr="00AC3F73">
        <w:t>: Number of daily reported COVID-19 cases in Australian residential aged care facilities overlayed with national locally acquired cases</w:t>
      </w:r>
      <w:r w:rsidR="00E6520E" w:rsidRPr="00AC3F73">
        <w:rPr>
          <w:rStyle w:val="FootnoteReference"/>
        </w:rPr>
        <w:footnoteReference w:id="6"/>
      </w:r>
      <w:r w:rsidR="00E6520E" w:rsidRPr="00AC3F73">
        <w:t xml:space="preserve">. </w:t>
      </w:r>
    </w:p>
    <w:p w14:paraId="028C1FF3" w14:textId="560C46E0" w:rsidR="004606C9" w:rsidRPr="004606C9" w:rsidRDefault="004606C9" w:rsidP="004606C9"/>
    <w:p w14:paraId="4D0AD199" w14:textId="77777777" w:rsidR="006A4D63" w:rsidRPr="00703FB5" w:rsidRDefault="006E6275" w:rsidP="004F4537">
      <w:pPr>
        <w:pStyle w:val="Heading2"/>
        <w:rPr>
          <w:rFonts w:eastAsia="Calibri"/>
        </w:rPr>
      </w:pPr>
      <w:r w:rsidRPr="00703FB5">
        <w:t>International comparisons</w:t>
      </w:r>
    </w:p>
    <w:p w14:paraId="2EC65C91" w14:textId="234E1B4F" w:rsidR="005332F3" w:rsidRDefault="00805942" w:rsidP="00805942">
      <w:r w:rsidRPr="009A1802">
        <w:t>During the COVID-19 pandemic, no country has been able to avoid outbreaks or deaths in residential aged care when there has been widespread community transmissi</w:t>
      </w:r>
      <w:r w:rsidR="009F2851">
        <w:t>on.</w:t>
      </w:r>
    </w:p>
    <w:p w14:paraId="0AD9E53F" w14:textId="77777777" w:rsidR="00805942" w:rsidRPr="00DD006F" w:rsidRDefault="00805942" w:rsidP="00805942">
      <w:r w:rsidRPr="00DD006F">
        <w:t xml:space="preserve">The Australian death rate is </w:t>
      </w:r>
      <w:r w:rsidRPr="00B17EB1">
        <w:t>0.37</w:t>
      </w:r>
      <w:r w:rsidRPr="00DD006F">
        <w:t xml:space="preserve"> per cent (3.7 in 1,000) against the total number of residential aged care beds across the country.</w:t>
      </w:r>
    </w:p>
    <w:p w14:paraId="643C48B3" w14:textId="6D8D882A" w:rsidR="00A50807" w:rsidRPr="00DD006F" w:rsidRDefault="00A50807" w:rsidP="00C904D7">
      <w:r w:rsidRPr="00DD006F">
        <w:t xml:space="preserve">By comparison, Canada has experienced more than </w:t>
      </w:r>
      <w:r w:rsidR="00562207" w:rsidRPr="00DD006F">
        <w:t xml:space="preserve">22 </w:t>
      </w:r>
      <w:r w:rsidRPr="00DD006F">
        <w:t xml:space="preserve">times the number of deaths in care homes than Australia as at </w:t>
      </w:r>
      <w:r w:rsidR="00332B97" w:rsidRPr="00DD006F">
        <w:t xml:space="preserve">23 </w:t>
      </w:r>
      <w:r w:rsidR="005E3CE7" w:rsidRPr="00DD006F">
        <w:t>July</w:t>
      </w:r>
      <w:r w:rsidR="009C6095" w:rsidRPr="00DD006F">
        <w:t xml:space="preserve"> </w:t>
      </w:r>
      <w:r w:rsidR="00C904D7" w:rsidRPr="00DD006F">
        <w:t>2021.</w:t>
      </w:r>
    </w:p>
    <w:p w14:paraId="11DD5156" w14:textId="77777777" w:rsidR="005B5900" w:rsidRPr="005B5900" w:rsidRDefault="00A50807" w:rsidP="00753501">
      <w:pPr>
        <w:pStyle w:val="ListParagraph"/>
        <w:numPr>
          <w:ilvl w:val="0"/>
          <w:numId w:val="33"/>
        </w:numPr>
        <w:rPr>
          <w:b/>
        </w:rPr>
      </w:pPr>
      <w:r w:rsidRPr="00DD006F">
        <w:t xml:space="preserve">As at </w:t>
      </w:r>
      <w:r w:rsidR="00DD006F" w:rsidRPr="00DD006F">
        <w:rPr>
          <w:color w:val="FF0000"/>
        </w:rPr>
        <w:t>23</w:t>
      </w:r>
      <w:r w:rsidR="005E3CE7" w:rsidRPr="00DD006F">
        <w:t xml:space="preserve"> July</w:t>
      </w:r>
      <w:r w:rsidR="000E5238" w:rsidRPr="00DD006F">
        <w:t xml:space="preserve"> </w:t>
      </w:r>
      <w:r w:rsidRPr="00DD006F">
        <w:t xml:space="preserve">2021, Canada had experienced </w:t>
      </w:r>
      <w:r w:rsidR="00D967BB" w:rsidRPr="00B17EB1">
        <w:rPr>
          <w:color w:val="FF0000"/>
        </w:rPr>
        <w:t>26,</w:t>
      </w:r>
      <w:r w:rsidR="00B17EB1" w:rsidRPr="00B17EB1">
        <w:rPr>
          <w:color w:val="FF0000"/>
        </w:rPr>
        <w:t>447</w:t>
      </w:r>
      <w:r w:rsidR="00D53776" w:rsidRPr="00B17EB1">
        <w:rPr>
          <w:color w:val="FF0000"/>
        </w:rPr>
        <w:t xml:space="preserve"> </w:t>
      </w:r>
      <w:r w:rsidRPr="00DD006F">
        <w:t xml:space="preserve">deaths – </w:t>
      </w:r>
      <w:r w:rsidR="00924C93" w:rsidRPr="00B17EB1">
        <w:rPr>
          <w:color w:val="FF0000"/>
        </w:rPr>
        <w:t>15,</w:t>
      </w:r>
      <w:r w:rsidR="00D967BB" w:rsidRPr="00B17EB1">
        <w:rPr>
          <w:color w:val="FF0000"/>
        </w:rPr>
        <w:t>2</w:t>
      </w:r>
      <w:r w:rsidR="00B17EB1" w:rsidRPr="00B17EB1">
        <w:rPr>
          <w:color w:val="FF0000"/>
        </w:rPr>
        <w:t>05</w:t>
      </w:r>
      <w:r w:rsidR="00D53776" w:rsidRPr="00DD006F">
        <w:rPr>
          <w:rStyle w:val="FootnoteReference"/>
        </w:rPr>
        <w:footnoteReference w:id="7"/>
      </w:r>
      <w:r w:rsidR="00D967BB" w:rsidRPr="00DD006F">
        <w:t xml:space="preserve"> </w:t>
      </w:r>
      <w:r w:rsidRPr="00DD006F">
        <w:t xml:space="preserve">(or </w:t>
      </w:r>
      <w:r w:rsidR="00924C93" w:rsidRPr="00B17EB1">
        <w:rPr>
          <w:color w:val="FF0000"/>
        </w:rPr>
        <w:t>5</w:t>
      </w:r>
      <w:r w:rsidR="00B17EB1" w:rsidRPr="00B17EB1">
        <w:rPr>
          <w:color w:val="FF0000"/>
        </w:rPr>
        <w:t>7</w:t>
      </w:r>
      <w:r w:rsidR="00A67FE6" w:rsidRPr="00DD006F">
        <w:t> </w:t>
      </w:r>
      <w:r w:rsidRPr="00DD006F">
        <w:t>per cent) in care homes.</w:t>
      </w:r>
    </w:p>
    <w:p w14:paraId="77BDD84F" w14:textId="4F3C63E6" w:rsidR="00A50807" w:rsidRPr="005B5900" w:rsidRDefault="005B5900" w:rsidP="00753501">
      <w:pPr>
        <w:pStyle w:val="ListParagraph"/>
        <w:numPr>
          <w:ilvl w:val="0"/>
          <w:numId w:val="33"/>
        </w:numPr>
        <w:rPr>
          <w:b/>
          <w:color w:val="FF0000"/>
        </w:rPr>
      </w:pPr>
      <w:r w:rsidRPr="005B5900">
        <w:rPr>
          <w:color w:val="FF0000"/>
        </w:rPr>
        <w:t>47 per cent of all aged care homes in Canada have had reported cases of COVID-19 in residents or staff</w:t>
      </w:r>
      <w:r w:rsidR="00E377AE">
        <w:rPr>
          <w:color w:val="FF0000"/>
        </w:rPr>
        <w:t xml:space="preserve"> (compared to 8.6 per cent in Australia)</w:t>
      </w:r>
      <w:r w:rsidRPr="005B5900">
        <w:rPr>
          <w:color w:val="FF0000"/>
        </w:rPr>
        <w:t xml:space="preserve">. </w:t>
      </w:r>
    </w:p>
    <w:p w14:paraId="4920545F" w14:textId="77777777" w:rsidR="00F209FD" w:rsidRPr="007560B7" w:rsidRDefault="00F209FD" w:rsidP="004F4537">
      <w:pPr>
        <w:pStyle w:val="Heading2"/>
      </w:pPr>
      <w:r w:rsidRPr="007560B7">
        <w:t xml:space="preserve">Workforce in active </w:t>
      </w:r>
      <w:r w:rsidR="009F2851" w:rsidRPr="007560B7">
        <w:t>residential aged care outbreaks</w:t>
      </w:r>
    </w:p>
    <w:p w14:paraId="78519C25" w14:textId="77777777" w:rsidR="002168E4" w:rsidRPr="007560B7" w:rsidRDefault="00F209FD" w:rsidP="006E6275">
      <w:r w:rsidRPr="007560B7">
        <w:t xml:space="preserve">As part of the aged care response, significant surge workforce assistance has been provided </w:t>
      </w:r>
      <w:r w:rsidR="00741360" w:rsidRPr="007560B7">
        <w:t xml:space="preserve">including </w:t>
      </w:r>
      <w:r w:rsidRPr="007560B7">
        <w:t>by both State and National Aged Care Emergency Response (NACER) teams, with many wo</w:t>
      </w:r>
      <w:r w:rsidR="004F4537" w:rsidRPr="007560B7">
        <w:t>rkers deployed from interstate.</w:t>
      </w:r>
    </w:p>
    <w:p w14:paraId="6DE03D43" w14:textId="585366D9" w:rsidR="00F209FD" w:rsidRPr="007560B7" w:rsidRDefault="00C9438C" w:rsidP="00C9438C">
      <w:pPr>
        <w:pStyle w:val="Caption"/>
      </w:pPr>
      <w:r w:rsidRPr="00A5577E">
        <w:t xml:space="preserve">Table </w:t>
      </w:r>
      <w:r w:rsidR="006B425B">
        <w:fldChar w:fldCharType="begin"/>
      </w:r>
      <w:r w:rsidR="006B425B">
        <w:instrText xml:space="preserve"> SEQ Table \* ARABIC </w:instrText>
      </w:r>
      <w:r w:rsidR="006B425B">
        <w:fldChar w:fldCharType="separate"/>
      </w:r>
      <w:r w:rsidR="00516B1E" w:rsidRPr="00A5577E">
        <w:rPr>
          <w:noProof/>
        </w:rPr>
        <w:t>2</w:t>
      </w:r>
      <w:r w:rsidR="006B425B">
        <w:rPr>
          <w:noProof/>
        </w:rPr>
        <w:fldChar w:fldCharType="end"/>
      </w:r>
      <w:r w:rsidR="00F209FD" w:rsidRPr="00A5577E">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0E72EB" w:rsidRPr="007560B7" w14:paraId="13F16CAF"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E9B1D10" w14:textId="77777777" w:rsidR="00F209FD" w:rsidRPr="007560B7" w:rsidRDefault="00F209FD" w:rsidP="006E6275">
            <w:pPr>
              <w:rPr>
                <w:color w:val="auto"/>
              </w:rPr>
            </w:pPr>
            <w:r w:rsidRPr="007560B7">
              <w:rPr>
                <w:color w:val="auto"/>
              </w:rPr>
              <w:t>Agency</w:t>
            </w:r>
          </w:p>
        </w:tc>
        <w:tc>
          <w:tcPr>
            <w:tcW w:w="5760" w:type="dxa"/>
            <w:vAlign w:val="bottom"/>
          </w:tcPr>
          <w:p w14:paraId="2FB6D40B" w14:textId="15543EED" w:rsidR="00F209FD" w:rsidRPr="007560B7" w:rsidRDefault="00924C93">
            <w:pPr>
              <w:rPr>
                <w:color w:val="auto"/>
              </w:rPr>
            </w:pPr>
            <w:r w:rsidRPr="007560B7">
              <w:rPr>
                <w:color w:val="auto"/>
              </w:rPr>
              <w:t>Resources Supplied (as at</w:t>
            </w:r>
            <w:r w:rsidR="005A4BD4">
              <w:rPr>
                <w:color w:val="auto"/>
              </w:rPr>
              <w:t xml:space="preserve"> </w:t>
            </w:r>
            <w:r w:rsidR="005A4BD4" w:rsidRPr="005A4BD4">
              <w:rPr>
                <w:color w:val="FF0000"/>
              </w:rPr>
              <w:t>18</w:t>
            </w:r>
            <w:r w:rsidR="00380CF3" w:rsidRPr="005A4BD4">
              <w:rPr>
                <w:color w:val="FF0000"/>
              </w:rPr>
              <w:t xml:space="preserve"> </w:t>
            </w:r>
            <w:r w:rsidR="00380CF3" w:rsidRPr="007560B7">
              <w:rPr>
                <w:color w:val="auto"/>
              </w:rPr>
              <w:t xml:space="preserve">July </w:t>
            </w:r>
            <w:r w:rsidRPr="007560B7">
              <w:rPr>
                <w:color w:val="auto"/>
              </w:rPr>
              <w:t>2021)</w:t>
            </w:r>
          </w:p>
        </w:tc>
      </w:tr>
      <w:tr w:rsidR="000E72EB" w:rsidRPr="007560B7" w14:paraId="1B834EB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FE34261" w14:textId="77777777" w:rsidR="00F209FD" w:rsidRPr="007560B7" w:rsidRDefault="00F209FD" w:rsidP="006E6275">
            <w:r w:rsidRPr="007560B7">
              <w:t>State and NACER (National Aged Care Emergency Response) Teams</w:t>
            </w:r>
          </w:p>
        </w:tc>
        <w:tc>
          <w:tcPr>
            <w:tcW w:w="5760" w:type="dxa"/>
          </w:tcPr>
          <w:p w14:paraId="3C763DAF" w14:textId="77777777" w:rsidR="00B44044" w:rsidRPr="007560B7" w:rsidRDefault="00B44044" w:rsidP="006E6275">
            <w:r w:rsidRPr="007560B7">
              <w:t>Tasmanian Government: 7 clinical and 2 support staff.</w:t>
            </w:r>
          </w:p>
          <w:p w14:paraId="1F293021" w14:textId="77777777" w:rsidR="00B44044" w:rsidRPr="007560B7" w:rsidRDefault="00B44044" w:rsidP="006E6275">
            <w:r w:rsidRPr="007560B7">
              <w:t>Western Australian Government: 19 clinical personnel and 4 support staff.</w:t>
            </w:r>
          </w:p>
          <w:p w14:paraId="0A281565" w14:textId="77777777" w:rsidR="00B44044" w:rsidRPr="007560B7" w:rsidRDefault="00B44044" w:rsidP="006E6275">
            <w:r w:rsidRPr="007560B7">
              <w:t xml:space="preserve">South Australian Government: 18 clinical personnel and </w:t>
            </w:r>
            <w:r w:rsidRPr="007560B7">
              <w:br/>
              <w:t>4 support staff.</w:t>
            </w:r>
          </w:p>
          <w:p w14:paraId="3EC96808" w14:textId="77777777" w:rsidR="00A47E74" w:rsidRPr="007560B7" w:rsidRDefault="00231B90" w:rsidP="006E6275">
            <w:r w:rsidRPr="007560B7">
              <w:t>12</w:t>
            </w:r>
            <w:r w:rsidR="00F209FD" w:rsidRPr="007560B7">
              <w:t xml:space="preserve"> </w:t>
            </w:r>
            <w:r w:rsidR="00720B92" w:rsidRPr="007560B7">
              <w:t xml:space="preserve">NACER </w:t>
            </w:r>
            <w:r w:rsidR="00F209FD" w:rsidRPr="007560B7">
              <w:t xml:space="preserve">teams </w:t>
            </w:r>
            <w:r w:rsidR="00343290" w:rsidRPr="007560B7">
              <w:t>(70</w:t>
            </w:r>
            <w:r w:rsidR="00543499" w:rsidRPr="007560B7">
              <w:t xml:space="preserve"> personnel) </w:t>
            </w:r>
            <w:r w:rsidR="00694647" w:rsidRPr="007560B7">
              <w:t>have been deployed</w:t>
            </w:r>
            <w:r w:rsidR="00543499" w:rsidRPr="007560B7">
              <w:t>.</w:t>
            </w:r>
            <w:r w:rsidR="00720B92" w:rsidRPr="007560B7">
              <w:t xml:space="preserve"> </w:t>
            </w:r>
          </w:p>
          <w:p w14:paraId="4FA8D86B" w14:textId="77777777" w:rsidR="00F209FD" w:rsidRPr="007560B7" w:rsidRDefault="00E95740" w:rsidP="00607B5C">
            <w:r w:rsidRPr="007560B7">
              <w:t xml:space="preserve">The </w:t>
            </w:r>
            <w:r w:rsidR="00A47E74" w:rsidRPr="007560B7">
              <w:t xml:space="preserve">deployment of State and </w:t>
            </w:r>
            <w:r w:rsidRPr="007560B7">
              <w:t xml:space="preserve">NACER </w:t>
            </w:r>
            <w:r w:rsidR="00A47E74" w:rsidRPr="007560B7">
              <w:t xml:space="preserve">teams </w:t>
            </w:r>
            <w:r w:rsidRPr="007560B7">
              <w:t xml:space="preserve">is now complete. </w:t>
            </w:r>
          </w:p>
        </w:tc>
      </w:tr>
      <w:tr w:rsidR="00F209FD" w:rsidRPr="007560B7" w14:paraId="3AEC10B6" w14:textId="77777777" w:rsidTr="0042292B">
        <w:trPr>
          <w:trHeight w:val="287"/>
        </w:trPr>
        <w:tc>
          <w:tcPr>
            <w:tcW w:w="3256" w:type="dxa"/>
          </w:tcPr>
          <w:p w14:paraId="176FDE7C" w14:textId="77777777" w:rsidR="00F209FD" w:rsidRPr="007560B7" w:rsidRDefault="00F209FD" w:rsidP="006E6275">
            <w:r w:rsidRPr="007560B7">
              <w:t xml:space="preserve">Recruitment, Consulting, and Staffing Association (RCSA) </w:t>
            </w:r>
          </w:p>
        </w:tc>
        <w:tc>
          <w:tcPr>
            <w:tcW w:w="5760" w:type="dxa"/>
          </w:tcPr>
          <w:p w14:paraId="39B6F544" w14:textId="75D52E33" w:rsidR="00F209FD" w:rsidRPr="007560B7" w:rsidRDefault="00B76679" w:rsidP="007560B7">
            <w:r w:rsidRPr="007560B7">
              <w:t xml:space="preserve">Staff supplied to fill </w:t>
            </w:r>
            <w:r w:rsidR="007560B7" w:rsidRPr="007560B7">
              <w:rPr>
                <w:color w:val="FF0000"/>
              </w:rPr>
              <w:t>25,820</w:t>
            </w:r>
            <w:r w:rsidR="00380CF3" w:rsidRPr="007560B7">
              <w:t xml:space="preserve"> </w:t>
            </w:r>
            <w:r w:rsidR="00F209FD" w:rsidRPr="007560B7">
              <w:t>shifts</w:t>
            </w:r>
            <w:r w:rsidR="00E95740" w:rsidRPr="007560B7">
              <w:t>.</w:t>
            </w:r>
          </w:p>
        </w:tc>
      </w:tr>
      <w:tr w:rsidR="00F209FD" w:rsidRPr="007560B7" w14:paraId="50F0AB4E"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D49FC3F" w14:textId="77777777" w:rsidR="00F209FD" w:rsidRPr="007560B7" w:rsidRDefault="00F209FD" w:rsidP="006E6275">
            <w:r w:rsidRPr="007560B7">
              <w:t xml:space="preserve">Healthcare Australia </w:t>
            </w:r>
          </w:p>
        </w:tc>
        <w:tc>
          <w:tcPr>
            <w:tcW w:w="5760" w:type="dxa"/>
          </w:tcPr>
          <w:p w14:paraId="6A5EC677" w14:textId="77777777" w:rsidR="00F209FD" w:rsidRPr="007560B7" w:rsidRDefault="008D3473" w:rsidP="00607B5C">
            <w:r w:rsidRPr="007560B7">
              <w:t>Staff supplied filled 5,</w:t>
            </w:r>
            <w:r w:rsidR="00E93DD8" w:rsidRPr="007560B7">
              <w:t>249</w:t>
            </w:r>
            <w:r w:rsidRPr="007560B7">
              <w:t xml:space="preserve"> </w:t>
            </w:r>
            <w:r w:rsidR="00F209FD" w:rsidRPr="007560B7">
              <w:t>shif</w:t>
            </w:r>
            <w:r w:rsidR="00B76679" w:rsidRPr="007560B7">
              <w:t xml:space="preserve">ts for workforce surge and </w:t>
            </w:r>
            <w:r w:rsidR="00065DAD" w:rsidRPr="007560B7">
              <w:br/>
            </w:r>
            <w:r w:rsidR="002A1AAF" w:rsidRPr="007560B7">
              <w:t>2,295</w:t>
            </w:r>
            <w:r w:rsidR="00F209FD" w:rsidRPr="007560B7">
              <w:t xml:space="preserve"> shifts for NACER teams</w:t>
            </w:r>
            <w:r w:rsidR="00E95740" w:rsidRPr="007560B7">
              <w:t>.</w:t>
            </w:r>
          </w:p>
        </w:tc>
      </w:tr>
      <w:tr w:rsidR="00F209FD" w:rsidRPr="007560B7" w14:paraId="260FE37B" w14:textId="77777777" w:rsidTr="0042292B">
        <w:trPr>
          <w:trHeight w:val="287"/>
        </w:trPr>
        <w:tc>
          <w:tcPr>
            <w:tcW w:w="3256" w:type="dxa"/>
          </w:tcPr>
          <w:p w14:paraId="3BE8B4A4" w14:textId="77777777" w:rsidR="00F209FD" w:rsidRPr="007560B7" w:rsidRDefault="00F209FD" w:rsidP="006E6275">
            <w:r w:rsidRPr="007560B7">
              <w:t xml:space="preserve">Mable </w:t>
            </w:r>
          </w:p>
        </w:tc>
        <w:tc>
          <w:tcPr>
            <w:tcW w:w="5760" w:type="dxa"/>
          </w:tcPr>
          <w:p w14:paraId="6966C13B" w14:textId="77777777" w:rsidR="00F209FD" w:rsidRPr="007560B7" w:rsidRDefault="00DD45B8" w:rsidP="00607B5C">
            <w:r w:rsidRPr="007560B7">
              <w:t xml:space="preserve">Supplied 130 staff </w:t>
            </w:r>
            <w:r w:rsidR="00B76679" w:rsidRPr="007560B7">
              <w:t xml:space="preserve">to fill </w:t>
            </w:r>
            <w:r w:rsidR="0037788F" w:rsidRPr="007560B7">
              <w:t>2,7</w:t>
            </w:r>
            <w:r w:rsidR="00EA061D" w:rsidRPr="007560B7">
              <w:t>11</w:t>
            </w:r>
            <w:r w:rsidR="00F209FD" w:rsidRPr="007560B7">
              <w:t xml:space="preserve"> shifts</w:t>
            </w:r>
            <w:r w:rsidR="00E95740" w:rsidRPr="007560B7">
              <w:t>.</w:t>
            </w:r>
          </w:p>
        </w:tc>
      </w:tr>
      <w:tr w:rsidR="00924C93" w:rsidRPr="007560B7" w14:paraId="5EB19C5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4A96A081" w14:textId="77777777" w:rsidR="00924C93" w:rsidRPr="007560B7" w:rsidRDefault="00924C93" w:rsidP="00924C93">
            <w:r w:rsidRPr="007560B7">
              <w:rPr>
                <w:rFonts w:cs="Arial"/>
              </w:rPr>
              <w:t xml:space="preserve">Aspen Medical </w:t>
            </w:r>
          </w:p>
        </w:tc>
        <w:tc>
          <w:tcPr>
            <w:tcW w:w="5760" w:type="dxa"/>
          </w:tcPr>
          <w:p w14:paraId="0F983EE5" w14:textId="1884E379" w:rsidR="00924C93" w:rsidRPr="007560B7" w:rsidRDefault="00924C93">
            <w:r w:rsidRPr="007560B7">
              <w:rPr>
                <w:rFonts w:cs="Arial"/>
              </w:rPr>
              <w:t>Supplied 28</w:t>
            </w:r>
            <w:r w:rsidR="00AA3830" w:rsidRPr="007560B7">
              <w:rPr>
                <w:rFonts w:cs="Arial"/>
              </w:rPr>
              <w:t>3</w:t>
            </w:r>
            <w:r w:rsidRPr="007560B7">
              <w:rPr>
                <w:rFonts w:cs="Arial"/>
              </w:rPr>
              <w:t xml:space="preserve"> staff to fill </w:t>
            </w:r>
            <w:r w:rsidR="007560B7" w:rsidRPr="007560B7">
              <w:rPr>
                <w:rFonts w:cs="Arial"/>
                <w:color w:val="FF0000"/>
              </w:rPr>
              <w:t>810</w:t>
            </w:r>
            <w:r w:rsidR="00E23FF1" w:rsidRPr="007560B7">
              <w:rPr>
                <w:rFonts w:cs="Arial"/>
              </w:rPr>
              <w:t xml:space="preserve"> </w:t>
            </w:r>
            <w:r w:rsidRPr="007560B7">
              <w:rPr>
                <w:rFonts w:cs="Arial"/>
              </w:rPr>
              <w:t xml:space="preserve">roles including clinical first </w:t>
            </w:r>
            <w:r w:rsidRPr="007560B7">
              <w:rPr>
                <w:rFonts w:cs="Arial"/>
              </w:rPr>
              <w:lastRenderedPageBreak/>
              <w:t>responders.</w:t>
            </w:r>
          </w:p>
        </w:tc>
      </w:tr>
      <w:tr w:rsidR="00924C93" w:rsidRPr="007560B7" w14:paraId="3D4578CB" w14:textId="77777777" w:rsidTr="0042292B">
        <w:trPr>
          <w:trHeight w:val="287"/>
        </w:trPr>
        <w:tc>
          <w:tcPr>
            <w:tcW w:w="3256" w:type="dxa"/>
          </w:tcPr>
          <w:p w14:paraId="5EC7F545" w14:textId="77777777" w:rsidR="00924C93" w:rsidRPr="007560B7" w:rsidRDefault="00924C93" w:rsidP="00924C93">
            <w:r w:rsidRPr="007560B7">
              <w:rPr>
                <w:rFonts w:cs="Arial"/>
              </w:rPr>
              <w:lastRenderedPageBreak/>
              <w:t xml:space="preserve">Health X </w:t>
            </w:r>
          </w:p>
        </w:tc>
        <w:tc>
          <w:tcPr>
            <w:tcW w:w="5760" w:type="dxa"/>
          </w:tcPr>
          <w:p w14:paraId="38194A55" w14:textId="6754A5EE" w:rsidR="00924C93" w:rsidRPr="007560B7" w:rsidRDefault="00924C93">
            <w:r w:rsidRPr="007560B7">
              <w:rPr>
                <w:rFonts w:cs="Arial"/>
              </w:rPr>
              <w:t xml:space="preserve">Supplied 43 staff to fill </w:t>
            </w:r>
            <w:r w:rsidR="007560B7" w:rsidRPr="007560B7">
              <w:rPr>
                <w:rFonts w:cs="Arial"/>
                <w:color w:val="FF0000"/>
              </w:rPr>
              <w:t xml:space="preserve">2029 </w:t>
            </w:r>
            <w:r w:rsidRPr="007560B7">
              <w:rPr>
                <w:rFonts w:cs="Arial"/>
              </w:rPr>
              <w:t>shifts.</w:t>
            </w:r>
          </w:p>
        </w:tc>
      </w:tr>
      <w:tr w:rsidR="00B76679" w:rsidRPr="007560B7" w14:paraId="71CCA765"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D37DC63" w14:textId="77777777" w:rsidR="00B76679" w:rsidRPr="007560B7" w:rsidRDefault="00B76679" w:rsidP="006E6275">
            <w:r w:rsidRPr="007560B7">
              <w:t>Torrens</w:t>
            </w:r>
            <w:r w:rsidR="00694647" w:rsidRPr="007560B7">
              <w:t xml:space="preserve"> Health</w:t>
            </w:r>
          </w:p>
        </w:tc>
        <w:tc>
          <w:tcPr>
            <w:tcW w:w="5760" w:type="dxa"/>
          </w:tcPr>
          <w:p w14:paraId="530E973B" w14:textId="77777777" w:rsidR="00B76679" w:rsidRPr="007560B7" w:rsidRDefault="003F0363" w:rsidP="00A67FE6">
            <w:r w:rsidRPr="007560B7">
              <w:t>Supplied</w:t>
            </w:r>
            <w:r w:rsidR="00B76679" w:rsidRPr="007560B7">
              <w:t xml:space="preserve"> </w:t>
            </w:r>
            <w:r w:rsidR="00521A22" w:rsidRPr="007560B7">
              <w:t>1,</w:t>
            </w:r>
            <w:r w:rsidR="009930E7" w:rsidRPr="007560B7">
              <w:t xml:space="preserve">248 </w:t>
            </w:r>
            <w:r w:rsidR="00521A22" w:rsidRPr="007560B7">
              <w:t xml:space="preserve">shifts in surge workforce roles and </w:t>
            </w:r>
            <w:r w:rsidR="00D4568A" w:rsidRPr="007560B7">
              <w:t>1,</w:t>
            </w:r>
            <w:r w:rsidR="001933B4" w:rsidRPr="007560B7">
              <w:t>2</w:t>
            </w:r>
            <w:r w:rsidR="00805942" w:rsidRPr="007560B7">
              <w:t>70</w:t>
            </w:r>
            <w:r w:rsidR="00A67FE6" w:rsidRPr="007560B7">
              <w:t> </w:t>
            </w:r>
            <w:r w:rsidR="00521A22" w:rsidRPr="007560B7">
              <w:t>shifts as Residential Aged Care visitation Assistants (RACVAs).</w:t>
            </w:r>
          </w:p>
        </w:tc>
      </w:tr>
      <w:tr w:rsidR="00B10BF6" w:rsidRPr="008628BE" w14:paraId="6C5E125E" w14:textId="77777777" w:rsidTr="0042292B">
        <w:trPr>
          <w:trHeight w:val="287"/>
        </w:trPr>
        <w:tc>
          <w:tcPr>
            <w:tcW w:w="3256" w:type="dxa"/>
          </w:tcPr>
          <w:p w14:paraId="533EBC49" w14:textId="77777777" w:rsidR="00B10BF6" w:rsidRPr="007560B7" w:rsidRDefault="00B10BF6" w:rsidP="006E6275">
            <w:r w:rsidRPr="007560B7">
              <w:t>Residential Aged Care Visitation Assistant (RACVA)</w:t>
            </w:r>
          </w:p>
        </w:tc>
        <w:tc>
          <w:tcPr>
            <w:tcW w:w="5760" w:type="dxa"/>
          </w:tcPr>
          <w:p w14:paraId="28CA1A42" w14:textId="6E195E4D" w:rsidR="00B10BF6" w:rsidRPr="008628BE" w:rsidRDefault="00584B8B" w:rsidP="00607B5C">
            <w:r w:rsidRPr="007560B7">
              <w:t xml:space="preserve">RACVAs </w:t>
            </w:r>
            <w:r w:rsidR="00CB0C43" w:rsidRPr="007560B7">
              <w:t xml:space="preserve">completed </w:t>
            </w:r>
            <w:r w:rsidR="00D4568A" w:rsidRPr="007560B7">
              <w:t>1,</w:t>
            </w:r>
            <w:r w:rsidR="001933B4" w:rsidRPr="007560B7">
              <w:t>2</w:t>
            </w:r>
            <w:r w:rsidR="00827458" w:rsidRPr="007560B7">
              <w:t xml:space="preserve">70 </w:t>
            </w:r>
            <w:r w:rsidR="008418C2" w:rsidRPr="007560B7">
              <w:t>shifts</w:t>
            </w:r>
            <w:r w:rsidR="00A33802" w:rsidRPr="007560B7">
              <w:t>.</w:t>
            </w:r>
          </w:p>
        </w:tc>
      </w:tr>
    </w:tbl>
    <w:p w14:paraId="6FF3896C" w14:textId="77777777"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6CEBD603" w14:textId="77777777" w:rsidR="00F209FD" w:rsidRPr="000E72EB" w:rsidRDefault="00F209FD" w:rsidP="006E6275">
      <w:r w:rsidRPr="000E72EB">
        <w:t>A range of resources and online training on the use of PPE is available on the Department’s website for aged care workers.</w:t>
      </w:r>
    </w:p>
    <w:p w14:paraId="2E7E32F1" w14:textId="77777777" w:rsidR="00F209FD" w:rsidRPr="000E72EB" w:rsidRDefault="00F209FD" w:rsidP="006E6275">
      <w:r w:rsidRPr="000E72EB">
        <w:t>Since March 2020, the Commonwealth Government has been working with state and territory governments to ensure aged care facilities have sufficient PPE. PPE is dispatched both directly from the N</w:t>
      </w:r>
      <w:r w:rsidR="00065DAD" w:rsidRPr="000E72EB">
        <w:t>ational Medical Stockpile (N</w:t>
      </w:r>
      <w:r w:rsidRPr="000E72EB">
        <w:t>MS</w:t>
      </w:r>
      <w:r w:rsidR="00065DAD" w:rsidRPr="000E72EB">
        <w:t>)</w:t>
      </w:r>
      <w:r w:rsidRPr="000E72EB">
        <w:t xml:space="preserve"> and by jurisdictions on the NMS’ behalf, depending on the specific circumstances.</w:t>
      </w:r>
    </w:p>
    <w:p w14:paraId="3A751926" w14:textId="352A45A9" w:rsidR="00F46785" w:rsidRPr="000E72EB" w:rsidRDefault="00F46785" w:rsidP="00F46785">
      <w:r w:rsidRPr="000E72EB">
        <w:t>As at</w:t>
      </w:r>
      <w:r w:rsidR="00722FDC" w:rsidRPr="000E72EB">
        <w:t xml:space="preserve"> </w:t>
      </w:r>
      <w:r w:rsidR="0067571C" w:rsidRPr="0067571C">
        <w:rPr>
          <w:color w:val="FF0000"/>
        </w:rPr>
        <w:t>20</w:t>
      </w:r>
      <w:r w:rsidR="000A3CCB" w:rsidRPr="000E72EB">
        <w:t xml:space="preserve"> </w:t>
      </w:r>
      <w:r w:rsidR="007B1F9E" w:rsidRPr="000E72EB">
        <w:t>July</w:t>
      </w:r>
      <w:r w:rsidR="00924C93" w:rsidRPr="000E72EB">
        <w:t xml:space="preserve"> </w:t>
      </w:r>
      <w:r w:rsidRPr="000E72EB">
        <w:t>2021, the NMS has provided aged care facilities with approximately:</w:t>
      </w:r>
    </w:p>
    <w:p w14:paraId="3952993A" w14:textId="77777777" w:rsidR="00F46785" w:rsidRPr="000E72EB" w:rsidRDefault="00F46785" w:rsidP="00F46785">
      <w:pPr>
        <w:pStyle w:val="ListParagraph"/>
        <w:numPr>
          <w:ilvl w:val="0"/>
          <w:numId w:val="26"/>
        </w:numPr>
      </w:pPr>
      <w:r w:rsidRPr="000E72EB">
        <w:t>20 million masks</w:t>
      </w:r>
    </w:p>
    <w:p w14:paraId="30CD186B" w14:textId="77777777" w:rsidR="00F46785" w:rsidRPr="000E72EB" w:rsidRDefault="00F46785" w:rsidP="00F46785">
      <w:pPr>
        <w:pStyle w:val="ListParagraph"/>
        <w:numPr>
          <w:ilvl w:val="0"/>
          <w:numId w:val="26"/>
        </w:numPr>
      </w:pPr>
      <w:r w:rsidRPr="000E72EB">
        <w:t>5 million gowns</w:t>
      </w:r>
    </w:p>
    <w:p w14:paraId="472E8C40" w14:textId="15EE33E9" w:rsidR="00F46785" w:rsidRPr="000E72EB" w:rsidRDefault="009D33E9" w:rsidP="00F46785">
      <w:pPr>
        <w:pStyle w:val="ListParagraph"/>
        <w:numPr>
          <w:ilvl w:val="0"/>
          <w:numId w:val="26"/>
        </w:numPr>
      </w:pPr>
      <w:r w:rsidRPr="000E72EB">
        <w:t>1</w:t>
      </w:r>
      <w:r w:rsidR="00BE6DC0" w:rsidRPr="000E72EB">
        <w:t>2</w:t>
      </w:r>
      <w:r w:rsidRPr="000E72EB">
        <w:t xml:space="preserve"> </w:t>
      </w:r>
      <w:r w:rsidR="00F46785" w:rsidRPr="000E72EB">
        <w:t>million gloves</w:t>
      </w:r>
    </w:p>
    <w:p w14:paraId="5FC742BF" w14:textId="5B13797F" w:rsidR="00F46785" w:rsidRPr="00516B1E" w:rsidRDefault="00F77393" w:rsidP="00F46785">
      <w:pPr>
        <w:pStyle w:val="ListParagraph"/>
        <w:numPr>
          <w:ilvl w:val="0"/>
          <w:numId w:val="26"/>
        </w:numPr>
      </w:pPr>
      <w:r w:rsidRPr="00516B1E">
        <w:t>5</w:t>
      </w:r>
      <w:r w:rsidR="00F46785" w:rsidRPr="00516B1E">
        <w:t xml:space="preserve"> million goggles and face shields</w:t>
      </w:r>
    </w:p>
    <w:p w14:paraId="7A588EDF" w14:textId="77777777" w:rsidR="00F46785" w:rsidRPr="00516B1E" w:rsidRDefault="00722FDC" w:rsidP="00F46785">
      <w:pPr>
        <w:pStyle w:val="ListParagraph"/>
        <w:numPr>
          <w:ilvl w:val="0"/>
          <w:numId w:val="26"/>
        </w:numPr>
      </w:pPr>
      <w:r w:rsidRPr="00516B1E">
        <w:t>8</w:t>
      </w:r>
      <w:r w:rsidR="00F46785" w:rsidRPr="00516B1E">
        <w:t>0,000 bottles of hand sanitiser</w:t>
      </w:r>
    </w:p>
    <w:p w14:paraId="326DFA06" w14:textId="77777777" w:rsidR="00D711D9" w:rsidRPr="00516B1E" w:rsidRDefault="00D711D9" w:rsidP="005A02A7">
      <w:pPr>
        <w:widowControl/>
        <w:spacing w:before="0" w:after="160" w:line="259" w:lineRule="auto"/>
      </w:pPr>
      <w:r w:rsidRPr="00516B1E">
        <w:rPr>
          <w:rFonts w:eastAsia="Arial" w:cs="Arial"/>
          <w:iCs/>
          <w:lang w:eastAsia="en-AU"/>
        </w:rPr>
        <w:t>The NMS remains well positioned to respond rapidly to critical shortages of PPE and other medical supplies anywhere in Australia.</w:t>
      </w:r>
      <w:r w:rsidR="0078035F" w:rsidRPr="00516B1E">
        <w:rPr>
          <w:rFonts w:eastAsia="Arial" w:cs="Arial"/>
          <w:iCs/>
          <w:lang w:eastAsia="en-AU"/>
        </w:rPr>
        <w:t xml:space="preserve"> </w:t>
      </w:r>
      <w:r w:rsidRPr="00516B1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401D7925" w14:textId="5AD1F9C7" w:rsidR="00F209FD" w:rsidRPr="008628BE" w:rsidRDefault="00F209FD" w:rsidP="00A86013">
      <w:pPr>
        <w:pStyle w:val="Heading2"/>
      </w:pPr>
      <w:r w:rsidRPr="008628BE">
        <w:t>Testing of aged care residents and staff</w:t>
      </w:r>
    </w:p>
    <w:p w14:paraId="45BD466D" w14:textId="19CD9A47" w:rsidR="00305779" w:rsidRDefault="00F209FD" w:rsidP="005B728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r w:rsidR="006B0B54" w:rsidRPr="006B0B54">
        <w:t xml:space="preserve"> </w:t>
      </w:r>
      <w:r w:rsidR="006B0B54" w:rsidRPr="008628BE">
        <w:t>Testing regimens for residents and staff at aged care facilities that experience a COVID-19 outbreak is based on advice from the relevant Public Health Unit.</w:t>
      </w:r>
      <w:r w:rsidR="006B0B54">
        <w:t xml:space="preserve"> </w:t>
      </w:r>
    </w:p>
    <w:p w14:paraId="7FA45D92" w14:textId="23698430" w:rsidR="00F520E7" w:rsidRDefault="00F520E7" w:rsidP="005B7285">
      <w:r w:rsidRPr="00F520E7">
        <w:t xml:space="preserve">As at </w:t>
      </w:r>
      <w:r w:rsidRPr="00F520E7">
        <w:rPr>
          <w:color w:val="FF0000"/>
        </w:rPr>
        <w:t>20 July 2021</w:t>
      </w:r>
      <w:r w:rsidRPr="00F520E7">
        <w:t xml:space="preserve">, under contract with the Commonwealth, Sonic Healthcare has conducted </w:t>
      </w:r>
      <w:r w:rsidRPr="00F520E7">
        <w:rPr>
          <w:color w:val="FF0000"/>
        </w:rPr>
        <w:t xml:space="preserve">426,720 </w:t>
      </w:r>
      <w:r w:rsidRPr="00F520E7">
        <w:t xml:space="preserve">COVID 19 tests at </w:t>
      </w:r>
      <w:r w:rsidRPr="00F520E7">
        <w:rPr>
          <w:color w:val="FF0000"/>
        </w:rPr>
        <w:t>2,497</w:t>
      </w:r>
      <w:r w:rsidRPr="00F520E7">
        <w:t xml:space="preserve"> unique residential aged care facilities (RACFs) nationally</w:t>
      </w:r>
      <w:r>
        <w:t>.</w:t>
      </w:r>
    </w:p>
    <w:p w14:paraId="7FFBFA60" w14:textId="77777777" w:rsidR="00E07E0B" w:rsidRPr="000E72EB" w:rsidRDefault="00E07E0B" w:rsidP="00327801">
      <w:pPr>
        <w:pStyle w:val="Heading2"/>
      </w:pPr>
      <w:bookmarkStart w:id="0" w:name="_Hlk76132794"/>
      <w:r w:rsidRPr="000E72EB">
        <w:t>Vaccination in Residential Aged Care Facilities</w:t>
      </w:r>
    </w:p>
    <w:p w14:paraId="7E94FD18" w14:textId="798EE077" w:rsidR="00B61BBE" w:rsidRPr="00494DDD" w:rsidRDefault="006F4791" w:rsidP="0018201D">
      <w:pPr>
        <w:rPr>
          <w:rFonts w:ascii="Calibri" w:eastAsiaTheme="minorHAnsi" w:hAnsi="Calibri"/>
        </w:rPr>
      </w:pPr>
      <w:bookmarkStart w:id="1" w:name="_Hlk76133281"/>
      <w:r w:rsidRPr="004F705B">
        <w:t xml:space="preserve">All first </w:t>
      </w:r>
      <w:r w:rsidR="004B0F8E" w:rsidRPr="004F705B">
        <w:t xml:space="preserve">and second </w:t>
      </w:r>
      <w:r w:rsidRPr="004F705B">
        <w:t>dose COVID-19 vaccination clinics across residential aged care facilities in th</w:t>
      </w:r>
      <w:r w:rsidR="00BF365C" w:rsidRPr="004F705B">
        <w:t>e Commonwealth's aged care roll</w:t>
      </w:r>
      <w:r w:rsidRPr="004F705B">
        <w:t>out are now completed</w:t>
      </w:r>
      <w:r w:rsidR="00494DDD" w:rsidRPr="004F705B">
        <w:t>.</w:t>
      </w:r>
      <w:r w:rsidR="00494DDD">
        <w:t xml:space="preserve"> As at </w:t>
      </w:r>
      <w:r w:rsidR="00494DDD">
        <w:rPr>
          <w:color w:val="FF0000"/>
        </w:rPr>
        <w:t xml:space="preserve">23 </w:t>
      </w:r>
      <w:r w:rsidR="00494DDD">
        <w:t xml:space="preserve">July 2021, </w:t>
      </w:r>
      <w:r w:rsidR="00494DDD">
        <w:rPr>
          <w:color w:val="FF0000"/>
        </w:rPr>
        <w:t>314,320</w:t>
      </w:r>
      <w:r w:rsidR="00494DDD">
        <w:t xml:space="preserve"> COVID-19 vaccine doses have been administered to people in 2,566 residential aged care </w:t>
      </w:r>
      <w:r w:rsidR="00494DDD">
        <w:lastRenderedPageBreak/>
        <w:t xml:space="preserve">facilities across Australia. All 2,566 facilities have had their </w:t>
      </w:r>
      <w:r w:rsidR="00494DDD">
        <w:rPr>
          <w:color w:val="FF0000"/>
        </w:rPr>
        <w:t xml:space="preserve">first and </w:t>
      </w:r>
      <w:r w:rsidR="00494DDD">
        <w:t>second dose visit.</w:t>
      </w:r>
    </w:p>
    <w:p w14:paraId="00EFD01C" w14:textId="77777777" w:rsidR="00494DDD" w:rsidRDefault="00494DDD" w:rsidP="00494DDD">
      <w:pPr>
        <w:rPr>
          <w:rFonts w:ascii="Calibri" w:eastAsiaTheme="minorHAnsi" w:hAnsi="Calibri"/>
        </w:rPr>
      </w:pPr>
      <w:r>
        <w:t xml:space="preserve">Support is being provided to the NSW Government in response to the current outbreak. The Commonwealth is deploying in-reach roving vaccination clinics for residents and workforce who are yet to receive a vaccination at </w:t>
      </w:r>
      <w:r>
        <w:rPr>
          <w:color w:val="FF0000"/>
        </w:rPr>
        <w:t xml:space="preserve">299 </w:t>
      </w:r>
      <w:r>
        <w:t xml:space="preserve">residential aged care facilities across the original </w:t>
      </w:r>
      <w:r>
        <w:rPr>
          <w:color w:val="FF0000"/>
        </w:rPr>
        <w:t xml:space="preserve">23 </w:t>
      </w:r>
      <w:r>
        <w:t xml:space="preserve">LGAs that have been declared a hotspot within Sydney. </w:t>
      </w:r>
      <w:r>
        <w:rPr>
          <w:color w:val="FF0000"/>
        </w:rPr>
        <w:t>223 of these facilities have had a first dose clinic and 105 have had a second dose clinic.</w:t>
      </w:r>
      <w:r>
        <w:t xml:space="preserve"> Department will continue to monitor the situation and will expand the scope of activity in NSW as needed.</w:t>
      </w:r>
    </w:p>
    <w:p w14:paraId="5308A3B5" w14:textId="77777777" w:rsidR="00932B26" w:rsidRPr="000E72EB" w:rsidRDefault="00932B26" w:rsidP="003810F9"/>
    <w:bookmarkEnd w:id="0"/>
    <w:bookmarkEnd w:id="1"/>
    <w:p w14:paraId="2C67D9FE" w14:textId="77777777" w:rsidR="00F209FD" w:rsidRPr="008628BE" w:rsidRDefault="00F209FD" w:rsidP="009A3429">
      <w:pPr>
        <w:pStyle w:val="Heading2"/>
      </w:pPr>
      <w:r w:rsidRPr="008628BE">
        <w:t>Infection control and audits</w:t>
      </w:r>
    </w:p>
    <w:p w14:paraId="2722BAD8" w14:textId="77777777" w:rsidR="00F209FD" w:rsidRPr="00B17EB1" w:rsidRDefault="00065DAD">
      <w:r w:rsidRPr="004F705B">
        <w:t xml:space="preserve">The Aged Care Quality and Safety Commission (Commission) </w:t>
      </w:r>
      <w:r w:rsidR="00E93DD8" w:rsidRPr="004F705B">
        <w:t>conduct</w:t>
      </w:r>
      <w:r w:rsidR="00677D57" w:rsidRPr="004F705B">
        <w:t>ed</w:t>
      </w:r>
      <w:r w:rsidR="00E93DD8" w:rsidRPr="004F705B">
        <w:t xml:space="preserve"> an infection control monitoring </w:t>
      </w:r>
      <w:r w:rsidR="00677D57" w:rsidRPr="004F705B">
        <w:t xml:space="preserve">(ICM) </w:t>
      </w:r>
      <w:r w:rsidR="00E93DD8" w:rsidRPr="004F705B">
        <w:t>program in all Australian jurisdictions, working in partnership with local health authorities.</w:t>
      </w:r>
      <w:r w:rsidR="00A47D7F" w:rsidRPr="004F705B">
        <w:t xml:space="preserve"> This program </w:t>
      </w:r>
      <w:r w:rsidR="00677D57" w:rsidRPr="004F705B">
        <w:t>was</w:t>
      </w:r>
      <w:r w:rsidR="00A47D7F" w:rsidRPr="004F705B">
        <w:t xml:space="preserve"> in addition to the Commission’s usual assessment and </w:t>
      </w:r>
      <w:r w:rsidR="00A47D7F" w:rsidRPr="00B17EB1">
        <w:t>auditing program, and include</w:t>
      </w:r>
      <w:r w:rsidR="00677D57" w:rsidRPr="00B17EB1">
        <w:t>d</w:t>
      </w:r>
      <w:r w:rsidR="00A47D7F" w:rsidRPr="00B17EB1">
        <w:t xml:space="preserve"> spot checks to residential aged care services, without an outbreak, to check compliance with PPE and infection control arrangements. </w:t>
      </w:r>
      <w:r w:rsidR="00F209FD" w:rsidRPr="00B17EB1">
        <w:t xml:space="preserve">The purpose of the visit </w:t>
      </w:r>
      <w:r w:rsidR="00677D57" w:rsidRPr="00B17EB1">
        <w:t>wa</w:t>
      </w:r>
      <w:r w:rsidR="00F209FD" w:rsidRPr="00B17EB1">
        <w:t xml:space="preserve">s to observe infection control practices, to ensure that staff, management and visitors </w:t>
      </w:r>
      <w:r w:rsidR="00677D57" w:rsidRPr="00B17EB1">
        <w:t>were</w:t>
      </w:r>
      <w:r w:rsidR="00F209FD" w:rsidRPr="00B17EB1">
        <w:t xml:space="preserve"> adhering to safe personal protective equipment protocols and to safe infection control arrangements</w:t>
      </w:r>
      <w:r w:rsidR="00F72FC6" w:rsidRPr="00B17EB1">
        <w:t xml:space="preserve"> as required under the quality standards</w:t>
      </w:r>
      <w:r w:rsidR="009F2851" w:rsidRPr="00B17EB1">
        <w:t>.</w:t>
      </w:r>
    </w:p>
    <w:p w14:paraId="7A66B493" w14:textId="6BB7DB67" w:rsidR="000E5238" w:rsidRPr="00B17EB1" w:rsidRDefault="000E5238" w:rsidP="006E6275">
      <w:r w:rsidRPr="00B17EB1">
        <w:t>As at</w:t>
      </w:r>
      <w:r w:rsidRPr="00B17EB1">
        <w:rPr>
          <w:color w:val="FF0000"/>
        </w:rPr>
        <w:t xml:space="preserve"> </w:t>
      </w:r>
      <w:r w:rsidR="00B17EB1" w:rsidRPr="00B17EB1">
        <w:rPr>
          <w:color w:val="FF0000"/>
        </w:rPr>
        <w:t>21</w:t>
      </w:r>
      <w:r w:rsidR="009A1980" w:rsidRPr="00B17EB1">
        <w:rPr>
          <w:color w:val="FF0000"/>
        </w:rPr>
        <w:t xml:space="preserve"> </w:t>
      </w:r>
      <w:r w:rsidR="00280C88" w:rsidRPr="00B17EB1">
        <w:t>July 2021</w:t>
      </w:r>
      <w:r w:rsidRPr="00B17EB1">
        <w:t>, the</w:t>
      </w:r>
      <w:r w:rsidR="00280C88" w:rsidRPr="00B17EB1">
        <w:t xml:space="preserve"> Commission has undertaken </w:t>
      </w:r>
      <w:r w:rsidR="00280C88" w:rsidRPr="00B17EB1">
        <w:rPr>
          <w:color w:val="FF0000"/>
        </w:rPr>
        <w:t>2,8</w:t>
      </w:r>
      <w:r w:rsidR="00B66C61" w:rsidRPr="00B17EB1">
        <w:rPr>
          <w:color w:val="FF0000"/>
        </w:rPr>
        <w:t>10</w:t>
      </w:r>
      <w:r w:rsidRPr="00B17EB1">
        <w:rPr>
          <w:color w:val="FF0000"/>
        </w:rPr>
        <w:t xml:space="preserve"> </w:t>
      </w:r>
      <w:r w:rsidRPr="00B17EB1">
        <w:t xml:space="preserve">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monitoring will now be undertaken within the Commission’s usual regulatory operations. </w:t>
      </w:r>
    </w:p>
    <w:p w14:paraId="512A6FE0" w14:textId="77777777" w:rsidR="002C4EAD" w:rsidRPr="00B17EB1" w:rsidRDefault="002C4EAD" w:rsidP="006E6275">
      <w:r w:rsidRPr="00B17EB1">
        <w:t xml:space="preserve">All residential aged care facilities </w:t>
      </w:r>
      <w:r w:rsidR="00402965" w:rsidRPr="00B17EB1">
        <w:t xml:space="preserve">are </w:t>
      </w:r>
      <w:r w:rsidRPr="00B17EB1">
        <w:t xml:space="preserve">required to engage an onsite clinical lead to provide leadership and increase capacity in relation to infection prevention and control. The Australian Government is </w:t>
      </w:r>
      <w:r w:rsidR="000C5032" w:rsidRPr="00B17EB1">
        <w:t>providing</w:t>
      </w:r>
      <w:r w:rsidRPr="00B17EB1">
        <w:t xml:space="preserve"> a second payment of the COVID-19 supplement to assist facilities in meeting the additional costs of preparing for and responding to COVID-19.</w:t>
      </w:r>
    </w:p>
    <w:p w14:paraId="01AD2963" w14:textId="58E7B94C" w:rsidR="00A06EC1" w:rsidRPr="00B17EB1" w:rsidRDefault="000B1993" w:rsidP="006E6275">
      <w:r w:rsidRPr="00B17EB1">
        <w:t>In addition, u</w:t>
      </w:r>
      <w:r w:rsidR="007902CA" w:rsidRPr="00B17EB1">
        <w:t xml:space="preserve">nder the Commonwealth-State Plan to boost </w:t>
      </w:r>
      <w:r w:rsidRPr="00B17EB1">
        <w:t xml:space="preserve">aged care </w:t>
      </w:r>
      <w:r w:rsidR="007902CA" w:rsidRPr="00B17EB1">
        <w:t>preparedness, states and territories are complementing the activity being undertaken by the Commission through additional site visits by state health services at the local level</w:t>
      </w:r>
      <w:r w:rsidRPr="00B17EB1">
        <w:t xml:space="preserve">, which includes </w:t>
      </w:r>
      <w:r w:rsidR="0056352E" w:rsidRPr="00B17EB1">
        <w:t>work</w:t>
      </w:r>
      <w:r w:rsidRPr="00B17EB1">
        <w:t xml:space="preserve"> relating to infection prevention and control</w:t>
      </w:r>
      <w:r w:rsidR="00990891" w:rsidRPr="00B17EB1">
        <w:t xml:space="preserve"> (see Table 3 below)</w:t>
      </w:r>
      <w:r w:rsidR="007902CA" w:rsidRPr="00B17EB1">
        <w:t>. These visits are strengthening state health service relationships with local aged care services as part of the standing up of joint health aged care emergency response centres in each jurisdiction.</w:t>
      </w:r>
    </w:p>
    <w:p w14:paraId="3EE70C57" w14:textId="54B26F83" w:rsidR="00CE6519" w:rsidRDefault="00E95A54" w:rsidP="00CE6519">
      <w:r w:rsidRPr="00B17EB1">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Pr="000E72EB">
        <w:t>.</w:t>
      </w:r>
    </w:p>
    <w:p w14:paraId="5C6CE44F" w14:textId="587F94DF" w:rsidR="004606C9" w:rsidRDefault="004606C9" w:rsidP="00CE6519"/>
    <w:p w14:paraId="317F179D" w14:textId="73B9AB63" w:rsidR="004606C9" w:rsidRDefault="004606C9" w:rsidP="00CE6519"/>
    <w:p w14:paraId="34F0EE80" w14:textId="19FA6FF5" w:rsidR="004606C9" w:rsidRDefault="004606C9" w:rsidP="00CE6519"/>
    <w:p w14:paraId="37A5BA1C" w14:textId="6BE18F2C" w:rsidR="004606C9" w:rsidRDefault="004606C9" w:rsidP="00CE6519"/>
    <w:p w14:paraId="473E845E" w14:textId="4468EDE1" w:rsidR="004606C9" w:rsidRDefault="004606C9" w:rsidP="00CE6519"/>
    <w:p w14:paraId="087AA184" w14:textId="6392F116" w:rsidR="004606C9" w:rsidRDefault="004606C9" w:rsidP="00CE6519"/>
    <w:p w14:paraId="1737B24F" w14:textId="4EC047F5" w:rsidR="004606C9" w:rsidRDefault="004606C9" w:rsidP="00CE6519"/>
    <w:p w14:paraId="419551E1" w14:textId="1872F058" w:rsidR="004606C9" w:rsidRDefault="004606C9" w:rsidP="00CE6519"/>
    <w:p w14:paraId="0C7B1E03" w14:textId="6A3B1BD9" w:rsidR="004606C9" w:rsidRDefault="004606C9" w:rsidP="00CE6519"/>
    <w:p w14:paraId="78A84DF6" w14:textId="6BC3D96A" w:rsidR="004606C9" w:rsidRDefault="004606C9" w:rsidP="00CE6519"/>
    <w:p w14:paraId="5378ABDF" w14:textId="5766674C" w:rsidR="004606C9" w:rsidRDefault="004606C9" w:rsidP="00CE6519"/>
    <w:p w14:paraId="0E95ADEC" w14:textId="77777777" w:rsidR="004606C9" w:rsidRPr="000E72EB" w:rsidRDefault="004606C9" w:rsidP="00CE6519"/>
    <w:p w14:paraId="40D1492F" w14:textId="77777777" w:rsidR="00CE6519" w:rsidRPr="000E72EB" w:rsidRDefault="00CE6519" w:rsidP="00CE6519"/>
    <w:p w14:paraId="37F17946" w14:textId="09435704" w:rsidR="008064D1" w:rsidRPr="000E72EB" w:rsidRDefault="00C9438C" w:rsidP="00CE6519">
      <w:pPr>
        <w:rPr>
          <w:b/>
        </w:rPr>
      </w:pPr>
      <w:r w:rsidRPr="000E72EB">
        <w:rPr>
          <w:b/>
        </w:rPr>
        <w:t xml:space="preserve">Table </w:t>
      </w:r>
      <w:r w:rsidR="00CE6519" w:rsidRPr="000E72EB">
        <w:rPr>
          <w:b/>
        </w:rPr>
        <w:fldChar w:fldCharType="begin"/>
      </w:r>
      <w:r w:rsidR="00CE6519" w:rsidRPr="000E72EB">
        <w:rPr>
          <w:b/>
        </w:rPr>
        <w:instrText xml:space="preserve"> SEQ Table \* ARABIC </w:instrText>
      </w:r>
      <w:r w:rsidR="00CE6519" w:rsidRPr="000E72EB">
        <w:rPr>
          <w:b/>
        </w:rPr>
        <w:fldChar w:fldCharType="separate"/>
      </w:r>
      <w:r w:rsidR="00516B1E" w:rsidRPr="000E72EB">
        <w:rPr>
          <w:b/>
          <w:noProof/>
        </w:rPr>
        <w:t>3</w:t>
      </w:r>
      <w:r w:rsidR="00CE6519" w:rsidRPr="000E72EB">
        <w:rPr>
          <w:b/>
          <w:noProof/>
        </w:rPr>
        <w:fldChar w:fldCharType="end"/>
      </w:r>
      <w:r w:rsidR="00A86013" w:rsidRPr="000E72EB">
        <w:rPr>
          <w:b/>
        </w:rPr>
        <w:t>:</w:t>
      </w:r>
      <w:r w:rsidR="00834CD3" w:rsidRPr="000E72EB">
        <w:rPr>
          <w:b/>
        </w:rPr>
        <w:t xml:space="preserve"> Total Quality Assessment and Monitoring Activities with residential ser</w:t>
      </w:r>
      <w:r w:rsidR="00C97CA8" w:rsidRPr="000E72EB">
        <w:rPr>
          <w:b/>
        </w:rPr>
        <w:t>vices</w:t>
      </w:r>
      <w:r w:rsidR="00990891" w:rsidRPr="000E72EB">
        <w:rPr>
          <w:b/>
        </w:rPr>
        <w:t xml:space="preserve"> (including IPC)</w:t>
      </w:r>
      <w:r w:rsidR="00C97CA8" w:rsidRPr="000E72EB">
        <w:rPr>
          <w:b/>
        </w:rPr>
        <w:t xml:space="preserve">, by type and month </w:t>
      </w:r>
      <w:r w:rsidR="007810B5" w:rsidRPr="000E72EB">
        <w:rPr>
          <w:b/>
        </w:rPr>
        <w:t xml:space="preserve">1 </w:t>
      </w:r>
      <w:r w:rsidR="008D2D2F" w:rsidRPr="000E72EB">
        <w:rPr>
          <w:b/>
        </w:rPr>
        <w:t xml:space="preserve">July </w:t>
      </w:r>
      <w:r w:rsidR="00F95E2E" w:rsidRPr="000E72EB">
        <w:rPr>
          <w:b/>
        </w:rPr>
        <w:t xml:space="preserve">2020 </w:t>
      </w:r>
      <w:r w:rsidR="00C97CA8" w:rsidRPr="000E72EB">
        <w:rPr>
          <w:b/>
        </w:rPr>
        <w:t>– to</w:t>
      </w:r>
      <w:r w:rsidR="00D8559B" w:rsidRPr="000E72EB">
        <w:rPr>
          <w:b/>
        </w:rPr>
        <w:t xml:space="preserve"> </w:t>
      </w:r>
      <w:r w:rsidR="007560B7" w:rsidRPr="007560B7">
        <w:rPr>
          <w:b/>
          <w:color w:val="FF0000"/>
        </w:rPr>
        <w:t>23</w:t>
      </w:r>
      <w:r w:rsidR="00D8559B" w:rsidRPr="007560B7">
        <w:rPr>
          <w:b/>
          <w:color w:val="FF0000"/>
        </w:rPr>
        <w:t xml:space="preserve"> July</w:t>
      </w:r>
      <w:r w:rsidR="008D2D2F" w:rsidRPr="007560B7">
        <w:rPr>
          <w:b/>
          <w:color w:val="FF0000"/>
        </w:rPr>
        <w:t xml:space="preserve"> </w:t>
      </w:r>
      <w:r w:rsidR="00834CD3" w:rsidRPr="000E72EB">
        <w:rPr>
          <w:b/>
        </w:rPr>
        <w:t>202</w:t>
      </w:r>
      <w:r w:rsidR="00D43DD2" w:rsidRPr="000E72EB">
        <w:rPr>
          <w:b/>
        </w:rPr>
        <w:t>1</w:t>
      </w:r>
    </w:p>
    <w:tbl>
      <w:tblPr>
        <w:tblStyle w:val="GridTable4-Accent51"/>
        <w:tblW w:w="56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281"/>
        <w:gridCol w:w="709"/>
        <w:gridCol w:w="736"/>
        <w:gridCol w:w="681"/>
        <w:gridCol w:w="552"/>
        <w:gridCol w:w="611"/>
        <w:gridCol w:w="677"/>
        <w:gridCol w:w="534"/>
        <w:gridCol w:w="532"/>
        <w:gridCol w:w="548"/>
        <w:gridCol w:w="594"/>
        <w:gridCol w:w="586"/>
        <w:gridCol w:w="657"/>
        <w:gridCol w:w="639"/>
        <w:gridCol w:w="772"/>
      </w:tblGrid>
      <w:tr w:rsidR="007560B7" w:rsidRPr="007F69CC" w14:paraId="4FCD377C" w14:textId="77777777" w:rsidTr="00B17EB1">
        <w:trPr>
          <w:cnfStyle w:val="100000000000" w:firstRow="1" w:lastRow="0" w:firstColumn="0" w:lastColumn="0" w:oddVBand="0" w:evenVBand="0" w:oddHBand="0" w:evenHBand="0" w:firstRowFirstColumn="0" w:firstRowLastColumn="0" w:lastRowFirstColumn="0" w:lastRowLastColumn="0"/>
          <w:trHeight w:val="867"/>
          <w:tblHeader/>
        </w:trPr>
        <w:tc>
          <w:tcPr>
            <w:cnfStyle w:val="001000000000" w:firstRow="0" w:lastRow="0" w:firstColumn="1" w:lastColumn="0" w:oddVBand="0" w:evenVBand="0" w:oddHBand="0" w:evenHBand="0" w:firstRowFirstColumn="0" w:firstRowLastColumn="0" w:lastRowFirstColumn="0" w:lastRowLastColumn="0"/>
            <w:tcW w:w="633" w:type="pct"/>
            <w:noWrap/>
            <w:vAlign w:val="bottom"/>
            <w:hideMark/>
          </w:tcPr>
          <w:p w14:paraId="30DED921" w14:textId="77777777" w:rsidR="007560B7" w:rsidRDefault="007560B7" w:rsidP="00B17EB1">
            <w:pPr>
              <w:spacing w:before="0" w:after="0"/>
              <w:rPr>
                <w:rFonts w:cs="Arial"/>
                <w:sz w:val="17"/>
                <w:szCs w:val="17"/>
              </w:rPr>
            </w:pPr>
            <w:r w:rsidRPr="007F2D33">
              <w:rPr>
                <w:rFonts w:cs="Arial"/>
                <w:sz w:val="17"/>
                <w:szCs w:val="17"/>
              </w:rPr>
              <w:t>Regulatory Activities</w:t>
            </w:r>
          </w:p>
          <w:p w14:paraId="703C9E5A" w14:textId="77777777" w:rsidR="007560B7" w:rsidRPr="007F2D33" w:rsidRDefault="007560B7" w:rsidP="00B17EB1">
            <w:pPr>
              <w:spacing w:before="0" w:after="0"/>
              <w:rPr>
                <w:rFonts w:cs="Arial"/>
                <w:sz w:val="17"/>
                <w:szCs w:val="17"/>
              </w:rPr>
            </w:pPr>
          </w:p>
        </w:tc>
        <w:tc>
          <w:tcPr>
            <w:tcW w:w="350" w:type="pct"/>
            <w:noWrap/>
            <w:vAlign w:val="center"/>
            <w:hideMark/>
          </w:tcPr>
          <w:p w14:paraId="6093DAF4" w14:textId="77777777" w:rsidR="007560B7" w:rsidRPr="007F2D33" w:rsidRDefault="007560B7" w:rsidP="00B17EB1">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Jul- 20</w:t>
            </w:r>
          </w:p>
        </w:tc>
        <w:tc>
          <w:tcPr>
            <w:tcW w:w="364" w:type="pct"/>
            <w:noWrap/>
            <w:vAlign w:val="center"/>
            <w:hideMark/>
          </w:tcPr>
          <w:p w14:paraId="2343B103" w14:textId="77777777" w:rsidR="007560B7" w:rsidRPr="007F2D33" w:rsidRDefault="007560B7" w:rsidP="00B17EB1">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Aug-20</w:t>
            </w:r>
          </w:p>
        </w:tc>
        <w:tc>
          <w:tcPr>
            <w:tcW w:w="337" w:type="pct"/>
            <w:noWrap/>
            <w:vAlign w:val="center"/>
            <w:hideMark/>
          </w:tcPr>
          <w:p w14:paraId="76EA88EB" w14:textId="77777777" w:rsidR="007560B7" w:rsidRPr="007F2D33" w:rsidRDefault="007560B7" w:rsidP="00B17EB1">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Sep-20</w:t>
            </w:r>
          </w:p>
        </w:tc>
        <w:tc>
          <w:tcPr>
            <w:tcW w:w="273" w:type="pct"/>
            <w:vAlign w:val="center"/>
            <w:hideMark/>
          </w:tcPr>
          <w:p w14:paraId="1E938E7E" w14:textId="77777777" w:rsidR="007560B7" w:rsidRPr="007F2D33" w:rsidRDefault="007560B7" w:rsidP="00B17EB1">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Oct-20</w:t>
            </w:r>
          </w:p>
        </w:tc>
        <w:tc>
          <w:tcPr>
            <w:tcW w:w="302" w:type="pct"/>
            <w:vAlign w:val="center"/>
          </w:tcPr>
          <w:p w14:paraId="1DCE39A3" w14:textId="77777777" w:rsidR="007560B7" w:rsidRDefault="007560B7" w:rsidP="00B17EB1">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Nov-</w:t>
            </w:r>
          </w:p>
          <w:p w14:paraId="0B85EF18" w14:textId="77777777" w:rsidR="007560B7" w:rsidRPr="007F2D33" w:rsidRDefault="007560B7" w:rsidP="00B17EB1">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20</w:t>
            </w:r>
          </w:p>
        </w:tc>
        <w:tc>
          <w:tcPr>
            <w:tcW w:w="335" w:type="pct"/>
            <w:vAlign w:val="center"/>
          </w:tcPr>
          <w:p w14:paraId="2C322D22" w14:textId="77777777" w:rsidR="007560B7" w:rsidRPr="007F2D33" w:rsidRDefault="007560B7" w:rsidP="00B17EB1">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Dec-20</w:t>
            </w:r>
          </w:p>
        </w:tc>
        <w:tc>
          <w:tcPr>
            <w:tcW w:w="264" w:type="pct"/>
            <w:vAlign w:val="center"/>
          </w:tcPr>
          <w:p w14:paraId="1BFA3AC9" w14:textId="77777777" w:rsidR="007560B7" w:rsidRPr="007F2D33" w:rsidRDefault="007560B7" w:rsidP="00B17EB1">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Jan-</w:t>
            </w:r>
            <w:r w:rsidRPr="007F2D33">
              <w:rPr>
                <w:rFonts w:cs="Arial"/>
                <w:sz w:val="17"/>
                <w:szCs w:val="17"/>
              </w:rPr>
              <w:t>21</w:t>
            </w:r>
          </w:p>
        </w:tc>
        <w:tc>
          <w:tcPr>
            <w:tcW w:w="263" w:type="pct"/>
            <w:vAlign w:val="center"/>
          </w:tcPr>
          <w:p w14:paraId="69ADE4CB" w14:textId="77777777" w:rsidR="007560B7" w:rsidRPr="007F2D33" w:rsidRDefault="007560B7" w:rsidP="00B17EB1">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Feb-21</w:t>
            </w:r>
          </w:p>
        </w:tc>
        <w:tc>
          <w:tcPr>
            <w:tcW w:w="271" w:type="pct"/>
            <w:vAlign w:val="center"/>
          </w:tcPr>
          <w:p w14:paraId="4F2F2D4A" w14:textId="77777777" w:rsidR="007560B7" w:rsidRPr="007F2D33" w:rsidRDefault="007560B7" w:rsidP="00B17EB1">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Mar-21</w:t>
            </w:r>
          </w:p>
        </w:tc>
        <w:tc>
          <w:tcPr>
            <w:tcW w:w="294" w:type="pct"/>
            <w:vAlign w:val="center"/>
          </w:tcPr>
          <w:p w14:paraId="5FE95F26" w14:textId="77777777" w:rsidR="007560B7" w:rsidRPr="007F2D33" w:rsidRDefault="007560B7" w:rsidP="00B17EB1">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Apr-21</w:t>
            </w:r>
          </w:p>
        </w:tc>
        <w:tc>
          <w:tcPr>
            <w:tcW w:w="290" w:type="pct"/>
            <w:vAlign w:val="center"/>
          </w:tcPr>
          <w:p w14:paraId="16F42AE5" w14:textId="77777777" w:rsidR="007560B7" w:rsidRPr="007F2D33" w:rsidRDefault="007560B7" w:rsidP="00B17EB1">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May</w:t>
            </w:r>
            <w:r>
              <w:rPr>
                <w:rFonts w:cs="Arial"/>
                <w:sz w:val="17"/>
                <w:szCs w:val="17"/>
              </w:rPr>
              <w:t>-</w:t>
            </w:r>
            <w:r w:rsidRPr="007F2D33">
              <w:rPr>
                <w:rFonts w:cs="Arial"/>
                <w:sz w:val="17"/>
                <w:szCs w:val="17"/>
              </w:rPr>
              <w:t xml:space="preserve"> 21</w:t>
            </w:r>
          </w:p>
        </w:tc>
        <w:tc>
          <w:tcPr>
            <w:tcW w:w="325" w:type="pct"/>
            <w:vAlign w:val="center"/>
          </w:tcPr>
          <w:p w14:paraId="301E50DC" w14:textId="77777777" w:rsidR="007560B7" w:rsidRDefault="007560B7" w:rsidP="00B17EB1">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 xml:space="preserve">Jun- </w:t>
            </w:r>
          </w:p>
          <w:p w14:paraId="1610CE35" w14:textId="77777777" w:rsidR="007560B7" w:rsidRPr="007F2D33" w:rsidRDefault="007560B7" w:rsidP="00B17EB1">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21</w:t>
            </w:r>
          </w:p>
        </w:tc>
        <w:tc>
          <w:tcPr>
            <w:tcW w:w="316" w:type="pct"/>
            <w:noWrap/>
            <w:vAlign w:val="center"/>
            <w:hideMark/>
          </w:tcPr>
          <w:p w14:paraId="1DC38945" w14:textId="77777777" w:rsidR="007560B7" w:rsidRPr="007F2D33" w:rsidRDefault="007560B7" w:rsidP="00B17EB1">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Jul- 21</w:t>
            </w:r>
          </w:p>
        </w:tc>
        <w:tc>
          <w:tcPr>
            <w:tcW w:w="382" w:type="pct"/>
            <w:tcBorders>
              <w:right w:val="single" w:sz="4" w:space="0" w:color="auto"/>
            </w:tcBorders>
            <w:vAlign w:val="center"/>
          </w:tcPr>
          <w:p w14:paraId="7175D083" w14:textId="77777777" w:rsidR="007560B7" w:rsidRPr="007F2D33" w:rsidRDefault="007560B7" w:rsidP="00B17EB1">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Total</w:t>
            </w:r>
            <w:r w:rsidRPr="007F2D33">
              <w:rPr>
                <w:rStyle w:val="FootnoteReference"/>
                <w:rFonts w:cs="Arial"/>
                <w:sz w:val="17"/>
                <w:szCs w:val="17"/>
              </w:rPr>
              <w:footnoteReference w:id="8"/>
            </w:r>
          </w:p>
        </w:tc>
      </w:tr>
      <w:tr w:rsidR="007560B7" w:rsidRPr="007F69CC" w14:paraId="47B9F778" w14:textId="77777777" w:rsidTr="00B17EB1">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633" w:type="pct"/>
            <w:shd w:val="clear" w:color="auto" w:fill="auto"/>
            <w:noWrap/>
            <w:vAlign w:val="center"/>
            <w:hideMark/>
          </w:tcPr>
          <w:p w14:paraId="0ED680AB" w14:textId="77777777" w:rsidR="007560B7" w:rsidRPr="007F2D33" w:rsidRDefault="007560B7" w:rsidP="00B17EB1">
            <w:pPr>
              <w:rPr>
                <w:sz w:val="17"/>
                <w:szCs w:val="17"/>
              </w:rPr>
            </w:pPr>
            <w:r w:rsidRPr="007F2D33">
              <w:rPr>
                <w:sz w:val="17"/>
                <w:szCs w:val="17"/>
              </w:rPr>
              <w:t>Site visits</w:t>
            </w:r>
          </w:p>
        </w:tc>
        <w:tc>
          <w:tcPr>
            <w:tcW w:w="350" w:type="pct"/>
            <w:tcBorders>
              <w:top w:val="nil"/>
              <w:left w:val="nil"/>
              <w:bottom w:val="single" w:sz="8" w:space="0" w:color="auto"/>
              <w:right w:val="single" w:sz="8" w:space="0" w:color="auto"/>
            </w:tcBorders>
            <w:shd w:val="clear" w:color="auto" w:fill="auto"/>
            <w:noWrap/>
            <w:vAlign w:val="center"/>
          </w:tcPr>
          <w:p w14:paraId="5612D3D2" w14:textId="77777777" w:rsidR="007560B7" w:rsidRPr="007F2D33"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132</w:t>
            </w:r>
          </w:p>
        </w:tc>
        <w:tc>
          <w:tcPr>
            <w:tcW w:w="364" w:type="pct"/>
            <w:tcBorders>
              <w:top w:val="nil"/>
              <w:left w:val="nil"/>
              <w:bottom w:val="single" w:sz="8" w:space="0" w:color="auto"/>
              <w:right w:val="single" w:sz="8" w:space="0" w:color="auto"/>
            </w:tcBorders>
            <w:shd w:val="clear" w:color="auto" w:fill="auto"/>
            <w:noWrap/>
            <w:vAlign w:val="center"/>
          </w:tcPr>
          <w:p w14:paraId="2B5505DE"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329</w:t>
            </w:r>
          </w:p>
        </w:tc>
        <w:tc>
          <w:tcPr>
            <w:tcW w:w="337" w:type="pct"/>
            <w:tcBorders>
              <w:top w:val="nil"/>
              <w:left w:val="nil"/>
              <w:bottom w:val="single" w:sz="8" w:space="0" w:color="auto"/>
              <w:right w:val="single" w:sz="8" w:space="0" w:color="auto"/>
            </w:tcBorders>
            <w:shd w:val="clear" w:color="auto" w:fill="auto"/>
            <w:noWrap/>
            <w:vAlign w:val="center"/>
          </w:tcPr>
          <w:p w14:paraId="77CEE2AC"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580</w:t>
            </w:r>
          </w:p>
        </w:tc>
        <w:tc>
          <w:tcPr>
            <w:tcW w:w="273" w:type="pct"/>
            <w:tcBorders>
              <w:top w:val="nil"/>
              <w:left w:val="nil"/>
              <w:bottom w:val="single" w:sz="8" w:space="0" w:color="auto"/>
              <w:right w:val="single" w:sz="8" w:space="0" w:color="auto"/>
            </w:tcBorders>
            <w:shd w:val="clear" w:color="auto" w:fill="auto"/>
            <w:noWrap/>
            <w:vAlign w:val="center"/>
          </w:tcPr>
          <w:p w14:paraId="56DAD632"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485</w:t>
            </w:r>
          </w:p>
        </w:tc>
        <w:tc>
          <w:tcPr>
            <w:tcW w:w="302" w:type="pct"/>
            <w:tcBorders>
              <w:top w:val="nil"/>
              <w:left w:val="nil"/>
              <w:bottom w:val="single" w:sz="8" w:space="0" w:color="auto"/>
              <w:right w:val="single" w:sz="8" w:space="0" w:color="auto"/>
            </w:tcBorders>
            <w:shd w:val="clear" w:color="auto" w:fill="auto"/>
            <w:vAlign w:val="center"/>
          </w:tcPr>
          <w:p w14:paraId="245823CB"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329</w:t>
            </w:r>
          </w:p>
        </w:tc>
        <w:tc>
          <w:tcPr>
            <w:tcW w:w="335" w:type="pct"/>
            <w:tcBorders>
              <w:top w:val="nil"/>
              <w:left w:val="nil"/>
              <w:bottom w:val="single" w:sz="8" w:space="0" w:color="auto"/>
              <w:right w:val="single" w:sz="8" w:space="0" w:color="auto"/>
            </w:tcBorders>
            <w:shd w:val="clear" w:color="auto" w:fill="auto"/>
            <w:vAlign w:val="center"/>
          </w:tcPr>
          <w:p w14:paraId="6461DE3D"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360</w:t>
            </w:r>
          </w:p>
        </w:tc>
        <w:tc>
          <w:tcPr>
            <w:tcW w:w="264" w:type="pct"/>
            <w:tcBorders>
              <w:top w:val="nil"/>
              <w:left w:val="nil"/>
              <w:bottom w:val="single" w:sz="8" w:space="0" w:color="auto"/>
              <w:right w:val="single" w:sz="8" w:space="0" w:color="auto"/>
            </w:tcBorders>
            <w:shd w:val="clear" w:color="auto" w:fill="auto"/>
            <w:vAlign w:val="center"/>
          </w:tcPr>
          <w:p w14:paraId="1997AC8B"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291</w:t>
            </w:r>
          </w:p>
        </w:tc>
        <w:tc>
          <w:tcPr>
            <w:tcW w:w="263" w:type="pct"/>
            <w:tcBorders>
              <w:top w:val="nil"/>
              <w:left w:val="nil"/>
              <w:bottom w:val="single" w:sz="8" w:space="0" w:color="auto"/>
              <w:right w:val="single" w:sz="8" w:space="0" w:color="auto"/>
            </w:tcBorders>
            <w:shd w:val="clear" w:color="auto" w:fill="auto"/>
            <w:vAlign w:val="center"/>
          </w:tcPr>
          <w:p w14:paraId="6AC316ED"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258</w:t>
            </w:r>
          </w:p>
        </w:tc>
        <w:tc>
          <w:tcPr>
            <w:tcW w:w="271" w:type="pct"/>
            <w:tcBorders>
              <w:top w:val="nil"/>
              <w:left w:val="nil"/>
              <w:bottom w:val="single" w:sz="8" w:space="0" w:color="auto"/>
              <w:right w:val="single" w:sz="8" w:space="0" w:color="auto"/>
            </w:tcBorders>
            <w:shd w:val="clear" w:color="auto" w:fill="auto"/>
            <w:vAlign w:val="center"/>
          </w:tcPr>
          <w:p w14:paraId="59537869"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293</w:t>
            </w:r>
          </w:p>
        </w:tc>
        <w:tc>
          <w:tcPr>
            <w:tcW w:w="294" w:type="pct"/>
            <w:tcBorders>
              <w:top w:val="nil"/>
              <w:left w:val="nil"/>
              <w:bottom w:val="single" w:sz="8" w:space="0" w:color="auto"/>
              <w:right w:val="single" w:sz="8" w:space="0" w:color="auto"/>
            </w:tcBorders>
            <w:shd w:val="clear" w:color="auto" w:fill="auto"/>
            <w:vAlign w:val="center"/>
          </w:tcPr>
          <w:p w14:paraId="723F26B6"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149</w:t>
            </w:r>
          </w:p>
        </w:tc>
        <w:tc>
          <w:tcPr>
            <w:tcW w:w="290" w:type="pct"/>
            <w:tcBorders>
              <w:top w:val="nil"/>
              <w:left w:val="nil"/>
              <w:bottom w:val="single" w:sz="8" w:space="0" w:color="auto"/>
              <w:right w:val="single" w:sz="8" w:space="0" w:color="auto"/>
            </w:tcBorders>
            <w:shd w:val="clear" w:color="auto" w:fill="auto"/>
            <w:vAlign w:val="center"/>
          </w:tcPr>
          <w:p w14:paraId="7BBD1AC3"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128</w:t>
            </w:r>
          </w:p>
        </w:tc>
        <w:tc>
          <w:tcPr>
            <w:tcW w:w="325" w:type="pct"/>
            <w:tcBorders>
              <w:top w:val="nil"/>
              <w:left w:val="nil"/>
              <w:bottom w:val="single" w:sz="8" w:space="0" w:color="auto"/>
              <w:right w:val="single" w:sz="8" w:space="0" w:color="auto"/>
            </w:tcBorders>
            <w:shd w:val="clear" w:color="auto" w:fill="auto"/>
            <w:vAlign w:val="center"/>
          </w:tcPr>
          <w:p w14:paraId="20B8946B"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119</w:t>
            </w:r>
          </w:p>
        </w:tc>
        <w:tc>
          <w:tcPr>
            <w:tcW w:w="316" w:type="pct"/>
            <w:tcBorders>
              <w:top w:val="nil"/>
              <w:left w:val="nil"/>
              <w:bottom w:val="single" w:sz="8" w:space="0" w:color="auto"/>
              <w:right w:val="single" w:sz="8" w:space="0" w:color="auto"/>
            </w:tcBorders>
            <w:shd w:val="clear" w:color="auto" w:fill="auto"/>
            <w:noWrap/>
            <w:vAlign w:val="center"/>
          </w:tcPr>
          <w:p w14:paraId="64227DCC"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color w:val="FF0000"/>
                <w:sz w:val="17"/>
                <w:szCs w:val="17"/>
              </w:rPr>
              <w:t>68</w:t>
            </w:r>
          </w:p>
        </w:tc>
        <w:tc>
          <w:tcPr>
            <w:tcW w:w="382" w:type="pct"/>
            <w:tcBorders>
              <w:top w:val="nil"/>
              <w:left w:val="nil"/>
              <w:bottom w:val="single" w:sz="8" w:space="0" w:color="auto"/>
              <w:right w:val="single" w:sz="4" w:space="0" w:color="auto"/>
            </w:tcBorders>
            <w:vAlign w:val="center"/>
          </w:tcPr>
          <w:p w14:paraId="1A40EC67"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color w:val="FF0000"/>
                <w:sz w:val="17"/>
                <w:szCs w:val="17"/>
              </w:rPr>
              <w:t>3,839</w:t>
            </w:r>
          </w:p>
        </w:tc>
      </w:tr>
      <w:tr w:rsidR="007560B7" w:rsidRPr="007F69CC" w14:paraId="11CCB580" w14:textId="77777777" w:rsidTr="00B17EB1">
        <w:trPr>
          <w:trHeight w:val="536"/>
        </w:trPr>
        <w:tc>
          <w:tcPr>
            <w:cnfStyle w:val="001000000000" w:firstRow="0" w:lastRow="0" w:firstColumn="1" w:lastColumn="0" w:oddVBand="0" w:evenVBand="0" w:oddHBand="0" w:evenHBand="0" w:firstRowFirstColumn="0" w:firstRowLastColumn="0" w:lastRowFirstColumn="0" w:lastRowLastColumn="0"/>
            <w:tcW w:w="633" w:type="pct"/>
            <w:noWrap/>
          </w:tcPr>
          <w:p w14:paraId="44579E72" w14:textId="77777777" w:rsidR="007560B7" w:rsidRPr="007F2D33" w:rsidRDefault="007560B7" w:rsidP="00B17EB1">
            <w:pPr>
              <w:rPr>
                <w:rFonts w:cs="Arial"/>
                <w:sz w:val="17"/>
                <w:szCs w:val="17"/>
              </w:rPr>
            </w:pPr>
            <w:r w:rsidRPr="007F2D33">
              <w:rPr>
                <w:sz w:val="17"/>
                <w:szCs w:val="17"/>
              </w:rPr>
              <w:t>Non-site activities</w:t>
            </w:r>
          </w:p>
        </w:tc>
        <w:tc>
          <w:tcPr>
            <w:tcW w:w="350" w:type="pct"/>
            <w:tcBorders>
              <w:top w:val="nil"/>
              <w:left w:val="nil"/>
              <w:bottom w:val="single" w:sz="8" w:space="0" w:color="auto"/>
              <w:right w:val="single" w:sz="8" w:space="0" w:color="auto"/>
            </w:tcBorders>
            <w:shd w:val="clear" w:color="auto" w:fill="auto"/>
            <w:noWrap/>
            <w:vAlign w:val="center"/>
          </w:tcPr>
          <w:p w14:paraId="70664BCF" w14:textId="77777777" w:rsidR="007560B7" w:rsidRPr="007F2D33"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1,414</w:t>
            </w:r>
          </w:p>
        </w:tc>
        <w:tc>
          <w:tcPr>
            <w:tcW w:w="364" w:type="pct"/>
            <w:tcBorders>
              <w:top w:val="nil"/>
              <w:left w:val="nil"/>
              <w:bottom w:val="single" w:sz="8" w:space="0" w:color="auto"/>
              <w:right w:val="single" w:sz="8" w:space="0" w:color="auto"/>
            </w:tcBorders>
            <w:shd w:val="clear" w:color="auto" w:fill="auto"/>
            <w:noWrap/>
            <w:vAlign w:val="center"/>
          </w:tcPr>
          <w:p w14:paraId="1F774095"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2,796</w:t>
            </w:r>
          </w:p>
        </w:tc>
        <w:tc>
          <w:tcPr>
            <w:tcW w:w="337" w:type="pct"/>
            <w:tcBorders>
              <w:top w:val="nil"/>
              <w:left w:val="nil"/>
              <w:bottom w:val="single" w:sz="8" w:space="0" w:color="auto"/>
              <w:right w:val="single" w:sz="8" w:space="0" w:color="auto"/>
            </w:tcBorders>
            <w:shd w:val="clear" w:color="auto" w:fill="auto"/>
            <w:noWrap/>
            <w:vAlign w:val="center"/>
          </w:tcPr>
          <w:p w14:paraId="3CF55BB0"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439</w:t>
            </w:r>
          </w:p>
        </w:tc>
        <w:tc>
          <w:tcPr>
            <w:tcW w:w="273" w:type="pct"/>
            <w:tcBorders>
              <w:top w:val="nil"/>
              <w:left w:val="nil"/>
              <w:bottom w:val="single" w:sz="8" w:space="0" w:color="auto"/>
              <w:right w:val="single" w:sz="8" w:space="0" w:color="auto"/>
            </w:tcBorders>
            <w:shd w:val="clear" w:color="auto" w:fill="auto"/>
            <w:noWrap/>
            <w:vAlign w:val="center"/>
          </w:tcPr>
          <w:p w14:paraId="2BCB3453"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342</w:t>
            </w:r>
          </w:p>
        </w:tc>
        <w:tc>
          <w:tcPr>
            <w:tcW w:w="302" w:type="pct"/>
            <w:tcBorders>
              <w:top w:val="nil"/>
              <w:left w:val="nil"/>
              <w:bottom w:val="single" w:sz="8" w:space="0" w:color="auto"/>
              <w:right w:val="single" w:sz="8" w:space="0" w:color="auto"/>
            </w:tcBorders>
            <w:shd w:val="clear" w:color="auto" w:fill="auto"/>
            <w:vAlign w:val="center"/>
          </w:tcPr>
          <w:p w14:paraId="2DA30F46"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467</w:t>
            </w:r>
          </w:p>
        </w:tc>
        <w:tc>
          <w:tcPr>
            <w:tcW w:w="335" w:type="pct"/>
            <w:tcBorders>
              <w:top w:val="nil"/>
              <w:left w:val="nil"/>
              <w:bottom w:val="single" w:sz="8" w:space="0" w:color="auto"/>
              <w:right w:val="single" w:sz="8" w:space="0" w:color="auto"/>
            </w:tcBorders>
            <w:shd w:val="clear" w:color="auto" w:fill="auto"/>
            <w:vAlign w:val="center"/>
          </w:tcPr>
          <w:p w14:paraId="638DAFF8"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1,123</w:t>
            </w:r>
          </w:p>
        </w:tc>
        <w:tc>
          <w:tcPr>
            <w:tcW w:w="264" w:type="pct"/>
            <w:tcBorders>
              <w:top w:val="nil"/>
              <w:left w:val="nil"/>
              <w:bottom w:val="single" w:sz="8" w:space="0" w:color="auto"/>
              <w:right w:val="single" w:sz="8" w:space="0" w:color="auto"/>
            </w:tcBorders>
            <w:shd w:val="clear" w:color="auto" w:fill="auto"/>
            <w:vAlign w:val="center"/>
          </w:tcPr>
          <w:p w14:paraId="4DA49822"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sz w:val="17"/>
                <w:szCs w:val="17"/>
              </w:rPr>
              <w:t>356</w:t>
            </w:r>
          </w:p>
        </w:tc>
        <w:tc>
          <w:tcPr>
            <w:tcW w:w="263" w:type="pct"/>
            <w:tcBorders>
              <w:top w:val="nil"/>
              <w:left w:val="nil"/>
              <w:bottom w:val="single" w:sz="8" w:space="0" w:color="auto"/>
              <w:right w:val="single" w:sz="8" w:space="0" w:color="auto"/>
            </w:tcBorders>
            <w:shd w:val="clear" w:color="auto" w:fill="auto"/>
            <w:vAlign w:val="center"/>
          </w:tcPr>
          <w:p w14:paraId="3E6D1E6D"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color w:val="FF0000"/>
                <w:sz w:val="17"/>
                <w:szCs w:val="17"/>
              </w:rPr>
              <w:t>364</w:t>
            </w:r>
          </w:p>
        </w:tc>
        <w:tc>
          <w:tcPr>
            <w:tcW w:w="271" w:type="pct"/>
            <w:tcBorders>
              <w:top w:val="nil"/>
              <w:left w:val="nil"/>
              <w:bottom w:val="single" w:sz="8" w:space="0" w:color="auto"/>
              <w:right w:val="single" w:sz="8" w:space="0" w:color="auto"/>
            </w:tcBorders>
            <w:shd w:val="clear" w:color="auto" w:fill="auto"/>
            <w:vAlign w:val="center"/>
          </w:tcPr>
          <w:p w14:paraId="7B351FC6"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color w:val="FF0000"/>
                <w:sz w:val="17"/>
                <w:szCs w:val="17"/>
              </w:rPr>
              <w:t>246</w:t>
            </w:r>
          </w:p>
        </w:tc>
        <w:tc>
          <w:tcPr>
            <w:tcW w:w="294" w:type="pct"/>
            <w:tcBorders>
              <w:top w:val="nil"/>
              <w:left w:val="nil"/>
              <w:bottom w:val="single" w:sz="8" w:space="0" w:color="auto"/>
              <w:right w:val="single" w:sz="8" w:space="0" w:color="auto"/>
            </w:tcBorders>
            <w:shd w:val="clear" w:color="auto" w:fill="auto"/>
            <w:vAlign w:val="center"/>
          </w:tcPr>
          <w:p w14:paraId="4010E983"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color w:val="FF0000"/>
                <w:sz w:val="17"/>
                <w:szCs w:val="17"/>
              </w:rPr>
              <w:t>119</w:t>
            </w:r>
          </w:p>
        </w:tc>
        <w:tc>
          <w:tcPr>
            <w:tcW w:w="290" w:type="pct"/>
            <w:tcBorders>
              <w:top w:val="nil"/>
              <w:left w:val="nil"/>
              <w:bottom w:val="single" w:sz="8" w:space="0" w:color="auto"/>
              <w:right w:val="single" w:sz="8" w:space="0" w:color="auto"/>
            </w:tcBorders>
            <w:shd w:val="clear" w:color="auto" w:fill="auto"/>
            <w:vAlign w:val="center"/>
          </w:tcPr>
          <w:p w14:paraId="63DB26B9"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color w:val="FF0000"/>
                <w:sz w:val="17"/>
                <w:szCs w:val="17"/>
              </w:rPr>
              <w:t>46</w:t>
            </w:r>
          </w:p>
        </w:tc>
        <w:tc>
          <w:tcPr>
            <w:tcW w:w="325" w:type="pct"/>
            <w:tcBorders>
              <w:top w:val="nil"/>
              <w:left w:val="nil"/>
              <w:bottom w:val="single" w:sz="8" w:space="0" w:color="auto"/>
              <w:right w:val="single" w:sz="8" w:space="0" w:color="auto"/>
            </w:tcBorders>
            <w:shd w:val="clear" w:color="auto" w:fill="auto"/>
            <w:vAlign w:val="center"/>
          </w:tcPr>
          <w:p w14:paraId="696962C4"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color w:val="FF0000"/>
                <w:sz w:val="17"/>
                <w:szCs w:val="17"/>
              </w:rPr>
              <w:t>271</w:t>
            </w:r>
          </w:p>
        </w:tc>
        <w:tc>
          <w:tcPr>
            <w:tcW w:w="316" w:type="pct"/>
            <w:tcBorders>
              <w:top w:val="nil"/>
              <w:left w:val="nil"/>
              <w:bottom w:val="single" w:sz="8" w:space="0" w:color="auto"/>
              <w:right w:val="single" w:sz="8" w:space="0" w:color="auto"/>
            </w:tcBorders>
            <w:shd w:val="clear" w:color="auto" w:fill="auto"/>
            <w:noWrap/>
            <w:vAlign w:val="center"/>
          </w:tcPr>
          <w:p w14:paraId="0AFEF80F"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Pr>
                <w:rFonts w:asciiTheme="minorHAnsi" w:hAnsiTheme="minorHAnsi" w:cstheme="minorHAnsi"/>
                <w:sz w:val="17"/>
                <w:szCs w:val="17"/>
              </w:rPr>
              <w:t>701</w:t>
            </w:r>
          </w:p>
        </w:tc>
        <w:tc>
          <w:tcPr>
            <w:tcW w:w="382" w:type="pct"/>
            <w:tcBorders>
              <w:top w:val="nil"/>
              <w:left w:val="nil"/>
              <w:bottom w:val="single" w:sz="8" w:space="0" w:color="auto"/>
              <w:right w:val="single" w:sz="4" w:space="0" w:color="auto"/>
            </w:tcBorders>
            <w:vAlign w:val="center"/>
          </w:tcPr>
          <w:p w14:paraId="727F1EC7" w14:textId="77777777" w:rsidR="007560B7" w:rsidRPr="007A17D7" w:rsidRDefault="007560B7" w:rsidP="00B17E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17D7">
              <w:rPr>
                <w:rFonts w:asciiTheme="minorHAnsi" w:hAnsiTheme="minorHAnsi" w:cstheme="minorHAnsi"/>
                <w:color w:val="FF0000"/>
                <w:sz w:val="17"/>
                <w:szCs w:val="17"/>
              </w:rPr>
              <w:t>12,395</w:t>
            </w:r>
          </w:p>
        </w:tc>
      </w:tr>
      <w:tr w:rsidR="006B425B" w:rsidRPr="0067119C" w14:paraId="1FF3C50A" w14:textId="77777777" w:rsidTr="00B17EB1">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633" w:type="pct"/>
            <w:noWrap/>
          </w:tcPr>
          <w:p w14:paraId="755BB70E" w14:textId="77777777" w:rsidR="007560B7" w:rsidRPr="007F2D33" w:rsidRDefault="007560B7" w:rsidP="00B17EB1">
            <w:pPr>
              <w:rPr>
                <w:rFonts w:cs="Arial"/>
                <w:sz w:val="17"/>
                <w:szCs w:val="17"/>
              </w:rPr>
            </w:pPr>
            <w:r w:rsidRPr="007F2D33">
              <w:rPr>
                <w:sz w:val="17"/>
                <w:szCs w:val="17"/>
              </w:rPr>
              <w:t xml:space="preserve">Total </w:t>
            </w:r>
            <w:r w:rsidRPr="007F2D33">
              <w:rPr>
                <w:color w:val="000000"/>
                <w:sz w:val="17"/>
                <w:szCs w:val="17"/>
              </w:rPr>
              <w:t>activities</w:t>
            </w:r>
          </w:p>
        </w:tc>
        <w:tc>
          <w:tcPr>
            <w:tcW w:w="350" w:type="pct"/>
            <w:tcBorders>
              <w:top w:val="nil"/>
              <w:left w:val="nil"/>
              <w:bottom w:val="single" w:sz="8" w:space="0" w:color="auto"/>
              <w:right w:val="single" w:sz="8" w:space="0" w:color="auto"/>
            </w:tcBorders>
            <w:shd w:val="clear" w:color="000000" w:fill="DBE5F1"/>
            <w:noWrap/>
            <w:vAlign w:val="center"/>
          </w:tcPr>
          <w:p w14:paraId="5A8A7FD5" w14:textId="77777777" w:rsidR="007560B7" w:rsidRPr="007F2D33"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1,546</w:t>
            </w:r>
          </w:p>
        </w:tc>
        <w:tc>
          <w:tcPr>
            <w:tcW w:w="364" w:type="pct"/>
            <w:tcBorders>
              <w:top w:val="nil"/>
              <w:left w:val="nil"/>
              <w:bottom w:val="single" w:sz="8" w:space="0" w:color="auto"/>
              <w:right w:val="single" w:sz="8" w:space="0" w:color="auto"/>
            </w:tcBorders>
            <w:shd w:val="clear" w:color="000000" w:fill="DBE5F1"/>
            <w:noWrap/>
            <w:vAlign w:val="center"/>
          </w:tcPr>
          <w:p w14:paraId="0E56F004"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17D7">
              <w:rPr>
                <w:rFonts w:asciiTheme="minorHAnsi" w:hAnsiTheme="minorHAnsi" w:cstheme="minorHAnsi"/>
                <w:b/>
                <w:bCs/>
                <w:i/>
                <w:iCs/>
                <w:sz w:val="17"/>
                <w:szCs w:val="17"/>
              </w:rPr>
              <w:t>3,125</w:t>
            </w:r>
          </w:p>
        </w:tc>
        <w:tc>
          <w:tcPr>
            <w:tcW w:w="337" w:type="pct"/>
            <w:tcBorders>
              <w:top w:val="nil"/>
              <w:left w:val="nil"/>
              <w:bottom w:val="single" w:sz="8" w:space="0" w:color="auto"/>
              <w:right w:val="single" w:sz="8" w:space="0" w:color="auto"/>
            </w:tcBorders>
            <w:shd w:val="clear" w:color="000000" w:fill="DBE5F1"/>
            <w:noWrap/>
            <w:vAlign w:val="center"/>
          </w:tcPr>
          <w:p w14:paraId="38427091"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17D7">
              <w:rPr>
                <w:rFonts w:asciiTheme="minorHAnsi" w:hAnsiTheme="minorHAnsi" w:cstheme="minorHAnsi"/>
                <w:b/>
                <w:bCs/>
                <w:i/>
                <w:iCs/>
                <w:sz w:val="17"/>
                <w:szCs w:val="17"/>
              </w:rPr>
              <w:t>1,019</w:t>
            </w:r>
          </w:p>
        </w:tc>
        <w:tc>
          <w:tcPr>
            <w:tcW w:w="273" w:type="pct"/>
            <w:tcBorders>
              <w:top w:val="nil"/>
              <w:left w:val="nil"/>
              <w:bottom w:val="single" w:sz="8" w:space="0" w:color="auto"/>
              <w:right w:val="single" w:sz="8" w:space="0" w:color="auto"/>
            </w:tcBorders>
            <w:shd w:val="clear" w:color="000000" w:fill="DBE5F1"/>
            <w:noWrap/>
            <w:vAlign w:val="center"/>
          </w:tcPr>
          <w:p w14:paraId="67E53D78"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17D7">
              <w:rPr>
                <w:rFonts w:asciiTheme="minorHAnsi" w:hAnsiTheme="minorHAnsi" w:cstheme="minorHAnsi"/>
                <w:b/>
                <w:bCs/>
                <w:i/>
                <w:iCs/>
                <w:sz w:val="17"/>
                <w:szCs w:val="17"/>
              </w:rPr>
              <w:t>827</w:t>
            </w:r>
          </w:p>
        </w:tc>
        <w:tc>
          <w:tcPr>
            <w:tcW w:w="302" w:type="pct"/>
            <w:tcBorders>
              <w:top w:val="nil"/>
              <w:left w:val="nil"/>
              <w:bottom w:val="single" w:sz="8" w:space="0" w:color="auto"/>
              <w:right w:val="single" w:sz="8" w:space="0" w:color="auto"/>
            </w:tcBorders>
            <w:shd w:val="clear" w:color="000000" w:fill="DBE5F1"/>
            <w:vAlign w:val="center"/>
          </w:tcPr>
          <w:p w14:paraId="607419C8"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17D7">
              <w:rPr>
                <w:rFonts w:asciiTheme="minorHAnsi" w:hAnsiTheme="minorHAnsi" w:cstheme="minorHAnsi"/>
                <w:b/>
                <w:bCs/>
                <w:i/>
                <w:iCs/>
                <w:sz w:val="17"/>
                <w:szCs w:val="17"/>
              </w:rPr>
              <w:t>796</w:t>
            </w:r>
          </w:p>
        </w:tc>
        <w:tc>
          <w:tcPr>
            <w:tcW w:w="335" w:type="pct"/>
            <w:tcBorders>
              <w:top w:val="nil"/>
              <w:left w:val="nil"/>
              <w:bottom w:val="single" w:sz="8" w:space="0" w:color="auto"/>
              <w:right w:val="single" w:sz="8" w:space="0" w:color="auto"/>
            </w:tcBorders>
            <w:shd w:val="clear" w:color="000000" w:fill="DBE5F1"/>
            <w:vAlign w:val="center"/>
          </w:tcPr>
          <w:p w14:paraId="610DEACA"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17D7">
              <w:rPr>
                <w:rFonts w:asciiTheme="minorHAnsi" w:hAnsiTheme="minorHAnsi" w:cstheme="minorHAnsi"/>
                <w:b/>
                <w:bCs/>
                <w:i/>
                <w:iCs/>
                <w:sz w:val="17"/>
                <w:szCs w:val="17"/>
              </w:rPr>
              <w:t>1,483</w:t>
            </w:r>
          </w:p>
        </w:tc>
        <w:tc>
          <w:tcPr>
            <w:tcW w:w="264" w:type="pct"/>
            <w:tcBorders>
              <w:top w:val="nil"/>
              <w:left w:val="nil"/>
              <w:bottom w:val="single" w:sz="8" w:space="0" w:color="auto"/>
              <w:right w:val="single" w:sz="8" w:space="0" w:color="auto"/>
            </w:tcBorders>
            <w:shd w:val="clear" w:color="000000" w:fill="DBE5F1"/>
            <w:vAlign w:val="center"/>
          </w:tcPr>
          <w:p w14:paraId="6DF53F1E"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17D7">
              <w:rPr>
                <w:rFonts w:asciiTheme="minorHAnsi" w:hAnsiTheme="minorHAnsi" w:cstheme="minorHAnsi"/>
                <w:b/>
                <w:bCs/>
                <w:i/>
                <w:iCs/>
                <w:sz w:val="17"/>
                <w:szCs w:val="17"/>
              </w:rPr>
              <w:t>647</w:t>
            </w:r>
          </w:p>
        </w:tc>
        <w:tc>
          <w:tcPr>
            <w:tcW w:w="263" w:type="pct"/>
            <w:tcBorders>
              <w:top w:val="nil"/>
              <w:left w:val="nil"/>
              <w:bottom w:val="single" w:sz="8" w:space="0" w:color="auto"/>
              <w:right w:val="single" w:sz="8" w:space="0" w:color="auto"/>
            </w:tcBorders>
            <w:shd w:val="clear" w:color="000000" w:fill="DBE5F1"/>
            <w:vAlign w:val="center"/>
          </w:tcPr>
          <w:p w14:paraId="748345C6"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17D7">
              <w:rPr>
                <w:rFonts w:asciiTheme="minorHAnsi" w:hAnsiTheme="minorHAnsi" w:cstheme="minorHAnsi"/>
                <w:b/>
                <w:bCs/>
                <w:i/>
                <w:iCs/>
                <w:color w:val="FF0000"/>
                <w:sz w:val="17"/>
                <w:szCs w:val="17"/>
              </w:rPr>
              <w:t>622</w:t>
            </w:r>
          </w:p>
        </w:tc>
        <w:tc>
          <w:tcPr>
            <w:tcW w:w="271" w:type="pct"/>
            <w:tcBorders>
              <w:top w:val="nil"/>
              <w:left w:val="nil"/>
              <w:bottom w:val="single" w:sz="8" w:space="0" w:color="auto"/>
              <w:right w:val="single" w:sz="8" w:space="0" w:color="auto"/>
            </w:tcBorders>
            <w:shd w:val="clear" w:color="000000" w:fill="DBE5F1"/>
            <w:vAlign w:val="center"/>
          </w:tcPr>
          <w:p w14:paraId="6B18C213"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17D7">
              <w:rPr>
                <w:rFonts w:asciiTheme="minorHAnsi" w:hAnsiTheme="minorHAnsi" w:cstheme="minorHAnsi"/>
                <w:b/>
                <w:bCs/>
                <w:i/>
                <w:iCs/>
                <w:color w:val="FF0000"/>
                <w:sz w:val="17"/>
                <w:szCs w:val="17"/>
              </w:rPr>
              <w:t>539</w:t>
            </w:r>
          </w:p>
        </w:tc>
        <w:tc>
          <w:tcPr>
            <w:tcW w:w="294" w:type="pct"/>
            <w:tcBorders>
              <w:top w:val="nil"/>
              <w:left w:val="nil"/>
              <w:bottom w:val="single" w:sz="8" w:space="0" w:color="auto"/>
              <w:right w:val="single" w:sz="8" w:space="0" w:color="auto"/>
            </w:tcBorders>
            <w:shd w:val="clear" w:color="000000" w:fill="DBE5F1"/>
            <w:vAlign w:val="center"/>
          </w:tcPr>
          <w:p w14:paraId="2FDA4A90"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17D7">
              <w:rPr>
                <w:rFonts w:asciiTheme="minorHAnsi" w:hAnsiTheme="minorHAnsi" w:cstheme="minorHAnsi"/>
                <w:b/>
                <w:bCs/>
                <w:i/>
                <w:iCs/>
                <w:color w:val="FF0000"/>
                <w:sz w:val="17"/>
                <w:szCs w:val="17"/>
              </w:rPr>
              <w:t>268</w:t>
            </w:r>
          </w:p>
        </w:tc>
        <w:tc>
          <w:tcPr>
            <w:tcW w:w="290" w:type="pct"/>
            <w:tcBorders>
              <w:top w:val="nil"/>
              <w:left w:val="nil"/>
              <w:bottom w:val="single" w:sz="8" w:space="0" w:color="auto"/>
              <w:right w:val="single" w:sz="8" w:space="0" w:color="auto"/>
            </w:tcBorders>
            <w:shd w:val="clear" w:color="000000" w:fill="DBE5F1"/>
            <w:vAlign w:val="center"/>
          </w:tcPr>
          <w:p w14:paraId="646B534C"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17D7">
              <w:rPr>
                <w:rFonts w:asciiTheme="minorHAnsi" w:hAnsiTheme="minorHAnsi" w:cstheme="minorHAnsi"/>
                <w:b/>
                <w:bCs/>
                <w:i/>
                <w:iCs/>
                <w:color w:val="FF0000"/>
                <w:sz w:val="17"/>
                <w:szCs w:val="17"/>
              </w:rPr>
              <w:t>174</w:t>
            </w:r>
          </w:p>
        </w:tc>
        <w:tc>
          <w:tcPr>
            <w:tcW w:w="325" w:type="pct"/>
            <w:tcBorders>
              <w:top w:val="nil"/>
              <w:left w:val="nil"/>
              <w:bottom w:val="single" w:sz="8" w:space="0" w:color="auto"/>
              <w:right w:val="single" w:sz="8" w:space="0" w:color="auto"/>
            </w:tcBorders>
            <w:shd w:val="clear" w:color="000000" w:fill="DBE5F1"/>
            <w:vAlign w:val="center"/>
          </w:tcPr>
          <w:p w14:paraId="04677469"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17D7">
              <w:rPr>
                <w:rFonts w:asciiTheme="minorHAnsi" w:hAnsiTheme="minorHAnsi" w:cstheme="minorHAnsi"/>
                <w:b/>
                <w:bCs/>
                <w:i/>
                <w:iCs/>
                <w:color w:val="FF0000"/>
                <w:sz w:val="17"/>
                <w:szCs w:val="17"/>
              </w:rPr>
              <w:t>390</w:t>
            </w:r>
          </w:p>
        </w:tc>
        <w:tc>
          <w:tcPr>
            <w:tcW w:w="316" w:type="pct"/>
            <w:tcBorders>
              <w:top w:val="nil"/>
              <w:left w:val="nil"/>
              <w:bottom w:val="single" w:sz="8" w:space="0" w:color="auto"/>
              <w:right w:val="single" w:sz="8" w:space="0" w:color="auto"/>
            </w:tcBorders>
            <w:shd w:val="clear" w:color="000000" w:fill="DBE5F1"/>
            <w:noWrap/>
            <w:vAlign w:val="center"/>
          </w:tcPr>
          <w:p w14:paraId="0FE9A5E8"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17D7">
              <w:rPr>
                <w:rFonts w:asciiTheme="minorHAnsi" w:hAnsiTheme="minorHAnsi" w:cstheme="minorHAnsi"/>
                <w:b/>
                <w:color w:val="FF0000"/>
                <w:sz w:val="17"/>
                <w:szCs w:val="17"/>
              </w:rPr>
              <w:t>769</w:t>
            </w:r>
          </w:p>
        </w:tc>
        <w:tc>
          <w:tcPr>
            <w:tcW w:w="382" w:type="pct"/>
            <w:tcBorders>
              <w:top w:val="nil"/>
              <w:left w:val="nil"/>
              <w:bottom w:val="single" w:sz="8" w:space="0" w:color="auto"/>
              <w:right w:val="single" w:sz="4" w:space="0" w:color="auto"/>
            </w:tcBorders>
            <w:shd w:val="clear" w:color="000000" w:fill="DBE5F1"/>
            <w:vAlign w:val="center"/>
          </w:tcPr>
          <w:p w14:paraId="118E6CE2" w14:textId="77777777" w:rsidR="007560B7" w:rsidRPr="007A17D7" w:rsidRDefault="007560B7" w:rsidP="00B17E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7A17D7">
              <w:rPr>
                <w:rFonts w:asciiTheme="minorHAnsi" w:hAnsiTheme="minorHAnsi" w:cstheme="minorHAnsi"/>
                <w:b/>
                <w:bCs/>
                <w:i/>
                <w:iCs/>
                <w:color w:val="FF0000"/>
                <w:sz w:val="17"/>
                <w:szCs w:val="17"/>
              </w:rPr>
              <w:t>16,234</w:t>
            </w:r>
          </w:p>
        </w:tc>
      </w:tr>
    </w:tbl>
    <w:p w14:paraId="74671A1F" w14:textId="77777777" w:rsidR="00AE1B74" w:rsidRPr="000E72EB" w:rsidRDefault="00AE1B74" w:rsidP="00CE6519">
      <w:pPr>
        <w:rPr>
          <w:b/>
        </w:rPr>
      </w:pPr>
    </w:p>
    <w:p w14:paraId="57A6A140" w14:textId="77777777" w:rsidR="00F209FD" w:rsidRPr="008628BE" w:rsidRDefault="00F209FD" w:rsidP="006E6275">
      <w:pPr>
        <w:sectPr w:rsidR="00F209FD" w:rsidRPr="008628BE" w:rsidSect="00AA5BD0">
          <w:headerReference w:type="default" r:id="rId17"/>
          <w:footerReference w:type="default" r:id="rId18"/>
          <w:headerReference w:type="first" r:id="rId19"/>
          <w:pgSz w:w="11906" w:h="16838"/>
          <w:pgMar w:top="1440" w:right="1440" w:bottom="1134" w:left="1440" w:header="709" w:footer="709" w:gutter="0"/>
          <w:cols w:space="708"/>
          <w:titlePg/>
          <w:docGrid w:linePitch="360"/>
        </w:sectPr>
      </w:pPr>
    </w:p>
    <w:p w14:paraId="2E850492" w14:textId="77777777" w:rsidR="00F209FD" w:rsidRPr="008628BE" w:rsidRDefault="00F209FD" w:rsidP="00A86013">
      <w:pPr>
        <w:pStyle w:val="Heading1"/>
      </w:pPr>
      <w:r w:rsidRPr="009416B8">
        <w:lastRenderedPageBreak/>
        <w:t xml:space="preserve">Appendix 1: </w:t>
      </w:r>
      <w:r w:rsidRPr="008628BE">
        <w:t>National residential aged care services with two or more positive COVID-19 cases</w:t>
      </w:r>
    </w:p>
    <w:p w14:paraId="400D133B"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p>
    <w:tbl>
      <w:tblPr>
        <w:tblStyle w:val="GridTable4-Accent51"/>
        <w:tblW w:w="14454"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288F9A95"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50A78F21" w14:textId="77777777" w:rsidR="00C10B01" w:rsidRPr="008628BE" w:rsidRDefault="00C10B01" w:rsidP="006E6275">
            <w:pPr>
              <w:rPr>
                <w:lang w:eastAsia="en-AU"/>
              </w:rPr>
            </w:pPr>
            <w:r w:rsidRPr="008628BE">
              <w:rPr>
                <w:lang w:eastAsia="en-AU"/>
              </w:rPr>
              <w:t>No</w:t>
            </w:r>
          </w:p>
        </w:tc>
        <w:tc>
          <w:tcPr>
            <w:tcW w:w="851" w:type="dxa"/>
            <w:hideMark/>
          </w:tcPr>
          <w:p w14:paraId="472AD6E1"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5182532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0FBDAC3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7A8526D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612F7339"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7464343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4334DC88"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5DFD154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9"/>
            </w:r>
          </w:p>
        </w:tc>
        <w:tc>
          <w:tcPr>
            <w:tcW w:w="1276" w:type="dxa"/>
            <w:hideMark/>
          </w:tcPr>
          <w:p w14:paraId="51258C99"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14:paraId="6A847E6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A072B" w14:textId="77777777"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14:paraId="6F61C9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157ED4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Dorothy Henderson Lodge, </w:t>
            </w:r>
            <w:proofErr w:type="spellStart"/>
            <w:r w:rsidRPr="008628BE">
              <w:rPr>
                <w:rFonts w:ascii="Calibri" w:hAnsi="Calibri" w:cs="Calibri"/>
                <w:color w:val="000000"/>
              </w:rPr>
              <w:t>BaptistCare</w:t>
            </w:r>
            <w:proofErr w:type="spellEnd"/>
          </w:p>
        </w:tc>
        <w:tc>
          <w:tcPr>
            <w:tcW w:w="1082" w:type="dxa"/>
            <w:noWrap/>
            <w:vAlign w:val="bottom"/>
          </w:tcPr>
          <w:p w14:paraId="3DB5E8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06A478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6EB9FF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7085D4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593F6D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716986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784E2F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13C3BA9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35AA641" w14:textId="02DB7A8A" w:rsidR="00B17EB1" w:rsidRPr="008628BE" w:rsidRDefault="00B17EB1" w:rsidP="00327282">
            <w:pPr>
              <w:rPr>
                <w:rFonts w:ascii="Calibri" w:hAnsi="Calibri" w:cs="Calibri"/>
                <w:color w:val="000000"/>
              </w:rPr>
            </w:pPr>
            <w:r>
              <w:rPr>
                <w:rFonts w:ascii="Calibri" w:hAnsi="Calibri" w:cs="Calibri"/>
                <w:color w:val="000000"/>
              </w:rPr>
              <w:t>2</w:t>
            </w:r>
          </w:p>
        </w:tc>
        <w:tc>
          <w:tcPr>
            <w:tcW w:w="851" w:type="dxa"/>
            <w:vAlign w:val="bottom"/>
          </w:tcPr>
          <w:p w14:paraId="47A8C6E2" w14:textId="428F1B65" w:rsidR="00B17EB1" w:rsidRPr="008628BE" w:rsidRDefault="00B17EB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NSW</w:t>
            </w:r>
          </w:p>
        </w:tc>
        <w:tc>
          <w:tcPr>
            <w:tcW w:w="4819" w:type="dxa"/>
            <w:vAlign w:val="bottom"/>
          </w:tcPr>
          <w:p w14:paraId="30E29994" w14:textId="277B9237" w:rsidR="00B17EB1" w:rsidRPr="008628BE" w:rsidRDefault="00B17EB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F705B">
              <w:rPr>
                <w:rFonts w:ascii="Calibri" w:hAnsi="Calibri" w:cs="Calibri"/>
                <w:color w:val="FF0000"/>
              </w:rPr>
              <w:t xml:space="preserve">Japara </w:t>
            </w:r>
            <w:proofErr w:type="spellStart"/>
            <w:r w:rsidRPr="004F705B">
              <w:rPr>
                <w:rFonts w:ascii="Calibri" w:hAnsi="Calibri" w:cs="Calibri"/>
                <w:color w:val="FF0000"/>
              </w:rPr>
              <w:t>Corymbia</w:t>
            </w:r>
            <w:proofErr w:type="spellEnd"/>
          </w:p>
        </w:tc>
        <w:tc>
          <w:tcPr>
            <w:tcW w:w="1082" w:type="dxa"/>
            <w:noWrap/>
            <w:vAlign w:val="bottom"/>
          </w:tcPr>
          <w:p w14:paraId="002A9591" w14:textId="3D7A3B3B" w:rsidR="00B17EB1" w:rsidRPr="008628BE" w:rsidRDefault="00B17EB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F705B">
              <w:rPr>
                <w:rFonts w:ascii="Calibri" w:hAnsi="Calibri" w:cs="Calibri"/>
                <w:color w:val="FF0000"/>
              </w:rPr>
              <w:t>2</w:t>
            </w:r>
          </w:p>
        </w:tc>
        <w:tc>
          <w:tcPr>
            <w:tcW w:w="1186" w:type="dxa"/>
            <w:noWrap/>
            <w:vAlign w:val="bottom"/>
          </w:tcPr>
          <w:p w14:paraId="7CB88422" w14:textId="467192DF" w:rsidR="00B17EB1" w:rsidRPr="008628BE" w:rsidRDefault="00B17EB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bottom"/>
          </w:tcPr>
          <w:p w14:paraId="4DB20FDA" w14:textId="684BE59B" w:rsidR="00B17EB1" w:rsidRPr="008628BE" w:rsidRDefault="00B17EB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786" w:type="dxa"/>
            <w:noWrap/>
            <w:vAlign w:val="bottom"/>
          </w:tcPr>
          <w:p w14:paraId="4316FE07" w14:textId="237D32E4" w:rsidR="00B17EB1" w:rsidRPr="008628BE" w:rsidRDefault="00B17EB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198" w:type="dxa"/>
            <w:noWrap/>
            <w:vAlign w:val="bottom"/>
          </w:tcPr>
          <w:p w14:paraId="641C3898" w14:textId="6D25D011" w:rsidR="00B17EB1" w:rsidRPr="008628BE" w:rsidRDefault="00B17EB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bottom"/>
          </w:tcPr>
          <w:p w14:paraId="29B40832" w14:textId="129F0559" w:rsidR="00B17EB1" w:rsidRPr="008628BE" w:rsidRDefault="00B17EB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14:paraId="7AAB2BFE" w14:textId="209A97AD" w:rsidR="00B17EB1" w:rsidRPr="008628BE" w:rsidRDefault="00B17EB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w:t>
            </w:r>
          </w:p>
        </w:tc>
      </w:tr>
      <w:tr w:rsidR="00327282" w:rsidRPr="008628BE" w14:paraId="3EBA0C2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F251CA" w14:textId="27D27D88" w:rsidR="00327282" w:rsidRPr="008628BE" w:rsidRDefault="00B17EB1" w:rsidP="00B17EB1">
            <w:pPr>
              <w:rPr>
                <w:lang w:eastAsia="en-AU"/>
              </w:rPr>
            </w:pPr>
            <w:r>
              <w:rPr>
                <w:rFonts w:ascii="Calibri" w:hAnsi="Calibri" w:cs="Calibri"/>
                <w:color w:val="000000"/>
              </w:rPr>
              <w:t>3</w:t>
            </w:r>
          </w:p>
        </w:tc>
        <w:tc>
          <w:tcPr>
            <w:tcW w:w="851" w:type="dxa"/>
            <w:vAlign w:val="bottom"/>
          </w:tcPr>
          <w:p w14:paraId="2638B5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68A390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14:paraId="65F50B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04CE35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75D542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11625D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05AD25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5E8189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2A8801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0CC447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714FF3" w14:textId="28E764F0" w:rsidR="00327282" w:rsidRPr="008628BE" w:rsidRDefault="00B17EB1" w:rsidP="00327282">
            <w:pPr>
              <w:rPr>
                <w:lang w:eastAsia="en-AU"/>
              </w:rPr>
            </w:pPr>
            <w:r>
              <w:rPr>
                <w:rFonts w:ascii="Calibri" w:hAnsi="Calibri" w:cs="Calibri"/>
                <w:color w:val="000000"/>
              </w:rPr>
              <w:t>4</w:t>
            </w:r>
          </w:p>
        </w:tc>
        <w:tc>
          <w:tcPr>
            <w:tcW w:w="851" w:type="dxa"/>
            <w:vAlign w:val="bottom"/>
          </w:tcPr>
          <w:p w14:paraId="5014C2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477A06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2F4DDB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58DA595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BA25E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F21BC9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C4DA4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9A06E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AAAAD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3815AF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6AFAC5" w14:textId="04D49658" w:rsidR="00327282" w:rsidRPr="008628BE" w:rsidRDefault="00B17EB1" w:rsidP="00327282">
            <w:pPr>
              <w:rPr>
                <w:lang w:eastAsia="en-AU"/>
              </w:rPr>
            </w:pPr>
            <w:r>
              <w:rPr>
                <w:rFonts w:ascii="Calibri" w:hAnsi="Calibri" w:cs="Calibri"/>
                <w:color w:val="000000"/>
              </w:rPr>
              <w:t>5</w:t>
            </w:r>
          </w:p>
        </w:tc>
        <w:tc>
          <w:tcPr>
            <w:tcW w:w="851" w:type="dxa"/>
            <w:vAlign w:val="bottom"/>
          </w:tcPr>
          <w:p w14:paraId="4E232F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36D7D834"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 xml:space="preserve">Storm Village - Anglican Care </w:t>
            </w:r>
          </w:p>
        </w:tc>
        <w:tc>
          <w:tcPr>
            <w:tcW w:w="1082" w:type="dxa"/>
            <w:noWrap/>
            <w:vAlign w:val="bottom"/>
          </w:tcPr>
          <w:p w14:paraId="118E20B4"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2</w:t>
            </w:r>
          </w:p>
        </w:tc>
        <w:tc>
          <w:tcPr>
            <w:tcW w:w="1186" w:type="dxa"/>
            <w:noWrap/>
            <w:vAlign w:val="bottom"/>
          </w:tcPr>
          <w:p w14:paraId="14895CC1"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0</w:t>
            </w:r>
          </w:p>
        </w:tc>
        <w:tc>
          <w:tcPr>
            <w:tcW w:w="1276" w:type="dxa"/>
            <w:noWrap/>
            <w:vAlign w:val="bottom"/>
          </w:tcPr>
          <w:p w14:paraId="74B816E6"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0</w:t>
            </w:r>
          </w:p>
        </w:tc>
        <w:tc>
          <w:tcPr>
            <w:tcW w:w="786" w:type="dxa"/>
            <w:noWrap/>
            <w:vAlign w:val="bottom"/>
          </w:tcPr>
          <w:p w14:paraId="55537E00"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2</w:t>
            </w:r>
          </w:p>
        </w:tc>
        <w:tc>
          <w:tcPr>
            <w:tcW w:w="1198" w:type="dxa"/>
            <w:noWrap/>
            <w:vAlign w:val="bottom"/>
          </w:tcPr>
          <w:p w14:paraId="7F1596FE"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2</w:t>
            </w:r>
          </w:p>
        </w:tc>
        <w:tc>
          <w:tcPr>
            <w:tcW w:w="1276" w:type="dxa"/>
            <w:noWrap/>
            <w:vAlign w:val="bottom"/>
          </w:tcPr>
          <w:p w14:paraId="7A4E9C09"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0</w:t>
            </w:r>
          </w:p>
        </w:tc>
        <w:tc>
          <w:tcPr>
            <w:tcW w:w="1276" w:type="dxa"/>
            <w:noWrap/>
            <w:vAlign w:val="center"/>
          </w:tcPr>
          <w:p w14:paraId="34C4F8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CB0D0F" w:rsidRPr="008628BE" w14:paraId="552DF96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2C6146" w14:textId="6EBC12E3" w:rsidR="00CB0D0F" w:rsidRPr="008628BE" w:rsidRDefault="00B17EB1" w:rsidP="00327282">
            <w:pPr>
              <w:rPr>
                <w:rFonts w:ascii="Calibri" w:hAnsi="Calibri" w:cs="Calibri"/>
                <w:color w:val="000000"/>
              </w:rPr>
            </w:pPr>
            <w:r>
              <w:rPr>
                <w:rFonts w:ascii="Calibri" w:hAnsi="Calibri" w:cs="Calibri"/>
                <w:color w:val="000000"/>
              </w:rPr>
              <w:t>6</w:t>
            </w:r>
          </w:p>
        </w:tc>
        <w:tc>
          <w:tcPr>
            <w:tcW w:w="851" w:type="dxa"/>
            <w:vAlign w:val="bottom"/>
          </w:tcPr>
          <w:p w14:paraId="359C606B" w14:textId="36A7E523" w:rsidR="00CB0D0F" w:rsidRPr="009416B8" w:rsidRDefault="00CB0D0F"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16B8">
              <w:rPr>
                <w:rFonts w:ascii="Calibri" w:hAnsi="Calibri" w:cs="Calibri"/>
                <w:color w:val="000000"/>
              </w:rPr>
              <w:t>NSW</w:t>
            </w:r>
          </w:p>
        </w:tc>
        <w:tc>
          <w:tcPr>
            <w:tcW w:w="4819" w:type="dxa"/>
            <w:vAlign w:val="bottom"/>
          </w:tcPr>
          <w:p w14:paraId="4B2BC63B" w14:textId="75457C99" w:rsidR="00CB0D0F" w:rsidRPr="000E72EB" w:rsidRDefault="00CB0D0F" w:rsidP="00FF182A">
            <w:pP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0E72EB">
              <w:rPr>
                <w:rFonts w:ascii="Calibri" w:hAnsi="Calibri" w:cs="Calibri"/>
              </w:rPr>
              <w:t>SummitCare</w:t>
            </w:r>
            <w:proofErr w:type="spellEnd"/>
            <w:r w:rsidR="00EC149C" w:rsidRPr="000E72EB">
              <w:rPr>
                <w:rFonts w:ascii="Calibri" w:hAnsi="Calibri" w:cs="Calibri"/>
              </w:rPr>
              <w:t xml:space="preserve"> B</w:t>
            </w:r>
            <w:r w:rsidR="000E5F10" w:rsidRPr="000E72EB">
              <w:rPr>
                <w:rFonts w:ascii="Calibri" w:hAnsi="Calibri" w:cs="Calibri"/>
              </w:rPr>
              <w:t>a</w:t>
            </w:r>
            <w:r w:rsidR="004473F3" w:rsidRPr="000E72EB">
              <w:rPr>
                <w:rFonts w:ascii="Calibri" w:hAnsi="Calibri" w:cs="Calibri"/>
              </w:rPr>
              <w:t>u</w:t>
            </w:r>
            <w:r w:rsidR="00EC149C" w:rsidRPr="000E72EB">
              <w:rPr>
                <w:rFonts w:ascii="Calibri" w:hAnsi="Calibri" w:cs="Calibri"/>
              </w:rPr>
              <w:t>lkham Hills</w:t>
            </w:r>
          </w:p>
        </w:tc>
        <w:tc>
          <w:tcPr>
            <w:tcW w:w="1082" w:type="dxa"/>
            <w:noWrap/>
            <w:vAlign w:val="bottom"/>
          </w:tcPr>
          <w:p w14:paraId="6960ABB5" w14:textId="376F491A" w:rsidR="00CB0D0F" w:rsidRPr="000E72EB" w:rsidRDefault="00833146" w:rsidP="00DD006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D006F">
              <w:rPr>
                <w:rFonts w:ascii="Calibri" w:hAnsi="Calibri" w:cs="Calibri"/>
                <w:color w:val="FF0000"/>
              </w:rPr>
              <w:t>1</w:t>
            </w:r>
            <w:r w:rsidR="00DD006F" w:rsidRPr="00DD006F">
              <w:rPr>
                <w:rFonts w:ascii="Calibri" w:hAnsi="Calibri" w:cs="Calibri"/>
                <w:color w:val="FF0000"/>
              </w:rPr>
              <w:t>3</w:t>
            </w:r>
          </w:p>
        </w:tc>
        <w:tc>
          <w:tcPr>
            <w:tcW w:w="1186" w:type="dxa"/>
            <w:noWrap/>
            <w:vAlign w:val="bottom"/>
          </w:tcPr>
          <w:p w14:paraId="3CA83CA2" w14:textId="338AD7E9" w:rsidR="00CB0D0F" w:rsidRPr="000E72EB" w:rsidRDefault="0069263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72EB">
              <w:rPr>
                <w:rFonts w:ascii="Calibri" w:hAnsi="Calibri" w:cs="Calibri"/>
              </w:rPr>
              <w:t>6</w:t>
            </w:r>
          </w:p>
        </w:tc>
        <w:tc>
          <w:tcPr>
            <w:tcW w:w="1276" w:type="dxa"/>
            <w:noWrap/>
            <w:vAlign w:val="bottom"/>
          </w:tcPr>
          <w:p w14:paraId="1D2AF2B0" w14:textId="10885E82" w:rsidR="00CB0D0F" w:rsidRPr="000E72EB" w:rsidRDefault="00827458" w:rsidP="0032728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72EB">
              <w:rPr>
                <w:rFonts w:ascii="Calibri" w:hAnsi="Calibri" w:cs="Calibri"/>
              </w:rPr>
              <w:t>0</w:t>
            </w:r>
          </w:p>
        </w:tc>
        <w:tc>
          <w:tcPr>
            <w:tcW w:w="786" w:type="dxa"/>
            <w:noWrap/>
            <w:vAlign w:val="bottom"/>
          </w:tcPr>
          <w:p w14:paraId="13AD09A1" w14:textId="05C56D11" w:rsidR="00CB0D0F" w:rsidRPr="000E72EB" w:rsidRDefault="00DD006F" w:rsidP="0032728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D006F">
              <w:rPr>
                <w:rFonts w:ascii="Calibri" w:hAnsi="Calibri" w:cs="Calibri"/>
                <w:color w:val="FF0000"/>
              </w:rPr>
              <w:t>7</w:t>
            </w:r>
          </w:p>
        </w:tc>
        <w:tc>
          <w:tcPr>
            <w:tcW w:w="1198" w:type="dxa"/>
            <w:noWrap/>
            <w:vAlign w:val="bottom"/>
          </w:tcPr>
          <w:p w14:paraId="70572819" w14:textId="06219AB5" w:rsidR="00CB0D0F" w:rsidRPr="000E72EB" w:rsidRDefault="00827458" w:rsidP="0032728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72EB">
              <w:rPr>
                <w:rFonts w:ascii="Calibri" w:hAnsi="Calibri" w:cs="Calibri"/>
              </w:rPr>
              <w:t>0</w:t>
            </w:r>
          </w:p>
        </w:tc>
        <w:tc>
          <w:tcPr>
            <w:tcW w:w="1276" w:type="dxa"/>
            <w:noWrap/>
            <w:vAlign w:val="bottom"/>
          </w:tcPr>
          <w:p w14:paraId="5AAA3347" w14:textId="5238B80B" w:rsidR="00CB0D0F" w:rsidRPr="000E72EB" w:rsidRDefault="00827458" w:rsidP="0032728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72EB">
              <w:rPr>
                <w:rFonts w:ascii="Calibri" w:hAnsi="Calibri" w:cs="Calibri"/>
              </w:rPr>
              <w:t>0</w:t>
            </w:r>
          </w:p>
        </w:tc>
        <w:tc>
          <w:tcPr>
            <w:tcW w:w="1276" w:type="dxa"/>
            <w:noWrap/>
            <w:vAlign w:val="center"/>
          </w:tcPr>
          <w:p w14:paraId="4E7E0FB9" w14:textId="64F950DD" w:rsidR="00CB0D0F" w:rsidRPr="008628BE" w:rsidRDefault="00827458"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w:t>
            </w:r>
          </w:p>
        </w:tc>
      </w:tr>
      <w:tr w:rsidR="00327282" w:rsidRPr="008628BE" w14:paraId="0DC2C90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8AE88F" w14:textId="57504FB5" w:rsidR="00327282" w:rsidRPr="008628BE" w:rsidRDefault="00B17EB1" w:rsidP="00327282">
            <w:pPr>
              <w:rPr>
                <w:lang w:eastAsia="en-AU"/>
              </w:rPr>
            </w:pPr>
            <w:r>
              <w:rPr>
                <w:rFonts w:ascii="Calibri" w:hAnsi="Calibri" w:cs="Calibri"/>
                <w:color w:val="000000"/>
              </w:rPr>
              <w:t>7</w:t>
            </w:r>
          </w:p>
        </w:tc>
        <w:tc>
          <w:tcPr>
            <w:tcW w:w="851" w:type="dxa"/>
            <w:vAlign w:val="bottom"/>
          </w:tcPr>
          <w:p w14:paraId="300865F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4D3D1238"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Anglicare Brompton</w:t>
            </w:r>
          </w:p>
        </w:tc>
        <w:tc>
          <w:tcPr>
            <w:tcW w:w="1082" w:type="dxa"/>
            <w:noWrap/>
            <w:vAlign w:val="bottom"/>
          </w:tcPr>
          <w:p w14:paraId="3AF0C57C"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4</w:t>
            </w:r>
          </w:p>
        </w:tc>
        <w:tc>
          <w:tcPr>
            <w:tcW w:w="1186" w:type="dxa"/>
            <w:noWrap/>
            <w:vAlign w:val="bottom"/>
          </w:tcPr>
          <w:p w14:paraId="41D50967"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0</w:t>
            </w:r>
          </w:p>
        </w:tc>
        <w:tc>
          <w:tcPr>
            <w:tcW w:w="1276" w:type="dxa"/>
            <w:noWrap/>
            <w:vAlign w:val="bottom"/>
          </w:tcPr>
          <w:p w14:paraId="24D688B7"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0</w:t>
            </w:r>
          </w:p>
        </w:tc>
        <w:tc>
          <w:tcPr>
            <w:tcW w:w="786" w:type="dxa"/>
            <w:noWrap/>
            <w:vAlign w:val="bottom"/>
          </w:tcPr>
          <w:p w14:paraId="55479538"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4</w:t>
            </w:r>
          </w:p>
        </w:tc>
        <w:tc>
          <w:tcPr>
            <w:tcW w:w="1198" w:type="dxa"/>
            <w:noWrap/>
            <w:vAlign w:val="bottom"/>
          </w:tcPr>
          <w:p w14:paraId="36345CC9"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4</w:t>
            </w:r>
          </w:p>
        </w:tc>
        <w:tc>
          <w:tcPr>
            <w:tcW w:w="1276" w:type="dxa"/>
            <w:noWrap/>
            <w:vAlign w:val="bottom"/>
          </w:tcPr>
          <w:p w14:paraId="11D863E3" w14:textId="77777777" w:rsidR="00327282" w:rsidRPr="000E72EB" w:rsidRDefault="00327282" w:rsidP="00327282">
            <w:pPr>
              <w:cnfStyle w:val="000000100000" w:firstRow="0" w:lastRow="0" w:firstColumn="0" w:lastColumn="0" w:oddVBand="0" w:evenVBand="0" w:oddHBand="1" w:evenHBand="0" w:firstRowFirstColumn="0" w:firstRowLastColumn="0" w:lastRowFirstColumn="0" w:lastRowLastColumn="0"/>
            </w:pPr>
            <w:r w:rsidRPr="000E72EB">
              <w:rPr>
                <w:rFonts w:ascii="Calibri" w:hAnsi="Calibri" w:cs="Calibri"/>
              </w:rPr>
              <w:t>0</w:t>
            </w:r>
          </w:p>
        </w:tc>
        <w:tc>
          <w:tcPr>
            <w:tcW w:w="1276" w:type="dxa"/>
            <w:noWrap/>
            <w:vAlign w:val="center"/>
          </w:tcPr>
          <w:p w14:paraId="357CBF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A8B109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A70144" w14:textId="6B16AE5A" w:rsidR="00327282" w:rsidRPr="008628BE" w:rsidRDefault="00B17EB1" w:rsidP="00327282">
            <w:pPr>
              <w:rPr>
                <w:lang w:eastAsia="en-AU"/>
              </w:rPr>
            </w:pPr>
            <w:r>
              <w:rPr>
                <w:rFonts w:ascii="Calibri" w:hAnsi="Calibri" w:cs="Calibri"/>
                <w:color w:val="000000"/>
              </w:rPr>
              <w:t>8</w:t>
            </w:r>
          </w:p>
        </w:tc>
        <w:tc>
          <w:tcPr>
            <w:tcW w:w="851" w:type="dxa"/>
            <w:vAlign w:val="bottom"/>
          </w:tcPr>
          <w:p w14:paraId="15E83A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09197E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3225DF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2048F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40027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4F4D2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F2BB7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B346D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5654E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236CA8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07450B" w14:textId="0291E7D3" w:rsidR="00327282" w:rsidRPr="002B32D7" w:rsidRDefault="00B17EB1" w:rsidP="00327282">
            <w:pPr>
              <w:rPr>
                <w:rFonts w:asciiTheme="minorHAnsi" w:hAnsiTheme="minorHAnsi" w:cstheme="minorHAnsi"/>
                <w:lang w:eastAsia="en-AU"/>
              </w:rPr>
            </w:pPr>
            <w:r w:rsidRPr="002B32D7">
              <w:rPr>
                <w:rFonts w:asciiTheme="minorHAnsi" w:hAnsiTheme="minorHAnsi" w:cstheme="minorHAnsi"/>
                <w:lang w:eastAsia="en-AU"/>
              </w:rPr>
              <w:t>9</w:t>
            </w:r>
          </w:p>
        </w:tc>
        <w:tc>
          <w:tcPr>
            <w:tcW w:w="851" w:type="dxa"/>
            <w:vAlign w:val="bottom"/>
          </w:tcPr>
          <w:p w14:paraId="35F0A3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6BCE326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14:paraId="6071BD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066D23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3F72E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CBFD84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46D874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78FB58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7951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9A07EC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B053CEB" w14:textId="6327E6BE" w:rsidR="00327282" w:rsidRPr="002B32D7" w:rsidRDefault="00B17EB1" w:rsidP="00327282">
            <w:pPr>
              <w:rPr>
                <w:rFonts w:asciiTheme="minorHAnsi" w:hAnsiTheme="minorHAnsi" w:cstheme="minorHAnsi"/>
                <w:lang w:eastAsia="en-AU"/>
              </w:rPr>
            </w:pPr>
            <w:r w:rsidRPr="002B32D7">
              <w:rPr>
                <w:rFonts w:asciiTheme="minorHAnsi" w:hAnsiTheme="minorHAnsi" w:cstheme="minorHAnsi"/>
                <w:lang w:eastAsia="en-AU"/>
              </w:rPr>
              <w:t>10</w:t>
            </w:r>
          </w:p>
        </w:tc>
        <w:tc>
          <w:tcPr>
            <w:tcW w:w="851" w:type="dxa"/>
            <w:vAlign w:val="bottom"/>
          </w:tcPr>
          <w:p w14:paraId="72FED7F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35AFFB5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14:paraId="3B4A25E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269DCF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0F2CBD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42801C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47D3F7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29D2B4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13589D8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13ADC8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D2BF18E" w14:textId="312FFBB7" w:rsidR="00327282" w:rsidRPr="008628BE" w:rsidRDefault="00827458" w:rsidP="00327282">
            <w:pPr>
              <w:rPr>
                <w:lang w:eastAsia="en-AU"/>
              </w:rPr>
            </w:pPr>
            <w:r>
              <w:rPr>
                <w:rFonts w:ascii="Calibri" w:hAnsi="Calibri" w:cs="Calibri"/>
                <w:color w:val="000000"/>
              </w:rPr>
              <w:lastRenderedPageBreak/>
              <w:t>1</w:t>
            </w:r>
            <w:r w:rsidR="00B17EB1">
              <w:rPr>
                <w:rFonts w:ascii="Calibri" w:hAnsi="Calibri" w:cs="Calibri"/>
                <w:color w:val="000000"/>
              </w:rPr>
              <w:t>1</w:t>
            </w:r>
          </w:p>
        </w:tc>
        <w:tc>
          <w:tcPr>
            <w:tcW w:w="851" w:type="dxa"/>
            <w:vAlign w:val="bottom"/>
          </w:tcPr>
          <w:p w14:paraId="09DEB1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3F5D77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r w:rsidR="00472441">
              <w:rPr>
                <w:rFonts w:ascii="Calibri" w:hAnsi="Calibri" w:cs="Calibri"/>
                <w:color w:val="000000"/>
              </w:rPr>
              <w:t xml:space="preserve"> </w:t>
            </w:r>
            <w:r w:rsidR="00472441" w:rsidRPr="00472441">
              <w:rPr>
                <w:rFonts w:ascii="Calibri" w:hAnsi="Calibri" w:cs="Calibri"/>
                <w:color w:val="000000"/>
              </w:rPr>
              <w:t>(1st Outbreak)</w:t>
            </w:r>
          </w:p>
        </w:tc>
        <w:tc>
          <w:tcPr>
            <w:tcW w:w="1082" w:type="dxa"/>
            <w:noWrap/>
            <w:vAlign w:val="bottom"/>
          </w:tcPr>
          <w:p w14:paraId="7FB26A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7AA585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AF61B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E7AA4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120431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45FB98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022C7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9E3A03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2AA6E5" w14:textId="7E2750EA" w:rsidR="00472441" w:rsidRPr="008628BE" w:rsidRDefault="00472441" w:rsidP="00472441">
            <w:pPr>
              <w:rPr>
                <w:rFonts w:ascii="Calibri" w:hAnsi="Calibri" w:cs="Calibri"/>
                <w:color w:val="000000"/>
              </w:rPr>
            </w:pPr>
            <w:r>
              <w:rPr>
                <w:rFonts w:ascii="Calibri" w:hAnsi="Calibri" w:cs="Calibri"/>
                <w:color w:val="000000"/>
              </w:rPr>
              <w:t>1</w:t>
            </w:r>
            <w:r w:rsidR="00B17EB1">
              <w:rPr>
                <w:rFonts w:ascii="Calibri" w:hAnsi="Calibri" w:cs="Calibri"/>
                <w:color w:val="000000"/>
              </w:rPr>
              <w:t>2</w:t>
            </w:r>
          </w:p>
        </w:tc>
        <w:tc>
          <w:tcPr>
            <w:tcW w:w="851" w:type="dxa"/>
            <w:vAlign w:val="bottom"/>
          </w:tcPr>
          <w:p w14:paraId="11516B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VIC</w:t>
            </w:r>
          </w:p>
        </w:tc>
        <w:tc>
          <w:tcPr>
            <w:tcW w:w="4819" w:type="dxa"/>
            <w:noWrap/>
            <w:vAlign w:val="bottom"/>
          </w:tcPr>
          <w:p w14:paraId="7B8651A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Arcare</w:t>
            </w:r>
            <w:proofErr w:type="spellEnd"/>
            <w:r>
              <w:rPr>
                <w:rFonts w:ascii="Calibri" w:hAnsi="Calibri" w:cs="Calibri"/>
                <w:color w:val="000000"/>
              </w:rPr>
              <w:t xml:space="preserve"> Maidstone (2nd Outbreak)</w:t>
            </w:r>
          </w:p>
        </w:tc>
        <w:tc>
          <w:tcPr>
            <w:tcW w:w="1082" w:type="dxa"/>
            <w:noWrap/>
            <w:vAlign w:val="bottom"/>
          </w:tcPr>
          <w:p w14:paraId="6AF68C7D" w14:textId="77777777" w:rsidR="00472441" w:rsidRPr="008628BE" w:rsidRDefault="007346AC"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1186" w:type="dxa"/>
            <w:vAlign w:val="bottom"/>
          </w:tcPr>
          <w:p w14:paraId="0F78931F" w14:textId="77777777" w:rsidR="00472441" w:rsidRPr="008628BE" w:rsidRDefault="00215F5A"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276" w:type="dxa"/>
            <w:vAlign w:val="bottom"/>
          </w:tcPr>
          <w:p w14:paraId="1FB0BB8B" w14:textId="4587D3B5" w:rsidR="00472441" w:rsidRPr="008628BE" w:rsidRDefault="00EC149C"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786" w:type="dxa"/>
            <w:vAlign w:val="bottom"/>
          </w:tcPr>
          <w:p w14:paraId="5A178E93" w14:textId="77777777" w:rsidR="00472441" w:rsidRPr="008628BE" w:rsidRDefault="003E04BE"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198" w:type="dxa"/>
            <w:noWrap/>
            <w:vAlign w:val="bottom"/>
          </w:tcPr>
          <w:p w14:paraId="54C57764" w14:textId="77777777" w:rsidR="00472441" w:rsidRPr="008628BE" w:rsidRDefault="00F47C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276" w:type="dxa"/>
            <w:noWrap/>
            <w:vAlign w:val="bottom"/>
          </w:tcPr>
          <w:p w14:paraId="368216F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14:paraId="37B6C656" w14:textId="3E71841B" w:rsidR="00472441" w:rsidRPr="008628BE" w:rsidRDefault="00EC149C"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w:t>
            </w:r>
          </w:p>
        </w:tc>
      </w:tr>
      <w:tr w:rsidR="00472441" w:rsidRPr="008628BE" w14:paraId="255A49D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86490E" w14:textId="78CF99BF" w:rsidR="00472441" w:rsidRPr="008628BE" w:rsidRDefault="00472441" w:rsidP="00472441">
            <w:pPr>
              <w:rPr>
                <w:lang w:eastAsia="en-AU"/>
              </w:rPr>
            </w:pPr>
            <w:r>
              <w:rPr>
                <w:rFonts w:ascii="Calibri" w:hAnsi="Calibri" w:cs="Calibri"/>
                <w:color w:val="000000"/>
              </w:rPr>
              <w:t>1</w:t>
            </w:r>
            <w:r w:rsidR="00B17EB1">
              <w:rPr>
                <w:rFonts w:ascii="Calibri" w:hAnsi="Calibri" w:cs="Calibri"/>
                <w:color w:val="000000"/>
              </w:rPr>
              <w:t>3</w:t>
            </w:r>
          </w:p>
        </w:tc>
        <w:tc>
          <w:tcPr>
            <w:tcW w:w="851" w:type="dxa"/>
            <w:vAlign w:val="bottom"/>
          </w:tcPr>
          <w:p w14:paraId="36AD67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35606D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14:paraId="4F54DB3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056B2E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7BD8CE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476E02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6256AC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321531E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7228E1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E78CC5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D042AF" w14:textId="5DA1A61B" w:rsidR="00472441" w:rsidRPr="008628BE" w:rsidRDefault="00472441" w:rsidP="00472441">
            <w:pPr>
              <w:rPr>
                <w:lang w:eastAsia="en-AU"/>
              </w:rPr>
            </w:pPr>
            <w:r>
              <w:rPr>
                <w:rFonts w:ascii="Calibri" w:hAnsi="Calibri" w:cs="Calibri"/>
                <w:color w:val="000000"/>
              </w:rPr>
              <w:t>1</w:t>
            </w:r>
            <w:r w:rsidR="00B17EB1">
              <w:rPr>
                <w:rFonts w:ascii="Calibri" w:hAnsi="Calibri" w:cs="Calibri"/>
                <w:color w:val="000000"/>
              </w:rPr>
              <w:t>4</w:t>
            </w:r>
          </w:p>
        </w:tc>
        <w:tc>
          <w:tcPr>
            <w:tcW w:w="851" w:type="dxa"/>
            <w:vAlign w:val="bottom"/>
          </w:tcPr>
          <w:p w14:paraId="379AEB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4D3CC8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2FDC4F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1D222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6F709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F3FC7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CE471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2D04B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BE36A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B470A1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434540" w14:textId="584312AF" w:rsidR="00472441" w:rsidRPr="008628BE" w:rsidRDefault="00472441" w:rsidP="00472441">
            <w:pPr>
              <w:rPr>
                <w:lang w:eastAsia="en-AU"/>
              </w:rPr>
            </w:pPr>
            <w:r>
              <w:rPr>
                <w:rFonts w:ascii="Calibri" w:hAnsi="Calibri" w:cs="Calibri"/>
                <w:color w:val="000000"/>
              </w:rPr>
              <w:t>1</w:t>
            </w:r>
            <w:r w:rsidR="00070D6A">
              <w:rPr>
                <w:rFonts w:ascii="Calibri" w:hAnsi="Calibri" w:cs="Calibri"/>
                <w:color w:val="000000"/>
              </w:rPr>
              <w:t>5</w:t>
            </w:r>
          </w:p>
        </w:tc>
        <w:tc>
          <w:tcPr>
            <w:tcW w:w="851" w:type="dxa"/>
            <w:vAlign w:val="bottom"/>
          </w:tcPr>
          <w:p w14:paraId="7EC46B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5B65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14:paraId="5D41C0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E9420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3BBB3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2D05A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E2EBD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235F38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ACBE6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864FC8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5A4F33" w14:textId="04832A10" w:rsidR="00472441" w:rsidRPr="008628BE" w:rsidRDefault="00472441" w:rsidP="00070D6A">
            <w:pPr>
              <w:rPr>
                <w:lang w:eastAsia="en-AU"/>
              </w:rPr>
            </w:pPr>
            <w:r>
              <w:rPr>
                <w:rFonts w:ascii="Calibri" w:hAnsi="Calibri" w:cs="Calibri"/>
                <w:color w:val="000000"/>
              </w:rPr>
              <w:t>1</w:t>
            </w:r>
            <w:r w:rsidR="00070D6A">
              <w:rPr>
                <w:rFonts w:ascii="Calibri" w:hAnsi="Calibri" w:cs="Calibri"/>
                <w:color w:val="000000"/>
              </w:rPr>
              <w:t>6</w:t>
            </w:r>
          </w:p>
        </w:tc>
        <w:tc>
          <w:tcPr>
            <w:tcW w:w="851" w:type="dxa"/>
            <w:vAlign w:val="bottom"/>
          </w:tcPr>
          <w:p w14:paraId="369D18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3B8C02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14:paraId="21B024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7D6DAE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73CC99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0B3623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36F7C6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5A90D2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0F1D42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170441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3822B4" w14:textId="74EBB0AA" w:rsidR="00472441" w:rsidRPr="008628BE" w:rsidRDefault="00472441" w:rsidP="00070D6A">
            <w:pPr>
              <w:rPr>
                <w:lang w:eastAsia="en-AU"/>
              </w:rPr>
            </w:pPr>
            <w:r>
              <w:rPr>
                <w:rFonts w:ascii="Calibri" w:hAnsi="Calibri" w:cs="Calibri"/>
                <w:color w:val="000000"/>
              </w:rPr>
              <w:t>1</w:t>
            </w:r>
            <w:r w:rsidR="00070D6A">
              <w:rPr>
                <w:rFonts w:ascii="Calibri" w:hAnsi="Calibri" w:cs="Calibri"/>
                <w:color w:val="000000"/>
              </w:rPr>
              <w:t>7</w:t>
            </w:r>
          </w:p>
        </w:tc>
        <w:tc>
          <w:tcPr>
            <w:tcW w:w="851" w:type="dxa"/>
            <w:vAlign w:val="bottom"/>
          </w:tcPr>
          <w:p w14:paraId="459835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B36F4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14:paraId="0654A3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81DCA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9FE57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60C0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3D0C3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AE02F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58F9C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202F5D0" w14:textId="77777777" w:rsidTr="006F2266">
        <w:trPr>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F0AE9A" w14:textId="213C2333" w:rsidR="00472441" w:rsidRPr="008628BE" w:rsidRDefault="00472441" w:rsidP="00070D6A">
            <w:pPr>
              <w:rPr>
                <w:lang w:eastAsia="en-AU"/>
              </w:rPr>
            </w:pPr>
            <w:r>
              <w:rPr>
                <w:rFonts w:ascii="Calibri" w:hAnsi="Calibri" w:cs="Calibri"/>
                <w:color w:val="000000"/>
              </w:rPr>
              <w:t>1</w:t>
            </w:r>
            <w:r w:rsidR="00070D6A">
              <w:rPr>
                <w:rFonts w:ascii="Calibri" w:hAnsi="Calibri" w:cs="Calibri"/>
                <w:color w:val="000000"/>
              </w:rPr>
              <w:t>8</w:t>
            </w:r>
          </w:p>
        </w:tc>
        <w:tc>
          <w:tcPr>
            <w:tcW w:w="851" w:type="dxa"/>
            <w:vAlign w:val="bottom"/>
          </w:tcPr>
          <w:p w14:paraId="1E66FC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FF82B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1E9E1FC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3356C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39A1E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A7FAE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F6256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A9B61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5F48E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4ED3F6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9CF313" w14:textId="39976852" w:rsidR="00472441" w:rsidRPr="008628BE" w:rsidRDefault="00472441" w:rsidP="00070D6A">
            <w:pPr>
              <w:rPr>
                <w:lang w:eastAsia="en-AU"/>
              </w:rPr>
            </w:pPr>
            <w:r>
              <w:rPr>
                <w:rFonts w:ascii="Calibri" w:hAnsi="Calibri" w:cs="Calibri"/>
                <w:color w:val="000000"/>
              </w:rPr>
              <w:t>1</w:t>
            </w:r>
            <w:r w:rsidR="00070D6A">
              <w:rPr>
                <w:rFonts w:ascii="Calibri" w:hAnsi="Calibri" w:cs="Calibri"/>
                <w:color w:val="000000"/>
              </w:rPr>
              <w:t>9</w:t>
            </w:r>
          </w:p>
        </w:tc>
        <w:tc>
          <w:tcPr>
            <w:tcW w:w="851" w:type="dxa"/>
            <w:vAlign w:val="bottom"/>
          </w:tcPr>
          <w:p w14:paraId="4E25D0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BAE6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14:paraId="6C3AFF4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E60EC9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576118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42F890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54C5A0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3CAE6B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0A6161A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A5BAD4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A6418A" w14:textId="2EBB7833" w:rsidR="00472441" w:rsidRPr="008628BE" w:rsidRDefault="00070D6A" w:rsidP="00472441">
            <w:pPr>
              <w:rPr>
                <w:lang w:eastAsia="en-AU"/>
              </w:rPr>
            </w:pPr>
            <w:r>
              <w:rPr>
                <w:rFonts w:ascii="Calibri" w:hAnsi="Calibri" w:cs="Calibri"/>
                <w:color w:val="000000"/>
              </w:rPr>
              <w:t>20</w:t>
            </w:r>
          </w:p>
        </w:tc>
        <w:tc>
          <w:tcPr>
            <w:tcW w:w="851" w:type="dxa"/>
            <w:vAlign w:val="bottom"/>
          </w:tcPr>
          <w:p w14:paraId="012D0C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557F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14:paraId="430EA2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37BF6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B96B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5676F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C39F2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605EF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CD3F4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538460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A138E61" w14:textId="0E8F26FD" w:rsidR="00472441" w:rsidRPr="008628BE" w:rsidRDefault="00827458" w:rsidP="00494DDD">
            <w:pPr>
              <w:rPr>
                <w:lang w:eastAsia="en-AU"/>
              </w:rPr>
            </w:pPr>
            <w:r w:rsidRPr="00494DDD">
              <w:rPr>
                <w:rFonts w:ascii="Calibri" w:hAnsi="Calibri" w:cs="Calibri"/>
              </w:rPr>
              <w:t>2</w:t>
            </w:r>
            <w:r w:rsidR="00494DDD">
              <w:rPr>
                <w:rFonts w:ascii="Calibri" w:hAnsi="Calibri" w:cs="Calibri"/>
              </w:rPr>
              <w:t>1</w:t>
            </w:r>
          </w:p>
        </w:tc>
        <w:tc>
          <w:tcPr>
            <w:tcW w:w="851" w:type="dxa"/>
            <w:vAlign w:val="bottom"/>
          </w:tcPr>
          <w:p w14:paraId="3B49F6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F7AEA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14:paraId="498B93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AAB21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230935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C9290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DD0D5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F9AC9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04013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4578BB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E2528D" w14:textId="72602CC8" w:rsidR="00472441" w:rsidRPr="008628BE" w:rsidRDefault="00472441" w:rsidP="00494DDD">
            <w:pPr>
              <w:rPr>
                <w:lang w:eastAsia="en-AU"/>
              </w:rPr>
            </w:pPr>
            <w:r>
              <w:rPr>
                <w:rFonts w:ascii="Calibri" w:hAnsi="Calibri" w:cs="Calibri"/>
                <w:color w:val="000000"/>
              </w:rPr>
              <w:t>2</w:t>
            </w:r>
            <w:r w:rsidR="00494DDD">
              <w:rPr>
                <w:rFonts w:ascii="Calibri" w:hAnsi="Calibri" w:cs="Calibri"/>
                <w:color w:val="000000"/>
              </w:rPr>
              <w:t>2</w:t>
            </w:r>
          </w:p>
        </w:tc>
        <w:tc>
          <w:tcPr>
            <w:tcW w:w="851" w:type="dxa"/>
            <w:vAlign w:val="bottom"/>
          </w:tcPr>
          <w:p w14:paraId="0785E2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46D6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14:paraId="569147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1E772D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5D280A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6435E9B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035345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2CAF77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6296F5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A5A4BC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972B91" w14:textId="4D7C3B00" w:rsidR="00472441" w:rsidRPr="008628BE" w:rsidRDefault="00472441" w:rsidP="00494DDD">
            <w:pPr>
              <w:rPr>
                <w:lang w:eastAsia="en-AU"/>
              </w:rPr>
            </w:pPr>
            <w:r>
              <w:rPr>
                <w:rFonts w:ascii="Calibri" w:hAnsi="Calibri" w:cs="Calibri"/>
                <w:color w:val="000000"/>
              </w:rPr>
              <w:t>2</w:t>
            </w:r>
            <w:r w:rsidR="00494DDD">
              <w:rPr>
                <w:rFonts w:ascii="Calibri" w:hAnsi="Calibri" w:cs="Calibri"/>
                <w:color w:val="000000"/>
              </w:rPr>
              <w:t>3</w:t>
            </w:r>
          </w:p>
        </w:tc>
        <w:tc>
          <w:tcPr>
            <w:tcW w:w="851" w:type="dxa"/>
            <w:vAlign w:val="bottom"/>
          </w:tcPr>
          <w:p w14:paraId="6B6F35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4713C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14:paraId="272F463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5BA4F3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6217F7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4C8A00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65426C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404156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25AA1E5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156298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1A64F7" w14:textId="40140027" w:rsidR="00472441" w:rsidRPr="008628BE" w:rsidRDefault="00472441" w:rsidP="00494DDD">
            <w:pPr>
              <w:rPr>
                <w:lang w:eastAsia="en-AU"/>
              </w:rPr>
            </w:pPr>
            <w:r>
              <w:rPr>
                <w:rFonts w:ascii="Calibri" w:hAnsi="Calibri" w:cs="Calibri"/>
                <w:color w:val="000000"/>
              </w:rPr>
              <w:t>2</w:t>
            </w:r>
            <w:r w:rsidR="00494DDD">
              <w:rPr>
                <w:rFonts w:ascii="Calibri" w:hAnsi="Calibri" w:cs="Calibri"/>
                <w:color w:val="000000"/>
              </w:rPr>
              <w:t>4</w:t>
            </w:r>
          </w:p>
        </w:tc>
        <w:tc>
          <w:tcPr>
            <w:tcW w:w="851" w:type="dxa"/>
            <w:vAlign w:val="bottom"/>
          </w:tcPr>
          <w:p w14:paraId="20A036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60D6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471CCC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36EFE1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2BA8915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7CDD19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9304A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C99E8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76ED10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3D3516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84D38D" w14:textId="1C1F3F56" w:rsidR="00472441" w:rsidRPr="008628BE" w:rsidRDefault="00472441" w:rsidP="00494DDD">
            <w:pPr>
              <w:rPr>
                <w:lang w:eastAsia="en-AU"/>
              </w:rPr>
            </w:pPr>
            <w:r>
              <w:rPr>
                <w:rFonts w:ascii="Calibri" w:hAnsi="Calibri" w:cs="Calibri"/>
                <w:color w:val="000000"/>
              </w:rPr>
              <w:lastRenderedPageBreak/>
              <w:t>2</w:t>
            </w:r>
            <w:r w:rsidR="00494DDD">
              <w:rPr>
                <w:rFonts w:ascii="Calibri" w:hAnsi="Calibri" w:cs="Calibri"/>
                <w:color w:val="000000"/>
              </w:rPr>
              <w:t>5</w:t>
            </w:r>
          </w:p>
        </w:tc>
        <w:tc>
          <w:tcPr>
            <w:tcW w:w="851" w:type="dxa"/>
            <w:vAlign w:val="bottom"/>
          </w:tcPr>
          <w:p w14:paraId="4FB48D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C9535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14:paraId="6339CA0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3B092D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6A157E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55A0900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0BC1B0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209F46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1956D9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5224B4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E599AE" w14:textId="25E8A1EA" w:rsidR="00472441" w:rsidRPr="008628BE" w:rsidRDefault="00472441" w:rsidP="00494DDD">
            <w:pPr>
              <w:rPr>
                <w:lang w:eastAsia="en-AU"/>
              </w:rPr>
            </w:pPr>
            <w:r>
              <w:rPr>
                <w:rFonts w:ascii="Calibri" w:hAnsi="Calibri" w:cs="Calibri"/>
                <w:color w:val="000000"/>
              </w:rPr>
              <w:t>2</w:t>
            </w:r>
            <w:r w:rsidR="00494DDD">
              <w:rPr>
                <w:rFonts w:ascii="Calibri" w:hAnsi="Calibri" w:cs="Calibri"/>
                <w:color w:val="000000"/>
              </w:rPr>
              <w:t>6</w:t>
            </w:r>
          </w:p>
        </w:tc>
        <w:tc>
          <w:tcPr>
            <w:tcW w:w="851" w:type="dxa"/>
            <w:vAlign w:val="bottom"/>
          </w:tcPr>
          <w:p w14:paraId="1F457E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81F63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774A78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F0875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282898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4E28A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1D54E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F36A0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C68D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B3F3C4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FAF3737" w14:textId="3EDADE84" w:rsidR="00472441" w:rsidRPr="008628BE" w:rsidRDefault="00472441" w:rsidP="00494DDD">
            <w:pPr>
              <w:rPr>
                <w:lang w:eastAsia="en-AU"/>
              </w:rPr>
            </w:pPr>
            <w:r>
              <w:rPr>
                <w:rFonts w:ascii="Calibri" w:hAnsi="Calibri" w:cs="Calibri"/>
                <w:color w:val="000000"/>
              </w:rPr>
              <w:t>2</w:t>
            </w:r>
            <w:r w:rsidR="00494DDD">
              <w:rPr>
                <w:rFonts w:ascii="Calibri" w:hAnsi="Calibri" w:cs="Calibri"/>
                <w:color w:val="000000"/>
              </w:rPr>
              <w:t>7</w:t>
            </w:r>
          </w:p>
        </w:tc>
        <w:tc>
          <w:tcPr>
            <w:tcW w:w="851" w:type="dxa"/>
            <w:vAlign w:val="bottom"/>
          </w:tcPr>
          <w:p w14:paraId="0FE610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824F7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0D2C06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6D01D4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A4721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5ED10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42AE7AB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3AA657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A6C63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F7C17F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F804FF" w14:textId="4C5F5244" w:rsidR="00472441" w:rsidRPr="008628BE" w:rsidRDefault="00472441" w:rsidP="00494DDD">
            <w:pPr>
              <w:rPr>
                <w:lang w:eastAsia="en-AU"/>
              </w:rPr>
            </w:pPr>
            <w:r>
              <w:rPr>
                <w:rFonts w:ascii="Calibri" w:hAnsi="Calibri" w:cs="Calibri"/>
                <w:color w:val="000000"/>
              </w:rPr>
              <w:t>2</w:t>
            </w:r>
            <w:r w:rsidR="00494DDD">
              <w:rPr>
                <w:rFonts w:ascii="Calibri" w:hAnsi="Calibri" w:cs="Calibri"/>
                <w:color w:val="000000"/>
              </w:rPr>
              <w:t>8</w:t>
            </w:r>
          </w:p>
        </w:tc>
        <w:tc>
          <w:tcPr>
            <w:tcW w:w="851" w:type="dxa"/>
            <w:vAlign w:val="bottom"/>
          </w:tcPr>
          <w:p w14:paraId="6CE493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80E13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14:paraId="6F0442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168DB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EC61B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11C9B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1914F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EA9872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8B269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542BE0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6B0FBAF" w14:textId="0EECF0A2" w:rsidR="00472441" w:rsidRPr="008628BE" w:rsidRDefault="00472441" w:rsidP="00494DDD">
            <w:pPr>
              <w:rPr>
                <w:lang w:eastAsia="en-AU"/>
              </w:rPr>
            </w:pPr>
            <w:r>
              <w:rPr>
                <w:rFonts w:ascii="Calibri" w:hAnsi="Calibri" w:cs="Calibri"/>
                <w:color w:val="000000"/>
              </w:rPr>
              <w:t>2</w:t>
            </w:r>
            <w:r w:rsidR="00494DDD">
              <w:rPr>
                <w:rFonts w:ascii="Calibri" w:hAnsi="Calibri" w:cs="Calibri"/>
                <w:color w:val="000000"/>
              </w:rPr>
              <w:t>9</w:t>
            </w:r>
          </w:p>
        </w:tc>
        <w:tc>
          <w:tcPr>
            <w:tcW w:w="851" w:type="dxa"/>
            <w:vAlign w:val="bottom"/>
          </w:tcPr>
          <w:p w14:paraId="6EB439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1FDC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486636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1446D0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BBE86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73810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1CEDAA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64B904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EC1D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4EAB42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817127" w14:textId="67859E1B" w:rsidR="00472441" w:rsidRPr="008628BE" w:rsidRDefault="00494DDD" w:rsidP="00472441">
            <w:pPr>
              <w:rPr>
                <w:lang w:eastAsia="en-AU"/>
              </w:rPr>
            </w:pPr>
            <w:r>
              <w:rPr>
                <w:rFonts w:ascii="Calibri" w:hAnsi="Calibri" w:cs="Calibri"/>
                <w:color w:val="000000"/>
              </w:rPr>
              <w:t>30</w:t>
            </w:r>
          </w:p>
        </w:tc>
        <w:tc>
          <w:tcPr>
            <w:tcW w:w="851" w:type="dxa"/>
            <w:vAlign w:val="bottom"/>
          </w:tcPr>
          <w:p w14:paraId="3CDED8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1576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14:paraId="6E65508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FD04E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55A82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C4A5E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C09B2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B2090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B505C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A87B37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0F14EA" w14:textId="10706A7F" w:rsidR="00472441" w:rsidRPr="008628BE" w:rsidRDefault="00827458" w:rsidP="00472441">
            <w:pPr>
              <w:rPr>
                <w:lang w:eastAsia="en-AU"/>
              </w:rPr>
            </w:pPr>
            <w:r>
              <w:rPr>
                <w:rFonts w:ascii="Calibri" w:hAnsi="Calibri" w:cs="Calibri"/>
                <w:color w:val="000000"/>
              </w:rPr>
              <w:t>3</w:t>
            </w:r>
            <w:r w:rsidR="00494DDD">
              <w:rPr>
                <w:rFonts w:ascii="Calibri" w:hAnsi="Calibri" w:cs="Calibri"/>
                <w:color w:val="000000"/>
              </w:rPr>
              <w:t>1</w:t>
            </w:r>
          </w:p>
        </w:tc>
        <w:tc>
          <w:tcPr>
            <w:tcW w:w="851" w:type="dxa"/>
            <w:vAlign w:val="bottom"/>
          </w:tcPr>
          <w:p w14:paraId="2CA2246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5C7E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14:paraId="6E6D0B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85D21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7E0ECA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AE33BC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A78FFD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EFC68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3544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93480A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FDF916" w14:textId="6D1F485E" w:rsidR="00472441" w:rsidRPr="008628BE" w:rsidRDefault="00472441" w:rsidP="00494DDD">
            <w:pPr>
              <w:rPr>
                <w:lang w:eastAsia="en-AU"/>
              </w:rPr>
            </w:pPr>
            <w:r>
              <w:rPr>
                <w:rFonts w:ascii="Calibri" w:hAnsi="Calibri" w:cs="Calibri"/>
                <w:color w:val="000000"/>
              </w:rPr>
              <w:t>3</w:t>
            </w:r>
            <w:r w:rsidR="00494DDD">
              <w:rPr>
                <w:rFonts w:ascii="Calibri" w:hAnsi="Calibri" w:cs="Calibri"/>
                <w:color w:val="000000"/>
              </w:rPr>
              <w:t>2</w:t>
            </w:r>
          </w:p>
        </w:tc>
        <w:tc>
          <w:tcPr>
            <w:tcW w:w="851" w:type="dxa"/>
            <w:vAlign w:val="bottom"/>
          </w:tcPr>
          <w:p w14:paraId="244994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5DFB9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14:paraId="62D847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1E4999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08941C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3505CFA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3AFD2A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1D5B92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5CFE0C8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1DCB3B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382AB6" w14:textId="658CDCDF" w:rsidR="00472441" w:rsidRPr="008628BE" w:rsidRDefault="00472441" w:rsidP="00494DDD">
            <w:pPr>
              <w:rPr>
                <w:lang w:eastAsia="en-AU"/>
              </w:rPr>
            </w:pPr>
            <w:r>
              <w:rPr>
                <w:rFonts w:ascii="Calibri" w:hAnsi="Calibri" w:cs="Calibri"/>
                <w:color w:val="000000"/>
              </w:rPr>
              <w:t>3</w:t>
            </w:r>
            <w:r w:rsidR="00494DDD">
              <w:rPr>
                <w:rFonts w:ascii="Calibri" w:hAnsi="Calibri" w:cs="Calibri"/>
                <w:color w:val="000000"/>
              </w:rPr>
              <w:t>3</w:t>
            </w:r>
          </w:p>
        </w:tc>
        <w:tc>
          <w:tcPr>
            <w:tcW w:w="851" w:type="dxa"/>
            <w:vAlign w:val="bottom"/>
          </w:tcPr>
          <w:p w14:paraId="1BCB49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0D94F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14:paraId="0BC9BC8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5535B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9F91E8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51526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76137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79583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DD790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0BE9E4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E665A5" w14:textId="559B5597" w:rsidR="00472441" w:rsidRPr="008628BE" w:rsidRDefault="00472441" w:rsidP="00494DDD">
            <w:pPr>
              <w:rPr>
                <w:lang w:eastAsia="en-AU"/>
              </w:rPr>
            </w:pPr>
            <w:r>
              <w:rPr>
                <w:rFonts w:ascii="Calibri" w:hAnsi="Calibri" w:cs="Calibri"/>
                <w:color w:val="000000"/>
              </w:rPr>
              <w:t>3</w:t>
            </w:r>
            <w:r w:rsidR="00494DDD">
              <w:rPr>
                <w:rFonts w:ascii="Calibri" w:hAnsi="Calibri" w:cs="Calibri"/>
                <w:color w:val="000000"/>
              </w:rPr>
              <w:t>4</w:t>
            </w:r>
          </w:p>
        </w:tc>
        <w:tc>
          <w:tcPr>
            <w:tcW w:w="851" w:type="dxa"/>
            <w:vAlign w:val="bottom"/>
          </w:tcPr>
          <w:p w14:paraId="43D624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3CED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0169378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3C8446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39A2E3B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3906F0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5A422C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37A8D5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631AA87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9DA25D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CBB01C" w14:textId="5FE0D7C9" w:rsidR="00472441" w:rsidRPr="008628BE" w:rsidRDefault="00472441" w:rsidP="00494DDD">
            <w:pPr>
              <w:rPr>
                <w:lang w:eastAsia="en-AU"/>
              </w:rPr>
            </w:pPr>
            <w:r>
              <w:rPr>
                <w:rFonts w:ascii="Calibri" w:hAnsi="Calibri" w:cs="Calibri"/>
                <w:color w:val="000000"/>
              </w:rPr>
              <w:t>3</w:t>
            </w:r>
            <w:r w:rsidR="00494DDD">
              <w:rPr>
                <w:rFonts w:ascii="Calibri" w:hAnsi="Calibri" w:cs="Calibri"/>
                <w:color w:val="000000"/>
              </w:rPr>
              <w:t>5</w:t>
            </w:r>
          </w:p>
        </w:tc>
        <w:tc>
          <w:tcPr>
            <w:tcW w:w="851" w:type="dxa"/>
            <w:vAlign w:val="bottom"/>
          </w:tcPr>
          <w:p w14:paraId="50300E9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ACB0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220616F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5EAC9B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1EE335D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0D961F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53547DC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B690B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37F415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451D87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EA8711" w14:textId="536D2D3C" w:rsidR="00472441" w:rsidRPr="008628BE" w:rsidRDefault="00472441" w:rsidP="00494DDD">
            <w:pPr>
              <w:rPr>
                <w:lang w:eastAsia="en-AU"/>
              </w:rPr>
            </w:pPr>
            <w:r>
              <w:rPr>
                <w:rFonts w:ascii="Calibri" w:hAnsi="Calibri" w:cs="Calibri"/>
                <w:color w:val="000000"/>
              </w:rPr>
              <w:t>3</w:t>
            </w:r>
            <w:r w:rsidR="00494DDD">
              <w:rPr>
                <w:rFonts w:ascii="Calibri" w:hAnsi="Calibri" w:cs="Calibri"/>
                <w:color w:val="000000"/>
              </w:rPr>
              <w:t>6</w:t>
            </w:r>
          </w:p>
        </w:tc>
        <w:tc>
          <w:tcPr>
            <w:tcW w:w="851" w:type="dxa"/>
            <w:vAlign w:val="bottom"/>
          </w:tcPr>
          <w:p w14:paraId="304C687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E50C6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7BEA15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E46D9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F1826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C9704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8867A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A07D5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985FD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109E7C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EB3BDC" w14:textId="1E3136A6" w:rsidR="00472441" w:rsidRPr="008628BE" w:rsidRDefault="00472441" w:rsidP="00494DDD">
            <w:pPr>
              <w:rPr>
                <w:lang w:eastAsia="en-AU"/>
              </w:rPr>
            </w:pPr>
            <w:r>
              <w:rPr>
                <w:rFonts w:ascii="Calibri" w:hAnsi="Calibri" w:cs="Calibri"/>
                <w:color w:val="000000"/>
              </w:rPr>
              <w:t>3</w:t>
            </w:r>
            <w:r w:rsidR="00494DDD">
              <w:rPr>
                <w:rFonts w:ascii="Calibri" w:hAnsi="Calibri" w:cs="Calibri"/>
                <w:color w:val="000000"/>
              </w:rPr>
              <w:t>7</w:t>
            </w:r>
          </w:p>
        </w:tc>
        <w:tc>
          <w:tcPr>
            <w:tcW w:w="851" w:type="dxa"/>
            <w:vAlign w:val="bottom"/>
          </w:tcPr>
          <w:p w14:paraId="156411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025BF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14:paraId="648FDCD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7E18EF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1DBA9CD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1B20A4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4E5C30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41B459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3ECBF1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C49227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0D7DE1" w14:textId="020482CF" w:rsidR="00472441" w:rsidRPr="008628BE" w:rsidRDefault="00472441" w:rsidP="00494DDD">
            <w:pPr>
              <w:rPr>
                <w:lang w:eastAsia="en-AU"/>
              </w:rPr>
            </w:pPr>
            <w:r>
              <w:rPr>
                <w:rFonts w:ascii="Calibri" w:hAnsi="Calibri" w:cs="Calibri"/>
                <w:color w:val="000000"/>
              </w:rPr>
              <w:t>3</w:t>
            </w:r>
            <w:r w:rsidR="00494DDD">
              <w:rPr>
                <w:rFonts w:ascii="Calibri" w:hAnsi="Calibri" w:cs="Calibri"/>
                <w:color w:val="000000"/>
              </w:rPr>
              <w:t>8</w:t>
            </w:r>
          </w:p>
        </w:tc>
        <w:tc>
          <w:tcPr>
            <w:tcW w:w="851" w:type="dxa"/>
            <w:vAlign w:val="bottom"/>
          </w:tcPr>
          <w:p w14:paraId="74A310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C0EB6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14:paraId="3A142A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2BFDC1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56BC4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24B76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40E6E1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8A2FEF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1B24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D65AA0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CBB9920" w14:textId="67066857" w:rsidR="00472441" w:rsidRPr="008628BE" w:rsidRDefault="00472441" w:rsidP="00494DDD">
            <w:pPr>
              <w:rPr>
                <w:lang w:eastAsia="en-AU"/>
              </w:rPr>
            </w:pPr>
            <w:r>
              <w:rPr>
                <w:rFonts w:ascii="Calibri" w:hAnsi="Calibri" w:cs="Calibri"/>
                <w:color w:val="000000"/>
              </w:rPr>
              <w:lastRenderedPageBreak/>
              <w:t>3</w:t>
            </w:r>
            <w:r w:rsidR="00494DDD">
              <w:rPr>
                <w:rFonts w:ascii="Calibri" w:hAnsi="Calibri" w:cs="Calibri"/>
                <w:color w:val="000000"/>
              </w:rPr>
              <w:t>9</w:t>
            </w:r>
          </w:p>
        </w:tc>
        <w:tc>
          <w:tcPr>
            <w:tcW w:w="851" w:type="dxa"/>
            <w:vAlign w:val="bottom"/>
          </w:tcPr>
          <w:p w14:paraId="23EE4A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7A9FD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14:paraId="1F696A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A1513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58B1C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4CF24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AE4EC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F1092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9DC24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ABB753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3948F5" w14:textId="75846F72" w:rsidR="00472441" w:rsidRPr="008628BE" w:rsidRDefault="00494DDD" w:rsidP="00472441">
            <w:pPr>
              <w:rPr>
                <w:lang w:eastAsia="en-AU"/>
              </w:rPr>
            </w:pPr>
            <w:r>
              <w:rPr>
                <w:rFonts w:ascii="Calibri" w:hAnsi="Calibri" w:cs="Calibri"/>
                <w:color w:val="000000"/>
              </w:rPr>
              <w:t>40</w:t>
            </w:r>
          </w:p>
        </w:tc>
        <w:tc>
          <w:tcPr>
            <w:tcW w:w="851" w:type="dxa"/>
            <w:vAlign w:val="bottom"/>
          </w:tcPr>
          <w:p w14:paraId="50B0942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12F878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14:paraId="376E78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240014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321DE4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FC9A4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35C4C9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97902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126D6B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DD3E90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8BC66C" w14:textId="14BEE41E" w:rsidR="00472441" w:rsidRPr="008628BE" w:rsidRDefault="00827458" w:rsidP="00494DDD">
            <w:pPr>
              <w:rPr>
                <w:lang w:eastAsia="en-AU"/>
              </w:rPr>
            </w:pPr>
            <w:r>
              <w:rPr>
                <w:rFonts w:ascii="Calibri" w:hAnsi="Calibri" w:cs="Calibri"/>
                <w:color w:val="000000"/>
              </w:rPr>
              <w:t>4</w:t>
            </w:r>
            <w:r w:rsidR="00494DDD">
              <w:rPr>
                <w:rFonts w:ascii="Calibri" w:hAnsi="Calibri" w:cs="Calibri"/>
                <w:color w:val="000000"/>
              </w:rPr>
              <w:t>1</w:t>
            </w:r>
          </w:p>
        </w:tc>
        <w:tc>
          <w:tcPr>
            <w:tcW w:w="851" w:type="dxa"/>
            <w:vAlign w:val="bottom"/>
          </w:tcPr>
          <w:p w14:paraId="1147ED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F6016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14:paraId="74568E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379F3C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72CDC6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5B39C2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51F72E9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12C388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724A776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528ECB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9FDBB5" w14:textId="7C343114" w:rsidR="00472441" w:rsidRPr="008628BE" w:rsidRDefault="00472441" w:rsidP="00494DDD">
            <w:pPr>
              <w:rPr>
                <w:lang w:eastAsia="en-AU"/>
              </w:rPr>
            </w:pPr>
            <w:r>
              <w:rPr>
                <w:rFonts w:ascii="Calibri" w:hAnsi="Calibri" w:cs="Calibri"/>
                <w:color w:val="000000"/>
              </w:rPr>
              <w:t>4</w:t>
            </w:r>
            <w:r w:rsidR="00494DDD">
              <w:rPr>
                <w:rFonts w:ascii="Calibri" w:hAnsi="Calibri" w:cs="Calibri"/>
                <w:color w:val="000000"/>
              </w:rPr>
              <w:t>2</w:t>
            </w:r>
          </w:p>
        </w:tc>
        <w:tc>
          <w:tcPr>
            <w:tcW w:w="851" w:type="dxa"/>
            <w:vAlign w:val="bottom"/>
          </w:tcPr>
          <w:p w14:paraId="50BC75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8F9C1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14:paraId="50855D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76F63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74022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7275EA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0ADF8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D1344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2F1A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D77490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0DCA32" w14:textId="0B421088" w:rsidR="00472441" w:rsidRPr="008628BE" w:rsidRDefault="00472441" w:rsidP="00494DDD">
            <w:pPr>
              <w:rPr>
                <w:lang w:eastAsia="en-AU"/>
              </w:rPr>
            </w:pPr>
            <w:r>
              <w:rPr>
                <w:rFonts w:ascii="Calibri" w:hAnsi="Calibri" w:cs="Calibri"/>
                <w:color w:val="000000"/>
              </w:rPr>
              <w:t>4</w:t>
            </w:r>
            <w:r w:rsidR="00494DDD">
              <w:rPr>
                <w:rFonts w:ascii="Calibri" w:hAnsi="Calibri" w:cs="Calibri"/>
                <w:color w:val="000000"/>
              </w:rPr>
              <w:t>3</w:t>
            </w:r>
          </w:p>
        </w:tc>
        <w:tc>
          <w:tcPr>
            <w:tcW w:w="851" w:type="dxa"/>
            <w:vAlign w:val="bottom"/>
          </w:tcPr>
          <w:p w14:paraId="7212D6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B519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59958F4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9A65C0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E254C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7E4D6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0F7D7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F0016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16B53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36A4B7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3A730F" w14:textId="399A5BE8" w:rsidR="00472441" w:rsidRPr="008628BE" w:rsidRDefault="00472441" w:rsidP="00494DDD">
            <w:pPr>
              <w:rPr>
                <w:lang w:eastAsia="en-AU"/>
              </w:rPr>
            </w:pPr>
            <w:r>
              <w:rPr>
                <w:rFonts w:ascii="Calibri" w:hAnsi="Calibri" w:cs="Calibri"/>
                <w:color w:val="000000"/>
              </w:rPr>
              <w:t>4</w:t>
            </w:r>
            <w:r w:rsidR="00494DDD">
              <w:rPr>
                <w:rFonts w:ascii="Calibri" w:hAnsi="Calibri" w:cs="Calibri"/>
                <w:color w:val="000000"/>
              </w:rPr>
              <w:t>4</w:t>
            </w:r>
          </w:p>
        </w:tc>
        <w:tc>
          <w:tcPr>
            <w:tcW w:w="851" w:type="dxa"/>
            <w:vAlign w:val="bottom"/>
          </w:tcPr>
          <w:p w14:paraId="415CC4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F208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14:paraId="4631DC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1DA8A6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7FBF8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8807A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3E421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1F4562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59A16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17C964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FDE9BAD" w14:textId="084BC40A" w:rsidR="00472441" w:rsidRPr="008628BE" w:rsidRDefault="00472441" w:rsidP="00494DDD">
            <w:pPr>
              <w:rPr>
                <w:lang w:eastAsia="en-AU"/>
              </w:rPr>
            </w:pPr>
            <w:r>
              <w:rPr>
                <w:rFonts w:ascii="Calibri" w:hAnsi="Calibri" w:cs="Calibri"/>
                <w:color w:val="000000"/>
              </w:rPr>
              <w:t>4</w:t>
            </w:r>
            <w:r w:rsidR="00494DDD">
              <w:rPr>
                <w:rFonts w:ascii="Calibri" w:hAnsi="Calibri" w:cs="Calibri"/>
                <w:color w:val="000000"/>
              </w:rPr>
              <w:t>5</w:t>
            </w:r>
          </w:p>
        </w:tc>
        <w:tc>
          <w:tcPr>
            <w:tcW w:w="851" w:type="dxa"/>
            <w:vAlign w:val="bottom"/>
          </w:tcPr>
          <w:p w14:paraId="7A072E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9227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0208D7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284FEB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1CFB01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6468D3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24840E5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792827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48AF2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F41B35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9E2CDD" w14:textId="4095CA00" w:rsidR="00472441" w:rsidRPr="008628BE" w:rsidRDefault="00472441" w:rsidP="00494DDD">
            <w:pPr>
              <w:rPr>
                <w:lang w:eastAsia="en-AU"/>
              </w:rPr>
            </w:pPr>
            <w:r>
              <w:rPr>
                <w:rFonts w:ascii="Calibri" w:hAnsi="Calibri" w:cs="Calibri"/>
                <w:color w:val="000000"/>
              </w:rPr>
              <w:t>4</w:t>
            </w:r>
            <w:r w:rsidR="00494DDD">
              <w:rPr>
                <w:rFonts w:ascii="Calibri" w:hAnsi="Calibri" w:cs="Calibri"/>
                <w:color w:val="000000"/>
              </w:rPr>
              <w:t>6</w:t>
            </w:r>
          </w:p>
        </w:tc>
        <w:tc>
          <w:tcPr>
            <w:tcW w:w="851" w:type="dxa"/>
            <w:vAlign w:val="bottom"/>
          </w:tcPr>
          <w:p w14:paraId="362BD2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397B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14:paraId="1A398A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C95A5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3F697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61F608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CC79A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07276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23827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97F892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890937" w14:textId="090FCA68" w:rsidR="00472441" w:rsidRPr="008628BE" w:rsidRDefault="00472441" w:rsidP="00494DDD">
            <w:pPr>
              <w:rPr>
                <w:lang w:eastAsia="en-AU"/>
              </w:rPr>
            </w:pPr>
            <w:r>
              <w:rPr>
                <w:rFonts w:ascii="Calibri" w:hAnsi="Calibri" w:cs="Calibri"/>
                <w:color w:val="000000"/>
              </w:rPr>
              <w:t>4</w:t>
            </w:r>
            <w:r w:rsidR="00494DDD">
              <w:rPr>
                <w:rFonts w:ascii="Calibri" w:hAnsi="Calibri" w:cs="Calibri"/>
                <w:color w:val="000000"/>
              </w:rPr>
              <w:t>7</w:t>
            </w:r>
          </w:p>
        </w:tc>
        <w:tc>
          <w:tcPr>
            <w:tcW w:w="851" w:type="dxa"/>
            <w:vAlign w:val="bottom"/>
          </w:tcPr>
          <w:p w14:paraId="52332D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7267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14:paraId="0FE81E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56DFAC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5DEC17C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45593D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0B8917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256711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7E2481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C9BF7C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CBCB432" w14:textId="016D3FBB" w:rsidR="00472441" w:rsidRPr="008628BE" w:rsidRDefault="00472441" w:rsidP="00494DDD">
            <w:pPr>
              <w:rPr>
                <w:lang w:eastAsia="en-AU"/>
              </w:rPr>
            </w:pPr>
            <w:r>
              <w:rPr>
                <w:rFonts w:ascii="Calibri" w:hAnsi="Calibri" w:cs="Calibri"/>
                <w:color w:val="000000"/>
              </w:rPr>
              <w:t>4</w:t>
            </w:r>
            <w:r w:rsidR="00494DDD">
              <w:rPr>
                <w:rFonts w:ascii="Calibri" w:hAnsi="Calibri" w:cs="Calibri"/>
                <w:color w:val="000000"/>
              </w:rPr>
              <w:t>8</w:t>
            </w:r>
          </w:p>
        </w:tc>
        <w:tc>
          <w:tcPr>
            <w:tcW w:w="851" w:type="dxa"/>
            <w:vAlign w:val="bottom"/>
          </w:tcPr>
          <w:p w14:paraId="3E59A9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CE03B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4A718F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0198ED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62ED15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3C4FB5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590059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7D88368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6DA135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870E0C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7DC324" w14:textId="6357D1C5" w:rsidR="00472441" w:rsidRPr="008628BE" w:rsidRDefault="00472441" w:rsidP="00494DDD">
            <w:pPr>
              <w:rPr>
                <w:lang w:eastAsia="en-AU"/>
              </w:rPr>
            </w:pPr>
            <w:r>
              <w:rPr>
                <w:rFonts w:ascii="Calibri" w:hAnsi="Calibri" w:cs="Calibri"/>
                <w:color w:val="000000"/>
              </w:rPr>
              <w:t>4</w:t>
            </w:r>
            <w:r w:rsidR="00494DDD">
              <w:rPr>
                <w:rFonts w:ascii="Calibri" w:hAnsi="Calibri" w:cs="Calibri"/>
                <w:color w:val="000000"/>
              </w:rPr>
              <w:t>9</w:t>
            </w:r>
          </w:p>
        </w:tc>
        <w:tc>
          <w:tcPr>
            <w:tcW w:w="851" w:type="dxa"/>
            <w:vAlign w:val="bottom"/>
          </w:tcPr>
          <w:p w14:paraId="01B436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9092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14:paraId="3A4988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1FD5FA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04BB0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2C8DE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F0F1D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1E0BE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5ED375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312A5A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6BC015" w14:textId="7E45E268" w:rsidR="00472441" w:rsidRPr="008628BE" w:rsidRDefault="00494DDD" w:rsidP="00472441">
            <w:pPr>
              <w:rPr>
                <w:lang w:eastAsia="en-AU"/>
              </w:rPr>
            </w:pPr>
            <w:r>
              <w:rPr>
                <w:rFonts w:ascii="Calibri" w:hAnsi="Calibri" w:cs="Calibri"/>
                <w:color w:val="000000"/>
              </w:rPr>
              <w:t>50</w:t>
            </w:r>
          </w:p>
        </w:tc>
        <w:tc>
          <w:tcPr>
            <w:tcW w:w="851" w:type="dxa"/>
            <w:vAlign w:val="bottom"/>
          </w:tcPr>
          <w:p w14:paraId="69B4A9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2CF568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14:paraId="77380A7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56</w:t>
            </w:r>
          </w:p>
        </w:tc>
        <w:tc>
          <w:tcPr>
            <w:tcW w:w="1186" w:type="dxa"/>
            <w:vAlign w:val="bottom"/>
          </w:tcPr>
          <w:p w14:paraId="3BF5FC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66F4E2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5B9FFA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23650D3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76B9F9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5792BA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4B1FB0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D68B11B" w14:textId="3CEF75C2" w:rsidR="00472441" w:rsidRPr="008628BE" w:rsidRDefault="00827458" w:rsidP="00494DDD">
            <w:pPr>
              <w:rPr>
                <w:lang w:eastAsia="en-AU"/>
              </w:rPr>
            </w:pPr>
            <w:r>
              <w:rPr>
                <w:rFonts w:ascii="Calibri" w:hAnsi="Calibri" w:cs="Calibri"/>
                <w:color w:val="000000"/>
              </w:rPr>
              <w:lastRenderedPageBreak/>
              <w:t>5</w:t>
            </w:r>
            <w:r w:rsidR="00494DDD">
              <w:rPr>
                <w:rFonts w:ascii="Calibri" w:hAnsi="Calibri" w:cs="Calibri"/>
                <w:color w:val="000000"/>
              </w:rPr>
              <w:t>1</w:t>
            </w:r>
          </w:p>
        </w:tc>
        <w:tc>
          <w:tcPr>
            <w:tcW w:w="851" w:type="dxa"/>
            <w:vAlign w:val="bottom"/>
          </w:tcPr>
          <w:p w14:paraId="645F4B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6E6F0D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14:paraId="54B2E6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6E43F67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4052BF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18FE2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80290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575BF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137CC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F382FA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AF91542" w14:textId="15A6A13A" w:rsidR="00472441" w:rsidRPr="008628BE" w:rsidRDefault="00472441" w:rsidP="00494DDD">
            <w:pPr>
              <w:rPr>
                <w:lang w:eastAsia="en-AU"/>
              </w:rPr>
            </w:pPr>
            <w:r>
              <w:rPr>
                <w:rFonts w:ascii="Calibri" w:hAnsi="Calibri" w:cs="Calibri"/>
                <w:color w:val="000000"/>
              </w:rPr>
              <w:t>5</w:t>
            </w:r>
            <w:r w:rsidR="00494DDD">
              <w:rPr>
                <w:rFonts w:ascii="Calibri" w:hAnsi="Calibri" w:cs="Calibri"/>
                <w:color w:val="000000"/>
              </w:rPr>
              <w:t>2</w:t>
            </w:r>
          </w:p>
        </w:tc>
        <w:tc>
          <w:tcPr>
            <w:tcW w:w="851" w:type="dxa"/>
            <w:vAlign w:val="bottom"/>
          </w:tcPr>
          <w:p w14:paraId="40B188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5D341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14:paraId="4484FA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C9798B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1ECA8E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5BC6E5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786533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5D7F1E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70CD4E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DB6564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89C980" w14:textId="183FE804" w:rsidR="00472441" w:rsidRPr="008628BE" w:rsidRDefault="00472441" w:rsidP="00494DDD">
            <w:pPr>
              <w:rPr>
                <w:lang w:eastAsia="en-AU"/>
              </w:rPr>
            </w:pPr>
            <w:r>
              <w:rPr>
                <w:rFonts w:ascii="Calibri" w:hAnsi="Calibri" w:cs="Calibri"/>
                <w:color w:val="000000"/>
              </w:rPr>
              <w:t>5</w:t>
            </w:r>
            <w:r w:rsidR="00494DDD">
              <w:rPr>
                <w:rFonts w:ascii="Calibri" w:hAnsi="Calibri" w:cs="Calibri"/>
                <w:color w:val="000000"/>
              </w:rPr>
              <w:t>3</w:t>
            </w:r>
          </w:p>
        </w:tc>
        <w:tc>
          <w:tcPr>
            <w:tcW w:w="851" w:type="dxa"/>
            <w:vAlign w:val="bottom"/>
          </w:tcPr>
          <w:p w14:paraId="360422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AE0F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14:paraId="4BA20F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234BF3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33C7E9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1757D7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1FFEF7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1360C8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02E8F2C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0BFD01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195637" w14:textId="156B4CB2" w:rsidR="00472441" w:rsidRPr="008628BE" w:rsidRDefault="00472441" w:rsidP="00494DDD">
            <w:pPr>
              <w:rPr>
                <w:lang w:eastAsia="en-AU"/>
              </w:rPr>
            </w:pPr>
            <w:r>
              <w:rPr>
                <w:rFonts w:ascii="Calibri" w:hAnsi="Calibri" w:cs="Calibri"/>
                <w:color w:val="000000"/>
              </w:rPr>
              <w:t>5</w:t>
            </w:r>
            <w:r w:rsidR="00494DDD">
              <w:rPr>
                <w:rFonts w:ascii="Calibri" w:hAnsi="Calibri" w:cs="Calibri"/>
                <w:color w:val="000000"/>
              </w:rPr>
              <w:t>4</w:t>
            </w:r>
          </w:p>
        </w:tc>
        <w:tc>
          <w:tcPr>
            <w:tcW w:w="851" w:type="dxa"/>
            <w:vAlign w:val="bottom"/>
          </w:tcPr>
          <w:p w14:paraId="420D33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F8645CF" w14:textId="3B20F5EB"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14:paraId="2D30C4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42EF6C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7620143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47B5B5F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211383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04AA8D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E02E9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A90FEB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9F798C" w14:textId="5CB5A982" w:rsidR="00472441" w:rsidRPr="008628BE" w:rsidRDefault="00494DDD" w:rsidP="00472441">
            <w:pPr>
              <w:rPr>
                <w:lang w:eastAsia="en-AU"/>
              </w:rPr>
            </w:pPr>
            <w:r>
              <w:rPr>
                <w:rFonts w:ascii="Calibri" w:hAnsi="Calibri" w:cs="Calibri"/>
                <w:color w:val="000000"/>
              </w:rPr>
              <w:t>55</w:t>
            </w:r>
          </w:p>
        </w:tc>
        <w:tc>
          <w:tcPr>
            <w:tcW w:w="851" w:type="dxa"/>
            <w:vAlign w:val="bottom"/>
          </w:tcPr>
          <w:p w14:paraId="4606AC5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0DDC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14:paraId="73CCEC4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79134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89C36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BD7B0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C96EE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53C2C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079C5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481DA6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88A3D9" w14:textId="636384F7" w:rsidR="00472441" w:rsidRPr="008628BE" w:rsidRDefault="00472441" w:rsidP="00494DDD">
            <w:pPr>
              <w:rPr>
                <w:lang w:eastAsia="en-AU"/>
              </w:rPr>
            </w:pPr>
            <w:r>
              <w:rPr>
                <w:rFonts w:ascii="Calibri" w:hAnsi="Calibri" w:cs="Calibri"/>
                <w:color w:val="000000"/>
              </w:rPr>
              <w:t>5</w:t>
            </w:r>
            <w:r w:rsidR="00494DDD">
              <w:rPr>
                <w:rFonts w:ascii="Calibri" w:hAnsi="Calibri" w:cs="Calibri"/>
                <w:color w:val="000000"/>
              </w:rPr>
              <w:t>6</w:t>
            </w:r>
          </w:p>
        </w:tc>
        <w:tc>
          <w:tcPr>
            <w:tcW w:w="851" w:type="dxa"/>
            <w:vAlign w:val="bottom"/>
          </w:tcPr>
          <w:p w14:paraId="10028E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D2F24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14:paraId="24A868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BCC05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CFC25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0390C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7AB17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9C410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1BA55F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F6D126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4A44ED3" w14:textId="3EE97878" w:rsidR="00472441" w:rsidRPr="008628BE" w:rsidRDefault="00472441" w:rsidP="00494DDD">
            <w:pPr>
              <w:rPr>
                <w:lang w:eastAsia="en-AU"/>
              </w:rPr>
            </w:pPr>
            <w:r>
              <w:rPr>
                <w:rFonts w:ascii="Calibri" w:hAnsi="Calibri" w:cs="Calibri"/>
                <w:color w:val="000000"/>
              </w:rPr>
              <w:t>5</w:t>
            </w:r>
            <w:r w:rsidR="00494DDD">
              <w:rPr>
                <w:rFonts w:ascii="Calibri" w:hAnsi="Calibri" w:cs="Calibri"/>
                <w:color w:val="000000"/>
              </w:rPr>
              <w:t>7</w:t>
            </w:r>
          </w:p>
        </w:tc>
        <w:tc>
          <w:tcPr>
            <w:tcW w:w="851" w:type="dxa"/>
            <w:vAlign w:val="bottom"/>
          </w:tcPr>
          <w:p w14:paraId="6E70D1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1BC48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14:paraId="394F6BA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36E19B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08246D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7887FF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147468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50DE82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033550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C11AC6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6879AE" w14:textId="6AA782A6" w:rsidR="00472441" w:rsidRPr="008628BE" w:rsidRDefault="00472441" w:rsidP="00494DDD">
            <w:pPr>
              <w:rPr>
                <w:color w:val="000000"/>
                <w:lang w:eastAsia="en-AU"/>
              </w:rPr>
            </w:pPr>
            <w:r>
              <w:rPr>
                <w:rFonts w:ascii="Calibri" w:hAnsi="Calibri" w:cs="Calibri"/>
                <w:color w:val="000000"/>
              </w:rPr>
              <w:t>5</w:t>
            </w:r>
            <w:r w:rsidR="00494DDD">
              <w:rPr>
                <w:rFonts w:ascii="Calibri" w:hAnsi="Calibri" w:cs="Calibri"/>
                <w:color w:val="000000"/>
              </w:rPr>
              <w:t>8</w:t>
            </w:r>
          </w:p>
        </w:tc>
        <w:tc>
          <w:tcPr>
            <w:tcW w:w="851" w:type="dxa"/>
            <w:vAlign w:val="bottom"/>
          </w:tcPr>
          <w:p w14:paraId="7110B4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E64D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262ABA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504AE2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63D628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29DBED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752864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29B0A0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77FEFB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781358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108261" w14:textId="59BBA371" w:rsidR="00472441" w:rsidRPr="008628BE" w:rsidRDefault="00472441" w:rsidP="00494DDD">
            <w:pPr>
              <w:rPr>
                <w:lang w:eastAsia="en-AU"/>
              </w:rPr>
            </w:pPr>
            <w:r>
              <w:rPr>
                <w:rFonts w:ascii="Calibri" w:hAnsi="Calibri" w:cs="Calibri"/>
                <w:color w:val="000000"/>
              </w:rPr>
              <w:t>5</w:t>
            </w:r>
            <w:r w:rsidR="00494DDD">
              <w:rPr>
                <w:rFonts w:ascii="Calibri" w:hAnsi="Calibri" w:cs="Calibri"/>
                <w:color w:val="000000"/>
              </w:rPr>
              <w:t>9</w:t>
            </w:r>
          </w:p>
        </w:tc>
        <w:tc>
          <w:tcPr>
            <w:tcW w:w="851" w:type="dxa"/>
            <w:vAlign w:val="bottom"/>
          </w:tcPr>
          <w:p w14:paraId="1D6680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522BB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14:paraId="6B6465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059D4E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7EE9C1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68AE389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7EBD78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45CF638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402A07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E3D392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EE3902" w14:textId="57714EB1" w:rsidR="00472441" w:rsidRPr="008628BE" w:rsidRDefault="00494DDD" w:rsidP="00472441">
            <w:pPr>
              <w:rPr>
                <w:lang w:eastAsia="en-AU"/>
              </w:rPr>
            </w:pPr>
            <w:r>
              <w:rPr>
                <w:rFonts w:ascii="Calibri" w:hAnsi="Calibri" w:cs="Calibri"/>
                <w:color w:val="000000"/>
              </w:rPr>
              <w:t>60</w:t>
            </w:r>
          </w:p>
        </w:tc>
        <w:tc>
          <w:tcPr>
            <w:tcW w:w="851" w:type="dxa"/>
            <w:vAlign w:val="bottom"/>
          </w:tcPr>
          <w:p w14:paraId="280DBC7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204310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14:paraId="65D956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5DC8C9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7ADEC4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4F3640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6F44C96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3CEE7C1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41B16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8C7555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C55DE9" w14:textId="1EE2F840" w:rsidR="00472441" w:rsidRPr="008628BE" w:rsidRDefault="00827458" w:rsidP="00494DDD">
            <w:pPr>
              <w:rPr>
                <w:lang w:eastAsia="en-AU"/>
              </w:rPr>
            </w:pPr>
            <w:r>
              <w:rPr>
                <w:rFonts w:ascii="Calibri" w:hAnsi="Calibri" w:cs="Calibri"/>
                <w:color w:val="000000"/>
              </w:rPr>
              <w:t>6</w:t>
            </w:r>
            <w:r w:rsidR="00494DDD">
              <w:rPr>
                <w:rFonts w:ascii="Calibri" w:hAnsi="Calibri" w:cs="Calibri"/>
                <w:color w:val="000000"/>
              </w:rPr>
              <w:t>1</w:t>
            </w:r>
          </w:p>
        </w:tc>
        <w:tc>
          <w:tcPr>
            <w:tcW w:w="851" w:type="dxa"/>
            <w:vAlign w:val="bottom"/>
          </w:tcPr>
          <w:p w14:paraId="27B092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C0276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14:paraId="458061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691FBD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01C21E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0F2714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695C64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188D72F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05805E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E8CBFE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229666" w14:textId="3EA3E47E" w:rsidR="00472441" w:rsidRPr="008628BE" w:rsidRDefault="00472441" w:rsidP="00494DDD">
            <w:pPr>
              <w:rPr>
                <w:lang w:eastAsia="en-AU"/>
              </w:rPr>
            </w:pPr>
            <w:r>
              <w:rPr>
                <w:rFonts w:ascii="Calibri" w:hAnsi="Calibri" w:cs="Calibri"/>
                <w:color w:val="000000"/>
              </w:rPr>
              <w:t>6</w:t>
            </w:r>
            <w:r w:rsidR="00494DDD">
              <w:rPr>
                <w:rFonts w:ascii="Calibri" w:hAnsi="Calibri" w:cs="Calibri"/>
                <w:color w:val="000000"/>
              </w:rPr>
              <w:t>2</w:t>
            </w:r>
          </w:p>
        </w:tc>
        <w:tc>
          <w:tcPr>
            <w:tcW w:w="851" w:type="dxa"/>
            <w:vAlign w:val="bottom"/>
          </w:tcPr>
          <w:p w14:paraId="03F070B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20F6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14:paraId="1D8B10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7B16F1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A4DF5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5BD544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FBB98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D442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0ECA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CA1BE9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AA7216" w14:textId="244F2EBA" w:rsidR="00472441" w:rsidRPr="008628BE" w:rsidRDefault="00472441" w:rsidP="00494DDD">
            <w:pPr>
              <w:rPr>
                <w:lang w:eastAsia="en-AU"/>
              </w:rPr>
            </w:pPr>
            <w:r>
              <w:rPr>
                <w:rFonts w:ascii="Calibri" w:hAnsi="Calibri" w:cs="Calibri"/>
                <w:color w:val="000000"/>
              </w:rPr>
              <w:t>6</w:t>
            </w:r>
            <w:r w:rsidR="00494DDD">
              <w:rPr>
                <w:rFonts w:ascii="Calibri" w:hAnsi="Calibri" w:cs="Calibri"/>
                <w:color w:val="000000"/>
              </w:rPr>
              <w:t>3</w:t>
            </w:r>
          </w:p>
        </w:tc>
        <w:tc>
          <w:tcPr>
            <w:tcW w:w="851" w:type="dxa"/>
            <w:vAlign w:val="bottom"/>
          </w:tcPr>
          <w:p w14:paraId="5DE76A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1F9AF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14:paraId="32DF66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F5DAE9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07FFD6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7CCD6D6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6FEB57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329204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26D4613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7B0178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4197143" w14:textId="768CD5E4" w:rsidR="00472441" w:rsidRPr="008628BE" w:rsidRDefault="00472441" w:rsidP="00494DDD">
            <w:pPr>
              <w:rPr>
                <w:lang w:eastAsia="en-AU"/>
              </w:rPr>
            </w:pPr>
            <w:r>
              <w:rPr>
                <w:rFonts w:ascii="Calibri" w:hAnsi="Calibri" w:cs="Calibri"/>
                <w:color w:val="000000"/>
              </w:rPr>
              <w:t>6</w:t>
            </w:r>
            <w:r w:rsidR="00494DDD">
              <w:rPr>
                <w:rFonts w:ascii="Calibri" w:hAnsi="Calibri" w:cs="Calibri"/>
                <w:color w:val="000000"/>
              </w:rPr>
              <w:t>4</w:t>
            </w:r>
          </w:p>
        </w:tc>
        <w:tc>
          <w:tcPr>
            <w:tcW w:w="851" w:type="dxa"/>
            <w:vAlign w:val="bottom"/>
          </w:tcPr>
          <w:p w14:paraId="7F1AD8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402CD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14:paraId="3A85456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5C38F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A7364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17F4EA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29C25B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0323C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425811C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BF4CD9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827984" w14:textId="3CA54177" w:rsidR="00472441" w:rsidRPr="008628BE" w:rsidRDefault="00472441" w:rsidP="00494DDD">
            <w:pPr>
              <w:rPr>
                <w:lang w:eastAsia="en-AU"/>
              </w:rPr>
            </w:pPr>
            <w:r>
              <w:rPr>
                <w:rFonts w:ascii="Calibri" w:hAnsi="Calibri" w:cs="Calibri"/>
                <w:color w:val="000000"/>
              </w:rPr>
              <w:lastRenderedPageBreak/>
              <w:t>6</w:t>
            </w:r>
            <w:r w:rsidR="00494DDD">
              <w:rPr>
                <w:rFonts w:ascii="Calibri" w:hAnsi="Calibri" w:cs="Calibri"/>
                <w:color w:val="000000"/>
              </w:rPr>
              <w:t>5</w:t>
            </w:r>
          </w:p>
        </w:tc>
        <w:tc>
          <w:tcPr>
            <w:tcW w:w="851" w:type="dxa"/>
            <w:vAlign w:val="bottom"/>
          </w:tcPr>
          <w:p w14:paraId="2D7CAC0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DF36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14:paraId="6846E05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2186E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E652C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A7699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2EA34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DF7D29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756E7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AD60BE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97FF86A" w14:textId="1EC5514D" w:rsidR="00472441" w:rsidRPr="008628BE" w:rsidRDefault="00472441" w:rsidP="00494DDD">
            <w:pPr>
              <w:rPr>
                <w:lang w:eastAsia="en-AU"/>
              </w:rPr>
            </w:pPr>
            <w:r>
              <w:rPr>
                <w:rFonts w:ascii="Calibri" w:hAnsi="Calibri" w:cs="Calibri"/>
                <w:color w:val="000000"/>
              </w:rPr>
              <w:t>6</w:t>
            </w:r>
            <w:r w:rsidR="00494DDD">
              <w:rPr>
                <w:rFonts w:ascii="Calibri" w:hAnsi="Calibri" w:cs="Calibri"/>
                <w:color w:val="000000"/>
              </w:rPr>
              <w:t>6</w:t>
            </w:r>
          </w:p>
        </w:tc>
        <w:tc>
          <w:tcPr>
            <w:tcW w:w="851" w:type="dxa"/>
            <w:vAlign w:val="bottom"/>
          </w:tcPr>
          <w:p w14:paraId="7D69DD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1575C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14:paraId="6F8DCA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DABE1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5EDC0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CED7E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E0B7A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97865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ACBE32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9EB064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94B5A8" w14:textId="1CE71913" w:rsidR="00472441" w:rsidRPr="008628BE" w:rsidRDefault="00472441" w:rsidP="00494DDD">
            <w:pPr>
              <w:rPr>
                <w:lang w:eastAsia="en-AU"/>
              </w:rPr>
            </w:pPr>
            <w:r>
              <w:rPr>
                <w:rFonts w:ascii="Calibri" w:hAnsi="Calibri" w:cs="Calibri"/>
                <w:color w:val="000000"/>
              </w:rPr>
              <w:t>6</w:t>
            </w:r>
            <w:r w:rsidR="00494DDD">
              <w:rPr>
                <w:rFonts w:ascii="Calibri" w:hAnsi="Calibri" w:cs="Calibri"/>
                <w:color w:val="000000"/>
              </w:rPr>
              <w:t>7</w:t>
            </w:r>
          </w:p>
        </w:tc>
        <w:tc>
          <w:tcPr>
            <w:tcW w:w="851" w:type="dxa"/>
            <w:vAlign w:val="bottom"/>
          </w:tcPr>
          <w:p w14:paraId="64099B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FAB53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4AB7F1B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0DC0EF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3DC1D10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4F7E04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307F19A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170831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3063A62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D480C6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5BD9C2" w14:textId="3209EC26" w:rsidR="00472441" w:rsidRPr="008628BE" w:rsidRDefault="00472441" w:rsidP="00494DDD">
            <w:pPr>
              <w:rPr>
                <w:lang w:eastAsia="en-AU"/>
              </w:rPr>
            </w:pPr>
            <w:r>
              <w:rPr>
                <w:rFonts w:ascii="Calibri" w:hAnsi="Calibri" w:cs="Calibri"/>
                <w:color w:val="000000"/>
              </w:rPr>
              <w:t>6</w:t>
            </w:r>
            <w:r w:rsidR="00494DDD">
              <w:rPr>
                <w:rFonts w:ascii="Calibri" w:hAnsi="Calibri" w:cs="Calibri"/>
                <w:color w:val="000000"/>
              </w:rPr>
              <w:t>8</w:t>
            </w:r>
          </w:p>
        </w:tc>
        <w:tc>
          <w:tcPr>
            <w:tcW w:w="851" w:type="dxa"/>
            <w:vAlign w:val="bottom"/>
          </w:tcPr>
          <w:p w14:paraId="06BDC1E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C5111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14:paraId="7B2C71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30ECB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9AD73C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E3F805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52A9A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E6CD9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0DA2E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39DFDC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0108303" w14:textId="173E78C5" w:rsidR="00472441" w:rsidRPr="008628BE" w:rsidRDefault="00472441" w:rsidP="00494DDD">
            <w:pPr>
              <w:rPr>
                <w:lang w:eastAsia="en-AU"/>
              </w:rPr>
            </w:pPr>
            <w:r>
              <w:rPr>
                <w:rFonts w:ascii="Calibri" w:hAnsi="Calibri" w:cs="Calibri"/>
                <w:color w:val="000000"/>
              </w:rPr>
              <w:t>6</w:t>
            </w:r>
            <w:r w:rsidR="00494DDD">
              <w:rPr>
                <w:rFonts w:ascii="Calibri" w:hAnsi="Calibri" w:cs="Calibri"/>
                <w:color w:val="000000"/>
              </w:rPr>
              <w:t>9</w:t>
            </w:r>
          </w:p>
        </w:tc>
        <w:tc>
          <w:tcPr>
            <w:tcW w:w="851" w:type="dxa"/>
            <w:vAlign w:val="bottom"/>
          </w:tcPr>
          <w:p w14:paraId="447F01C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72FF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71C9B9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62CEB9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2FBC4B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659B7C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18FE14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666F39A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5404B4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EF6378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F1E9E87" w14:textId="1F24746C" w:rsidR="00472441" w:rsidRPr="008628BE" w:rsidRDefault="00494DDD" w:rsidP="00472441">
            <w:pPr>
              <w:rPr>
                <w:lang w:eastAsia="en-AU"/>
              </w:rPr>
            </w:pPr>
            <w:r>
              <w:rPr>
                <w:rFonts w:ascii="Calibri" w:hAnsi="Calibri" w:cs="Calibri"/>
                <w:color w:val="000000"/>
              </w:rPr>
              <w:t>70</w:t>
            </w:r>
          </w:p>
        </w:tc>
        <w:tc>
          <w:tcPr>
            <w:tcW w:w="851" w:type="dxa"/>
            <w:vAlign w:val="bottom"/>
          </w:tcPr>
          <w:p w14:paraId="04B480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C3D7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14:paraId="432763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591F92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2B41B4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12A6DB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264574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519FB6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7731722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FDF373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BD611C" w14:textId="1B0B51C1" w:rsidR="00472441" w:rsidRPr="008628BE" w:rsidRDefault="00827458" w:rsidP="00494DDD">
            <w:pPr>
              <w:rPr>
                <w:lang w:eastAsia="en-AU"/>
              </w:rPr>
            </w:pPr>
            <w:r>
              <w:rPr>
                <w:rFonts w:ascii="Calibri" w:hAnsi="Calibri" w:cs="Calibri"/>
                <w:color w:val="000000"/>
              </w:rPr>
              <w:t>7</w:t>
            </w:r>
            <w:r w:rsidR="00494DDD">
              <w:rPr>
                <w:rFonts w:ascii="Calibri" w:hAnsi="Calibri" w:cs="Calibri"/>
                <w:color w:val="000000"/>
              </w:rPr>
              <w:t>1</w:t>
            </w:r>
          </w:p>
        </w:tc>
        <w:tc>
          <w:tcPr>
            <w:tcW w:w="851" w:type="dxa"/>
            <w:vAlign w:val="bottom"/>
          </w:tcPr>
          <w:p w14:paraId="2A4316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C640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52B0B6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606228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30ACEF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7578DC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38B9719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3D477E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7AC919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357DDF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1551903" w14:textId="1207A585" w:rsidR="00472441" w:rsidRPr="008628BE" w:rsidRDefault="00472441" w:rsidP="00494DDD">
            <w:pPr>
              <w:rPr>
                <w:lang w:eastAsia="en-AU"/>
              </w:rPr>
            </w:pPr>
            <w:r>
              <w:rPr>
                <w:rFonts w:ascii="Calibri" w:hAnsi="Calibri" w:cs="Calibri"/>
                <w:color w:val="000000"/>
              </w:rPr>
              <w:t>7</w:t>
            </w:r>
            <w:r w:rsidR="00494DDD">
              <w:rPr>
                <w:rFonts w:ascii="Calibri" w:hAnsi="Calibri" w:cs="Calibri"/>
                <w:color w:val="000000"/>
              </w:rPr>
              <w:t>2</w:t>
            </w:r>
          </w:p>
        </w:tc>
        <w:tc>
          <w:tcPr>
            <w:tcW w:w="851" w:type="dxa"/>
            <w:vAlign w:val="bottom"/>
          </w:tcPr>
          <w:p w14:paraId="38AD43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9F54E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02C9312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B6F1E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0E388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3FD01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C3BA8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7C8E1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080AC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A899BB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EAB86D" w14:textId="4E037D96" w:rsidR="00472441" w:rsidRPr="008628BE" w:rsidRDefault="00472441" w:rsidP="00494DDD">
            <w:pPr>
              <w:rPr>
                <w:lang w:eastAsia="en-AU"/>
              </w:rPr>
            </w:pPr>
            <w:r>
              <w:rPr>
                <w:rFonts w:ascii="Calibri" w:hAnsi="Calibri" w:cs="Calibri"/>
                <w:color w:val="000000"/>
              </w:rPr>
              <w:t>7</w:t>
            </w:r>
            <w:r w:rsidR="00494DDD">
              <w:rPr>
                <w:rFonts w:ascii="Calibri" w:hAnsi="Calibri" w:cs="Calibri"/>
                <w:color w:val="000000"/>
              </w:rPr>
              <w:t>3</w:t>
            </w:r>
          </w:p>
        </w:tc>
        <w:tc>
          <w:tcPr>
            <w:tcW w:w="851" w:type="dxa"/>
            <w:vAlign w:val="bottom"/>
          </w:tcPr>
          <w:p w14:paraId="63B1FE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8994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3F08826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47ED9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169B1B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ED309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11E706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7CBAB6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B7CB7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CD432E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26AC12" w14:textId="15A45F36" w:rsidR="00472441" w:rsidRPr="008628BE" w:rsidRDefault="00472441" w:rsidP="00494DDD">
            <w:pPr>
              <w:rPr>
                <w:lang w:eastAsia="en-AU"/>
              </w:rPr>
            </w:pPr>
            <w:r>
              <w:rPr>
                <w:rFonts w:ascii="Calibri" w:hAnsi="Calibri" w:cs="Calibri"/>
                <w:color w:val="000000"/>
              </w:rPr>
              <w:t>7</w:t>
            </w:r>
            <w:r w:rsidR="00494DDD">
              <w:rPr>
                <w:rFonts w:ascii="Calibri" w:hAnsi="Calibri" w:cs="Calibri"/>
                <w:color w:val="000000"/>
              </w:rPr>
              <w:t>4</w:t>
            </w:r>
          </w:p>
        </w:tc>
        <w:tc>
          <w:tcPr>
            <w:tcW w:w="851" w:type="dxa"/>
            <w:vAlign w:val="bottom"/>
          </w:tcPr>
          <w:p w14:paraId="12A3EF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16AE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14:paraId="1F35EEF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31E48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BE1D2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51489C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69A8D57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D11C61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EA33D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E1EF95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B263F9" w14:textId="1F1EA3BF" w:rsidR="00472441" w:rsidRPr="008628BE" w:rsidRDefault="00472441" w:rsidP="00494DDD">
            <w:pPr>
              <w:rPr>
                <w:lang w:eastAsia="en-AU"/>
              </w:rPr>
            </w:pPr>
            <w:r>
              <w:rPr>
                <w:rFonts w:ascii="Calibri" w:hAnsi="Calibri" w:cs="Calibri"/>
                <w:color w:val="000000"/>
              </w:rPr>
              <w:t>7</w:t>
            </w:r>
            <w:r w:rsidR="00494DDD">
              <w:rPr>
                <w:rFonts w:ascii="Calibri" w:hAnsi="Calibri" w:cs="Calibri"/>
                <w:color w:val="000000"/>
              </w:rPr>
              <w:t>5</w:t>
            </w:r>
          </w:p>
        </w:tc>
        <w:tc>
          <w:tcPr>
            <w:tcW w:w="851" w:type="dxa"/>
            <w:vAlign w:val="bottom"/>
          </w:tcPr>
          <w:p w14:paraId="3DB211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366EC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4E9701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233088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ADA9B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F7D04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A2429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845E36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C31D0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85A074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4FD0BF" w14:textId="3DE92720" w:rsidR="00472441" w:rsidRPr="008628BE" w:rsidRDefault="00472441" w:rsidP="00494DDD">
            <w:pPr>
              <w:rPr>
                <w:lang w:eastAsia="en-AU"/>
              </w:rPr>
            </w:pPr>
            <w:r>
              <w:rPr>
                <w:rFonts w:ascii="Calibri" w:hAnsi="Calibri" w:cs="Calibri"/>
                <w:color w:val="000000"/>
              </w:rPr>
              <w:t>7</w:t>
            </w:r>
            <w:r w:rsidR="00494DDD">
              <w:rPr>
                <w:rFonts w:ascii="Calibri" w:hAnsi="Calibri" w:cs="Calibri"/>
                <w:color w:val="000000"/>
              </w:rPr>
              <w:t>6</w:t>
            </w:r>
          </w:p>
        </w:tc>
        <w:tc>
          <w:tcPr>
            <w:tcW w:w="851" w:type="dxa"/>
            <w:vAlign w:val="bottom"/>
          </w:tcPr>
          <w:p w14:paraId="1208294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2510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4EF5867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C353A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10E8F2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697CB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85493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FBBB0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6B60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E15B79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D5BCBC" w14:textId="385C48BB" w:rsidR="00472441" w:rsidRPr="008628BE" w:rsidRDefault="00472441" w:rsidP="00494DDD">
            <w:pPr>
              <w:rPr>
                <w:lang w:eastAsia="en-AU"/>
              </w:rPr>
            </w:pPr>
            <w:r>
              <w:rPr>
                <w:rFonts w:ascii="Calibri" w:hAnsi="Calibri" w:cs="Calibri"/>
                <w:color w:val="000000"/>
              </w:rPr>
              <w:t>7</w:t>
            </w:r>
            <w:r w:rsidR="00494DDD">
              <w:rPr>
                <w:rFonts w:ascii="Calibri" w:hAnsi="Calibri" w:cs="Calibri"/>
                <w:color w:val="000000"/>
              </w:rPr>
              <w:t>7</w:t>
            </w:r>
          </w:p>
        </w:tc>
        <w:tc>
          <w:tcPr>
            <w:tcW w:w="851" w:type="dxa"/>
            <w:vAlign w:val="bottom"/>
          </w:tcPr>
          <w:p w14:paraId="22B623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07DEA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39A6A4D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490F8C5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748818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24306F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7138E8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F491A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29AF7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F12C8E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2306696" w14:textId="5ABDE06E" w:rsidR="00472441" w:rsidRPr="008628BE" w:rsidRDefault="00472441" w:rsidP="00494DDD">
            <w:pPr>
              <w:rPr>
                <w:lang w:eastAsia="en-AU"/>
              </w:rPr>
            </w:pPr>
            <w:r>
              <w:rPr>
                <w:rFonts w:ascii="Calibri" w:hAnsi="Calibri" w:cs="Calibri"/>
                <w:color w:val="000000"/>
              </w:rPr>
              <w:t>7</w:t>
            </w:r>
            <w:r w:rsidR="00494DDD">
              <w:rPr>
                <w:rFonts w:ascii="Calibri" w:hAnsi="Calibri" w:cs="Calibri"/>
                <w:color w:val="000000"/>
              </w:rPr>
              <w:t>8</w:t>
            </w:r>
          </w:p>
        </w:tc>
        <w:tc>
          <w:tcPr>
            <w:tcW w:w="851" w:type="dxa"/>
            <w:vAlign w:val="bottom"/>
          </w:tcPr>
          <w:p w14:paraId="65DC36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1DD4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2F6CB4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7860A8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2F22F3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6AE3FF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47D217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61EAF7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0E2C28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77E632B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B1D881" w14:textId="61A58C98" w:rsidR="00472441" w:rsidRPr="008628BE" w:rsidRDefault="00472441" w:rsidP="00494DDD">
            <w:pPr>
              <w:rPr>
                <w:lang w:eastAsia="en-AU"/>
              </w:rPr>
            </w:pPr>
            <w:r>
              <w:rPr>
                <w:rFonts w:ascii="Calibri" w:hAnsi="Calibri" w:cs="Calibri"/>
                <w:color w:val="000000"/>
              </w:rPr>
              <w:lastRenderedPageBreak/>
              <w:t>7</w:t>
            </w:r>
            <w:r w:rsidR="00494DDD">
              <w:rPr>
                <w:rFonts w:ascii="Calibri" w:hAnsi="Calibri" w:cs="Calibri"/>
                <w:color w:val="000000"/>
              </w:rPr>
              <w:t>9</w:t>
            </w:r>
          </w:p>
        </w:tc>
        <w:tc>
          <w:tcPr>
            <w:tcW w:w="851" w:type="dxa"/>
            <w:vAlign w:val="bottom"/>
          </w:tcPr>
          <w:p w14:paraId="27CB82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54C58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1CDF79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44473A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7B8F479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42B9EF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721E449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0E3A83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75D142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43432D7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345E56" w14:textId="51A5D514" w:rsidR="00472441" w:rsidRPr="008628BE" w:rsidRDefault="00494DDD" w:rsidP="00472441">
            <w:pPr>
              <w:rPr>
                <w:lang w:eastAsia="en-AU"/>
              </w:rPr>
            </w:pPr>
            <w:r>
              <w:rPr>
                <w:rFonts w:ascii="Calibri" w:hAnsi="Calibri" w:cs="Calibri"/>
                <w:color w:val="000000"/>
              </w:rPr>
              <w:t>80</w:t>
            </w:r>
          </w:p>
        </w:tc>
        <w:tc>
          <w:tcPr>
            <w:tcW w:w="851" w:type="dxa"/>
            <w:vAlign w:val="bottom"/>
          </w:tcPr>
          <w:p w14:paraId="5513EA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81AE1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14:paraId="3A44B6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7917675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11E526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1F0727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7095A4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37E5ACC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012353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176FA15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33538E2" w14:textId="282F4C24" w:rsidR="00472441" w:rsidRPr="008628BE" w:rsidRDefault="00827458" w:rsidP="00494DDD">
            <w:pPr>
              <w:rPr>
                <w:lang w:eastAsia="en-AU"/>
              </w:rPr>
            </w:pPr>
            <w:r>
              <w:rPr>
                <w:rFonts w:ascii="Calibri" w:hAnsi="Calibri" w:cs="Calibri"/>
                <w:color w:val="000000"/>
              </w:rPr>
              <w:t>8</w:t>
            </w:r>
            <w:r w:rsidR="00494DDD">
              <w:rPr>
                <w:rFonts w:ascii="Calibri" w:hAnsi="Calibri" w:cs="Calibri"/>
                <w:color w:val="000000"/>
              </w:rPr>
              <w:t>1</w:t>
            </w:r>
          </w:p>
        </w:tc>
        <w:tc>
          <w:tcPr>
            <w:tcW w:w="851" w:type="dxa"/>
            <w:vAlign w:val="bottom"/>
          </w:tcPr>
          <w:p w14:paraId="2BD3E99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BB4A4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5C154D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83AE3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464188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5B3011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5E135D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28093E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05BBF9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5807581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8D2879" w14:textId="63084B0E" w:rsidR="00472441" w:rsidRPr="008628BE" w:rsidRDefault="00472441" w:rsidP="00494DDD">
            <w:pPr>
              <w:rPr>
                <w:lang w:eastAsia="en-AU"/>
              </w:rPr>
            </w:pPr>
            <w:r>
              <w:rPr>
                <w:rFonts w:ascii="Calibri" w:hAnsi="Calibri" w:cs="Calibri"/>
                <w:color w:val="000000"/>
              </w:rPr>
              <w:t>8</w:t>
            </w:r>
            <w:r w:rsidR="00494DDD">
              <w:rPr>
                <w:rFonts w:ascii="Calibri" w:hAnsi="Calibri" w:cs="Calibri"/>
                <w:color w:val="000000"/>
              </w:rPr>
              <w:t>2</w:t>
            </w:r>
          </w:p>
        </w:tc>
        <w:tc>
          <w:tcPr>
            <w:tcW w:w="851" w:type="dxa"/>
            <w:vAlign w:val="bottom"/>
          </w:tcPr>
          <w:p w14:paraId="325687B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CA0740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14:paraId="7291265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4579792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6028BB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15AB600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6A8EAF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7EE411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0E7275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7A5603D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CAF1B3" w14:textId="5167345B" w:rsidR="00472441" w:rsidRPr="008628BE" w:rsidRDefault="00472441" w:rsidP="00494DDD">
            <w:pPr>
              <w:rPr>
                <w:lang w:eastAsia="en-AU"/>
              </w:rPr>
            </w:pPr>
            <w:r>
              <w:rPr>
                <w:rFonts w:ascii="Calibri" w:hAnsi="Calibri" w:cs="Calibri"/>
                <w:color w:val="000000"/>
              </w:rPr>
              <w:t>8</w:t>
            </w:r>
            <w:r w:rsidR="00494DDD">
              <w:rPr>
                <w:rFonts w:ascii="Calibri" w:hAnsi="Calibri" w:cs="Calibri"/>
                <w:color w:val="000000"/>
              </w:rPr>
              <w:t>3</w:t>
            </w:r>
          </w:p>
        </w:tc>
        <w:tc>
          <w:tcPr>
            <w:tcW w:w="851" w:type="dxa"/>
            <w:vAlign w:val="bottom"/>
          </w:tcPr>
          <w:p w14:paraId="00A7323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93E988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14:paraId="616DB1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4838E3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49864B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4007F5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0C5C61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4F0F83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21349C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4CD5DCA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0DE19E2" w14:textId="5996561D" w:rsidR="00472441" w:rsidRPr="008628BE" w:rsidRDefault="00472441" w:rsidP="00494DDD">
            <w:pPr>
              <w:rPr>
                <w:lang w:eastAsia="en-AU"/>
              </w:rPr>
            </w:pPr>
            <w:r>
              <w:rPr>
                <w:rFonts w:ascii="Calibri" w:hAnsi="Calibri" w:cs="Calibri"/>
                <w:color w:val="000000"/>
              </w:rPr>
              <w:t>8</w:t>
            </w:r>
            <w:r w:rsidR="00494DDD">
              <w:rPr>
                <w:rFonts w:ascii="Calibri" w:hAnsi="Calibri" w:cs="Calibri"/>
                <w:color w:val="000000"/>
              </w:rPr>
              <w:t>4</w:t>
            </w:r>
          </w:p>
        </w:tc>
        <w:tc>
          <w:tcPr>
            <w:tcW w:w="851" w:type="dxa"/>
            <w:vAlign w:val="bottom"/>
          </w:tcPr>
          <w:p w14:paraId="7393D7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C7F8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14:paraId="5798F3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1C261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9198F5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49DEF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E8A0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C6C26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C1DC3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5828172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37EF92A" w14:textId="0029D6FD" w:rsidR="00472441" w:rsidRPr="008628BE" w:rsidRDefault="00472441" w:rsidP="00494DDD">
            <w:pPr>
              <w:rPr>
                <w:lang w:eastAsia="en-AU"/>
              </w:rPr>
            </w:pPr>
            <w:r>
              <w:rPr>
                <w:rFonts w:ascii="Calibri" w:hAnsi="Calibri" w:cs="Calibri"/>
                <w:color w:val="000000"/>
              </w:rPr>
              <w:t>8</w:t>
            </w:r>
            <w:r w:rsidR="00494DDD">
              <w:rPr>
                <w:rFonts w:ascii="Calibri" w:hAnsi="Calibri" w:cs="Calibri"/>
                <w:color w:val="000000"/>
              </w:rPr>
              <w:t>5</w:t>
            </w:r>
          </w:p>
        </w:tc>
        <w:tc>
          <w:tcPr>
            <w:tcW w:w="851" w:type="dxa"/>
            <w:vAlign w:val="bottom"/>
          </w:tcPr>
          <w:p w14:paraId="79299B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4B9F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0C3D831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ED9DA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6A4EF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0844D3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E927F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53C14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5CE4FF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4C3FF55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0CCDC5" w14:textId="1BE5641C" w:rsidR="00472441" w:rsidRPr="008628BE" w:rsidRDefault="00472441" w:rsidP="00494DDD">
            <w:pPr>
              <w:rPr>
                <w:lang w:eastAsia="en-AU"/>
              </w:rPr>
            </w:pPr>
            <w:r>
              <w:rPr>
                <w:rFonts w:ascii="Calibri" w:hAnsi="Calibri" w:cs="Calibri"/>
                <w:color w:val="000000"/>
              </w:rPr>
              <w:t>8</w:t>
            </w:r>
            <w:r w:rsidR="00494DDD">
              <w:rPr>
                <w:rFonts w:ascii="Calibri" w:hAnsi="Calibri" w:cs="Calibri"/>
                <w:color w:val="000000"/>
              </w:rPr>
              <w:t>6</w:t>
            </w:r>
          </w:p>
        </w:tc>
        <w:tc>
          <w:tcPr>
            <w:tcW w:w="851" w:type="dxa"/>
            <w:vAlign w:val="bottom"/>
          </w:tcPr>
          <w:p w14:paraId="273EC4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0721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62A5A1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731AFE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835E2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64B6B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657C1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FA605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F26BD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604383C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B40CC1" w14:textId="710E5846" w:rsidR="00472441" w:rsidRPr="008628BE" w:rsidRDefault="00472441" w:rsidP="00494DDD">
            <w:pPr>
              <w:rPr>
                <w:lang w:eastAsia="en-AU"/>
              </w:rPr>
            </w:pPr>
            <w:r>
              <w:rPr>
                <w:rFonts w:ascii="Calibri" w:hAnsi="Calibri" w:cs="Calibri"/>
                <w:color w:val="000000"/>
              </w:rPr>
              <w:t>8</w:t>
            </w:r>
            <w:r w:rsidR="00494DDD">
              <w:rPr>
                <w:rFonts w:ascii="Calibri" w:hAnsi="Calibri" w:cs="Calibri"/>
                <w:color w:val="000000"/>
              </w:rPr>
              <w:t>7</w:t>
            </w:r>
          </w:p>
        </w:tc>
        <w:tc>
          <w:tcPr>
            <w:tcW w:w="851" w:type="dxa"/>
            <w:vAlign w:val="bottom"/>
          </w:tcPr>
          <w:p w14:paraId="325A35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9C39D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14:paraId="70804E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5604A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A0EC6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3D9AA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068EB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416DF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C8B1F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064D5AF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92452AD" w14:textId="7465C793" w:rsidR="00472441" w:rsidRPr="008628BE" w:rsidRDefault="00472441" w:rsidP="00494DDD">
            <w:pPr>
              <w:rPr>
                <w:lang w:eastAsia="en-AU"/>
              </w:rPr>
            </w:pPr>
            <w:r>
              <w:rPr>
                <w:rFonts w:ascii="Calibri" w:hAnsi="Calibri" w:cs="Calibri"/>
                <w:color w:val="000000"/>
              </w:rPr>
              <w:t>8</w:t>
            </w:r>
            <w:r w:rsidR="00494DDD">
              <w:rPr>
                <w:rFonts w:ascii="Calibri" w:hAnsi="Calibri" w:cs="Calibri"/>
                <w:color w:val="000000"/>
              </w:rPr>
              <w:t>8</w:t>
            </w:r>
          </w:p>
        </w:tc>
        <w:tc>
          <w:tcPr>
            <w:tcW w:w="851" w:type="dxa"/>
            <w:vAlign w:val="bottom"/>
          </w:tcPr>
          <w:p w14:paraId="21846C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03D60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7DA57A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0499CB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0D38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3D46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2BA88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91010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84FBE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387E7AF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A6D333" w14:textId="0BE90FD9" w:rsidR="00472441" w:rsidRPr="008628BE" w:rsidRDefault="00472441" w:rsidP="00494DDD">
            <w:pPr>
              <w:rPr>
                <w:lang w:eastAsia="en-AU"/>
              </w:rPr>
            </w:pPr>
            <w:r>
              <w:rPr>
                <w:rFonts w:ascii="Calibri" w:hAnsi="Calibri" w:cs="Calibri"/>
                <w:color w:val="000000"/>
              </w:rPr>
              <w:t>8</w:t>
            </w:r>
            <w:r w:rsidR="00494DDD">
              <w:rPr>
                <w:rFonts w:ascii="Calibri" w:hAnsi="Calibri" w:cs="Calibri"/>
                <w:color w:val="000000"/>
              </w:rPr>
              <w:t>9</w:t>
            </w:r>
          </w:p>
        </w:tc>
        <w:tc>
          <w:tcPr>
            <w:tcW w:w="851" w:type="dxa"/>
            <w:vAlign w:val="bottom"/>
          </w:tcPr>
          <w:p w14:paraId="7B012A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76D52F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14:paraId="6B877BC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47A425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7F3356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6F7F43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00406B5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4261B9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3A21A9D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0C2E6C9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3F72D3" w14:textId="76BA43D0" w:rsidR="00472441" w:rsidRPr="008628BE" w:rsidRDefault="00494DDD" w:rsidP="00472441">
            <w:pPr>
              <w:rPr>
                <w:lang w:eastAsia="en-AU"/>
              </w:rPr>
            </w:pPr>
            <w:r>
              <w:rPr>
                <w:rFonts w:ascii="Calibri" w:hAnsi="Calibri" w:cs="Calibri"/>
                <w:color w:val="000000"/>
              </w:rPr>
              <w:t>90</w:t>
            </w:r>
          </w:p>
        </w:tc>
        <w:tc>
          <w:tcPr>
            <w:tcW w:w="851" w:type="dxa"/>
            <w:vAlign w:val="bottom"/>
          </w:tcPr>
          <w:p w14:paraId="0824EB7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B6ABD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19050AB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7177B0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7B6DD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D6988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4A678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17B1C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AFD8D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732D3D8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09C628" w14:textId="70C4E9F3" w:rsidR="00472441" w:rsidRPr="008628BE" w:rsidRDefault="00827458" w:rsidP="00494DDD">
            <w:pPr>
              <w:rPr>
                <w:lang w:eastAsia="en-AU"/>
              </w:rPr>
            </w:pPr>
            <w:r>
              <w:rPr>
                <w:rFonts w:ascii="Calibri" w:hAnsi="Calibri" w:cs="Calibri"/>
                <w:color w:val="000000"/>
              </w:rPr>
              <w:t>9</w:t>
            </w:r>
            <w:r w:rsidR="00494DDD">
              <w:rPr>
                <w:rFonts w:ascii="Calibri" w:hAnsi="Calibri" w:cs="Calibri"/>
                <w:color w:val="000000"/>
              </w:rPr>
              <w:t>1</w:t>
            </w:r>
          </w:p>
        </w:tc>
        <w:tc>
          <w:tcPr>
            <w:tcW w:w="851" w:type="dxa"/>
            <w:vAlign w:val="bottom"/>
          </w:tcPr>
          <w:p w14:paraId="4E03E7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6E002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5ACFCB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0C177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91D02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8E3C6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54C5F0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DE79B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95815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02A6BAD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9F97FA" w14:textId="11E208DA" w:rsidR="00472441" w:rsidRPr="008628BE" w:rsidRDefault="00472441" w:rsidP="00494DDD">
            <w:pPr>
              <w:rPr>
                <w:lang w:eastAsia="en-AU"/>
              </w:rPr>
            </w:pPr>
            <w:r>
              <w:rPr>
                <w:rFonts w:ascii="Calibri" w:hAnsi="Calibri" w:cs="Calibri"/>
                <w:color w:val="000000"/>
              </w:rPr>
              <w:lastRenderedPageBreak/>
              <w:t>9</w:t>
            </w:r>
            <w:r w:rsidR="00494DDD">
              <w:rPr>
                <w:rFonts w:ascii="Calibri" w:hAnsi="Calibri" w:cs="Calibri"/>
                <w:color w:val="000000"/>
              </w:rPr>
              <w:t>2</w:t>
            </w:r>
          </w:p>
        </w:tc>
        <w:tc>
          <w:tcPr>
            <w:tcW w:w="851" w:type="dxa"/>
            <w:vAlign w:val="bottom"/>
          </w:tcPr>
          <w:p w14:paraId="6A9623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CDF520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14:paraId="3E5AED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415148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664416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5D2C42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6028B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A9DF5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8E2DF8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2BD9E22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5B117D" w14:textId="0253266B" w:rsidR="00472441" w:rsidRPr="008628BE" w:rsidRDefault="00472441" w:rsidP="00494DDD">
            <w:pPr>
              <w:rPr>
                <w:lang w:eastAsia="en-AU"/>
              </w:rPr>
            </w:pPr>
            <w:r>
              <w:rPr>
                <w:rFonts w:ascii="Calibri" w:hAnsi="Calibri" w:cs="Calibri"/>
                <w:color w:val="000000"/>
              </w:rPr>
              <w:t>9</w:t>
            </w:r>
            <w:r w:rsidR="00494DDD">
              <w:rPr>
                <w:rFonts w:ascii="Calibri" w:hAnsi="Calibri" w:cs="Calibri"/>
                <w:color w:val="000000"/>
              </w:rPr>
              <w:t>3</w:t>
            </w:r>
          </w:p>
        </w:tc>
        <w:tc>
          <w:tcPr>
            <w:tcW w:w="851" w:type="dxa"/>
            <w:vAlign w:val="bottom"/>
          </w:tcPr>
          <w:p w14:paraId="2DBACF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B7C3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14:paraId="0EC200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438977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0BB09B6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1145BC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3B6B685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28DB2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311273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4A4763D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C6240C" w14:textId="484F5994" w:rsidR="00472441" w:rsidRPr="008628BE" w:rsidRDefault="00472441" w:rsidP="00494DDD">
            <w:pPr>
              <w:rPr>
                <w:lang w:eastAsia="en-AU"/>
              </w:rPr>
            </w:pPr>
            <w:r>
              <w:rPr>
                <w:rFonts w:ascii="Calibri" w:hAnsi="Calibri" w:cs="Calibri"/>
                <w:color w:val="000000"/>
              </w:rPr>
              <w:t>9</w:t>
            </w:r>
            <w:r w:rsidR="00494DDD">
              <w:rPr>
                <w:rFonts w:ascii="Calibri" w:hAnsi="Calibri" w:cs="Calibri"/>
                <w:color w:val="000000"/>
              </w:rPr>
              <w:t>4</w:t>
            </w:r>
          </w:p>
        </w:tc>
        <w:tc>
          <w:tcPr>
            <w:tcW w:w="851" w:type="dxa"/>
            <w:vAlign w:val="bottom"/>
          </w:tcPr>
          <w:p w14:paraId="2C61C2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6D39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14:paraId="2255E5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54612C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F0461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562D89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C1138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BA67E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D41A4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5E5673C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CF516E" w14:textId="251AFE96" w:rsidR="00472441" w:rsidRPr="008628BE" w:rsidRDefault="00472441" w:rsidP="00494DDD">
            <w:pPr>
              <w:rPr>
                <w:lang w:eastAsia="en-AU"/>
              </w:rPr>
            </w:pPr>
            <w:r>
              <w:rPr>
                <w:rFonts w:ascii="Calibri" w:hAnsi="Calibri" w:cs="Calibri"/>
                <w:color w:val="000000"/>
              </w:rPr>
              <w:t>9</w:t>
            </w:r>
            <w:r w:rsidR="00494DDD">
              <w:rPr>
                <w:rFonts w:ascii="Calibri" w:hAnsi="Calibri" w:cs="Calibri"/>
                <w:color w:val="000000"/>
              </w:rPr>
              <w:t>5</w:t>
            </w:r>
          </w:p>
        </w:tc>
        <w:tc>
          <w:tcPr>
            <w:tcW w:w="851" w:type="dxa"/>
            <w:vAlign w:val="bottom"/>
          </w:tcPr>
          <w:p w14:paraId="3F73C6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979D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14:paraId="6E83F1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56CB2B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4B61BA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7F4E0CE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705150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7A782E9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6F9FBE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2DCF1F8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A3DD6D" w14:textId="72F71528" w:rsidR="00472441" w:rsidRPr="008628BE" w:rsidRDefault="00472441" w:rsidP="00494DDD">
            <w:pPr>
              <w:rPr>
                <w:lang w:eastAsia="en-AU"/>
              </w:rPr>
            </w:pPr>
            <w:r>
              <w:rPr>
                <w:rFonts w:ascii="Calibri" w:hAnsi="Calibri" w:cs="Calibri"/>
                <w:color w:val="000000"/>
              </w:rPr>
              <w:t>9</w:t>
            </w:r>
            <w:r w:rsidR="00494DDD">
              <w:rPr>
                <w:rFonts w:ascii="Calibri" w:hAnsi="Calibri" w:cs="Calibri"/>
                <w:color w:val="000000"/>
              </w:rPr>
              <w:t>6</w:t>
            </w:r>
          </w:p>
        </w:tc>
        <w:tc>
          <w:tcPr>
            <w:tcW w:w="851" w:type="dxa"/>
            <w:vAlign w:val="bottom"/>
          </w:tcPr>
          <w:p w14:paraId="6A7273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3C29B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1BC216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7FD8183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02554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532431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2E9D80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6B645C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0446DE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68D3A40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F8B55C" w14:textId="018F8EEF" w:rsidR="00472441" w:rsidRPr="008628BE" w:rsidRDefault="00472441" w:rsidP="00494DDD">
            <w:pPr>
              <w:rPr>
                <w:lang w:eastAsia="en-AU"/>
              </w:rPr>
            </w:pPr>
            <w:r>
              <w:rPr>
                <w:rFonts w:ascii="Calibri" w:hAnsi="Calibri" w:cs="Calibri"/>
                <w:color w:val="000000"/>
              </w:rPr>
              <w:t>9</w:t>
            </w:r>
            <w:r w:rsidR="00494DDD">
              <w:rPr>
                <w:rFonts w:ascii="Calibri" w:hAnsi="Calibri" w:cs="Calibri"/>
                <w:color w:val="000000"/>
              </w:rPr>
              <w:t>7</w:t>
            </w:r>
          </w:p>
        </w:tc>
        <w:tc>
          <w:tcPr>
            <w:tcW w:w="851" w:type="dxa"/>
            <w:vAlign w:val="bottom"/>
          </w:tcPr>
          <w:p w14:paraId="495283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D833A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2E69DB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E06A6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037B9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4CF05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51945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5917A3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90AA7C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7522B11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47C056" w14:textId="7C182D83" w:rsidR="00472441" w:rsidRPr="008628BE" w:rsidRDefault="00472441" w:rsidP="00494DDD">
            <w:pPr>
              <w:rPr>
                <w:lang w:eastAsia="en-AU"/>
              </w:rPr>
            </w:pPr>
            <w:r>
              <w:rPr>
                <w:rFonts w:ascii="Calibri" w:hAnsi="Calibri" w:cs="Calibri"/>
                <w:color w:val="000000"/>
              </w:rPr>
              <w:t>9</w:t>
            </w:r>
            <w:r w:rsidR="00494DDD">
              <w:rPr>
                <w:rFonts w:ascii="Calibri" w:hAnsi="Calibri" w:cs="Calibri"/>
                <w:color w:val="000000"/>
              </w:rPr>
              <w:t>8</w:t>
            </w:r>
          </w:p>
        </w:tc>
        <w:tc>
          <w:tcPr>
            <w:tcW w:w="851" w:type="dxa"/>
            <w:vAlign w:val="bottom"/>
          </w:tcPr>
          <w:p w14:paraId="4DAA74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F3FEF4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72CC48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21F4BD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4516490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02FCDC4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399C3D6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39EB90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1D021D1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3BBAF88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F02F2C" w14:textId="5246D470" w:rsidR="00472441" w:rsidRPr="008628BE" w:rsidRDefault="00472441" w:rsidP="00494DDD">
            <w:pPr>
              <w:rPr>
                <w:lang w:eastAsia="en-AU"/>
              </w:rPr>
            </w:pPr>
            <w:r>
              <w:rPr>
                <w:rFonts w:ascii="Calibri" w:hAnsi="Calibri" w:cs="Calibri"/>
                <w:color w:val="000000"/>
              </w:rPr>
              <w:t>9</w:t>
            </w:r>
            <w:r w:rsidR="00494DDD">
              <w:rPr>
                <w:rFonts w:ascii="Calibri" w:hAnsi="Calibri" w:cs="Calibri"/>
                <w:color w:val="000000"/>
              </w:rPr>
              <w:t>9</w:t>
            </w:r>
          </w:p>
        </w:tc>
        <w:tc>
          <w:tcPr>
            <w:tcW w:w="851" w:type="dxa"/>
            <w:vAlign w:val="bottom"/>
          </w:tcPr>
          <w:p w14:paraId="6F4E7B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0F173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39F5FA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CA3D3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3E783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3AB23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7900D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C51A6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3771D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63B1818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DC213E" w14:textId="571F7AEC" w:rsidR="00472441" w:rsidRPr="008628BE" w:rsidRDefault="00494DDD" w:rsidP="00472441">
            <w:pPr>
              <w:rPr>
                <w:lang w:eastAsia="en-AU"/>
              </w:rPr>
            </w:pPr>
            <w:r>
              <w:rPr>
                <w:rFonts w:ascii="Calibri" w:hAnsi="Calibri" w:cs="Calibri"/>
                <w:color w:val="000000"/>
              </w:rPr>
              <w:t>100</w:t>
            </w:r>
          </w:p>
        </w:tc>
        <w:tc>
          <w:tcPr>
            <w:tcW w:w="851" w:type="dxa"/>
            <w:vAlign w:val="bottom"/>
          </w:tcPr>
          <w:p w14:paraId="2DF3F9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3C022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7D0697B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00F7CF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DD2EC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5FC7C2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D7C3D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26265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3CE7D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60B15C4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C2CC58" w14:textId="63932B5E" w:rsidR="00472441" w:rsidRPr="008628BE" w:rsidRDefault="00827458" w:rsidP="00494DDD">
            <w:pPr>
              <w:rPr>
                <w:lang w:eastAsia="en-AU"/>
              </w:rPr>
            </w:pPr>
            <w:r>
              <w:rPr>
                <w:rFonts w:ascii="Calibri" w:hAnsi="Calibri" w:cs="Calibri"/>
                <w:color w:val="000000"/>
              </w:rPr>
              <w:t>10</w:t>
            </w:r>
            <w:r w:rsidR="00494DDD">
              <w:rPr>
                <w:rFonts w:ascii="Calibri" w:hAnsi="Calibri" w:cs="Calibri"/>
                <w:color w:val="000000"/>
              </w:rPr>
              <w:t>1</w:t>
            </w:r>
          </w:p>
        </w:tc>
        <w:tc>
          <w:tcPr>
            <w:tcW w:w="851" w:type="dxa"/>
            <w:vAlign w:val="bottom"/>
          </w:tcPr>
          <w:p w14:paraId="6B261D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04916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7EE18F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E483A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3F2EB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937F9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3722C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E187B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C3D24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577FC57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F2D8B60" w14:textId="137B9EB6" w:rsidR="00472441" w:rsidRPr="008628BE" w:rsidRDefault="00472441" w:rsidP="00494DDD">
            <w:pPr>
              <w:rPr>
                <w:lang w:eastAsia="en-AU"/>
              </w:rPr>
            </w:pPr>
            <w:r>
              <w:rPr>
                <w:rFonts w:ascii="Calibri" w:hAnsi="Calibri" w:cs="Calibri"/>
                <w:color w:val="000000"/>
              </w:rPr>
              <w:t>10</w:t>
            </w:r>
            <w:r w:rsidR="00494DDD">
              <w:rPr>
                <w:rFonts w:ascii="Calibri" w:hAnsi="Calibri" w:cs="Calibri"/>
                <w:color w:val="000000"/>
              </w:rPr>
              <w:t>2</w:t>
            </w:r>
          </w:p>
        </w:tc>
        <w:tc>
          <w:tcPr>
            <w:tcW w:w="851" w:type="dxa"/>
            <w:vAlign w:val="bottom"/>
          </w:tcPr>
          <w:p w14:paraId="6148A0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373C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741D3CA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20ADE3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4A076F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1A5716A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1A0BFE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592875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003DA2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56FF598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BC724CC" w14:textId="662C3CA6" w:rsidR="00472441" w:rsidRPr="008628BE" w:rsidRDefault="00472441" w:rsidP="00494DDD">
            <w:pPr>
              <w:rPr>
                <w:lang w:eastAsia="en-AU"/>
              </w:rPr>
            </w:pPr>
            <w:r>
              <w:rPr>
                <w:rFonts w:ascii="Calibri" w:hAnsi="Calibri" w:cs="Calibri"/>
                <w:color w:val="000000"/>
              </w:rPr>
              <w:t>10</w:t>
            </w:r>
            <w:r w:rsidR="00494DDD">
              <w:rPr>
                <w:rFonts w:ascii="Calibri" w:hAnsi="Calibri" w:cs="Calibri"/>
                <w:color w:val="000000"/>
              </w:rPr>
              <w:t>3</w:t>
            </w:r>
          </w:p>
        </w:tc>
        <w:tc>
          <w:tcPr>
            <w:tcW w:w="851" w:type="dxa"/>
            <w:vAlign w:val="bottom"/>
          </w:tcPr>
          <w:p w14:paraId="01DB81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0A7B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7642ED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0090DF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50C85B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31589BF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2F6548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5B88E5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2DD81DE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5D54D51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1A04CE" w14:textId="3020907A" w:rsidR="00472441" w:rsidRPr="008628BE" w:rsidRDefault="00472441" w:rsidP="00494DDD">
            <w:pPr>
              <w:rPr>
                <w:lang w:eastAsia="en-AU"/>
              </w:rPr>
            </w:pPr>
            <w:r>
              <w:rPr>
                <w:rFonts w:ascii="Calibri" w:hAnsi="Calibri" w:cs="Calibri"/>
                <w:color w:val="000000"/>
              </w:rPr>
              <w:t>10</w:t>
            </w:r>
            <w:r w:rsidR="00494DDD">
              <w:rPr>
                <w:rFonts w:ascii="Calibri" w:hAnsi="Calibri" w:cs="Calibri"/>
                <w:color w:val="000000"/>
              </w:rPr>
              <w:t>4</w:t>
            </w:r>
          </w:p>
        </w:tc>
        <w:tc>
          <w:tcPr>
            <w:tcW w:w="851" w:type="dxa"/>
            <w:vAlign w:val="bottom"/>
          </w:tcPr>
          <w:p w14:paraId="0A3723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4F8A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068D3B7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732FC9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0B4F70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01A7CC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1D50DA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1E5C4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26B087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70721B1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7F0B34" w14:textId="1100B7CC" w:rsidR="00472441" w:rsidRPr="008628BE" w:rsidRDefault="00472441" w:rsidP="00494DDD">
            <w:pPr>
              <w:rPr>
                <w:lang w:eastAsia="en-AU"/>
              </w:rPr>
            </w:pPr>
            <w:r>
              <w:rPr>
                <w:rFonts w:ascii="Calibri" w:hAnsi="Calibri" w:cs="Calibri"/>
                <w:color w:val="000000"/>
              </w:rPr>
              <w:lastRenderedPageBreak/>
              <w:t>10</w:t>
            </w:r>
            <w:r w:rsidR="00494DDD">
              <w:rPr>
                <w:rFonts w:ascii="Calibri" w:hAnsi="Calibri" w:cs="Calibri"/>
                <w:color w:val="000000"/>
              </w:rPr>
              <w:t>5</w:t>
            </w:r>
          </w:p>
        </w:tc>
        <w:tc>
          <w:tcPr>
            <w:tcW w:w="851" w:type="dxa"/>
            <w:vAlign w:val="bottom"/>
          </w:tcPr>
          <w:p w14:paraId="16DD80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952B8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57B357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1624F6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231AF8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5CBEC4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1D796C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564E29F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FACBA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42A9C92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8531A4" w14:textId="3ADBFFAC" w:rsidR="00472441" w:rsidRPr="008628BE" w:rsidRDefault="00472441" w:rsidP="00494DDD">
            <w:pPr>
              <w:rPr>
                <w:lang w:eastAsia="en-AU"/>
              </w:rPr>
            </w:pPr>
            <w:r>
              <w:rPr>
                <w:rFonts w:ascii="Calibri" w:hAnsi="Calibri" w:cs="Calibri"/>
                <w:color w:val="000000"/>
              </w:rPr>
              <w:t>10</w:t>
            </w:r>
            <w:r w:rsidR="00494DDD">
              <w:rPr>
                <w:rFonts w:ascii="Calibri" w:hAnsi="Calibri" w:cs="Calibri"/>
                <w:color w:val="000000"/>
              </w:rPr>
              <w:t>6</w:t>
            </w:r>
          </w:p>
        </w:tc>
        <w:tc>
          <w:tcPr>
            <w:tcW w:w="851" w:type="dxa"/>
            <w:vAlign w:val="bottom"/>
          </w:tcPr>
          <w:p w14:paraId="64CE52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A3043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08A11F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83BF7C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F9CE5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12334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EA1DD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2BB70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BE671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35B60DE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96AFAB" w14:textId="4DB45B8F" w:rsidR="00472441" w:rsidRPr="008628BE" w:rsidRDefault="00472441" w:rsidP="00494DDD">
            <w:pPr>
              <w:rPr>
                <w:lang w:eastAsia="en-AU"/>
              </w:rPr>
            </w:pPr>
            <w:r>
              <w:rPr>
                <w:rFonts w:ascii="Calibri" w:hAnsi="Calibri" w:cs="Calibri"/>
                <w:color w:val="000000"/>
              </w:rPr>
              <w:t>10</w:t>
            </w:r>
            <w:r w:rsidR="00494DDD">
              <w:rPr>
                <w:rFonts w:ascii="Calibri" w:hAnsi="Calibri" w:cs="Calibri"/>
                <w:color w:val="000000"/>
              </w:rPr>
              <w:t>7</w:t>
            </w:r>
          </w:p>
        </w:tc>
        <w:tc>
          <w:tcPr>
            <w:tcW w:w="851" w:type="dxa"/>
            <w:vAlign w:val="bottom"/>
          </w:tcPr>
          <w:p w14:paraId="5DDDE6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4D02E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6187AAC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2CAF13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537F3D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5354F8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7DC69C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475F94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38D09A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6DA83C1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4411571" w14:textId="2B73A07F" w:rsidR="00472441" w:rsidRPr="008628BE" w:rsidRDefault="00472441" w:rsidP="00494DDD">
            <w:pPr>
              <w:rPr>
                <w:lang w:eastAsia="en-AU"/>
              </w:rPr>
            </w:pPr>
            <w:r>
              <w:rPr>
                <w:rFonts w:ascii="Calibri" w:hAnsi="Calibri" w:cs="Calibri"/>
                <w:color w:val="000000"/>
              </w:rPr>
              <w:t>10</w:t>
            </w:r>
            <w:r w:rsidR="00494DDD">
              <w:rPr>
                <w:rFonts w:ascii="Calibri" w:hAnsi="Calibri" w:cs="Calibri"/>
                <w:color w:val="000000"/>
              </w:rPr>
              <w:t>8</w:t>
            </w:r>
          </w:p>
        </w:tc>
        <w:tc>
          <w:tcPr>
            <w:tcW w:w="851" w:type="dxa"/>
            <w:vAlign w:val="bottom"/>
          </w:tcPr>
          <w:p w14:paraId="6FE049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A6E79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14:paraId="4B37EA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3B24A5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7DFA0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92E92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7AC273F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10E900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5BDCE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056FE74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157F7D" w14:textId="60B2657C" w:rsidR="00472441" w:rsidRPr="008628BE" w:rsidRDefault="00472441" w:rsidP="00494DDD">
            <w:pPr>
              <w:rPr>
                <w:lang w:eastAsia="en-AU"/>
              </w:rPr>
            </w:pPr>
            <w:r>
              <w:rPr>
                <w:rFonts w:ascii="Calibri" w:hAnsi="Calibri" w:cs="Calibri"/>
                <w:color w:val="000000"/>
              </w:rPr>
              <w:t>10</w:t>
            </w:r>
            <w:r w:rsidR="00494DDD">
              <w:rPr>
                <w:rFonts w:ascii="Calibri" w:hAnsi="Calibri" w:cs="Calibri"/>
                <w:color w:val="000000"/>
              </w:rPr>
              <w:t>9</w:t>
            </w:r>
          </w:p>
        </w:tc>
        <w:tc>
          <w:tcPr>
            <w:tcW w:w="851" w:type="dxa"/>
            <w:vAlign w:val="bottom"/>
          </w:tcPr>
          <w:p w14:paraId="55C8CF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CC58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2178B1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2E33F3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1A1947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56D28D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6681B6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193E70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0B7AEA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1E22F7F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0964FE" w14:textId="46D39FF1" w:rsidR="00472441" w:rsidRPr="008628BE" w:rsidRDefault="00472441" w:rsidP="00494DDD">
            <w:pPr>
              <w:rPr>
                <w:lang w:eastAsia="en-AU"/>
              </w:rPr>
            </w:pPr>
            <w:r>
              <w:rPr>
                <w:rFonts w:ascii="Calibri" w:hAnsi="Calibri" w:cs="Calibri"/>
                <w:color w:val="000000"/>
              </w:rPr>
              <w:t>1</w:t>
            </w:r>
            <w:r w:rsidR="00494DDD">
              <w:rPr>
                <w:rFonts w:ascii="Calibri" w:hAnsi="Calibri" w:cs="Calibri"/>
                <w:color w:val="000000"/>
              </w:rPr>
              <w:t>10</w:t>
            </w:r>
          </w:p>
        </w:tc>
        <w:tc>
          <w:tcPr>
            <w:tcW w:w="851" w:type="dxa"/>
            <w:vAlign w:val="bottom"/>
          </w:tcPr>
          <w:p w14:paraId="50742C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ED6D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169B01A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39C5BB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07807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7D2E8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125C5B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11E89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B89BC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22345F5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8FAD66" w14:textId="593DDBED" w:rsidR="00472441" w:rsidRPr="008628BE" w:rsidRDefault="00472441" w:rsidP="00494DDD">
            <w:pPr>
              <w:rPr>
                <w:lang w:eastAsia="en-AU"/>
              </w:rPr>
            </w:pPr>
            <w:r>
              <w:rPr>
                <w:rFonts w:ascii="Calibri" w:hAnsi="Calibri" w:cs="Calibri"/>
                <w:color w:val="000000"/>
              </w:rPr>
              <w:t>1</w:t>
            </w:r>
            <w:r w:rsidR="00827458">
              <w:rPr>
                <w:rFonts w:ascii="Calibri" w:hAnsi="Calibri" w:cs="Calibri"/>
                <w:color w:val="000000"/>
              </w:rPr>
              <w:t>1</w:t>
            </w:r>
            <w:r w:rsidR="00494DDD">
              <w:rPr>
                <w:rFonts w:ascii="Calibri" w:hAnsi="Calibri" w:cs="Calibri"/>
                <w:color w:val="000000"/>
              </w:rPr>
              <w:t>1</w:t>
            </w:r>
          </w:p>
        </w:tc>
        <w:tc>
          <w:tcPr>
            <w:tcW w:w="851" w:type="dxa"/>
            <w:vAlign w:val="bottom"/>
          </w:tcPr>
          <w:p w14:paraId="28FC06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79C1F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6B625E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37DC7C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0A014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383519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818F1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004C4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1E967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16A833B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3A24CF" w14:textId="3E558422" w:rsidR="00472441" w:rsidRPr="008628BE" w:rsidRDefault="00472441" w:rsidP="00494DDD">
            <w:pPr>
              <w:rPr>
                <w:lang w:eastAsia="en-AU"/>
              </w:rPr>
            </w:pPr>
            <w:r>
              <w:rPr>
                <w:rFonts w:ascii="Calibri" w:hAnsi="Calibri" w:cs="Calibri"/>
                <w:color w:val="000000"/>
              </w:rPr>
              <w:t>11</w:t>
            </w:r>
            <w:r w:rsidR="00494DDD">
              <w:rPr>
                <w:rFonts w:ascii="Calibri" w:hAnsi="Calibri" w:cs="Calibri"/>
                <w:color w:val="000000"/>
              </w:rPr>
              <w:t>2</w:t>
            </w:r>
          </w:p>
        </w:tc>
        <w:tc>
          <w:tcPr>
            <w:tcW w:w="851" w:type="dxa"/>
            <w:vAlign w:val="bottom"/>
          </w:tcPr>
          <w:p w14:paraId="27A2E66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F6CCE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7C2DDA3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618D8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23792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FF01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FA74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84172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1CFA9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2DB9881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D4640C" w14:textId="4BD8B59A" w:rsidR="00472441" w:rsidRPr="008628BE" w:rsidRDefault="00472441" w:rsidP="00494DDD">
            <w:pPr>
              <w:rPr>
                <w:lang w:eastAsia="en-AU"/>
              </w:rPr>
            </w:pPr>
            <w:r>
              <w:rPr>
                <w:rFonts w:ascii="Calibri" w:hAnsi="Calibri" w:cs="Calibri"/>
                <w:color w:val="000000"/>
              </w:rPr>
              <w:t>11</w:t>
            </w:r>
            <w:r w:rsidR="00494DDD">
              <w:rPr>
                <w:rFonts w:ascii="Calibri" w:hAnsi="Calibri" w:cs="Calibri"/>
                <w:color w:val="000000"/>
              </w:rPr>
              <w:t>3</w:t>
            </w:r>
          </w:p>
        </w:tc>
        <w:tc>
          <w:tcPr>
            <w:tcW w:w="851" w:type="dxa"/>
            <w:vAlign w:val="bottom"/>
          </w:tcPr>
          <w:p w14:paraId="680F01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AC9C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52F01D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0B2197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B8754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1C7588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79BB59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B9242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50BB8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28FFC45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1A6A4C2" w14:textId="5EE86C83" w:rsidR="00472441" w:rsidRPr="008628BE" w:rsidRDefault="00472441" w:rsidP="00494DDD">
            <w:pPr>
              <w:rPr>
                <w:lang w:eastAsia="en-AU"/>
              </w:rPr>
            </w:pPr>
            <w:r>
              <w:rPr>
                <w:rFonts w:ascii="Calibri" w:hAnsi="Calibri" w:cs="Calibri"/>
                <w:color w:val="000000"/>
              </w:rPr>
              <w:t>11</w:t>
            </w:r>
            <w:r w:rsidR="00494DDD">
              <w:rPr>
                <w:rFonts w:ascii="Calibri" w:hAnsi="Calibri" w:cs="Calibri"/>
                <w:color w:val="000000"/>
              </w:rPr>
              <w:t>4</w:t>
            </w:r>
          </w:p>
        </w:tc>
        <w:tc>
          <w:tcPr>
            <w:tcW w:w="851" w:type="dxa"/>
            <w:vAlign w:val="bottom"/>
          </w:tcPr>
          <w:p w14:paraId="310B8E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365BC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110346C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5C03B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B7A8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2CAA1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629B3D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8903D7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5092C0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6C9B42B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1B6C88" w14:textId="2ABF22A2" w:rsidR="00472441" w:rsidRPr="008628BE" w:rsidRDefault="00472441" w:rsidP="00494DDD">
            <w:pPr>
              <w:rPr>
                <w:lang w:eastAsia="en-AU"/>
              </w:rPr>
            </w:pPr>
            <w:r>
              <w:rPr>
                <w:rFonts w:ascii="Calibri" w:hAnsi="Calibri" w:cs="Calibri"/>
                <w:color w:val="000000"/>
              </w:rPr>
              <w:t>11</w:t>
            </w:r>
            <w:r w:rsidR="00494DDD">
              <w:rPr>
                <w:rFonts w:ascii="Calibri" w:hAnsi="Calibri" w:cs="Calibri"/>
                <w:color w:val="000000"/>
              </w:rPr>
              <w:t>5</w:t>
            </w:r>
          </w:p>
        </w:tc>
        <w:tc>
          <w:tcPr>
            <w:tcW w:w="851" w:type="dxa"/>
            <w:vAlign w:val="bottom"/>
          </w:tcPr>
          <w:p w14:paraId="721F891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DA9E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640D02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621CA1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7F79F6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04E0F9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45D59C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EE4ED1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1F67CF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7239AC6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5B2127" w14:textId="22653C70" w:rsidR="00472441" w:rsidRPr="008628BE" w:rsidRDefault="00472441" w:rsidP="00494DDD">
            <w:pPr>
              <w:rPr>
                <w:lang w:eastAsia="en-AU"/>
              </w:rPr>
            </w:pPr>
            <w:r>
              <w:rPr>
                <w:rFonts w:ascii="Calibri" w:hAnsi="Calibri" w:cs="Calibri"/>
                <w:color w:val="000000"/>
              </w:rPr>
              <w:t>11</w:t>
            </w:r>
            <w:r w:rsidR="00494DDD">
              <w:rPr>
                <w:rFonts w:ascii="Calibri" w:hAnsi="Calibri" w:cs="Calibri"/>
                <w:color w:val="000000"/>
              </w:rPr>
              <w:t>6</w:t>
            </w:r>
          </w:p>
        </w:tc>
        <w:tc>
          <w:tcPr>
            <w:tcW w:w="851" w:type="dxa"/>
            <w:vAlign w:val="bottom"/>
          </w:tcPr>
          <w:p w14:paraId="121391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BB64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170FA2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DE3265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E42D7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546F2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DE182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F4FA9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140C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6C1A2B3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974A3A" w14:textId="01E69B76" w:rsidR="00472441" w:rsidRPr="008628BE" w:rsidRDefault="00472441" w:rsidP="00494DDD">
            <w:pPr>
              <w:rPr>
                <w:lang w:eastAsia="en-AU"/>
              </w:rPr>
            </w:pPr>
            <w:r>
              <w:rPr>
                <w:rFonts w:ascii="Calibri" w:hAnsi="Calibri" w:cs="Calibri"/>
                <w:color w:val="000000"/>
              </w:rPr>
              <w:t>11</w:t>
            </w:r>
            <w:r w:rsidR="00494DDD">
              <w:rPr>
                <w:rFonts w:ascii="Calibri" w:hAnsi="Calibri" w:cs="Calibri"/>
                <w:color w:val="000000"/>
              </w:rPr>
              <w:t>7</w:t>
            </w:r>
          </w:p>
        </w:tc>
        <w:tc>
          <w:tcPr>
            <w:tcW w:w="851" w:type="dxa"/>
            <w:vAlign w:val="bottom"/>
          </w:tcPr>
          <w:p w14:paraId="2C075B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13DD7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2C71A2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E80D3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F4DBE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482B0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4CC56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E153F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4116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5525C8C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F7B225" w14:textId="0A9141B3" w:rsidR="00472441" w:rsidRPr="008628BE" w:rsidRDefault="00472441" w:rsidP="00494DDD">
            <w:pPr>
              <w:rPr>
                <w:lang w:eastAsia="en-AU"/>
              </w:rPr>
            </w:pPr>
            <w:r>
              <w:rPr>
                <w:rFonts w:ascii="Calibri" w:hAnsi="Calibri" w:cs="Calibri"/>
                <w:color w:val="000000"/>
              </w:rPr>
              <w:lastRenderedPageBreak/>
              <w:t>11</w:t>
            </w:r>
            <w:r w:rsidR="00494DDD">
              <w:rPr>
                <w:rFonts w:ascii="Calibri" w:hAnsi="Calibri" w:cs="Calibri"/>
                <w:color w:val="000000"/>
              </w:rPr>
              <w:t>8</w:t>
            </w:r>
          </w:p>
        </w:tc>
        <w:tc>
          <w:tcPr>
            <w:tcW w:w="851" w:type="dxa"/>
            <w:vAlign w:val="bottom"/>
          </w:tcPr>
          <w:p w14:paraId="337A09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BDA18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28DCEC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3E61397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32E70DC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650893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15074B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53E2DB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4100C2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1CC6DF9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5938BDA" w14:textId="2666A983" w:rsidR="00472441" w:rsidRPr="008628BE" w:rsidRDefault="00472441" w:rsidP="00494DDD">
            <w:pPr>
              <w:rPr>
                <w:lang w:eastAsia="en-AU"/>
              </w:rPr>
            </w:pPr>
            <w:r>
              <w:rPr>
                <w:rFonts w:ascii="Calibri" w:hAnsi="Calibri" w:cs="Calibri"/>
                <w:color w:val="000000"/>
              </w:rPr>
              <w:t>11</w:t>
            </w:r>
            <w:r w:rsidR="00494DDD">
              <w:rPr>
                <w:rFonts w:ascii="Calibri" w:hAnsi="Calibri" w:cs="Calibri"/>
                <w:color w:val="000000"/>
              </w:rPr>
              <w:t>9</w:t>
            </w:r>
          </w:p>
        </w:tc>
        <w:tc>
          <w:tcPr>
            <w:tcW w:w="851" w:type="dxa"/>
            <w:vAlign w:val="bottom"/>
          </w:tcPr>
          <w:p w14:paraId="2868E7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B8E0F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740202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0C1DEB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72D237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5B042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5F1D6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9C554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24219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0FEA3A1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7C4042" w14:textId="5103DEF8" w:rsidR="00472441" w:rsidRPr="008628BE" w:rsidRDefault="00472441" w:rsidP="00494DDD">
            <w:pPr>
              <w:rPr>
                <w:lang w:eastAsia="en-AU"/>
              </w:rPr>
            </w:pPr>
            <w:r>
              <w:rPr>
                <w:rFonts w:ascii="Calibri" w:hAnsi="Calibri" w:cs="Calibri"/>
                <w:color w:val="000000"/>
              </w:rPr>
              <w:t>1</w:t>
            </w:r>
            <w:r w:rsidR="00494DDD">
              <w:rPr>
                <w:rFonts w:ascii="Calibri" w:hAnsi="Calibri" w:cs="Calibri"/>
                <w:color w:val="000000"/>
              </w:rPr>
              <w:t>20</w:t>
            </w:r>
          </w:p>
        </w:tc>
        <w:tc>
          <w:tcPr>
            <w:tcW w:w="851" w:type="dxa"/>
            <w:vAlign w:val="bottom"/>
          </w:tcPr>
          <w:p w14:paraId="7DB9D16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CA279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6013D9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749A90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689F25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3C6AC0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665E3D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48629B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0A057F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1D0EAAB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C3C4A0" w14:textId="433AEB59" w:rsidR="00472441" w:rsidRPr="008628BE" w:rsidRDefault="00472441" w:rsidP="00494DDD">
            <w:pPr>
              <w:rPr>
                <w:lang w:eastAsia="en-AU"/>
              </w:rPr>
            </w:pPr>
            <w:r>
              <w:rPr>
                <w:rFonts w:ascii="Calibri" w:hAnsi="Calibri" w:cs="Calibri"/>
                <w:color w:val="000000"/>
              </w:rPr>
              <w:t>1</w:t>
            </w:r>
            <w:r w:rsidR="00827458">
              <w:rPr>
                <w:rFonts w:ascii="Calibri" w:hAnsi="Calibri" w:cs="Calibri"/>
                <w:color w:val="000000"/>
              </w:rPr>
              <w:t>2</w:t>
            </w:r>
            <w:r w:rsidR="00494DDD">
              <w:rPr>
                <w:rFonts w:ascii="Calibri" w:hAnsi="Calibri" w:cs="Calibri"/>
                <w:color w:val="000000"/>
              </w:rPr>
              <w:t>1</w:t>
            </w:r>
          </w:p>
        </w:tc>
        <w:tc>
          <w:tcPr>
            <w:tcW w:w="851" w:type="dxa"/>
            <w:vAlign w:val="bottom"/>
          </w:tcPr>
          <w:p w14:paraId="1C5AE5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611DC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564B67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25D85C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787226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4E37EE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52BCB7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2CD447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66C7E0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2C5CA8C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6B8FF48" w14:textId="45949F37" w:rsidR="00472441" w:rsidRPr="008628BE" w:rsidRDefault="00472441" w:rsidP="00494DDD">
            <w:pPr>
              <w:rPr>
                <w:lang w:eastAsia="en-AU"/>
              </w:rPr>
            </w:pPr>
            <w:r>
              <w:rPr>
                <w:rFonts w:ascii="Calibri" w:hAnsi="Calibri" w:cs="Calibri"/>
                <w:color w:val="000000"/>
              </w:rPr>
              <w:t>12</w:t>
            </w:r>
            <w:r w:rsidR="00494DDD">
              <w:rPr>
                <w:rFonts w:ascii="Calibri" w:hAnsi="Calibri" w:cs="Calibri"/>
                <w:color w:val="000000"/>
              </w:rPr>
              <w:t>2</w:t>
            </w:r>
          </w:p>
        </w:tc>
        <w:tc>
          <w:tcPr>
            <w:tcW w:w="851" w:type="dxa"/>
            <w:vAlign w:val="bottom"/>
          </w:tcPr>
          <w:p w14:paraId="1226593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438F6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14:paraId="786411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200F7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A314C9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05555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4B2F6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0AA25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A7A99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24C1BE6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C41E14" w14:textId="2E5F2ADB" w:rsidR="00472441" w:rsidRPr="008628BE" w:rsidRDefault="00472441" w:rsidP="00494DDD">
            <w:pPr>
              <w:rPr>
                <w:lang w:eastAsia="en-AU"/>
              </w:rPr>
            </w:pPr>
            <w:r>
              <w:rPr>
                <w:rFonts w:ascii="Calibri" w:hAnsi="Calibri" w:cs="Calibri"/>
                <w:color w:val="000000"/>
              </w:rPr>
              <w:t>12</w:t>
            </w:r>
            <w:r w:rsidR="00494DDD">
              <w:rPr>
                <w:rFonts w:ascii="Calibri" w:hAnsi="Calibri" w:cs="Calibri"/>
                <w:color w:val="000000"/>
              </w:rPr>
              <w:t>3</w:t>
            </w:r>
          </w:p>
        </w:tc>
        <w:tc>
          <w:tcPr>
            <w:tcW w:w="851" w:type="dxa"/>
            <w:vAlign w:val="bottom"/>
          </w:tcPr>
          <w:p w14:paraId="73C2D7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4C4F6F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14:paraId="63434F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3C801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40AA8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7DEEA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DCA6A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97146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9B7A1A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6F03B43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B1CEAE" w14:textId="6DC03A02" w:rsidR="00472441" w:rsidRPr="008628BE" w:rsidRDefault="00472441" w:rsidP="00494DDD">
            <w:pPr>
              <w:rPr>
                <w:lang w:eastAsia="en-AU"/>
              </w:rPr>
            </w:pPr>
            <w:r>
              <w:rPr>
                <w:rFonts w:ascii="Calibri" w:hAnsi="Calibri" w:cs="Calibri"/>
                <w:color w:val="000000"/>
              </w:rPr>
              <w:t>12</w:t>
            </w:r>
            <w:r w:rsidR="00494DDD">
              <w:rPr>
                <w:rFonts w:ascii="Calibri" w:hAnsi="Calibri" w:cs="Calibri"/>
                <w:color w:val="000000"/>
              </w:rPr>
              <w:t>4</w:t>
            </w:r>
          </w:p>
        </w:tc>
        <w:tc>
          <w:tcPr>
            <w:tcW w:w="851" w:type="dxa"/>
            <w:vAlign w:val="bottom"/>
          </w:tcPr>
          <w:p w14:paraId="3B52C6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198B5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14:paraId="0A70BB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1E6EC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0751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AD45C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FF2EBC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54BEFD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D3D98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33A33A3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C26637F" w14:textId="48D81E7A" w:rsidR="00472441" w:rsidRPr="008628BE" w:rsidRDefault="00472441" w:rsidP="00494DDD">
            <w:pPr>
              <w:rPr>
                <w:lang w:eastAsia="en-AU"/>
              </w:rPr>
            </w:pPr>
            <w:r>
              <w:rPr>
                <w:rFonts w:ascii="Calibri" w:hAnsi="Calibri" w:cs="Calibri"/>
                <w:color w:val="000000"/>
              </w:rPr>
              <w:t>12</w:t>
            </w:r>
            <w:r w:rsidR="00494DDD">
              <w:rPr>
                <w:rFonts w:ascii="Calibri" w:hAnsi="Calibri" w:cs="Calibri"/>
                <w:color w:val="000000"/>
              </w:rPr>
              <w:t>5</w:t>
            </w:r>
          </w:p>
        </w:tc>
        <w:tc>
          <w:tcPr>
            <w:tcW w:w="851" w:type="dxa"/>
            <w:vAlign w:val="bottom"/>
          </w:tcPr>
          <w:p w14:paraId="67C3E9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1D4A4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14:paraId="35BCB36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33BDE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AC710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1D8B7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208BCE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444C7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A4BAE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45721BC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FDF5A1" w14:textId="6D9EF2E5" w:rsidR="00472441" w:rsidRPr="008628BE" w:rsidRDefault="00472441" w:rsidP="00494DDD">
            <w:pPr>
              <w:rPr>
                <w:lang w:eastAsia="en-AU"/>
              </w:rPr>
            </w:pPr>
            <w:r>
              <w:rPr>
                <w:rFonts w:ascii="Calibri" w:hAnsi="Calibri" w:cs="Calibri"/>
                <w:color w:val="000000"/>
              </w:rPr>
              <w:t>12</w:t>
            </w:r>
            <w:r w:rsidR="00494DDD">
              <w:rPr>
                <w:rFonts w:ascii="Calibri" w:hAnsi="Calibri" w:cs="Calibri"/>
                <w:color w:val="000000"/>
              </w:rPr>
              <w:t>6</w:t>
            </w:r>
          </w:p>
        </w:tc>
        <w:tc>
          <w:tcPr>
            <w:tcW w:w="851" w:type="dxa"/>
            <w:vAlign w:val="bottom"/>
          </w:tcPr>
          <w:p w14:paraId="04C4CF3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D4D83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71B544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52073C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7AB4C6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041D41C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170228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5E8EB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3A0A8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308C680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A17637" w14:textId="29C97C56" w:rsidR="00472441" w:rsidRPr="008628BE" w:rsidRDefault="00472441" w:rsidP="00494DDD">
            <w:pPr>
              <w:rPr>
                <w:lang w:eastAsia="en-AU"/>
              </w:rPr>
            </w:pPr>
            <w:r>
              <w:rPr>
                <w:rFonts w:ascii="Calibri" w:hAnsi="Calibri" w:cs="Calibri"/>
                <w:color w:val="000000"/>
              </w:rPr>
              <w:t>12</w:t>
            </w:r>
            <w:r w:rsidR="00494DDD">
              <w:rPr>
                <w:rFonts w:ascii="Calibri" w:hAnsi="Calibri" w:cs="Calibri"/>
                <w:color w:val="000000"/>
              </w:rPr>
              <w:t>7</w:t>
            </w:r>
          </w:p>
        </w:tc>
        <w:tc>
          <w:tcPr>
            <w:tcW w:w="851" w:type="dxa"/>
            <w:vAlign w:val="bottom"/>
          </w:tcPr>
          <w:p w14:paraId="5E4107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FCF6C2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53760A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286A9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0F96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81A5E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69C5E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7E094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B2D4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64F4E84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800693" w14:textId="79AC8620" w:rsidR="00472441" w:rsidRPr="008628BE" w:rsidRDefault="00472441" w:rsidP="00494DDD">
            <w:pPr>
              <w:rPr>
                <w:lang w:eastAsia="en-AU"/>
              </w:rPr>
            </w:pPr>
            <w:r>
              <w:rPr>
                <w:rFonts w:ascii="Calibri" w:hAnsi="Calibri" w:cs="Calibri"/>
                <w:color w:val="000000"/>
              </w:rPr>
              <w:t>12</w:t>
            </w:r>
            <w:r w:rsidR="00494DDD">
              <w:rPr>
                <w:rFonts w:ascii="Calibri" w:hAnsi="Calibri" w:cs="Calibri"/>
                <w:color w:val="000000"/>
              </w:rPr>
              <w:t>8</w:t>
            </w:r>
          </w:p>
        </w:tc>
        <w:tc>
          <w:tcPr>
            <w:tcW w:w="851" w:type="dxa"/>
            <w:vAlign w:val="bottom"/>
          </w:tcPr>
          <w:p w14:paraId="6B88FF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1ADAB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7E8AF2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337F0B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BF2E57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05A1E3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3C44D90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3845AC5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3F264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0C6CEAE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80471C" w14:textId="5EB27ED7" w:rsidR="00472441" w:rsidRPr="008628BE" w:rsidRDefault="00472441" w:rsidP="00494DDD">
            <w:pPr>
              <w:rPr>
                <w:lang w:eastAsia="en-AU"/>
              </w:rPr>
            </w:pPr>
            <w:r>
              <w:rPr>
                <w:rFonts w:ascii="Calibri" w:hAnsi="Calibri" w:cs="Calibri"/>
                <w:color w:val="000000"/>
              </w:rPr>
              <w:t>12</w:t>
            </w:r>
            <w:r w:rsidR="00494DDD">
              <w:rPr>
                <w:rFonts w:ascii="Calibri" w:hAnsi="Calibri" w:cs="Calibri"/>
                <w:color w:val="000000"/>
              </w:rPr>
              <w:t>9</w:t>
            </w:r>
          </w:p>
        </w:tc>
        <w:tc>
          <w:tcPr>
            <w:tcW w:w="851" w:type="dxa"/>
            <w:vAlign w:val="bottom"/>
          </w:tcPr>
          <w:p w14:paraId="2E34CA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3816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14B606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261693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4B2882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6C1BFFF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09379C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3587E1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38F43A4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AF1AA2" w14:paraId="51ABE03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7C2E01" w14:textId="01A0B5D8" w:rsidR="00472441" w:rsidRPr="008628BE" w:rsidRDefault="00472441" w:rsidP="00494DDD">
            <w:pPr>
              <w:rPr>
                <w:lang w:eastAsia="en-AU"/>
              </w:rPr>
            </w:pPr>
            <w:r>
              <w:rPr>
                <w:rFonts w:ascii="Calibri" w:hAnsi="Calibri" w:cs="Calibri"/>
                <w:color w:val="000000"/>
              </w:rPr>
              <w:lastRenderedPageBreak/>
              <w:t>1</w:t>
            </w:r>
            <w:r w:rsidR="00494DDD">
              <w:rPr>
                <w:rFonts w:ascii="Calibri" w:hAnsi="Calibri" w:cs="Calibri"/>
                <w:color w:val="000000"/>
              </w:rPr>
              <w:t>30</w:t>
            </w:r>
          </w:p>
        </w:tc>
        <w:tc>
          <w:tcPr>
            <w:tcW w:w="851" w:type="dxa"/>
            <w:vAlign w:val="bottom"/>
          </w:tcPr>
          <w:p w14:paraId="3BFDBB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1E30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71406F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FFE3A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704EB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2BFB00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ED11F1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7A181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9FE73C4" w14:textId="77777777" w:rsidR="00472441" w:rsidRPr="00627B41"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bl>
    <w:p w14:paraId="49C4CEA2" w14:textId="77777777" w:rsidR="00280050" w:rsidRPr="0047418A" w:rsidRDefault="00280050" w:rsidP="0047418A"/>
    <w:sectPr w:rsidR="00280050" w:rsidRPr="0047418A" w:rsidSect="00B76679">
      <w:headerReference w:type="default" r:id="rId20"/>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C5EDC" w14:textId="77777777" w:rsidR="00D04111" w:rsidRDefault="00D04111" w:rsidP="006E6275">
      <w:r>
        <w:separator/>
      </w:r>
    </w:p>
  </w:endnote>
  <w:endnote w:type="continuationSeparator" w:id="0">
    <w:p w14:paraId="762B1212" w14:textId="77777777" w:rsidR="00D04111" w:rsidRDefault="00D04111" w:rsidP="006E6275">
      <w:r>
        <w:continuationSeparator/>
      </w:r>
    </w:p>
  </w:endnote>
  <w:endnote w:type="continuationNotice" w:id="1">
    <w:p w14:paraId="43FCF272" w14:textId="77777777" w:rsidR="00D04111" w:rsidRDefault="00D0411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F5C1C2" w14:textId="431613A7" w:rsidR="00720945" w:rsidRDefault="00720945" w:rsidP="006E6275">
        <w:pPr>
          <w:pStyle w:val="Footer"/>
        </w:pPr>
        <w:r>
          <w:fldChar w:fldCharType="begin"/>
        </w:r>
        <w:r>
          <w:instrText xml:space="preserve"> PAGE   \* MERGEFORMAT </w:instrText>
        </w:r>
        <w:r>
          <w:fldChar w:fldCharType="separate"/>
        </w:r>
        <w:r>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1175C" w14:textId="77777777" w:rsidR="00D04111" w:rsidRDefault="00D04111" w:rsidP="006E6275">
      <w:r>
        <w:separator/>
      </w:r>
    </w:p>
  </w:footnote>
  <w:footnote w:type="continuationSeparator" w:id="0">
    <w:p w14:paraId="7BBA7B36" w14:textId="77777777" w:rsidR="00D04111" w:rsidRDefault="00D04111" w:rsidP="006E6275">
      <w:r>
        <w:continuationSeparator/>
      </w:r>
    </w:p>
  </w:footnote>
  <w:footnote w:type="continuationNotice" w:id="1">
    <w:p w14:paraId="291A87D1" w14:textId="77777777" w:rsidR="00D04111" w:rsidRDefault="00D04111" w:rsidP="006E6275"/>
  </w:footnote>
  <w:footnote w:id="2">
    <w:p w14:paraId="327FABB0" w14:textId="77777777" w:rsidR="00720945" w:rsidRPr="000E72EB" w:rsidRDefault="00720945" w:rsidP="00BF365C">
      <w:pPr>
        <w:pStyle w:val="FootnoteText"/>
        <w:rPr>
          <w:sz w:val="12"/>
          <w:szCs w:val="12"/>
        </w:rPr>
      </w:pPr>
      <w:r w:rsidRPr="00710AA0">
        <w:rPr>
          <w:rStyle w:val="FootnoteReference"/>
          <w:sz w:val="12"/>
          <w:szCs w:val="12"/>
        </w:rPr>
        <w:footnoteRef/>
      </w:r>
      <w:r w:rsidRPr="00710AA0">
        <w:rPr>
          <w:sz w:val="12"/>
          <w:szCs w:val="12"/>
        </w:rPr>
        <w:t xml:space="preserve"> </w:t>
      </w:r>
      <w:r w:rsidRPr="000E72EB">
        <w:rPr>
          <w:sz w:val="12"/>
          <w:szCs w:val="12"/>
        </w:rPr>
        <w:t>Includes transition care</w:t>
      </w:r>
    </w:p>
  </w:footnote>
  <w:footnote w:id="3">
    <w:p w14:paraId="356D3407" w14:textId="62354FD6" w:rsidR="00720945" w:rsidRPr="000E72EB" w:rsidRDefault="00720945">
      <w:pPr>
        <w:pStyle w:val="FootnoteText"/>
        <w:rPr>
          <w:sz w:val="14"/>
          <w:szCs w:val="14"/>
        </w:rPr>
      </w:pPr>
      <w:r w:rsidRPr="000E72EB">
        <w:rPr>
          <w:rStyle w:val="FootnoteReference"/>
          <w:sz w:val="14"/>
          <w:szCs w:val="14"/>
        </w:rPr>
        <w:footnoteRef/>
      </w:r>
      <w:r w:rsidRPr="000E72EB">
        <w:rPr>
          <w:sz w:val="14"/>
          <w:szCs w:val="14"/>
        </w:rPr>
        <w:t xml:space="preserve"> </w:t>
      </w:r>
      <w:r w:rsidRPr="000E72EB">
        <w:rPr>
          <w:sz w:val="12"/>
          <w:szCs w:val="12"/>
        </w:rPr>
        <w:t xml:space="preserve">This includes two historical cases in transition care services that have been added from previous updates. </w:t>
      </w:r>
      <w:r w:rsidRPr="000E72EB">
        <w:rPr>
          <w:sz w:val="14"/>
          <w:szCs w:val="14"/>
        </w:rPr>
        <w:t xml:space="preserve"> </w:t>
      </w:r>
    </w:p>
  </w:footnote>
  <w:footnote w:id="4">
    <w:p w14:paraId="7049366A" w14:textId="243A4AD3" w:rsidR="00720945" w:rsidRPr="00CC6635" w:rsidRDefault="00720945" w:rsidP="00C9438C">
      <w:pPr>
        <w:pStyle w:val="FootnoteText"/>
        <w:rPr>
          <w:sz w:val="18"/>
          <w:szCs w:val="18"/>
        </w:rPr>
      </w:pPr>
      <w:r w:rsidRPr="000E72EB">
        <w:rPr>
          <w:rStyle w:val="FootnoteReference"/>
          <w:sz w:val="12"/>
          <w:szCs w:val="12"/>
        </w:rPr>
        <w:footnoteRef/>
      </w:r>
      <w:r w:rsidRPr="000E72EB">
        <w:rPr>
          <w:sz w:val="12"/>
          <w:szCs w:val="12"/>
        </w:rPr>
        <w:t xml:space="preserve"> Some residential aged care facilities and transition care services have had more than one outbreak.</w:t>
      </w:r>
    </w:p>
  </w:footnote>
  <w:footnote w:id="5">
    <w:p w14:paraId="1EB456A2" w14:textId="395C5D82" w:rsidR="00720945" w:rsidRDefault="00720945" w:rsidP="00C9438C">
      <w:pPr>
        <w:pStyle w:val="FootnoteText"/>
      </w:pPr>
      <w:r>
        <w:rPr>
          <w:rStyle w:val="FootnoteReference"/>
        </w:rPr>
        <w:footnoteRef/>
      </w:r>
      <w:r>
        <w:t xml:space="preserve"> Classification of active cases varies by jurisdiction.</w:t>
      </w:r>
    </w:p>
  </w:footnote>
  <w:footnote w:id="6">
    <w:p w14:paraId="076C45F8" w14:textId="088E1079" w:rsidR="00720945" w:rsidRPr="000E72EB" w:rsidRDefault="00720945" w:rsidP="00C9438C">
      <w:pPr>
        <w:pStyle w:val="FootnoteText"/>
      </w:pPr>
      <w:r w:rsidRPr="000E72EB">
        <w:rPr>
          <w:rStyle w:val="FootnoteReference"/>
        </w:rPr>
        <w:footnoteRef/>
      </w:r>
      <w:r w:rsidRPr="000E72EB">
        <w:t xml:space="preserve"> National daily cases sourced from NNDSS data as at 15 July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5FC4E8A6" w14:textId="77777777" w:rsidR="00720945" w:rsidRDefault="00720945" w:rsidP="00C9438C">
      <w:pPr>
        <w:pStyle w:val="FootnoteText"/>
      </w:pPr>
      <w:r>
        <w:t>‘RACF’ refers to cases in residential aged care facilities (staff and residents)</w:t>
      </w:r>
    </w:p>
  </w:footnote>
  <w:footnote w:id="7">
    <w:p w14:paraId="2023A542" w14:textId="5C2CAFAD" w:rsidR="00720945" w:rsidRDefault="00720945">
      <w:pPr>
        <w:pStyle w:val="FootnoteText"/>
      </w:pPr>
    </w:p>
  </w:footnote>
  <w:footnote w:id="8">
    <w:p w14:paraId="65DAC72E" w14:textId="4E729D92" w:rsidR="00720945" w:rsidRDefault="00720945" w:rsidP="007560B7">
      <w:pPr>
        <w:pStyle w:val="FootnoteText"/>
      </w:pPr>
      <w:r>
        <w:rPr>
          <w:rStyle w:val="FootnoteReference"/>
        </w:rPr>
        <w:footnoteRef/>
      </w:r>
      <w:r>
        <w:t xml:space="preserve"> Please note totals are based on data from March 2020 to </w:t>
      </w:r>
      <w:r w:rsidRPr="007560B7">
        <w:rPr>
          <w:color w:val="FF0000"/>
        </w:rPr>
        <w:t>July</w:t>
      </w:r>
      <w:r>
        <w:t xml:space="preserve"> 2021, however above is data from July 2020-June 2021 for readability. </w:t>
      </w:r>
    </w:p>
  </w:footnote>
  <w:footnote w:id="9">
    <w:p w14:paraId="3CC8FA25" w14:textId="77777777" w:rsidR="00720945" w:rsidRPr="00171DDF" w:rsidRDefault="00720945" w:rsidP="006E6275">
      <w:r w:rsidRPr="00171DDF">
        <w:rPr>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BF285" w14:textId="77777777" w:rsidR="00720945" w:rsidRDefault="00720945" w:rsidP="006E6275">
    <w:pPr>
      <w:pStyle w:val="Header"/>
    </w:pPr>
    <w:r>
      <w:rPr>
        <w:noProof/>
        <w:lang w:eastAsia="en-AU"/>
      </w:rPr>
      <w:drawing>
        <wp:anchor distT="0" distB="0" distL="114300" distR="114300" simplePos="0" relativeHeight="251658242" behindDoc="1" locked="0" layoutInCell="1" allowOverlap="1" wp14:anchorId="0F925DAB" wp14:editId="7D2016F9">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E2CDA" w14:textId="77777777" w:rsidR="00720945" w:rsidRDefault="00720945" w:rsidP="006E6275">
    <w:pPr>
      <w:pStyle w:val="Header"/>
    </w:pPr>
    <w:r>
      <w:rPr>
        <w:noProof/>
        <w:lang w:eastAsia="en-AU"/>
      </w:rPr>
      <w:drawing>
        <wp:anchor distT="0" distB="0" distL="114300" distR="114300" simplePos="0" relativeHeight="251658240" behindDoc="1" locked="0" layoutInCell="1" allowOverlap="1" wp14:anchorId="531E54F4" wp14:editId="4DADF047">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97D49" w14:textId="77777777" w:rsidR="00720945" w:rsidRDefault="00720945" w:rsidP="006E6275">
    <w:pPr>
      <w:pStyle w:val="Header"/>
    </w:pPr>
    <w:r>
      <w:rPr>
        <w:noProof/>
        <w:lang w:eastAsia="en-AU"/>
      </w:rPr>
      <w:drawing>
        <wp:anchor distT="0" distB="0" distL="114300" distR="114300" simplePos="0" relativeHeight="251658241" behindDoc="1" locked="0" layoutInCell="1" allowOverlap="1" wp14:anchorId="24E7B341" wp14:editId="67D487D2">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5B6BD5"/>
    <w:multiLevelType w:val="hybridMultilevel"/>
    <w:tmpl w:val="1CB4950C"/>
    <w:lvl w:ilvl="0" w:tplc="CCE644AE">
      <w:start w:val="1"/>
      <w:numFmt w:val="bullet"/>
      <w:lvlText w:val=""/>
      <w:lvlJc w:val="left"/>
      <w:pPr>
        <w:ind w:left="360" w:hanging="360"/>
      </w:pPr>
      <w:rPr>
        <w:rFonts w:ascii="Symbol" w:hAnsi="Symbol" w:hint="default"/>
      </w:rPr>
    </w:lvl>
    <w:lvl w:ilvl="1" w:tplc="27E86AEA">
      <w:start w:val="1"/>
      <w:numFmt w:val="bullet"/>
      <w:lvlText w:val="o"/>
      <w:lvlJc w:val="left"/>
      <w:pPr>
        <w:ind w:left="1080" w:hanging="360"/>
      </w:pPr>
      <w:rPr>
        <w:rFonts w:ascii="Courier New" w:hAnsi="Courier New" w:cs="Courier New" w:hint="default"/>
      </w:rPr>
    </w:lvl>
    <w:lvl w:ilvl="2" w:tplc="19729602">
      <w:start w:val="1"/>
      <w:numFmt w:val="bullet"/>
      <w:lvlText w:val=""/>
      <w:lvlJc w:val="left"/>
      <w:pPr>
        <w:ind w:left="1800" w:hanging="360"/>
      </w:pPr>
      <w:rPr>
        <w:rFonts w:ascii="Wingdings" w:hAnsi="Wingdings" w:hint="default"/>
      </w:rPr>
    </w:lvl>
    <w:lvl w:ilvl="3" w:tplc="43EC47F0">
      <w:start w:val="1"/>
      <w:numFmt w:val="bullet"/>
      <w:lvlText w:val=""/>
      <w:lvlJc w:val="left"/>
      <w:pPr>
        <w:ind w:left="2520" w:hanging="360"/>
      </w:pPr>
      <w:rPr>
        <w:rFonts w:ascii="Symbol" w:hAnsi="Symbol" w:hint="default"/>
      </w:rPr>
    </w:lvl>
    <w:lvl w:ilvl="4" w:tplc="0EFACFAC">
      <w:start w:val="1"/>
      <w:numFmt w:val="bullet"/>
      <w:lvlText w:val="o"/>
      <w:lvlJc w:val="left"/>
      <w:pPr>
        <w:ind w:left="3240" w:hanging="360"/>
      </w:pPr>
      <w:rPr>
        <w:rFonts w:ascii="Courier New" w:hAnsi="Courier New" w:cs="Courier New" w:hint="default"/>
      </w:rPr>
    </w:lvl>
    <w:lvl w:ilvl="5" w:tplc="9BCC58BE">
      <w:start w:val="1"/>
      <w:numFmt w:val="bullet"/>
      <w:lvlText w:val=""/>
      <w:lvlJc w:val="left"/>
      <w:pPr>
        <w:ind w:left="3960" w:hanging="360"/>
      </w:pPr>
      <w:rPr>
        <w:rFonts w:ascii="Wingdings" w:hAnsi="Wingdings" w:hint="default"/>
      </w:rPr>
    </w:lvl>
    <w:lvl w:ilvl="6" w:tplc="CDACDCEA">
      <w:start w:val="1"/>
      <w:numFmt w:val="bullet"/>
      <w:lvlText w:val=""/>
      <w:lvlJc w:val="left"/>
      <w:pPr>
        <w:ind w:left="4680" w:hanging="360"/>
      </w:pPr>
      <w:rPr>
        <w:rFonts w:ascii="Symbol" w:hAnsi="Symbol" w:hint="default"/>
      </w:rPr>
    </w:lvl>
    <w:lvl w:ilvl="7" w:tplc="87B0D670">
      <w:start w:val="1"/>
      <w:numFmt w:val="bullet"/>
      <w:lvlText w:val="o"/>
      <w:lvlJc w:val="left"/>
      <w:pPr>
        <w:ind w:left="5400" w:hanging="360"/>
      </w:pPr>
      <w:rPr>
        <w:rFonts w:ascii="Courier New" w:hAnsi="Courier New" w:cs="Courier New" w:hint="default"/>
      </w:rPr>
    </w:lvl>
    <w:lvl w:ilvl="8" w:tplc="291A26C6">
      <w:start w:val="1"/>
      <w:numFmt w:val="bullet"/>
      <w:lvlText w:val=""/>
      <w:lvlJc w:val="left"/>
      <w:pPr>
        <w:ind w:left="6120" w:hanging="360"/>
      </w:pPr>
      <w:rPr>
        <w:rFonts w:ascii="Wingdings" w:hAnsi="Wingdings" w:hint="default"/>
      </w:rPr>
    </w:lvl>
  </w:abstractNum>
  <w:abstractNum w:abstractNumId="19" w15:restartNumberingAfterBreak="0">
    <w:nsid w:val="42E04A1D"/>
    <w:multiLevelType w:val="hybridMultilevel"/>
    <w:tmpl w:val="FD949EA0"/>
    <w:lvl w:ilvl="0" w:tplc="21CC0678">
      <w:start w:val="1"/>
      <w:numFmt w:val="bullet"/>
      <w:lvlText w:val=""/>
      <w:lvlJc w:val="left"/>
      <w:pPr>
        <w:ind w:left="360" w:hanging="360"/>
      </w:pPr>
      <w:rPr>
        <w:rFonts w:ascii="Symbol" w:hAnsi="Symbol" w:hint="default"/>
        <w:color w:val="auto"/>
      </w:rPr>
    </w:lvl>
    <w:lvl w:ilvl="1" w:tplc="94DE72BE">
      <w:start w:val="1"/>
      <w:numFmt w:val="bullet"/>
      <w:lvlText w:val="o"/>
      <w:lvlJc w:val="left"/>
      <w:pPr>
        <w:ind w:left="1931" w:hanging="360"/>
      </w:pPr>
      <w:rPr>
        <w:rFonts w:ascii="Courier New" w:hAnsi="Courier New" w:cs="Courier New" w:hint="default"/>
      </w:rPr>
    </w:lvl>
    <w:lvl w:ilvl="2" w:tplc="87E84F2A" w:tentative="1">
      <w:start w:val="1"/>
      <w:numFmt w:val="bullet"/>
      <w:lvlText w:val=""/>
      <w:lvlJc w:val="left"/>
      <w:pPr>
        <w:ind w:left="2651" w:hanging="360"/>
      </w:pPr>
      <w:rPr>
        <w:rFonts w:ascii="Wingdings" w:hAnsi="Wingdings" w:hint="default"/>
      </w:rPr>
    </w:lvl>
    <w:lvl w:ilvl="3" w:tplc="74C2B87A" w:tentative="1">
      <w:start w:val="1"/>
      <w:numFmt w:val="bullet"/>
      <w:lvlText w:val=""/>
      <w:lvlJc w:val="left"/>
      <w:pPr>
        <w:ind w:left="3371" w:hanging="360"/>
      </w:pPr>
      <w:rPr>
        <w:rFonts w:ascii="Symbol" w:hAnsi="Symbol" w:hint="default"/>
      </w:rPr>
    </w:lvl>
    <w:lvl w:ilvl="4" w:tplc="91F4C870" w:tentative="1">
      <w:start w:val="1"/>
      <w:numFmt w:val="bullet"/>
      <w:lvlText w:val="o"/>
      <w:lvlJc w:val="left"/>
      <w:pPr>
        <w:ind w:left="4091" w:hanging="360"/>
      </w:pPr>
      <w:rPr>
        <w:rFonts w:ascii="Courier New" w:hAnsi="Courier New" w:cs="Courier New" w:hint="default"/>
      </w:rPr>
    </w:lvl>
    <w:lvl w:ilvl="5" w:tplc="235030D8" w:tentative="1">
      <w:start w:val="1"/>
      <w:numFmt w:val="bullet"/>
      <w:lvlText w:val=""/>
      <w:lvlJc w:val="left"/>
      <w:pPr>
        <w:ind w:left="4811" w:hanging="360"/>
      </w:pPr>
      <w:rPr>
        <w:rFonts w:ascii="Wingdings" w:hAnsi="Wingdings" w:hint="default"/>
      </w:rPr>
    </w:lvl>
    <w:lvl w:ilvl="6" w:tplc="5B86A2D2" w:tentative="1">
      <w:start w:val="1"/>
      <w:numFmt w:val="bullet"/>
      <w:lvlText w:val=""/>
      <w:lvlJc w:val="left"/>
      <w:pPr>
        <w:ind w:left="5531" w:hanging="360"/>
      </w:pPr>
      <w:rPr>
        <w:rFonts w:ascii="Symbol" w:hAnsi="Symbol" w:hint="default"/>
      </w:rPr>
    </w:lvl>
    <w:lvl w:ilvl="7" w:tplc="DFFC6AE6" w:tentative="1">
      <w:start w:val="1"/>
      <w:numFmt w:val="bullet"/>
      <w:lvlText w:val="o"/>
      <w:lvlJc w:val="left"/>
      <w:pPr>
        <w:ind w:left="6251" w:hanging="360"/>
      </w:pPr>
      <w:rPr>
        <w:rFonts w:ascii="Courier New" w:hAnsi="Courier New" w:cs="Courier New" w:hint="default"/>
      </w:rPr>
    </w:lvl>
    <w:lvl w:ilvl="8" w:tplc="57CA7D36" w:tentative="1">
      <w:start w:val="1"/>
      <w:numFmt w:val="bullet"/>
      <w:lvlText w:val=""/>
      <w:lvlJc w:val="left"/>
      <w:pPr>
        <w:ind w:left="6971" w:hanging="360"/>
      </w:pPr>
      <w:rPr>
        <w:rFonts w:ascii="Wingdings" w:hAnsi="Wingdings" w:hint="default"/>
      </w:rPr>
    </w:lvl>
  </w:abstractNum>
  <w:abstractNum w:abstractNumId="20"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3"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723514"/>
    <w:multiLevelType w:val="multilevel"/>
    <w:tmpl w:val="FF32D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AD1425"/>
    <w:multiLevelType w:val="hybridMultilevel"/>
    <w:tmpl w:val="0EFC4E78"/>
    <w:lvl w:ilvl="0" w:tplc="D5465D68">
      <w:start w:val="1"/>
      <w:numFmt w:val="bullet"/>
      <w:lvlText w:val=""/>
      <w:lvlJc w:val="left"/>
      <w:pPr>
        <w:ind w:left="360" w:hanging="360"/>
      </w:pPr>
      <w:rPr>
        <w:rFonts w:ascii="Symbol" w:hAnsi="Symbol" w:hint="default"/>
      </w:rPr>
    </w:lvl>
    <w:lvl w:ilvl="1" w:tplc="E6A62F94">
      <w:start w:val="1"/>
      <w:numFmt w:val="bullet"/>
      <w:lvlText w:val="o"/>
      <w:lvlJc w:val="left"/>
      <w:pPr>
        <w:ind w:left="1080" w:hanging="360"/>
      </w:pPr>
      <w:rPr>
        <w:rFonts w:ascii="Courier New" w:hAnsi="Courier New" w:cs="Courier New" w:hint="default"/>
      </w:rPr>
    </w:lvl>
    <w:lvl w:ilvl="2" w:tplc="9A8C60B0">
      <w:start w:val="1"/>
      <w:numFmt w:val="bullet"/>
      <w:lvlText w:val=""/>
      <w:lvlJc w:val="left"/>
      <w:pPr>
        <w:ind w:left="1800" w:hanging="360"/>
      </w:pPr>
      <w:rPr>
        <w:rFonts w:ascii="Wingdings" w:hAnsi="Wingdings" w:hint="default"/>
      </w:rPr>
    </w:lvl>
    <w:lvl w:ilvl="3" w:tplc="A4584F02">
      <w:start w:val="1"/>
      <w:numFmt w:val="bullet"/>
      <w:lvlText w:val=""/>
      <w:lvlJc w:val="left"/>
      <w:pPr>
        <w:ind w:left="2520" w:hanging="360"/>
      </w:pPr>
      <w:rPr>
        <w:rFonts w:ascii="Symbol" w:hAnsi="Symbol" w:hint="default"/>
      </w:rPr>
    </w:lvl>
    <w:lvl w:ilvl="4" w:tplc="5A7CD4C2">
      <w:start w:val="1"/>
      <w:numFmt w:val="bullet"/>
      <w:lvlText w:val="o"/>
      <w:lvlJc w:val="left"/>
      <w:pPr>
        <w:ind w:left="3240" w:hanging="360"/>
      </w:pPr>
      <w:rPr>
        <w:rFonts w:ascii="Courier New" w:hAnsi="Courier New" w:cs="Courier New" w:hint="default"/>
      </w:rPr>
    </w:lvl>
    <w:lvl w:ilvl="5" w:tplc="D4821E50">
      <w:start w:val="1"/>
      <w:numFmt w:val="bullet"/>
      <w:lvlText w:val=""/>
      <w:lvlJc w:val="left"/>
      <w:pPr>
        <w:ind w:left="3960" w:hanging="360"/>
      </w:pPr>
      <w:rPr>
        <w:rFonts w:ascii="Wingdings" w:hAnsi="Wingdings" w:hint="default"/>
      </w:rPr>
    </w:lvl>
    <w:lvl w:ilvl="6" w:tplc="5EDEED0E">
      <w:start w:val="1"/>
      <w:numFmt w:val="bullet"/>
      <w:lvlText w:val=""/>
      <w:lvlJc w:val="left"/>
      <w:pPr>
        <w:ind w:left="4680" w:hanging="360"/>
      </w:pPr>
      <w:rPr>
        <w:rFonts w:ascii="Symbol" w:hAnsi="Symbol" w:hint="default"/>
      </w:rPr>
    </w:lvl>
    <w:lvl w:ilvl="7" w:tplc="E052654E">
      <w:start w:val="1"/>
      <w:numFmt w:val="bullet"/>
      <w:lvlText w:val="o"/>
      <w:lvlJc w:val="left"/>
      <w:pPr>
        <w:ind w:left="5400" w:hanging="360"/>
      </w:pPr>
      <w:rPr>
        <w:rFonts w:ascii="Courier New" w:hAnsi="Courier New" w:cs="Courier New" w:hint="default"/>
      </w:rPr>
    </w:lvl>
    <w:lvl w:ilvl="8" w:tplc="CF941F48">
      <w:start w:val="1"/>
      <w:numFmt w:val="bullet"/>
      <w:lvlText w:val=""/>
      <w:lvlJc w:val="left"/>
      <w:pPr>
        <w:ind w:left="6120" w:hanging="360"/>
      </w:pPr>
      <w:rPr>
        <w:rFonts w:ascii="Wingdings" w:hAnsi="Wingdings" w:hint="default"/>
      </w:rPr>
    </w:lvl>
  </w:abstractNum>
  <w:abstractNum w:abstractNumId="31"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F55D96"/>
    <w:multiLevelType w:val="multilevel"/>
    <w:tmpl w:val="24C4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5"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6"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9"/>
  </w:num>
  <w:num w:numId="2">
    <w:abstractNumId w:val="4"/>
  </w:num>
  <w:num w:numId="3">
    <w:abstractNumId w:val="20"/>
  </w:num>
  <w:num w:numId="4">
    <w:abstractNumId w:val="2"/>
  </w:num>
  <w:num w:numId="5">
    <w:abstractNumId w:val="22"/>
  </w:num>
  <w:num w:numId="6">
    <w:abstractNumId w:val="6"/>
  </w:num>
  <w:num w:numId="7">
    <w:abstractNumId w:val="13"/>
  </w:num>
  <w:num w:numId="8">
    <w:abstractNumId w:val="14"/>
  </w:num>
  <w:num w:numId="9">
    <w:abstractNumId w:val="7"/>
  </w:num>
  <w:num w:numId="10">
    <w:abstractNumId w:val="32"/>
  </w:num>
  <w:num w:numId="11">
    <w:abstractNumId w:val="35"/>
  </w:num>
  <w:num w:numId="12">
    <w:abstractNumId w:val="27"/>
  </w:num>
  <w:num w:numId="13">
    <w:abstractNumId w:val="8"/>
  </w:num>
  <w:num w:numId="14">
    <w:abstractNumId w:val="24"/>
  </w:num>
  <w:num w:numId="15">
    <w:abstractNumId w:val="12"/>
  </w:num>
  <w:num w:numId="16">
    <w:abstractNumId w:val="1"/>
  </w:num>
  <w:num w:numId="17">
    <w:abstractNumId w:val="36"/>
  </w:num>
  <w:num w:numId="18">
    <w:abstractNumId w:val="17"/>
  </w:num>
  <w:num w:numId="19">
    <w:abstractNumId w:val="27"/>
  </w:num>
  <w:num w:numId="20">
    <w:abstractNumId w:val="3"/>
  </w:num>
  <w:num w:numId="21">
    <w:abstractNumId w:val="34"/>
  </w:num>
  <w:num w:numId="22">
    <w:abstractNumId w:val="28"/>
  </w:num>
  <w:num w:numId="23">
    <w:abstractNumId w:val="25"/>
  </w:num>
  <w:num w:numId="24">
    <w:abstractNumId w:val="10"/>
  </w:num>
  <w:num w:numId="25">
    <w:abstractNumId w:val="15"/>
  </w:num>
  <w:num w:numId="26">
    <w:abstractNumId w:val="29"/>
  </w:num>
  <w:num w:numId="27">
    <w:abstractNumId w:val="31"/>
  </w:num>
  <w:num w:numId="28">
    <w:abstractNumId w:val="16"/>
  </w:num>
  <w:num w:numId="29">
    <w:abstractNumId w:val="23"/>
  </w:num>
  <w:num w:numId="30">
    <w:abstractNumId w:val="21"/>
  </w:num>
  <w:num w:numId="31">
    <w:abstractNumId w:val="5"/>
  </w:num>
  <w:num w:numId="32">
    <w:abstractNumId w:val="0"/>
  </w:num>
  <w:num w:numId="33">
    <w:abstractNumId w:val="11"/>
  </w:num>
  <w:num w:numId="34">
    <w:abstractNumId w:val="18"/>
  </w:num>
  <w:num w:numId="35">
    <w:abstractNumId w:val="30"/>
  </w:num>
  <w:num w:numId="36">
    <w:abstractNumId w:val="19"/>
  </w:num>
  <w:num w:numId="37">
    <w:abstractNumId w:val="2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5774"/>
    <w:rsid w:val="000072D3"/>
    <w:rsid w:val="000114DA"/>
    <w:rsid w:val="000125BC"/>
    <w:rsid w:val="00012635"/>
    <w:rsid w:val="00012FCB"/>
    <w:rsid w:val="00013712"/>
    <w:rsid w:val="0001445D"/>
    <w:rsid w:val="0001488B"/>
    <w:rsid w:val="000155B4"/>
    <w:rsid w:val="0001646F"/>
    <w:rsid w:val="00023AC4"/>
    <w:rsid w:val="00026A23"/>
    <w:rsid w:val="000301B1"/>
    <w:rsid w:val="0003071A"/>
    <w:rsid w:val="00032765"/>
    <w:rsid w:val="00033DDC"/>
    <w:rsid w:val="00037B03"/>
    <w:rsid w:val="00042B66"/>
    <w:rsid w:val="00051435"/>
    <w:rsid w:val="00053056"/>
    <w:rsid w:val="00055EEB"/>
    <w:rsid w:val="00060BD0"/>
    <w:rsid w:val="000611FE"/>
    <w:rsid w:val="000657BF"/>
    <w:rsid w:val="00065DAD"/>
    <w:rsid w:val="00070742"/>
    <w:rsid w:val="00070D6A"/>
    <w:rsid w:val="0007309C"/>
    <w:rsid w:val="00074221"/>
    <w:rsid w:val="00075D17"/>
    <w:rsid w:val="00076381"/>
    <w:rsid w:val="000800CE"/>
    <w:rsid w:val="00082005"/>
    <w:rsid w:val="0008409F"/>
    <w:rsid w:val="00086CE7"/>
    <w:rsid w:val="00087183"/>
    <w:rsid w:val="00090247"/>
    <w:rsid w:val="00092DF3"/>
    <w:rsid w:val="00094FF7"/>
    <w:rsid w:val="00095C8A"/>
    <w:rsid w:val="000A20D8"/>
    <w:rsid w:val="000A3CCB"/>
    <w:rsid w:val="000A4B5D"/>
    <w:rsid w:val="000A5734"/>
    <w:rsid w:val="000A68EE"/>
    <w:rsid w:val="000A6DB0"/>
    <w:rsid w:val="000A7B94"/>
    <w:rsid w:val="000B1993"/>
    <w:rsid w:val="000B3714"/>
    <w:rsid w:val="000B37FE"/>
    <w:rsid w:val="000B44E5"/>
    <w:rsid w:val="000B481C"/>
    <w:rsid w:val="000C2276"/>
    <w:rsid w:val="000C4109"/>
    <w:rsid w:val="000C497D"/>
    <w:rsid w:val="000C5032"/>
    <w:rsid w:val="000C679E"/>
    <w:rsid w:val="000C72D2"/>
    <w:rsid w:val="000D1585"/>
    <w:rsid w:val="000D5771"/>
    <w:rsid w:val="000D5D0A"/>
    <w:rsid w:val="000D6C5B"/>
    <w:rsid w:val="000D72C3"/>
    <w:rsid w:val="000E5238"/>
    <w:rsid w:val="000E5F10"/>
    <w:rsid w:val="000E72EB"/>
    <w:rsid w:val="000F1E9E"/>
    <w:rsid w:val="000F3922"/>
    <w:rsid w:val="000F468C"/>
    <w:rsid w:val="000F60B1"/>
    <w:rsid w:val="000F612D"/>
    <w:rsid w:val="00103AEC"/>
    <w:rsid w:val="00103C58"/>
    <w:rsid w:val="001043A8"/>
    <w:rsid w:val="00104D08"/>
    <w:rsid w:val="00105B6C"/>
    <w:rsid w:val="00105F40"/>
    <w:rsid w:val="00107980"/>
    <w:rsid w:val="00110C5F"/>
    <w:rsid w:val="00114F52"/>
    <w:rsid w:val="00116661"/>
    <w:rsid w:val="00116D17"/>
    <w:rsid w:val="0012123F"/>
    <w:rsid w:val="00121498"/>
    <w:rsid w:val="001221BD"/>
    <w:rsid w:val="00122449"/>
    <w:rsid w:val="00122596"/>
    <w:rsid w:val="0012315A"/>
    <w:rsid w:val="00123178"/>
    <w:rsid w:val="00123449"/>
    <w:rsid w:val="001247C1"/>
    <w:rsid w:val="00124837"/>
    <w:rsid w:val="00130B9A"/>
    <w:rsid w:val="001334B9"/>
    <w:rsid w:val="00136721"/>
    <w:rsid w:val="00143073"/>
    <w:rsid w:val="00144B7B"/>
    <w:rsid w:val="0015223F"/>
    <w:rsid w:val="00155042"/>
    <w:rsid w:val="00156411"/>
    <w:rsid w:val="00156EC2"/>
    <w:rsid w:val="00162245"/>
    <w:rsid w:val="0016397A"/>
    <w:rsid w:val="00163FBA"/>
    <w:rsid w:val="001651FB"/>
    <w:rsid w:val="00165E1D"/>
    <w:rsid w:val="001676A2"/>
    <w:rsid w:val="00167CE0"/>
    <w:rsid w:val="00171DDF"/>
    <w:rsid w:val="00172206"/>
    <w:rsid w:val="00172489"/>
    <w:rsid w:val="001737F7"/>
    <w:rsid w:val="00173E87"/>
    <w:rsid w:val="001740EE"/>
    <w:rsid w:val="001778D5"/>
    <w:rsid w:val="0018020E"/>
    <w:rsid w:val="0018051B"/>
    <w:rsid w:val="001805B7"/>
    <w:rsid w:val="00180A91"/>
    <w:rsid w:val="00181380"/>
    <w:rsid w:val="0018201D"/>
    <w:rsid w:val="001843DF"/>
    <w:rsid w:val="0018637C"/>
    <w:rsid w:val="0018780B"/>
    <w:rsid w:val="00190632"/>
    <w:rsid w:val="00190DCA"/>
    <w:rsid w:val="001933B4"/>
    <w:rsid w:val="0019362F"/>
    <w:rsid w:val="001957C9"/>
    <w:rsid w:val="00195FEE"/>
    <w:rsid w:val="0019790E"/>
    <w:rsid w:val="00197D4B"/>
    <w:rsid w:val="001A4CF1"/>
    <w:rsid w:val="001A50F3"/>
    <w:rsid w:val="001B15B5"/>
    <w:rsid w:val="001B17CF"/>
    <w:rsid w:val="001B4A77"/>
    <w:rsid w:val="001B5815"/>
    <w:rsid w:val="001C19F0"/>
    <w:rsid w:val="001C7042"/>
    <w:rsid w:val="001D00B2"/>
    <w:rsid w:val="001D0DF8"/>
    <w:rsid w:val="001D1013"/>
    <w:rsid w:val="001D1FE0"/>
    <w:rsid w:val="001D3D58"/>
    <w:rsid w:val="001E0D83"/>
    <w:rsid w:val="001E141D"/>
    <w:rsid w:val="001E1DC3"/>
    <w:rsid w:val="001E2A71"/>
    <w:rsid w:val="001E4110"/>
    <w:rsid w:val="001E56FA"/>
    <w:rsid w:val="001E60E6"/>
    <w:rsid w:val="001E6D70"/>
    <w:rsid w:val="001F04C6"/>
    <w:rsid w:val="001F0889"/>
    <w:rsid w:val="001F29B4"/>
    <w:rsid w:val="001F4404"/>
    <w:rsid w:val="001F4574"/>
    <w:rsid w:val="001F45B7"/>
    <w:rsid w:val="001F4FFF"/>
    <w:rsid w:val="001F5045"/>
    <w:rsid w:val="001F7DFA"/>
    <w:rsid w:val="00200585"/>
    <w:rsid w:val="00202F51"/>
    <w:rsid w:val="00204E27"/>
    <w:rsid w:val="002063D7"/>
    <w:rsid w:val="002108B7"/>
    <w:rsid w:val="00211D84"/>
    <w:rsid w:val="002132D8"/>
    <w:rsid w:val="002156FB"/>
    <w:rsid w:val="00215F00"/>
    <w:rsid w:val="00215F5A"/>
    <w:rsid w:val="002168E4"/>
    <w:rsid w:val="002209AF"/>
    <w:rsid w:val="00221DEC"/>
    <w:rsid w:val="00222C45"/>
    <w:rsid w:val="00223223"/>
    <w:rsid w:val="00224159"/>
    <w:rsid w:val="00226B55"/>
    <w:rsid w:val="0022717E"/>
    <w:rsid w:val="00231B90"/>
    <w:rsid w:val="00233D52"/>
    <w:rsid w:val="0023469F"/>
    <w:rsid w:val="00235C7F"/>
    <w:rsid w:val="00236EF8"/>
    <w:rsid w:val="00240DB9"/>
    <w:rsid w:val="00243542"/>
    <w:rsid w:val="00245173"/>
    <w:rsid w:val="0025140D"/>
    <w:rsid w:val="00253AC5"/>
    <w:rsid w:val="00255266"/>
    <w:rsid w:val="00255A96"/>
    <w:rsid w:val="0026111E"/>
    <w:rsid w:val="00261969"/>
    <w:rsid w:val="00262ADC"/>
    <w:rsid w:val="00263C3E"/>
    <w:rsid w:val="002664FC"/>
    <w:rsid w:val="002759CA"/>
    <w:rsid w:val="00280050"/>
    <w:rsid w:val="00280B1F"/>
    <w:rsid w:val="00280C88"/>
    <w:rsid w:val="002815A2"/>
    <w:rsid w:val="00285D83"/>
    <w:rsid w:val="00287394"/>
    <w:rsid w:val="002909E7"/>
    <w:rsid w:val="0029116E"/>
    <w:rsid w:val="002916BA"/>
    <w:rsid w:val="002925B1"/>
    <w:rsid w:val="002935E5"/>
    <w:rsid w:val="002964BF"/>
    <w:rsid w:val="002970DB"/>
    <w:rsid w:val="002A03C3"/>
    <w:rsid w:val="002A1AAF"/>
    <w:rsid w:val="002A343F"/>
    <w:rsid w:val="002A5144"/>
    <w:rsid w:val="002B138B"/>
    <w:rsid w:val="002B17BB"/>
    <w:rsid w:val="002B18B1"/>
    <w:rsid w:val="002B32D7"/>
    <w:rsid w:val="002B3605"/>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33ED"/>
    <w:rsid w:val="002E5045"/>
    <w:rsid w:val="002E6255"/>
    <w:rsid w:val="002E66C6"/>
    <w:rsid w:val="002F0283"/>
    <w:rsid w:val="002F1ABF"/>
    <w:rsid w:val="002F526C"/>
    <w:rsid w:val="002F552B"/>
    <w:rsid w:val="002F59A9"/>
    <w:rsid w:val="00302AA6"/>
    <w:rsid w:val="00305779"/>
    <w:rsid w:val="0030595A"/>
    <w:rsid w:val="00305F93"/>
    <w:rsid w:val="0030644E"/>
    <w:rsid w:val="003064EF"/>
    <w:rsid w:val="003075ED"/>
    <w:rsid w:val="003106C2"/>
    <w:rsid w:val="0031260F"/>
    <w:rsid w:val="00314C3F"/>
    <w:rsid w:val="00317738"/>
    <w:rsid w:val="0032048B"/>
    <w:rsid w:val="0032374C"/>
    <w:rsid w:val="00327282"/>
    <w:rsid w:val="00327801"/>
    <w:rsid w:val="00331189"/>
    <w:rsid w:val="003326EB"/>
    <w:rsid w:val="00332B97"/>
    <w:rsid w:val="00332EB4"/>
    <w:rsid w:val="00333A01"/>
    <w:rsid w:val="00340AC5"/>
    <w:rsid w:val="00341D9E"/>
    <w:rsid w:val="00343290"/>
    <w:rsid w:val="00343AEE"/>
    <w:rsid w:val="003442B0"/>
    <w:rsid w:val="00346EE3"/>
    <w:rsid w:val="00350D41"/>
    <w:rsid w:val="00352387"/>
    <w:rsid w:val="00352AB5"/>
    <w:rsid w:val="003541FD"/>
    <w:rsid w:val="003570C0"/>
    <w:rsid w:val="00357B75"/>
    <w:rsid w:val="00361354"/>
    <w:rsid w:val="00362415"/>
    <w:rsid w:val="00364F19"/>
    <w:rsid w:val="003658AB"/>
    <w:rsid w:val="0036796A"/>
    <w:rsid w:val="00370971"/>
    <w:rsid w:val="00371304"/>
    <w:rsid w:val="00371FBB"/>
    <w:rsid w:val="00375712"/>
    <w:rsid w:val="0037788F"/>
    <w:rsid w:val="00380552"/>
    <w:rsid w:val="003807F2"/>
    <w:rsid w:val="00380CF3"/>
    <w:rsid w:val="00381006"/>
    <w:rsid w:val="003810F9"/>
    <w:rsid w:val="003827FF"/>
    <w:rsid w:val="00383151"/>
    <w:rsid w:val="00384E45"/>
    <w:rsid w:val="003865D0"/>
    <w:rsid w:val="0039095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B07"/>
    <w:rsid w:val="003B5D28"/>
    <w:rsid w:val="003B66B2"/>
    <w:rsid w:val="003C0E26"/>
    <w:rsid w:val="003C40DF"/>
    <w:rsid w:val="003D1942"/>
    <w:rsid w:val="003D331F"/>
    <w:rsid w:val="003E04BE"/>
    <w:rsid w:val="003E1239"/>
    <w:rsid w:val="003E1F0A"/>
    <w:rsid w:val="003E2DCF"/>
    <w:rsid w:val="003E2E7C"/>
    <w:rsid w:val="003E3F9A"/>
    <w:rsid w:val="003E48D0"/>
    <w:rsid w:val="003E4F64"/>
    <w:rsid w:val="003E6443"/>
    <w:rsid w:val="003E6DD0"/>
    <w:rsid w:val="003E73DF"/>
    <w:rsid w:val="003F0363"/>
    <w:rsid w:val="003F1777"/>
    <w:rsid w:val="003F2BD7"/>
    <w:rsid w:val="003F4C80"/>
    <w:rsid w:val="003F645B"/>
    <w:rsid w:val="003F705F"/>
    <w:rsid w:val="00402965"/>
    <w:rsid w:val="00405738"/>
    <w:rsid w:val="00410BB1"/>
    <w:rsid w:val="00417832"/>
    <w:rsid w:val="00421ED3"/>
    <w:rsid w:val="0042292B"/>
    <w:rsid w:val="00423315"/>
    <w:rsid w:val="00424210"/>
    <w:rsid w:val="004314CE"/>
    <w:rsid w:val="0043284D"/>
    <w:rsid w:val="00436113"/>
    <w:rsid w:val="004367D8"/>
    <w:rsid w:val="00436EBF"/>
    <w:rsid w:val="00441452"/>
    <w:rsid w:val="00441B13"/>
    <w:rsid w:val="004420BB"/>
    <w:rsid w:val="00445DCD"/>
    <w:rsid w:val="004473F3"/>
    <w:rsid w:val="00452EA2"/>
    <w:rsid w:val="00454617"/>
    <w:rsid w:val="00455581"/>
    <w:rsid w:val="00456237"/>
    <w:rsid w:val="0045717B"/>
    <w:rsid w:val="004606C9"/>
    <w:rsid w:val="00460B4C"/>
    <w:rsid w:val="00464DF0"/>
    <w:rsid w:val="00467248"/>
    <w:rsid w:val="00472441"/>
    <w:rsid w:val="00472E96"/>
    <w:rsid w:val="0047418A"/>
    <w:rsid w:val="0047511C"/>
    <w:rsid w:val="00476051"/>
    <w:rsid w:val="00476D07"/>
    <w:rsid w:val="00477266"/>
    <w:rsid w:val="00483409"/>
    <w:rsid w:val="0048381F"/>
    <w:rsid w:val="004856F6"/>
    <w:rsid w:val="004904B8"/>
    <w:rsid w:val="00494DDD"/>
    <w:rsid w:val="004950A3"/>
    <w:rsid w:val="004963D1"/>
    <w:rsid w:val="00496AA1"/>
    <w:rsid w:val="00497274"/>
    <w:rsid w:val="00497FB0"/>
    <w:rsid w:val="004A0238"/>
    <w:rsid w:val="004A0681"/>
    <w:rsid w:val="004A0797"/>
    <w:rsid w:val="004A295A"/>
    <w:rsid w:val="004A69BD"/>
    <w:rsid w:val="004B0F8E"/>
    <w:rsid w:val="004B3EB3"/>
    <w:rsid w:val="004B4E7A"/>
    <w:rsid w:val="004B6289"/>
    <w:rsid w:val="004B67E4"/>
    <w:rsid w:val="004C547B"/>
    <w:rsid w:val="004C5827"/>
    <w:rsid w:val="004C66C1"/>
    <w:rsid w:val="004D0B09"/>
    <w:rsid w:val="004D5995"/>
    <w:rsid w:val="004D5F3F"/>
    <w:rsid w:val="004E0A0E"/>
    <w:rsid w:val="004E10F7"/>
    <w:rsid w:val="004E25C7"/>
    <w:rsid w:val="004E33D4"/>
    <w:rsid w:val="004E40DC"/>
    <w:rsid w:val="004E68B2"/>
    <w:rsid w:val="004F122E"/>
    <w:rsid w:val="004F1D73"/>
    <w:rsid w:val="004F4537"/>
    <w:rsid w:val="004F5F41"/>
    <w:rsid w:val="004F705B"/>
    <w:rsid w:val="005002E0"/>
    <w:rsid w:val="00500B4F"/>
    <w:rsid w:val="005037DA"/>
    <w:rsid w:val="00505E53"/>
    <w:rsid w:val="005064C2"/>
    <w:rsid w:val="00510CCA"/>
    <w:rsid w:val="0051369C"/>
    <w:rsid w:val="005163F1"/>
    <w:rsid w:val="00516B1E"/>
    <w:rsid w:val="00521A22"/>
    <w:rsid w:val="00524907"/>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4E5E"/>
    <w:rsid w:val="0055601C"/>
    <w:rsid w:val="00562207"/>
    <w:rsid w:val="0056352E"/>
    <w:rsid w:val="00563A6C"/>
    <w:rsid w:val="00563DDB"/>
    <w:rsid w:val="00563DDF"/>
    <w:rsid w:val="00566213"/>
    <w:rsid w:val="005679C0"/>
    <w:rsid w:val="00570BBE"/>
    <w:rsid w:val="00572396"/>
    <w:rsid w:val="005729BF"/>
    <w:rsid w:val="005747A0"/>
    <w:rsid w:val="0057569B"/>
    <w:rsid w:val="00581AAC"/>
    <w:rsid w:val="00583C3D"/>
    <w:rsid w:val="00584462"/>
    <w:rsid w:val="00584B8B"/>
    <w:rsid w:val="0058508E"/>
    <w:rsid w:val="00586292"/>
    <w:rsid w:val="0059236F"/>
    <w:rsid w:val="005926CB"/>
    <w:rsid w:val="00594A43"/>
    <w:rsid w:val="005A02A7"/>
    <w:rsid w:val="005A1493"/>
    <w:rsid w:val="005A4BD4"/>
    <w:rsid w:val="005A6D3C"/>
    <w:rsid w:val="005A7EDD"/>
    <w:rsid w:val="005B401D"/>
    <w:rsid w:val="005B5900"/>
    <w:rsid w:val="005B5E71"/>
    <w:rsid w:val="005B7285"/>
    <w:rsid w:val="005C01ED"/>
    <w:rsid w:val="005C11A4"/>
    <w:rsid w:val="005C1AE2"/>
    <w:rsid w:val="005C7DC6"/>
    <w:rsid w:val="005D0845"/>
    <w:rsid w:val="005D1EFB"/>
    <w:rsid w:val="005E340C"/>
    <w:rsid w:val="005E3CE7"/>
    <w:rsid w:val="005E4C56"/>
    <w:rsid w:val="005E5AD3"/>
    <w:rsid w:val="005E6C1E"/>
    <w:rsid w:val="005F5808"/>
    <w:rsid w:val="005F5EF3"/>
    <w:rsid w:val="006025C2"/>
    <w:rsid w:val="0060377C"/>
    <w:rsid w:val="00603866"/>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4C8F"/>
    <w:rsid w:val="00636180"/>
    <w:rsid w:val="00636591"/>
    <w:rsid w:val="00636879"/>
    <w:rsid w:val="006368D3"/>
    <w:rsid w:val="00637163"/>
    <w:rsid w:val="00637370"/>
    <w:rsid w:val="00643670"/>
    <w:rsid w:val="00645749"/>
    <w:rsid w:val="006474E8"/>
    <w:rsid w:val="00650CF5"/>
    <w:rsid w:val="0065406E"/>
    <w:rsid w:val="0065515F"/>
    <w:rsid w:val="006555EE"/>
    <w:rsid w:val="00657298"/>
    <w:rsid w:val="006630A2"/>
    <w:rsid w:val="006649B0"/>
    <w:rsid w:val="00666373"/>
    <w:rsid w:val="00666F74"/>
    <w:rsid w:val="0067119C"/>
    <w:rsid w:val="0067360A"/>
    <w:rsid w:val="0067571C"/>
    <w:rsid w:val="00675DF2"/>
    <w:rsid w:val="00676F34"/>
    <w:rsid w:val="00677D57"/>
    <w:rsid w:val="00681DB7"/>
    <w:rsid w:val="00682A9C"/>
    <w:rsid w:val="00683558"/>
    <w:rsid w:val="00690899"/>
    <w:rsid w:val="00691318"/>
    <w:rsid w:val="00692631"/>
    <w:rsid w:val="00692FA5"/>
    <w:rsid w:val="00693434"/>
    <w:rsid w:val="00693AB0"/>
    <w:rsid w:val="00693D80"/>
    <w:rsid w:val="00694647"/>
    <w:rsid w:val="006963B2"/>
    <w:rsid w:val="006A1C1B"/>
    <w:rsid w:val="006A2787"/>
    <w:rsid w:val="006A2E92"/>
    <w:rsid w:val="006A4D63"/>
    <w:rsid w:val="006A53AE"/>
    <w:rsid w:val="006A683D"/>
    <w:rsid w:val="006A736F"/>
    <w:rsid w:val="006A7502"/>
    <w:rsid w:val="006B0B54"/>
    <w:rsid w:val="006B1BE6"/>
    <w:rsid w:val="006B2608"/>
    <w:rsid w:val="006B2819"/>
    <w:rsid w:val="006B3B59"/>
    <w:rsid w:val="006B425B"/>
    <w:rsid w:val="006B65E5"/>
    <w:rsid w:val="006B68B3"/>
    <w:rsid w:val="006C597E"/>
    <w:rsid w:val="006C6670"/>
    <w:rsid w:val="006C71B8"/>
    <w:rsid w:val="006D004A"/>
    <w:rsid w:val="006D0CCE"/>
    <w:rsid w:val="006D54DF"/>
    <w:rsid w:val="006D6F62"/>
    <w:rsid w:val="006E3411"/>
    <w:rsid w:val="006E5305"/>
    <w:rsid w:val="006E6275"/>
    <w:rsid w:val="006E690B"/>
    <w:rsid w:val="006E6C56"/>
    <w:rsid w:val="006E76B8"/>
    <w:rsid w:val="006F0549"/>
    <w:rsid w:val="006F1154"/>
    <w:rsid w:val="006F15F0"/>
    <w:rsid w:val="006F2266"/>
    <w:rsid w:val="006F3516"/>
    <w:rsid w:val="006F3759"/>
    <w:rsid w:val="006F416D"/>
    <w:rsid w:val="006F4791"/>
    <w:rsid w:val="006F5C81"/>
    <w:rsid w:val="006F7724"/>
    <w:rsid w:val="006F7CE8"/>
    <w:rsid w:val="0070110C"/>
    <w:rsid w:val="00701754"/>
    <w:rsid w:val="00703FB5"/>
    <w:rsid w:val="007047A8"/>
    <w:rsid w:val="00710AA0"/>
    <w:rsid w:val="00717A93"/>
    <w:rsid w:val="007203D2"/>
    <w:rsid w:val="00720945"/>
    <w:rsid w:val="00720B92"/>
    <w:rsid w:val="00721839"/>
    <w:rsid w:val="0072216B"/>
    <w:rsid w:val="00722FDC"/>
    <w:rsid w:val="00723F55"/>
    <w:rsid w:val="007271EC"/>
    <w:rsid w:val="007274D1"/>
    <w:rsid w:val="00727E7E"/>
    <w:rsid w:val="007346AC"/>
    <w:rsid w:val="007377F6"/>
    <w:rsid w:val="00741360"/>
    <w:rsid w:val="0074347B"/>
    <w:rsid w:val="00745BA7"/>
    <w:rsid w:val="007465A0"/>
    <w:rsid w:val="00750868"/>
    <w:rsid w:val="00750BEA"/>
    <w:rsid w:val="0075124E"/>
    <w:rsid w:val="00752386"/>
    <w:rsid w:val="007532EC"/>
    <w:rsid w:val="00753501"/>
    <w:rsid w:val="00753E98"/>
    <w:rsid w:val="007549BA"/>
    <w:rsid w:val="00755D25"/>
    <w:rsid w:val="007560B7"/>
    <w:rsid w:val="00756DB1"/>
    <w:rsid w:val="0076037F"/>
    <w:rsid w:val="00761F6B"/>
    <w:rsid w:val="007645EE"/>
    <w:rsid w:val="00766ACA"/>
    <w:rsid w:val="00770172"/>
    <w:rsid w:val="00770300"/>
    <w:rsid w:val="00770B47"/>
    <w:rsid w:val="00770CB4"/>
    <w:rsid w:val="0077100F"/>
    <w:rsid w:val="007710BC"/>
    <w:rsid w:val="00775798"/>
    <w:rsid w:val="00777379"/>
    <w:rsid w:val="0078035F"/>
    <w:rsid w:val="007810B5"/>
    <w:rsid w:val="00781637"/>
    <w:rsid w:val="0078173F"/>
    <w:rsid w:val="0078231F"/>
    <w:rsid w:val="00783213"/>
    <w:rsid w:val="00784910"/>
    <w:rsid w:val="007851AE"/>
    <w:rsid w:val="00785EFD"/>
    <w:rsid w:val="00787BCC"/>
    <w:rsid w:val="007902CA"/>
    <w:rsid w:val="00791825"/>
    <w:rsid w:val="00793049"/>
    <w:rsid w:val="007A00AE"/>
    <w:rsid w:val="007A4896"/>
    <w:rsid w:val="007A6DEF"/>
    <w:rsid w:val="007B05AD"/>
    <w:rsid w:val="007B13B6"/>
    <w:rsid w:val="007B1F9E"/>
    <w:rsid w:val="007B3160"/>
    <w:rsid w:val="007B36CB"/>
    <w:rsid w:val="007B65EA"/>
    <w:rsid w:val="007B70ED"/>
    <w:rsid w:val="007C438B"/>
    <w:rsid w:val="007C5088"/>
    <w:rsid w:val="007D3570"/>
    <w:rsid w:val="007D37E1"/>
    <w:rsid w:val="007D4F37"/>
    <w:rsid w:val="007D51B3"/>
    <w:rsid w:val="007D62C7"/>
    <w:rsid w:val="007E1F0E"/>
    <w:rsid w:val="007E23C2"/>
    <w:rsid w:val="007E28FD"/>
    <w:rsid w:val="007E52E7"/>
    <w:rsid w:val="007E6A39"/>
    <w:rsid w:val="007F2D33"/>
    <w:rsid w:val="007F4BF5"/>
    <w:rsid w:val="007F69CC"/>
    <w:rsid w:val="00802BE1"/>
    <w:rsid w:val="00802ECE"/>
    <w:rsid w:val="00803C58"/>
    <w:rsid w:val="00805942"/>
    <w:rsid w:val="008064D1"/>
    <w:rsid w:val="00810F86"/>
    <w:rsid w:val="008123CC"/>
    <w:rsid w:val="008134D1"/>
    <w:rsid w:val="00820D95"/>
    <w:rsid w:val="00822EBE"/>
    <w:rsid w:val="008239F7"/>
    <w:rsid w:val="00826EDA"/>
    <w:rsid w:val="00827458"/>
    <w:rsid w:val="008304BA"/>
    <w:rsid w:val="00833146"/>
    <w:rsid w:val="008340B9"/>
    <w:rsid w:val="00834CD3"/>
    <w:rsid w:val="00836175"/>
    <w:rsid w:val="00836757"/>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1D1D"/>
    <w:rsid w:val="00871F6D"/>
    <w:rsid w:val="008734EB"/>
    <w:rsid w:val="00875703"/>
    <w:rsid w:val="00876EED"/>
    <w:rsid w:val="00883D7F"/>
    <w:rsid w:val="00886579"/>
    <w:rsid w:val="00886F75"/>
    <w:rsid w:val="00890767"/>
    <w:rsid w:val="008A0297"/>
    <w:rsid w:val="008A1E93"/>
    <w:rsid w:val="008A35B7"/>
    <w:rsid w:val="008A6488"/>
    <w:rsid w:val="008A6912"/>
    <w:rsid w:val="008B0BCA"/>
    <w:rsid w:val="008B0F39"/>
    <w:rsid w:val="008B0F80"/>
    <w:rsid w:val="008B3515"/>
    <w:rsid w:val="008B3BE7"/>
    <w:rsid w:val="008B7AAB"/>
    <w:rsid w:val="008C1E35"/>
    <w:rsid w:val="008C3471"/>
    <w:rsid w:val="008C47B5"/>
    <w:rsid w:val="008D14E6"/>
    <w:rsid w:val="008D2D2F"/>
    <w:rsid w:val="008D2DEC"/>
    <w:rsid w:val="008D3473"/>
    <w:rsid w:val="008D5C38"/>
    <w:rsid w:val="008D6338"/>
    <w:rsid w:val="008D6754"/>
    <w:rsid w:val="008D79E5"/>
    <w:rsid w:val="008E030E"/>
    <w:rsid w:val="008E055B"/>
    <w:rsid w:val="008E16BD"/>
    <w:rsid w:val="008E36F0"/>
    <w:rsid w:val="008E44FF"/>
    <w:rsid w:val="008F1F6C"/>
    <w:rsid w:val="008F2483"/>
    <w:rsid w:val="008F460D"/>
    <w:rsid w:val="008F4F60"/>
    <w:rsid w:val="0090258E"/>
    <w:rsid w:val="0090728E"/>
    <w:rsid w:val="009104B4"/>
    <w:rsid w:val="0091101B"/>
    <w:rsid w:val="0091212E"/>
    <w:rsid w:val="009121E6"/>
    <w:rsid w:val="00912CE2"/>
    <w:rsid w:val="009149AE"/>
    <w:rsid w:val="00924C93"/>
    <w:rsid w:val="009253DF"/>
    <w:rsid w:val="00926400"/>
    <w:rsid w:val="0093104A"/>
    <w:rsid w:val="00932B26"/>
    <w:rsid w:val="0093357D"/>
    <w:rsid w:val="009348EF"/>
    <w:rsid w:val="00935355"/>
    <w:rsid w:val="009356C7"/>
    <w:rsid w:val="0094005A"/>
    <w:rsid w:val="009409C0"/>
    <w:rsid w:val="009416B8"/>
    <w:rsid w:val="009421F8"/>
    <w:rsid w:val="00944C7E"/>
    <w:rsid w:val="00952E83"/>
    <w:rsid w:val="00956326"/>
    <w:rsid w:val="0095638F"/>
    <w:rsid w:val="00957945"/>
    <w:rsid w:val="00957A17"/>
    <w:rsid w:val="0096031E"/>
    <w:rsid w:val="00961553"/>
    <w:rsid w:val="00962407"/>
    <w:rsid w:val="009630CE"/>
    <w:rsid w:val="00965069"/>
    <w:rsid w:val="00965269"/>
    <w:rsid w:val="009656BE"/>
    <w:rsid w:val="009703F4"/>
    <w:rsid w:val="00974861"/>
    <w:rsid w:val="009817F7"/>
    <w:rsid w:val="00984610"/>
    <w:rsid w:val="00985FF4"/>
    <w:rsid w:val="009905E3"/>
    <w:rsid w:val="00990891"/>
    <w:rsid w:val="009930E7"/>
    <w:rsid w:val="009935EA"/>
    <w:rsid w:val="00996CC1"/>
    <w:rsid w:val="009A1802"/>
    <w:rsid w:val="009A1980"/>
    <w:rsid w:val="009A327F"/>
    <w:rsid w:val="009A3429"/>
    <w:rsid w:val="009A54D5"/>
    <w:rsid w:val="009B27E7"/>
    <w:rsid w:val="009B3A87"/>
    <w:rsid w:val="009C06BD"/>
    <w:rsid w:val="009C1E21"/>
    <w:rsid w:val="009C364D"/>
    <w:rsid w:val="009C4007"/>
    <w:rsid w:val="009C5DE1"/>
    <w:rsid w:val="009C6095"/>
    <w:rsid w:val="009C6DAD"/>
    <w:rsid w:val="009C7705"/>
    <w:rsid w:val="009D27A2"/>
    <w:rsid w:val="009D33E9"/>
    <w:rsid w:val="009D4FA5"/>
    <w:rsid w:val="009D5682"/>
    <w:rsid w:val="009D6001"/>
    <w:rsid w:val="009E2F97"/>
    <w:rsid w:val="009E396E"/>
    <w:rsid w:val="009E42B3"/>
    <w:rsid w:val="009E4967"/>
    <w:rsid w:val="009E5B47"/>
    <w:rsid w:val="009E73AA"/>
    <w:rsid w:val="009E7C8C"/>
    <w:rsid w:val="009F0210"/>
    <w:rsid w:val="009F1A90"/>
    <w:rsid w:val="009F2851"/>
    <w:rsid w:val="009F2E29"/>
    <w:rsid w:val="009F3172"/>
    <w:rsid w:val="009F441E"/>
    <w:rsid w:val="009F5219"/>
    <w:rsid w:val="00A0030B"/>
    <w:rsid w:val="00A010FC"/>
    <w:rsid w:val="00A02B53"/>
    <w:rsid w:val="00A035BE"/>
    <w:rsid w:val="00A04E11"/>
    <w:rsid w:val="00A06EC1"/>
    <w:rsid w:val="00A11F8D"/>
    <w:rsid w:val="00A128C5"/>
    <w:rsid w:val="00A140DB"/>
    <w:rsid w:val="00A175F8"/>
    <w:rsid w:val="00A17870"/>
    <w:rsid w:val="00A21D97"/>
    <w:rsid w:val="00A21FF9"/>
    <w:rsid w:val="00A222F4"/>
    <w:rsid w:val="00A22967"/>
    <w:rsid w:val="00A22CBD"/>
    <w:rsid w:val="00A246EB"/>
    <w:rsid w:val="00A24C9A"/>
    <w:rsid w:val="00A24F43"/>
    <w:rsid w:val="00A304F5"/>
    <w:rsid w:val="00A33802"/>
    <w:rsid w:val="00A37E6B"/>
    <w:rsid w:val="00A42D50"/>
    <w:rsid w:val="00A46339"/>
    <w:rsid w:val="00A46C77"/>
    <w:rsid w:val="00A47D7F"/>
    <w:rsid w:val="00A47E74"/>
    <w:rsid w:val="00A50807"/>
    <w:rsid w:val="00A521A9"/>
    <w:rsid w:val="00A52FD4"/>
    <w:rsid w:val="00A53E63"/>
    <w:rsid w:val="00A54AC7"/>
    <w:rsid w:val="00A5577E"/>
    <w:rsid w:val="00A56A21"/>
    <w:rsid w:val="00A62A95"/>
    <w:rsid w:val="00A6466E"/>
    <w:rsid w:val="00A6567F"/>
    <w:rsid w:val="00A67FE6"/>
    <w:rsid w:val="00A704CC"/>
    <w:rsid w:val="00A72698"/>
    <w:rsid w:val="00A72749"/>
    <w:rsid w:val="00A73F20"/>
    <w:rsid w:val="00A741AA"/>
    <w:rsid w:val="00A81084"/>
    <w:rsid w:val="00A8337E"/>
    <w:rsid w:val="00A86013"/>
    <w:rsid w:val="00A866B1"/>
    <w:rsid w:val="00A86ED8"/>
    <w:rsid w:val="00A875E1"/>
    <w:rsid w:val="00A924AC"/>
    <w:rsid w:val="00A96A4B"/>
    <w:rsid w:val="00A973F1"/>
    <w:rsid w:val="00AA1359"/>
    <w:rsid w:val="00AA1C5D"/>
    <w:rsid w:val="00AA1E61"/>
    <w:rsid w:val="00AA273C"/>
    <w:rsid w:val="00AA2A5D"/>
    <w:rsid w:val="00AA3830"/>
    <w:rsid w:val="00AA405E"/>
    <w:rsid w:val="00AA5BD0"/>
    <w:rsid w:val="00AA68D7"/>
    <w:rsid w:val="00AA6A3A"/>
    <w:rsid w:val="00AA6E2D"/>
    <w:rsid w:val="00AB0E70"/>
    <w:rsid w:val="00AB1F9B"/>
    <w:rsid w:val="00AB3448"/>
    <w:rsid w:val="00AB4338"/>
    <w:rsid w:val="00AB7E69"/>
    <w:rsid w:val="00AC3F73"/>
    <w:rsid w:val="00AC676B"/>
    <w:rsid w:val="00AC723A"/>
    <w:rsid w:val="00AD0DD4"/>
    <w:rsid w:val="00AD1BE6"/>
    <w:rsid w:val="00AD4238"/>
    <w:rsid w:val="00AD52AF"/>
    <w:rsid w:val="00AD61DF"/>
    <w:rsid w:val="00AD73E1"/>
    <w:rsid w:val="00AD7BB6"/>
    <w:rsid w:val="00AE1B74"/>
    <w:rsid w:val="00AE31FB"/>
    <w:rsid w:val="00AE5A70"/>
    <w:rsid w:val="00AE76B9"/>
    <w:rsid w:val="00AF1AA2"/>
    <w:rsid w:val="00AF1F59"/>
    <w:rsid w:val="00AF69CB"/>
    <w:rsid w:val="00AF6E31"/>
    <w:rsid w:val="00B00C18"/>
    <w:rsid w:val="00B0100B"/>
    <w:rsid w:val="00B04FF1"/>
    <w:rsid w:val="00B052E6"/>
    <w:rsid w:val="00B065FB"/>
    <w:rsid w:val="00B10BF6"/>
    <w:rsid w:val="00B11603"/>
    <w:rsid w:val="00B15882"/>
    <w:rsid w:val="00B17EB1"/>
    <w:rsid w:val="00B219A0"/>
    <w:rsid w:val="00B23783"/>
    <w:rsid w:val="00B24BC6"/>
    <w:rsid w:val="00B30811"/>
    <w:rsid w:val="00B30F79"/>
    <w:rsid w:val="00B3239A"/>
    <w:rsid w:val="00B3508F"/>
    <w:rsid w:val="00B3693F"/>
    <w:rsid w:val="00B36B17"/>
    <w:rsid w:val="00B40E17"/>
    <w:rsid w:val="00B41EF8"/>
    <w:rsid w:val="00B4278B"/>
    <w:rsid w:val="00B42D8F"/>
    <w:rsid w:val="00B43BD7"/>
    <w:rsid w:val="00B44044"/>
    <w:rsid w:val="00B46EDD"/>
    <w:rsid w:val="00B500A3"/>
    <w:rsid w:val="00B51C98"/>
    <w:rsid w:val="00B520BF"/>
    <w:rsid w:val="00B5558E"/>
    <w:rsid w:val="00B61BBE"/>
    <w:rsid w:val="00B63DDB"/>
    <w:rsid w:val="00B654AB"/>
    <w:rsid w:val="00B66826"/>
    <w:rsid w:val="00B66C61"/>
    <w:rsid w:val="00B701B6"/>
    <w:rsid w:val="00B70301"/>
    <w:rsid w:val="00B71ED8"/>
    <w:rsid w:val="00B7230A"/>
    <w:rsid w:val="00B75B72"/>
    <w:rsid w:val="00B76679"/>
    <w:rsid w:val="00B7785E"/>
    <w:rsid w:val="00B825BB"/>
    <w:rsid w:val="00B835BE"/>
    <w:rsid w:val="00B8546D"/>
    <w:rsid w:val="00B87CB3"/>
    <w:rsid w:val="00B91EE7"/>
    <w:rsid w:val="00B92768"/>
    <w:rsid w:val="00B95A10"/>
    <w:rsid w:val="00B96B5A"/>
    <w:rsid w:val="00BA3942"/>
    <w:rsid w:val="00BA6D1A"/>
    <w:rsid w:val="00BB0EF6"/>
    <w:rsid w:val="00BB193D"/>
    <w:rsid w:val="00BB1AA9"/>
    <w:rsid w:val="00BB2E64"/>
    <w:rsid w:val="00BB386A"/>
    <w:rsid w:val="00BB568D"/>
    <w:rsid w:val="00BB64A6"/>
    <w:rsid w:val="00BB6A5C"/>
    <w:rsid w:val="00BD0E9B"/>
    <w:rsid w:val="00BD2B8B"/>
    <w:rsid w:val="00BD3187"/>
    <w:rsid w:val="00BD3C87"/>
    <w:rsid w:val="00BD636F"/>
    <w:rsid w:val="00BE2DE6"/>
    <w:rsid w:val="00BE40E8"/>
    <w:rsid w:val="00BE564A"/>
    <w:rsid w:val="00BE6DC0"/>
    <w:rsid w:val="00BF365C"/>
    <w:rsid w:val="00BF3F8C"/>
    <w:rsid w:val="00BF5CE1"/>
    <w:rsid w:val="00BF7765"/>
    <w:rsid w:val="00BF7768"/>
    <w:rsid w:val="00BF7EC6"/>
    <w:rsid w:val="00C01A71"/>
    <w:rsid w:val="00C03276"/>
    <w:rsid w:val="00C04918"/>
    <w:rsid w:val="00C10373"/>
    <w:rsid w:val="00C10B01"/>
    <w:rsid w:val="00C123AA"/>
    <w:rsid w:val="00C15659"/>
    <w:rsid w:val="00C26F87"/>
    <w:rsid w:val="00C31C8B"/>
    <w:rsid w:val="00C33FD8"/>
    <w:rsid w:val="00C353AF"/>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3347"/>
    <w:rsid w:val="00CA3CAA"/>
    <w:rsid w:val="00CA3E80"/>
    <w:rsid w:val="00CA6A1F"/>
    <w:rsid w:val="00CA6B1B"/>
    <w:rsid w:val="00CB092A"/>
    <w:rsid w:val="00CB0C43"/>
    <w:rsid w:val="00CB0D0F"/>
    <w:rsid w:val="00CB455B"/>
    <w:rsid w:val="00CB4B16"/>
    <w:rsid w:val="00CB6564"/>
    <w:rsid w:val="00CB744D"/>
    <w:rsid w:val="00CB7A6A"/>
    <w:rsid w:val="00CC05D0"/>
    <w:rsid w:val="00CC0B92"/>
    <w:rsid w:val="00CC0F28"/>
    <w:rsid w:val="00CC12C9"/>
    <w:rsid w:val="00CC1D7D"/>
    <w:rsid w:val="00CC3C21"/>
    <w:rsid w:val="00CC497D"/>
    <w:rsid w:val="00CC5C5D"/>
    <w:rsid w:val="00CC6635"/>
    <w:rsid w:val="00CD3D2A"/>
    <w:rsid w:val="00CD4103"/>
    <w:rsid w:val="00CD5C1D"/>
    <w:rsid w:val="00CD60FE"/>
    <w:rsid w:val="00CD6AF0"/>
    <w:rsid w:val="00CD76DE"/>
    <w:rsid w:val="00CD7BCE"/>
    <w:rsid w:val="00CE1FBC"/>
    <w:rsid w:val="00CE6048"/>
    <w:rsid w:val="00CE6519"/>
    <w:rsid w:val="00CE74D3"/>
    <w:rsid w:val="00CF283B"/>
    <w:rsid w:val="00CF3D85"/>
    <w:rsid w:val="00D02078"/>
    <w:rsid w:val="00D02D02"/>
    <w:rsid w:val="00D0344F"/>
    <w:rsid w:val="00D0359C"/>
    <w:rsid w:val="00D04111"/>
    <w:rsid w:val="00D06B9B"/>
    <w:rsid w:val="00D156A0"/>
    <w:rsid w:val="00D15FB4"/>
    <w:rsid w:val="00D16529"/>
    <w:rsid w:val="00D16F0F"/>
    <w:rsid w:val="00D20C61"/>
    <w:rsid w:val="00D2122D"/>
    <w:rsid w:val="00D221EC"/>
    <w:rsid w:val="00D259EA"/>
    <w:rsid w:val="00D3126E"/>
    <w:rsid w:val="00D32ED9"/>
    <w:rsid w:val="00D33F7B"/>
    <w:rsid w:val="00D35533"/>
    <w:rsid w:val="00D3646C"/>
    <w:rsid w:val="00D404EE"/>
    <w:rsid w:val="00D40C09"/>
    <w:rsid w:val="00D42497"/>
    <w:rsid w:val="00D43DD2"/>
    <w:rsid w:val="00D44B2C"/>
    <w:rsid w:val="00D45351"/>
    <w:rsid w:val="00D4568A"/>
    <w:rsid w:val="00D50034"/>
    <w:rsid w:val="00D50666"/>
    <w:rsid w:val="00D51A8E"/>
    <w:rsid w:val="00D53776"/>
    <w:rsid w:val="00D55572"/>
    <w:rsid w:val="00D557CE"/>
    <w:rsid w:val="00D62211"/>
    <w:rsid w:val="00D6233F"/>
    <w:rsid w:val="00D6241A"/>
    <w:rsid w:val="00D64A70"/>
    <w:rsid w:val="00D67C17"/>
    <w:rsid w:val="00D711D9"/>
    <w:rsid w:val="00D72591"/>
    <w:rsid w:val="00D74289"/>
    <w:rsid w:val="00D7616B"/>
    <w:rsid w:val="00D764BA"/>
    <w:rsid w:val="00D82675"/>
    <w:rsid w:val="00D83C1A"/>
    <w:rsid w:val="00D848F7"/>
    <w:rsid w:val="00D8559B"/>
    <w:rsid w:val="00D86AB7"/>
    <w:rsid w:val="00D87181"/>
    <w:rsid w:val="00D9042D"/>
    <w:rsid w:val="00D905A1"/>
    <w:rsid w:val="00D9302A"/>
    <w:rsid w:val="00D942FA"/>
    <w:rsid w:val="00D967BB"/>
    <w:rsid w:val="00D96A3A"/>
    <w:rsid w:val="00DA1D58"/>
    <w:rsid w:val="00DA250B"/>
    <w:rsid w:val="00DA2C1D"/>
    <w:rsid w:val="00DA79ED"/>
    <w:rsid w:val="00DB1257"/>
    <w:rsid w:val="00DB1F2B"/>
    <w:rsid w:val="00DB2C0A"/>
    <w:rsid w:val="00DB6CB5"/>
    <w:rsid w:val="00DB6F5B"/>
    <w:rsid w:val="00DC11B7"/>
    <w:rsid w:val="00DC1EF9"/>
    <w:rsid w:val="00DC2C21"/>
    <w:rsid w:val="00DC4BAC"/>
    <w:rsid w:val="00DC6518"/>
    <w:rsid w:val="00DC6C8B"/>
    <w:rsid w:val="00DD006F"/>
    <w:rsid w:val="00DD0946"/>
    <w:rsid w:val="00DD45B8"/>
    <w:rsid w:val="00DD4BAC"/>
    <w:rsid w:val="00DD69F7"/>
    <w:rsid w:val="00DD7B5C"/>
    <w:rsid w:val="00DE182D"/>
    <w:rsid w:val="00DE1F90"/>
    <w:rsid w:val="00DE5777"/>
    <w:rsid w:val="00DE5817"/>
    <w:rsid w:val="00DE7B1D"/>
    <w:rsid w:val="00DF0C5F"/>
    <w:rsid w:val="00DF1542"/>
    <w:rsid w:val="00DF1F50"/>
    <w:rsid w:val="00DF5A9E"/>
    <w:rsid w:val="00DF7CDB"/>
    <w:rsid w:val="00E00AB8"/>
    <w:rsid w:val="00E01ADD"/>
    <w:rsid w:val="00E02DC0"/>
    <w:rsid w:val="00E04549"/>
    <w:rsid w:val="00E049CA"/>
    <w:rsid w:val="00E07E0B"/>
    <w:rsid w:val="00E10A28"/>
    <w:rsid w:val="00E11770"/>
    <w:rsid w:val="00E1279B"/>
    <w:rsid w:val="00E12A1D"/>
    <w:rsid w:val="00E1487F"/>
    <w:rsid w:val="00E14CDD"/>
    <w:rsid w:val="00E15F24"/>
    <w:rsid w:val="00E2157F"/>
    <w:rsid w:val="00E22819"/>
    <w:rsid w:val="00E23FF1"/>
    <w:rsid w:val="00E24345"/>
    <w:rsid w:val="00E25A39"/>
    <w:rsid w:val="00E316D7"/>
    <w:rsid w:val="00E35795"/>
    <w:rsid w:val="00E377AE"/>
    <w:rsid w:val="00E41B09"/>
    <w:rsid w:val="00E506E9"/>
    <w:rsid w:val="00E5148E"/>
    <w:rsid w:val="00E527B3"/>
    <w:rsid w:val="00E5402C"/>
    <w:rsid w:val="00E56AB7"/>
    <w:rsid w:val="00E57139"/>
    <w:rsid w:val="00E63508"/>
    <w:rsid w:val="00E6520E"/>
    <w:rsid w:val="00E655D2"/>
    <w:rsid w:val="00E67D35"/>
    <w:rsid w:val="00E704BC"/>
    <w:rsid w:val="00E7379E"/>
    <w:rsid w:val="00E74AF7"/>
    <w:rsid w:val="00E777D7"/>
    <w:rsid w:val="00E82B8F"/>
    <w:rsid w:val="00E8386C"/>
    <w:rsid w:val="00E8528C"/>
    <w:rsid w:val="00E876C4"/>
    <w:rsid w:val="00E90713"/>
    <w:rsid w:val="00E90F03"/>
    <w:rsid w:val="00E918DD"/>
    <w:rsid w:val="00E92A6A"/>
    <w:rsid w:val="00E9352B"/>
    <w:rsid w:val="00E93DD8"/>
    <w:rsid w:val="00E95740"/>
    <w:rsid w:val="00E95A54"/>
    <w:rsid w:val="00EA061D"/>
    <w:rsid w:val="00EA0995"/>
    <w:rsid w:val="00EA3422"/>
    <w:rsid w:val="00EA3A09"/>
    <w:rsid w:val="00EA5B36"/>
    <w:rsid w:val="00EB06EB"/>
    <w:rsid w:val="00EB43DE"/>
    <w:rsid w:val="00EB4722"/>
    <w:rsid w:val="00EB775A"/>
    <w:rsid w:val="00EB7DDD"/>
    <w:rsid w:val="00EC149C"/>
    <w:rsid w:val="00EC2AB4"/>
    <w:rsid w:val="00EC7C55"/>
    <w:rsid w:val="00ED178B"/>
    <w:rsid w:val="00ED18D0"/>
    <w:rsid w:val="00ED1B68"/>
    <w:rsid w:val="00ED40FB"/>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1AA2"/>
    <w:rsid w:val="00F22213"/>
    <w:rsid w:val="00F26FE4"/>
    <w:rsid w:val="00F2707D"/>
    <w:rsid w:val="00F27B45"/>
    <w:rsid w:val="00F3255E"/>
    <w:rsid w:val="00F34B86"/>
    <w:rsid w:val="00F35FDF"/>
    <w:rsid w:val="00F377E5"/>
    <w:rsid w:val="00F37CE0"/>
    <w:rsid w:val="00F37EAA"/>
    <w:rsid w:val="00F42E8F"/>
    <w:rsid w:val="00F44D3C"/>
    <w:rsid w:val="00F45B8C"/>
    <w:rsid w:val="00F46785"/>
    <w:rsid w:val="00F47CE9"/>
    <w:rsid w:val="00F50F10"/>
    <w:rsid w:val="00F51BBB"/>
    <w:rsid w:val="00F520E7"/>
    <w:rsid w:val="00F5397B"/>
    <w:rsid w:val="00F60251"/>
    <w:rsid w:val="00F61137"/>
    <w:rsid w:val="00F61AEB"/>
    <w:rsid w:val="00F63FD8"/>
    <w:rsid w:val="00F655D8"/>
    <w:rsid w:val="00F6593D"/>
    <w:rsid w:val="00F675E5"/>
    <w:rsid w:val="00F7015E"/>
    <w:rsid w:val="00F72FC6"/>
    <w:rsid w:val="00F7604C"/>
    <w:rsid w:val="00F760A1"/>
    <w:rsid w:val="00F77393"/>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F6867"/>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vid19.qld.gov.au/government-actions/border-clos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news/declaration-of-orange-city-council-blayney-shire-council-and-cabonne-shire-council-as-a-hotspot-for-commonwealth-sup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declaration-of-orange-city-council-blayney-shire-council-and-cabonne-shire-council-as-a-hotspot-for-commonwealth-support" TargetMode="Externa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gov.au/government/announcements/wa-introduces-hard-border-south-australi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07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95</c:v>
                </c:pt>
                <c:pt idx="1">
                  <c:v>36</c:v>
                </c:pt>
                <c:pt idx="2">
                  <c:v>23</c:v>
                </c:pt>
                <c:pt idx="3">
                  <c:v>4</c:v>
                </c:pt>
                <c:pt idx="4">
                  <c:v>6</c:v>
                </c:pt>
                <c:pt idx="5">
                  <c:v>52</c:v>
                </c:pt>
              </c:numCache>
            </c:numRef>
          </c:val>
          <c:extLst>
            <c:ext xmlns:c16="http://schemas.microsoft.com/office/drawing/2014/chart" uri="{C3380CC4-5D6E-409C-BE32-E72D297353CC}">
              <c16:uniqueId val="{00000000-DEEB-4B2E-ADE5-324F274550F4}"/>
            </c:ext>
          </c:extLst>
        </c:ser>
        <c:dLbls>
          <c:showLegendKey val="0"/>
          <c:showVal val="0"/>
          <c:showCatName val="0"/>
          <c:showSerName val="0"/>
          <c:showPercent val="0"/>
          <c:showBubbleSize val="0"/>
        </c:dLbls>
        <c:gapWidth val="219"/>
        <c:overlap val="-27"/>
        <c:axId val="-149114360"/>
        <c:axId val="-149113784"/>
      </c:barChart>
      <c:catAx>
        <c:axId val="-149114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113784"/>
        <c:crosses val="autoZero"/>
        <c:auto val="1"/>
        <c:lblAlgn val="ctr"/>
        <c:lblOffset val="100"/>
        <c:noMultiLvlLbl val="0"/>
      </c:catAx>
      <c:valAx>
        <c:axId val="-149113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114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102C0-C4FF-47D7-B67D-999779FDFBF8}">
  <ds:schemaRefs>
    <ds:schemaRef ds:uri="http://schemas.openxmlformats.org/officeDocument/2006/bibliography"/>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DC7122-E759-4367-9FCB-DA1C5C555AC9}">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16 July 2021</vt:lpstr>
    </vt:vector>
  </TitlesOfParts>
  <Manager/>
  <Company/>
  <LinksUpToDate>false</LinksUpToDate>
  <CharactersWithSpaces>21284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23 July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MCCAY, Meryl</cp:lastModifiedBy>
  <cp:revision>5</cp:revision>
  <cp:lastPrinted>2021-07-09T01:26:00Z</cp:lastPrinted>
  <dcterms:created xsi:type="dcterms:W3CDTF">2021-07-23T06:42:00Z</dcterms:created>
  <dcterms:modified xsi:type="dcterms:W3CDTF">2021-07-23T07:23:00Z</dcterms:modified>
  <cp:category/>
</cp:coreProperties>
</file>