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EAEB5" w14:textId="77777777" w:rsidR="00A42780" w:rsidRPr="00A42780" w:rsidRDefault="00F94561" w:rsidP="00A42780">
      <w:pPr>
        <w:pStyle w:val="Title"/>
      </w:pPr>
      <w:r w:rsidRPr="00A42780">
        <w:t xml:space="preserve">COVID-19 and the </w:t>
      </w:r>
      <w:proofErr w:type="gramStart"/>
      <w:r w:rsidRPr="00A42780">
        <w:t>particular risks</w:t>
      </w:r>
      <w:proofErr w:type="gramEnd"/>
      <w:r w:rsidRPr="00A42780">
        <w:t xml:space="preserve"> for people with disability – Roundtable</w:t>
      </w:r>
    </w:p>
    <w:p w14:paraId="6F00B4B0" w14:textId="425CB5FE" w:rsidR="00F94561" w:rsidRPr="00A42780" w:rsidRDefault="00F94561" w:rsidP="00A42780">
      <w:pPr>
        <w:pStyle w:val="Title"/>
      </w:pPr>
      <w:r w:rsidRPr="00A42780">
        <w:t>11 AUGUST 2020</w:t>
      </w:r>
    </w:p>
    <w:p w14:paraId="0920B7DB" w14:textId="77777777" w:rsidR="00F94561" w:rsidRPr="00A42780" w:rsidRDefault="00F94561" w:rsidP="00A42780">
      <w:pPr>
        <w:pStyle w:val="Title"/>
      </w:pPr>
      <w:r w:rsidRPr="00A42780">
        <w:t>Minutes and Actions Arising</w:t>
      </w:r>
    </w:p>
    <w:p w14:paraId="473A0009" w14:textId="77777777" w:rsidR="00F94561" w:rsidRPr="009E79A8" w:rsidRDefault="00F94561" w:rsidP="00F9456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 </w:t>
      </w:r>
      <w:r w:rsidRPr="009E79A8">
        <w:rPr>
          <w:rFonts w:ascii="Calibri" w:hAnsi="Calibri" w:cs="Calibri"/>
        </w:rPr>
        <w:t xml:space="preserve">opened the </w:t>
      </w:r>
      <w:r>
        <w:rPr>
          <w:rFonts w:ascii="Calibri" w:hAnsi="Calibri" w:cs="Calibri"/>
        </w:rPr>
        <w:t>fifth</w:t>
      </w:r>
      <w:r w:rsidRPr="009E79A8">
        <w:rPr>
          <w:rFonts w:ascii="Calibri" w:hAnsi="Calibri" w:cs="Calibri"/>
        </w:rPr>
        <w:t xml:space="preserve"> meeting of the Roundtable and </w:t>
      </w:r>
      <w:r>
        <w:rPr>
          <w:rFonts w:ascii="Calibri" w:hAnsi="Calibri" w:cs="Calibri"/>
        </w:rPr>
        <w:t>invited</w:t>
      </w:r>
      <w:r w:rsidRPr="009E79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people with </w:t>
      </w:r>
      <w:r w:rsidRPr="009E79A8">
        <w:rPr>
          <w:rFonts w:ascii="Calibri" w:hAnsi="Calibri" w:cs="Calibri"/>
        </w:rPr>
        <w:t>lived experience</w:t>
      </w:r>
      <w:r>
        <w:rPr>
          <w:rFonts w:ascii="Calibri" w:hAnsi="Calibri" w:cs="Calibri"/>
        </w:rPr>
        <w:t xml:space="preserve"> to </w:t>
      </w:r>
      <w:r w:rsidRPr="009E79A8">
        <w:rPr>
          <w:rFonts w:ascii="Calibri" w:hAnsi="Calibri" w:cs="Calibri"/>
        </w:rPr>
        <w:t xml:space="preserve">discuss </w:t>
      </w:r>
      <w:r>
        <w:rPr>
          <w:rFonts w:ascii="Calibri" w:hAnsi="Calibri" w:cs="Calibri"/>
        </w:rPr>
        <w:t xml:space="preserve">their experiences during the COVID-19 pandemic. </w:t>
      </w:r>
      <w:r>
        <w:rPr>
          <w:rFonts w:asciiTheme="minorHAnsi" w:hAnsiTheme="minorHAnsi" w:cstheme="minorHAnsi"/>
          <w:bCs/>
          <w:iCs/>
        </w:rPr>
        <w:t xml:space="preserve">The </w:t>
      </w:r>
      <w:r>
        <w:rPr>
          <w:rFonts w:ascii="Calibri" w:hAnsi="Calibri" w:cs="Calibri"/>
        </w:rPr>
        <w:t xml:space="preserve">Commonwealth and state and territory representatives provided an update on the COVID-19 response across the country. </w:t>
      </w:r>
    </w:p>
    <w:p w14:paraId="17202AF2" w14:textId="77777777" w:rsidR="00F94561" w:rsidRPr="00A42780" w:rsidRDefault="00F94561" w:rsidP="00A42780">
      <w:pPr>
        <w:pStyle w:val="Heading1"/>
      </w:pPr>
      <w:r w:rsidRPr="00A42780">
        <w:t>Issues raised:</w:t>
      </w:r>
    </w:p>
    <w:p w14:paraId="481C38F1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Workforce concerns including:</w:t>
      </w:r>
    </w:p>
    <w:p w14:paraId="7DC143C6" w14:textId="77777777" w:rsidR="00F94561" w:rsidRDefault="00F94561" w:rsidP="00F945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ensuring a surge workforce is available </w:t>
      </w:r>
      <w:r w:rsidRPr="00AF311A">
        <w:rPr>
          <w:rFonts w:ascii="Calibri" w:hAnsi="Calibri" w:cs="Calibri"/>
        </w:rPr>
        <w:t>in outbreak settings</w:t>
      </w:r>
      <w:r>
        <w:rPr>
          <w:rFonts w:ascii="Calibri" w:hAnsi="Calibri" w:cs="Calibri"/>
        </w:rPr>
        <w:t xml:space="preserve"> </w:t>
      </w:r>
    </w:p>
    <w:p w14:paraId="7A51F50B" w14:textId="77777777" w:rsidR="00F94561" w:rsidRPr="00697CE0" w:rsidRDefault="00F94561" w:rsidP="00F94561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the potential impact of restrictions preventing disability support workers from working across multiple providers/settings</w:t>
      </w:r>
      <w:r w:rsidRPr="00697CE0">
        <w:rPr>
          <w:rFonts w:ascii="Calibri" w:hAnsi="Calibri" w:cs="Calibri"/>
        </w:rPr>
        <w:t>.</w:t>
      </w:r>
    </w:p>
    <w:p w14:paraId="3532996A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Access to in-home testing in regional areas of Victoria.</w:t>
      </w:r>
    </w:p>
    <w:p w14:paraId="71343911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need for clear and careful messaging with regard to PPE for people with disability and the disability support workforce.</w:t>
      </w:r>
    </w:p>
    <w:p w14:paraId="7B7E3EE7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importance of ensuring people have continuity of support from service providers.</w:t>
      </w:r>
    </w:p>
    <w:p w14:paraId="35401C54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impact of the pandemic on children and young people with disability and the need to ensure their concerns are considered.</w:t>
      </w:r>
    </w:p>
    <w:p w14:paraId="778B9875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Infection control training for disability support workers, including the challenges of upskilling a non-health workforce and those with English as a second language.</w:t>
      </w:r>
    </w:p>
    <w:p w14:paraId="4164A775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need for further communication to Culturally and Linguistically Diverse (CALD) communities, especially the engagement of CALD families.</w:t>
      </w:r>
    </w:p>
    <w:p w14:paraId="4D78FD28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Concerns about food security in remote and regional areas</w:t>
      </w:r>
      <w:r w:rsidRPr="004B5E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during the pandemic.</w:t>
      </w:r>
    </w:p>
    <w:p w14:paraId="3594D693" w14:textId="77777777" w:rsidR="00F94561" w:rsidRDefault="00F94561" w:rsidP="00F94561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Delivery of allied health services in border towns.</w:t>
      </w:r>
    </w:p>
    <w:p w14:paraId="29F8A696" w14:textId="77777777" w:rsidR="00F94561" w:rsidRPr="00893ACD" w:rsidRDefault="00F94561" w:rsidP="00A42780">
      <w:pPr>
        <w:pStyle w:val="Heading1"/>
      </w:pPr>
      <w:r>
        <w:t>Key a</w:t>
      </w:r>
      <w:r w:rsidRPr="00893ACD">
        <w:t>ctions:</w:t>
      </w:r>
    </w:p>
    <w:p w14:paraId="431B9285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Department to follow up with AHPPC and Victorian government the issue of disability support workers working across multiple providers.</w:t>
      </w:r>
    </w:p>
    <w:p w14:paraId="13D0E3D7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Circulate Minister Robert’s media release of 11 August 2020 on ensuring continuity of care and NDIS supports in Victoria to roundtable participants.</w:t>
      </w:r>
    </w:p>
    <w:p w14:paraId="4FC17BAE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Circulate the report </w:t>
      </w:r>
      <w:r w:rsidRPr="009055DD">
        <w:rPr>
          <w:rFonts w:ascii="Calibri" w:hAnsi="Calibri" w:cs="Calibri"/>
        </w:rPr>
        <w:t>from Children and Young People with Disability Australia</w:t>
      </w:r>
      <w:r>
        <w:rPr>
          <w:rFonts w:ascii="Calibri" w:hAnsi="Calibri" w:cs="Calibri"/>
        </w:rPr>
        <w:t xml:space="preserve"> to roundtable participants.</w:t>
      </w:r>
    </w:p>
    <w:p w14:paraId="4CB2B47A" w14:textId="77777777" w:rsidR="00F94561" w:rsidRPr="00E262D3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Home Affairs to provide an update on visa issues for disability support workers.</w:t>
      </w:r>
    </w:p>
    <w:p w14:paraId="7EC2863B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Department to explore whether more face to face infection control training options could be developed for disability support workers.</w:t>
      </w:r>
    </w:p>
    <w:p w14:paraId="07A48471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Department to provide an update on measures addressing food security in remote and regional areas.</w:t>
      </w:r>
    </w:p>
    <w:p w14:paraId="4D799208" w14:textId="77777777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NDIA to provide advice on how NDIS participants can access plan top ups if the impact of COVID creates additional or unforeseen costs.</w:t>
      </w:r>
    </w:p>
    <w:p w14:paraId="4BE41279" w14:textId="77777777" w:rsidR="00F94561" w:rsidRPr="00B64966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DHHS Victoria to investigate plans to roll out in-home testing to regional areas.</w:t>
      </w:r>
    </w:p>
    <w:p w14:paraId="07A5966F" w14:textId="2B4A150D" w:rsidR="00F94561" w:rsidRDefault="00F94561" w:rsidP="00F94561">
      <w:pPr>
        <w:pStyle w:val="ListParagraph"/>
        <w:numPr>
          <w:ilvl w:val="0"/>
          <w:numId w:val="2"/>
        </w:numPr>
        <w:ind w:left="426" w:hanging="426"/>
        <w:rPr>
          <w:rFonts w:ascii="Calibri" w:hAnsi="Calibri" w:cs="Calibri"/>
        </w:rPr>
      </w:pPr>
      <w:r>
        <w:rPr>
          <w:rFonts w:ascii="Calibri" w:hAnsi="Calibri" w:cs="Calibri"/>
        </w:rPr>
        <w:t>The Department to consider arrangements for children and young people with disability to review the Management and Operational Plan.</w:t>
      </w:r>
    </w:p>
    <w:p w14:paraId="7688D811" w14:textId="77777777" w:rsidR="00E421D6" w:rsidRDefault="00F94561" w:rsidP="0000268C">
      <w:pPr>
        <w:pStyle w:val="ListParagraph"/>
        <w:numPr>
          <w:ilvl w:val="0"/>
          <w:numId w:val="2"/>
        </w:numPr>
        <w:ind w:left="426" w:hanging="426"/>
      </w:pPr>
      <w:r w:rsidRPr="00F94561">
        <w:rPr>
          <w:rFonts w:ascii="Calibri" w:hAnsi="Calibri" w:cs="Calibri"/>
        </w:rPr>
        <w:t>Queensland Health and NSW Health to explore concerns raised around allied health services in border towns.</w:t>
      </w:r>
    </w:p>
    <w:sectPr w:rsidR="00E421D6" w:rsidSect="00A42780">
      <w:pgSz w:w="11906" w:h="16838"/>
      <w:pgMar w:top="1134" w:right="1134" w:bottom="851" w:left="1134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ABF2B" w14:textId="77777777" w:rsidR="00A42780" w:rsidRDefault="00A42780" w:rsidP="00A42780">
      <w:pPr>
        <w:spacing w:after="0" w:line="240" w:lineRule="auto"/>
      </w:pPr>
      <w:r>
        <w:separator/>
      </w:r>
    </w:p>
  </w:endnote>
  <w:endnote w:type="continuationSeparator" w:id="0">
    <w:p w14:paraId="2261BA81" w14:textId="77777777" w:rsidR="00A42780" w:rsidRDefault="00A42780" w:rsidP="00A4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67D5" w14:textId="77777777" w:rsidR="00A42780" w:rsidRDefault="00A42780" w:rsidP="00A42780">
      <w:pPr>
        <w:spacing w:after="0" w:line="240" w:lineRule="auto"/>
      </w:pPr>
      <w:r>
        <w:separator/>
      </w:r>
    </w:p>
  </w:footnote>
  <w:footnote w:type="continuationSeparator" w:id="0">
    <w:p w14:paraId="2E786424" w14:textId="77777777" w:rsidR="00A42780" w:rsidRDefault="00A42780" w:rsidP="00A4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D3C60"/>
    <w:multiLevelType w:val="hybridMultilevel"/>
    <w:tmpl w:val="1466EB72"/>
    <w:lvl w:ilvl="0" w:tplc="CDC0B86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D12F2"/>
    <w:multiLevelType w:val="hybridMultilevel"/>
    <w:tmpl w:val="918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561"/>
    <w:rsid w:val="005D2D4A"/>
    <w:rsid w:val="00910EBC"/>
    <w:rsid w:val="00A42780"/>
    <w:rsid w:val="00B44B26"/>
    <w:rsid w:val="00E421D6"/>
    <w:rsid w:val="00F94561"/>
    <w:rsid w:val="00F9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C5AE"/>
  <w15:chartTrackingRefBased/>
  <w15:docId w15:val="{F45F8B09-3117-467F-9A36-6D9A208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61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780"/>
    <w:pPr>
      <w:outlineLvl w:val="0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F94561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F9456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6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2780"/>
    <w:pPr>
      <w:ind w:left="-284"/>
      <w:jc w:val="center"/>
    </w:pPr>
    <w:rPr>
      <w:rFonts w:ascii="Calibri" w:hAnsi="Calibri"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A42780"/>
    <w:rPr>
      <w:rFonts w:ascii="Calibri" w:hAnsi="Calibri" w:cs="Calibri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42780"/>
    <w:rPr>
      <w:rFonts w:ascii="Calibri" w:hAnsi="Calibri" w:cs="Calibr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78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2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78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2260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 11 August 2020</dc:title>
  <dc:subject/>
  <dc:creator>Australian Government Department of Health</dc:creator>
  <cp:keywords/>
  <dc:description/>
  <cp:lastModifiedBy>MASCHKE, Elvia</cp:lastModifiedBy>
  <cp:revision>2</cp:revision>
  <dcterms:created xsi:type="dcterms:W3CDTF">2021-07-22T05:04:00Z</dcterms:created>
  <dcterms:modified xsi:type="dcterms:W3CDTF">2021-07-22T05:04:00Z</dcterms:modified>
</cp:coreProperties>
</file>