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8B833F" w14:textId="0C4CA93E" w:rsidR="00146E3E" w:rsidRDefault="00146E3E" w:rsidP="009B45BF">
      <w:pPr>
        <w:pStyle w:val="Heading1"/>
      </w:pPr>
    </w:p>
    <w:p w14:paraId="5136CD0B" w14:textId="77777777" w:rsidR="006E7E3B" w:rsidRPr="009B45BF" w:rsidRDefault="00146E3E" w:rsidP="008D6923">
      <w:pPr>
        <w:pStyle w:val="Heading1"/>
        <w:spacing w:after="480" w:line="240" w:lineRule="auto"/>
      </w:pPr>
      <w:r>
        <w:t xml:space="preserve">Disability </w:t>
      </w:r>
      <w:r w:rsidR="00FC1D3E">
        <w:t>p</w:t>
      </w:r>
      <w:r>
        <w:t xml:space="preserve">rovider </w:t>
      </w:r>
      <w:r w:rsidR="00FC1D3E">
        <w:t>a</w:t>
      </w:r>
      <w:r w:rsidRPr="009338FD">
        <w:t>l</w:t>
      </w:r>
      <w:r>
        <w:t>ert</w:t>
      </w:r>
    </w:p>
    <w:p w14:paraId="3E6511F0" w14:textId="5C6E6CC7" w:rsidR="00617CBA" w:rsidRPr="00310482" w:rsidRDefault="00F95A57" w:rsidP="00310482">
      <w:pPr>
        <w:spacing w:before="0" w:after="240"/>
        <w:rPr>
          <w:color w:val="3665AE"/>
        </w:rPr>
      </w:pPr>
      <w:r>
        <w:rPr>
          <w:color w:val="3665AE"/>
        </w:rPr>
        <w:t>2</w:t>
      </w:r>
      <w:r w:rsidR="001903D1">
        <w:rPr>
          <w:color w:val="3665AE"/>
        </w:rPr>
        <w:t>9</w:t>
      </w:r>
      <w:r w:rsidR="00872CD5" w:rsidRPr="009338FD">
        <w:rPr>
          <w:color w:val="3665AE"/>
        </w:rPr>
        <w:t xml:space="preserve"> </w:t>
      </w:r>
      <w:r w:rsidR="00AF300A">
        <w:rPr>
          <w:color w:val="3665AE"/>
        </w:rPr>
        <w:t>June</w:t>
      </w:r>
      <w:r w:rsidR="00DA5DF7">
        <w:rPr>
          <w:color w:val="3665AE"/>
        </w:rPr>
        <w:t xml:space="preserve"> </w:t>
      </w:r>
      <w:r w:rsidR="00146E3E" w:rsidRPr="009338FD">
        <w:rPr>
          <w:color w:val="3665AE"/>
        </w:rPr>
        <w:t>2021</w:t>
      </w:r>
    </w:p>
    <w:p w14:paraId="0F8EC02C" w14:textId="20EE6E2C" w:rsidR="004858EC" w:rsidRDefault="004858EC" w:rsidP="004858EC">
      <w:pPr>
        <w:pStyle w:val="Heading2"/>
      </w:pPr>
      <w:r>
        <w:t xml:space="preserve">“Be brave and have the </w:t>
      </w:r>
      <w:r w:rsidR="005501E1">
        <w:t>j</w:t>
      </w:r>
      <w:r>
        <w:t>ab”</w:t>
      </w:r>
      <w:r w:rsidR="009216F6">
        <w:t xml:space="preserve"> </w:t>
      </w:r>
    </w:p>
    <w:p w14:paraId="417E3634" w14:textId="680F2C5F" w:rsidR="004858EC" w:rsidRDefault="004858EC" w:rsidP="004858EC">
      <w:r>
        <w:t xml:space="preserve">Disability advocate Tara Elliffe, 33, has a simple message. </w:t>
      </w:r>
      <w:r w:rsidRPr="004858EC">
        <w:t>"My message is to be brave and have the jab. It's okay. Just do it," she said.</w:t>
      </w:r>
    </w:p>
    <w:p w14:paraId="1C4216D7" w14:textId="56DFDE0F" w:rsidR="004858EC" w:rsidRDefault="004858EC" w:rsidP="004858EC">
      <w:r>
        <w:t xml:space="preserve">Tara </w:t>
      </w:r>
      <w:r w:rsidR="005501E1">
        <w:t xml:space="preserve">got </w:t>
      </w:r>
      <w:r>
        <w:t>vaccinated at the Vaccination Centre at the Royal Prince Alfred Hospital run by Sydney Local Health District. Tara is on Down Syndrome NSW’s Advisory Board</w:t>
      </w:r>
      <w:r w:rsidR="005501E1">
        <w:t xml:space="preserve"> and is</w:t>
      </w:r>
      <w:r>
        <w:t xml:space="preserve"> a member of the Council for Intellectual Disability’s advocacy committee</w:t>
      </w:r>
      <w:r w:rsidR="005501E1">
        <w:t>.</w:t>
      </w:r>
      <w:r>
        <w:t xml:space="preserve"> </w:t>
      </w:r>
      <w:r w:rsidR="005501E1">
        <w:t xml:space="preserve">She is also on </w:t>
      </w:r>
      <w:r>
        <w:t xml:space="preserve">the City of Sydney’s Inclusion (Disability) Panel. </w:t>
      </w:r>
    </w:p>
    <w:p w14:paraId="6C9B90E2" w14:textId="2AA44C8E" w:rsidR="004858EC" w:rsidRDefault="004858EC" w:rsidP="004858EC">
      <w:r>
        <w:t xml:space="preserve">Tara shared her experience in a video with Sydney Local Health district. You can watch the video and read about her experience </w:t>
      </w:r>
      <w:hyperlink r:id="rId8" w:history="1">
        <w:r w:rsidRPr="009216F6">
          <w:rPr>
            <w:rStyle w:val="Hyperlink"/>
          </w:rPr>
          <w:t>here</w:t>
        </w:r>
      </w:hyperlink>
      <w:r>
        <w:t xml:space="preserve">. </w:t>
      </w:r>
    </w:p>
    <w:p w14:paraId="61DA7DB1" w14:textId="4B34B438" w:rsidR="004858EC" w:rsidRPr="004858EC" w:rsidRDefault="009216F6" w:rsidP="004858EC">
      <w:r>
        <w:t xml:space="preserve">We are looking forward to sharing some more videos and stories of people with disability sharing their COVID-19 vaccination experience. Look out for them in future Disability </w:t>
      </w:r>
      <w:r w:rsidR="005501E1">
        <w:t>p</w:t>
      </w:r>
      <w:r>
        <w:t xml:space="preserve">rovider </w:t>
      </w:r>
      <w:r w:rsidR="005501E1">
        <w:t>a</w:t>
      </w:r>
      <w:r>
        <w:t>lerts in the next few weeks.</w:t>
      </w:r>
      <w:r w:rsidR="00EB7332">
        <w:t xml:space="preserve"> Let us know if you have a story that you would like to have included in the alert by emailing </w:t>
      </w:r>
      <w:r w:rsidR="00245770">
        <w:t xml:space="preserve">the </w:t>
      </w:r>
      <w:hyperlink r:id="rId9" w:history="1">
        <w:r w:rsidR="00245770" w:rsidRPr="009211DD">
          <w:rPr>
            <w:rStyle w:val="Hyperlink"/>
          </w:rPr>
          <w:t>Vaccine Taskforce team</w:t>
        </w:r>
      </w:hyperlink>
      <w:r w:rsidR="00245770" w:rsidRPr="00245770">
        <w:rPr>
          <w:rStyle w:val="Hyperlink"/>
          <w:b w:val="0"/>
          <w:bCs/>
          <w:color w:val="auto"/>
        </w:rPr>
        <w:t>.</w:t>
      </w:r>
    </w:p>
    <w:p w14:paraId="71915526" w14:textId="77777777" w:rsidR="00FE32B7" w:rsidRDefault="00FE32B7" w:rsidP="00FE32B7">
      <w:pPr>
        <w:pStyle w:val="Heading2"/>
      </w:pPr>
      <w:r>
        <w:t>Provider-led hubs</w:t>
      </w:r>
    </w:p>
    <w:p w14:paraId="6F7C8F42" w14:textId="77777777" w:rsidR="00FE32B7" w:rsidRDefault="00FE32B7" w:rsidP="00FE32B7">
      <w:r>
        <w:t xml:space="preserve">The department is working with contracted commercial vaccine providers and disability service providers to establish provider-led vaccination hubs. These hubs will vaccinate people with disability in phase 1a and workers in residential disability accommodation. </w:t>
      </w:r>
    </w:p>
    <w:p w14:paraId="1890CBF1" w14:textId="77777777" w:rsidR="00FE32B7" w:rsidRDefault="00FE32B7" w:rsidP="00FE32B7">
      <w:r>
        <w:t xml:space="preserve">These provider-led hubs have had a large amount of interest in bookings from disability providers. If you are unable to attend a hub, you should give advance notice to the hub operators. This will allow the hub to efficiently vaccinate people with disability in phase 1a without prolonged disruptions.      </w:t>
      </w:r>
    </w:p>
    <w:p w14:paraId="08DB7656" w14:textId="77777777" w:rsidR="00C90E4D" w:rsidRDefault="00C90E4D" w:rsidP="00810076">
      <w:pPr>
        <w:pStyle w:val="Heading2"/>
      </w:pPr>
    </w:p>
    <w:p w14:paraId="117F2C3F" w14:textId="0B48F494" w:rsidR="00810076" w:rsidRDefault="00810076" w:rsidP="00810076">
      <w:pPr>
        <w:pStyle w:val="Heading2"/>
      </w:pPr>
      <w:r>
        <w:t xml:space="preserve">New In-Depth Patient Assessment for a COVID-19 Vaccine </w:t>
      </w:r>
    </w:p>
    <w:p w14:paraId="56D12994" w14:textId="65CAA0DC" w:rsidR="00810076" w:rsidRDefault="00810076" w:rsidP="00810076">
      <w:pPr>
        <w:pStyle w:val="Default"/>
        <w:rPr>
          <w:color w:val="auto"/>
          <w:sz w:val="22"/>
          <w:szCs w:val="22"/>
        </w:rPr>
      </w:pPr>
      <w:r>
        <w:rPr>
          <w:color w:val="auto"/>
          <w:sz w:val="22"/>
          <w:szCs w:val="22"/>
        </w:rPr>
        <w:t xml:space="preserve">On 18 June 2021, the Australian Government introduced two new Medicare Benefits Schedule (MBS) items (10660 and 10661). These two new items are to support general practitioners and other medical practitioners. The two new MBS items provide in-depth clinical assessments of patients aged 50 years and over. This assessment is </w:t>
      </w:r>
      <w:proofErr w:type="gramStart"/>
      <w:r>
        <w:rPr>
          <w:color w:val="auto"/>
          <w:sz w:val="22"/>
          <w:szCs w:val="22"/>
        </w:rPr>
        <w:t>in regards to</w:t>
      </w:r>
      <w:proofErr w:type="gramEnd"/>
      <w:r>
        <w:rPr>
          <w:color w:val="auto"/>
          <w:sz w:val="22"/>
          <w:szCs w:val="22"/>
        </w:rPr>
        <w:t xml:space="preserve"> the patient’s individual health risks and benefits associated with receiving a COVID-19 vaccine. </w:t>
      </w:r>
      <w:r w:rsidR="004256F6">
        <w:rPr>
          <w:color w:val="auto"/>
          <w:sz w:val="22"/>
          <w:szCs w:val="22"/>
        </w:rPr>
        <w:t xml:space="preserve">This assessment is available to people with disability. </w:t>
      </w:r>
    </w:p>
    <w:p w14:paraId="3134F18D" w14:textId="77777777" w:rsidR="00810076" w:rsidRDefault="00810076" w:rsidP="00810076">
      <w:pPr>
        <w:pStyle w:val="Default"/>
        <w:rPr>
          <w:color w:val="auto"/>
          <w:sz w:val="22"/>
          <w:szCs w:val="22"/>
        </w:rPr>
      </w:pPr>
    </w:p>
    <w:p w14:paraId="57237F72" w14:textId="77777777" w:rsidR="00810076" w:rsidRDefault="00810076" w:rsidP="00810076">
      <w:pPr>
        <w:pStyle w:val="Default"/>
        <w:rPr>
          <w:color w:val="auto"/>
          <w:sz w:val="22"/>
          <w:szCs w:val="22"/>
        </w:rPr>
      </w:pPr>
      <w:r>
        <w:rPr>
          <w:color w:val="auto"/>
          <w:sz w:val="22"/>
          <w:szCs w:val="22"/>
        </w:rPr>
        <w:t xml:space="preserve">Further information on the in-depth patient assessment items is in the </w:t>
      </w:r>
      <w:hyperlink r:id="rId10" w:history="1">
        <w:r w:rsidRPr="00F75801">
          <w:rPr>
            <w:rStyle w:val="Hyperlink"/>
            <w:sz w:val="22"/>
            <w:szCs w:val="22"/>
          </w:rPr>
          <w:t>Item descriptors</w:t>
        </w:r>
      </w:hyperlink>
      <w:r>
        <w:rPr>
          <w:color w:val="auto"/>
          <w:sz w:val="22"/>
          <w:szCs w:val="22"/>
        </w:rPr>
        <w:t xml:space="preserve"> and </w:t>
      </w:r>
      <w:hyperlink r:id="rId11" w:history="1">
        <w:r w:rsidRPr="00F75801">
          <w:rPr>
            <w:rStyle w:val="Hyperlink"/>
            <w:sz w:val="22"/>
            <w:szCs w:val="22"/>
          </w:rPr>
          <w:t>Fact Sheet</w:t>
        </w:r>
      </w:hyperlink>
      <w:r>
        <w:rPr>
          <w:color w:val="auto"/>
          <w:sz w:val="22"/>
          <w:szCs w:val="22"/>
        </w:rPr>
        <w:t xml:space="preserve">. </w:t>
      </w:r>
    </w:p>
    <w:p w14:paraId="07DD0E5C" w14:textId="77777777" w:rsidR="00810076" w:rsidRPr="00FE358D" w:rsidRDefault="00810076" w:rsidP="00810076">
      <w:pPr>
        <w:pStyle w:val="Heading2"/>
      </w:pPr>
      <w:r w:rsidRPr="00FE358D">
        <w:t xml:space="preserve">Phase 1B General Practice Vaccine Rollout </w:t>
      </w:r>
    </w:p>
    <w:p w14:paraId="467CA003" w14:textId="5B55CA75" w:rsidR="00810076" w:rsidRDefault="00810076" w:rsidP="00810076">
      <w:pPr>
        <w:autoSpaceDE w:val="0"/>
        <w:autoSpaceDN w:val="0"/>
        <w:adjustRightInd w:val="0"/>
        <w:spacing w:before="0" w:after="0" w:line="240" w:lineRule="auto"/>
        <w:rPr>
          <w:rFonts w:eastAsiaTheme="minorHAnsi"/>
        </w:rPr>
      </w:pPr>
      <w:r w:rsidRPr="00FE358D">
        <w:rPr>
          <w:rFonts w:eastAsiaTheme="minorHAnsi"/>
        </w:rPr>
        <w:t xml:space="preserve">The Australian Government opened a targeted Expression of Interest process for general practices from 27 March 2021 to 31 March 2021. This was done to identify up to 900 additional general practices in and around areas with limited access to the AstraZeneca vaccine. Eligible practices began administering vaccines from 21 June. </w:t>
      </w:r>
    </w:p>
    <w:p w14:paraId="0B03C560" w14:textId="7DB5E5C6" w:rsidR="006C3367" w:rsidRDefault="006C3367" w:rsidP="00810076">
      <w:pPr>
        <w:autoSpaceDE w:val="0"/>
        <w:autoSpaceDN w:val="0"/>
        <w:adjustRightInd w:val="0"/>
        <w:spacing w:before="0" w:after="0" w:line="240" w:lineRule="auto"/>
        <w:rPr>
          <w:rFonts w:eastAsiaTheme="minorHAnsi"/>
        </w:rPr>
      </w:pPr>
    </w:p>
    <w:p w14:paraId="463CD8DC" w14:textId="7C35662B" w:rsidR="006C3367" w:rsidRPr="00FE358D" w:rsidRDefault="006C3367" w:rsidP="00810076">
      <w:pPr>
        <w:autoSpaceDE w:val="0"/>
        <w:autoSpaceDN w:val="0"/>
        <w:adjustRightInd w:val="0"/>
        <w:spacing w:before="0" w:after="0" w:line="240" w:lineRule="auto"/>
        <w:rPr>
          <w:rFonts w:eastAsiaTheme="minorHAnsi"/>
        </w:rPr>
      </w:pPr>
      <w:r>
        <w:rPr>
          <w:rFonts w:eastAsiaTheme="minorHAnsi"/>
        </w:rPr>
        <w:t xml:space="preserve">Use the </w:t>
      </w:r>
      <w:hyperlink r:id="rId12" w:history="1">
        <w:r w:rsidRPr="006C3367">
          <w:rPr>
            <w:rStyle w:val="Hyperlink"/>
            <w:rFonts w:eastAsiaTheme="minorHAnsi"/>
          </w:rPr>
          <w:t>eligibility checker</w:t>
        </w:r>
      </w:hyperlink>
      <w:r>
        <w:rPr>
          <w:rFonts w:eastAsiaTheme="minorHAnsi"/>
        </w:rPr>
        <w:t xml:space="preserve"> to find your nearest vaccination clinic location. </w:t>
      </w:r>
    </w:p>
    <w:p w14:paraId="36135C98" w14:textId="77777777" w:rsidR="00810076" w:rsidRPr="00FE358D" w:rsidRDefault="00810076" w:rsidP="00810076">
      <w:pPr>
        <w:pStyle w:val="Heading3"/>
      </w:pPr>
      <w:r w:rsidRPr="00FE358D">
        <w:t xml:space="preserve">Expression of Interest (EOI) for general practices to administer Pfizer </w:t>
      </w:r>
    </w:p>
    <w:p w14:paraId="1FD41454" w14:textId="77777777" w:rsidR="00810076" w:rsidRPr="00FE358D" w:rsidRDefault="00810076" w:rsidP="00810076">
      <w:pPr>
        <w:autoSpaceDE w:val="0"/>
        <w:autoSpaceDN w:val="0"/>
        <w:adjustRightInd w:val="0"/>
        <w:spacing w:before="0" w:after="0" w:line="240" w:lineRule="auto"/>
        <w:rPr>
          <w:rFonts w:eastAsiaTheme="minorHAnsi"/>
        </w:rPr>
      </w:pPr>
      <w:r w:rsidRPr="00FE358D">
        <w:rPr>
          <w:rFonts w:eastAsiaTheme="minorHAnsi"/>
        </w:rPr>
        <w:t xml:space="preserve">On 4 June 2021, general practices participating in the COVID-19 Vaccination Program were invited to indicate their interest in administering the Pfizer vaccine.  This would be in addition to their current administration of the AstraZeneca vaccine. </w:t>
      </w:r>
    </w:p>
    <w:p w14:paraId="261C9D94" w14:textId="77777777" w:rsidR="00810076" w:rsidRPr="00FE358D" w:rsidRDefault="00810076" w:rsidP="00810076">
      <w:pPr>
        <w:autoSpaceDE w:val="0"/>
        <w:autoSpaceDN w:val="0"/>
        <w:adjustRightInd w:val="0"/>
        <w:spacing w:before="0" w:after="0" w:line="240" w:lineRule="auto"/>
        <w:rPr>
          <w:rFonts w:eastAsiaTheme="minorHAnsi"/>
        </w:rPr>
      </w:pPr>
    </w:p>
    <w:p w14:paraId="32D6000C" w14:textId="77777777" w:rsidR="00810076" w:rsidRDefault="00810076" w:rsidP="00810076">
      <w:pPr>
        <w:spacing w:before="0" w:after="0" w:line="240" w:lineRule="auto"/>
      </w:pPr>
      <w:r w:rsidRPr="00FE358D">
        <w:rPr>
          <w:rFonts w:eastAsiaTheme="minorHAnsi"/>
        </w:rPr>
        <w:t>We expect that all participating general practices who meet the Pfizer site requirements will get the opportunity to administer the Pfizer vaccine by October 2021. A limited number of these practices may be invited to commence from July in areas of need, based on vaccine supply.</w:t>
      </w:r>
    </w:p>
    <w:p w14:paraId="20AF3398" w14:textId="2B1995A6" w:rsidR="009A3715" w:rsidRDefault="009A3715" w:rsidP="009A3715">
      <w:pPr>
        <w:pStyle w:val="Heading2"/>
      </w:pPr>
      <w:r>
        <w:t>Sharing the provider alert with staff</w:t>
      </w:r>
    </w:p>
    <w:p w14:paraId="703232C7" w14:textId="58BC2EBC" w:rsidR="009A3715" w:rsidRDefault="005501E1" w:rsidP="009A3715">
      <w:r>
        <w:t>T</w:t>
      </w:r>
      <w:r w:rsidR="009A3715">
        <w:t xml:space="preserve">his provider alert </w:t>
      </w:r>
      <w:r>
        <w:t xml:space="preserve">aims </w:t>
      </w:r>
      <w:r w:rsidR="00F95A57">
        <w:t>to ensure disability</w:t>
      </w:r>
      <w:r w:rsidR="00756072">
        <w:t xml:space="preserve"> service providers</w:t>
      </w:r>
      <w:r w:rsidR="00F95A57">
        <w:t xml:space="preserve"> have all the latest information</w:t>
      </w:r>
      <w:r>
        <w:t xml:space="preserve"> </w:t>
      </w:r>
      <w:r w:rsidR="009A3715">
        <w:t xml:space="preserve">about the rollout of COVID-19 vaccines for people with disability. The information </w:t>
      </w:r>
      <w:r w:rsidR="00F95A57">
        <w:t xml:space="preserve">provided would </w:t>
      </w:r>
      <w:r w:rsidR="009A3715">
        <w:t xml:space="preserve">also be useful to </w:t>
      </w:r>
      <w:r w:rsidR="00F95A57">
        <w:t xml:space="preserve">keep </w:t>
      </w:r>
      <w:r w:rsidR="009A3715">
        <w:t>frontline disability workers</w:t>
      </w:r>
      <w:r w:rsidR="00F95A57">
        <w:t xml:space="preserve"> informed about any changes or where to find information</w:t>
      </w:r>
      <w:r>
        <w:t>.</w:t>
      </w:r>
      <w:r w:rsidR="00F95A57">
        <w:t xml:space="preserve"> </w:t>
      </w:r>
      <w:r>
        <w:t>W</w:t>
      </w:r>
      <w:r w:rsidR="00F95A57">
        <w:t>e</w:t>
      </w:r>
      <w:r w:rsidR="009A3715">
        <w:t xml:space="preserve"> encourage</w:t>
      </w:r>
      <w:r w:rsidR="00F95A57">
        <w:t xml:space="preserve"> </w:t>
      </w:r>
      <w:r>
        <w:t>you to share</w:t>
      </w:r>
      <w:r w:rsidR="009A3715">
        <w:t xml:space="preserve"> this alert with </w:t>
      </w:r>
      <w:r w:rsidR="00F95A57">
        <w:t xml:space="preserve">staff at all levels. </w:t>
      </w:r>
    </w:p>
    <w:p w14:paraId="466DF017" w14:textId="22A6B31D" w:rsidR="007A3849" w:rsidRDefault="00EA10CF" w:rsidP="00B50293">
      <w:pPr>
        <w:pStyle w:val="Heading2"/>
      </w:pPr>
      <w:r>
        <w:t>Disability worker meeting</w:t>
      </w:r>
    </w:p>
    <w:p w14:paraId="02608629" w14:textId="5C659AF2" w:rsidR="00EA10CF" w:rsidRDefault="005501E1" w:rsidP="009216F6">
      <w:r>
        <w:t xml:space="preserve">The Department of </w:t>
      </w:r>
      <w:r w:rsidR="00E828C4">
        <w:t>H</w:t>
      </w:r>
      <w:r>
        <w:t>ealth hosted a</w:t>
      </w:r>
      <w:r w:rsidR="00EA10CF">
        <w:t xml:space="preserve"> disability worker meeting on Thursday 17 </w:t>
      </w:r>
      <w:r w:rsidR="00F95A57">
        <w:t>June</w:t>
      </w:r>
      <w:r w:rsidR="00EA10CF">
        <w:t xml:space="preserve"> 2021</w:t>
      </w:r>
      <w:r w:rsidR="00756072">
        <w:t xml:space="preserve">. </w:t>
      </w:r>
      <w:r w:rsidR="009216F6">
        <w:t xml:space="preserve">The </w:t>
      </w:r>
      <w:r w:rsidR="00E828C4">
        <w:t>d</w:t>
      </w:r>
      <w:r w:rsidR="009216F6">
        <w:t xml:space="preserve">epartment </w:t>
      </w:r>
      <w:r w:rsidR="00E828C4">
        <w:t>will</w:t>
      </w:r>
      <w:r w:rsidR="00435C2D">
        <w:t xml:space="preserve"> </w:t>
      </w:r>
      <w:r w:rsidR="009216F6">
        <w:t xml:space="preserve">publish a recording of the meeting on </w:t>
      </w:r>
      <w:r w:rsidR="00BB20C5">
        <w:t xml:space="preserve">the </w:t>
      </w:r>
      <w:hyperlink r:id="rId13" w:history="1">
        <w:r w:rsidR="009216F6" w:rsidRPr="00BB20C5">
          <w:rPr>
            <w:rStyle w:val="Hyperlink"/>
          </w:rPr>
          <w:t>disability worker page</w:t>
        </w:r>
      </w:hyperlink>
      <w:r w:rsidR="00EB7332">
        <w:rPr>
          <w:rStyle w:val="Hyperlink"/>
        </w:rPr>
        <w:t xml:space="preserve"> </w:t>
      </w:r>
      <w:r w:rsidR="00EB7332">
        <w:rPr>
          <w:rStyle w:val="Hyperlink"/>
          <w:b w:val="0"/>
          <w:bCs/>
          <w:color w:val="auto"/>
        </w:rPr>
        <w:t>next week</w:t>
      </w:r>
      <w:r w:rsidR="009216F6">
        <w:t xml:space="preserve">. </w:t>
      </w:r>
      <w:r>
        <w:t>We will provide t</w:t>
      </w:r>
      <w:r w:rsidR="00BB20C5">
        <w:t xml:space="preserve">he video link in next </w:t>
      </w:r>
      <w:r w:rsidR="00EB7332">
        <w:t>week’s publication</w:t>
      </w:r>
      <w:r w:rsidR="00BB20C5">
        <w:t xml:space="preserve">. </w:t>
      </w:r>
      <w:r w:rsidR="009112D5">
        <w:t xml:space="preserve"> </w:t>
      </w:r>
      <w:r w:rsidR="009216F6">
        <w:t xml:space="preserve"> </w:t>
      </w:r>
    </w:p>
    <w:p w14:paraId="430EEFBA" w14:textId="40F62901" w:rsidR="007C0E6A" w:rsidRDefault="00F639AE" w:rsidP="00F639AE">
      <w:r>
        <w:t xml:space="preserve">The meeting had </w:t>
      </w:r>
      <w:r w:rsidR="005501E1">
        <w:t xml:space="preserve">more than </w:t>
      </w:r>
      <w:r>
        <w:t>120 participants who asked</w:t>
      </w:r>
      <w:r w:rsidR="00EA274E">
        <w:t xml:space="preserve"> the panel</w:t>
      </w:r>
      <w:r>
        <w:t xml:space="preserve"> a wide range of questions</w:t>
      </w:r>
      <w:r w:rsidR="002D0FCF">
        <w:t xml:space="preserve">. These questions covered </w:t>
      </w:r>
      <w:proofErr w:type="gramStart"/>
      <w:r w:rsidR="002D0FCF">
        <w:t>a large number of</w:t>
      </w:r>
      <w:proofErr w:type="gramEnd"/>
      <w:r w:rsidR="002D0FCF">
        <w:t xml:space="preserve"> topics about the vaccines and the roll-out of vaccines to people with disability and disability workers. </w:t>
      </w:r>
      <w:r w:rsidR="00EB7332">
        <w:t>It was a very interactive session.</w:t>
      </w:r>
    </w:p>
    <w:p w14:paraId="48A50C10" w14:textId="71E88ADE" w:rsidR="00F639AE" w:rsidRDefault="004E23BF" w:rsidP="00F639AE">
      <w:r>
        <w:lastRenderedPageBreak/>
        <w:t>The</w:t>
      </w:r>
      <w:r w:rsidR="00F639AE">
        <w:t xml:space="preserve"> Department of Health website has further resources</w:t>
      </w:r>
      <w:r w:rsidR="002D0FCF">
        <w:t xml:space="preserve"> to answer questions about </w:t>
      </w:r>
      <w:hyperlink r:id="rId14" w:history="1">
        <w:r w:rsidR="002D0FCF" w:rsidRPr="002D0FCF">
          <w:rPr>
            <w:rStyle w:val="Hyperlink"/>
          </w:rPr>
          <w:t>COVID-19 vaccines</w:t>
        </w:r>
      </w:hyperlink>
      <w:r w:rsidR="002D0FCF">
        <w:t>. There are resources</w:t>
      </w:r>
      <w:r w:rsidR="00F639AE">
        <w:t xml:space="preserve"> for </w:t>
      </w:r>
      <w:hyperlink r:id="rId15" w:history="1">
        <w:r w:rsidR="00F639AE" w:rsidRPr="00EA274E">
          <w:rPr>
            <w:rStyle w:val="Hyperlink"/>
          </w:rPr>
          <w:t>disability workers</w:t>
        </w:r>
      </w:hyperlink>
      <w:r w:rsidR="00F639AE">
        <w:t xml:space="preserve">, </w:t>
      </w:r>
      <w:hyperlink r:id="rId16" w:anchor="key-information-for-people-with-disability" w:history="1">
        <w:r w:rsidR="00F639AE" w:rsidRPr="00EA274E">
          <w:rPr>
            <w:rStyle w:val="Hyperlink"/>
          </w:rPr>
          <w:t>people with disability</w:t>
        </w:r>
      </w:hyperlink>
      <w:r w:rsidR="00F639AE">
        <w:t xml:space="preserve"> and </w:t>
      </w:r>
      <w:hyperlink r:id="rId17" w:history="1">
        <w:r w:rsidR="00F639AE" w:rsidRPr="00EA274E">
          <w:rPr>
            <w:rStyle w:val="Hyperlink"/>
          </w:rPr>
          <w:t xml:space="preserve">disability </w:t>
        </w:r>
        <w:r w:rsidR="00EA274E" w:rsidRPr="00EA274E">
          <w:rPr>
            <w:rStyle w:val="Hyperlink"/>
          </w:rPr>
          <w:t xml:space="preserve">service </w:t>
        </w:r>
        <w:r w:rsidR="00F639AE" w:rsidRPr="00EA274E">
          <w:rPr>
            <w:rStyle w:val="Hyperlink"/>
          </w:rPr>
          <w:t>providers</w:t>
        </w:r>
      </w:hyperlink>
      <w:r w:rsidR="002D0FCF">
        <w:t>.</w:t>
      </w:r>
      <w:r w:rsidR="00F639AE">
        <w:t xml:space="preserve"> </w:t>
      </w:r>
    </w:p>
    <w:p w14:paraId="3BE16FCB" w14:textId="36D2E6B4" w:rsidR="00F639AE" w:rsidRDefault="00F639AE" w:rsidP="00F639AE">
      <w:r>
        <w:t xml:space="preserve">The National </w:t>
      </w:r>
      <w:r w:rsidR="00E828C4">
        <w:t>c</w:t>
      </w:r>
      <w:r>
        <w:t xml:space="preserve">oronavirus </w:t>
      </w:r>
      <w:r w:rsidR="00EA274E">
        <w:t xml:space="preserve">and COVID-19 </w:t>
      </w:r>
      <w:r w:rsidR="00E828C4">
        <w:t>v</w:t>
      </w:r>
      <w:r>
        <w:t xml:space="preserve">accine </w:t>
      </w:r>
      <w:r w:rsidR="00E828C4">
        <w:t>h</w:t>
      </w:r>
      <w:r w:rsidR="00EA274E">
        <w:t>elp</w:t>
      </w:r>
      <w:r>
        <w:t>line</w:t>
      </w:r>
      <w:r w:rsidR="00EA274E">
        <w:t xml:space="preserve"> </w:t>
      </w:r>
      <w:proofErr w:type="gramStart"/>
      <w:r w:rsidR="00EA274E">
        <w:t>is</w:t>
      </w:r>
      <w:proofErr w:type="gramEnd"/>
      <w:r w:rsidR="00EA274E">
        <w:t xml:space="preserve"> also available if you need information about COVID-19 or COVID-19 vaccines. Call 1800 020 080. </w:t>
      </w:r>
      <w:r>
        <w:t xml:space="preserve"> </w:t>
      </w:r>
    </w:p>
    <w:p w14:paraId="2F6890CC" w14:textId="77777777" w:rsidR="007B4CC2" w:rsidRDefault="007B4CC2" w:rsidP="007B4CC2">
      <w:pPr>
        <w:pStyle w:val="Heading2"/>
        <w:pageBreakBefore/>
        <w:spacing w:before="240"/>
      </w:pPr>
      <w:r>
        <w:lastRenderedPageBreak/>
        <w:t xml:space="preserve">Social post </w:t>
      </w:r>
    </w:p>
    <w:p w14:paraId="5987B9B3" w14:textId="70A5B452" w:rsidR="007B4CC2" w:rsidRDefault="007B4CC2" w:rsidP="007B4CC2">
      <w:r>
        <w:t>The below social media post has been developed for you to distribute through your channels.</w:t>
      </w:r>
    </w:p>
    <w:tbl>
      <w:tblPr>
        <w:tblStyle w:val="TableGridLight"/>
        <w:tblW w:w="9322" w:type="dxa"/>
        <w:tblLayout w:type="fixed"/>
        <w:tblLook w:val="04A0" w:firstRow="1" w:lastRow="0" w:firstColumn="1" w:lastColumn="0" w:noHBand="0" w:noVBand="1"/>
        <w:tblDescription w:val="This table list the social media posts"/>
      </w:tblPr>
      <w:tblGrid>
        <w:gridCol w:w="4957"/>
        <w:gridCol w:w="4365"/>
      </w:tblGrid>
      <w:tr w:rsidR="007B4CC2" w14:paraId="0B015944" w14:textId="77777777" w:rsidTr="00DA6BA3">
        <w:tc>
          <w:tcPr>
            <w:tcW w:w="4957" w:type="dxa"/>
            <w:shd w:val="clear" w:color="auto" w:fill="E7E6E6" w:themeFill="background2"/>
          </w:tcPr>
          <w:p w14:paraId="46EBEED4" w14:textId="77777777" w:rsidR="007B4CC2" w:rsidRPr="00D356E9" w:rsidRDefault="007B4CC2" w:rsidP="00DA6BA3">
            <w:pPr>
              <w:jc w:val="center"/>
              <w:rPr>
                <w:b/>
              </w:rPr>
            </w:pPr>
            <w:r w:rsidRPr="00D356E9">
              <w:rPr>
                <w:b/>
              </w:rPr>
              <w:t>Post</w:t>
            </w:r>
          </w:p>
        </w:tc>
        <w:tc>
          <w:tcPr>
            <w:tcW w:w="4365" w:type="dxa"/>
            <w:shd w:val="clear" w:color="auto" w:fill="E7E6E6" w:themeFill="background2"/>
          </w:tcPr>
          <w:p w14:paraId="64361CF2" w14:textId="77777777" w:rsidR="007B4CC2" w:rsidRPr="00D356E9" w:rsidRDefault="007B4CC2" w:rsidP="00DA6BA3">
            <w:pPr>
              <w:jc w:val="center"/>
              <w:rPr>
                <w:b/>
              </w:rPr>
            </w:pPr>
            <w:r w:rsidRPr="00D356E9">
              <w:rPr>
                <w:b/>
              </w:rPr>
              <w:t>Link</w:t>
            </w:r>
          </w:p>
        </w:tc>
      </w:tr>
      <w:tr w:rsidR="007B4CC2" w14:paraId="45522632" w14:textId="77777777" w:rsidTr="00DA6BA3">
        <w:tc>
          <w:tcPr>
            <w:tcW w:w="4957" w:type="dxa"/>
          </w:tcPr>
          <w:p w14:paraId="4DCA4804" w14:textId="5F1B0EB0" w:rsidR="007B4CC2" w:rsidRPr="00D356E9" w:rsidRDefault="007B4CC2" w:rsidP="00DA6BA3">
            <w:r w:rsidRPr="00D356E9">
              <w:t>Disability advocate Tara Elliffe recently received her #COVID19 vaccination. She did</w:t>
            </w:r>
            <w:r w:rsidR="005501E1">
              <w:t xml:space="preserve"> </w:t>
            </w:r>
            <w:r w:rsidRPr="00D356E9">
              <w:t>it</w:t>
            </w:r>
            <w:r w:rsidR="005501E1">
              <w:t xml:space="preserve"> </w:t>
            </w:r>
            <w:r w:rsidRPr="00D356E9">
              <w:t>for her family and friends, and to protect herself from COVID-19.</w:t>
            </w:r>
          </w:p>
          <w:p w14:paraId="643991C6" w14:textId="77777777" w:rsidR="007B4CC2" w:rsidRPr="00D356E9" w:rsidRDefault="007B4CC2" w:rsidP="00DA6BA3"/>
          <w:p w14:paraId="0F9A4E58" w14:textId="77777777" w:rsidR="007B4CC2" w:rsidRPr="00D356E9" w:rsidRDefault="007B4CC2" w:rsidP="00DA6BA3">
            <w:r w:rsidRPr="00D356E9">
              <w:t xml:space="preserve">To check your eligibility for a COVID-19 vaccine, visit the COVID19 Vaccine Eligibility Checker. </w:t>
            </w:r>
          </w:p>
          <w:p w14:paraId="2DBC51A6" w14:textId="77777777" w:rsidR="007B4CC2" w:rsidRPr="00D356E9" w:rsidRDefault="007B4CC2" w:rsidP="00DA6BA3"/>
          <w:p w14:paraId="2C951251" w14:textId="15E80EBB" w:rsidR="007B4CC2" w:rsidRPr="00D356E9" w:rsidRDefault="00E828C4" w:rsidP="00DA6BA3">
            <w:r w:rsidRPr="00D356E9" w:rsidDel="00E828C4">
              <w:t xml:space="preserve"> </w:t>
            </w:r>
            <w:r>
              <w:t>health.gov.au</w:t>
            </w:r>
            <w:r w:rsidR="007B4CC2" w:rsidRPr="00D356E9">
              <w:t>/eligibility</w:t>
            </w:r>
            <w:r>
              <w:t>-checker</w:t>
            </w:r>
          </w:p>
          <w:p w14:paraId="6DEC6C10" w14:textId="77777777" w:rsidR="007B4CC2" w:rsidRPr="00D356E9" w:rsidRDefault="007B4CC2" w:rsidP="00DA6BA3"/>
          <w:p w14:paraId="21FA9C53" w14:textId="77777777" w:rsidR="007B4CC2" w:rsidRPr="009103FE" w:rsidRDefault="007B4CC2" w:rsidP="00DA6BA3">
            <w:r w:rsidRPr="00D356E9">
              <w:t>#IDIF</w:t>
            </w:r>
          </w:p>
        </w:tc>
        <w:tc>
          <w:tcPr>
            <w:tcW w:w="4365" w:type="dxa"/>
          </w:tcPr>
          <w:p w14:paraId="264BCF08" w14:textId="77777777" w:rsidR="007B4CC2" w:rsidRPr="00D356E9" w:rsidRDefault="00066978" w:rsidP="00DA6BA3">
            <w:hyperlink r:id="rId18" w:history="1">
              <w:r w:rsidR="007B4CC2" w:rsidRPr="00782FFA">
                <w:rPr>
                  <w:rStyle w:val="Hyperlink"/>
                </w:rPr>
                <w:t>https://www.youtube.com/watch?v=o9GThZyRdRg</w:t>
              </w:r>
            </w:hyperlink>
            <w:r w:rsidR="007B4CC2">
              <w:t xml:space="preserve"> </w:t>
            </w:r>
          </w:p>
        </w:tc>
      </w:tr>
    </w:tbl>
    <w:p w14:paraId="7B902028" w14:textId="77777777" w:rsidR="007B4CC2" w:rsidRDefault="007B4CC2" w:rsidP="007B4CC2">
      <w:pPr>
        <w:pStyle w:val="Default"/>
        <w:rPr>
          <w:color w:val="auto"/>
          <w:sz w:val="22"/>
          <w:szCs w:val="22"/>
        </w:rPr>
      </w:pPr>
    </w:p>
    <w:p w14:paraId="632E901F" w14:textId="77777777" w:rsidR="007B4CC2" w:rsidRPr="000D0614" w:rsidRDefault="007B4CC2" w:rsidP="007B4CC2">
      <w:pPr>
        <w:pStyle w:val="Heading2"/>
      </w:pPr>
      <w:r w:rsidRPr="00082381">
        <w:t>Resources to support people getting vaccinated</w:t>
      </w:r>
      <w:r>
        <w:t xml:space="preserve"> </w:t>
      </w:r>
    </w:p>
    <w:p w14:paraId="0C5BDD31" w14:textId="77777777" w:rsidR="007B4CC2" w:rsidRDefault="007B4CC2" w:rsidP="007B4CC2">
      <w:r>
        <w:t xml:space="preserve">The Department of Health encourages disability providers to </w:t>
      </w:r>
      <w:r w:rsidRPr="00325DCF">
        <w:t xml:space="preserve">have vaccination resources available in </w:t>
      </w:r>
      <w:hyperlink r:id="rId19" w:history="1">
        <w:r w:rsidRPr="00325DCF">
          <w:rPr>
            <w:rStyle w:val="Hyperlink"/>
          </w:rPr>
          <w:t>Easy Read</w:t>
        </w:r>
      </w:hyperlink>
      <w:r w:rsidRPr="00325DCF">
        <w:t xml:space="preserve"> format and in </w:t>
      </w:r>
      <w:hyperlink r:id="rId20" w:history="1">
        <w:r w:rsidRPr="00325DCF">
          <w:rPr>
            <w:rStyle w:val="Hyperlink"/>
          </w:rPr>
          <w:t>other languages</w:t>
        </w:r>
      </w:hyperlink>
      <w:r w:rsidRPr="00325DCF">
        <w:t xml:space="preserve"> for people getting vaccinated. These resources cover all aspects of the vaccination process including preparing for COVID-19 vaccination and after</w:t>
      </w:r>
      <w:r>
        <w:t xml:space="preserve"> the</w:t>
      </w:r>
      <w:r w:rsidRPr="00325DCF">
        <w:t xml:space="preserve"> COVID-19 vaccination. You can download and print these from the Department of Health website.</w:t>
      </w:r>
    </w:p>
    <w:p w14:paraId="3B4151CE" w14:textId="3700BCC2" w:rsidR="007B4CC2" w:rsidRPr="0087715C" w:rsidRDefault="007B4CC2" w:rsidP="007B4CC2">
      <w:pPr>
        <w:pStyle w:val="Heading2"/>
        <w:pBdr>
          <w:top w:val="single" w:sz="12" w:space="1" w:color="0070C0"/>
          <w:left w:val="single" w:sz="12" w:space="4" w:color="0070C0"/>
          <w:bottom w:val="single" w:sz="12" w:space="1" w:color="0070C0"/>
          <w:right w:val="single" w:sz="12" w:space="4" w:color="0070C0"/>
        </w:pBdr>
        <w:jc w:val="center"/>
        <w:rPr>
          <w:rFonts w:eastAsia="Times New Roman"/>
          <w:sz w:val="28"/>
          <w:szCs w:val="28"/>
          <w:lang w:val="en" w:eastAsia="en-AU"/>
        </w:rPr>
      </w:pPr>
      <w:r w:rsidRPr="0087715C">
        <w:rPr>
          <w:rFonts w:eastAsia="Times New Roman"/>
          <w:sz w:val="28"/>
          <w:szCs w:val="28"/>
          <w:lang w:val="en" w:eastAsia="en-AU"/>
        </w:rPr>
        <w:t xml:space="preserve">For more information call the National </w:t>
      </w:r>
      <w:r w:rsidR="00E828C4">
        <w:rPr>
          <w:rFonts w:eastAsia="Times New Roman"/>
          <w:sz w:val="28"/>
          <w:szCs w:val="28"/>
          <w:lang w:val="en" w:eastAsia="en-AU"/>
        </w:rPr>
        <w:t>c</w:t>
      </w:r>
      <w:r w:rsidRPr="0087715C">
        <w:rPr>
          <w:rFonts w:eastAsia="Times New Roman"/>
          <w:sz w:val="28"/>
          <w:szCs w:val="28"/>
          <w:lang w:val="en" w:eastAsia="en-AU"/>
        </w:rPr>
        <w:t xml:space="preserve">oronavirus and </w:t>
      </w:r>
      <w:r>
        <w:rPr>
          <w:rFonts w:eastAsia="Times New Roman"/>
          <w:sz w:val="28"/>
          <w:szCs w:val="28"/>
          <w:lang w:val="en" w:eastAsia="en-AU"/>
        </w:rPr>
        <w:br/>
      </w:r>
      <w:r w:rsidRPr="0087715C">
        <w:rPr>
          <w:rFonts w:eastAsia="Times New Roman"/>
          <w:sz w:val="28"/>
          <w:szCs w:val="28"/>
          <w:lang w:val="en" w:eastAsia="en-AU"/>
        </w:rPr>
        <w:t xml:space="preserve">COVID-19 </w:t>
      </w:r>
      <w:r w:rsidR="00E828C4">
        <w:rPr>
          <w:rFonts w:eastAsia="Times New Roman"/>
          <w:sz w:val="28"/>
          <w:szCs w:val="28"/>
          <w:lang w:val="en" w:eastAsia="en-AU"/>
        </w:rPr>
        <w:t>v</w:t>
      </w:r>
      <w:r w:rsidRPr="0087715C">
        <w:rPr>
          <w:rFonts w:eastAsia="Times New Roman"/>
          <w:sz w:val="28"/>
          <w:szCs w:val="28"/>
          <w:lang w:val="en" w:eastAsia="en-AU"/>
        </w:rPr>
        <w:t xml:space="preserve">accination </w:t>
      </w:r>
      <w:r w:rsidR="00E828C4">
        <w:rPr>
          <w:rFonts w:eastAsia="Times New Roman"/>
          <w:sz w:val="28"/>
          <w:szCs w:val="28"/>
          <w:lang w:val="en" w:eastAsia="en-AU"/>
        </w:rPr>
        <w:t>h</w:t>
      </w:r>
      <w:r w:rsidRPr="0087715C">
        <w:rPr>
          <w:rFonts w:eastAsia="Times New Roman"/>
          <w:sz w:val="28"/>
          <w:szCs w:val="28"/>
          <w:lang w:val="en" w:eastAsia="en-AU"/>
        </w:rPr>
        <w:t>elpline on 1800 020 080.</w:t>
      </w:r>
    </w:p>
    <w:p w14:paraId="1CE5849B" w14:textId="77777777" w:rsidR="007B4CC2" w:rsidRPr="00F75801" w:rsidRDefault="007B4CC2" w:rsidP="00F75801">
      <w:pPr>
        <w:spacing w:before="0" w:after="0" w:line="240" w:lineRule="auto"/>
      </w:pPr>
    </w:p>
    <w:sectPr w:rsidR="007B4CC2" w:rsidRPr="00F75801" w:rsidSect="00647AB7">
      <w:headerReference w:type="default" r:id="rId21"/>
      <w:footerReference w:type="default" r:id="rId22"/>
      <w:headerReference w:type="first" r:id="rId23"/>
      <w:footerReference w:type="first" r:id="rId24"/>
      <w:pgSz w:w="11906" w:h="16838"/>
      <w:pgMar w:top="1134" w:right="1440" w:bottom="851" w:left="1134" w:header="340"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DA1C07" w14:textId="77777777" w:rsidR="00EB2935" w:rsidRDefault="00EB2935" w:rsidP="00CE7D4D">
      <w:r>
        <w:separator/>
      </w:r>
    </w:p>
  </w:endnote>
  <w:endnote w:type="continuationSeparator" w:id="0">
    <w:p w14:paraId="6997EC10" w14:textId="77777777" w:rsidR="00EB2935" w:rsidRDefault="00EB2935" w:rsidP="00CE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59BC6" w14:textId="3607B0F5" w:rsidR="00F61DEC" w:rsidRPr="00B8301C" w:rsidRDefault="00F61DEC" w:rsidP="00B8301C">
    <w:pPr>
      <w:pStyle w:val="Footer"/>
    </w:pPr>
    <w:r w:rsidRPr="00B8301C">
      <w:t>health.gov.au/covid19-vaccines</w:t>
    </w:r>
    <w:r w:rsidRPr="00B8301C">
      <w:tab/>
    </w:r>
    <w:r>
      <w:tab/>
    </w:r>
    <w:r>
      <w:tab/>
    </w:r>
    <w:r w:rsidRPr="00B8301C">
      <w:t xml:space="preserve">Page </w:t>
    </w:r>
    <w:r w:rsidRPr="00B8301C">
      <w:fldChar w:fldCharType="begin"/>
    </w:r>
    <w:r w:rsidRPr="00B8301C">
      <w:instrText xml:space="preserve"> PAGE   \* MERGEFORMAT </w:instrText>
    </w:r>
    <w:r w:rsidRPr="00B8301C">
      <w:fldChar w:fldCharType="separate"/>
    </w:r>
    <w:r w:rsidR="001903D1">
      <w:rPr>
        <w:noProof/>
      </w:rPr>
      <w:t>4</w:t>
    </w:r>
    <w:r w:rsidRPr="00B8301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22158" w14:textId="77777777" w:rsidR="00F61DEC" w:rsidRDefault="00F61DEC" w:rsidP="00C61C7E">
    <w:pPr>
      <w:pStyle w:val="Footer"/>
    </w:pPr>
    <w:r>
      <w:rPr>
        <w:noProof/>
        <w:lang w:val="en-AU" w:eastAsia="en-AU"/>
      </w:rPr>
      <w:drawing>
        <wp:anchor distT="0" distB="0" distL="114300" distR="114300" simplePos="0" relativeHeight="251665407" behindDoc="0" locked="0" layoutInCell="1" allowOverlap="1" wp14:anchorId="01DDEA49" wp14:editId="3971B6C8">
          <wp:simplePos x="0" y="0"/>
          <wp:positionH relativeFrom="column">
            <wp:posOffset>4539308</wp:posOffset>
          </wp:positionH>
          <wp:positionV relativeFrom="paragraph">
            <wp:posOffset>-4337379</wp:posOffset>
          </wp:positionV>
          <wp:extent cx="3521345" cy="4745727"/>
          <wp:effectExtent l="0" t="0" r="3175" b="0"/>
          <wp:wrapNone/>
          <wp:docPr id="15" name="Picture 15" descr="A large tick which is part of the COVID-19 Vaccinati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1345" cy="474572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1B416" w14:textId="77777777" w:rsidR="00EB2935" w:rsidRDefault="00EB2935" w:rsidP="00CE7D4D">
      <w:r>
        <w:separator/>
      </w:r>
    </w:p>
  </w:footnote>
  <w:footnote w:type="continuationSeparator" w:id="0">
    <w:p w14:paraId="70D77AB1" w14:textId="77777777" w:rsidR="00EB2935" w:rsidRDefault="00EB2935" w:rsidP="00CE7D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4AE4F" w14:textId="77777777" w:rsidR="00F61DEC" w:rsidRDefault="00F61DEC" w:rsidP="00673492">
    <w:pPr>
      <w:pStyle w:val="Header"/>
    </w:pPr>
    <w:r>
      <w:rPr>
        <w:lang w:eastAsia="en-AU"/>
      </w:rPr>
      <w:drawing>
        <wp:anchor distT="0" distB="0" distL="114300" distR="114300" simplePos="0" relativeHeight="251664383" behindDoc="1" locked="0" layoutInCell="1" allowOverlap="1" wp14:anchorId="1D9E0F90" wp14:editId="53C7C3EE">
          <wp:simplePos x="0" y="0"/>
          <wp:positionH relativeFrom="page">
            <wp:align>center</wp:align>
          </wp:positionH>
          <wp:positionV relativeFrom="paragraph">
            <wp:posOffset>-333200</wp:posOffset>
          </wp:positionV>
          <wp:extent cx="7776000" cy="10994760"/>
          <wp:effectExtent l="0" t="0" r="0" b="0"/>
          <wp:wrapNone/>
          <wp:docPr id="13" name="Picture 13" descr="A frame around the p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A7623" w14:textId="77777777" w:rsidR="00F61DEC" w:rsidRDefault="00F61DEC" w:rsidP="00673492">
    <w:pPr>
      <w:pStyle w:val="Header"/>
      <w:spacing w:before="2000"/>
    </w:pPr>
    <w:r>
      <w:rPr>
        <w:lang w:eastAsia="en-AU"/>
      </w:rPr>
      <w:drawing>
        <wp:anchor distT="0" distB="0" distL="114300" distR="114300" simplePos="0" relativeHeight="251663358" behindDoc="1" locked="0" layoutInCell="1" allowOverlap="1" wp14:anchorId="31B45947" wp14:editId="6ED1CE22">
          <wp:simplePos x="0" y="0"/>
          <wp:positionH relativeFrom="page">
            <wp:align>center</wp:align>
          </wp:positionH>
          <wp:positionV relativeFrom="paragraph">
            <wp:posOffset>-222557</wp:posOffset>
          </wp:positionV>
          <wp:extent cx="7776000" cy="10994760"/>
          <wp:effectExtent l="0" t="0" r="0" b="0"/>
          <wp:wrapNone/>
          <wp:docPr id="14" name="Picture 14" descr="A frame around the page which includs the Australian Government logo and COVID-19 Vaccinati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326F7"/>
    <w:multiLevelType w:val="hybridMultilevel"/>
    <w:tmpl w:val="3300D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335351"/>
    <w:multiLevelType w:val="multilevel"/>
    <w:tmpl w:val="3260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075F98"/>
    <w:multiLevelType w:val="hybridMultilevel"/>
    <w:tmpl w:val="35EAB0B6"/>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 w15:restartNumberingAfterBreak="0">
    <w:nsid w:val="1A2C3D25"/>
    <w:multiLevelType w:val="hybridMultilevel"/>
    <w:tmpl w:val="D4B26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7D1D91"/>
    <w:multiLevelType w:val="hybridMultilevel"/>
    <w:tmpl w:val="E1869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457BCB"/>
    <w:multiLevelType w:val="hybridMultilevel"/>
    <w:tmpl w:val="FB742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DF49BA"/>
    <w:multiLevelType w:val="multilevel"/>
    <w:tmpl w:val="45CC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FA71BD"/>
    <w:multiLevelType w:val="hybridMultilevel"/>
    <w:tmpl w:val="3F9EDA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347E02E4"/>
    <w:multiLevelType w:val="hybridMultilevel"/>
    <w:tmpl w:val="4C10672E"/>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9" w15:restartNumberingAfterBreak="0">
    <w:nsid w:val="3A050342"/>
    <w:multiLevelType w:val="multilevel"/>
    <w:tmpl w:val="7870BC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68039F"/>
    <w:multiLevelType w:val="hybridMultilevel"/>
    <w:tmpl w:val="55F87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8E4579"/>
    <w:multiLevelType w:val="hybridMultilevel"/>
    <w:tmpl w:val="EA405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C14E4D"/>
    <w:multiLevelType w:val="hybridMultilevel"/>
    <w:tmpl w:val="3A204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5A460D"/>
    <w:multiLevelType w:val="hybridMultilevel"/>
    <w:tmpl w:val="54A25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8F6138C"/>
    <w:multiLevelType w:val="hybridMultilevel"/>
    <w:tmpl w:val="1568B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E57FAE"/>
    <w:multiLevelType w:val="hybridMultilevel"/>
    <w:tmpl w:val="36E09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F3F0E6F"/>
    <w:multiLevelType w:val="hybridMultilevel"/>
    <w:tmpl w:val="45AC64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927"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8047CC7"/>
    <w:multiLevelType w:val="hybridMultilevel"/>
    <w:tmpl w:val="3E162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8"/>
  </w:num>
  <w:num w:numId="4">
    <w:abstractNumId w:val="17"/>
  </w:num>
  <w:num w:numId="5">
    <w:abstractNumId w:val="2"/>
  </w:num>
  <w:num w:numId="6">
    <w:abstractNumId w:val="7"/>
  </w:num>
  <w:num w:numId="7">
    <w:abstractNumId w:val="11"/>
  </w:num>
  <w:num w:numId="8">
    <w:abstractNumId w:val="4"/>
  </w:num>
  <w:num w:numId="9">
    <w:abstractNumId w:val="5"/>
  </w:num>
  <w:num w:numId="10">
    <w:abstractNumId w:val="14"/>
  </w:num>
  <w:num w:numId="11">
    <w:abstractNumId w:val="6"/>
  </w:num>
  <w:num w:numId="12">
    <w:abstractNumId w:val="1"/>
  </w:num>
  <w:num w:numId="13">
    <w:abstractNumId w:val="9"/>
  </w:num>
  <w:num w:numId="14">
    <w:abstractNumId w:val="12"/>
  </w:num>
  <w:num w:numId="15">
    <w:abstractNumId w:val="15"/>
  </w:num>
  <w:num w:numId="16">
    <w:abstractNumId w:val="0"/>
  </w:num>
  <w:num w:numId="17">
    <w:abstractNumId w:val="10"/>
  </w:num>
  <w:num w:numId="1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5E"/>
    <w:rsid w:val="00000197"/>
    <w:rsid w:val="00004891"/>
    <w:rsid w:val="000050E7"/>
    <w:rsid w:val="00005C6B"/>
    <w:rsid w:val="00007A3C"/>
    <w:rsid w:val="000171CE"/>
    <w:rsid w:val="00025C4A"/>
    <w:rsid w:val="00031A4E"/>
    <w:rsid w:val="00031E66"/>
    <w:rsid w:val="00036436"/>
    <w:rsid w:val="00036A17"/>
    <w:rsid w:val="0003778A"/>
    <w:rsid w:val="00044D27"/>
    <w:rsid w:val="00045CAE"/>
    <w:rsid w:val="00052742"/>
    <w:rsid w:val="0005282D"/>
    <w:rsid w:val="00066978"/>
    <w:rsid w:val="00071CA6"/>
    <w:rsid w:val="00075EC0"/>
    <w:rsid w:val="00080061"/>
    <w:rsid w:val="00082381"/>
    <w:rsid w:val="00082485"/>
    <w:rsid w:val="000824E2"/>
    <w:rsid w:val="0008356F"/>
    <w:rsid w:val="00083A56"/>
    <w:rsid w:val="000921EC"/>
    <w:rsid w:val="000A5814"/>
    <w:rsid w:val="000A6A32"/>
    <w:rsid w:val="000B0742"/>
    <w:rsid w:val="000B3C9B"/>
    <w:rsid w:val="000B6604"/>
    <w:rsid w:val="000B7FA3"/>
    <w:rsid w:val="000C2FEC"/>
    <w:rsid w:val="000C6AF3"/>
    <w:rsid w:val="000C7484"/>
    <w:rsid w:val="000C7CEC"/>
    <w:rsid w:val="000D0614"/>
    <w:rsid w:val="000D083B"/>
    <w:rsid w:val="000D177F"/>
    <w:rsid w:val="000D360D"/>
    <w:rsid w:val="000D581F"/>
    <w:rsid w:val="000D5955"/>
    <w:rsid w:val="000D787F"/>
    <w:rsid w:val="000E2102"/>
    <w:rsid w:val="000E449A"/>
    <w:rsid w:val="000E7174"/>
    <w:rsid w:val="000F5D35"/>
    <w:rsid w:val="000F71A5"/>
    <w:rsid w:val="00106E00"/>
    <w:rsid w:val="00115015"/>
    <w:rsid w:val="001162B1"/>
    <w:rsid w:val="00116CA8"/>
    <w:rsid w:val="00126356"/>
    <w:rsid w:val="0013264D"/>
    <w:rsid w:val="00140D3C"/>
    <w:rsid w:val="00141433"/>
    <w:rsid w:val="00146E0F"/>
    <w:rsid w:val="00146E3E"/>
    <w:rsid w:val="00153E36"/>
    <w:rsid w:val="0016018D"/>
    <w:rsid w:val="00161F4A"/>
    <w:rsid w:val="0016514C"/>
    <w:rsid w:val="00170826"/>
    <w:rsid w:val="00177561"/>
    <w:rsid w:val="001778A2"/>
    <w:rsid w:val="0018013C"/>
    <w:rsid w:val="00181570"/>
    <w:rsid w:val="00183F41"/>
    <w:rsid w:val="001903D1"/>
    <w:rsid w:val="00193F1A"/>
    <w:rsid w:val="00195361"/>
    <w:rsid w:val="001960AC"/>
    <w:rsid w:val="0019644D"/>
    <w:rsid w:val="001A1BC0"/>
    <w:rsid w:val="001A2AB8"/>
    <w:rsid w:val="001A76C1"/>
    <w:rsid w:val="001A77AA"/>
    <w:rsid w:val="001B2076"/>
    <w:rsid w:val="001B3614"/>
    <w:rsid w:val="001B3624"/>
    <w:rsid w:val="001B51DF"/>
    <w:rsid w:val="001C0320"/>
    <w:rsid w:val="001C0346"/>
    <w:rsid w:val="001C2A5D"/>
    <w:rsid w:val="001C411C"/>
    <w:rsid w:val="001C7EFE"/>
    <w:rsid w:val="001D105B"/>
    <w:rsid w:val="001D1B40"/>
    <w:rsid w:val="001D44BE"/>
    <w:rsid w:val="001E052F"/>
    <w:rsid w:val="001E6852"/>
    <w:rsid w:val="00204305"/>
    <w:rsid w:val="00204361"/>
    <w:rsid w:val="002050DA"/>
    <w:rsid w:val="00206963"/>
    <w:rsid w:val="002147B1"/>
    <w:rsid w:val="00221E5E"/>
    <w:rsid w:val="00225063"/>
    <w:rsid w:val="00227F26"/>
    <w:rsid w:val="00230342"/>
    <w:rsid w:val="00232C41"/>
    <w:rsid w:val="0023634B"/>
    <w:rsid w:val="00236CB1"/>
    <w:rsid w:val="002379F3"/>
    <w:rsid w:val="0024417F"/>
    <w:rsid w:val="00245770"/>
    <w:rsid w:val="002465F5"/>
    <w:rsid w:val="00252DD3"/>
    <w:rsid w:val="0026396B"/>
    <w:rsid w:val="00265D30"/>
    <w:rsid w:val="00265D76"/>
    <w:rsid w:val="00266FE4"/>
    <w:rsid w:val="00270C76"/>
    <w:rsid w:val="002712C0"/>
    <w:rsid w:val="00274442"/>
    <w:rsid w:val="00275270"/>
    <w:rsid w:val="00275DA9"/>
    <w:rsid w:val="0027687D"/>
    <w:rsid w:val="00277408"/>
    <w:rsid w:val="00282489"/>
    <w:rsid w:val="00284A81"/>
    <w:rsid w:val="0029274E"/>
    <w:rsid w:val="002959AA"/>
    <w:rsid w:val="002A6113"/>
    <w:rsid w:val="002B15DE"/>
    <w:rsid w:val="002B4EF9"/>
    <w:rsid w:val="002C2392"/>
    <w:rsid w:val="002D0FCF"/>
    <w:rsid w:val="002D698B"/>
    <w:rsid w:val="002F6867"/>
    <w:rsid w:val="003011C4"/>
    <w:rsid w:val="00306ED1"/>
    <w:rsid w:val="0030727C"/>
    <w:rsid w:val="00310482"/>
    <w:rsid w:val="00316C0D"/>
    <w:rsid w:val="00325DCF"/>
    <w:rsid w:val="0032665A"/>
    <w:rsid w:val="00331635"/>
    <w:rsid w:val="00331E56"/>
    <w:rsid w:val="003353BF"/>
    <w:rsid w:val="003401A5"/>
    <w:rsid w:val="00341A67"/>
    <w:rsid w:val="00342D9F"/>
    <w:rsid w:val="00342DA6"/>
    <w:rsid w:val="00344917"/>
    <w:rsid w:val="00344C83"/>
    <w:rsid w:val="00346A88"/>
    <w:rsid w:val="0034734C"/>
    <w:rsid w:val="00353FE4"/>
    <w:rsid w:val="00354C4C"/>
    <w:rsid w:val="00356F58"/>
    <w:rsid w:val="00361E93"/>
    <w:rsid w:val="00367A58"/>
    <w:rsid w:val="00370F3E"/>
    <w:rsid w:val="0037114F"/>
    <w:rsid w:val="0037538C"/>
    <w:rsid w:val="00375EC1"/>
    <w:rsid w:val="00376EDE"/>
    <w:rsid w:val="0038333E"/>
    <w:rsid w:val="0038347D"/>
    <w:rsid w:val="003839DE"/>
    <w:rsid w:val="00383F88"/>
    <w:rsid w:val="003869F9"/>
    <w:rsid w:val="003900E7"/>
    <w:rsid w:val="0039034D"/>
    <w:rsid w:val="00397029"/>
    <w:rsid w:val="003A3F78"/>
    <w:rsid w:val="003A42A7"/>
    <w:rsid w:val="003A5D50"/>
    <w:rsid w:val="003B7CF1"/>
    <w:rsid w:val="003C01E1"/>
    <w:rsid w:val="003C1A65"/>
    <w:rsid w:val="003C5AC0"/>
    <w:rsid w:val="003C6770"/>
    <w:rsid w:val="003C78E5"/>
    <w:rsid w:val="003D2564"/>
    <w:rsid w:val="003D2BCA"/>
    <w:rsid w:val="003D7721"/>
    <w:rsid w:val="003F0F43"/>
    <w:rsid w:val="003F1AD2"/>
    <w:rsid w:val="003F2595"/>
    <w:rsid w:val="003F2FBF"/>
    <w:rsid w:val="003F560D"/>
    <w:rsid w:val="003F75AF"/>
    <w:rsid w:val="00400FC5"/>
    <w:rsid w:val="004010F2"/>
    <w:rsid w:val="0040177B"/>
    <w:rsid w:val="00403419"/>
    <w:rsid w:val="00404F5F"/>
    <w:rsid w:val="00411D9C"/>
    <w:rsid w:val="004152C3"/>
    <w:rsid w:val="00416204"/>
    <w:rsid w:val="0042061C"/>
    <w:rsid w:val="00421A68"/>
    <w:rsid w:val="00423187"/>
    <w:rsid w:val="00423768"/>
    <w:rsid w:val="004256F6"/>
    <w:rsid w:val="004314F7"/>
    <w:rsid w:val="004344D0"/>
    <w:rsid w:val="004355E0"/>
    <w:rsid w:val="00435C2D"/>
    <w:rsid w:val="00435E89"/>
    <w:rsid w:val="00441848"/>
    <w:rsid w:val="00445BA6"/>
    <w:rsid w:val="004471EF"/>
    <w:rsid w:val="00450393"/>
    <w:rsid w:val="00464379"/>
    <w:rsid w:val="004662DF"/>
    <w:rsid w:val="0047050F"/>
    <w:rsid w:val="00470865"/>
    <w:rsid w:val="00470F08"/>
    <w:rsid w:val="004715CD"/>
    <w:rsid w:val="00472A24"/>
    <w:rsid w:val="00473E38"/>
    <w:rsid w:val="004756C3"/>
    <w:rsid w:val="00477B94"/>
    <w:rsid w:val="004858EC"/>
    <w:rsid w:val="00485A2F"/>
    <w:rsid w:val="00493E88"/>
    <w:rsid w:val="004A000E"/>
    <w:rsid w:val="004A1EC7"/>
    <w:rsid w:val="004A214F"/>
    <w:rsid w:val="004A6D37"/>
    <w:rsid w:val="004B00CC"/>
    <w:rsid w:val="004C0BF9"/>
    <w:rsid w:val="004C0D70"/>
    <w:rsid w:val="004C5B46"/>
    <w:rsid w:val="004C6F2D"/>
    <w:rsid w:val="004E23BF"/>
    <w:rsid w:val="004E3E3F"/>
    <w:rsid w:val="004E4082"/>
    <w:rsid w:val="004F3946"/>
    <w:rsid w:val="004F5BF7"/>
    <w:rsid w:val="004F6612"/>
    <w:rsid w:val="004F6F44"/>
    <w:rsid w:val="004F7521"/>
    <w:rsid w:val="00505008"/>
    <w:rsid w:val="00505C52"/>
    <w:rsid w:val="00506436"/>
    <w:rsid w:val="00507E57"/>
    <w:rsid w:val="00510EC1"/>
    <w:rsid w:val="00513B47"/>
    <w:rsid w:val="005146D3"/>
    <w:rsid w:val="00514F87"/>
    <w:rsid w:val="005175F9"/>
    <w:rsid w:val="00517CF4"/>
    <w:rsid w:val="00520124"/>
    <w:rsid w:val="00521BE4"/>
    <w:rsid w:val="00522DF2"/>
    <w:rsid w:val="005247A0"/>
    <w:rsid w:val="005309E9"/>
    <w:rsid w:val="00531FBB"/>
    <w:rsid w:val="00534CD8"/>
    <w:rsid w:val="00537635"/>
    <w:rsid w:val="0054748B"/>
    <w:rsid w:val="005501E1"/>
    <w:rsid w:val="0055039E"/>
    <w:rsid w:val="005503FA"/>
    <w:rsid w:val="00553EF8"/>
    <w:rsid w:val="0055520B"/>
    <w:rsid w:val="005559FC"/>
    <w:rsid w:val="00555DBE"/>
    <w:rsid w:val="0056044B"/>
    <w:rsid w:val="005605AD"/>
    <w:rsid w:val="005654B3"/>
    <w:rsid w:val="00566CF1"/>
    <w:rsid w:val="00567B41"/>
    <w:rsid w:val="005708B5"/>
    <w:rsid w:val="00576CB1"/>
    <w:rsid w:val="00577798"/>
    <w:rsid w:val="00577962"/>
    <w:rsid w:val="00581D09"/>
    <w:rsid w:val="00587069"/>
    <w:rsid w:val="005901F5"/>
    <w:rsid w:val="00591CDA"/>
    <w:rsid w:val="00593D5F"/>
    <w:rsid w:val="00593E95"/>
    <w:rsid w:val="005944D1"/>
    <w:rsid w:val="00597A33"/>
    <w:rsid w:val="005A298F"/>
    <w:rsid w:val="005A4FA9"/>
    <w:rsid w:val="005A6F0C"/>
    <w:rsid w:val="005A7E8A"/>
    <w:rsid w:val="005B16E8"/>
    <w:rsid w:val="005B39BB"/>
    <w:rsid w:val="005B6774"/>
    <w:rsid w:val="005B7E15"/>
    <w:rsid w:val="005D2987"/>
    <w:rsid w:val="005D6990"/>
    <w:rsid w:val="005E05A3"/>
    <w:rsid w:val="005E0AB9"/>
    <w:rsid w:val="005E1177"/>
    <w:rsid w:val="005E595B"/>
    <w:rsid w:val="005E67B8"/>
    <w:rsid w:val="005F6C21"/>
    <w:rsid w:val="005F7722"/>
    <w:rsid w:val="00611606"/>
    <w:rsid w:val="0061300D"/>
    <w:rsid w:val="00614B45"/>
    <w:rsid w:val="00617B36"/>
    <w:rsid w:val="00617CBA"/>
    <w:rsid w:val="0063059B"/>
    <w:rsid w:val="00631E65"/>
    <w:rsid w:val="0063459E"/>
    <w:rsid w:val="00642811"/>
    <w:rsid w:val="00644B12"/>
    <w:rsid w:val="00644C2C"/>
    <w:rsid w:val="00647AB7"/>
    <w:rsid w:val="00652802"/>
    <w:rsid w:val="0066013D"/>
    <w:rsid w:val="006604F9"/>
    <w:rsid w:val="00663DCB"/>
    <w:rsid w:val="00665291"/>
    <w:rsid w:val="00665549"/>
    <w:rsid w:val="006657F0"/>
    <w:rsid w:val="0066726A"/>
    <w:rsid w:val="00671562"/>
    <w:rsid w:val="00673492"/>
    <w:rsid w:val="006758C0"/>
    <w:rsid w:val="0068136F"/>
    <w:rsid w:val="006824E1"/>
    <w:rsid w:val="00682713"/>
    <w:rsid w:val="006943C3"/>
    <w:rsid w:val="006A0710"/>
    <w:rsid w:val="006A1D14"/>
    <w:rsid w:val="006A24C6"/>
    <w:rsid w:val="006A6DA1"/>
    <w:rsid w:val="006B2519"/>
    <w:rsid w:val="006B2887"/>
    <w:rsid w:val="006B4A08"/>
    <w:rsid w:val="006B4A5C"/>
    <w:rsid w:val="006C1811"/>
    <w:rsid w:val="006C3367"/>
    <w:rsid w:val="006C6DB3"/>
    <w:rsid w:val="006D5AD2"/>
    <w:rsid w:val="006D7DC9"/>
    <w:rsid w:val="006E7E3B"/>
    <w:rsid w:val="006F0E9F"/>
    <w:rsid w:val="006F0FF1"/>
    <w:rsid w:val="006F2C22"/>
    <w:rsid w:val="006F3C33"/>
    <w:rsid w:val="00700381"/>
    <w:rsid w:val="007004A6"/>
    <w:rsid w:val="00702FDF"/>
    <w:rsid w:val="00703903"/>
    <w:rsid w:val="00703CFD"/>
    <w:rsid w:val="00705ACB"/>
    <w:rsid w:val="00706151"/>
    <w:rsid w:val="00707AE4"/>
    <w:rsid w:val="00711812"/>
    <w:rsid w:val="00715089"/>
    <w:rsid w:val="00716EE6"/>
    <w:rsid w:val="007212A7"/>
    <w:rsid w:val="00723AC7"/>
    <w:rsid w:val="00726653"/>
    <w:rsid w:val="00727D33"/>
    <w:rsid w:val="007318BB"/>
    <w:rsid w:val="00731E3A"/>
    <w:rsid w:val="00732F26"/>
    <w:rsid w:val="00732FF0"/>
    <w:rsid w:val="00735EB1"/>
    <w:rsid w:val="0073755F"/>
    <w:rsid w:val="007422C2"/>
    <w:rsid w:val="00745089"/>
    <w:rsid w:val="007479FE"/>
    <w:rsid w:val="00747EBC"/>
    <w:rsid w:val="00751BBE"/>
    <w:rsid w:val="00756072"/>
    <w:rsid w:val="00773B6E"/>
    <w:rsid w:val="007837E4"/>
    <w:rsid w:val="0078385B"/>
    <w:rsid w:val="0078435A"/>
    <w:rsid w:val="00784879"/>
    <w:rsid w:val="007901B8"/>
    <w:rsid w:val="00793261"/>
    <w:rsid w:val="0079419C"/>
    <w:rsid w:val="00796ECA"/>
    <w:rsid w:val="007A1A4A"/>
    <w:rsid w:val="007A213E"/>
    <w:rsid w:val="007A3849"/>
    <w:rsid w:val="007B0988"/>
    <w:rsid w:val="007B10CA"/>
    <w:rsid w:val="007B207A"/>
    <w:rsid w:val="007B3156"/>
    <w:rsid w:val="007B4CC2"/>
    <w:rsid w:val="007B5298"/>
    <w:rsid w:val="007B6F0B"/>
    <w:rsid w:val="007B79FB"/>
    <w:rsid w:val="007C0988"/>
    <w:rsid w:val="007C0E6A"/>
    <w:rsid w:val="007C2B9E"/>
    <w:rsid w:val="007C319E"/>
    <w:rsid w:val="007D0CD8"/>
    <w:rsid w:val="007E0A7D"/>
    <w:rsid w:val="007E2463"/>
    <w:rsid w:val="007E36C5"/>
    <w:rsid w:val="007E37F9"/>
    <w:rsid w:val="007E49EA"/>
    <w:rsid w:val="007F1C2D"/>
    <w:rsid w:val="007F4998"/>
    <w:rsid w:val="007F59D7"/>
    <w:rsid w:val="007F5CC3"/>
    <w:rsid w:val="00800130"/>
    <w:rsid w:val="008062C1"/>
    <w:rsid w:val="008078AC"/>
    <w:rsid w:val="00810076"/>
    <w:rsid w:val="0081274F"/>
    <w:rsid w:val="008169CC"/>
    <w:rsid w:val="008201FF"/>
    <w:rsid w:val="00822CD2"/>
    <w:rsid w:val="00822D26"/>
    <w:rsid w:val="0082488B"/>
    <w:rsid w:val="00825C40"/>
    <w:rsid w:val="008302D9"/>
    <w:rsid w:val="00835A53"/>
    <w:rsid w:val="008375A5"/>
    <w:rsid w:val="0084078C"/>
    <w:rsid w:val="00842B7B"/>
    <w:rsid w:val="00845C2F"/>
    <w:rsid w:val="008467D9"/>
    <w:rsid w:val="00847BFC"/>
    <w:rsid w:val="00852F0B"/>
    <w:rsid w:val="00853260"/>
    <w:rsid w:val="008541BB"/>
    <w:rsid w:val="0085680E"/>
    <w:rsid w:val="008573B8"/>
    <w:rsid w:val="00862692"/>
    <w:rsid w:val="008631C8"/>
    <w:rsid w:val="008665BD"/>
    <w:rsid w:val="00871532"/>
    <w:rsid w:val="00872CD5"/>
    <w:rsid w:val="00873FF7"/>
    <w:rsid w:val="008767AA"/>
    <w:rsid w:val="0087715C"/>
    <w:rsid w:val="008805C4"/>
    <w:rsid w:val="00882362"/>
    <w:rsid w:val="0088239E"/>
    <w:rsid w:val="00885EC5"/>
    <w:rsid w:val="008A2BA8"/>
    <w:rsid w:val="008A628E"/>
    <w:rsid w:val="008B2AD5"/>
    <w:rsid w:val="008B2EC7"/>
    <w:rsid w:val="008C6494"/>
    <w:rsid w:val="008D6923"/>
    <w:rsid w:val="008F0AA8"/>
    <w:rsid w:val="008F1690"/>
    <w:rsid w:val="008F1A76"/>
    <w:rsid w:val="008F22B2"/>
    <w:rsid w:val="0090006F"/>
    <w:rsid w:val="00902114"/>
    <w:rsid w:val="00902A69"/>
    <w:rsid w:val="0091126A"/>
    <w:rsid w:val="009112D5"/>
    <w:rsid w:val="00914E45"/>
    <w:rsid w:val="00916B38"/>
    <w:rsid w:val="009216F6"/>
    <w:rsid w:val="00925BE3"/>
    <w:rsid w:val="00930D98"/>
    <w:rsid w:val="00930F57"/>
    <w:rsid w:val="009338FD"/>
    <w:rsid w:val="009340CA"/>
    <w:rsid w:val="0094001F"/>
    <w:rsid w:val="00943B6D"/>
    <w:rsid w:val="00943D64"/>
    <w:rsid w:val="00943D9B"/>
    <w:rsid w:val="00951C10"/>
    <w:rsid w:val="009605E2"/>
    <w:rsid w:val="009631A7"/>
    <w:rsid w:val="009631BF"/>
    <w:rsid w:val="00966110"/>
    <w:rsid w:val="009760B5"/>
    <w:rsid w:val="0098189F"/>
    <w:rsid w:val="009864AD"/>
    <w:rsid w:val="00986820"/>
    <w:rsid w:val="00986A36"/>
    <w:rsid w:val="0099219E"/>
    <w:rsid w:val="0099503B"/>
    <w:rsid w:val="0099536D"/>
    <w:rsid w:val="00996EC3"/>
    <w:rsid w:val="0099740A"/>
    <w:rsid w:val="00997A88"/>
    <w:rsid w:val="009A3715"/>
    <w:rsid w:val="009B01E9"/>
    <w:rsid w:val="009B18CA"/>
    <w:rsid w:val="009B45BF"/>
    <w:rsid w:val="009B58A6"/>
    <w:rsid w:val="009B6151"/>
    <w:rsid w:val="009B6D16"/>
    <w:rsid w:val="009B7CF8"/>
    <w:rsid w:val="009C60A4"/>
    <w:rsid w:val="009C62F1"/>
    <w:rsid w:val="009C78E5"/>
    <w:rsid w:val="009D2355"/>
    <w:rsid w:val="009D633F"/>
    <w:rsid w:val="009E4347"/>
    <w:rsid w:val="009E43AF"/>
    <w:rsid w:val="009E5615"/>
    <w:rsid w:val="009E7C5E"/>
    <w:rsid w:val="009F6FE3"/>
    <w:rsid w:val="009F76D4"/>
    <w:rsid w:val="00A044AC"/>
    <w:rsid w:val="00A078A0"/>
    <w:rsid w:val="00A07A3D"/>
    <w:rsid w:val="00A1019F"/>
    <w:rsid w:val="00A143A5"/>
    <w:rsid w:val="00A153F1"/>
    <w:rsid w:val="00A15931"/>
    <w:rsid w:val="00A22D49"/>
    <w:rsid w:val="00A22D89"/>
    <w:rsid w:val="00A2309A"/>
    <w:rsid w:val="00A23BF9"/>
    <w:rsid w:val="00A32A9B"/>
    <w:rsid w:val="00A35853"/>
    <w:rsid w:val="00A404EC"/>
    <w:rsid w:val="00A43384"/>
    <w:rsid w:val="00A5712E"/>
    <w:rsid w:val="00A63166"/>
    <w:rsid w:val="00A7468E"/>
    <w:rsid w:val="00A74D75"/>
    <w:rsid w:val="00A76983"/>
    <w:rsid w:val="00A81AFF"/>
    <w:rsid w:val="00A84077"/>
    <w:rsid w:val="00A84545"/>
    <w:rsid w:val="00A87BC6"/>
    <w:rsid w:val="00AA1BF5"/>
    <w:rsid w:val="00AA21D9"/>
    <w:rsid w:val="00AA254E"/>
    <w:rsid w:val="00AA2F07"/>
    <w:rsid w:val="00AA3004"/>
    <w:rsid w:val="00AB048F"/>
    <w:rsid w:val="00AB35AC"/>
    <w:rsid w:val="00AB4E8E"/>
    <w:rsid w:val="00AC33EC"/>
    <w:rsid w:val="00AC529E"/>
    <w:rsid w:val="00AC7925"/>
    <w:rsid w:val="00AD1729"/>
    <w:rsid w:val="00AD4EDD"/>
    <w:rsid w:val="00AD68EA"/>
    <w:rsid w:val="00AE38E1"/>
    <w:rsid w:val="00AE71FF"/>
    <w:rsid w:val="00AF300A"/>
    <w:rsid w:val="00B00CD2"/>
    <w:rsid w:val="00B021F8"/>
    <w:rsid w:val="00B0263B"/>
    <w:rsid w:val="00B03492"/>
    <w:rsid w:val="00B04E6C"/>
    <w:rsid w:val="00B13920"/>
    <w:rsid w:val="00B151E1"/>
    <w:rsid w:val="00B1716B"/>
    <w:rsid w:val="00B174A8"/>
    <w:rsid w:val="00B25B8C"/>
    <w:rsid w:val="00B34278"/>
    <w:rsid w:val="00B37E3F"/>
    <w:rsid w:val="00B4344F"/>
    <w:rsid w:val="00B43E2C"/>
    <w:rsid w:val="00B44149"/>
    <w:rsid w:val="00B44519"/>
    <w:rsid w:val="00B472DD"/>
    <w:rsid w:val="00B50293"/>
    <w:rsid w:val="00B53C13"/>
    <w:rsid w:val="00B63EE7"/>
    <w:rsid w:val="00B63F52"/>
    <w:rsid w:val="00B643D6"/>
    <w:rsid w:val="00B677C2"/>
    <w:rsid w:val="00B7511E"/>
    <w:rsid w:val="00B75276"/>
    <w:rsid w:val="00B8167B"/>
    <w:rsid w:val="00B8215E"/>
    <w:rsid w:val="00B8301C"/>
    <w:rsid w:val="00B83199"/>
    <w:rsid w:val="00B83EA7"/>
    <w:rsid w:val="00B8652A"/>
    <w:rsid w:val="00B873F0"/>
    <w:rsid w:val="00B918F2"/>
    <w:rsid w:val="00B960BD"/>
    <w:rsid w:val="00BA1FCB"/>
    <w:rsid w:val="00BB20C5"/>
    <w:rsid w:val="00BC2437"/>
    <w:rsid w:val="00BC3EEE"/>
    <w:rsid w:val="00BD16F9"/>
    <w:rsid w:val="00BD4A6E"/>
    <w:rsid w:val="00BD54C3"/>
    <w:rsid w:val="00BD7DFC"/>
    <w:rsid w:val="00BE16B7"/>
    <w:rsid w:val="00BE30BC"/>
    <w:rsid w:val="00BE64A2"/>
    <w:rsid w:val="00BF5F66"/>
    <w:rsid w:val="00BF7DC4"/>
    <w:rsid w:val="00C009EA"/>
    <w:rsid w:val="00C105F2"/>
    <w:rsid w:val="00C161C4"/>
    <w:rsid w:val="00C16484"/>
    <w:rsid w:val="00C17EB9"/>
    <w:rsid w:val="00C20FD4"/>
    <w:rsid w:val="00C2515D"/>
    <w:rsid w:val="00C27CE8"/>
    <w:rsid w:val="00C339AB"/>
    <w:rsid w:val="00C35221"/>
    <w:rsid w:val="00C535E9"/>
    <w:rsid w:val="00C543AC"/>
    <w:rsid w:val="00C54434"/>
    <w:rsid w:val="00C549EC"/>
    <w:rsid w:val="00C54A0B"/>
    <w:rsid w:val="00C56635"/>
    <w:rsid w:val="00C603F8"/>
    <w:rsid w:val="00C6095F"/>
    <w:rsid w:val="00C61C7E"/>
    <w:rsid w:val="00C62D63"/>
    <w:rsid w:val="00C70C51"/>
    <w:rsid w:val="00C74FB6"/>
    <w:rsid w:val="00C74FEA"/>
    <w:rsid w:val="00C80B6F"/>
    <w:rsid w:val="00C83A9E"/>
    <w:rsid w:val="00C90B00"/>
    <w:rsid w:val="00C90E4D"/>
    <w:rsid w:val="00C96A3B"/>
    <w:rsid w:val="00CA0F1D"/>
    <w:rsid w:val="00CA3AF6"/>
    <w:rsid w:val="00CA69F5"/>
    <w:rsid w:val="00CB2F69"/>
    <w:rsid w:val="00CB3DC1"/>
    <w:rsid w:val="00CC29AF"/>
    <w:rsid w:val="00CC5155"/>
    <w:rsid w:val="00CC581B"/>
    <w:rsid w:val="00CD030C"/>
    <w:rsid w:val="00CD3B46"/>
    <w:rsid w:val="00CE1318"/>
    <w:rsid w:val="00CE4946"/>
    <w:rsid w:val="00CE6E32"/>
    <w:rsid w:val="00CE7D4D"/>
    <w:rsid w:val="00CF24C3"/>
    <w:rsid w:val="00CF263F"/>
    <w:rsid w:val="00D033C4"/>
    <w:rsid w:val="00D03BC6"/>
    <w:rsid w:val="00D04151"/>
    <w:rsid w:val="00D11B15"/>
    <w:rsid w:val="00D1788B"/>
    <w:rsid w:val="00D24736"/>
    <w:rsid w:val="00D26B0C"/>
    <w:rsid w:val="00D31A6C"/>
    <w:rsid w:val="00D40098"/>
    <w:rsid w:val="00D4113C"/>
    <w:rsid w:val="00D4348D"/>
    <w:rsid w:val="00D45169"/>
    <w:rsid w:val="00D45D3E"/>
    <w:rsid w:val="00D4728F"/>
    <w:rsid w:val="00D500CA"/>
    <w:rsid w:val="00D564D7"/>
    <w:rsid w:val="00D5779D"/>
    <w:rsid w:val="00D6027A"/>
    <w:rsid w:val="00D66289"/>
    <w:rsid w:val="00D70D00"/>
    <w:rsid w:val="00D712FF"/>
    <w:rsid w:val="00D7322C"/>
    <w:rsid w:val="00D75D1B"/>
    <w:rsid w:val="00D75F80"/>
    <w:rsid w:val="00D801B7"/>
    <w:rsid w:val="00D850E1"/>
    <w:rsid w:val="00D85C7C"/>
    <w:rsid w:val="00D9134F"/>
    <w:rsid w:val="00D94458"/>
    <w:rsid w:val="00D958F9"/>
    <w:rsid w:val="00D970B6"/>
    <w:rsid w:val="00DA4139"/>
    <w:rsid w:val="00DA5DF7"/>
    <w:rsid w:val="00DB1C1A"/>
    <w:rsid w:val="00DB244E"/>
    <w:rsid w:val="00DB5BEB"/>
    <w:rsid w:val="00DB6F55"/>
    <w:rsid w:val="00DC2756"/>
    <w:rsid w:val="00DC53C2"/>
    <w:rsid w:val="00DD73A6"/>
    <w:rsid w:val="00DD7677"/>
    <w:rsid w:val="00DD788E"/>
    <w:rsid w:val="00DE1622"/>
    <w:rsid w:val="00DE294A"/>
    <w:rsid w:val="00DE3210"/>
    <w:rsid w:val="00DF120C"/>
    <w:rsid w:val="00DF18CD"/>
    <w:rsid w:val="00DF582B"/>
    <w:rsid w:val="00DF5AD7"/>
    <w:rsid w:val="00DF7AE0"/>
    <w:rsid w:val="00E01BF7"/>
    <w:rsid w:val="00E041FB"/>
    <w:rsid w:val="00E05EBF"/>
    <w:rsid w:val="00E06580"/>
    <w:rsid w:val="00E06DAA"/>
    <w:rsid w:val="00E07EE8"/>
    <w:rsid w:val="00E101E8"/>
    <w:rsid w:val="00E12E6C"/>
    <w:rsid w:val="00E14A41"/>
    <w:rsid w:val="00E23AF8"/>
    <w:rsid w:val="00E25672"/>
    <w:rsid w:val="00E37552"/>
    <w:rsid w:val="00E40DB4"/>
    <w:rsid w:val="00E42ADD"/>
    <w:rsid w:val="00E42DE2"/>
    <w:rsid w:val="00E4450E"/>
    <w:rsid w:val="00E5215B"/>
    <w:rsid w:val="00E52CE1"/>
    <w:rsid w:val="00E55537"/>
    <w:rsid w:val="00E564FD"/>
    <w:rsid w:val="00E56E6E"/>
    <w:rsid w:val="00E74B17"/>
    <w:rsid w:val="00E828C4"/>
    <w:rsid w:val="00E842EE"/>
    <w:rsid w:val="00E909C7"/>
    <w:rsid w:val="00E92B2D"/>
    <w:rsid w:val="00E9311D"/>
    <w:rsid w:val="00EA10CF"/>
    <w:rsid w:val="00EA274E"/>
    <w:rsid w:val="00EB1A56"/>
    <w:rsid w:val="00EB264A"/>
    <w:rsid w:val="00EB2935"/>
    <w:rsid w:val="00EB34C7"/>
    <w:rsid w:val="00EB7332"/>
    <w:rsid w:val="00EC1AD9"/>
    <w:rsid w:val="00EC3098"/>
    <w:rsid w:val="00EC3224"/>
    <w:rsid w:val="00EC323C"/>
    <w:rsid w:val="00EC7DA6"/>
    <w:rsid w:val="00ED2012"/>
    <w:rsid w:val="00ED3034"/>
    <w:rsid w:val="00ED3094"/>
    <w:rsid w:val="00ED52AA"/>
    <w:rsid w:val="00ED554C"/>
    <w:rsid w:val="00EE2DBA"/>
    <w:rsid w:val="00EE44CA"/>
    <w:rsid w:val="00EF1508"/>
    <w:rsid w:val="00EF287D"/>
    <w:rsid w:val="00EF397F"/>
    <w:rsid w:val="00EF4313"/>
    <w:rsid w:val="00EF77EF"/>
    <w:rsid w:val="00F023B4"/>
    <w:rsid w:val="00F105B9"/>
    <w:rsid w:val="00F11039"/>
    <w:rsid w:val="00F25A4F"/>
    <w:rsid w:val="00F30766"/>
    <w:rsid w:val="00F34922"/>
    <w:rsid w:val="00F34A50"/>
    <w:rsid w:val="00F41824"/>
    <w:rsid w:val="00F432F8"/>
    <w:rsid w:val="00F5672C"/>
    <w:rsid w:val="00F61DEC"/>
    <w:rsid w:val="00F639AE"/>
    <w:rsid w:val="00F7359F"/>
    <w:rsid w:val="00F75801"/>
    <w:rsid w:val="00F77B13"/>
    <w:rsid w:val="00F922F3"/>
    <w:rsid w:val="00F94722"/>
    <w:rsid w:val="00F94950"/>
    <w:rsid w:val="00F95601"/>
    <w:rsid w:val="00F95A57"/>
    <w:rsid w:val="00F95E86"/>
    <w:rsid w:val="00FA391F"/>
    <w:rsid w:val="00FA4C77"/>
    <w:rsid w:val="00FA5072"/>
    <w:rsid w:val="00FB5B94"/>
    <w:rsid w:val="00FC1D3E"/>
    <w:rsid w:val="00FC2B79"/>
    <w:rsid w:val="00FC2EED"/>
    <w:rsid w:val="00FC40CC"/>
    <w:rsid w:val="00FC57CF"/>
    <w:rsid w:val="00FD14A0"/>
    <w:rsid w:val="00FD38E6"/>
    <w:rsid w:val="00FD5848"/>
    <w:rsid w:val="00FD7914"/>
    <w:rsid w:val="00FE32B7"/>
    <w:rsid w:val="00FE32D5"/>
    <w:rsid w:val="00FE7990"/>
    <w:rsid w:val="00FF0CE8"/>
    <w:rsid w:val="00FF23FD"/>
    <w:rsid w:val="00FF3D0A"/>
    <w:rsid w:val="00FF56B9"/>
    <w:rsid w:val="00FF5AA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97AE3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E45"/>
    <w:pPr>
      <w:spacing w:before="120" w:after="120" w:line="271" w:lineRule="auto"/>
    </w:pPr>
    <w:rPr>
      <w:rFonts w:ascii="Arial" w:eastAsiaTheme="minorEastAsia" w:hAnsi="Arial" w:cs="Arial"/>
      <w:sz w:val="22"/>
      <w:szCs w:val="22"/>
    </w:rPr>
  </w:style>
  <w:style w:type="paragraph" w:styleId="Heading1">
    <w:name w:val="heading 1"/>
    <w:next w:val="Normal"/>
    <w:link w:val="Heading1Char"/>
    <w:uiPriority w:val="9"/>
    <w:qFormat/>
    <w:rsid w:val="00902A69"/>
    <w:pPr>
      <w:keepNext/>
      <w:keepLines/>
      <w:spacing w:before="240" w:line="271" w:lineRule="auto"/>
      <w:outlineLvl w:val="0"/>
    </w:pPr>
    <w:rPr>
      <w:rFonts w:ascii="Arial" w:eastAsiaTheme="majorEastAsia" w:hAnsi="Arial" w:cs="Arial"/>
      <w:b/>
      <w:bCs/>
      <w:color w:val="3665AE"/>
      <w:sz w:val="72"/>
      <w:szCs w:val="72"/>
    </w:rPr>
  </w:style>
  <w:style w:type="paragraph" w:styleId="Heading2">
    <w:name w:val="heading 2"/>
    <w:next w:val="Normal"/>
    <w:link w:val="Heading2Char"/>
    <w:uiPriority w:val="9"/>
    <w:unhideWhenUsed/>
    <w:qFormat/>
    <w:rsid w:val="00F94722"/>
    <w:pPr>
      <w:keepNext/>
      <w:keepLines/>
      <w:spacing w:before="480" w:after="40" w:line="271" w:lineRule="auto"/>
      <w:outlineLvl w:val="1"/>
    </w:pPr>
    <w:rPr>
      <w:rFonts w:ascii="Arial" w:eastAsiaTheme="majorEastAsia" w:hAnsi="Arial" w:cstheme="majorBidi"/>
      <w:b/>
      <w:color w:val="3665AE"/>
      <w:sz w:val="36"/>
      <w:szCs w:val="36"/>
    </w:rPr>
  </w:style>
  <w:style w:type="paragraph" w:styleId="Heading3">
    <w:name w:val="heading 3"/>
    <w:basedOn w:val="Normal"/>
    <w:next w:val="Normal"/>
    <w:link w:val="Heading3Char"/>
    <w:uiPriority w:val="9"/>
    <w:unhideWhenUsed/>
    <w:qFormat/>
    <w:rsid w:val="003869F9"/>
    <w:pPr>
      <w:keepNext/>
      <w:keepLines/>
      <w:spacing w:before="240" w:after="40"/>
      <w:outlineLvl w:val="2"/>
    </w:pPr>
    <w:rPr>
      <w:rFonts w:eastAsiaTheme="majorEastAsia" w:cstheme="majorBidi"/>
      <w:b/>
      <w:color w:val="3665AE"/>
      <w:sz w:val="24"/>
      <w:szCs w:val="24"/>
    </w:rPr>
  </w:style>
  <w:style w:type="paragraph" w:styleId="Heading4">
    <w:name w:val="heading 4"/>
    <w:next w:val="Normal"/>
    <w:link w:val="Heading4Char"/>
    <w:uiPriority w:val="9"/>
    <w:unhideWhenUsed/>
    <w:qFormat/>
    <w:rsid w:val="00CE7D4D"/>
    <w:pPr>
      <w:keepNext/>
      <w:keepLines/>
      <w:spacing w:before="40"/>
      <w:outlineLvl w:val="3"/>
    </w:pPr>
    <w:rPr>
      <w:rFonts w:ascii="Arial" w:eastAsiaTheme="majorEastAsia" w:hAnsi="Arial" w:cs="Arial"/>
      <w:color w:val="3665A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492"/>
    <w:pPr>
      <w:tabs>
        <w:tab w:val="center" w:pos="4513"/>
        <w:tab w:val="right" w:pos="9026"/>
      </w:tabs>
      <w:jc w:val="right"/>
    </w:pPr>
    <w:rPr>
      <w:noProof/>
    </w:rPr>
  </w:style>
  <w:style w:type="character" w:customStyle="1" w:styleId="HeaderChar">
    <w:name w:val="Header Char"/>
    <w:basedOn w:val="DefaultParagraphFont"/>
    <w:link w:val="Header"/>
    <w:uiPriority w:val="99"/>
    <w:rsid w:val="00673492"/>
    <w:rPr>
      <w:rFonts w:ascii="Arial" w:eastAsiaTheme="minorEastAsia" w:hAnsi="Arial" w:cs="Arial"/>
      <w:noProof/>
      <w:sz w:val="22"/>
      <w:szCs w:val="22"/>
    </w:rPr>
  </w:style>
  <w:style w:type="paragraph" w:styleId="Footer">
    <w:name w:val="footer"/>
    <w:basedOn w:val="Normal"/>
    <w:link w:val="FooterChar"/>
    <w:uiPriority w:val="99"/>
    <w:unhideWhenUsed/>
    <w:rsid w:val="00C61C7E"/>
    <w:pPr>
      <w:tabs>
        <w:tab w:val="left" w:pos="447"/>
        <w:tab w:val="center" w:pos="4513"/>
        <w:tab w:val="right" w:pos="9026"/>
        <w:tab w:val="right" w:pos="10069"/>
      </w:tabs>
      <w:ind w:right="-737"/>
    </w:pPr>
    <w:rPr>
      <w:b/>
      <w:bCs/>
      <w:sz w:val="24"/>
      <w:szCs w:val="20"/>
      <w:lang w:val="en-US"/>
    </w:rPr>
  </w:style>
  <w:style w:type="character" w:customStyle="1" w:styleId="FooterChar">
    <w:name w:val="Footer Char"/>
    <w:basedOn w:val="DefaultParagraphFont"/>
    <w:link w:val="Footer"/>
    <w:uiPriority w:val="99"/>
    <w:rsid w:val="00C61C7E"/>
    <w:rPr>
      <w:rFonts w:ascii="Arial" w:eastAsiaTheme="minorEastAsia" w:hAnsi="Arial" w:cs="Arial"/>
      <w:b/>
      <w:bCs/>
      <w:szCs w:val="20"/>
      <w:lang w:val="en-US"/>
    </w:rPr>
  </w:style>
  <w:style w:type="character" w:customStyle="1" w:styleId="Heading1Char">
    <w:name w:val="Heading 1 Char"/>
    <w:basedOn w:val="DefaultParagraphFont"/>
    <w:link w:val="Heading1"/>
    <w:uiPriority w:val="9"/>
    <w:rsid w:val="00902A69"/>
    <w:rPr>
      <w:rFonts w:ascii="Arial" w:eastAsiaTheme="majorEastAsia" w:hAnsi="Arial" w:cs="Arial"/>
      <w:b/>
      <w:bCs/>
      <w:color w:val="3665AE"/>
      <w:sz w:val="72"/>
      <w:szCs w:val="72"/>
    </w:rPr>
  </w:style>
  <w:style w:type="character" w:customStyle="1" w:styleId="Heading2Char">
    <w:name w:val="Heading 2 Char"/>
    <w:basedOn w:val="DefaultParagraphFont"/>
    <w:link w:val="Heading2"/>
    <w:uiPriority w:val="9"/>
    <w:rsid w:val="00F94722"/>
    <w:rPr>
      <w:rFonts w:ascii="Arial" w:eastAsiaTheme="majorEastAsia" w:hAnsi="Arial" w:cstheme="majorBidi"/>
      <w:b/>
      <w:color w:val="3665AE"/>
      <w:sz w:val="36"/>
      <w:szCs w:val="36"/>
    </w:rPr>
  </w:style>
  <w:style w:type="character" w:customStyle="1" w:styleId="Heading3Char">
    <w:name w:val="Heading 3 Char"/>
    <w:basedOn w:val="DefaultParagraphFont"/>
    <w:link w:val="Heading3"/>
    <w:uiPriority w:val="9"/>
    <w:rsid w:val="003869F9"/>
    <w:rPr>
      <w:rFonts w:ascii="Arial" w:eastAsiaTheme="majorEastAsia" w:hAnsi="Arial" w:cstheme="majorBidi"/>
      <w:b/>
      <w:color w:val="3665AE"/>
    </w:rPr>
  </w:style>
  <w:style w:type="character" w:customStyle="1" w:styleId="Heading4Char">
    <w:name w:val="Heading 4 Char"/>
    <w:basedOn w:val="DefaultParagraphFont"/>
    <w:link w:val="Heading4"/>
    <w:uiPriority w:val="9"/>
    <w:rsid w:val="00CE7D4D"/>
    <w:rPr>
      <w:rFonts w:ascii="Arial" w:eastAsiaTheme="majorEastAsia" w:hAnsi="Arial" w:cs="Arial"/>
      <w:color w:val="3665AE"/>
      <w:sz w:val="22"/>
      <w:szCs w:val="2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062C1"/>
    <w:pPr>
      <w:ind w:left="720"/>
    </w:pPr>
  </w:style>
  <w:style w:type="paragraph" w:customStyle="1" w:styleId="Breakouttext">
    <w:name w:val="Breakout text"/>
    <w:basedOn w:val="Normal"/>
    <w:qFormat/>
    <w:rsid w:val="00703903"/>
    <w:pPr>
      <w:pBdr>
        <w:top w:val="single" w:sz="4" w:space="4" w:color="3665AE"/>
        <w:left w:val="single" w:sz="4" w:space="4" w:color="3665AE"/>
        <w:bottom w:val="single" w:sz="4" w:space="4" w:color="3665AE"/>
        <w:right w:val="single" w:sz="4" w:space="4" w:color="3665AE"/>
      </w:pBdr>
      <w:shd w:val="clear" w:color="auto" w:fill="3665AE"/>
      <w:spacing w:before="240" w:after="240"/>
    </w:pPr>
    <w:rPr>
      <w:color w:val="FFFFFF" w:themeColor="background1"/>
    </w:rPr>
  </w:style>
  <w:style w:type="table" w:styleId="TableGrid">
    <w:name w:val="Table Grid"/>
    <w:basedOn w:val="TableNormal"/>
    <w:uiPriority w:val="39"/>
    <w:rsid w:val="00506436"/>
    <w:tblPr/>
  </w:style>
  <w:style w:type="table" w:customStyle="1" w:styleId="ER">
    <w:name w:val="ER"/>
    <w:basedOn w:val="TableNormal"/>
    <w:uiPriority w:val="99"/>
    <w:rsid w:val="00506436"/>
    <w:tblPr/>
    <w:tcPr>
      <w:vAlign w:val="center"/>
    </w:tcPr>
    <w:tblStylePr w:type="firstCol">
      <w:pPr>
        <w:jc w:val="center"/>
      </w:pPr>
    </w:tblStylePr>
  </w:style>
  <w:style w:type="character" w:styleId="CommentReference">
    <w:name w:val="annotation reference"/>
    <w:uiPriority w:val="99"/>
    <w:semiHidden/>
    <w:unhideWhenUsed/>
    <w:rsid w:val="00506436"/>
    <w:rPr>
      <w:sz w:val="16"/>
      <w:szCs w:val="16"/>
    </w:rPr>
  </w:style>
  <w:style w:type="paragraph" w:styleId="CommentText">
    <w:name w:val="annotation text"/>
    <w:basedOn w:val="Normal"/>
    <w:link w:val="CommentTextChar"/>
    <w:uiPriority w:val="99"/>
    <w:semiHidden/>
    <w:unhideWhenUsed/>
    <w:rsid w:val="00506436"/>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6436"/>
    <w:rPr>
      <w:rFonts w:ascii="Arial" w:eastAsia="Times New Roman" w:hAnsi="Arial" w:cs="Times New Roman"/>
      <w:sz w:val="20"/>
      <w:szCs w:val="20"/>
    </w:rPr>
  </w:style>
  <w:style w:type="character" w:styleId="Strong">
    <w:name w:val="Strong"/>
    <w:uiPriority w:val="22"/>
    <w:qFormat/>
    <w:rsid w:val="00506436"/>
    <w:rPr>
      <w:rFonts w:ascii="Arial" w:hAnsi="Arial"/>
      <w:b/>
      <w:bCs/>
      <w:color w:val="auto"/>
      <w:sz w:val="28"/>
    </w:rPr>
  </w:style>
  <w:style w:type="paragraph" w:styleId="TOCHeading">
    <w:name w:val="TOC Heading"/>
    <w:basedOn w:val="Heading2"/>
    <w:next w:val="Normal"/>
    <w:uiPriority w:val="39"/>
    <w:unhideWhenUsed/>
    <w:qFormat/>
    <w:rsid w:val="003F560D"/>
  </w:style>
  <w:style w:type="character" w:styleId="Hyperlink">
    <w:name w:val="Hyperlink"/>
    <w:basedOn w:val="DefaultParagraphFont"/>
    <w:uiPriority w:val="99"/>
    <w:unhideWhenUsed/>
    <w:rsid w:val="00F11039"/>
    <w:rPr>
      <w:b/>
      <w:color w:val="3665AE"/>
      <w:u w:val="none"/>
    </w:rPr>
  </w:style>
  <w:style w:type="paragraph" w:styleId="TOC1">
    <w:name w:val="toc 1"/>
    <w:basedOn w:val="Normal"/>
    <w:next w:val="Normal"/>
    <w:autoRedefine/>
    <w:uiPriority w:val="39"/>
    <w:unhideWhenUsed/>
    <w:rsid w:val="00747EBC"/>
    <w:pPr>
      <w:spacing w:before="360" w:after="360"/>
    </w:pPr>
  </w:style>
  <w:style w:type="paragraph" w:styleId="TOC2">
    <w:name w:val="toc 2"/>
    <w:basedOn w:val="Normal"/>
    <w:next w:val="Normal"/>
    <w:autoRedefine/>
    <w:uiPriority w:val="39"/>
    <w:unhideWhenUsed/>
    <w:rsid w:val="00747EBC"/>
    <w:pPr>
      <w:tabs>
        <w:tab w:val="right" w:pos="9322"/>
      </w:tabs>
      <w:spacing w:before="360" w:after="360"/>
    </w:pPr>
    <w:rPr>
      <w:noProof/>
    </w:rPr>
  </w:style>
  <w:style w:type="paragraph" w:styleId="TOC3">
    <w:name w:val="toc 3"/>
    <w:basedOn w:val="Normal"/>
    <w:next w:val="Normal"/>
    <w:autoRedefine/>
    <w:uiPriority w:val="39"/>
    <w:unhideWhenUsed/>
    <w:rsid w:val="003F560D"/>
    <w:pPr>
      <w:spacing w:after="100"/>
      <w:ind w:left="560"/>
    </w:pPr>
  </w:style>
  <w:style w:type="paragraph" w:styleId="EndnoteText">
    <w:name w:val="endnote text"/>
    <w:basedOn w:val="NoSpacing"/>
    <w:link w:val="EndnoteTextChar"/>
    <w:uiPriority w:val="99"/>
    <w:unhideWhenUsed/>
    <w:rsid w:val="004152C3"/>
    <w:rPr>
      <w:sz w:val="8"/>
      <w:szCs w:val="8"/>
    </w:rPr>
  </w:style>
  <w:style w:type="character" w:customStyle="1" w:styleId="EndnoteTextChar">
    <w:name w:val="Endnote Text Char"/>
    <w:basedOn w:val="DefaultParagraphFont"/>
    <w:link w:val="EndnoteText"/>
    <w:uiPriority w:val="99"/>
    <w:rsid w:val="004152C3"/>
    <w:rPr>
      <w:rFonts w:ascii="Arial" w:eastAsiaTheme="minorEastAsia" w:hAnsi="Arial" w:cs="Arial"/>
      <w:sz w:val="8"/>
      <w:szCs w:val="8"/>
    </w:rPr>
  </w:style>
  <w:style w:type="character" w:styleId="EndnoteReference">
    <w:name w:val="endnote reference"/>
    <w:basedOn w:val="DefaultParagraphFont"/>
    <w:uiPriority w:val="99"/>
    <w:semiHidden/>
    <w:unhideWhenUsed/>
    <w:rsid w:val="00B151E1"/>
    <w:rPr>
      <w:vertAlign w:val="superscript"/>
    </w:rPr>
  </w:style>
  <w:style w:type="paragraph" w:styleId="Subtitle">
    <w:name w:val="Subtitle"/>
    <w:basedOn w:val="Heading2"/>
    <w:next w:val="Normal"/>
    <w:link w:val="SubtitleChar"/>
    <w:uiPriority w:val="11"/>
    <w:qFormat/>
    <w:rsid w:val="004756C3"/>
  </w:style>
  <w:style w:type="character" w:customStyle="1" w:styleId="SubtitleChar">
    <w:name w:val="Subtitle Char"/>
    <w:basedOn w:val="DefaultParagraphFont"/>
    <w:link w:val="Subtitle"/>
    <w:uiPriority w:val="11"/>
    <w:rsid w:val="004756C3"/>
    <w:rPr>
      <w:rFonts w:ascii="Arial" w:eastAsiaTheme="majorEastAsia" w:hAnsi="Arial" w:cstheme="majorBidi"/>
      <w:b/>
      <w:color w:val="3665AE"/>
      <w:sz w:val="36"/>
      <w:szCs w:val="36"/>
    </w:rPr>
  </w:style>
  <w:style w:type="paragraph" w:styleId="NoSpacing">
    <w:name w:val="No Spacing"/>
    <w:uiPriority w:val="1"/>
    <w:qFormat/>
    <w:rsid w:val="004152C3"/>
    <w:rPr>
      <w:rFonts w:ascii="Arial" w:eastAsiaTheme="minorEastAsia" w:hAnsi="Arial" w:cs="Arial"/>
      <w:sz w:val="28"/>
      <w:szCs w:val="22"/>
    </w:rPr>
  </w:style>
  <w:style w:type="table" w:customStyle="1" w:styleId="Style1">
    <w:name w:val="Style1"/>
    <w:basedOn w:val="TableNormal"/>
    <w:uiPriority w:val="99"/>
    <w:rsid w:val="006E7E3B"/>
    <w:rPr>
      <w:rFonts w:ascii="Calibri" w:eastAsia="Times New Roman" w:hAnsi="Calibri" w:cs="Times New Roman"/>
      <w:sz w:val="20"/>
      <w:szCs w:val="20"/>
      <w:lang w:eastAsia="en-AU"/>
    </w:rPr>
    <w:tblPr/>
    <w:tcPr>
      <w:vAlign w:val="center"/>
    </w:tcPr>
    <w:tblStylePr w:type="firstCol">
      <w:pPr>
        <w:wordWrap/>
        <w:jc w:val="center"/>
      </w:pPr>
    </w:tblStylePr>
  </w:style>
  <w:style w:type="paragraph" w:styleId="CommentSubject">
    <w:name w:val="annotation subject"/>
    <w:basedOn w:val="CommentText"/>
    <w:next w:val="CommentText"/>
    <w:link w:val="CommentSubjectChar"/>
    <w:uiPriority w:val="99"/>
    <w:semiHidden/>
    <w:unhideWhenUsed/>
    <w:rsid w:val="005944D1"/>
    <w:pPr>
      <w:spacing w:line="240" w:lineRule="auto"/>
    </w:pPr>
    <w:rPr>
      <w:rFonts w:eastAsiaTheme="minorEastAsia" w:cs="Arial"/>
      <w:b/>
      <w:bCs/>
    </w:rPr>
  </w:style>
  <w:style w:type="character" w:customStyle="1" w:styleId="CommentSubjectChar">
    <w:name w:val="Comment Subject Char"/>
    <w:basedOn w:val="CommentTextChar"/>
    <w:link w:val="CommentSubject"/>
    <w:uiPriority w:val="99"/>
    <w:semiHidden/>
    <w:rsid w:val="005944D1"/>
    <w:rPr>
      <w:rFonts w:ascii="Arial" w:eastAsiaTheme="minorEastAsia" w:hAnsi="Arial" w:cs="Arial"/>
      <w:b/>
      <w:bCs/>
      <w:sz w:val="20"/>
      <w:szCs w:val="20"/>
    </w:rPr>
  </w:style>
  <w:style w:type="character" w:customStyle="1" w:styleId="UnresolvedMention1">
    <w:name w:val="Unresolved Mention1"/>
    <w:basedOn w:val="DefaultParagraphFont"/>
    <w:uiPriority w:val="99"/>
    <w:semiHidden/>
    <w:unhideWhenUsed/>
    <w:rsid w:val="00052742"/>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1C0346"/>
    <w:rPr>
      <w:rFonts w:ascii="Arial" w:eastAsiaTheme="minorEastAsia" w:hAnsi="Arial" w:cs="Arial"/>
      <w:sz w:val="28"/>
      <w:szCs w:val="22"/>
    </w:rPr>
  </w:style>
  <w:style w:type="paragraph" w:styleId="NormalWeb">
    <w:name w:val="Normal (Web)"/>
    <w:basedOn w:val="Normal"/>
    <w:uiPriority w:val="99"/>
    <w:unhideWhenUsed/>
    <w:rsid w:val="001C03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901B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1B8"/>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E74B17"/>
    <w:rPr>
      <w:color w:val="954F72" w:themeColor="followedHyperlink"/>
      <w:u w:val="single"/>
    </w:rPr>
  </w:style>
  <w:style w:type="character" w:styleId="HTMLDefinition">
    <w:name w:val="HTML Definition"/>
    <w:basedOn w:val="DefaultParagraphFont"/>
    <w:uiPriority w:val="99"/>
    <w:semiHidden/>
    <w:unhideWhenUsed/>
    <w:rsid w:val="00E74B17"/>
    <w:rPr>
      <w:i/>
      <w:iCs/>
    </w:rPr>
  </w:style>
  <w:style w:type="paragraph" w:styleId="Revision">
    <w:name w:val="Revision"/>
    <w:hidden/>
    <w:uiPriority w:val="99"/>
    <w:semiHidden/>
    <w:rsid w:val="000D5955"/>
    <w:rPr>
      <w:rFonts w:ascii="Arial" w:eastAsiaTheme="minorEastAsia" w:hAnsi="Arial" w:cs="Arial"/>
      <w:sz w:val="28"/>
      <w:szCs w:val="22"/>
    </w:rPr>
  </w:style>
  <w:style w:type="paragraph" w:customStyle="1" w:styleId="Default">
    <w:name w:val="Default"/>
    <w:rsid w:val="005A7E8A"/>
    <w:pPr>
      <w:autoSpaceDE w:val="0"/>
      <w:autoSpaceDN w:val="0"/>
      <w:adjustRightInd w:val="0"/>
    </w:pPr>
    <w:rPr>
      <w:rFonts w:ascii="Arial" w:hAnsi="Arial" w:cs="Arial"/>
      <w:color w:val="000000"/>
    </w:rPr>
  </w:style>
  <w:style w:type="character" w:styleId="IntenseEmphasis">
    <w:name w:val="Intense Emphasis"/>
    <w:basedOn w:val="DefaultParagraphFont"/>
    <w:uiPriority w:val="21"/>
    <w:qFormat/>
    <w:rsid w:val="00644C2C"/>
    <w:rPr>
      <w:i/>
      <w:iCs/>
      <w:color w:val="4472C4" w:themeColor="accent1"/>
    </w:rPr>
  </w:style>
  <w:style w:type="table" w:styleId="TableGridLight">
    <w:name w:val="Grid Table Light"/>
    <w:basedOn w:val="TableNormal"/>
    <w:uiPriority w:val="40"/>
    <w:rsid w:val="002441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7840">
      <w:bodyDiv w:val="1"/>
      <w:marLeft w:val="0"/>
      <w:marRight w:val="0"/>
      <w:marTop w:val="0"/>
      <w:marBottom w:val="0"/>
      <w:divBdr>
        <w:top w:val="none" w:sz="0" w:space="0" w:color="auto"/>
        <w:left w:val="none" w:sz="0" w:space="0" w:color="auto"/>
        <w:bottom w:val="none" w:sz="0" w:space="0" w:color="auto"/>
        <w:right w:val="none" w:sz="0" w:space="0" w:color="auto"/>
      </w:divBdr>
    </w:div>
    <w:div w:id="102071196">
      <w:bodyDiv w:val="1"/>
      <w:marLeft w:val="0"/>
      <w:marRight w:val="0"/>
      <w:marTop w:val="0"/>
      <w:marBottom w:val="0"/>
      <w:divBdr>
        <w:top w:val="none" w:sz="0" w:space="0" w:color="auto"/>
        <w:left w:val="none" w:sz="0" w:space="0" w:color="auto"/>
        <w:bottom w:val="none" w:sz="0" w:space="0" w:color="auto"/>
        <w:right w:val="none" w:sz="0" w:space="0" w:color="auto"/>
      </w:divBdr>
    </w:div>
    <w:div w:id="125052930">
      <w:bodyDiv w:val="1"/>
      <w:marLeft w:val="0"/>
      <w:marRight w:val="0"/>
      <w:marTop w:val="0"/>
      <w:marBottom w:val="0"/>
      <w:divBdr>
        <w:top w:val="none" w:sz="0" w:space="0" w:color="auto"/>
        <w:left w:val="none" w:sz="0" w:space="0" w:color="auto"/>
        <w:bottom w:val="none" w:sz="0" w:space="0" w:color="auto"/>
        <w:right w:val="none" w:sz="0" w:space="0" w:color="auto"/>
      </w:divBdr>
    </w:div>
    <w:div w:id="286860281">
      <w:bodyDiv w:val="1"/>
      <w:marLeft w:val="0"/>
      <w:marRight w:val="0"/>
      <w:marTop w:val="0"/>
      <w:marBottom w:val="0"/>
      <w:divBdr>
        <w:top w:val="none" w:sz="0" w:space="0" w:color="auto"/>
        <w:left w:val="none" w:sz="0" w:space="0" w:color="auto"/>
        <w:bottom w:val="none" w:sz="0" w:space="0" w:color="auto"/>
        <w:right w:val="none" w:sz="0" w:space="0" w:color="auto"/>
      </w:divBdr>
    </w:div>
    <w:div w:id="329914688">
      <w:bodyDiv w:val="1"/>
      <w:marLeft w:val="0"/>
      <w:marRight w:val="0"/>
      <w:marTop w:val="0"/>
      <w:marBottom w:val="0"/>
      <w:divBdr>
        <w:top w:val="none" w:sz="0" w:space="0" w:color="auto"/>
        <w:left w:val="none" w:sz="0" w:space="0" w:color="auto"/>
        <w:bottom w:val="none" w:sz="0" w:space="0" w:color="auto"/>
        <w:right w:val="none" w:sz="0" w:space="0" w:color="auto"/>
      </w:divBdr>
    </w:div>
    <w:div w:id="338705553">
      <w:bodyDiv w:val="1"/>
      <w:marLeft w:val="0"/>
      <w:marRight w:val="0"/>
      <w:marTop w:val="0"/>
      <w:marBottom w:val="0"/>
      <w:divBdr>
        <w:top w:val="none" w:sz="0" w:space="0" w:color="auto"/>
        <w:left w:val="none" w:sz="0" w:space="0" w:color="auto"/>
        <w:bottom w:val="none" w:sz="0" w:space="0" w:color="auto"/>
        <w:right w:val="none" w:sz="0" w:space="0" w:color="auto"/>
      </w:divBdr>
    </w:div>
    <w:div w:id="429744725">
      <w:bodyDiv w:val="1"/>
      <w:marLeft w:val="0"/>
      <w:marRight w:val="0"/>
      <w:marTop w:val="0"/>
      <w:marBottom w:val="0"/>
      <w:divBdr>
        <w:top w:val="none" w:sz="0" w:space="0" w:color="auto"/>
        <w:left w:val="none" w:sz="0" w:space="0" w:color="auto"/>
        <w:bottom w:val="none" w:sz="0" w:space="0" w:color="auto"/>
        <w:right w:val="none" w:sz="0" w:space="0" w:color="auto"/>
      </w:divBdr>
    </w:div>
    <w:div w:id="478154006">
      <w:bodyDiv w:val="1"/>
      <w:marLeft w:val="0"/>
      <w:marRight w:val="0"/>
      <w:marTop w:val="0"/>
      <w:marBottom w:val="0"/>
      <w:divBdr>
        <w:top w:val="none" w:sz="0" w:space="0" w:color="auto"/>
        <w:left w:val="none" w:sz="0" w:space="0" w:color="auto"/>
        <w:bottom w:val="none" w:sz="0" w:space="0" w:color="auto"/>
        <w:right w:val="none" w:sz="0" w:space="0" w:color="auto"/>
      </w:divBdr>
    </w:div>
    <w:div w:id="513763830">
      <w:bodyDiv w:val="1"/>
      <w:marLeft w:val="0"/>
      <w:marRight w:val="0"/>
      <w:marTop w:val="0"/>
      <w:marBottom w:val="0"/>
      <w:divBdr>
        <w:top w:val="none" w:sz="0" w:space="0" w:color="auto"/>
        <w:left w:val="none" w:sz="0" w:space="0" w:color="auto"/>
        <w:bottom w:val="none" w:sz="0" w:space="0" w:color="auto"/>
        <w:right w:val="none" w:sz="0" w:space="0" w:color="auto"/>
      </w:divBdr>
    </w:div>
    <w:div w:id="514880247">
      <w:bodyDiv w:val="1"/>
      <w:marLeft w:val="0"/>
      <w:marRight w:val="0"/>
      <w:marTop w:val="0"/>
      <w:marBottom w:val="0"/>
      <w:divBdr>
        <w:top w:val="none" w:sz="0" w:space="0" w:color="auto"/>
        <w:left w:val="none" w:sz="0" w:space="0" w:color="auto"/>
        <w:bottom w:val="none" w:sz="0" w:space="0" w:color="auto"/>
        <w:right w:val="none" w:sz="0" w:space="0" w:color="auto"/>
      </w:divBdr>
    </w:div>
    <w:div w:id="948395704">
      <w:bodyDiv w:val="1"/>
      <w:marLeft w:val="0"/>
      <w:marRight w:val="0"/>
      <w:marTop w:val="0"/>
      <w:marBottom w:val="0"/>
      <w:divBdr>
        <w:top w:val="none" w:sz="0" w:space="0" w:color="auto"/>
        <w:left w:val="none" w:sz="0" w:space="0" w:color="auto"/>
        <w:bottom w:val="none" w:sz="0" w:space="0" w:color="auto"/>
        <w:right w:val="none" w:sz="0" w:space="0" w:color="auto"/>
      </w:divBdr>
    </w:div>
    <w:div w:id="1002971050">
      <w:bodyDiv w:val="1"/>
      <w:marLeft w:val="0"/>
      <w:marRight w:val="0"/>
      <w:marTop w:val="0"/>
      <w:marBottom w:val="0"/>
      <w:divBdr>
        <w:top w:val="none" w:sz="0" w:space="0" w:color="auto"/>
        <w:left w:val="none" w:sz="0" w:space="0" w:color="auto"/>
        <w:bottom w:val="none" w:sz="0" w:space="0" w:color="auto"/>
        <w:right w:val="none" w:sz="0" w:space="0" w:color="auto"/>
      </w:divBdr>
    </w:div>
    <w:div w:id="1038702855">
      <w:bodyDiv w:val="1"/>
      <w:marLeft w:val="0"/>
      <w:marRight w:val="0"/>
      <w:marTop w:val="0"/>
      <w:marBottom w:val="0"/>
      <w:divBdr>
        <w:top w:val="none" w:sz="0" w:space="0" w:color="auto"/>
        <w:left w:val="none" w:sz="0" w:space="0" w:color="auto"/>
        <w:bottom w:val="none" w:sz="0" w:space="0" w:color="auto"/>
        <w:right w:val="none" w:sz="0" w:space="0" w:color="auto"/>
      </w:divBdr>
    </w:div>
    <w:div w:id="1111633817">
      <w:bodyDiv w:val="1"/>
      <w:marLeft w:val="0"/>
      <w:marRight w:val="0"/>
      <w:marTop w:val="0"/>
      <w:marBottom w:val="0"/>
      <w:divBdr>
        <w:top w:val="none" w:sz="0" w:space="0" w:color="auto"/>
        <w:left w:val="none" w:sz="0" w:space="0" w:color="auto"/>
        <w:bottom w:val="none" w:sz="0" w:space="0" w:color="auto"/>
        <w:right w:val="none" w:sz="0" w:space="0" w:color="auto"/>
      </w:divBdr>
    </w:div>
    <w:div w:id="1143498353">
      <w:bodyDiv w:val="1"/>
      <w:marLeft w:val="0"/>
      <w:marRight w:val="0"/>
      <w:marTop w:val="0"/>
      <w:marBottom w:val="0"/>
      <w:divBdr>
        <w:top w:val="none" w:sz="0" w:space="0" w:color="auto"/>
        <w:left w:val="none" w:sz="0" w:space="0" w:color="auto"/>
        <w:bottom w:val="none" w:sz="0" w:space="0" w:color="auto"/>
        <w:right w:val="none" w:sz="0" w:space="0" w:color="auto"/>
      </w:divBdr>
    </w:div>
    <w:div w:id="1164512166">
      <w:bodyDiv w:val="1"/>
      <w:marLeft w:val="0"/>
      <w:marRight w:val="0"/>
      <w:marTop w:val="0"/>
      <w:marBottom w:val="0"/>
      <w:divBdr>
        <w:top w:val="none" w:sz="0" w:space="0" w:color="auto"/>
        <w:left w:val="none" w:sz="0" w:space="0" w:color="auto"/>
        <w:bottom w:val="none" w:sz="0" w:space="0" w:color="auto"/>
        <w:right w:val="none" w:sz="0" w:space="0" w:color="auto"/>
      </w:divBdr>
    </w:div>
    <w:div w:id="1210847245">
      <w:bodyDiv w:val="1"/>
      <w:marLeft w:val="0"/>
      <w:marRight w:val="0"/>
      <w:marTop w:val="0"/>
      <w:marBottom w:val="0"/>
      <w:divBdr>
        <w:top w:val="none" w:sz="0" w:space="0" w:color="auto"/>
        <w:left w:val="none" w:sz="0" w:space="0" w:color="auto"/>
        <w:bottom w:val="none" w:sz="0" w:space="0" w:color="auto"/>
        <w:right w:val="none" w:sz="0" w:space="0" w:color="auto"/>
      </w:divBdr>
    </w:div>
    <w:div w:id="1265381170">
      <w:bodyDiv w:val="1"/>
      <w:marLeft w:val="0"/>
      <w:marRight w:val="0"/>
      <w:marTop w:val="0"/>
      <w:marBottom w:val="0"/>
      <w:divBdr>
        <w:top w:val="none" w:sz="0" w:space="0" w:color="auto"/>
        <w:left w:val="none" w:sz="0" w:space="0" w:color="auto"/>
        <w:bottom w:val="none" w:sz="0" w:space="0" w:color="auto"/>
        <w:right w:val="none" w:sz="0" w:space="0" w:color="auto"/>
      </w:divBdr>
    </w:div>
    <w:div w:id="1284921333">
      <w:bodyDiv w:val="1"/>
      <w:marLeft w:val="0"/>
      <w:marRight w:val="0"/>
      <w:marTop w:val="0"/>
      <w:marBottom w:val="0"/>
      <w:divBdr>
        <w:top w:val="none" w:sz="0" w:space="0" w:color="auto"/>
        <w:left w:val="none" w:sz="0" w:space="0" w:color="auto"/>
        <w:bottom w:val="none" w:sz="0" w:space="0" w:color="auto"/>
        <w:right w:val="none" w:sz="0" w:space="0" w:color="auto"/>
      </w:divBdr>
    </w:div>
    <w:div w:id="1377319200">
      <w:bodyDiv w:val="1"/>
      <w:marLeft w:val="0"/>
      <w:marRight w:val="0"/>
      <w:marTop w:val="0"/>
      <w:marBottom w:val="0"/>
      <w:divBdr>
        <w:top w:val="none" w:sz="0" w:space="0" w:color="auto"/>
        <w:left w:val="none" w:sz="0" w:space="0" w:color="auto"/>
        <w:bottom w:val="none" w:sz="0" w:space="0" w:color="auto"/>
        <w:right w:val="none" w:sz="0" w:space="0" w:color="auto"/>
      </w:divBdr>
      <w:divsChild>
        <w:div w:id="715348397">
          <w:marLeft w:val="0"/>
          <w:marRight w:val="0"/>
          <w:marTop w:val="0"/>
          <w:marBottom w:val="0"/>
          <w:divBdr>
            <w:top w:val="none" w:sz="0" w:space="0" w:color="auto"/>
            <w:left w:val="none" w:sz="0" w:space="0" w:color="auto"/>
            <w:bottom w:val="none" w:sz="0" w:space="0" w:color="auto"/>
            <w:right w:val="none" w:sz="0" w:space="0" w:color="auto"/>
          </w:divBdr>
          <w:divsChild>
            <w:div w:id="1525317145">
              <w:marLeft w:val="0"/>
              <w:marRight w:val="0"/>
              <w:marTop w:val="0"/>
              <w:marBottom w:val="0"/>
              <w:divBdr>
                <w:top w:val="none" w:sz="0" w:space="0" w:color="auto"/>
                <w:left w:val="none" w:sz="0" w:space="0" w:color="auto"/>
                <w:bottom w:val="none" w:sz="0" w:space="0" w:color="auto"/>
                <w:right w:val="none" w:sz="0" w:space="0" w:color="auto"/>
              </w:divBdr>
              <w:divsChild>
                <w:div w:id="2091268112">
                  <w:marLeft w:val="0"/>
                  <w:marRight w:val="0"/>
                  <w:marTop w:val="0"/>
                  <w:marBottom w:val="0"/>
                  <w:divBdr>
                    <w:top w:val="none" w:sz="0" w:space="0" w:color="auto"/>
                    <w:left w:val="none" w:sz="0" w:space="0" w:color="auto"/>
                    <w:bottom w:val="none" w:sz="0" w:space="0" w:color="auto"/>
                    <w:right w:val="none" w:sz="0" w:space="0" w:color="auto"/>
                  </w:divBdr>
                  <w:divsChild>
                    <w:div w:id="1216046127">
                      <w:marLeft w:val="0"/>
                      <w:marRight w:val="0"/>
                      <w:marTop w:val="0"/>
                      <w:marBottom w:val="0"/>
                      <w:divBdr>
                        <w:top w:val="none" w:sz="0" w:space="0" w:color="auto"/>
                        <w:left w:val="none" w:sz="0" w:space="0" w:color="auto"/>
                        <w:bottom w:val="none" w:sz="0" w:space="0" w:color="auto"/>
                        <w:right w:val="none" w:sz="0" w:space="0" w:color="auto"/>
                      </w:divBdr>
                      <w:divsChild>
                        <w:div w:id="1497457072">
                          <w:marLeft w:val="-360"/>
                          <w:marRight w:val="-360"/>
                          <w:marTop w:val="0"/>
                          <w:marBottom w:val="0"/>
                          <w:divBdr>
                            <w:top w:val="none" w:sz="0" w:space="0" w:color="auto"/>
                            <w:left w:val="none" w:sz="0" w:space="0" w:color="auto"/>
                            <w:bottom w:val="none" w:sz="0" w:space="0" w:color="auto"/>
                            <w:right w:val="none" w:sz="0" w:space="0" w:color="auto"/>
                          </w:divBdr>
                          <w:divsChild>
                            <w:div w:id="997684044">
                              <w:marLeft w:val="0"/>
                              <w:marRight w:val="0"/>
                              <w:marTop w:val="0"/>
                              <w:marBottom w:val="0"/>
                              <w:divBdr>
                                <w:top w:val="none" w:sz="0" w:space="0" w:color="auto"/>
                                <w:left w:val="none" w:sz="0" w:space="0" w:color="auto"/>
                                <w:bottom w:val="none" w:sz="0" w:space="0" w:color="auto"/>
                                <w:right w:val="none" w:sz="0" w:space="0" w:color="auto"/>
                              </w:divBdr>
                              <w:divsChild>
                                <w:div w:id="1556816526">
                                  <w:marLeft w:val="0"/>
                                  <w:marRight w:val="0"/>
                                  <w:marTop w:val="0"/>
                                  <w:marBottom w:val="0"/>
                                  <w:divBdr>
                                    <w:top w:val="none" w:sz="0" w:space="0" w:color="auto"/>
                                    <w:left w:val="none" w:sz="0" w:space="0" w:color="auto"/>
                                    <w:bottom w:val="none" w:sz="0" w:space="0" w:color="auto"/>
                                    <w:right w:val="none" w:sz="0" w:space="0" w:color="auto"/>
                                  </w:divBdr>
                                  <w:divsChild>
                                    <w:div w:id="16645517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8693123">
      <w:bodyDiv w:val="1"/>
      <w:marLeft w:val="0"/>
      <w:marRight w:val="0"/>
      <w:marTop w:val="0"/>
      <w:marBottom w:val="0"/>
      <w:divBdr>
        <w:top w:val="none" w:sz="0" w:space="0" w:color="auto"/>
        <w:left w:val="none" w:sz="0" w:space="0" w:color="auto"/>
        <w:bottom w:val="none" w:sz="0" w:space="0" w:color="auto"/>
        <w:right w:val="none" w:sz="0" w:space="0" w:color="auto"/>
      </w:divBdr>
    </w:div>
    <w:div w:id="1488861338">
      <w:bodyDiv w:val="1"/>
      <w:marLeft w:val="0"/>
      <w:marRight w:val="0"/>
      <w:marTop w:val="0"/>
      <w:marBottom w:val="0"/>
      <w:divBdr>
        <w:top w:val="none" w:sz="0" w:space="0" w:color="auto"/>
        <w:left w:val="none" w:sz="0" w:space="0" w:color="auto"/>
        <w:bottom w:val="none" w:sz="0" w:space="0" w:color="auto"/>
        <w:right w:val="none" w:sz="0" w:space="0" w:color="auto"/>
      </w:divBdr>
    </w:div>
    <w:div w:id="1489859091">
      <w:bodyDiv w:val="1"/>
      <w:marLeft w:val="0"/>
      <w:marRight w:val="0"/>
      <w:marTop w:val="0"/>
      <w:marBottom w:val="0"/>
      <w:divBdr>
        <w:top w:val="none" w:sz="0" w:space="0" w:color="auto"/>
        <w:left w:val="none" w:sz="0" w:space="0" w:color="auto"/>
        <w:bottom w:val="none" w:sz="0" w:space="0" w:color="auto"/>
        <w:right w:val="none" w:sz="0" w:space="0" w:color="auto"/>
      </w:divBdr>
    </w:div>
    <w:div w:id="1582792275">
      <w:bodyDiv w:val="1"/>
      <w:marLeft w:val="0"/>
      <w:marRight w:val="0"/>
      <w:marTop w:val="0"/>
      <w:marBottom w:val="0"/>
      <w:divBdr>
        <w:top w:val="none" w:sz="0" w:space="0" w:color="auto"/>
        <w:left w:val="none" w:sz="0" w:space="0" w:color="auto"/>
        <w:bottom w:val="none" w:sz="0" w:space="0" w:color="auto"/>
        <w:right w:val="none" w:sz="0" w:space="0" w:color="auto"/>
      </w:divBdr>
    </w:div>
    <w:div w:id="1591426889">
      <w:bodyDiv w:val="1"/>
      <w:marLeft w:val="0"/>
      <w:marRight w:val="0"/>
      <w:marTop w:val="0"/>
      <w:marBottom w:val="0"/>
      <w:divBdr>
        <w:top w:val="none" w:sz="0" w:space="0" w:color="auto"/>
        <w:left w:val="none" w:sz="0" w:space="0" w:color="auto"/>
        <w:bottom w:val="none" w:sz="0" w:space="0" w:color="auto"/>
        <w:right w:val="none" w:sz="0" w:space="0" w:color="auto"/>
      </w:divBdr>
    </w:div>
    <w:div w:id="1623271086">
      <w:bodyDiv w:val="1"/>
      <w:marLeft w:val="0"/>
      <w:marRight w:val="0"/>
      <w:marTop w:val="0"/>
      <w:marBottom w:val="0"/>
      <w:divBdr>
        <w:top w:val="none" w:sz="0" w:space="0" w:color="auto"/>
        <w:left w:val="none" w:sz="0" w:space="0" w:color="auto"/>
        <w:bottom w:val="none" w:sz="0" w:space="0" w:color="auto"/>
        <w:right w:val="none" w:sz="0" w:space="0" w:color="auto"/>
      </w:divBdr>
    </w:div>
    <w:div w:id="1890679464">
      <w:bodyDiv w:val="1"/>
      <w:marLeft w:val="0"/>
      <w:marRight w:val="0"/>
      <w:marTop w:val="0"/>
      <w:marBottom w:val="0"/>
      <w:divBdr>
        <w:top w:val="none" w:sz="0" w:space="0" w:color="auto"/>
        <w:left w:val="none" w:sz="0" w:space="0" w:color="auto"/>
        <w:bottom w:val="none" w:sz="0" w:space="0" w:color="auto"/>
        <w:right w:val="none" w:sz="0" w:space="0" w:color="auto"/>
      </w:divBdr>
    </w:div>
    <w:div w:id="1902135149">
      <w:bodyDiv w:val="1"/>
      <w:marLeft w:val="0"/>
      <w:marRight w:val="0"/>
      <w:marTop w:val="0"/>
      <w:marBottom w:val="0"/>
      <w:divBdr>
        <w:top w:val="none" w:sz="0" w:space="0" w:color="auto"/>
        <w:left w:val="none" w:sz="0" w:space="0" w:color="auto"/>
        <w:bottom w:val="none" w:sz="0" w:space="0" w:color="auto"/>
        <w:right w:val="none" w:sz="0" w:space="0" w:color="auto"/>
      </w:divBdr>
    </w:div>
    <w:div w:id="1928033776">
      <w:bodyDiv w:val="1"/>
      <w:marLeft w:val="0"/>
      <w:marRight w:val="0"/>
      <w:marTop w:val="0"/>
      <w:marBottom w:val="0"/>
      <w:divBdr>
        <w:top w:val="none" w:sz="0" w:space="0" w:color="auto"/>
        <w:left w:val="none" w:sz="0" w:space="0" w:color="auto"/>
        <w:bottom w:val="none" w:sz="0" w:space="0" w:color="auto"/>
        <w:right w:val="none" w:sz="0" w:space="0" w:color="auto"/>
      </w:divBdr>
    </w:div>
    <w:div w:id="1981763427">
      <w:bodyDiv w:val="1"/>
      <w:marLeft w:val="0"/>
      <w:marRight w:val="0"/>
      <w:marTop w:val="0"/>
      <w:marBottom w:val="0"/>
      <w:divBdr>
        <w:top w:val="none" w:sz="0" w:space="0" w:color="auto"/>
        <w:left w:val="none" w:sz="0" w:space="0" w:color="auto"/>
        <w:bottom w:val="none" w:sz="0" w:space="0" w:color="auto"/>
        <w:right w:val="none" w:sz="0" w:space="0" w:color="auto"/>
      </w:divBdr>
    </w:div>
    <w:div w:id="2069499183">
      <w:bodyDiv w:val="1"/>
      <w:marLeft w:val="0"/>
      <w:marRight w:val="0"/>
      <w:marTop w:val="0"/>
      <w:marBottom w:val="0"/>
      <w:divBdr>
        <w:top w:val="none" w:sz="0" w:space="0" w:color="auto"/>
        <w:left w:val="none" w:sz="0" w:space="0" w:color="auto"/>
        <w:bottom w:val="none" w:sz="0" w:space="0" w:color="auto"/>
        <w:right w:val="none" w:sz="0" w:space="0" w:color="auto"/>
      </w:divBdr>
    </w:div>
    <w:div w:id="208872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hd.nsw.gov.au/sydneyconnect/story-Disability-advocate-shares-COVID-19-vaccination-message.html" TargetMode="External"/><Relationship Id="rId13" Type="http://schemas.openxmlformats.org/officeDocument/2006/relationships/hyperlink" Target="https://www.health.gov.au/initiatives-and-programs/covid-19-vaccines/information-for-service-providers-workers-and-people-with-disability-about-covid-19-vaccines/covid-19-vaccine-information-for-disability-workers" TargetMode="External"/><Relationship Id="rId18" Type="http://schemas.openxmlformats.org/officeDocument/2006/relationships/hyperlink" Target="https://www.youtube.com/watch?v=o9GThZyRd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health.gov.au/resources/apps-and-tools/covid-19-vaccine-eligibility-checker" TargetMode="External"/><Relationship Id="rId17" Type="http://schemas.openxmlformats.org/officeDocument/2006/relationships/hyperlink" Target="https://www.health.gov.au/initiatives-and-programs/covid-19-vaccines/information-for-service-providers-workers-and-people-with-disability-about-covid-19-vaccines/covid-19-vaccine-information-for-disability-service-provider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ealth.gov.au/initiatives-and-programs/covid-19-vaccines/information-for-service-providers-workers-and-people-with-disability-about-covid-19-vaccines/information-for-people-with-disability-about-covid-19-vaccines" TargetMode="External"/><Relationship Id="rId20" Type="http://schemas.openxmlformats.org/officeDocument/2006/relationships/hyperlink" Target="https://www.health.gov.au/initiatives-and-programs/covid-19-vaccines/covid-19-vaccine-information-in-your-languag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bsonline.gov.au/internet/mbsonline/publishing.nsf/Content/in-depth-patient"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health.gov.au/initiatives-and-programs/covid-19-vaccines/information-for-service-providers-workers-and-people-with-disability-about-covid-19-vaccines/covid-19-vaccine-information-for-disability-service-providers" TargetMode="External"/><Relationship Id="rId23" Type="http://schemas.openxmlformats.org/officeDocument/2006/relationships/header" Target="header2.xml"/><Relationship Id="rId10" Type="http://schemas.openxmlformats.org/officeDocument/2006/relationships/hyperlink" Target="http://www9.health.gov.au/mbs/search.cfm?q=10660&amp;Submit=&amp;sopt=S" TargetMode="External"/><Relationship Id="rId19" Type="http://schemas.openxmlformats.org/officeDocument/2006/relationships/hyperlink" Target="https://www.health.gov.au/resources/collections/covid-19-vaccination-easy-read-resources" TargetMode="External"/><Relationship Id="rId4" Type="http://schemas.openxmlformats.org/officeDocument/2006/relationships/settings" Target="settings.xml"/><Relationship Id="rId9" Type="http://schemas.openxmlformats.org/officeDocument/2006/relationships/hyperlink" Target="mailto:COVID19VacTFDisabilityServices1A@Health.gov.au" TargetMode="External"/><Relationship Id="rId14" Type="http://schemas.openxmlformats.org/officeDocument/2006/relationships/hyperlink" Target="https://www.health.gov.au/initiatives-and-programs/covid-19-vaccines"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6D522-F10D-45CA-B52A-126C6BDD3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1112</Words>
  <Characters>6342</Characters>
  <Application>Microsoft Office Word</Application>
  <DocSecurity>0</DocSecurity>
  <Lines>52</Lines>
  <Paragraphs>14</Paragraphs>
  <ScaleCrop>false</ScaleCrop>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Provider Alert - week of 28 June 2021</dc:title>
  <dc:subject/>
  <dc:creator/>
  <cp:keywords/>
  <dc:description/>
  <cp:lastModifiedBy/>
  <cp:revision>1</cp:revision>
  <dcterms:created xsi:type="dcterms:W3CDTF">2021-06-29T01:35:00Z</dcterms:created>
  <dcterms:modified xsi:type="dcterms:W3CDTF">2021-06-29T01:36:00Z</dcterms:modified>
</cp:coreProperties>
</file>