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sz w:val="20"/>
        </w:rPr>
        <w:id w:val="-145591017"/>
        <w:docPartObj>
          <w:docPartGallery w:val="Cover Pages"/>
          <w:docPartUnique/>
        </w:docPartObj>
      </w:sdtPr>
      <w:sdtEndPr>
        <w:rPr>
          <w:noProof/>
        </w:rPr>
      </w:sdtEndPr>
      <w:sdtContent>
        <w:p w14:paraId="2B75E9A9" w14:textId="77777777" w:rsidR="00E443F7" w:rsidRPr="00AF49E5" w:rsidRDefault="00E443F7" w:rsidP="00E443F7">
          <w:pPr>
            <w:pStyle w:val="BodyText"/>
          </w:pPr>
          <w:r>
            <w:rPr>
              <w:noProof/>
              <w:lang w:eastAsia="en-AU"/>
            </w:rPr>
            <w:drawing>
              <wp:anchor distT="0" distB="0" distL="114300" distR="114300" simplePos="0" relativeHeight="251666442" behindDoc="1" locked="0" layoutInCell="1" allowOverlap="1" wp14:anchorId="1D4A2FDA" wp14:editId="1106E12B">
                <wp:simplePos x="0" y="0"/>
                <wp:positionH relativeFrom="margin">
                  <wp:posOffset>-426085</wp:posOffset>
                </wp:positionH>
                <wp:positionV relativeFrom="paragraph">
                  <wp:posOffset>-690880</wp:posOffset>
                </wp:positionV>
                <wp:extent cx="7322356" cy="10357590"/>
                <wp:effectExtent l="0" t="0" r="0" b="5715"/>
                <wp:wrapNone/>
                <wp:docPr id="5" name="Picture 5" descr="Blue background with an illustration of 3 people.&#10;Australian Government logo." title="Titl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1-236-PMC-PolicyProject-Budget-MentalHealth-Cov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22356" cy="1035759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4394" behindDoc="0" locked="1" layoutInCell="1" allowOverlap="1" wp14:anchorId="0FCED3E3" wp14:editId="0CA36144">
                    <wp:simplePos x="0" y="0"/>
                    <wp:positionH relativeFrom="page">
                      <wp:align>right</wp:align>
                    </wp:positionH>
                    <wp:positionV relativeFrom="page">
                      <wp:align>top</wp:align>
                    </wp:positionV>
                    <wp:extent cx="108000" cy="10710000"/>
                    <wp:effectExtent l="0" t="0" r="6350" b="0"/>
                    <wp:wrapNone/>
                    <wp:docPr id="70" name="Rectangle 70" descr="&quot;&quot;"/>
                    <wp:cNvGraphicFramePr/>
                    <a:graphic xmlns:a="http://schemas.openxmlformats.org/drawingml/2006/main">
                      <a:graphicData uri="http://schemas.microsoft.com/office/word/2010/wordprocessingShape">
                        <wps:wsp>
                          <wps:cNvSpPr/>
                          <wps:spPr>
                            <a:xfrm>
                              <a:off x="0" y="0"/>
                              <a:ext cx="108000" cy="1071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37B884E">
                  <v:rect id="Rectangle 70" style="position:absolute;margin-left:-42.7pt;margin-top:0;width:8.5pt;height:843.3pt;z-index:25166439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alt="&quot;&quot;" o:spid="_x0000_s1026" fillcolor="white [3212]" stroked="f" strokeweight="1pt" w14:anchorId="235F9A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bnQIAAJwFAAAOAAAAZHJzL2Uyb0RvYy54bWysVFFPGzEMfp+0/xDlYW/j7ioYrOOKKhDT&#10;JAQImHhOc0nvpCQOSdpr9+vnJNdrYWgP016SOLY/218cn19stCJr4XwHpqbVUUmJMByazixr+vPp&#10;+vMZJT4w0zAFRtR0Kzy9mH38cN7bqZhAC6oRjiCI8dPe1rQNwU6LwvNWaOaPwAqDSglOs4CiWxaN&#10;Yz2ia1VMyvJL0YNrrAMuvMfbq6yks4QvpeDhTkovAlE1xdxCWl1aF3EtZudsunTMth0f0mD/kIVm&#10;ncGgI9QVC4ysXPcHlO64Aw8yHHHQBUjZcZFqwGqq8k01jy2zItWC5Hg70uT/Hyy/Xd870jU1PUV6&#10;DNP4Rg/IGjNLJUi8a4TnSNinlxWEb3mNrPXWT9H50d67QfJ4jBRspNNxx+LIJjG9HZkWm0A4Xlbl&#10;WVkiOEdVVZ5WKKS3KPbu1vnwXYAm8VBTh0klhtn6xgcMiaY7kxjNg+qa606pJMT2EZfKkTXDh18s&#10;q5gyeryyUibaGoheWR1vilhZriWdwlaJaKfMg5DIFGY/SYmkHt0HYZwLE6qsalkjcuyTg9JGj5RL&#10;AozIEuOP2APA6wJ22DnLwT66itTio3P5t8Sy8+iRIoMJo7PuDLj3ABRWNUTO9juSMjWRpQU0W+wj&#10;B/mDecuvO3y2G+bDPXP4o/CtcUqEO1ykgr6mMJwoacH9eu8+2mOjo5aSHn9oTf3LijlBifph8At8&#10;rY6PETYk4fjkdIKCO9QsDjVmpS8Be6HCeWR5Okb7oHZH6UA/4zCZx6ioYoZj7Jry4HbCZciTA8cR&#10;F/N5MsNvbFm4MY+WR/DIamzLp80zc3bo3YBtfwu738ymb1o420ZPA/NVANml/t7zOvCNIyA1zjCu&#10;4ow5lJPVfqjOfgMAAP//AwBQSwMEFAAGAAgAAAAhAC+f12TbAAAABQEAAA8AAABkcnMvZG93bnJl&#10;di54bWxMj0FLw0AQhe+C/2EZwYu0Gw3EkmZTVBC8eLAW8bjNjtml2dmQ3Sapv96pF73M8HjDm+9V&#10;m9l3YsQhukAKbpcZCKQmGEetgt3782IFIiZNRneBUMEJI2zqy4tKlyZM9IbjNrWCQyiWWoFNqS+l&#10;jI1Fr+My9EjsfYXB68RyaKUZ9MThvpN3WVZIrx3xB6t7fLLYHLZHr+D1lOcv401+mHYub923/Hz8&#10;sEGp66v5YQ0i4Zz+juGMz+hQM9M+HMlE0SngIul3nr17VnvexaooQNaV/E9f/wAAAP//AwBQSwEC&#10;LQAUAAYACAAAACEAtoM4kv4AAADhAQAAEwAAAAAAAAAAAAAAAAAAAAAAW0NvbnRlbnRfVHlwZXNd&#10;LnhtbFBLAQItABQABgAIAAAAIQA4/SH/1gAAAJQBAAALAAAAAAAAAAAAAAAAAC8BAABfcmVscy8u&#10;cmVsc1BLAQItABQABgAIAAAAIQA/NUPbnQIAAJwFAAAOAAAAAAAAAAAAAAAAAC4CAABkcnMvZTJv&#10;RG9jLnhtbFBLAQItABQABgAIAAAAIQAvn9dk2wAAAAUBAAAPAAAAAAAAAAAAAAAAAPcEAABkcnMv&#10;ZG93bnJldi54bWxQSwUGAAAAAAQABADzAAAA/wUAAAAA&#10;">
                    <w10:wrap anchorx="page" anchory="page"/>
                    <w10:anchorlock/>
                  </v:rect>
                </w:pict>
              </mc:Fallback>
            </mc:AlternateContent>
          </w:r>
          <w:r>
            <w:rPr>
              <w:noProof/>
              <w:lang w:eastAsia="en-AU"/>
            </w:rPr>
            <mc:AlternateContent>
              <mc:Choice Requires="wps">
                <w:drawing>
                  <wp:anchor distT="45720" distB="45720" distL="114300" distR="114300" simplePos="0" relativeHeight="251662346" behindDoc="1" locked="1" layoutInCell="1" allowOverlap="1" wp14:anchorId="72D73136" wp14:editId="4487D7B5">
                    <wp:simplePos x="0" y="0"/>
                    <wp:positionH relativeFrom="page">
                      <wp:align>left</wp:align>
                    </wp:positionH>
                    <wp:positionV relativeFrom="page">
                      <wp:align>top</wp:align>
                    </wp:positionV>
                    <wp:extent cx="7559675" cy="722630"/>
                    <wp:effectExtent l="0" t="0" r="3175" b="127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722671"/>
                            </a:xfrm>
                            <a:prstGeom prst="rect">
                              <a:avLst/>
                            </a:prstGeom>
                            <a:solidFill>
                              <a:schemeClr val="bg1"/>
                            </a:solidFill>
                            <a:ln w="9525">
                              <a:noFill/>
                              <a:miter lim="800000"/>
                              <a:headEnd/>
                              <a:tailEnd/>
                            </a:ln>
                          </wps:spPr>
                          <wps:txbx>
                            <w:txbxContent>
                              <w:p w14:paraId="7213CF4A" w14:textId="77777777" w:rsidR="001F38AA" w:rsidRPr="009B4379" w:rsidRDefault="008E53ED" w:rsidP="00E443F7">
                                <w:pPr>
                                  <w:pStyle w:val="ProtectiveMarking"/>
                                </w:pPr>
                                <w:sdt>
                                  <w:sdtPr>
                                    <w:alias w:val="Classification"/>
                                    <w:tag w:val="Classification"/>
                                    <w:id w:val="1646008861"/>
                                    <w:showingPlcHdr/>
                                    <w:dataBinding w:xpath="/root[1]/Classification[1]" w:storeItemID="{F533AE62-A212-4B26-92DA-A3B336E8AE06}"/>
                                    <w:dropDownList w:lastValue="">
                                      <w:listItem w:displayText="Choose Classification" w:value="Choose Classification"/>
                                      <w:listItem w:value="None"/>
                                      <w:listItem w:displayText="UNOFFICIAL" w:value="UNOFFICIAL"/>
                                      <w:listItem w:displayText="OFFICIAL" w:value="OFFICIAL"/>
                                      <w:listItem w:displayText="OFFICIAL: SENSITIVE" w:value="OFFICIAL: SENSITIVE"/>
                                      <w:listItem w:displayText="PROTECTED" w:value="PROTECTED"/>
                                      <w:listItem w:displayText="SECRET" w:value="SECRET"/>
                                      <w:listItem w:displayText="TOP SECRET AND CODEWORD" w:value="TOP SECRET AND CODEWORD"/>
                                    </w:dropDownList>
                                  </w:sdtPr>
                                  <w:sdtEndPr/>
                                  <w:sdtContent>
                                    <w:r w:rsidR="001F38AA">
                                      <w:t xml:space="preserve">     </w:t>
                                    </w:r>
                                  </w:sdtContent>
                                </w:sdt>
                              </w:p>
                            </w:txbxContent>
                          </wps:txbx>
                          <wps:bodyPr rot="0" vert="horz" wrap="square" lIns="0" tIns="360000" rIns="0" bIns="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8BAEDEC">
                  <v:shapetype id="_x0000_t202" coordsize="21600,21600" o:spt="202" path="m,l,21600r21600,l21600,xe" w14:anchorId="72D73136">
                    <v:stroke joinstyle="miter"/>
                    <v:path gradientshapeok="t" o:connecttype="rect"/>
                  </v:shapetype>
                  <v:shape id="Text Box 2" style="position:absolute;margin-left:0;margin-top:0;width:595.25pt;height:56.9pt;z-index:-251654134;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top" o:spid="_x0000_s1026" fillcolor="white [321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NxGwIAABAEAAAOAAAAZHJzL2Uyb0RvYy54bWysU9tu2zAMfR+wfxD0vjjJkKQ14hRdug4D&#10;ugvQ7gNoWY6FSaImKbGzrx8lJ2m3vQ3Tg0BJ5OHhIbW+GYxmB+mDQlvx2WTKmbQCG2V3Ff/2dP/m&#10;irMQwTag0cqKH2XgN5vXr9a9K+UcO9SN9IxAbCh7V/EuRlcWRRCdNBAm6KSlxxa9gUhHvysaDz2h&#10;G13Mp9Nl0aNvnEchQ6Dbu/GRbzJ+20oRv7RtkJHpihO3mHef9zrtxWYN5c6D65Q40YB/YGFAWUp6&#10;gbqDCGzv1V9QRgmPAds4EWgKbFslZK6BqplN/6jmsQMncy0kTnAXmcL/gxWfD189U03FVzPOLBjq&#10;0ZMcInuHA5sneXoXSvJ6dOQXB7qmNudSg3tA8T0wi9sO7E7eeo99J6EherMUWbwIHXFCAqn7T9hQ&#10;GthHzEBD603SjtRghE5tOl5ak6gIulwtFtfL1YIzQW+r+XxJdFMKKM/Rzof4QaJhyai4p9ZndDg8&#10;hDi6nl1SsoBaNfdK63xI4ya32rMD0KDUuzP4b17asr7i14v5IgNbTOGEDKVRkaZYK1Pxq2la41wl&#10;Md7bJrtEUHq0ibO2J3WSIKM0cagHckyS1dgcSSeP47TS7yKjQ/+Ts54mteLhxx685Ex/tKR1Guts&#10;vF3m1Myfr+uzAVZQfMUjZ6O5jfkPJO4Wb6kRrcoaPac/EaSxyyqfvkia65fn7PX8kTe/AAAA//8D&#10;AFBLAwQUAAYACAAAACEA7VyiudwAAAAGAQAADwAAAGRycy9kb3ducmV2LnhtbEyPQUvDQBCF74L/&#10;YRnBm93UUq0xm1IKBUFBbNXzNDtmo9nZsLtJ479340Uvwxve8N43xXq0rRjIh8axgvksA0FcOd1w&#10;reD1sLtagQgRWWPrmBR8U4B1eX5WYK7diV9o2MdapBAOOSowMXa5lKEyZDHMXEecvA/nLca0+lpq&#10;j6cUblt5nWU30mLDqcFgR1tD1de+twreF7u3/vHhgBtz654+5Ths/fJZqcuLcXMPItIY/45hwk/o&#10;UCamo+tZB9EqSI/E3zl587tsCeI4qcUKZFnI//jlDwAAAP//AwBQSwECLQAUAAYACAAAACEAtoM4&#10;kv4AAADhAQAAEwAAAAAAAAAAAAAAAAAAAAAAW0NvbnRlbnRfVHlwZXNdLnhtbFBLAQItABQABgAI&#10;AAAAIQA4/SH/1gAAAJQBAAALAAAAAAAAAAAAAAAAAC8BAABfcmVscy8ucmVsc1BLAQItABQABgAI&#10;AAAAIQAKjBNxGwIAABAEAAAOAAAAAAAAAAAAAAAAAC4CAABkcnMvZTJvRG9jLnhtbFBLAQItABQA&#10;BgAIAAAAIQDtXKK53AAAAAYBAAAPAAAAAAAAAAAAAAAAAHUEAABkcnMvZG93bnJldi54bWxQSwUG&#10;AAAAAAQABADzAAAAfgUAAAAA&#10;">
                    <v:textbox inset="0,10mm,0,0">
                      <w:txbxContent>
                        <w:p w:rsidRPr="009B4379" w:rsidR="001F38AA" w:rsidP="00E443F7" w:rsidRDefault="001F38AA" w14:paraId="207CCF61" w14:textId="77777777">
                          <w:pPr>
                            <w:pStyle w:val="ProtectiveMarking"/>
                          </w:pPr>
                          <w:sdt>
                            <w:sdtPr>
                              <w:alias w:val="Classification"/>
                              <w:tag w:val="Classification"/>
                              <w:id w:val="1646008861"/>
                              <w:showingPlcHdr/>
                              <w:dataBinding w:xpath="/root[1]/Classification[1]" w:storeItemID="{F533AE62-A212-4B26-92DA-A3B336E8AE06}"/>
                              <w:dropDownList w:lastValue="">
                                <w:listItem w:displayText="Choose Classification" w:value="Choose Classification"/>
                                <w:listItem w:value="None"/>
                                <w:listItem w:displayText="UNOFFICIAL" w:value="UNOFFICIAL"/>
                                <w:listItem w:displayText="OFFICIAL" w:value="OFFICIAL"/>
                                <w:listItem w:displayText="OFFICIAL: SENSITIVE" w:value="OFFICIAL: SENSITIVE"/>
                                <w:listItem w:displayText="PROTECTED" w:value="PROTECTED"/>
                                <w:listItem w:displayText="SECRET" w:value="SECRET"/>
                                <w:listItem w:displayText="TOP SECRET AND CODEWORD" w:value="TOP SECRET AND CODEWORD"/>
                              </w:dropDownList>
                            </w:sdtPr>
                            <w:sdtContent>
                              <w:r>
                                <w:t xml:space="preserve">     </w:t>
                              </w:r>
                            </w:sdtContent>
                          </w:sdt>
                        </w:p>
                      </w:txbxContent>
                    </v:textbox>
                    <w10:wrap anchorx="page" anchory="page"/>
                    <w10:anchorlock/>
                  </v:shape>
                </w:pict>
              </mc:Fallback>
            </mc:AlternateContent>
          </w:r>
          <w:r w:rsidRPr="004616FF">
            <w:rPr>
              <w:noProof/>
              <w:lang w:eastAsia="en-AU"/>
            </w:rPr>
            <mc:AlternateContent>
              <mc:Choice Requires="wps">
                <w:drawing>
                  <wp:anchor distT="45720" distB="45720" distL="114300" distR="114300" simplePos="0" relativeHeight="251665418" behindDoc="1" locked="1" layoutInCell="1" allowOverlap="1" wp14:anchorId="2A6B1498" wp14:editId="6901DCE3">
                    <wp:simplePos x="0" y="0"/>
                    <wp:positionH relativeFrom="page">
                      <wp:posOffset>0</wp:posOffset>
                    </wp:positionH>
                    <wp:positionV relativeFrom="page">
                      <wp:posOffset>9970770</wp:posOffset>
                    </wp:positionV>
                    <wp:extent cx="7560945" cy="719455"/>
                    <wp:effectExtent l="0" t="0" r="1905" b="4445"/>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719455"/>
                            </a:xfrm>
                            <a:prstGeom prst="rect">
                              <a:avLst/>
                            </a:prstGeom>
                            <a:solidFill>
                              <a:sysClr val="window" lastClr="FFFFFF"/>
                            </a:solidFill>
                            <a:ln w="9525">
                              <a:noFill/>
                              <a:miter lim="800000"/>
                              <a:headEnd/>
                              <a:tailEnd/>
                            </a:ln>
                          </wps:spPr>
                          <wps:txbx>
                            <w:txbxContent>
                              <w:p w14:paraId="2647FA70" w14:textId="77777777" w:rsidR="001F38AA" w:rsidRPr="00543FDE" w:rsidRDefault="008E53ED" w:rsidP="00E443F7">
                                <w:pPr>
                                  <w:pStyle w:val="ProtectiveMarking"/>
                                </w:pPr>
                                <w:sdt>
                                  <w:sdtPr>
                                    <w:alias w:val="Classification"/>
                                    <w:tag w:val="Classification"/>
                                    <w:id w:val="-79909348"/>
                                    <w:showingPlcHdr/>
                                    <w:dataBinding w:xpath="/root[1]/Classification[1]" w:storeItemID="{F533AE62-A212-4B26-92DA-A3B336E8AE06}"/>
                                    <w:dropDownList w:lastValue="">
                                      <w:listItem w:displayText="Choose Classification" w:value="Choose Classification"/>
                                      <w:listItem w:value="None"/>
                                      <w:listItem w:displayText="UNOFFICIAL" w:value="UNOFFICIAL"/>
                                      <w:listItem w:displayText="OFFICIAL" w:value="OFFICIAL"/>
                                      <w:listItem w:displayText="OFFICIAL: SENSITIVE" w:value="OFFICIAL: SENSITIVE"/>
                                      <w:listItem w:displayText="PROTECTED" w:value="PROTECTED"/>
                                      <w:listItem w:displayText="SECRET" w:value="SECRET"/>
                                      <w:listItem w:displayText="TOP SECRET AND CODEWORD" w:value="TOP SECRET AND CODEWORD"/>
                                    </w:dropDownList>
                                  </w:sdtPr>
                                  <w:sdtEndPr/>
                                  <w:sdtContent>
                                    <w:r w:rsidR="001F38AA">
                                      <w:t xml:space="preserve">     </w:t>
                                    </w:r>
                                  </w:sdtContent>
                                </w:sdt>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93E1562">
                  <v:shape id="_x0000_s1027" style="position:absolute;margin-left:0;margin-top:785.1pt;width:595.35pt;height:56.65pt;z-index:-25165106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fillcolor="window"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xGJAIAACUEAAAOAAAAZHJzL2Uyb0RvYy54bWysU9tu2zAMfR+wfxD0vtgJlqY14hRdugwD&#10;ugvQ7gMYWY6FSaImKbGzrx8lJ2m3vQ3Tg0BdeHh4SC5vB6PZQfqg0NZ8Oik5k1Zgo+yu5t+eNm+u&#10;OQsRbAMaraz5UQZ+u3r9atm7Ss6wQ91IzwjEhqp3Ne9idFVRBNFJA2GCTlp6bNEbiHT0u6Lx0BO6&#10;0cWsLK+KHn3jPAoZAt3ej498lfHbVor4pW2DjEzXnLjFvPu8b9NerJZQ7Ty4TokTDfgHFgaUpaAX&#10;qHuIwPZe/QVllPAYsI0TgabAtlVC5hwom2n5RzaPHTiZcyFxgrvIFP4frPh8+OqZamq+mHFmwVCN&#10;nuQQ2Tsc2CzJ07tQ0a9HR//iQNdU5pxqcA8ovgdmcd2B3ck777HvJDREb5o8ixeuI05IINv+EzYU&#10;BvYRM9DQepO0IzUYoVOZjpfSJCqCLhfzq/Lm7ZwzQW+LKZnzHAKqs7fzIX6QaFgyau6p9BkdDg8h&#10;JjZQnb+kYAG1ajZK63w4hrX27ADUJdRcDfacaQiRLmu+yesU7Tc3bVlf85v5bJ4jWUx4uaOMitTW&#10;WpmaX5dpJXeokjrvbZPtCEqPNjHT9iRXUmjUKg7bIRcma5mk3GJzJP08jl1MU0dGh/4nZz11cM3D&#10;jz14SdQ/WqpBavez4c/G9myAFeRacxE9Z+NhHfNgJKIW76g6rcrCPcc+kaRezHqe5iY1+8tz/vU8&#10;3atfAAAA//8DAFBLAwQUAAYACAAAACEA2H8sHOAAAAALAQAADwAAAGRycy9kb3ducmV2LnhtbEyP&#10;wU7DMBBE70j8g7VIXBC1U9SkhDhVhegFTm0QXN3YxCHxOordJvw92xPcdndGs2+Kzex6djZjaD1K&#10;SBYCmMHa6xYbCe/V7n4NLESFWvUejYQfE2BTXl8VKtd+wr05H2LDKARDriTYGIec81Bb41RY+MEg&#10;aV9+dCrSOjZcj2qicNfzpRApd6pF+mDVYJ6tqbvDyUnotqHiH7aa07vP1+8peXnrdphJeXszb5+A&#10;RTPHPzNc8AkdSmI6+hPqwHoJVCTSdZWJJbCLnjyKDNiRpnT9sAJeFvx/h/IXAAD//wMAUEsBAi0A&#10;FAAGAAgAAAAhALaDOJL+AAAA4QEAABMAAAAAAAAAAAAAAAAAAAAAAFtDb250ZW50X1R5cGVzXS54&#10;bWxQSwECLQAUAAYACAAAACEAOP0h/9YAAACUAQAACwAAAAAAAAAAAAAAAAAvAQAAX3JlbHMvLnJl&#10;bHNQSwECLQAUAAYACAAAACEAQKVMRiQCAAAlBAAADgAAAAAAAAAAAAAAAAAuAgAAZHJzL2Uyb0Rv&#10;Yy54bWxQSwECLQAUAAYACAAAACEA2H8sHOAAAAALAQAADwAAAAAAAAAAAAAAAAB+BAAAZHJzL2Rv&#10;d25yZXYueG1sUEsFBgAAAAAEAAQA8wAAAIsFAAAAAA==&#10;" w14:anchorId="2A6B1498">
                    <v:textbox inset="0,0,0,0">
                      <w:txbxContent>
                        <w:p w:rsidRPr="00543FDE" w:rsidR="001F38AA" w:rsidP="00E443F7" w:rsidRDefault="001F38AA" w14:paraId="05C2A4D3" w14:textId="77777777">
                          <w:pPr>
                            <w:pStyle w:val="ProtectiveMarking"/>
                          </w:pPr>
                          <w:sdt>
                            <w:sdtPr>
                              <w:alias w:val="Classification"/>
                              <w:tag w:val="Classification"/>
                              <w:id w:val="-79909348"/>
                              <w:showingPlcHdr/>
                              <w:dataBinding w:xpath="/root[1]/Classification[1]" w:storeItemID="{F533AE62-A212-4B26-92DA-A3B336E8AE06}"/>
                              <w:dropDownList w:lastValue="">
                                <w:listItem w:displayText="Choose Classification" w:value="Choose Classification"/>
                                <w:listItem w:value="None"/>
                                <w:listItem w:displayText="UNOFFICIAL" w:value="UNOFFICIAL"/>
                                <w:listItem w:displayText="OFFICIAL" w:value="OFFICIAL"/>
                                <w:listItem w:displayText="OFFICIAL: SENSITIVE" w:value="OFFICIAL: SENSITIVE"/>
                                <w:listItem w:displayText="PROTECTED" w:value="PROTECTED"/>
                                <w:listItem w:displayText="SECRET" w:value="SECRET"/>
                                <w:listItem w:displayText="TOP SECRET AND CODEWORD" w:value="TOP SECRET AND CODEWORD"/>
                              </w:dropDownList>
                            </w:sdtPr>
                            <w:sdtContent>
                              <w:r>
                                <w:t xml:space="preserve">     </w:t>
                              </w:r>
                            </w:sdtContent>
                          </w:sdt>
                        </w:p>
                      </w:txbxContent>
                    </v:textbox>
                    <w10:wrap anchorx="page" anchory="page"/>
                    <w10:anchorlock/>
                  </v:shape>
                </w:pict>
              </mc:Fallback>
            </mc:AlternateContent>
          </w:r>
        </w:p>
        <w:p w14:paraId="6591C33F" w14:textId="77777777" w:rsidR="00E443F7" w:rsidRDefault="00E443F7" w:rsidP="00E443F7">
          <w:pPr>
            <w:framePr w:w="11595" w:h="6521" w:hRule="exact" w:wrap="around" w:vAnchor="page" w:hAnchor="page" w:x="171" w:y="9181" w:anchorLock="1"/>
          </w:pPr>
        </w:p>
        <w:p w14:paraId="5C6F7390" w14:textId="23FC3356" w:rsidR="00E443F7" w:rsidRDefault="00E443F7" w:rsidP="00E443F7">
          <w:pPr>
            <w:rPr>
              <w:rFonts w:ascii="Century Gothic" w:hAnsi="Century Gothic"/>
              <w:color w:val="293857"/>
              <w:sz w:val="24"/>
              <w:szCs w:val="24"/>
            </w:rPr>
          </w:pPr>
          <w:r w:rsidRPr="00657D2D">
            <w:rPr>
              <w:noProof/>
            </w:rPr>
            <w:t xml:space="preserve"> </w:t>
          </w:r>
          <w:r w:rsidRPr="00657D2D">
            <w:rPr>
              <w:noProof/>
              <w:lang w:eastAsia="en-AU"/>
            </w:rPr>
            <mc:AlternateContent>
              <mc:Choice Requires="wps">
                <w:drawing>
                  <wp:anchor distT="0" distB="0" distL="182880" distR="182880" simplePos="0" relativeHeight="251663370" behindDoc="0" locked="1" layoutInCell="1" allowOverlap="1" wp14:anchorId="0783F039" wp14:editId="1B8B0536">
                    <wp:simplePos x="0" y="0"/>
                    <wp:positionH relativeFrom="margin">
                      <wp:posOffset>129540</wp:posOffset>
                    </wp:positionH>
                    <wp:positionV relativeFrom="page">
                      <wp:posOffset>1814195</wp:posOffset>
                    </wp:positionV>
                    <wp:extent cx="6400800" cy="4458335"/>
                    <wp:effectExtent l="0" t="0" r="0" b="0"/>
                    <wp:wrapSquare wrapText="bothSides"/>
                    <wp:docPr id="73" name="Text Box 73"/>
                    <wp:cNvGraphicFramePr/>
                    <a:graphic xmlns:a="http://schemas.openxmlformats.org/drawingml/2006/main">
                      <a:graphicData uri="http://schemas.microsoft.com/office/word/2010/wordprocessingShape">
                        <wps:wsp>
                          <wps:cNvSpPr txBox="1"/>
                          <wps:spPr>
                            <a:xfrm>
                              <a:off x="0" y="0"/>
                              <a:ext cx="6400800" cy="4458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30AC5" w14:textId="77777777" w:rsidR="001F38AA" w:rsidRPr="00E443F7" w:rsidRDefault="008E53ED" w:rsidP="00E443F7">
                                <w:pPr>
                                  <w:pStyle w:val="CoverTitle"/>
                                  <w:rPr>
                                    <w:color w:val="293857" w:themeColor="text2"/>
                                  </w:rPr>
                                </w:pPr>
                                <w:sdt>
                                  <w:sdtPr>
                                    <w:rPr>
                                      <w:color w:val="293857" w:themeColor="text2"/>
                                    </w:rPr>
                                    <w:alias w:val="Document Heading"/>
                                    <w:tag w:val="DH"/>
                                    <w:id w:val="-476685812"/>
                                    <w:dataBinding w:xpath="/root[1]/DH[1]" w:storeItemID="{F533AE62-A212-4B26-92DA-A3B336E8AE06}"/>
                                    <w:text w:multiLine="1"/>
                                  </w:sdtPr>
                                  <w:sdtEndPr/>
                                  <w:sdtContent>
                                    <w:r w:rsidR="001F38AA" w:rsidRPr="00E443F7">
                                      <w:rPr>
                                        <w:color w:val="293857" w:themeColor="text2"/>
                                      </w:rPr>
                                      <w:t>Prevention Compassion Care</w:t>
                                    </w:r>
                                  </w:sdtContent>
                                </w:sdt>
                              </w:p>
                              <w:sdt>
                                <w:sdtPr>
                                  <w:rPr>
                                    <w:rStyle w:val="CoversubsubChar"/>
                                    <w:rFonts w:asciiTheme="majorHAnsi" w:hAnsiTheme="majorHAnsi"/>
                                    <w:b/>
                                    <w:color w:val="293857" w:themeColor="text2"/>
                                    <w:sz w:val="48"/>
                                    <w:szCs w:val="48"/>
                                  </w:rPr>
                                  <w:alias w:val="Byline"/>
                                  <w:tag w:val="Byline"/>
                                  <w:id w:val="-831603723"/>
                                  <w:dataBinding w:xpath="/root[1]/Byline[1]" w:storeItemID="{F533AE62-A212-4B26-92DA-A3B336E8AE06}"/>
                                  <w:text w:multiLine="1"/>
                                </w:sdtPr>
                                <w:sdtEndPr>
                                  <w:rPr>
                                    <w:rStyle w:val="CoversubsubChar"/>
                                  </w:rPr>
                                </w:sdtEndPr>
                                <w:sdtContent>
                                  <w:p w14:paraId="1F1C5367" w14:textId="06CE736A" w:rsidR="001F38AA" w:rsidRPr="00E443F7" w:rsidRDefault="001F38AA" w:rsidP="00E443F7">
                                    <w:pPr>
                                      <w:pStyle w:val="CoverByline"/>
                                      <w:rPr>
                                        <w:rFonts w:asciiTheme="majorHAnsi" w:hAnsiTheme="majorHAnsi"/>
                                        <w:b w:val="0"/>
                                        <w:color w:val="293857" w:themeColor="text2"/>
                                        <w:sz w:val="48"/>
                                        <w:szCs w:val="48"/>
                                      </w:rPr>
                                    </w:pPr>
                                    <w:r w:rsidRPr="00E443F7">
                                      <w:rPr>
                                        <w:rStyle w:val="CoversubsubChar"/>
                                        <w:rFonts w:asciiTheme="majorHAnsi" w:hAnsiTheme="majorHAnsi"/>
                                        <w:b/>
                                        <w:color w:val="293857" w:themeColor="text2"/>
                                        <w:sz w:val="48"/>
                                        <w:szCs w:val="48"/>
                                      </w:rPr>
                                      <w:t xml:space="preserve">National Mental Health and </w:t>
                                    </w:r>
                                    <w:r w:rsidRPr="00E443F7">
                                      <w:rPr>
                                        <w:rStyle w:val="CoversubsubChar"/>
                                        <w:rFonts w:asciiTheme="majorHAnsi" w:hAnsiTheme="majorHAnsi"/>
                                        <w:b/>
                                        <w:color w:val="293857" w:themeColor="text2"/>
                                        <w:sz w:val="48"/>
                                        <w:szCs w:val="48"/>
                                      </w:rPr>
                                      <w:br/>
                                      <w:t xml:space="preserve">Suicide Prevention Plan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7D1E10A">
                  <v:shape id="Text Box 73" style="position:absolute;margin-left:10.2pt;margin-top:142.85pt;width:7in;height:351.05pt;z-index:25166337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bottom"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6rdwIAAFwFAAAOAAAAZHJzL2Uyb0RvYy54bWysVEtP3DAQvlfqf7B8LwksULQii7YgqkqI&#10;okLF2evYbFTH49reTba/vp+dZEG0F6penMnMN+/H+UXfGrZVPjRkK354UHKmrKS6sU8V//5w/eGM&#10;sxCFrYUhqyq+U4FfLN6/O+/cXB3RmkytPIMRG+adq/g6RjcviiDXqhXhgJyyEGryrYj49U9F7UUH&#10;660pjsrytOjI186TVCGAezUI+SLb11rJ+FXroCIzFUdsMb8+v6v0FotzMX/ywq0bOYYh/iGKVjQW&#10;TvemrkQUbOObP0y1jfQUSMcDSW1BWjdS5RyQzWH5Kpv7tXAq54LiBLcvU/h/ZuXt9s6zpq74xxln&#10;VrTo0YPqI/tEPQML9elcmAN27wCMPfjo88QPYKa0e+3b9EVCDHJUerevbrImwTw9LsuzEiIJ2fHx&#10;ydlsdpLsFM/qzof4WVHLElFxj/blqortTYgDdIIkb5auG2NyC41lHVzMTsqssJfAuLEJq/IwjGZS&#10;SkPomYo7oxLG2G9Koxg5g8TIY6gujWdbgQESUiobc/LZLtAJpRHEWxRH/HNUb1Ee8pg8k4175bax&#10;5HP2r8Kuf0wh6wGPmr/IO5GxX/V5Co6mzq6o3qHhnoaVCU5eN2jKjQjxTnjsCBqJvY9f8WhDKD6N&#10;FGdr8r/+xk94jC6knHXYuYqHnxvhFWfmi8VQpwWdCD8Rq4mwm/aS0IVDXBQnMwkFH81Eak/tI87B&#10;MnmBSFgJXxVfTeRlHDYf50Sq5TKDsIZOxBt772QynZqSRuyhfxTejXMYMcK3NG2jmL8axwGbNC0t&#10;N5F0k2c11XWo4lhvrHCe9vHcpBvx8j+jno/i4jcAAAD//wMAUEsDBBQABgAIAAAAIQDRdVSh4gAA&#10;AAsBAAAPAAAAZHJzL2Rvd25yZXYueG1sTI9NT8MwDIbvSPyHyEjcWLLCtlKaTogJIaQd2Ng4p41p&#10;qzVJ1aQf49fjneBk2X70+nG6nkzDBux87ayE+UwAQ1s4XdtSwuHz9S4G5oOyWjXOooQzelhn11ep&#10;SrQb7Q6HfSgZhVifKAlVCG3CuS8qNMrPXIuWdt+uMypQ25Vcd2qkcNPwSIglN6q2dKFSLb5UWJz2&#10;vZHw8ZMfl9uv/jxu3jfDDk9v/WJ+L+XtzfT8BCzgFP5guOiTOmTklLveas8aCZF4IJJqvFgBuwAi&#10;immUS3iMVzHwLOX/f8h+AQAA//8DAFBLAQItABQABgAIAAAAIQC2gziS/gAAAOEBAAATAAAAAAAA&#10;AAAAAAAAAAAAAABbQ29udGVudF9UeXBlc10ueG1sUEsBAi0AFAAGAAgAAAAhADj9If/WAAAAlAEA&#10;AAsAAAAAAAAAAAAAAAAALwEAAF9yZWxzLy5yZWxzUEsBAi0AFAAGAAgAAAAhABbkrqt3AgAAXAUA&#10;AA4AAAAAAAAAAAAAAAAALgIAAGRycy9lMm9Eb2MueG1sUEsBAi0AFAAGAAgAAAAhANF1VKHiAAAA&#10;CwEAAA8AAAAAAAAAAAAAAAAA0QQAAGRycy9kb3ducmV2LnhtbFBLBQYAAAAABAAEAPMAAADgBQAA&#10;AAA=&#10;" w14:anchorId="0783F039">
                    <v:textbox inset="0,0,0,0">
                      <w:txbxContent>
                        <w:p w:rsidRPr="00E443F7" w:rsidR="001F38AA" w:rsidP="00E443F7" w:rsidRDefault="001F38AA" w14:paraId="53FC8446" w14:textId="77777777">
                          <w:pPr>
                            <w:pStyle w:val="CoverTitle"/>
                            <w:rPr>
                              <w:color w:val="293857" w:themeColor="text2"/>
                            </w:rPr>
                          </w:pPr>
                          <w:sdt>
                            <w:sdtPr>
                              <w:rPr>
                                <w:color w:val="293857" w:themeColor="text2"/>
                              </w:rPr>
                              <w:alias w:val="Document Heading"/>
                              <w:tag w:val="DH"/>
                              <w:id w:val="-476685812"/>
                              <w:dataBinding w:xpath="/root[1]/DH[1]" w:storeItemID="{F533AE62-A212-4B26-92DA-A3B336E8AE06}"/>
                              <w:text w:multiLine="1"/>
                            </w:sdtPr>
                            <w:sdtContent>
                              <w:r w:rsidRPr="00E443F7">
                                <w:rPr>
                                  <w:color w:val="293857" w:themeColor="text2"/>
                                </w:rPr>
                                <w:t>Prevention Compassion Care</w:t>
                              </w:r>
                            </w:sdtContent>
                          </w:sdt>
                        </w:p>
                        <w:sdt>
                          <w:sdtPr>
                            <w:rPr>
                              <w:rStyle w:val="CoversubsubChar"/>
                              <w:rFonts w:asciiTheme="majorHAnsi" w:hAnsiTheme="majorHAnsi"/>
                              <w:b/>
                              <w:color w:val="293857" w:themeColor="text2"/>
                              <w:sz w:val="48"/>
                              <w:szCs w:val="48"/>
                            </w:rPr>
                            <w:alias w:val="Byline"/>
                            <w:tag w:val="Byline"/>
                            <w:id w:val="-831603723"/>
                            <w:dataBinding w:xpath="/root[1]/Byline[1]" w:storeItemID="{F533AE62-A212-4B26-92DA-A3B336E8AE06}"/>
                            <w:text w:multiLine="1"/>
                          </w:sdtPr>
                          <w:sdtContent>
                            <w:p w:rsidRPr="00E443F7" w:rsidR="001F38AA" w:rsidP="00E443F7" w:rsidRDefault="001F38AA" w14:paraId="65FD6A87" w14:textId="06CE736A">
                              <w:pPr>
                                <w:pStyle w:val="CoverByline"/>
                                <w:rPr>
                                  <w:rFonts w:asciiTheme="majorHAnsi" w:hAnsiTheme="majorHAnsi"/>
                                  <w:b w:val="0"/>
                                  <w:color w:val="293857" w:themeColor="text2"/>
                                  <w:sz w:val="48"/>
                                  <w:szCs w:val="48"/>
                                </w:rPr>
                              </w:pPr>
                              <w:r w:rsidRPr="00E443F7">
                                <w:rPr>
                                  <w:rStyle w:val="CoversubsubChar"/>
                                  <w:rFonts w:asciiTheme="majorHAnsi" w:hAnsiTheme="majorHAnsi"/>
                                  <w:b/>
                                  <w:color w:val="293857" w:themeColor="text2"/>
                                  <w:sz w:val="48"/>
                                  <w:szCs w:val="48"/>
                                </w:rPr>
                                <w:t xml:space="preserve">National Mental Health and </w:t>
                              </w:r>
                              <w:r w:rsidRPr="00E443F7">
                                <w:rPr>
                                  <w:rStyle w:val="CoversubsubChar"/>
                                  <w:rFonts w:asciiTheme="majorHAnsi" w:hAnsiTheme="majorHAnsi"/>
                                  <w:b/>
                                  <w:color w:val="293857" w:themeColor="text2"/>
                                  <w:sz w:val="48"/>
                                  <w:szCs w:val="48"/>
                                </w:rPr>
                                <w:br/>
                              </w:r>
                              <w:r w:rsidRPr="00E443F7">
                                <w:rPr>
                                  <w:rStyle w:val="CoversubsubChar"/>
                                  <w:rFonts w:asciiTheme="majorHAnsi" w:hAnsiTheme="majorHAnsi"/>
                                  <w:b/>
                                  <w:color w:val="293857" w:themeColor="text2"/>
                                  <w:sz w:val="48"/>
                                  <w:szCs w:val="48"/>
                                </w:rPr>
                                <w:t xml:space="preserve">Suicide Prevention Plan </w:t>
                              </w:r>
                            </w:p>
                          </w:sdtContent>
                        </w:sdt>
                      </w:txbxContent>
                    </v:textbox>
                    <w10:wrap type="square" anchorx="margin" anchory="page"/>
                    <w10:anchorlock/>
                  </v:shape>
                </w:pict>
              </mc:Fallback>
            </mc:AlternateContent>
          </w:r>
        </w:p>
      </w:sdtContent>
    </w:sdt>
    <w:p w14:paraId="6B43E63F" w14:textId="77777777" w:rsidR="00E443F7" w:rsidRDefault="00E443F7">
      <w:pPr>
        <w:rPr>
          <w:rFonts w:ascii="Century Gothic" w:hAnsi="Century Gothic"/>
          <w:color w:val="293857"/>
          <w:sz w:val="24"/>
          <w:szCs w:val="24"/>
        </w:rPr>
      </w:pPr>
      <w:r>
        <w:br w:type="page"/>
      </w:r>
    </w:p>
    <w:p w14:paraId="68AFB4EC" w14:textId="1940F000" w:rsidR="006A03C4" w:rsidRDefault="006A03C4" w:rsidP="0078003F">
      <w:pPr>
        <w:pStyle w:val="Heading4"/>
      </w:pPr>
      <w:r w:rsidRPr="008B14F7">
        <w:lastRenderedPageBreak/>
        <w:t xml:space="preserve">For anyone experiencing mental ill-health or suicidal distress – support is available. </w:t>
      </w:r>
      <w:r w:rsidR="000A2E69">
        <w:br/>
      </w:r>
      <w:r w:rsidRPr="008B14F7">
        <w:t xml:space="preserve">The below supports are free to access and can be contacted 24 hours a day, </w:t>
      </w:r>
      <w:r w:rsidR="0078003F">
        <w:br/>
      </w:r>
      <w:r w:rsidRPr="008B14F7">
        <w:t>7 days a week.</w:t>
      </w:r>
    </w:p>
    <w:p w14:paraId="68AFB4ED" w14:textId="77777777" w:rsidR="0056576B" w:rsidRPr="0056576B" w:rsidRDefault="00935949" w:rsidP="006A03C4">
      <w:pPr>
        <w:spacing w:line="276" w:lineRule="auto"/>
      </w:pPr>
      <w:r>
        <w:br/>
      </w:r>
      <w:r w:rsidR="006A03C4" w:rsidRPr="007E3F12">
        <w:rPr>
          <w:rStyle w:val="Heading4Char"/>
          <w:rFonts w:asciiTheme="majorHAnsi" w:hAnsiTheme="majorHAnsi"/>
        </w:rPr>
        <w:t>Lifeline Australia</w:t>
      </w:r>
      <w:r w:rsidR="006A03C4" w:rsidRPr="008B14F7">
        <w:rPr>
          <w:rFonts w:ascii="Arial" w:hAnsi="Arial" w:cs="Arial"/>
          <w:b/>
        </w:rPr>
        <w:t xml:space="preserve"> </w:t>
      </w:r>
      <w:r w:rsidR="006A03C4" w:rsidRPr="008B14F7">
        <w:rPr>
          <w:rFonts w:ascii="Arial" w:hAnsi="Arial" w:cs="Arial"/>
        </w:rPr>
        <w:br/>
      </w:r>
      <w:r w:rsidR="006A03C4" w:rsidRPr="00A271D4">
        <w:rPr>
          <w:rStyle w:val="BodyTextChar"/>
          <w:b/>
        </w:rPr>
        <w:t>Call 13 11 14 or chat online with Lifeline</w:t>
      </w:r>
      <w:r w:rsidR="006A03C4" w:rsidRPr="0056576B">
        <w:rPr>
          <w:rStyle w:val="BodyTextChar"/>
        </w:rPr>
        <w:br/>
        <w:t xml:space="preserve">Support for all Australians experiencing emotional distress with access to crisis support and suicide prevention services. </w:t>
      </w:r>
      <w:r w:rsidR="006A03C4" w:rsidRPr="0056576B">
        <w:rPr>
          <w:rStyle w:val="BodyTextChar"/>
        </w:rPr>
        <w:br/>
      </w:r>
      <w:hyperlink r:id="rId13" w:history="1">
        <w:r w:rsidR="006A03C4" w:rsidRPr="000E0AAA">
          <w:rPr>
            <w:rStyle w:val="HyperChar"/>
          </w:rPr>
          <w:t>www.lifeline.org.au</w:t>
        </w:r>
      </w:hyperlink>
    </w:p>
    <w:p w14:paraId="68AFB4EE" w14:textId="77777777" w:rsidR="00103CFF" w:rsidRDefault="006A03C4" w:rsidP="00103CFF">
      <w:pPr>
        <w:spacing w:line="276" w:lineRule="auto"/>
        <w:rPr>
          <w:rStyle w:val="HyperChar"/>
        </w:rPr>
      </w:pPr>
      <w:r w:rsidRPr="007E3F12">
        <w:rPr>
          <w:rStyle w:val="Heading4Char"/>
          <w:rFonts w:asciiTheme="majorHAnsi" w:hAnsiTheme="majorHAnsi"/>
        </w:rPr>
        <w:t>Suicide Call Back Service</w:t>
      </w:r>
      <w:r w:rsidRPr="008B14F7">
        <w:rPr>
          <w:rFonts w:ascii="Arial" w:hAnsi="Arial" w:cs="Arial"/>
          <w:b/>
        </w:rPr>
        <w:t xml:space="preserve"> </w:t>
      </w:r>
      <w:r w:rsidRPr="008B14F7">
        <w:rPr>
          <w:rFonts w:ascii="Arial" w:hAnsi="Arial" w:cs="Arial"/>
          <w:b/>
        </w:rPr>
        <w:br/>
      </w:r>
      <w:r w:rsidRPr="00A271D4">
        <w:rPr>
          <w:rStyle w:val="BodyTextChar"/>
          <w:b/>
        </w:rPr>
        <w:t>Call 1300 659 467 or chat online with Suicide Call Back Service</w:t>
      </w:r>
      <w:r w:rsidRPr="0056576B">
        <w:rPr>
          <w:rStyle w:val="BodyTextChar"/>
        </w:rPr>
        <w:br/>
        <w:t xml:space="preserve">A nationwide service providing telephone and online counselling to people affected by suicide. </w:t>
      </w:r>
      <w:r w:rsidRPr="0056576B">
        <w:rPr>
          <w:rStyle w:val="BodyTextChar"/>
        </w:rPr>
        <w:br/>
      </w:r>
      <w:hyperlink r:id="rId14" w:history="1">
        <w:r w:rsidRPr="000A2E69">
          <w:rPr>
            <w:rStyle w:val="HyperChar"/>
          </w:rPr>
          <w:t>www.suicidecallbackservice.org.au</w:t>
        </w:r>
      </w:hyperlink>
    </w:p>
    <w:p w14:paraId="68AFB4EF" w14:textId="77777777" w:rsidR="006A03C4" w:rsidRPr="00103CFF" w:rsidRDefault="006A03C4" w:rsidP="00103CFF">
      <w:pPr>
        <w:spacing w:line="276" w:lineRule="auto"/>
        <w:rPr>
          <w:rStyle w:val="HyperChar"/>
          <w:color w:val="262626" w:themeColor="text1" w:themeTint="D9"/>
          <w:sz w:val="18"/>
        </w:rPr>
      </w:pPr>
      <w:r w:rsidRPr="007E3F12">
        <w:rPr>
          <w:rStyle w:val="Heading4Char"/>
          <w:rFonts w:asciiTheme="majorHAnsi" w:hAnsiTheme="majorHAnsi"/>
        </w:rPr>
        <w:t>Beyond Blue</w:t>
      </w:r>
      <w:r w:rsidRPr="008B14F7">
        <w:rPr>
          <w:rFonts w:ascii="Arial" w:hAnsi="Arial" w:cs="Arial"/>
          <w:b/>
        </w:rPr>
        <w:t xml:space="preserve"> </w:t>
      </w:r>
      <w:r w:rsidRPr="008B14F7">
        <w:rPr>
          <w:rFonts w:ascii="Arial" w:hAnsi="Arial" w:cs="Arial"/>
          <w:b/>
        </w:rPr>
        <w:br/>
      </w:r>
      <w:r w:rsidRPr="00A271D4">
        <w:rPr>
          <w:rStyle w:val="BodyTextChar"/>
          <w:b/>
        </w:rPr>
        <w:t>Ca</w:t>
      </w:r>
      <w:r w:rsidR="00A271D4">
        <w:rPr>
          <w:rStyle w:val="BodyTextChar"/>
          <w:b/>
        </w:rPr>
        <w:t>ll 1300 22 4636 or chat online</w:t>
      </w:r>
      <w:r w:rsidRPr="00A271D4">
        <w:rPr>
          <w:rStyle w:val="BodyTextChar"/>
        </w:rPr>
        <w:br/>
      </w:r>
      <w:r w:rsidRPr="0056576B">
        <w:rPr>
          <w:rStyle w:val="BodyTextChar"/>
        </w:rPr>
        <w:t xml:space="preserve">Available to listen, provide advice and point you in the </w:t>
      </w:r>
      <w:r w:rsidR="00A271D4">
        <w:rPr>
          <w:rStyle w:val="BodyTextChar"/>
        </w:rPr>
        <w:t xml:space="preserve">right direction to seek further </w:t>
      </w:r>
      <w:r w:rsidRPr="0056576B">
        <w:rPr>
          <w:rStyle w:val="BodyTextChar"/>
        </w:rPr>
        <w:t xml:space="preserve">support. </w:t>
      </w:r>
      <w:r w:rsidRPr="0056576B">
        <w:rPr>
          <w:rStyle w:val="BodyTextChar"/>
        </w:rPr>
        <w:br/>
      </w:r>
      <w:r w:rsidR="00103CFF">
        <w:rPr>
          <w:rStyle w:val="HyperChar"/>
        </w:rPr>
        <w:t>www.beyondblue.org.au</w:t>
      </w:r>
    </w:p>
    <w:p w14:paraId="68AFB4F0" w14:textId="77777777" w:rsidR="006A03C4" w:rsidRPr="008B14F7" w:rsidRDefault="006A03C4" w:rsidP="006A03C4">
      <w:pPr>
        <w:spacing w:line="276" w:lineRule="auto"/>
        <w:rPr>
          <w:rFonts w:ascii="Arial" w:hAnsi="Arial" w:cs="Arial"/>
          <w:b/>
        </w:rPr>
      </w:pPr>
      <w:r w:rsidRPr="007E3F12">
        <w:rPr>
          <w:rStyle w:val="Heading4Char"/>
          <w:rFonts w:asciiTheme="majorHAnsi" w:hAnsiTheme="majorHAnsi"/>
        </w:rPr>
        <w:t>Kids Helpline</w:t>
      </w:r>
      <w:r w:rsidRPr="008B14F7">
        <w:rPr>
          <w:rFonts w:ascii="Arial" w:hAnsi="Arial" w:cs="Arial"/>
          <w:b/>
        </w:rPr>
        <w:t xml:space="preserve"> </w:t>
      </w:r>
      <w:r w:rsidRPr="008B14F7">
        <w:rPr>
          <w:rFonts w:ascii="Arial" w:hAnsi="Arial" w:cs="Arial"/>
          <w:b/>
        </w:rPr>
        <w:br/>
      </w:r>
      <w:r w:rsidRPr="00A271D4">
        <w:rPr>
          <w:rStyle w:val="BodyTextChar"/>
          <w:b/>
        </w:rPr>
        <w:t>Ca</w:t>
      </w:r>
      <w:r w:rsidR="00A271D4" w:rsidRPr="00A271D4">
        <w:rPr>
          <w:rStyle w:val="BodyTextChar"/>
          <w:b/>
        </w:rPr>
        <w:t>ll 1800 55 1800 or chat online</w:t>
      </w:r>
      <w:r w:rsidRPr="00A271D4">
        <w:rPr>
          <w:rStyle w:val="BodyTextChar"/>
          <w:b/>
        </w:rPr>
        <w:br/>
      </w:r>
      <w:r w:rsidRPr="0056576B">
        <w:rPr>
          <w:rStyle w:val="BodyTextChar"/>
        </w:rPr>
        <w:t xml:space="preserve">Available any time, for any reason. </w:t>
      </w:r>
      <w:r w:rsidRPr="0056576B">
        <w:rPr>
          <w:rStyle w:val="BodyTextChar"/>
        </w:rPr>
        <w:br/>
      </w:r>
      <w:hyperlink r:id="rId15" w:history="1">
        <w:r w:rsidRPr="00103CFF">
          <w:rPr>
            <w:rStyle w:val="HyperChar"/>
          </w:rPr>
          <w:t>www.kidshelpline.com.au</w:t>
        </w:r>
      </w:hyperlink>
    </w:p>
    <w:p w14:paraId="68AFB4F1" w14:textId="77777777" w:rsidR="006A03C4" w:rsidRDefault="006A03C4" w:rsidP="006A03C4">
      <w:pPr>
        <w:spacing w:line="276" w:lineRule="auto"/>
        <w:rPr>
          <w:rFonts w:ascii="Arial" w:hAnsi="Arial" w:cs="Arial"/>
          <w:color w:val="5AB9CE"/>
        </w:rPr>
      </w:pPr>
      <w:r w:rsidRPr="007E3F12">
        <w:rPr>
          <w:rStyle w:val="Heading4Char"/>
          <w:rFonts w:asciiTheme="majorHAnsi" w:hAnsiTheme="majorHAnsi"/>
        </w:rPr>
        <w:t>1800 RESPECT</w:t>
      </w:r>
      <w:r w:rsidRPr="000F44B1">
        <w:rPr>
          <w:rFonts w:ascii="Arial" w:hAnsi="Arial" w:cs="Arial"/>
          <w:b/>
        </w:rPr>
        <w:t xml:space="preserve"> </w:t>
      </w:r>
      <w:r w:rsidRPr="008B14F7">
        <w:rPr>
          <w:rFonts w:ascii="Arial" w:hAnsi="Arial" w:cs="Arial"/>
          <w:b/>
        </w:rPr>
        <w:br/>
      </w:r>
      <w:r w:rsidRPr="00A271D4">
        <w:rPr>
          <w:rStyle w:val="BodyTextChar"/>
          <w:b/>
        </w:rPr>
        <w:t>Call 1800 737 732 or chat online</w:t>
      </w:r>
      <w:r w:rsidRPr="0056576B">
        <w:rPr>
          <w:rStyle w:val="BodyTextChar"/>
        </w:rPr>
        <w:t xml:space="preserve"> </w:t>
      </w:r>
      <w:r w:rsidRPr="0056576B">
        <w:rPr>
          <w:rStyle w:val="BodyTextChar"/>
        </w:rPr>
        <w:br/>
      </w:r>
      <w:r w:rsidR="00D012A0" w:rsidRPr="00D012A0">
        <w:rPr>
          <w:rStyle w:val="BodyTextChar"/>
        </w:rPr>
        <w:t>Confidential support and counselling for people experiencing violence and abuse</w:t>
      </w:r>
      <w:r w:rsidR="008B6054">
        <w:rPr>
          <w:rStyle w:val="BodyTextChar"/>
        </w:rPr>
        <w:t xml:space="preserve">. </w:t>
      </w:r>
      <w:r w:rsidRPr="0056576B">
        <w:rPr>
          <w:rStyle w:val="BodyTextChar"/>
        </w:rPr>
        <w:br/>
      </w:r>
      <w:hyperlink r:id="rId16" w:history="1">
        <w:r w:rsidRPr="00103CFF">
          <w:rPr>
            <w:rStyle w:val="HyperChar"/>
          </w:rPr>
          <w:t>www.1800respect.org.au</w:t>
        </w:r>
      </w:hyperlink>
      <w:r w:rsidRPr="00103CFF">
        <w:rPr>
          <w:rFonts w:ascii="Arial" w:hAnsi="Arial" w:cs="Arial"/>
          <w:color w:val="5AB9CE"/>
        </w:rPr>
        <w:t xml:space="preserve"> </w:t>
      </w:r>
    </w:p>
    <w:p w14:paraId="68AFB4F2" w14:textId="77777777" w:rsidR="004201FE" w:rsidRPr="00FC57C5" w:rsidRDefault="00FC57C5" w:rsidP="00FC57C5">
      <w:pPr>
        <w:shd w:val="clear" w:color="auto" w:fill="FFFFFF"/>
        <w:autoSpaceDE w:val="0"/>
        <w:autoSpaceDN w:val="0"/>
        <w:spacing w:before="120" w:after="40"/>
        <w:rPr>
          <w:rFonts w:ascii="Arial" w:hAnsi="Arial" w:cs="Arial"/>
          <w:b/>
        </w:rPr>
      </w:pPr>
      <w:r w:rsidRPr="007E3F12">
        <w:rPr>
          <w:rStyle w:val="Heading4Char"/>
          <w:rFonts w:asciiTheme="majorHAnsi" w:hAnsiTheme="majorHAnsi"/>
        </w:rPr>
        <w:t>MensLine Australia</w:t>
      </w:r>
      <w:r w:rsidRPr="007E3F12">
        <w:rPr>
          <w:rFonts w:asciiTheme="majorHAnsi" w:hAnsiTheme="majorHAnsi" w:cs="Arial"/>
          <w:b/>
        </w:rPr>
        <w:t xml:space="preserve"> </w:t>
      </w:r>
      <w:r>
        <w:rPr>
          <w:rFonts w:ascii="Arial" w:hAnsi="Arial" w:cs="Arial"/>
          <w:b/>
        </w:rPr>
        <w:br/>
      </w:r>
      <w:r w:rsidRPr="00FC57C5">
        <w:rPr>
          <w:rStyle w:val="BodyTextChar"/>
          <w:b/>
        </w:rPr>
        <w:t xml:space="preserve">Call 1300 78 99 78 or chat online </w:t>
      </w:r>
      <w:r w:rsidRPr="0056576B">
        <w:rPr>
          <w:rStyle w:val="BodyTextChar"/>
        </w:rPr>
        <w:br/>
      </w:r>
      <w:r w:rsidRPr="00FC57C5">
        <w:rPr>
          <w:rStyle w:val="BodyTextChar"/>
        </w:rPr>
        <w:t xml:space="preserve">MensLine Australia is the national telephone and online support, information and referral service for men with </w:t>
      </w:r>
      <w:r w:rsidR="003B4E7A">
        <w:rPr>
          <w:rStyle w:val="BodyTextChar"/>
        </w:rPr>
        <w:br/>
      </w:r>
      <w:r w:rsidRPr="00FC57C5">
        <w:rPr>
          <w:rStyle w:val="BodyTextChar"/>
        </w:rPr>
        <w:t>family and relationship concerns.</w:t>
      </w:r>
      <w:r w:rsidRPr="0056576B">
        <w:rPr>
          <w:rStyle w:val="BodyTextChar"/>
        </w:rPr>
        <w:br/>
      </w:r>
      <w:hyperlink r:id="rId17" w:history="1">
        <w:r w:rsidRPr="00FC57C5">
          <w:rPr>
            <w:rStyle w:val="HyperChar"/>
          </w:rPr>
          <w:t>www.mensline.org.au</w:t>
        </w:r>
      </w:hyperlink>
    </w:p>
    <w:p w14:paraId="68AFB4F3" w14:textId="77777777" w:rsidR="00192336" w:rsidRPr="004201FE" w:rsidRDefault="006A03C4" w:rsidP="004201FE">
      <w:pPr>
        <w:pStyle w:val="BodyText"/>
        <w:spacing w:before="240"/>
      </w:pPr>
      <w:r w:rsidRPr="007E3F12">
        <w:rPr>
          <w:rStyle w:val="Heading4Char"/>
          <w:rFonts w:asciiTheme="majorHAnsi" w:hAnsiTheme="majorHAnsi"/>
        </w:rPr>
        <w:t>Open Arms – Veterans &amp; Families Counselling</w:t>
      </w:r>
      <w:r w:rsidRPr="0056576B">
        <w:t xml:space="preserve"> </w:t>
      </w:r>
      <w:r w:rsidRPr="0056576B">
        <w:br/>
      </w:r>
      <w:r w:rsidRPr="00A271D4">
        <w:rPr>
          <w:b/>
        </w:rPr>
        <w:t>Call 1800 011 046</w:t>
      </w:r>
      <w:r w:rsidRPr="0056576B">
        <w:br/>
      </w:r>
      <w:r w:rsidRPr="00F875F9">
        <w:t xml:space="preserve">Free, confidential, nationwide counselling and support for current and former Australian Defence Force </w:t>
      </w:r>
      <w:r w:rsidR="00A271D4" w:rsidRPr="00F875F9">
        <w:br/>
      </w:r>
      <w:r w:rsidRPr="00F875F9">
        <w:t>members</w:t>
      </w:r>
      <w:r w:rsidR="00D012A0" w:rsidRPr="00F875F9">
        <w:t>,</w:t>
      </w:r>
      <w:r w:rsidRPr="00F875F9">
        <w:t xml:space="preserve"> and their families.</w:t>
      </w:r>
      <w:r w:rsidRPr="0056576B">
        <w:t xml:space="preserve"> </w:t>
      </w:r>
      <w:r w:rsidRPr="0056576B">
        <w:br/>
      </w:r>
      <w:hyperlink r:id="rId18" w:history="1">
        <w:r w:rsidRPr="000A2E69">
          <w:rPr>
            <w:rStyle w:val="HyperChar"/>
            <w:sz w:val="20"/>
          </w:rPr>
          <w:t>www.openarms.gov.au</w:t>
        </w:r>
      </w:hyperlink>
    </w:p>
    <w:p w14:paraId="68AFB4F4" w14:textId="77777777" w:rsidR="00192336" w:rsidRDefault="00192336" w:rsidP="0056576B">
      <w:pPr>
        <w:pStyle w:val="BodyText"/>
        <w:rPr>
          <w:b/>
        </w:rPr>
      </w:pPr>
      <w:r w:rsidRPr="00103CFF">
        <w:rPr>
          <w:b/>
          <w:noProof/>
          <w:color w:val="5AB9CE"/>
          <w:lang w:eastAsia="en-AU"/>
        </w:rPr>
        <mc:AlternateContent>
          <mc:Choice Requires="wps">
            <w:drawing>
              <wp:anchor distT="0" distB="0" distL="114300" distR="114300" simplePos="0" relativeHeight="251658240" behindDoc="0" locked="0" layoutInCell="1" allowOverlap="1" wp14:anchorId="68AFB787" wp14:editId="68AFB788">
                <wp:simplePos x="0" y="0"/>
                <wp:positionH relativeFrom="column">
                  <wp:posOffset>15028</wp:posOffset>
                </wp:positionH>
                <wp:positionV relativeFrom="paragraph">
                  <wp:posOffset>112607</wp:posOffset>
                </wp:positionV>
                <wp:extent cx="636694" cy="0"/>
                <wp:effectExtent l="0" t="19050" r="30480" b="19050"/>
                <wp:wrapNone/>
                <wp:docPr id="25" name="Straight Connector 25" descr="&quot;&quot;"/>
                <wp:cNvGraphicFramePr/>
                <a:graphic xmlns:a="http://schemas.openxmlformats.org/drawingml/2006/main">
                  <a:graphicData uri="http://schemas.microsoft.com/office/word/2010/wordprocessingShape">
                    <wps:wsp>
                      <wps:cNvCnPr/>
                      <wps:spPr>
                        <a:xfrm>
                          <a:off x="0" y="0"/>
                          <a:ext cx="636694" cy="0"/>
                        </a:xfrm>
                        <a:prstGeom prst="line">
                          <a:avLst/>
                        </a:prstGeom>
                        <a:ln w="28575">
                          <a:solidFill>
                            <a:srgbClr val="5AB9C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1D2A221C">
              <v:line id="Straight Connector 25" style="position:absolute;z-index:251658240;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5ab9ce" strokeweight="2.25pt" from="1.2pt,8.85pt" to="51.35pt,8.85pt" w14:anchorId="326B4C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5U7QEAACQEAAAOAAAAZHJzL2Uyb0RvYy54bWysU01vEzEQvSPxHywfuNFNAgntkk0FKeVS&#10;QUThBzjecdaSvxi72eTfM/Ym2wqQEIiLd+2Z92be83h5fbCG7QGj9q7h04sJZ+Ckb7XbNfzb19uX&#10;l5zFJFwrjHfQ8CNEfr16/mzZhxpmvvOmBWRE4mLdh4Z3KYW6qqLswIp44QM4CiqPViTa4q5qUfTE&#10;bk01m0wWVe+xDeglxEinN0OQrwq/UiDTZ6UiJGYaTr2lsmJZt3mtVktR71CETstTG+IfurBCOyo6&#10;Ut2IJNgD6l+orJboo1fpQnpbeaW0hKKB1EwnP6m570SAooXMiWG0Kf4/Wvlpv0Gm24bP5pw5YemO&#10;7hMKvesSW3vnyEGPLAdbiJKce/H9wae3w5rt60OsiWXtNnjaxbDB7MVBoc1fUskOxfLjaDkcEpN0&#10;uHi1WFy95kyeQ9UjLmBMH8Fbln8abrTLZoha7O9iolqUek7Jx8axnmRczt/MS1r0Rre32pgcjLjb&#10;rg2yvaBBmL97f7X+kJsniidptDOODrOkQUT5S0cDQ4EvoMgrans6VMhTCiOtkBJcmp54jaPsDFPU&#10;wgic/Bl4ys9QKBP8N+ARUSp7l0aw1c7j76qnw7llNeSfHRh0Zwu2vj2W6y3W0CgW507PJs/6032B&#10;Pz7u1Q8AAAD//wMAUEsDBBQABgAIAAAAIQDmYJDe2wAAAAcBAAAPAAAAZHJzL2Rvd25yZXYueG1s&#10;TI5NS8NAEIbvgv9hGcGb3RiKlTSbIoKiINQ2Rehtmx2zwd3ZkN208d87xYPe5v3gnadcTd6JIw6x&#10;C6TgdpaBQGqC6ahVsKufbu5BxKTJaBcIFXxjhFV1eVHqwoQTbfC4Ta3gEYqFVmBT6gspY2PR6zgL&#10;PRJnn2HwOrEcWmkGfeJx72SeZXfS6474g9U9PlpsvrajV/Cylu55Z99ePzbz2qzbYdzX76NS11fT&#10;wxJEwin9leGMz+hQMdMhjGSicAryORfZXixAnOMs5+Pwa8iqlP/5qx8AAAD//wMAUEsBAi0AFAAG&#10;AAgAAAAhALaDOJL+AAAA4QEAABMAAAAAAAAAAAAAAAAAAAAAAFtDb250ZW50X1R5cGVzXS54bWxQ&#10;SwECLQAUAAYACAAAACEAOP0h/9YAAACUAQAACwAAAAAAAAAAAAAAAAAvAQAAX3JlbHMvLnJlbHNQ&#10;SwECLQAUAAYACAAAACEAWY2+VO0BAAAkBAAADgAAAAAAAAAAAAAAAAAuAgAAZHJzL2Uyb0RvYy54&#10;bWxQSwECLQAUAAYACAAAACEA5mCQ3tsAAAAHAQAADwAAAAAAAAAAAAAAAABHBAAAZHJzL2Rvd25y&#10;ZXYueG1sUEsFBgAAAAAEAAQA8wAAAE8FAAAAAA==&#10;">
                <v:stroke joinstyle="miter"/>
              </v:line>
            </w:pict>
          </mc:Fallback>
        </mc:AlternateContent>
      </w:r>
    </w:p>
    <w:p w14:paraId="68AFB4F5" w14:textId="77777777" w:rsidR="00935949" w:rsidRDefault="00935949" w:rsidP="0056576B">
      <w:pPr>
        <w:pStyle w:val="BodyText"/>
        <w:rPr>
          <w:rStyle w:val="Heading4Char"/>
        </w:rPr>
        <w:sectPr w:rsidR="00935949" w:rsidSect="001C2C6C">
          <w:headerReference w:type="even" r:id="rId19"/>
          <w:headerReference w:type="default" r:id="rId20"/>
          <w:footerReference w:type="even" r:id="rId21"/>
          <w:footerReference w:type="default" r:id="rId22"/>
          <w:headerReference w:type="first" r:id="rId23"/>
          <w:footerReference w:type="first" r:id="rId24"/>
          <w:pgSz w:w="11906" w:h="16838"/>
          <w:pgMar w:top="1276" w:right="566" w:bottom="1701" w:left="851" w:header="0" w:footer="57" w:gutter="0"/>
          <w:cols w:space="708"/>
          <w:docGrid w:linePitch="360"/>
        </w:sectPr>
      </w:pPr>
    </w:p>
    <w:p w14:paraId="68AFB4F6" w14:textId="231C0B5A" w:rsidR="006A03C4" w:rsidRPr="0027496F" w:rsidRDefault="0056576B" w:rsidP="0027496F">
      <w:pPr>
        <w:pStyle w:val="BodyText"/>
      </w:pPr>
      <w:r w:rsidRPr="007E3F12">
        <w:rPr>
          <w:rStyle w:val="Heading4Char"/>
          <w:rFonts w:asciiTheme="majorHAnsi" w:hAnsiTheme="majorHAnsi"/>
        </w:rPr>
        <w:t>Head to Health</w:t>
      </w:r>
      <w:r w:rsidRPr="0027496F">
        <w:t xml:space="preserve"> can help you to find </w:t>
      </w:r>
      <w:r w:rsidR="00D012A0" w:rsidRPr="0027496F">
        <w:t>free</w:t>
      </w:r>
      <w:r w:rsidRPr="0027496F">
        <w:t xml:space="preserve"> mental health and suicide prevention resources from trusted providers. </w:t>
      </w:r>
      <w:r w:rsidRPr="0027496F">
        <w:br/>
      </w:r>
      <w:r w:rsidRPr="001C2C6C">
        <w:rPr>
          <w:rStyle w:val="HyperChar"/>
          <w:sz w:val="20"/>
        </w:rPr>
        <w:t>www.headtohealth.gov.au</w:t>
      </w:r>
      <w:r w:rsidRPr="0027496F">
        <w:t xml:space="preserve"> </w:t>
      </w:r>
    </w:p>
    <w:p w14:paraId="68AFB4F7" w14:textId="77777777" w:rsidR="00935949" w:rsidRPr="0027496F" w:rsidRDefault="00935949" w:rsidP="0027496F">
      <w:pPr>
        <w:pStyle w:val="BodyText"/>
        <w:rPr>
          <w:rStyle w:val="Heading4Char"/>
          <w:rFonts w:ascii="Century Gothic" w:hAnsi="Century Gothic"/>
          <w:color w:val="262626" w:themeColor="text1" w:themeTint="D9"/>
          <w:sz w:val="18"/>
          <w:szCs w:val="20"/>
        </w:rPr>
      </w:pPr>
    </w:p>
    <w:p w14:paraId="68AFB4F8" w14:textId="77777777" w:rsidR="00935949" w:rsidRPr="0027496F" w:rsidRDefault="00935949" w:rsidP="0027496F">
      <w:pPr>
        <w:pStyle w:val="BodyText"/>
        <w:rPr>
          <w:rStyle w:val="Heading4Char"/>
          <w:rFonts w:ascii="Century Gothic" w:hAnsi="Century Gothic"/>
          <w:color w:val="262626" w:themeColor="text1" w:themeTint="D9"/>
          <w:sz w:val="18"/>
          <w:szCs w:val="20"/>
        </w:rPr>
      </w:pPr>
    </w:p>
    <w:p w14:paraId="68AFB4F9" w14:textId="77777777" w:rsidR="006A03C4" w:rsidRPr="0027496F" w:rsidRDefault="006A03C4" w:rsidP="0027496F">
      <w:pPr>
        <w:pStyle w:val="BodyText"/>
      </w:pPr>
      <w:r w:rsidRPr="007E3F12">
        <w:rPr>
          <w:rStyle w:val="Heading4Char"/>
          <w:rFonts w:asciiTheme="majorHAnsi" w:hAnsiTheme="majorHAnsi"/>
        </w:rPr>
        <w:t>The Translating and Interpreting Service</w:t>
      </w:r>
      <w:r w:rsidRPr="0027496F">
        <w:t xml:space="preserve"> </w:t>
      </w:r>
      <w:r w:rsidR="005A58CF">
        <w:t xml:space="preserve">can be accessed by calling </w:t>
      </w:r>
      <w:r w:rsidRPr="0027496F">
        <w:t xml:space="preserve">131 450.  </w:t>
      </w:r>
      <w:r w:rsidRPr="0027496F">
        <w:br/>
        <w:t>The service is available to any individual or organisation in Australia, enabling non</w:t>
      </w:r>
      <w:r w:rsidRPr="0027496F">
        <w:noBreakHyphen/>
        <w:t>English speakers to independently access services a</w:t>
      </w:r>
      <w:r w:rsidR="00192336" w:rsidRPr="0027496F">
        <w:t xml:space="preserve">nd information over the phone. </w:t>
      </w:r>
      <w:r w:rsidR="005A58CF">
        <w:br/>
      </w:r>
      <w:r w:rsidR="005A58CF" w:rsidRPr="005A58CF">
        <w:rPr>
          <w:rStyle w:val="HyperChar"/>
          <w:sz w:val="20"/>
        </w:rPr>
        <w:t>www.tisnational.gov.au</w:t>
      </w:r>
      <w:r w:rsidR="00E4661F" w:rsidRPr="005A58CF">
        <w:rPr>
          <w:rStyle w:val="HyperChar"/>
          <w:sz w:val="20"/>
        </w:rPr>
        <w:tab/>
      </w:r>
    </w:p>
    <w:p w14:paraId="68AFB4FA" w14:textId="77777777" w:rsidR="006A03C4" w:rsidRPr="0027496F" w:rsidRDefault="006A03C4" w:rsidP="0027496F">
      <w:pPr>
        <w:pStyle w:val="BodyText"/>
      </w:pPr>
      <w:r w:rsidRPr="007E3F12">
        <w:rPr>
          <w:rStyle w:val="Heading4Char"/>
          <w:rFonts w:asciiTheme="majorHAnsi" w:hAnsiTheme="majorHAnsi"/>
        </w:rPr>
        <w:t>Mindframe</w:t>
      </w:r>
      <w:r w:rsidRPr="007E3F12">
        <w:rPr>
          <w:rFonts w:asciiTheme="majorHAnsi" w:hAnsiTheme="majorHAnsi"/>
        </w:rPr>
        <w:t xml:space="preserve"> </w:t>
      </w:r>
      <w:r w:rsidRPr="0027496F">
        <w:t xml:space="preserve">supports safe </w:t>
      </w:r>
      <w:proofErr w:type="gramStart"/>
      <w:r w:rsidRPr="0027496F">
        <w:t>media</w:t>
      </w:r>
      <w:proofErr w:type="gramEnd"/>
      <w:r w:rsidRPr="0027496F">
        <w:t xml:space="preserve"> reporting, portrayal and communication about suicide, mental ill-hea</w:t>
      </w:r>
      <w:r w:rsidR="00192336" w:rsidRPr="0027496F">
        <w:t xml:space="preserve">lth, alcohol and other drugs. </w:t>
      </w:r>
      <w:r w:rsidRPr="0027496F">
        <w:t>Mindframe resources, including guidance for communicating about suicide and mental ill</w:t>
      </w:r>
      <w:r w:rsidRPr="0027496F">
        <w:noBreakHyphen/>
        <w:t>health</w:t>
      </w:r>
      <w:r w:rsidR="00AC2768" w:rsidRPr="0027496F">
        <w:t>,</w:t>
      </w:r>
      <w:r w:rsidRPr="0027496F">
        <w:t xml:space="preserve"> are available at their website. </w:t>
      </w:r>
      <w:hyperlink r:id="rId25" w:history="1">
        <w:r w:rsidRPr="001C2C6C">
          <w:rPr>
            <w:rStyle w:val="HyperChar"/>
            <w:sz w:val="20"/>
          </w:rPr>
          <w:t>www.mindframe.org.au</w:t>
        </w:r>
      </w:hyperlink>
      <w:r w:rsidRPr="0027496F">
        <w:rPr>
          <w:rStyle w:val="HyperChar"/>
          <w:b w:val="0"/>
          <w:color w:val="262626" w:themeColor="text1" w:themeTint="D9"/>
        </w:rPr>
        <w:t xml:space="preserve"> </w:t>
      </w:r>
    </w:p>
    <w:p w14:paraId="68AFB4FB" w14:textId="77777777" w:rsidR="00935949" w:rsidRDefault="00935949" w:rsidP="004201FE">
      <w:pPr>
        <w:spacing w:line="276" w:lineRule="auto"/>
        <w:sectPr w:rsidR="00935949" w:rsidSect="0027496F">
          <w:headerReference w:type="default" r:id="rId26"/>
          <w:footerReference w:type="default" r:id="rId27"/>
          <w:type w:val="continuous"/>
          <w:pgSz w:w="11906" w:h="16838"/>
          <w:pgMar w:top="1559" w:right="851" w:bottom="142" w:left="851" w:header="567" w:footer="347" w:gutter="0"/>
          <w:pgNumType w:start="1"/>
          <w:cols w:num="3" w:space="708"/>
          <w:docGrid w:linePitch="360"/>
        </w:sectPr>
      </w:pPr>
    </w:p>
    <w:p w14:paraId="68AFB501" w14:textId="15DDDDB5" w:rsidR="00A522E2" w:rsidRPr="00A522E2" w:rsidRDefault="00A522E2" w:rsidP="00A522E2">
      <w:pPr>
        <w:pStyle w:val="Heading4"/>
      </w:pPr>
      <w:r>
        <w:rPr>
          <w:rStyle w:val="BOLD"/>
          <w:b w:val="0"/>
          <w:bCs w:val="0"/>
          <w:color w:val="293857"/>
        </w:rPr>
        <w:lastRenderedPageBreak/>
        <w:br/>
      </w:r>
      <w:r>
        <w:rPr>
          <w:rStyle w:val="BOLD"/>
          <w:b w:val="0"/>
          <w:bCs w:val="0"/>
          <w:color w:val="293857"/>
        </w:rPr>
        <w:br/>
      </w:r>
      <w:r>
        <w:rPr>
          <w:rStyle w:val="BOLD"/>
          <w:b w:val="0"/>
          <w:bCs w:val="0"/>
          <w:color w:val="293857"/>
        </w:rPr>
        <w:br/>
      </w:r>
      <w:r>
        <w:rPr>
          <w:rStyle w:val="BOLD"/>
          <w:b w:val="0"/>
          <w:bCs w:val="0"/>
          <w:color w:val="293857"/>
        </w:rPr>
        <w:br/>
      </w:r>
      <w:r>
        <w:rPr>
          <w:rStyle w:val="BOLD"/>
          <w:b w:val="0"/>
          <w:bCs w:val="0"/>
          <w:color w:val="293857"/>
        </w:rPr>
        <w:br/>
      </w:r>
      <w:r>
        <w:rPr>
          <w:rStyle w:val="BOLD"/>
          <w:b w:val="0"/>
          <w:bCs w:val="0"/>
          <w:color w:val="293857"/>
        </w:rPr>
        <w:br/>
      </w:r>
      <w:r>
        <w:rPr>
          <w:rStyle w:val="BOLD"/>
          <w:b w:val="0"/>
          <w:bCs w:val="0"/>
          <w:color w:val="293857"/>
        </w:rPr>
        <w:br/>
      </w:r>
      <w:r>
        <w:rPr>
          <w:rStyle w:val="BOLD"/>
          <w:b w:val="0"/>
          <w:bCs w:val="0"/>
          <w:color w:val="293857"/>
        </w:rPr>
        <w:br/>
      </w:r>
      <w:r>
        <w:rPr>
          <w:rStyle w:val="BOLD"/>
          <w:b w:val="0"/>
          <w:bCs w:val="0"/>
          <w:color w:val="293857"/>
        </w:rPr>
        <w:br/>
      </w:r>
      <w:r>
        <w:rPr>
          <w:rStyle w:val="BOLD"/>
          <w:b w:val="0"/>
          <w:bCs w:val="0"/>
          <w:color w:val="293857"/>
        </w:rPr>
        <w:br/>
      </w:r>
      <w:r>
        <w:rPr>
          <w:rStyle w:val="BOLD"/>
          <w:b w:val="0"/>
          <w:bCs w:val="0"/>
          <w:color w:val="293857"/>
        </w:rPr>
        <w:br/>
      </w:r>
      <w:r>
        <w:rPr>
          <w:rStyle w:val="BOLD"/>
          <w:b w:val="0"/>
          <w:bCs w:val="0"/>
          <w:color w:val="293857"/>
        </w:rPr>
        <w:br/>
      </w:r>
      <w:r>
        <w:rPr>
          <w:rStyle w:val="BOLD"/>
          <w:b w:val="0"/>
          <w:bCs w:val="0"/>
          <w:color w:val="293857"/>
        </w:rPr>
        <w:br/>
      </w:r>
      <w:r>
        <w:rPr>
          <w:rStyle w:val="BOLD"/>
          <w:b w:val="0"/>
          <w:bCs w:val="0"/>
          <w:color w:val="293857"/>
        </w:rPr>
        <w:br/>
      </w:r>
      <w:r>
        <w:rPr>
          <w:rStyle w:val="BOLD"/>
          <w:b w:val="0"/>
          <w:bCs w:val="0"/>
          <w:color w:val="293857"/>
        </w:rPr>
        <w:br/>
      </w:r>
      <w:r>
        <w:rPr>
          <w:rStyle w:val="BOLD"/>
          <w:b w:val="0"/>
          <w:bCs w:val="0"/>
          <w:color w:val="293857"/>
        </w:rPr>
        <w:br/>
      </w:r>
      <w:r>
        <w:rPr>
          <w:rStyle w:val="BOLD"/>
          <w:b w:val="0"/>
          <w:bCs w:val="0"/>
          <w:color w:val="293857"/>
        </w:rPr>
        <w:br/>
      </w:r>
      <w:r>
        <w:rPr>
          <w:rStyle w:val="BOLD"/>
          <w:b w:val="0"/>
          <w:bCs w:val="0"/>
          <w:color w:val="293857"/>
        </w:rPr>
        <w:br/>
      </w:r>
      <w:r>
        <w:rPr>
          <w:rStyle w:val="BOLD"/>
          <w:b w:val="0"/>
          <w:bCs w:val="0"/>
          <w:color w:val="293857"/>
        </w:rPr>
        <w:br/>
      </w:r>
      <w:r>
        <w:rPr>
          <w:rStyle w:val="BOLD"/>
          <w:b w:val="0"/>
          <w:bCs w:val="0"/>
          <w:color w:val="293857"/>
        </w:rPr>
        <w:br/>
      </w:r>
      <w:r w:rsidRPr="00A522E2">
        <w:rPr>
          <w:rStyle w:val="BOLD"/>
          <w:b w:val="0"/>
          <w:bCs w:val="0"/>
          <w:color w:val="293857"/>
        </w:rPr>
        <w:t>National Mental Health and Suicide Prevention Plan</w:t>
      </w:r>
    </w:p>
    <w:p w14:paraId="68AFB502" w14:textId="77777777" w:rsidR="00A522E2" w:rsidRDefault="00A522E2" w:rsidP="00A522E2">
      <w:pPr>
        <w:pStyle w:val="BodyText"/>
      </w:pPr>
      <w:r>
        <w:t>© Commonwealth of Australia 2021</w:t>
      </w:r>
    </w:p>
    <w:p w14:paraId="68AFB503" w14:textId="77777777" w:rsidR="00C54A28" w:rsidRDefault="00C54A28" w:rsidP="00A522E2">
      <w:pPr>
        <w:pStyle w:val="BodyText"/>
        <w:rPr>
          <w:rStyle w:val="Heading4Char"/>
          <w:rFonts w:asciiTheme="majorHAnsi" w:hAnsiTheme="majorHAnsi"/>
        </w:rPr>
      </w:pPr>
    </w:p>
    <w:p w14:paraId="68AFB504" w14:textId="77777777" w:rsidR="00A522E2" w:rsidRPr="00C54A28" w:rsidRDefault="00A522E2" w:rsidP="00A522E2">
      <w:pPr>
        <w:pStyle w:val="BodyText"/>
      </w:pPr>
      <w:r w:rsidRPr="00C54A28">
        <w:rPr>
          <w:rStyle w:val="Heading4Char"/>
          <w:rFonts w:asciiTheme="majorHAnsi" w:hAnsiTheme="majorHAnsi"/>
        </w:rPr>
        <w:t>Copyright Notice</w:t>
      </w:r>
      <w:r>
        <w:br/>
        <w:t>With the exception of the Commonwealth Coat of Arms, this work is licensed under a Creative Commons</w:t>
      </w:r>
      <w:r>
        <w:br/>
        <w:t>Attribution 4.0 International licence (CC BY 4.0</w:t>
      </w:r>
      <w:proofErr w:type="gramStart"/>
      <w:r>
        <w:t>)(</w:t>
      </w:r>
      <w:proofErr w:type="gramEnd"/>
      <w:r>
        <w:t xml:space="preserve"> https://creativecommons.org/licenses/by/4.0/ ).</w:t>
      </w:r>
    </w:p>
    <w:p w14:paraId="68AFB505" w14:textId="77777777" w:rsidR="00A522E2" w:rsidRDefault="00A522E2" w:rsidP="00A522E2">
      <w:pPr>
        <w:pStyle w:val="BodyText"/>
      </w:pPr>
      <w:r w:rsidRPr="00C54A28">
        <w:rPr>
          <w:rStyle w:val="Heading4Char"/>
          <w:rFonts w:asciiTheme="majorHAnsi" w:hAnsiTheme="majorHAnsi"/>
        </w:rPr>
        <w:t>Third party copyright</w:t>
      </w:r>
      <w:r>
        <w:br/>
        <w:t>Wherever a third party holds copyright in this material, the copyright remains with that party.</w:t>
      </w:r>
      <w:r>
        <w:br/>
        <w:t>Their permission may be required to use the material. Please contact them directly.</w:t>
      </w:r>
    </w:p>
    <w:p w14:paraId="68AFB506" w14:textId="09297624" w:rsidR="00A522E2" w:rsidRDefault="00A522E2" w:rsidP="00A522E2">
      <w:pPr>
        <w:pStyle w:val="BodyText"/>
      </w:pPr>
      <w:r w:rsidRPr="00C54A28">
        <w:rPr>
          <w:rStyle w:val="Heading4Char"/>
          <w:rFonts w:asciiTheme="majorHAnsi" w:hAnsiTheme="majorHAnsi"/>
        </w:rPr>
        <w:t>Attribution</w:t>
      </w:r>
      <w:r>
        <w:br/>
      </w:r>
      <w:proofErr w:type="gramStart"/>
      <w:r>
        <w:t>This</w:t>
      </w:r>
      <w:proofErr w:type="gramEnd"/>
      <w:r>
        <w:t xml:space="preserve"> publication should be attributed as follows: © Commonwealth of Australia,</w:t>
      </w:r>
      <w:r w:rsidR="00916E09" w:rsidRPr="00916E09">
        <w:t xml:space="preserve"> </w:t>
      </w:r>
      <w:r w:rsidR="00916E09">
        <w:br/>
      </w:r>
      <w:r>
        <w:t xml:space="preserve">Department of </w:t>
      </w:r>
      <w:r w:rsidR="003E488B">
        <w:t>Health</w:t>
      </w:r>
      <w:r>
        <w:t xml:space="preserve">, </w:t>
      </w:r>
      <w:r w:rsidR="001901CF" w:rsidRPr="001901CF">
        <w:t>National Mental Health and Suicide Prevention Plan</w:t>
      </w:r>
      <w:r w:rsidR="001901CF" w:rsidRPr="001901CF" w:rsidDel="001901CF">
        <w:t xml:space="preserve"> </w:t>
      </w:r>
    </w:p>
    <w:p w14:paraId="68AFB507" w14:textId="4BE94F9A" w:rsidR="00A522E2" w:rsidRDefault="00A522E2" w:rsidP="00A522E2">
      <w:pPr>
        <w:pStyle w:val="BodyText"/>
      </w:pPr>
      <w:r w:rsidRPr="00C54A28">
        <w:rPr>
          <w:rStyle w:val="Heading4Char"/>
          <w:rFonts w:asciiTheme="majorHAnsi" w:hAnsiTheme="majorHAnsi"/>
        </w:rPr>
        <w:t>Use of the Coat of Arms</w:t>
      </w:r>
      <w:r>
        <w:br/>
      </w:r>
      <w:proofErr w:type="gramStart"/>
      <w:r>
        <w:t>The</w:t>
      </w:r>
      <w:proofErr w:type="gramEnd"/>
      <w:r>
        <w:t xml:space="preserve"> terms under which the Coat of Arms can be used are</w:t>
      </w:r>
      <w:r w:rsidR="00FE3149">
        <w:t xml:space="preserve"> </w:t>
      </w:r>
      <w:r>
        <w:t>detailed on the following website: https://pmc.gov.au/cca</w:t>
      </w:r>
    </w:p>
    <w:p w14:paraId="68AFB508" w14:textId="77777777" w:rsidR="00885754" w:rsidRDefault="00A522E2" w:rsidP="00A522E2">
      <w:pPr>
        <w:pStyle w:val="BodyText"/>
        <w:sectPr w:rsidR="00885754" w:rsidSect="00360253">
          <w:headerReference w:type="default" r:id="rId28"/>
          <w:footerReference w:type="default" r:id="rId29"/>
          <w:type w:val="continuous"/>
          <w:pgSz w:w="11906" w:h="16838"/>
          <w:pgMar w:top="1559" w:right="1416" w:bottom="709" w:left="851" w:header="567" w:footer="1137" w:gutter="0"/>
          <w:pgNumType w:start="1"/>
          <w:cols w:space="708"/>
          <w:docGrid w:linePitch="360"/>
        </w:sectPr>
      </w:pPr>
      <w:r w:rsidRPr="00C54A28">
        <w:rPr>
          <w:rStyle w:val="Heading4Char"/>
          <w:rFonts w:asciiTheme="majorHAnsi" w:hAnsiTheme="majorHAnsi"/>
        </w:rPr>
        <w:t>Other uses</w:t>
      </w:r>
      <w:r>
        <w:br/>
        <w:t xml:space="preserve">Enquiries regarding this document are welcome </w:t>
      </w:r>
      <w:r w:rsidRPr="00A522E2">
        <w:t>at: news@health.gov.au</w:t>
      </w:r>
      <w:r>
        <w:t> </w:t>
      </w:r>
      <w:r>
        <w:rPr>
          <w:rFonts w:ascii="Segoe UI" w:hAnsi="Segoe UI" w:cs="Segoe UI"/>
          <w:color w:val="000000"/>
          <w:sz w:val="20"/>
        </w:rPr>
        <w:t xml:space="preserve"> </w:t>
      </w:r>
    </w:p>
    <w:p w14:paraId="68AFB509" w14:textId="596C1162" w:rsidR="00152F8D" w:rsidRDefault="00315693" w:rsidP="00F875F9">
      <w:pPr>
        <w:pStyle w:val="Heading2"/>
      </w:pPr>
      <w:r w:rsidRPr="00103CFF">
        <w:rPr>
          <w:b w:val="0"/>
          <w:noProof/>
          <w:color w:val="5AB9CE"/>
          <w:lang w:eastAsia="en-AU"/>
        </w:rPr>
        <w:lastRenderedPageBreak/>
        <mc:AlternateContent>
          <mc:Choice Requires="wps">
            <w:drawing>
              <wp:anchor distT="0" distB="0" distL="114300" distR="114300" simplePos="0" relativeHeight="251658248" behindDoc="0" locked="0" layoutInCell="1" allowOverlap="1" wp14:anchorId="68AFB789" wp14:editId="68AFB78A">
                <wp:simplePos x="0" y="0"/>
                <wp:positionH relativeFrom="margin">
                  <wp:posOffset>13335</wp:posOffset>
                </wp:positionH>
                <wp:positionV relativeFrom="paragraph">
                  <wp:posOffset>445050</wp:posOffset>
                </wp:positionV>
                <wp:extent cx="636270" cy="0"/>
                <wp:effectExtent l="0" t="19050" r="30480" b="19050"/>
                <wp:wrapNone/>
                <wp:docPr id="3" name="Straight Connector 3" descr="&quot;&quot;"/>
                <wp:cNvGraphicFramePr/>
                <a:graphic xmlns:a="http://schemas.openxmlformats.org/drawingml/2006/main">
                  <a:graphicData uri="http://schemas.microsoft.com/office/word/2010/wordprocessingShape">
                    <wps:wsp>
                      <wps:cNvCnPr/>
                      <wps:spPr>
                        <a:xfrm>
                          <a:off x="0" y="0"/>
                          <a:ext cx="636270" cy="0"/>
                        </a:xfrm>
                        <a:prstGeom prst="line">
                          <a:avLst/>
                        </a:prstGeom>
                        <a:ln w="28575">
                          <a:solidFill>
                            <a:srgbClr val="5AB9C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6A861BCA">
              <v:line id="Straight Connector 3" style="position:absolute;z-index:251658248;visibility:visible;mso-wrap-style:square;mso-wrap-distance-left:9pt;mso-wrap-distance-top:0;mso-wrap-distance-right:9pt;mso-wrap-distance-bottom:0;mso-position-horizontal:absolute;mso-position-horizontal-relative:margin;mso-position-vertical:absolute;mso-position-vertical-relative:text" alt="&quot;&quot;" o:spid="_x0000_s1026" strokecolor="#5ab9ce" strokeweight="2.25pt" from="1.05pt,35.05pt" to="51.15pt,35.05pt" w14:anchorId="0D3B3D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u7AEAACIEAAAOAAAAZHJzL2Uyb0RvYy54bWysU8FuEzEQvSPxD5YP3OgmqZKWJZsKUsoF&#10;lYjCBzjecdaS7TG2m03+nrE32VaAhEBcZnc8897MPI+XNwdr2B5C1OgaPr2YcAZOYqvdruHfvt69&#10;vuYsJuFaYdBBw48Q+c3q5Ytl72uYYYemhcCIxMW69w3vUvJ1VUXZgRXxAj04CioMViRyw65qg+iJ&#10;3ZpqNpksqh5D6wNKiJFOb4cgXxV+pUCmz0pFSMw0nHpLxYZit9lWq6Wod0H4TstTG+IfurBCOyo6&#10;Ut2KJNhj0L9QWS0DRlTpQqKtUCktocxA00wnP03z0AkPZRYSJ/pRpvj/aOX9fhOYbht+yZkTlq7o&#10;IQWhd11ia3SOBMTAKNZClKTbq++PmN4ONovX+1gTx9ptwsmLfhOyEgcVbP7SjOxQBD+OgsMhMUmH&#10;i8vF7IquRZ5D1RPOh5g+AlqWfxputMtSiFrsP8VEtSj1nJKPjWN9w2fX86t5SYtodHunjcnBGHbb&#10;tQlsL2gN5u/ev1l/yM0TxbM08oyjwzzSMET5S0cDQ4EvoEgpans6VMg7CiOtkBJcmp54jaPsDFPU&#10;wgic/Bl4ys9QKPv7N+ARUSqjSyPYaofhd9XT4dyyGvLPCgxzZwm22B7L9RZpaBGLcqdHkzf9uV/g&#10;T0979QMAAP//AwBQSwMEFAAGAAgAAAAhAOLk3tHcAAAABwEAAA8AAABkcnMvZG93bnJldi54bWxM&#10;jlFLwzAUhd8F/0O4gm8uWRWVrukQQVEQ5tYh+JY1d00xuSlJutV/b4YP+nS45xzO/arl5Cw7YIi9&#10;JwnzmQCG1HrdUydh2zxd3QOLSZFW1hNK+MYIy/r8rFKl9kda42GTOpZHKJZKgklpKDmPrUGn4swP&#10;SDnb++BUymfouA7qmMed5YUQt9ypnvIHowZ8NNh+bUYn4WXF7fPWvL1+rG8averC+Nm8j1JeXkwP&#10;C2AJp/RXhhN+Roc6M+38SDoyK6GY56KEO5H1FIviGtju1+B1xf/z1z8AAAD//wMAUEsBAi0AFAAG&#10;AAgAAAAhALaDOJL+AAAA4QEAABMAAAAAAAAAAAAAAAAAAAAAAFtDb250ZW50X1R5cGVzXS54bWxQ&#10;SwECLQAUAAYACAAAACEAOP0h/9YAAACUAQAACwAAAAAAAAAAAAAAAAAvAQAAX3JlbHMvLnJlbHNQ&#10;SwECLQAUAAYACAAAACEA8yfr7uwBAAAiBAAADgAAAAAAAAAAAAAAAAAuAgAAZHJzL2Uyb0RvYy54&#10;bWxQSwECLQAUAAYACAAAACEA4uTe0dwAAAAHAQAADwAAAAAAAAAAAAAAAABGBAAAZHJzL2Rvd25y&#10;ZXYueG1sUEsFBgAAAAAEAAQA8wAAAE8FAAAAAA==&#10;">
                <v:stroke joinstyle="miter"/>
                <w10:wrap anchorx="margin"/>
              </v:line>
            </w:pict>
          </mc:Fallback>
        </mc:AlternateContent>
      </w:r>
    </w:p>
    <w:p w14:paraId="68AFB50A" w14:textId="77777777" w:rsidR="00152F8D" w:rsidRDefault="00315693" w:rsidP="00F875F9">
      <w:pPr>
        <w:pStyle w:val="Heading2"/>
      </w:pPr>
      <w:r>
        <w:t>CONTENTS</w:t>
      </w:r>
    </w:p>
    <w:p w14:paraId="68AFB50B" w14:textId="6C46246B" w:rsidR="00315693" w:rsidRDefault="00315693" w:rsidP="00F875F9">
      <w:pPr>
        <w:pStyle w:val="TOC2"/>
        <w:rPr>
          <w:rFonts w:asciiTheme="minorHAnsi" w:eastAsiaTheme="minorEastAsia" w:hAnsiTheme="minorHAnsi"/>
          <w:noProof/>
          <w:color w:val="auto"/>
          <w:sz w:val="22"/>
          <w:szCs w:val="22"/>
          <w:lang w:val="en-AU" w:eastAsia="en-AU"/>
        </w:rPr>
      </w:pPr>
      <w:r>
        <w:fldChar w:fldCharType="begin"/>
      </w:r>
      <w:r>
        <w:instrText xml:space="preserve"> TOC \o "1-2" \h \z \u </w:instrText>
      </w:r>
      <w:r>
        <w:fldChar w:fldCharType="separate"/>
      </w:r>
      <w:hyperlink w:anchor="_Toc71350319" w:history="1">
        <w:r w:rsidRPr="00C31875">
          <w:rPr>
            <w:rStyle w:val="Hyperlink"/>
            <w:noProof/>
          </w:rPr>
          <w:t>STATEMENT FROM THE PRIME MINISTER</w:t>
        </w:r>
        <w:r>
          <w:rPr>
            <w:noProof/>
            <w:webHidden/>
          </w:rPr>
          <w:tab/>
        </w:r>
        <w:r>
          <w:rPr>
            <w:noProof/>
            <w:webHidden/>
          </w:rPr>
          <w:fldChar w:fldCharType="begin"/>
        </w:r>
        <w:r>
          <w:rPr>
            <w:noProof/>
            <w:webHidden/>
          </w:rPr>
          <w:instrText xml:space="preserve"> PAGEREF _Toc71350319 \h </w:instrText>
        </w:r>
        <w:r>
          <w:rPr>
            <w:noProof/>
            <w:webHidden/>
          </w:rPr>
        </w:r>
        <w:r>
          <w:rPr>
            <w:noProof/>
            <w:webHidden/>
          </w:rPr>
          <w:fldChar w:fldCharType="separate"/>
        </w:r>
        <w:r w:rsidR="00380BF5">
          <w:rPr>
            <w:noProof/>
            <w:webHidden/>
          </w:rPr>
          <w:t>2</w:t>
        </w:r>
        <w:r>
          <w:rPr>
            <w:noProof/>
            <w:webHidden/>
          </w:rPr>
          <w:fldChar w:fldCharType="end"/>
        </w:r>
      </w:hyperlink>
    </w:p>
    <w:p w14:paraId="68AFB50C" w14:textId="38AEC480" w:rsidR="00315693" w:rsidRDefault="008E53ED" w:rsidP="00F875F9">
      <w:pPr>
        <w:pStyle w:val="TOC2"/>
        <w:rPr>
          <w:rFonts w:asciiTheme="minorHAnsi" w:eastAsiaTheme="minorEastAsia" w:hAnsiTheme="minorHAnsi"/>
          <w:noProof/>
          <w:color w:val="auto"/>
          <w:sz w:val="22"/>
          <w:szCs w:val="22"/>
          <w:lang w:val="en-AU" w:eastAsia="en-AU"/>
        </w:rPr>
      </w:pPr>
      <w:hyperlink w:anchor="_Toc71350320" w:history="1">
        <w:r w:rsidR="00315693" w:rsidRPr="00C31875">
          <w:rPr>
            <w:rStyle w:val="Hyperlink"/>
            <w:noProof/>
          </w:rPr>
          <w:t>MINISTERS’ MESSAGE</w:t>
        </w:r>
        <w:r w:rsidR="00315693">
          <w:rPr>
            <w:noProof/>
            <w:webHidden/>
          </w:rPr>
          <w:tab/>
        </w:r>
        <w:r w:rsidR="00315693">
          <w:rPr>
            <w:noProof/>
            <w:webHidden/>
          </w:rPr>
          <w:fldChar w:fldCharType="begin"/>
        </w:r>
        <w:r w:rsidR="00315693">
          <w:rPr>
            <w:noProof/>
            <w:webHidden/>
          </w:rPr>
          <w:instrText xml:space="preserve"> PAGEREF _Toc71350320 \h </w:instrText>
        </w:r>
        <w:r w:rsidR="00315693">
          <w:rPr>
            <w:noProof/>
            <w:webHidden/>
          </w:rPr>
        </w:r>
        <w:r w:rsidR="00315693">
          <w:rPr>
            <w:noProof/>
            <w:webHidden/>
          </w:rPr>
          <w:fldChar w:fldCharType="separate"/>
        </w:r>
        <w:r w:rsidR="00380BF5">
          <w:rPr>
            <w:noProof/>
            <w:webHidden/>
          </w:rPr>
          <w:t>3</w:t>
        </w:r>
        <w:r w:rsidR="00315693">
          <w:rPr>
            <w:noProof/>
            <w:webHidden/>
          </w:rPr>
          <w:fldChar w:fldCharType="end"/>
        </w:r>
      </w:hyperlink>
    </w:p>
    <w:p w14:paraId="68AFB50D" w14:textId="79EA1202" w:rsidR="00315693" w:rsidRDefault="008E53ED" w:rsidP="00F875F9">
      <w:pPr>
        <w:pStyle w:val="TOC2"/>
        <w:rPr>
          <w:rFonts w:asciiTheme="minorHAnsi" w:eastAsiaTheme="minorEastAsia" w:hAnsiTheme="minorHAnsi"/>
          <w:noProof/>
          <w:color w:val="auto"/>
          <w:sz w:val="22"/>
          <w:szCs w:val="22"/>
          <w:lang w:val="en-AU" w:eastAsia="en-AU"/>
        </w:rPr>
      </w:pPr>
      <w:hyperlink w:anchor="_Toc71350321" w:history="1">
        <w:r w:rsidR="00315693" w:rsidRPr="00C31875">
          <w:rPr>
            <w:rStyle w:val="Hyperlink"/>
            <w:noProof/>
          </w:rPr>
          <w:t>INTRODUCTION</w:t>
        </w:r>
        <w:r w:rsidR="00315693">
          <w:rPr>
            <w:noProof/>
            <w:webHidden/>
          </w:rPr>
          <w:tab/>
        </w:r>
        <w:r w:rsidR="00315693">
          <w:rPr>
            <w:noProof/>
            <w:webHidden/>
          </w:rPr>
          <w:fldChar w:fldCharType="begin"/>
        </w:r>
        <w:r w:rsidR="00315693">
          <w:rPr>
            <w:noProof/>
            <w:webHidden/>
          </w:rPr>
          <w:instrText xml:space="preserve"> PAGEREF _Toc71350321 \h </w:instrText>
        </w:r>
        <w:r w:rsidR="00315693">
          <w:rPr>
            <w:noProof/>
            <w:webHidden/>
          </w:rPr>
        </w:r>
        <w:r w:rsidR="00315693">
          <w:rPr>
            <w:noProof/>
            <w:webHidden/>
          </w:rPr>
          <w:fldChar w:fldCharType="separate"/>
        </w:r>
        <w:r w:rsidR="00380BF5">
          <w:rPr>
            <w:noProof/>
            <w:webHidden/>
          </w:rPr>
          <w:t>5</w:t>
        </w:r>
        <w:r w:rsidR="00315693">
          <w:rPr>
            <w:noProof/>
            <w:webHidden/>
          </w:rPr>
          <w:fldChar w:fldCharType="end"/>
        </w:r>
      </w:hyperlink>
    </w:p>
    <w:p w14:paraId="68AFB50E" w14:textId="5DD2609E" w:rsidR="00315693" w:rsidRDefault="008E53ED" w:rsidP="00F875F9">
      <w:pPr>
        <w:pStyle w:val="TOC2"/>
        <w:rPr>
          <w:rFonts w:asciiTheme="minorHAnsi" w:eastAsiaTheme="minorEastAsia" w:hAnsiTheme="minorHAnsi"/>
          <w:noProof/>
          <w:color w:val="auto"/>
          <w:sz w:val="22"/>
          <w:szCs w:val="22"/>
          <w:lang w:val="en-AU" w:eastAsia="en-AU"/>
        </w:rPr>
      </w:pPr>
      <w:hyperlink w:anchor="_Toc71350322" w:history="1">
        <w:r w:rsidR="00315693" w:rsidRPr="00C31875">
          <w:rPr>
            <w:rStyle w:val="Hyperlink"/>
            <w:noProof/>
          </w:rPr>
          <w:t>PREVENTION AND E</w:t>
        </w:r>
        <w:r w:rsidR="00315693">
          <w:rPr>
            <w:rStyle w:val="Hyperlink"/>
            <w:noProof/>
          </w:rPr>
          <w:t>ARLY INTERVENTION</w:t>
        </w:r>
        <w:r w:rsidR="00315693">
          <w:rPr>
            <w:noProof/>
            <w:webHidden/>
          </w:rPr>
          <w:tab/>
        </w:r>
        <w:r w:rsidR="00315693">
          <w:rPr>
            <w:noProof/>
            <w:webHidden/>
          </w:rPr>
          <w:fldChar w:fldCharType="begin"/>
        </w:r>
        <w:r w:rsidR="00315693">
          <w:rPr>
            <w:noProof/>
            <w:webHidden/>
          </w:rPr>
          <w:instrText xml:space="preserve"> PAGEREF _Toc71350322 \h </w:instrText>
        </w:r>
        <w:r w:rsidR="00315693">
          <w:rPr>
            <w:noProof/>
            <w:webHidden/>
          </w:rPr>
        </w:r>
        <w:r w:rsidR="00315693">
          <w:rPr>
            <w:noProof/>
            <w:webHidden/>
          </w:rPr>
          <w:fldChar w:fldCharType="separate"/>
        </w:r>
        <w:r w:rsidR="00380BF5">
          <w:rPr>
            <w:noProof/>
            <w:webHidden/>
          </w:rPr>
          <w:t>8</w:t>
        </w:r>
        <w:r w:rsidR="00315693">
          <w:rPr>
            <w:noProof/>
            <w:webHidden/>
          </w:rPr>
          <w:fldChar w:fldCharType="end"/>
        </w:r>
      </w:hyperlink>
    </w:p>
    <w:p w14:paraId="68AFB50F" w14:textId="01FBD819" w:rsidR="00315693" w:rsidRDefault="008E53ED" w:rsidP="00F875F9">
      <w:pPr>
        <w:pStyle w:val="TOC2"/>
        <w:rPr>
          <w:rFonts w:asciiTheme="minorHAnsi" w:eastAsiaTheme="minorEastAsia" w:hAnsiTheme="minorHAnsi"/>
          <w:noProof/>
          <w:color w:val="auto"/>
          <w:sz w:val="22"/>
          <w:szCs w:val="22"/>
          <w:lang w:val="en-AU" w:eastAsia="en-AU"/>
        </w:rPr>
      </w:pPr>
      <w:hyperlink w:anchor="_Toc71350323" w:history="1">
        <w:r w:rsidR="00315693" w:rsidRPr="00C31875">
          <w:rPr>
            <w:rStyle w:val="Hyperlink"/>
            <w:noProof/>
          </w:rPr>
          <w:t>S</w:t>
        </w:r>
        <w:r w:rsidR="00315693">
          <w:rPr>
            <w:rStyle w:val="Hyperlink"/>
            <w:noProof/>
          </w:rPr>
          <w:t>UICIDE PREVENTION</w:t>
        </w:r>
        <w:r w:rsidR="00315693">
          <w:rPr>
            <w:noProof/>
            <w:webHidden/>
          </w:rPr>
          <w:tab/>
        </w:r>
        <w:r w:rsidR="00315693">
          <w:rPr>
            <w:noProof/>
            <w:webHidden/>
          </w:rPr>
          <w:fldChar w:fldCharType="begin"/>
        </w:r>
        <w:r w:rsidR="00315693">
          <w:rPr>
            <w:noProof/>
            <w:webHidden/>
          </w:rPr>
          <w:instrText xml:space="preserve"> PAGEREF _Toc71350323 \h </w:instrText>
        </w:r>
        <w:r w:rsidR="00315693">
          <w:rPr>
            <w:noProof/>
            <w:webHidden/>
          </w:rPr>
        </w:r>
        <w:r w:rsidR="00315693">
          <w:rPr>
            <w:noProof/>
            <w:webHidden/>
          </w:rPr>
          <w:fldChar w:fldCharType="separate"/>
        </w:r>
        <w:r w:rsidR="00380BF5">
          <w:rPr>
            <w:noProof/>
            <w:webHidden/>
          </w:rPr>
          <w:t>11</w:t>
        </w:r>
        <w:r w:rsidR="00315693">
          <w:rPr>
            <w:noProof/>
            <w:webHidden/>
          </w:rPr>
          <w:fldChar w:fldCharType="end"/>
        </w:r>
      </w:hyperlink>
    </w:p>
    <w:p w14:paraId="68AFB510" w14:textId="071C778A" w:rsidR="00315693" w:rsidRDefault="008E53ED" w:rsidP="00F875F9">
      <w:pPr>
        <w:pStyle w:val="TOC2"/>
        <w:rPr>
          <w:rFonts w:asciiTheme="minorHAnsi" w:eastAsiaTheme="minorEastAsia" w:hAnsiTheme="minorHAnsi"/>
          <w:noProof/>
          <w:color w:val="auto"/>
          <w:sz w:val="22"/>
          <w:szCs w:val="22"/>
          <w:lang w:val="en-AU" w:eastAsia="en-AU"/>
        </w:rPr>
      </w:pPr>
      <w:hyperlink w:anchor="_Toc71350324" w:history="1">
        <w:r w:rsidR="00315693">
          <w:rPr>
            <w:rStyle w:val="Hyperlink"/>
            <w:noProof/>
          </w:rPr>
          <w:t>TREATMENT</w:t>
        </w:r>
        <w:r w:rsidR="00315693">
          <w:rPr>
            <w:noProof/>
            <w:webHidden/>
          </w:rPr>
          <w:tab/>
        </w:r>
        <w:r w:rsidR="00315693">
          <w:rPr>
            <w:noProof/>
            <w:webHidden/>
          </w:rPr>
          <w:fldChar w:fldCharType="begin"/>
        </w:r>
        <w:r w:rsidR="00315693">
          <w:rPr>
            <w:noProof/>
            <w:webHidden/>
          </w:rPr>
          <w:instrText xml:space="preserve"> PAGEREF _Toc71350324 \h </w:instrText>
        </w:r>
        <w:r w:rsidR="00315693">
          <w:rPr>
            <w:noProof/>
            <w:webHidden/>
          </w:rPr>
        </w:r>
        <w:r w:rsidR="00315693">
          <w:rPr>
            <w:noProof/>
            <w:webHidden/>
          </w:rPr>
          <w:fldChar w:fldCharType="separate"/>
        </w:r>
        <w:r w:rsidR="00380BF5">
          <w:rPr>
            <w:noProof/>
            <w:webHidden/>
          </w:rPr>
          <w:t>14</w:t>
        </w:r>
        <w:r w:rsidR="00315693">
          <w:rPr>
            <w:noProof/>
            <w:webHidden/>
          </w:rPr>
          <w:fldChar w:fldCharType="end"/>
        </w:r>
      </w:hyperlink>
    </w:p>
    <w:p w14:paraId="68AFB511" w14:textId="4E127081" w:rsidR="00315693" w:rsidRDefault="008E53ED" w:rsidP="00F875F9">
      <w:pPr>
        <w:pStyle w:val="TOC2"/>
        <w:rPr>
          <w:rFonts w:asciiTheme="minorHAnsi" w:eastAsiaTheme="minorEastAsia" w:hAnsiTheme="minorHAnsi"/>
          <w:noProof/>
          <w:color w:val="auto"/>
          <w:sz w:val="22"/>
          <w:szCs w:val="22"/>
          <w:lang w:val="en-AU" w:eastAsia="en-AU"/>
        </w:rPr>
      </w:pPr>
      <w:hyperlink w:anchor="_Toc71350325" w:history="1">
        <w:r w:rsidR="00315693" w:rsidRPr="00C31875">
          <w:rPr>
            <w:rStyle w:val="Hyperlink"/>
            <w:noProof/>
          </w:rPr>
          <w:t>SUPPORTING THE VULNERABLE</w:t>
        </w:r>
        <w:r w:rsidR="00315693">
          <w:rPr>
            <w:noProof/>
            <w:webHidden/>
          </w:rPr>
          <w:tab/>
        </w:r>
        <w:r w:rsidR="00315693">
          <w:rPr>
            <w:noProof/>
            <w:webHidden/>
          </w:rPr>
          <w:fldChar w:fldCharType="begin"/>
        </w:r>
        <w:r w:rsidR="00315693">
          <w:rPr>
            <w:noProof/>
            <w:webHidden/>
          </w:rPr>
          <w:instrText xml:space="preserve"> PAGEREF _Toc71350325 \h </w:instrText>
        </w:r>
        <w:r w:rsidR="00315693">
          <w:rPr>
            <w:noProof/>
            <w:webHidden/>
          </w:rPr>
        </w:r>
        <w:r w:rsidR="00315693">
          <w:rPr>
            <w:noProof/>
            <w:webHidden/>
          </w:rPr>
          <w:fldChar w:fldCharType="separate"/>
        </w:r>
        <w:r w:rsidR="00380BF5">
          <w:rPr>
            <w:noProof/>
            <w:webHidden/>
          </w:rPr>
          <w:t>18</w:t>
        </w:r>
        <w:r w:rsidR="00315693">
          <w:rPr>
            <w:noProof/>
            <w:webHidden/>
          </w:rPr>
          <w:fldChar w:fldCharType="end"/>
        </w:r>
      </w:hyperlink>
    </w:p>
    <w:p w14:paraId="68AFB512" w14:textId="38ADB058" w:rsidR="00315693" w:rsidRDefault="008E53ED" w:rsidP="00F875F9">
      <w:pPr>
        <w:pStyle w:val="TOC2"/>
        <w:rPr>
          <w:rFonts w:asciiTheme="minorHAnsi" w:eastAsiaTheme="minorEastAsia" w:hAnsiTheme="minorHAnsi"/>
          <w:noProof/>
          <w:color w:val="auto"/>
          <w:sz w:val="22"/>
          <w:szCs w:val="22"/>
          <w:lang w:val="en-AU" w:eastAsia="en-AU"/>
        </w:rPr>
      </w:pPr>
      <w:hyperlink w:anchor="_Toc71350326" w:history="1">
        <w:r w:rsidR="00315693" w:rsidRPr="00C31875">
          <w:rPr>
            <w:rStyle w:val="Hyperlink"/>
            <w:noProof/>
          </w:rPr>
          <w:t>WORKFORCE AND GOVERNANCE</w:t>
        </w:r>
        <w:r w:rsidR="00315693">
          <w:rPr>
            <w:noProof/>
            <w:webHidden/>
          </w:rPr>
          <w:tab/>
        </w:r>
        <w:r w:rsidR="00315693">
          <w:rPr>
            <w:noProof/>
            <w:webHidden/>
          </w:rPr>
          <w:fldChar w:fldCharType="begin"/>
        </w:r>
        <w:r w:rsidR="00315693">
          <w:rPr>
            <w:noProof/>
            <w:webHidden/>
          </w:rPr>
          <w:instrText xml:space="preserve"> PAGEREF _Toc71350326 \h </w:instrText>
        </w:r>
        <w:r w:rsidR="00315693">
          <w:rPr>
            <w:noProof/>
            <w:webHidden/>
          </w:rPr>
        </w:r>
        <w:r w:rsidR="00315693">
          <w:rPr>
            <w:noProof/>
            <w:webHidden/>
          </w:rPr>
          <w:fldChar w:fldCharType="separate"/>
        </w:r>
        <w:r w:rsidR="00380BF5">
          <w:rPr>
            <w:noProof/>
            <w:webHidden/>
          </w:rPr>
          <w:t>21</w:t>
        </w:r>
        <w:r w:rsidR="00315693">
          <w:rPr>
            <w:noProof/>
            <w:webHidden/>
          </w:rPr>
          <w:fldChar w:fldCharType="end"/>
        </w:r>
      </w:hyperlink>
    </w:p>
    <w:p w14:paraId="68AFB513" w14:textId="5B2F786A" w:rsidR="00315693" w:rsidRDefault="008E53ED" w:rsidP="00F875F9">
      <w:pPr>
        <w:pStyle w:val="TOC2"/>
        <w:rPr>
          <w:rFonts w:asciiTheme="minorHAnsi" w:eastAsiaTheme="minorEastAsia" w:hAnsiTheme="minorHAnsi"/>
          <w:noProof/>
          <w:color w:val="auto"/>
          <w:sz w:val="22"/>
          <w:szCs w:val="22"/>
          <w:lang w:val="en-AU" w:eastAsia="en-AU"/>
        </w:rPr>
      </w:pPr>
      <w:hyperlink w:anchor="_Toc71350327" w:history="1">
        <w:r w:rsidR="00315693" w:rsidRPr="00C31875">
          <w:rPr>
            <w:rStyle w:val="Hyperlink"/>
            <w:noProof/>
          </w:rPr>
          <w:t>THE WAY FORWARD</w:t>
        </w:r>
        <w:r w:rsidR="00315693">
          <w:rPr>
            <w:noProof/>
            <w:webHidden/>
          </w:rPr>
          <w:tab/>
        </w:r>
        <w:r w:rsidR="00315693">
          <w:rPr>
            <w:noProof/>
            <w:webHidden/>
          </w:rPr>
          <w:fldChar w:fldCharType="begin"/>
        </w:r>
        <w:r w:rsidR="00315693">
          <w:rPr>
            <w:noProof/>
            <w:webHidden/>
          </w:rPr>
          <w:instrText xml:space="preserve"> PAGEREF _Toc71350327 \h </w:instrText>
        </w:r>
        <w:r w:rsidR="00315693">
          <w:rPr>
            <w:noProof/>
            <w:webHidden/>
          </w:rPr>
        </w:r>
        <w:r w:rsidR="00315693">
          <w:rPr>
            <w:noProof/>
            <w:webHidden/>
          </w:rPr>
          <w:fldChar w:fldCharType="separate"/>
        </w:r>
        <w:r w:rsidR="00380BF5">
          <w:rPr>
            <w:noProof/>
            <w:webHidden/>
          </w:rPr>
          <w:t>24</w:t>
        </w:r>
        <w:r w:rsidR="00315693">
          <w:rPr>
            <w:noProof/>
            <w:webHidden/>
          </w:rPr>
          <w:fldChar w:fldCharType="end"/>
        </w:r>
      </w:hyperlink>
    </w:p>
    <w:p w14:paraId="68AFB514" w14:textId="66AB50D8" w:rsidR="00315693" w:rsidRDefault="008E53ED" w:rsidP="00F875F9">
      <w:pPr>
        <w:pStyle w:val="TOC2"/>
        <w:rPr>
          <w:rFonts w:asciiTheme="minorHAnsi" w:eastAsiaTheme="minorEastAsia" w:hAnsiTheme="minorHAnsi"/>
          <w:noProof/>
          <w:color w:val="auto"/>
          <w:sz w:val="22"/>
          <w:szCs w:val="22"/>
          <w:lang w:val="en-AU" w:eastAsia="en-AU"/>
        </w:rPr>
      </w:pPr>
      <w:hyperlink w:anchor="_Toc71350328" w:history="1">
        <w:r w:rsidR="00315693" w:rsidRPr="00C31875">
          <w:rPr>
            <w:rStyle w:val="Hyperlink"/>
            <w:noProof/>
          </w:rPr>
          <w:t>APPENDIX</w:t>
        </w:r>
        <w:r w:rsidR="00315693">
          <w:rPr>
            <w:rStyle w:val="Hyperlink"/>
            <w:noProof/>
          </w:rPr>
          <w:t xml:space="preserve"> – SUMMARY OF GOVERNMENT ACTION</w:t>
        </w:r>
        <w:r w:rsidR="00315693">
          <w:rPr>
            <w:noProof/>
            <w:webHidden/>
          </w:rPr>
          <w:tab/>
        </w:r>
        <w:r w:rsidR="00315693">
          <w:rPr>
            <w:noProof/>
            <w:webHidden/>
          </w:rPr>
          <w:fldChar w:fldCharType="begin"/>
        </w:r>
        <w:r w:rsidR="00315693">
          <w:rPr>
            <w:noProof/>
            <w:webHidden/>
          </w:rPr>
          <w:instrText xml:space="preserve"> PAGEREF _Toc71350328 \h </w:instrText>
        </w:r>
        <w:r w:rsidR="00315693">
          <w:rPr>
            <w:noProof/>
            <w:webHidden/>
          </w:rPr>
        </w:r>
        <w:r w:rsidR="00315693">
          <w:rPr>
            <w:noProof/>
            <w:webHidden/>
          </w:rPr>
          <w:fldChar w:fldCharType="separate"/>
        </w:r>
        <w:r w:rsidR="00380BF5">
          <w:rPr>
            <w:noProof/>
            <w:webHidden/>
          </w:rPr>
          <w:t>25</w:t>
        </w:r>
        <w:r w:rsidR="00315693">
          <w:rPr>
            <w:noProof/>
            <w:webHidden/>
          </w:rPr>
          <w:fldChar w:fldCharType="end"/>
        </w:r>
      </w:hyperlink>
    </w:p>
    <w:p w14:paraId="68AFB515" w14:textId="77777777" w:rsidR="00152F8D" w:rsidRDefault="00315693">
      <w:r>
        <w:fldChar w:fldCharType="end"/>
      </w:r>
    </w:p>
    <w:p w14:paraId="68AFB516" w14:textId="14F3B068" w:rsidR="00152F8D" w:rsidRDefault="00152F8D"/>
    <w:p w14:paraId="68AFB517" w14:textId="77777777" w:rsidR="0078003F" w:rsidRDefault="0078003F">
      <w:r>
        <w:br w:type="page"/>
      </w:r>
    </w:p>
    <w:p w14:paraId="68AFB518" w14:textId="77777777" w:rsidR="001F6D75" w:rsidRPr="00D51F2A" w:rsidRDefault="005351F1" w:rsidP="001F6D75">
      <w:pPr>
        <w:pStyle w:val="Heading2"/>
      </w:pPr>
      <w:bookmarkStart w:id="0" w:name="_Toc71143044"/>
      <w:bookmarkStart w:id="1" w:name="_Toc71146345"/>
      <w:bookmarkStart w:id="2" w:name="_Toc71149329"/>
      <w:bookmarkStart w:id="3" w:name="_Toc71149355"/>
      <w:bookmarkStart w:id="4" w:name="_Toc71149812"/>
      <w:bookmarkStart w:id="5" w:name="_Toc71152012"/>
      <w:bookmarkStart w:id="6" w:name="_Toc71217005"/>
      <w:bookmarkStart w:id="7" w:name="_Toc71219635"/>
      <w:bookmarkStart w:id="8" w:name="_Toc71219885"/>
      <w:bookmarkStart w:id="9" w:name="_Toc71219983"/>
      <w:bookmarkStart w:id="10" w:name="_Toc71350108"/>
      <w:bookmarkStart w:id="11" w:name="_Toc71350319"/>
      <w:r>
        <w:lastRenderedPageBreak/>
        <w:t>STATEMENT</w:t>
      </w:r>
      <w:r w:rsidR="00EB3311">
        <w:t xml:space="preserve"> </w:t>
      </w:r>
      <w:r w:rsidR="00A10E62">
        <w:t xml:space="preserve">FROM THE </w:t>
      </w:r>
      <w:r w:rsidR="001F6D75">
        <w:t xml:space="preserve">PRIME </w:t>
      </w:r>
      <w:r w:rsidR="001F6D75" w:rsidRPr="00D51F2A">
        <w:t>MINISTER</w:t>
      </w:r>
      <w:bookmarkEnd w:id="0"/>
      <w:bookmarkEnd w:id="1"/>
      <w:bookmarkEnd w:id="2"/>
      <w:bookmarkEnd w:id="3"/>
      <w:bookmarkEnd w:id="4"/>
      <w:bookmarkEnd w:id="5"/>
      <w:bookmarkEnd w:id="6"/>
      <w:bookmarkEnd w:id="7"/>
      <w:bookmarkEnd w:id="8"/>
      <w:bookmarkEnd w:id="9"/>
      <w:bookmarkEnd w:id="10"/>
      <w:bookmarkEnd w:id="11"/>
    </w:p>
    <w:p w14:paraId="68AFB519" w14:textId="77777777" w:rsidR="001F6D75" w:rsidRPr="001F6D75" w:rsidRDefault="001F6D75" w:rsidP="001F6D75">
      <w:pPr>
        <w:pStyle w:val="BodyText"/>
        <w:rPr>
          <w:b/>
        </w:rPr>
      </w:pPr>
      <w:r w:rsidRPr="001F6D75">
        <w:rPr>
          <w:b/>
        </w:rPr>
        <w:t xml:space="preserve">This is a reform agenda for all Australians. </w:t>
      </w:r>
    </w:p>
    <w:p w14:paraId="68AFB51A" w14:textId="77777777" w:rsidR="00D33F45" w:rsidRPr="009E444E" w:rsidRDefault="00D33F45" w:rsidP="009E444E">
      <w:pPr>
        <w:pStyle w:val="BodyText"/>
      </w:pPr>
      <w:r w:rsidRPr="009E444E">
        <w:t>The COVID-19 pandemic has revealed Australia’s deep reserves of compassion and expertise. In millions of acts of patience, car</w:t>
      </w:r>
      <w:r w:rsidR="001F0251">
        <w:t>e</w:t>
      </w:r>
      <w:r w:rsidRPr="009E444E">
        <w:t>, kindness and responsibility, Australians have stood up, done their bit, and looked after each other.</w:t>
      </w:r>
    </w:p>
    <w:p w14:paraId="68AFB51B" w14:textId="707F739C" w:rsidR="00D33F45" w:rsidRPr="009E444E" w:rsidRDefault="00D33F45" w:rsidP="009E444E">
      <w:pPr>
        <w:pStyle w:val="BodyText"/>
      </w:pPr>
      <w:r w:rsidRPr="009E444E">
        <w:t>I have been comforted by the stories of Australians reaching out to family members and colleagues, neighbours and friends to ensure they’re doing ok.</w:t>
      </w:r>
    </w:p>
    <w:p w14:paraId="68AFB51C" w14:textId="77777777" w:rsidR="00D33F45" w:rsidRPr="009E444E" w:rsidRDefault="00D33F45" w:rsidP="009E444E">
      <w:pPr>
        <w:pStyle w:val="BodyText"/>
      </w:pPr>
      <w:r w:rsidRPr="009E444E">
        <w:t>I have also felt deeply moved by the care and commitment of our medical professionals, counsellors, social workers, carers and volunteers, as they have selflessly gone above and beyond to support those needing help.</w:t>
      </w:r>
    </w:p>
    <w:p w14:paraId="68AFB51D" w14:textId="77777777" w:rsidR="00D33F45" w:rsidRPr="009E444E" w:rsidRDefault="00D33F45" w:rsidP="009E444E">
      <w:pPr>
        <w:pStyle w:val="BodyText"/>
      </w:pPr>
      <w:r w:rsidRPr="009E444E">
        <w:t xml:space="preserve">Australians have learned a lot about ourselves over this period. </w:t>
      </w:r>
    </w:p>
    <w:p w14:paraId="68AFB51E" w14:textId="77777777" w:rsidR="00D33F45" w:rsidRPr="009E444E" w:rsidRDefault="00D33F45" w:rsidP="009E444E">
      <w:pPr>
        <w:pStyle w:val="BodyText"/>
      </w:pPr>
      <w:r w:rsidRPr="009E444E">
        <w:t xml:space="preserve">We have learned that to build a true community — one that will serve us in good times and in bad — we must start from the understanding that each individual human being matters. </w:t>
      </w:r>
    </w:p>
    <w:p w14:paraId="68AFB51F" w14:textId="77777777" w:rsidR="00D33F45" w:rsidRPr="00D33F45" w:rsidRDefault="00D33F45" w:rsidP="009E444E">
      <w:pPr>
        <w:pStyle w:val="BodyText"/>
      </w:pPr>
      <w:r>
        <w:t xml:space="preserve">We have been doing better as a nation. We have collectively lifted our eyes to the challenges of mental health and suicide, through talking about these difficult issues, and listening to people as they tell us the support they need.  </w:t>
      </w:r>
    </w:p>
    <w:p w14:paraId="68AFB520" w14:textId="77777777" w:rsidR="00D33F45" w:rsidRDefault="00D33F45" w:rsidP="009E444E">
      <w:pPr>
        <w:pStyle w:val="BodyText"/>
      </w:pPr>
      <w:r>
        <w:t xml:space="preserve">But we must do better still. We have a monumental task ahead of us to ensure that our system levels up to our expectations, </w:t>
      </w:r>
      <w:r w:rsidR="00CA6279">
        <w:t>and treats people with the care</w:t>
      </w:r>
      <w:r>
        <w:t xml:space="preserve"> </w:t>
      </w:r>
      <w:r w:rsidR="009E444E">
        <w:t xml:space="preserve">and compassion </w:t>
      </w:r>
      <w:r>
        <w:t xml:space="preserve">they deserve.   </w:t>
      </w:r>
    </w:p>
    <w:p w14:paraId="68AFB521" w14:textId="77777777" w:rsidR="00D33F45" w:rsidRDefault="00D33F45" w:rsidP="009E444E">
      <w:pPr>
        <w:pStyle w:val="BodyText"/>
      </w:pPr>
      <w:r>
        <w:t xml:space="preserve">This Budget includes the single largest </w:t>
      </w:r>
      <w:r w:rsidR="005D299F">
        <w:t xml:space="preserve">Commonwealth </w:t>
      </w:r>
      <w:r>
        <w:t xml:space="preserve">investment in mental health and suicide prevention in Australia’s history — a record $2.3 billion. </w:t>
      </w:r>
    </w:p>
    <w:p w14:paraId="68AFB522" w14:textId="77777777" w:rsidR="00D33F45" w:rsidRDefault="00D33F45" w:rsidP="009E444E">
      <w:pPr>
        <w:pStyle w:val="BodyText"/>
      </w:pPr>
      <w:r>
        <w:t xml:space="preserve">It is an investment for all Australians. </w:t>
      </w:r>
    </w:p>
    <w:p w14:paraId="68AFB523" w14:textId="77777777" w:rsidR="00D33F45" w:rsidRDefault="00D33F45" w:rsidP="009E444E">
      <w:pPr>
        <w:pStyle w:val="BodyText"/>
      </w:pPr>
      <w:r>
        <w:t xml:space="preserve">It is for those who currently receive mental health or suicide prevention support and their carers, families and communities. It is also for those who might be well or not at risk today, but may seek help in the future. </w:t>
      </w:r>
    </w:p>
    <w:p w14:paraId="68AFB524" w14:textId="43B3F047" w:rsidR="00D33F45" w:rsidRDefault="00D33F45" w:rsidP="009E444E">
      <w:pPr>
        <w:pStyle w:val="BodyText"/>
      </w:pPr>
      <w:r>
        <w:t xml:space="preserve">We know that 1 in 5 Australians will experience mental ill-health every year, and half of us will be diagnosed with a mental illness during our lifetime. </w:t>
      </w:r>
    </w:p>
    <w:p w14:paraId="68AFB525" w14:textId="77777777" w:rsidR="00D33F45" w:rsidRDefault="00D33F45" w:rsidP="009E444E">
      <w:pPr>
        <w:pStyle w:val="BodyText"/>
      </w:pPr>
      <w:r>
        <w:t xml:space="preserve">We also know that each year, 65,000 Australians attempt suicide, and sadly, over 3,000 Australians die by suicide. </w:t>
      </w:r>
    </w:p>
    <w:p w14:paraId="68AFB526" w14:textId="25013A73" w:rsidR="00D33F45" w:rsidRDefault="00D33F45" w:rsidP="009E444E">
      <w:pPr>
        <w:pStyle w:val="BodyText"/>
      </w:pPr>
      <w:r>
        <w:t>These facts may sound clinical, but they are deeply personal. For many of us, mental health and suicide prevention is more than a theoretical discussion. It is a part of our lives, it is real, and it hits home.</w:t>
      </w:r>
    </w:p>
    <w:p w14:paraId="68AFB527" w14:textId="77777777" w:rsidR="00D33F45" w:rsidRDefault="00D33F45" w:rsidP="009E444E">
      <w:pPr>
        <w:pStyle w:val="BodyText"/>
      </w:pPr>
      <w:r>
        <w:t xml:space="preserve">That is why these reforms respond to the lived experiences of everyday Australians who understand the system and have told us what needs to change. </w:t>
      </w:r>
    </w:p>
    <w:p w14:paraId="68AFB528" w14:textId="77777777" w:rsidR="00D33F45" w:rsidRDefault="00D33F45" w:rsidP="009E444E">
      <w:pPr>
        <w:pStyle w:val="BodyText"/>
      </w:pPr>
      <w:r>
        <w:t xml:space="preserve">These reforms also respond to expert advice, including recommendations from the Productivity Commission Inquiry Report on Mental Health and the National Suicide Prevention Adviser’s Final Advice, as well as the Royal Commission into Victoria’s Mental Health System. </w:t>
      </w:r>
    </w:p>
    <w:p w14:paraId="68AFB529" w14:textId="77777777" w:rsidR="00D33F45" w:rsidRDefault="00D33F45" w:rsidP="009E444E">
      <w:pPr>
        <w:pStyle w:val="BodyText"/>
      </w:pPr>
      <w:r>
        <w:t xml:space="preserve">There are better days ahead. This Budget progresses these reforms. </w:t>
      </w:r>
    </w:p>
    <w:p w14:paraId="68AFB52A" w14:textId="2D9563A7" w:rsidR="00D33F45" w:rsidRDefault="00D33F45" w:rsidP="009E444E">
      <w:pPr>
        <w:pStyle w:val="BodyText"/>
      </w:pPr>
      <w:r>
        <w:t>Working together, we can build a mental health and suicide prevention system that is genuinely joined up, properly resourced, and provides for all Australians the most simple but powerful comfort: that they matter.</w:t>
      </w:r>
    </w:p>
    <w:p w14:paraId="68AFB52B" w14:textId="7D22CCE9" w:rsidR="001F6D75" w:rsidRPr="001F6D75" w:rsidRDefault="001F6D75" w:rsidP="001F6D75">
      <w:pPr>
        <w:pStyle w:val="BodyText"/>
      </w:pPr>
      <w:bookmarkStart w:id="12" w:name="_GoBack"/>
      <w:bookmarkEnd w:id="12"/>
    </w:p>
    <w:p w14:paraId="68AFB52C" w14:textId="77777777" w:rsidR="001F6D75" w:rsidRPr="001F6D75" w:rsidRDefault="001F6D75" w:rsidP="001F6D75">
      <w:pPr>
        <w:pStyle w:val="BodyText"/>
      </w:pPr>
    </w:p>
    <w:p w14:paraId="68AFB52D" w14:textId="77777777" w:rsidR="00E80A4E" w:rsidRDefault="00E80A4E" w:rsidP="001F6D75">
      <w:pPr>
        <w:pStyle w:val="BodyText"/>
        <w:rPr>
          <w:b/>
        </w:rPr>
      </w:pPr>
    </w:p>
    <w:p w14:paraId="68AFB52E" w14:textId="77777777" w:rsidR="001F6D75" w:rsidRPr="008D47B9" w:rsidRDefault="001F6D75" w:rsidP="001F6D75">
      <w:pPr>
        <w:pStyle w:val="BodyText"/>
        <w:rPr>
          <w:b/>
        </w:rPr>
      </w:pPr>
      <w:r w:rsidRPr="008D47B9">
        <w:rPr>
          <w:b/>
        </w:rPr>
        <w:t>The Hon Scott Morrison MP</w:t>
      </w:r>
    </w:p>
    <w:p w14:paraId="68AFB52F" w14:textId="77777777" w:rsidR="002C4334" w:rsidRDefault="001F6D75" w:rsidP="00F875F9">
      <w:pPr>
        <w:pStyle w:val="BodyText"/>
        <w:tabs>
          <w:tab w:val="right" w:pos="9639"/>
        </w:tabs>
      </w:pPr>
      <w:r w:rsidRPr="001F6D75">
        <w:t>Prime Minister of Australia</w:t>
      </w:r>
      <w:r w:rsidR="00F875F9">
        <w:tab/>
      </w:r>
    </w:p>
    <w:p w14:paraId="68AFB530" w14:textId="77777777" w:rsidR="00AD49A0" w:rsidRPr="00D51F2A" w:rsidRDefault="00AD49A0" w:rsidP="0028092A">
      <w:pPr>
        <w:pStyle w:val="Heading2"/>
      </w:pPr>
      <w:bookmarkStart w:id="13" w:name="_Toc71143045"/>
      <w:bookmarkStart w:id="14" w:name="_Toc71146346"/>
      <w:bookmarkStart w:id="15" w:name="_Toc71149330"/>
      <w:bookmarkStart w:id="16" w:name="_Toc71149356"/>
      <w:bookmarkStart w:id="17" w:name="_Toc71149813"/>
      <w:bookmarkStart w:id="18" w:name="_Toc71152013"/>
      <w:bookmarkStart w:id="19" w:name="_Toc71217006"/>
      <w:bookmarkStart w:id="20" w:name="_Toc71219636"/>
      <w:bookmarkStart w:id="21" w:name="_Toc71219886"/>
      <w:bookmarkStart w:id="22" w:name="_Toc71219984"/>
      <w:bookmarkStart w:id="23" w:name="_Toc71350109"/>
      <w:bookmarkStart w:id="24" w:name="_Toc71350320"/>
      <w:r w:rsidRPr="00D51F2A">
        <w:lastRenderedPageBreak/>
        <w:t>MINISTERS’ MESSAGE</w:t>
      </w:r>
      <w:bookmarkEnd w:id="13"/>
      <w:bookmarkEnd w:id="14"/>
      <w:bookmarkEnd w:id="15"/>
      <w:bookmarkEnd w:id="16"/>
      <w:bookmarkEnd w:id="17"/>
      <w:bookmarkEnd w:id="18"/>
      <w:bookmarkEnd w:id="19"/>
      <w:bookmarkEnd w:id="20"/>
      <w:bookmarkEnd w:id="21"/>
      <w:bookmarkEnd w:id="22"/>
      <w:bookmarkEnd w:id="23"/>
      <w:bookmarkEnd w:id="24"/>
    </w:p>
    <w:p w14:paraId="68AFB531" w14:textId="77777777" w:rsidR="00AD49A0" w:rsidRPr="004C18EA" w:rsidRDefault="00F36088" w:rsidP="00AD49A0">
      <w:pPr>
        <w:pStyle w:val="BodyText"/>
        <w:rPr>
          <w:b/>
        </w:rPr>
      </w:pPr>
      <w:r>
        <w:rPr>
          <w:b/>
        </w:rPr>
        <w:t>We are transforming Australia’s mental health and suicide prevention system.</w:t>
      </w:r>
      <w:r w:rsidR="004C18EA">
        <w:rPr>
          <w:b/>
        </w:rPr>
        <w:t xml:space="preserve"> </w:t>
      </w:r>
    </w:p>
    <w:p w14:paraId="68AFB532" w14:textId="77777777" w:rsidR="00C21D20" w:rsidRPr="00C21D20" w:rsidRDefault="00C21D20" w:rsidP="00C21D20">
      <w:pPr>
        <w:pStyle w:val="BodyText"/>
      </w:pPr>
      <w:r w:rsidRPr="00C21D20">
        <w:t>The Morrison Government will undertake significant structural reform of the mental health and suicide prevention system through the 2021-22 Budget, with a record $2.3 billion investment in critical services and supports — the single largest</w:t>
      </w:r>
      <w:r w:rsidR="005D299F">
        <w:t xml:space="preserve"> Commonwealth</w:t>
      </w:r>
      <w:r w:rsidRPr="00C21D20">
        <w:t xml:space="preserve"> investment in mental health and suicide prevention in Australia’s history. </w:t>
      </w:r>
    </w:p>
    <w:p w14:paraId="68AFB533" w14:textId="77777777" w:rsidR="00AD49A0" w:rsidRPr="00D51F2A" w:rsidRDefault="00AD49A0" w:rsidP="00AD49A0">
      <w:pPr>
        <w:pStyle w:val="BodyText"/>
      </w:pPr>
      <w:r w:rsidRPr="00D51F2A">
        <w:t xml:space="preserve">Mental health and suicide prevention is a key priority for the Morrison Government and a central feature of our </w:t>
      </w:r>
      <w:r w:rsidR="00F875F9">
        <w:br/>
      </w:r>
      <w:r w:rsidRPr="00D51F2A">
        <w:t xml:space="preserve">long-term National Health Plan. </w:t>
      </w:r>
    </w:p>
    <w:p w14:paraId="68AFB534" w14:textId="65B559EA" w:rsidR="00AD49A0" w:rsidRPr="00D51F2A" w:rsidRDefault="00AD49A0" w:rsidP="00AD49A0">
      <w:pPr>
        <w:pStyle w:val="BodyText"/>
      </w:pPr>
      <w:r w:rsidRPr="00D51F2A">
        <w:t>Every year</w:t>
      </w:r>
      <w:r w:rsidR="00DA50CD">
        <w:t>,</w:t>
      </w:r>
      <w:r w:rsidRPr="00D51F2A">
        <w:t xml:space="preserve"> more than </w:t>
      </w:r>
      <w:r w:rsidR="00C21D20" w:rsidRPr="00C21D20">
        <w:t>3</w:t>
      </w:r>
      <w:r w:rsidR="00316E7A">
        <w:t>,</w:t>
      </w:r>
      <w:r w:rsidR="00C21D20" w:rsidRPr="00C21D20">
        <w:t>000</w:t>
      </w:r>
      <w:r w:rsidRPr="00D51F2A">
        <w:t xml:space="preserve"> people lose their lives to suicide, and suicide remains the leading cause of death for Australians between the ages of 15 and 44. </w:t>
      </w:r>
    </w:p>
    <w:p w14:paraId="68AFB535" w14:textId="6F406F46" w:rsidR="00AD49A0" w:rsidRPr="00D51F2A" w:rsidRDefault="00AD49A0" w:rsidP="00AD49A0">
      <w:pPr>
        <w:pStyle w:val="BodyText"/>
      </w:pPr>
      <w:r w:rsidRPr="00D51F2A">
        <w:t xml:space="preserve">In addition, </w:t>
      </w:r>
      <w:r w:rsidR="006872A1">
        <w:t>1 in 5</w:t>
      </w:r>
      <w:r w:rsidRPr="00D51F2A">
        <w:t xml:space="preserve"> Australians </w:t>
      </w:r>
      <w:r>
        <w:t xml:space="preserve">will </w:t>
      </w:r>
      <w:r w:rsidRPr="00D51F2A">
        <w:t>experience mental illness each year. The personal toll on the lives of individuals</w:t>
      </w:r>
      <w:r>
        <w:t>,</w:t>
      </w:r>
      <w:r w:rsidRPr="00D51F2A">
        <w:t xml:space="preserve"> and their families and carers is immense</w:t>
      </w:r>
      <w:r>
        <w:t>. It</w:t>
      </w:r>
      <w:r w:rsidRPr="00D51F2A">
        <w:t xml:space="preserve"> also has a profound effect on our society, health and social </w:t>
      </w:r>
      <w:r>
        <w:t>services</w:t>
      </w:r>
      <w:r w:rsidRPr="00D51F2A">
        <w:t>, and economy.</w:t>
      </w:r>
    </w:p>
    <w:p w14:paraId="68AFB536" w14:textId="77777777" w:rsidR="00AD49A0" w:rsidRPr="00D51F2A" w:rsidRDefault="00AD49A0" w:rsidP="00AD49A0">
      <w:pPr>
        <w:pStyle w:val="BodyText"/>
      </w:pPr>
      <w:r w:rsidRPr="00D51F2A">
        <w:t>The Morrison Government is committed to working towards zero suicides and transforming the mental health system</w:t>
      </w:r>
      <w:r w:rsidR="008F59B8">
        <w:t>,</w:t>
      </w:r>
      <w:r w:rsidRPr="00D51F2A">
        <w:t xml:space="preserve"> to ensure that all Australians can access the right care whenever and wherever they need. </w:t>
      </w:r>
    </w:p>
    <w:p w14:paraId="68AFB537" w14:textId="77777777" w:rsidR="00AD49A0" w:rsidRPr="00AD49A0" w:rsidRDefault="00AD49A0" w:rsidP="00AD49A0">
      <w:pPr>
        <w:pStyle w:val="BodyText"/>
      </w:pPr>
      <w:r w:rsidRPr="00D51F2A">
        <w:t>We have undertaken an ambitious reform agenda, recognising Australians need a system that acts early to help people before mental health conditions and suicidal distress worsen</w:t>
      </w:r>
      <w:r>
        <w:t xml:space="preserve">. We acknowledge </w:t>
      </w:r>
      <w:r w:rsidRPr="00D51F2A">
        <w:t>that whole</w:t>
      </w:r>
      <w:r>
        <w:t>-</w:t>
      </w:r>
      <w:r w:rsidRPr="00D51F2A">
        <w:t>of</w:t>
      </w:r>
      <w:r>
        <w:t>-</w:t>
      </w:r>
      <w:r w:rsidRPr="00D51F2A">
        <w:t>government and whole</w:t>
      </w:r>
      <w:r>
        <w:noBreakHyphen/>
      </w:r>
      <w:r w:rsidRPr="00D51F2A">
        <w:t>of</w:t>
      </w:r>
      <w:r>
        <w:noBreakHyphen/>
      </w:r>
      <w:r w:rsidRPr="00D51F2A">
        <w:t xml:space="preserve">community changes are needed to deliver preventative, compassionate, and effective care. </w:t>
      </w:r>
    </w:p>
    <w:p w14:paraId="68AFB538" w14:textId="77777777" w:rsidR="00C21D20" w:rsidRPr="00C21D20" w:rsidRDefault="00C21D20" w:rsidP="00C21D20">
      <w:pPr>
        <w:pStyle w:val="BodyText"/>
      </w:pPr>
      <w:r w:rsidRPr="00C21D20">
        <w:t xml:space="preserve">The National Mental Health and Suicide Prevention Plan </w:t>
      </w:r>
      <w:r w:rsidR="00B677DF">
        <w:t>(the Plan)</w:t>
      </w:r>
      <w:r w:rsidRPr="00C21D20">
        <w:t xml:space="preserve"> is based on five pillars: </w:t>
      </w:r>
    </w:p>
    <w:p w14:paraId="68AFB539" w14:textId="77777777" w:rsidR="00C21D20" w:rsidRPr="00FC57C5" w:rsidRDefault="00C21D20" w:rsidP="008C2B58">
      <w:pPr>
        <w:pStyle w:val="BodyText"/>
        <w:numPr>
          <w:ilvl w:val="0"/>
          <w:numId w:val="12"/>
        </w:numPr>
        <w:ind w:left="1134" w:hanging="425"/>
        <w:rPr>
          <w:b/>
        </w:rPr>
      </w:pPr>
      <w:r w:rsidRPr="00FC57C5">
        <w:rPr>
          <w:b/>
        </w:rPr>
        <w:t xml:space="preserve">Prevention and </w:t>
      </w:r>
      <w:r w:rsidR="00AA4BAB" w:rsidRPr="00FC57C5">
        <w:rPr>
          <w:b/>
        </w:rPr>
        <w:t>early intervention</w:t>
      </w:r>
    </w:p>
    <w:p w14:paraId="68AFB53A" w14:textId="77777777" w:rsidR="00C21D20" w:rsidRPr="00FC57C5" w:rsidRDefault="00C21D20" w:rsidP="008C2B58">
      <w:pPr>
        <w:pStyle w:val="BodyText"/>
        <w:numPr>
          <w:ilvl w:val="0"/>
          <w:numId w:val="12"/>
        </w:numPr>
        <w:ind w:left="1134" w:hanging="425"/>
        <w:rPr>
          <w:b/>
        </w:rPr>
      </w:pPr>
      <w:r w:rsidRPr="00FC57C5">
        <w:rPr>
          <w:b/>
        </w:rPr>
        <w:t xml:space="preserve">Suicide </w:t>
      </w:r>
      <w:r w:rsidR="00AA4BAB" w:rsidRPr="00FC57C5">
        <w:rPr>
          <w:b/>
        </w:rPr>
        <w:t>prevention</w:t>
      </w:r>
    </w:p>
    <w:p w14:paraId="68AFB53B" w14:textId="77777777" w:rsidR="00C21D20" w:rsidRPr="00FC57C5" w:rsidRDefault="00686907" w:rsidP="008C2B58">
      <w:pPr>
        <w:pStyle w:val="BodyText"/>
        <w:numPr>
          <w:ilvl w:val="0"/>
          <w:numId w:val="12"/>
        </w:numPr>
        <w:ind w:left="1134" w:hanging="425"/>
        <w:rPr>
          <w:b/>
        </w:rPr>
      </w:pPr>
      <w:r w:rsidRPr="00FC57C5">
        <w:rPr>
          <w:b/>
        </w:rPr>
        <w:t>T</w:t>
      </w:r>
      <w:r w:rsidR="00C21D20" w:rsidRPr="00FC57C5">
        <w:rPr>
          <w:b/>
        </w:rPr>
        <w:t>reatment</w:t>
      </w:r>
    </w:p>
    <w:p w14:paraId="68AFB53C" w14:textId="77777777" w:rsidR="00C21D20" w:rsidRPr="00FC57C5" w:rsidRDefault="00C21D20" w:rsidP="008C2B58">
      <w:pPr>
        <w:pStyle w:val="BodyText"/>
        <w:numPr>
          <w:ilvl w:val="0"/>
          <w:numId w:val="12"/>
        </w:numPr>
        <w:ind w:left="1134" w:hanging="425"/>
        <w:rPr>
          <w:b/>
        </w:rPr>
      </w:pPr>
      <w:r w:rsidRPr="00FC57C5">
        <w:rPr>
          <w:b/>
        </w:rPr>
        <w:t xml:space="preserve">Supporting </w:t>
      </w:r>
      <w:r w:rsidR="00686907" w:rsidRPr="00FC57C5">
        <w:rPr>
          <w:b/>
        </w:rPr>
        <w:t xml:space="preserve">the </w:t>
      </w:r>
      <w:r w:rsidR="00AA4BAB" w:rsidRPr="00FC57C5">
        <w:rPr>
          <w:b/>
        </w:rPr>
        <w:t>vulnerable</w:t>
      </w:r>
      <w:r w:rsidR="00AA4BAB" w:rsidRPr="00FC57C5" w:rsidDel="00934869">
        <w:rPr>
          <w:b/>
        </w:rPr>
        <w:t xml:space="preserve"> </w:t>
      </w:r>
    </w:p>
    <w:p w14:paraId="68AFB53D" w14:textId="77777777" w:rsidR="00C21D20" w:rsidRPr="00FC57C5" w:rsidRDefault="00686907" w:rsidP="008C2B58">
      <w:pPr>
        <w:pStyle w:val="BodyText"/>
        <w:numPr>
          <w:ilvl w:val="0"/>
          <w:numId w:val="12"/>
        </w:numPr>
        <w:ind w:left="1134" w:hanging="425"/>
        <w:rPr>
          <w:b/>
        </w:rPr>
      </w:pPr>
      <w:r w:rsidRPr="00FC57C5">
        <w:rPr>
          <w:b/>
        </w:rPr>
        <w:t>W</w:t>
      </w:r>
      <w:r w:rsidR="00C21D20" w:rsidRPr="00FC57C5">
        <w:rPr>
          <w:b/>
        </w:rPr>
        <w:t xml:space="preserve">orkforce and </w:t>
      </w:r>
      <w:r w:rsidR="00AA4BAB" w:rsidRPr="00FC57C5">
        <w:rPr>
          <w:b/>
        </w:rPr>
        <w:t>governance</w:t>
      </w:r>
    </w:p>
    <w:p w14:paraId="68AFB53E" w14:textId="77777777" w:rsidR="00014A91" w:rsidRDefault="00C21D20" w:rsidP="00C21D20">
      <w:pPr>
        <w:pStyle w:val="BodyText"/>
      </w:pPr>
      <w:r w:rsidRPr="00C21D20">
        <w:t>Th</w:t>
      </w:r>
      <w:r w:rsidR="00466700">
        <w:t>is</w:t>
      </w:r>
      <w:r w:rsidRPr="00C21D20">
        <w:t xml:space="preserve"> $2.3 billion plan builds on the Morrison Government’s significant existing investment in mental health services for Australians throughout the 2019-20 bushfires and COVID-19 pandemic. This brings the Government’s total estimated mental health spend to $6.3 billion in 2021-22 in the health portfolio alone, an almost </w:t>
      </w:r>
      <w:r w:rsidR="00BA7BE7">
        <w:t>90</w:t>
      </w:r>
      <w:r w:rsidR="00497A05">
        <w:t>%</w:t>
      </w:r>
      <w:r w:rsidR="00BA7BE7">
        <w:t xml:space="preserve"> increase since 2012</w:t>
      </w:r>
      <w:r w:rsidR="00BA7BE7">
        <w:noBreakHyphen/>
      </w:r>
      <w:r w:rsidRPr="00C21D20">
        <w:t xml:space="preserve">13. </w:t>
      </w:r>
    </w:p>
    <w:p w14:paraId="68AFB53F" w14:textId="77777777" w:rsidR="00241823" w:rsidRPr="00BD586F" w:rsidRDefault="00241823" w:rsidP="00241823">
      <w:pPr>
        <w:spacing w:line="268" w:lineRule="auto"/>
        <w:rPr>
          <w:rFonts w:ascii="Century Gothic" w:hAnsi="Century Gothic"/>
          <w:sz w:val="18"/>
        </w:rPr>
      </w:pPr>
      <w:r w:rsidRPr="00BD586F">
        <w:rPr>
          <w:rFonts w:ascii="Century Gothic" w:hAnsi="Century Gothic"/>
          <w:sz w:val="18"/>
        </w:rPr>
        <w:t xml:space="preserve">Based on the principles of </w:t>
      </w:r>
      <w:r w:rsidRPr="00BD586F">
        <w:rPr>
          <w:rFonts w:ascii="Century Gothic" w:hAnsi="Century Gothic"/>
          <w:i/>
          <w:sz w:val="18"/>
        </w:rPr>
        <w:t xml:space="preserve">Prevention, Compassion </w:t>
      </w:r>
      <w:r w:rsidRPr="00AC081C">
        <w:rPr>
          <w:rFonts w:ascii="Century Gothic" w:hAnsi="Century Gothic"/>
          <w:sz w:val="18"/>
        </w:rPr>
        <w:t>and</w:t>
      </w:r>
      <w:r w:rsidRPr="00BD586F">
        <w:rPr>
          <w:rFonts w:ascii="Century Gothic" w:hAnsi="Century Gothic"/>
          <w:i/>
          <w:sz w:val="18"/>
        </w:rPr>
        <w:t xml:space="preserve"> Care</w:t>
      </w:r>
      <w:r w:rsidRPr="00BD586F">
        <w:rPr>
          <w:rFonts w:ascii="Century Gothic" w:hAnsi="Century Gothic"/>
          <w:sz w:val="18"/>
        </w:rPr>
        <w:t xml:space="preserve">, the Plan will invest $1.4 billion in high quality and person-centred treatment, which includes the development of a national network of mental health treatment centres for adults, youth and children through the Head to Health and </w:t>
      </w:r>
      <w:r w:rsidR="00782A60">
        <w:rPr>
          <w:rFonts w:ascii="Century Gothic" w:hAnsi="Century Gothic"/>
          <w:sz w:val="18"/>
        </w:rPr>
        <w:t>h</w:t>
      </w:r>
      <w:r w:rsidRPr="00BD586F">
        <w:rPr>
          <w:rFonts w:ascii="Century Gothic" w:hAnsi="Century Gothic"/>
          <w:sz w:val="18"/>
        </w:rPr>
        <w:t xml:space="preserve">eadspace programs. </w:t>
      </w:r>
    </w:p>
    <w:p w14:paraId="68AFB540" w14:textId="77777777" w:rsidR="00AD49A0" w:rsidRPr="00C21D20" w:rsidRDefault="00AD49A0" w:rsidP="00AD49A0">
      <w:pPr>
        <w:pStyle w:val="BodyText"/>
      </w:pPr>
      <w:r w:rsidRPr="00D51F2A">
        <w:t>These investments will transform mental health care in Australia in several fundamental ways, including by:</w:t>
      </w:r>
    </w:p>
    <w:p w14:paraId="68AFB541" w14:textId="77777777" w:rsidR="00AB0497" w:rsidRPr="00AB0497" w:rsidRDefault="00AB0497" w:rsidP="008C2B58">
      <w:pPr>
        <w:pStyle w:val="BodyText"/>
        <w:numPr>
          <w:ilvl w:val="0"/>
          <w:numId w:val="13"/>
        </w:numPr>
      </w:pPr>
      <w:r w:rsidRPr="00AB0497">
        <w:t xml:space="preserve">establishing a network of multidisciplinary mental health centres for adults, young people and children through the adult and child Head to Health and youth </w:t>
      </w:r>
      <w:r w:rsidR="00782A60">
        <w:t>h</w:t>
      </w:r>
      <w:r w:rsidRPr="00AB0497">
        <w:t xml:space="preserve">eadspace programs </w:t>
      </w:r>
    </w:p>
    <w:p w14:paraId="68AFB542" w14:textId="77777777" w:rsidR="00AB0497" w:rsidRPr="00AB0497" w:rsidRDefault="00AB0497" w:rsidP="008C2B58">
      <w:pPr>
        <w:pStyle w:val="BodyText"/>
        <w:numPr>
          <w:ilvl w:val="0"/>
          <w:numId w:val="13"/>
        </w:numPr>
      </w:pPr>
      <w:r w:rsidRPr="00AB0497">
        <w:t>building a world-class Head to Health digital platform to harness the power of technology to help Australians dealing with mental health issues</w:t>
      </w:r>
    </w:p>
    <w:p w14:paraId="68AFB543" w14:textId="77777777" w:rsidR="00AB0497" w:rsidRPr="00F875F9" w:rsidRDefault="00AB0497" w:rsidP="008C2B58">
      <w:pPr>
        <w:pStyle w:val="ListParagraph"/>
        <w:numPr>
          <w:ilvl w:val="0"/>
          <w:numId w:val="13"/>
        </w:numPr>
        <w:rPr>
          <w:sz w:val="18"/>
        </w:rPr>
      </w:pPr>
      <w:r w:rsidRPr="00F875F9">
        <w:rPr>
          <w:sz w:val="18"/>
        </w:rPr>
        <w:t xml:space="preserve">ensuring that our mental health and suicide prevention system reaches </w:t>
      </w:r>
      <w:r w:rsidR="00806005" w:rsidRPr="00F875F9">
        <w:rPr>
          <w:sz w:val="18"/>
        </w:rPr>
        <w:t>in</w:t>
      </w:r>
      <w:r w:rsidRPr="00F875F9">
        <w:rPr>
          <w:sz w:val="18"/>
        </w:rPr>
        <w:t>to the places where Australians work, learn and live – not just at emergency departments and health services</w:t>
      </w:r>
    </w:p>
    <w:p w14:paraId="68AFB544" w14:textId="5164DA2E" w:rsidR="00AD49A0" w:rsidRPr="00D51F2A" w:rsidRDefault="00AD49A0" w:rsidP="008C2B58">
      <w:pPr>
        <w:pStyle w:val="BodyText"/>
        <w:numPr>
          <w:ilvl w:val="0"/>
          <w:numId w:val="13"/>
        </w:numPr>
      </w:pPr>
      <w:r w:rsidRPr="00D51F2A">
        <w:t xml:space="preserve">enhancing mental health care in primary care by supporting our </w:t>
      </w:r>
      <w:r w:rsidR="00EE6288">
        <w:t>general practitioners</w:t>
      </w:r>
      <w:r w:rsidRPr="00D51F2A">
        <w:t>, strengthening the involvement of consumers and carers, and expanding Medicare services so that Australians can access new and innovative types of care</w:t>
      </w:r>
    </w:p>
    <w:p w14:paraId="68AFB545" w14:textId="77777777" w:rsidR="00AB0497" w:rsidRPr="00AB0497" w:rsidRDefault="00AB0497" w:rsidP="008C2B58">
      <w:pPr>
        <w:pStyle w:val="BodyText"/>
        <w:numPr>
          <w:ilvl w:val="0"/>
          <w:numId w:val="13"/>
        </w:numPr>
      </w:pPr>
      <w:r w:rsidRPr="00AB0497">
        <w:lastRenderedPageBreak/>
        <w:t>embedding multidisciplinary teams, care coordination, consistent intake and assessment tools, greater data collection and continuous evaluation into the system to ensure it is joined up, easy to navigate and, most importantly, patient</w:t>
      </w:r>
      <w:r w:rsidR="00F8526C">
        <w:t>-</w:t>
      </w:r>
      <w:r w:rsidRPr="00AB0497">
        <w:t>focused</w:t>
      </w:r>
    </w:p>
    <w:p w14:paraId="68AFB546" w14:textId="77777777" w:rsidR="00AD49A0" w:rsidRPr="00D51F2A" w:rsidRDefault="00AD49A0" w:rsidP="008C2B58">
      <w:pPr>
        <w:pStyle w:val="BodyText"/>
        <w:numPr>
          <w:ilvl w:val="0"/>
          <w:numId w:val="13"/>
        </w:numPr>
      </w:pPr>
      <w:r w:rsidRPr="00D51F2A">
        <w:t>providing every Australian who is discharged from hospital following a suicide attempt with appropriate, ongoing follow</w:t>
      </w:r>
      <w:r w:rsidR="00F8526C">
        <w:t>-</w:t>
      </w:r>
      <w:r w:rsidRPr="00D51F2A">
        <w:t>up care in the community</w:t>
      </w:r>
    </w:p>
    <w:p w14:paraId="68AFB547" w14:textId="77777777" w:rsidR="00C933C9" w:rsidRDefault="00AD49A0" w:rsidP="008C2B58">
      <w:pPr>
        <w:pStyle w:val="BodyText"/>
        <w:numPr>
          <w:ilvl w:val="0"/>
          <w:numId w:val="13"/>
        </w:numPr>
      </w:pPr>
      <w:proofErr w:type="gramStart"/>
      <w:r w:rsidRPr="00D51F2A">
        <w:t>improving</w:t>
      </w:r>
      <w:proofErr w:type="gramEnd"/>
      <w:r w:rsidRPr="00D51F2A">
        <w:t xml:space="preserve"> the efficiency of the system so resources are invested in delive</w:t>
      </w:r>
      <w:r w:rsidR="004C18EA">
        <w:t xml:space="preserve">ring truly </w:t>
      </w:r>
      <w:r w:rsidR="00315693">
        <w:br/>
      </w:r>
      <w:r w:rsidR="004C18EA">
        <w:t>person-centred care.</w:t>
      </w:r>
    </w:p>
    <w:p w14:paraId="68AFB548" w14:textId="77777777" w:rsidR="00AD49A0" w:rsidRPr="00D51F2A" w:rsidRDefault="00AD49A0" w:rsidP="00AD49A0">
      <w:pPr>
        <w:pStyle w:val="BodyText"/>
      </w:pPr>
      <w:r w:rsidRPr="00D51F2A">
        <w:t xml:space="preserve">The reforms outlined in this document are informed by the lived experiences of </w:t>
      </w:r>
      <w:r>
        <w:t>every</w:t>
      </w:r>
      <w:r w:rsidRPr="00D51F2A">
        <w:t xml:space="preserve">day Australians — </w:t>
      </w:r>
      <w:r w:rsidR="00315693">
        <w:br/>
      </w:r>
      <w:r w:rsidRPr="00D51F2A">
        <w:t>people who have experienced distress, stigma and</w:t>
      </w:r>
      <w:r w:rsidRPr="00D51F2A" w:rsidDel="009E74AB">
        <w:t xml:space="preserve"> </w:t>
      </w:r>
      <w:r w:rsidRPr="00D51F2A">
        <w:t>disempowerment.</w:t>
      </w:r>
    </w:p>
    <w:p w14:paraId="68AFB549" w14:textId="77777777" w:rsidR="00AD49A0" w:rsidRPr="00D51F2A" w:rsidRDefault="00AD49A0" w:rsidP="00AD49A0">
      <w:pPr>
        <w:pStyle w:val="BodyText"/>
      </w:pPr>
      <w:r w:rsidRPr="00D51F2A">
        <w:t>The</w:t>
      </w:r>
      <w:r w:rsidR="00912FA6">
        <w:t>se initiatives</w:t>
      </w:r>
      <w:r w:rsidRPr="00D51F2A">
        <w:t xml:space="preserve"> are a major step in what will be an ongoing effort to reform Australia’s mental health and suicide prevention system. </w:t>
      </w:r>
    </w:p>
    <w:p w14:paraId="68AFB54A" w14:textId="0E92717B" w:rsidR="00AD49A0" w:rsidRDefault="00AD49A0" w:rsidP="00AD49A0">
      <w:pPr>
        <w:pStyle w:val="BodyText"/>
      </w:pPr>
      <w:r w:rsidRPr="00D51F2A">
        <w:t xml:space="preserve">Many </w:t>
      </w:r>
      <w:r>
        <w:t>of these reforms</w:t>
      </w:r>
      <w:r w:rsidRPr="00D51F2A">
        <w:t xml:space="preserve"> will require a phased approach and ongoing c</w:t>
      </w:r>
      <w:r>
        <w:t>ooperation with states and t</w:t>
      </w:r>
      <w:r w:rsidRPr="00D51F2A">
        <w:t>erritories</w:t>
      </w:r>
      <w:r>
        <w:t xml:space="preserve">, </w:t>
      </w:r>
      <w:r w:rsidR="00F875F9">
        <w:br/>
      </w:r>
      <w:r>
        <w:t>and with stakeholders, but by w</w:t>
      </w:r>
      <w:r w:rsidRPr="00D51F2A">
        <w:t xml:space="preserve">orking together, we can achieve the mental health and suicide prevention system that Australians deserve. </w:t>
      </w:r>
    </w:p>
    <w:p w14:paraId="68AFB54B" w14:textId="6447CB4E" w:rsidR="00982643" w:rsidRDefault="00982643" w:rsidP="00AD49A0">
      <w:pPr>
        <w:pStyle w:val="BodyText"/>
        <w:rPr>
          <w:highlight w:val="yellow"/>
        </w:rPr>
      </w:pPr>
    </w:p>
    <w:p w14:paraId="68AFB54C" w14:textId="77777777" w:rsidR="00443045" w:rsidRDefault="00443045" w:rsidP="00AD49A0">
      <w:pPr>
        <w:pStyle w:val="BodyText"/>
        <w:rPr>
          <w:highlight w:val="yellow"/>
        </w:rPr>
      </w:pPr>
    </w:p>
    <w:p w14:paraId="68AFB54D" w14:textId="77777777" w:rsidR="00443045" w:rsidRDefault="00443045" w:rsidP="00AD49A0">
      <w:pPr>
        <w:pStyle w:val="BodyText"/>
        <w:rPr>
          <w:highlight w:val="yellow"/>
        </w:rPr>
      </w:pPr>
    </w:p>
    <w:p w14:paraId="68AFB550" w14:textId="71527696" w:rsidR="00443045" w:rsidRDefault="00443045" w:rsidP="00AD49A0">
      <w:pPr>
        <w:pStyle w:val="BodyText"/>
      </w:pPr>
    </w:p>
    <w:p w14:paraId="68AFB551" w14:textId="77777777" w:rsidR="00E81DFC" w:rsidRPr="00B11A5B" w:rsidRDefault="00E81DFC" w:rsidP="00E81DFC">
      <w:pPr>
        <w:pStyle w:val="BodyText"/>
        <w:rPr>
          <w:b/>
        </w:rPr>
      </w:pPr>
      <w:r w:rsidRPr="00B11A5B">
        <w:rPr>
          <w:b/>
        </w:rPr>
        <w:t xml:space="preserve">The Hon Greg </w:t>
      </w:r>
      <w:r w:rsidR="0071013D" w:rsidRPr="00B11A5B">
        <w:rPr>
          <w:b/>
        </w:rPr>
        <w:t xml:space="preserve">Hunt MP </w:t>
      </w:r>
    </w:p>
    <w:p w14:paraId="68AFB552" w14:textId="77777777" w:rsidR="00E81DFC" w:rsidRDefault="0071013D" w:rsidP="00E81DFC">
      <w:pPr>
        <w:pStyle w:val="BodyText"/>
      </w:pPr>
      <w:r>
        <w:t xml:space="preserve">Minister for Health and Aged Care </w:t>
      </w:r>
    </w:p>
    <w:p w14:paraId="68AFB553" w14:textId="77777777" w:rsidR="0071013D" w:rsidRDefault="0071013D" w:rsidP="00E81DFC">
      <w:pPr>
        <w:pStyle w:val="BodyText"/>
      </w:pPr>
    </w:p>
    <w:p w14:paraId="68AFB554" w14:textId="77777777" w:rsidR="0071013D" w:rsidRDefault="0071013D" w:rsidP="00E81DFC">
      <w:pPr>
        <w:pStyle w:val="BodyText"/>
      </w:pPr>
    </w:p>
    <w:p w14:paraId="68AFB555" w14:textId="77777777" w:rsidR="00443045" w:rsidRDefault="00443045" w:rsidP="00E81DFC">
      <w:pPr>
        <w:pStyle w:val="BodyText"/>
      </w:pPr>
    </w:p>
    <w:p w14:paraId="68AFB556" w14:textId="77777777" w:rsidR="00315693" w:rsidRDefault="00315693" w:rsidP="00E81DFC">
      <w:pPr>
        <w:pStyle w:val="BodyText"/>
      </w:pPr>
    </w:p>
    <w:p w14:paraId="68AFB557" w14:textId="77777777" w:rsidR="00315693" w:rsidRDefault="00315693" w:rsidP="00E81DFC">
      <w:pPr>
        <w:pStyle w:val="BodyText"/>
      </w:pPr>
    </w:p>
    <w:p w14:paraId="68AFB558" w14:textId="77777777" w:rsidR="0071013D" w:rsidRPr="00B11A5B" w:rsidRDefault="0071013D" w:rsidP="00E81DFC">
      <w:pPr>
        <w:pStyle w:val="BodyText"/>
        <w:rPr>
          <w:b/>
        </w:rPr>
      </w:pPr>
      <w:r w:rsidRPr="00B11A5B">
        <w:rPr>
          <w:b/>
        </w:rPr>
        <w:t xml:space="preserve">The Hon David Coleman MP </w:t>
      </w:r>
    </w:p>
    <w:p w14:paraId="68AFB559" w14:textId="77777777" w:rsidR="0071013D" w:rsidRDefault="0071013D" w:rsidP="00E81DFC">
      <w:pPr>
        <w:pStyle w:val="BodyText"/>
        <w:rPr>
          <w:highlight w:val="yellow"/>
        </w:rPr>
      </w:pPr>
      <w:r>
        <w:t>Assistant Minister to the Prime Minister for Mental Health and Suicide Prevention</w:t>
      </w:r>
    </w:p>
    <w:p w14:paraId="68AFB55A" w14:textId="77777777" w:rsidR="002E1792" w:rsidRDefault="002E1792" w:rsidP="002E1792"/>
    <w:p w14:paraId="68AFB55B" w14:textId="77777777" w:rsidR="002E1792" w:rsidRDefault="002E1792">
      <w:r>
        <w:br w:type="page"/>
      </w:r>
    </w:p>
    <w:p w14:paraId="68AFB55C" w14:textId="77777777" w:rsidR="00935949" w:rsidRDefault="00315693" w:rsidP="00F875F9">
      <w:pPr>
        <w:pStyle w:val="Heading2"/>
      </w:pPr>
      <w:bookmarkStart w:id="25" w:name="_Toc71350321"/>
      <w:r>
        <w:lastRenderedPageBreak/>
        <w:t>INTRODUCTION</w:t>
      </w:r>
      <w:bookmarkEnd w:id="25"/>
    </w:p>
    <w:p w14:paraId="68AFB55D" w14:textId="77777777" w:rsidR="0078003F" w:rsidRDefault="007F228E" w:rsidP="001E74D7">
      <w:pPr>
        <w:pStyle w:val="Heading3"/>
        <w:spacing w:before="240"/>
        <w:rPr>
          <w:highlight w:val="yellow"/>
        </w:rPr>
      </w:pPr>
      <w:r>
        <w:rPr>
          <w:noProof/>
          <w:lang w:eastAsia="en-AU"/>
        </w:rPr>
        <w:drawing>
          <wp:inline distT="0" distB="0" distL="0" distR="0" wp14:anchorId="68AFB78F" wp14:editId="2B249EE8">
            <wp:extent cx="6120765" cy="2332355"/>
            <wp:effectExtent l="0" t="0" r="0" b="0"/>
            <wp:docPr id="1" name="Picture 1" descr="This infographic provides statistics on suicide and mental ill health. &#10;3,318 Australians died by suicide in 2019. &#10;Australian men account for three of every four suicide deaths. &#10;Aboriginal and Torres Strait Islander people are twice as likely to die by suicide when compared to non Indigenous people. &#10;One in five Australians will experience a mental or behavioural disorder in any year. &#10;One in ten Australians will have depression or experience feelings of depression. &#10;13% of Australians experience an anxiety related condition. " title="Infographic: Mental health and suicide prevention statist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765" cy="2332355"/>
                    </a:xfrm>
                    <a:prstGeom prst="rect">
                      <a:avLst/>
                    </a:prstGeom>
                  </pic:spPr>
                </pic:pic>
              </a:graphicData>
            </a:graphic>
          </wp:inline>
        </w:drawing>
      </w:r>
    </w:p>
    <w:p w14:paraId="68AFB55E" w14:textId="77777777" w:rsidR="0056576B" w:rsidRPr="00D51F2A" w:rsidRDefault="0056576B" w:rsidP="001E74D7">
      <w:pPr>
        <w:pStyle w:val="Heading3"/>
        <w:spacing w:before="240"/>
      </w:pPr>
      <w:r>
        <w:t>W</w:t>
      </w:r>
      <w:r w:rsidRPr="00D51F2A">
        <w:t>e’re building on strong investment</w:t>
      </w:r>
    </w:p>
    <w:p w14:paraId="68AFB55F" w14:textId="77777777" w:rsidR="0056576B" w:rsidRPr="00D51F2A" w:rsidRDefault="0056576B" w:rsidP="0056576B">
      <w:pPr>
        <w:pStyle w:val="BodyText"/>
      </w:pPr>
      <w:r w:rsidRPr="00D51F2A">
        <w:t>As a country</w:t>
      </w:r>
      <w:r>
        <w:t>,</w:t>
      </w:r>
      <w:r w:rsidRPr="00D51F2A">
        <w:t xml:space="preserve"> we have faced significant challenges in recent years, enduring drought, bushfires, floods and the COVID-19 pandemic. These </w:t>
      </w:r>
      <w:r>
        <w:t>crises</w:t>
      </w:r>
      <w:r w:rsidRPr="00D51F2A">
        <w:t xml:space="preserve"> have significantly affected the mental health and wellbeing of individuals, families and communities, and continue to do so.</w:t>
      </w:r>
    </w:p>
    <w:p w14:paraId="68AFB560" w14:textId="77777777" w:rsidR="00C21D20" w:rsidRPr="00C21D20" w:rsidRDefault="00C21D20" w:rsidP="00C21D20">
      <w:pPr>
        <w:pStyle w:val="BodyText"/>
      </w:pPr>
      <w:r w:rsidRPr="00C21D20">
        <w:t>Throughout this challenging period</w:t>
      </w:r>
      <w:r w:rsidR="007812DE">
        <w:t>,</w:t>
      </w:r>
      <w:r w:rsidRPr="00C21D20">
        <w:t xml:space="preserve"> the Government has continued to act early and make critical investments to prevent suicide and enhance the mental health and wellbeing of all Australians. The 2021-22 Budget builds on, and dramatically expands, our work on this key national priority.</w:t>
      </w:r>
    </w:p>
    <w:p w14:paraId="68AFB561" w14:textId="77777777" w:rsidR="00785D71" w:rsidRDefault="007F228E">
      <w:r>
        <w:rPr>
          <w:noProof/>
          <w:lang w:eastAsia="en-AU"/>
        </w:rPr>
        <w:drawing>
          <wp:anchor distT="0" distB="0" distL="114300" distR="114300" simplePos="0" relativeHeight="251658247" behindDoc="0" locked="0" layoutInCell="1" allowOverlap="1" wp14:anchorId="68AFB791" wp14:editId="39ADE28A">
            <wp:simplePos x="0" y="0"/>
            <wp:positionH relativeFrom="margin">
              <wp:align>left</wp:align>
            </wp:positionH>
            <wp:positionV relativeFrom="paragraph">
              <wp:posOffset>7620</wp:posOffset>
            </wp:positionV>
            <wp:extent cx="6478905" cy="4321011"/>
            <wp:effectExtent l="0" t="0" r="0" b="0"/>
            <wp:wrapNone/>
            <wp:docPr id="22" name="Picture 22" descr="This infographic outlines previous mental health and suicide prevention investment by government. &#10;This Budget builds on:&#10;An over $500 million boost to mental health supports in response to the impacts of the COVID-19 pandemic. &#10;Over $100 million to increase mental health supports for individuals, communities and frontline staff impacted by the 2019-20 bushfires. &#10;Record spending of $5.9 billion in mental health and suicide preventing in 2020-21 (in the Health portfolio alone), and a commitment of $6.3 billion in 2021-22. &#10;$737 million committed in 2019-20 to deliver more services for people living with mental ill health. Including $461 million for youth mental health and suicide prevention, and $115 million to trial the first adult mental health centres. " title="Infographic: this Budget builds on previous inves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1-251-PMC-PMC Policy Project-Budget-MentalHealthInfographic-5May21-3.png"/>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478905" cy="43210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AFB562" w14:textId="77777777" w:rsidR="00785D71" w:rsidRPr="003F6F0C" w:rsidRDefault="00C933C9" w:rsidP="00F019C8">
      <w:pPr>
        <w:pStyle w:val="BodyText"/>
        <w:rPr>
          <w:rStyle w:val="Heading3Char"/>
        </w:rPr>
      </w:pPr>
      <w:r>
        <w:br w:type="page"/>
      </w:r>
      <w:r w:rsidR="00935949">
        <w:rPr>
          <w:noProof/>
          <w:lang w:eastAsia="en-AU"/>
        </w:rPr>
        <w:lastRenderedPageBreak/>
        <w:drawing>
          <wp:inline distT="0" distB="0" distL="0" distR="0" wp14:anchorId="68AFB793" wp14:editId="65FDA616">
            <wp:extent cx="6479452" cy="7465868"/>
            <wp:effectExtent l="0" t="0" r="0" b="0"/>
            <wp:docPr id="20" name="Picture 20" descr="This infographic provides information on previous investment, this includes:   &#10;Section 1 - support for Australians with eating disorder, including: &#10;$110.7 million to support people with anorexia nervosa, bulimia, and other complex eating disorders to access up to 40 psychological services and 20 dietetic services under the care of their GP or specialist. &#10;$63.0 million to establish a national network of community-based residential eating disorder treatment centres to provide wrap-around support and specialist care. &#10;$3.6 million to support the National eating Disorder Collaboration to develop a nationally consistent, best practice approach to the prevention and management of eating disorders. &#10;Section 2 - Support for Australians during the COVID-19 pandemic, including: &#10;$100.8 million to double the number of Medicare-funded psychological services from 10 to 20. &#10;$45.7 million to expand the Individual Placement and Support program to assist vulnerable young people with mental illness participate in the workforce. &#10;$74.0 million as part of the $1.1 billion Community Health package, including psychosocial support, establishing the Beyond Blue COVID-19 service, funding to support older Australians, and enhancing face to face and digital mental health services. &#10;$48.1 million to support the implementation of the National Mental Health and Wellbeing Response Plan, including targeted support to vulnerable groups, such as carers and older Australians, and modelling the impact of the pandemic on mental health. &#10;$47.3 million to support Victorians and their mental health and wellbeing, including establishing 15 dedicated ‘HeadtoHelp’ mental health clinics, providing additional digital and telephone services, and boosting capacity of providers like headspace and Beyond Blue. &#10;$35.5 million to provide access to Medicare subsidised individual psychological services in aged care facilities through the MBS Better Access initiative through 30 June 2022, and to evaluate better access. " title="Infographic: Support for Australians during the COVID-19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251-PMC-PMC Policy Project-Budget-MentalHealthInfographic-5May21-Two.jpg"/>
                    <pic:cNvPicPr/>
                  </pic:nvPicPr>
                  <pic:blipFill rotWithShape="1">
                    <a:blip r:embed="rId32" cstate="print">
                      <a:extLst>
                        <a:ext uri="{28A0092B-C50C-407E-A947-70E740481C1C}">
                          <a14:useLocalDpi xmlns:a14="http://schemas.microsoft.com/office/drawing/2010/main" val="0"/>
                        </a:ext>
                      </a:extLst>
                    </a:blip>
                    <a:srcRect t="3232"/>
                    <a:stretch/>
                  </pic:blipFill>
                  <pic:spPr bwMode="auto">
                    <a:xfrm>
                      <a:off x="0" y="0"/>
                      <a:ext cx="6479540" cy="7465970"/>
                    </a:xfrm>
                    <a:prstGeom prst="rect">
                      <a:avLst/>
                    </a:prstGeom>
                    <a:ln>
                      <a:noFill/>
                    </a:ln>
                    <a:extLst>
                      <a:ext uri="{53640926-AAD7-44D8-BBD7-CCE9431645EC}">
                        <a14:shadowObscured xmlns:a14="http://schemas.microsoft.com/office/drawing/2010/main"/>
                      </a:ext>
                    </a:extLst>
                  </pic:spPr>
                </pic:pic>
              </a:graphicData>
            </a:graphic>
          </wp:inline>
        </w:drawing>
      </w:r>
      <w:r>
        <w:br w:type="page"/>
      </w:r>
      <w:r w:rsidR="00E8585B" w:rsidRPr="00E8585B">
        <w:rPr>
          <w:rStyle w:val="Heading3Char"/>
        </w:rPr>
        <w:lastRenderedPageBreak/>
        <w:t>We’re listening to the experts</w:t>
      </w:r>
    </w:p>
    <w:p w14:paraId="68AFB563" w14:textId="77777777" w:rsidR="00785D71" w:rsidRDefault="00785D71" w:rsidP="00785D71">
      <w:pPr>
        <w:pStyle w:val="BodyText"/>
      </w:pPr>
      <w:r>
        <w:t xml:space="preserve">Our $2.3 billion investment in mental health and suicide prevention reform is the first phase of the response to the findings of the </w:t>
      </w:r>
      <w:r w:rsidRPr="00D51F2A">
        <w:t>Productivity Commission Inquiry Report</w:t>
      </w:r>
      <w:r>
        <w:t xml:space="preserve"> into Mental Health (PC Report) and</w:t>
      </w:r>
      <w:r w:rsidRPr="00D51F2A">
        <w:t xml:space="preserve"> the National Suicide Prevention Adviser’s Final Advice (NSPA Advice)</w:t>
      </w:r>
      <w:r>
        <w:t xml:space="preserve">. </w:t>
      </w:r>
    </w:p>
    <w:p w14:paraId="68AFB564" w14:textId="77777777" w:rsidR="007B0CB0" w:rsidRDefault="00694C96" w:rsidP="007B0CB0">
      <w:pPr>
        <w:pStyle w:val="BodyText"/>
        <w:rPr>
          <w:b/>
        </w:rPr>
      </w:pPr>
      <w:r w:rsidRPr="00694C96">
        <w:rPr>
          <w:b/>
        </w:rPr>
        <w:t>The Government supports, in full, in</w:t>
      </w:r>
      <w:r w:rsidR="00405FF6">
        <w:rPr>
          <w:b/>
        </w:rPr>
        <w:t xml:space="preserve"> </w:t>
      </w:r>
      <w:r w:rsidRPr="00694C96">
        <w:rPr>
          <w:b/>
        </w:rPr>
        <w:t>principle, or in</w:t>
      </w:r>
      <w:r w:rsidR="00405FF6">
        <w:rPr>
          <w:b/>
        </w:rPr>
        <w:t xml:space="preserve"> </w:t>
      </w:r>
      <w:r w:rsidRPr="00694C96">
        <w:rPr>
          <w:b/>
        </w:rPr>
        <w:t>part, all 21 recommendations from the PC Report and</w:t>
      </w:r>
      <w:r>
        <w:rPr>
          <w:b/>
        </w:rPr>
        <w:t xml:space="preserve"> the</w:t>
      </w:r>
      <w:r w:rsidRPr="00694C96">
        <w:rPr>
          <w:b/>
        </w:rPr>
        <w:t xml:space="preserve"> </w:t>
      </w:r>
      <w:r w:rsidR="004B6AFD">
        <w:rPr>
          <w:b/>
        </w:rPr>
        <w:t>8</w:t>
      </w:r>
      <w:r w:rsidRPr="00694C96">
        <w:rPr>
          <w:b/>
        </w:rPr>
        <w:t xml:space="preserve"> recommendations from the NSPA Advice.</w:t>
      </w:r>
      <w:r w:rsidR="007B0CB0" w:rsidRPr="007B0CB0">
        <w:rPr>
          <w:b/>
        </w:rPr>
        <w:t xml:space="preserve"> </w:t>
      </w:r>
    </w:p>
    <w:p w14:paraId="68AFB565" w14:textId="77777777" w:rsidR="00AB0497" w:rsidRPr="007B0CB0" w:rsidRDefault="00AB0497" w:rsidP="007B0CB0">
      <w:pPr>
        <w:pStyle w:val="BodyText"/>
        <w:rPr>
          <w:b/>
        </w:rPr>
      </w:pPr>
      <w:r>
        <w:t xml:space="preserve">The majority of these recommendations require collaboration with state and territory governments, with a number to be pursued jointly through a new National Mental Health and Suicide Prevention Agreement (National Agreement). </w:t>
      </w:r>
    </w:p>
    <w:p w14:paraId="68AFB566" w14:textId="119F4E35" w:rsidR="00785D71" w:rsidRPr="00FE2BDF" w:rsidRDefault="00AB0497" w:rsidP="00785D71">
      <w:pPr>
        <w:pStyle w:val="BodyText"/>
      </w:pPr>
      <w:r w:rsidRPr="00FE2BDF">
        <w:t>The Prime Minister, Premiers and Chief Ministers have, through the National Cabinet, committed to</w:t>
      </w:r>
      <w:r w:rsidR="007C241B">
        <w:t xml:space="preserve"> a</w:t>
      </w:r>
      <w:r w:rsidRPr="00FE2BDF">
        <w:t xml:space="preserve"> </w:t>
      </w:r>
      <w:r>
        <w:t xml:space="preserve">National Agreement by November 2021. </w:t>
      </w:r>
      <w:r w:rsidRPr="00FE2BDF">
        <w:t xml:space="preserve">The National Agreement will be the next significant step towards system reform </w:t>
      </w:r>
      <w:r w:rsidRPr="00657B0E">
        <w:t>with the</w:t>
      </w:r>
      <w:r>
        <w:t xml:space="preserve"> Agreement </w:t>
      </w:r>
      <w:r w:rsidRPr="00657B0E">
        <w:t>providing</w:t>
      </w:r>
      <w:r>
        <w:t xml:space="preserve"> a platform to ensure jurisdictions work together to build a better mental health and suicide prevention system for all Australians.</w:t>
      </w:r>
      <w:r w:rsidDel="00AB0497">
        <w:t xml:space="preserve"> </w:t>
      </w:r>
    </w:p>
    <w:p w14:paraId="68AFB567" w14:textId="77777777" w:rsidR="00785D71" w:rsidRPr="007B0CB0" w:rsidRDefault="00785D71" w:rsidP="00785D71">
      <w:pPr>
        <w:pStyle w:val="EmphasisPanelBody"/>
        <w:rPr>
          <w:lang w:val="en-AU"/>
        </w:rPr>
      </w:pPr>
      <w:r w:rsidRPr="007B0CB0">
        <w:rPr>
          <w:lang w:val="en-AU"/>
        </w:rPr>
        <w:t xml:space="preserve">The PC Report provides an economic perspective on the benefits of reforming Australia’s mental health system, highlighting service gaps and opportunities for change. </w:t>
      </w:r>
    </w:p>
    <w:p w14:paraId="68AFB568" w14:textId="77777777" w:rsidR="00785D71" w:rsidRPr="007B0CB0" w:rsidRDefault="00785D71" w:rsidP="00785D71">
      <w:pPr>
        <w:pStyle w:val="EmphasisPanelBody"/>
        <w:rPr>
          <w:lang w:val="en-AU"/>
        </w:rPr>
      </w:pPr>
      <w:r w:rsidRPr="007B0CB0">
        <w:rPr>
          <w:lang w:val="en-AU"/>
        </w:rPr>
        <w:t xml:space="preserve">The NSPA Advice draws on extensive lived experience of Australians with mental ill-health and suicidal distress, reflecting the complex nature of suicide and need for targeted initiatives. </w:t>
      </w:r>
    </w:p>
    <w:p w14:paraId="68AFB569" w14:textId="77777777" w:rsidR="00785D71" w:rsidRPr="007B0CB0" w:rsidRDefault="00694C96" w:rsidP="00774184">
      <w:pPr>
        <w:pStyle w:val="EmphasisPanelBody"/>
        <w:rPr>
          <w:lang w:val="en-AU"/>
        </w:rPr>
      </w:pPr>
      <w:r w:rsidRPr="00694C96">
        <w:rPr>
          <w:lang w:val="en-AU"/>
        </w:rPr>
        <w:t>The Government supports, in full, in</w:t>
      </w:r>
      <w:r w:rsidR="006F70B1">
        <w:rPr>
          <w:lang w:val="en-AU"/>
        </w:rPr>
        <w:t xml:space="preserve"> </w:t>
      </w:r>
      <w:r w:rsidRPr="00694C96">
        <w:rPr>
          <w:lang w:val="en-AU"/>
        </w:rPr>
        <w:t>principle, or in</w:t>
      </w:r>
      <w:r w:rsidR="006F70B1">
        <w:rPr>
          <w:lang w:val="en-AU"/>
        </w:rPr>
        <w:t xml:space="preserve"> </w:t>
      </w:r>
      <w:r w:rsidRPr="00694C96">
        <w:rPr>
          <w:lang w:val="en-AU"/>
        </w:rPr>
        <w:t xml:space="preserve">part, all 21 recommendations from the PC Report and the </w:t>
      </w:r>
      <w:r w:rsidR="004B6AFD">
        <w:rPr>
          <w:lang w:val="en-AU"/>
        </w:rPr>
        <w:t>8</w:t>
      </w:r>
      <w:r w:rsidR="00FF4C13">
        <w:rPr>
          <w:lang w:val="en-AU"/>
        </w:rPr>
        <w:t> </w:t>
      </w:r>
      <w:r w:rsidRPr="00694C96">
        <w:rPr>
          <w:lang w:val="en-AU"/>
        </w:rPr>
        <w:t xml:space="preserve">recommendations from the NSPA Advice. </w:t>
      </w:r>
      <w:r w:rsidR="008A657A">
        <w:rPr>
          <w:lang w:val="en-AU"/>
        </w:rPr>
        <w:t>The majority of</w:t>
      </w:r>
      <w:r w:rsidR="00785D71" w:rsidRPr="007B0CB0">
        <w:rPr>
          <w:lang w:val="en-AU"/>
        </w:rPr>
        <w:t xml:space="preserve"> these recommendations require collaboration with s</w:t>
      </w:r>
      <w:r w:rsidR="008A657A">
        <w:rPr>
          <w:lang w:val="en-AU"/>
        </w:rPr>
        <w:t xml:space="preserve">tate and territory governments. </w:t>
      </w:r>
      <w:r w:rsidR="008A657A" w:rsidRPr="008A657A">
        <w:rPr>
          <w:lang w:val="en-AU"/>
        </w:rPr>
        <w:t xml:space="preserve">A number of these recommendations </w:t>
      </w:r>
      <w:r w:rsidR="00785D71" w:rsidRPr="007B0CB0">
        <w:rPr>
          <w:lang w:val="en-AU"/>
        </w:rPr>
        <w:t>will be pursued jointly through a new National Mental Health and Suicide Prevention Agreement.</w:t>
      </w:r>
    </w:p>
    <w:p w14:paraId="68AFB56A" w14:textId="77777777" w:rsidR="00785D71" w:rsidRPr="00FE2BDF" w:rsidRDefault="00785D71" w:rsidP="00785D71">
      <w:pPr>
        <w:pStyle w:val="BodyText"/>
      </w:pPr>
      <w:r w:rsidRPr="00FE2BDF">
        <w:t>We recognise people can experience mental ill-health and suicida</w:t>
      </w:r>
      <w:r>
        <w:t>l distress throughout their lives</w:t>
      </w:r>
      <w:r w:rsidRPr="00FE2BDF">
        <w:t xml:space="preserve">, affecting anyone, at any time. To ensure all Australians receive the support they need, when they need it, the Government has developed its response based on </w:t>
      </w:r>
      <w:r w:rsidR="004B6AFD">
        <w:t>5</w:t>
      </w:r>
      <w:r w:rsidRPr="00FE2BDF">
        <w:t xml:space="preserve"> pillars reflecting key themes emerging from the findings of the PC Report and NSPA Advice:</w:t>
      </w:r>
    </w:p>
    <w:p w14:paraId="68AFB56B" w14:textId="77777777" w:rsidR="00785D71" w:rsidRPr="00FC57C5" w:rsidRDefault="00785D71" w:rsidP="008C2B58">
      <w:pPr>
        <w:pStyle w:val="BodyText"/>
        <w:numPr>
          <w:ilvl w:val="0"/>
          <w:numId w:val="14"/>
        </w:numPr>
        <w:ind w:left="1134"/>
        <w:rPr>
          <w:b/>
        </w:rPr>
      </w:pPr>
      <w:r w:rsidRPr="00FC57C5">
        <w:rPr>
          <w:b/>
        </w:rPr>
        <w:t xml:space="preserve">Prevention and </w:t>
      </w:r>
      <w:r w:rsidR="00A660DC" w:rsidRPr="00FC57C5">
        <w:rPr>
          <w:b/>
        </w:rPr>
        <w:t>e</w:t>
      </w:r>
      <w:r w:rsidR="007B0CB0" w:rsidRPr="00FC57C5">
        <w:rPr>
          <w:b/>
        </w:rPr>
        <w:t>arly</w:t>
      </w:r>
      <w:r w:rsidR="00A660DC" w:rsidRPr="00FC57C5">
        <w:rPr>
          <w:b/>
        </w:rPr>
        <w:t xml:space="preserve"> i</w:t>
      </w:r>
      <w:r w:rsidR="007B0CB0" w:rsidRPr="00FC57C5">
        <w:rPr>
          <w:b/>
        </w:rPr>
        <w:t>ntervention</w:t>
      </w:r>
    </w:p>
    <w:p w14:paraId="68AFB56C" w14:textId="77777777" w:rsidR="00785D71" w:rsidRPr="00FC57C5" w:rsidRDefault="00785D71" w:rsidP="008C2B58">
      <w:pPr>
        <w:pStyle w:val="BodyText"/>
        <w:numPr>
          <w:ilvl w:val="0"/>
          <w:numId w:val="14"/>
        </w:numPr>
        <w:ind w:left="1134"/>
        <w:rPr>
          <w:b/>
        </w:rPr>
      </w:pPr>
      <w:r w:rsidRPr="00FC57C5">
        <w:rPr>
          <w:b/>
        </w:rPr>
        <w:t xml:space="preserve">Suicide </w:t>
      </w:r>
      <w:r w:rsidR="00A660DC" w:rsidRPr="00FC57C5">
        <w:rPr>
          <w:b/>
        </w:rPr>
        <w:t>p</w:t>
      </w:r>
      <w:r w:rsidR="007B0CB0" w:rsidRPr="00FC57C5">
        <w:rPr>
          <w:b/>
        </w:rPr>
        <w:t>revention</w:t>
      </w:r>
    </w:p>
    <w:p w14:paraId="68AFB56D" w14:textId="77777777" w:rsidR="00785D71" w:rsidRPr="00FC57C5" w:rsidRDefault="00B24062" w:rsidP="008C2B58">
      <w:pPr>
        <w:pStyle w:val="BodyText"/>
        <w:numPr>
          <w:ilvl w:val="0"/>
          <w:numId w:val="14"/>
        </w:numPr>
        <w:ind w:left="1134"/>
        <w:rPr>
          <w:b/>
        </w:rPr>
      </w:pPr>
      <w:r w:rsidRPr="00FC57C5">
        <w:rPr>
          <w:b/>
        </w:rPr>
        <w:t>T</w:t>
      </w:r>
      <w:r w:rsidR="00A660DC" w:rsidRPr="00FC57C5">
        <w:rPr>
          <w:b/>
        </w:rPr>
        <w:t xml:space="preserve">reatment </w:t>
      </w:r>
    </w:p>
    <w:p w14:paraId="68AFB56E" w14:textId="77777777" w:rsidR="00785D71" w:rsidRPr="00FC57C5" w:rsidRDefault="00785D71" w:rsidP="008C2B58">
      <w:pPr>
        <w:pStyle w:val="BodyText"/>
        <w:numPr>
          <w:ilvl w:val="0"/>
          <w:numId w:val="14"/>
        </w:numPr>
        <w:ind w:left="1134"/>
        <w:rPr>
          <w:b/>
        </w:rPr>
      </w:pPr>
      <w:r w:rsidRPr="00FC57C5">
        <w:rPr>
          <w:b/>
        </w:rPr>
        <w:t xml:space="preserve">Supporting </w:t>
      </w:r>
      <w:r w:rsidR="00B24062" w:rsidRPr="00FC57C5">
        <w:rPr>
          <w:b/>
        </w:rPr>
        <w:t xml:space="preserve">the </w:t>
      </w:r>
      <w:r w:rsidR="00A660DC" w:rsidRPr="00FC57C5">
        <w:rPr>
          <w:b/>
        </w:rPr>
        <w:t>vulnerable</w:t>
      </w:r>
      <w:r w:rsidRPr="00FC57C5" w:rsidDel="00934869">
        <w:rPr>
          <w:b/>
        </w:rPr>
        <w:t xml:space="preserve"> </w:t>
      </w:r>
    </w:p>
    <w:p w14:paraId="68AFB56F" w14:textId="77777777" w:rsidR="00785D71" w:rsidRPr="00FC57C5" w:rsidRDefault="00B24062" w:rsidP="008C2B58">
      <w:pPr>
        <w:pStyle w:val="BodyText"/>
        <w:numPr>
          <w:ilvl w:val="0"/>
          <w:numId w:val="14"/>
        </w:numPr>
        <w:ind w:left="1134"/>
        <w:rPr>
          <w:b/>
        </w:rPr>
      </w:pPr>
      <w:r w:rsidRPr="00FC57C5">
        <w:rPr>
          <w:b/>
        </w:rPr>
        <w:t>W</w:t>
      </w:r>
      <w:r w:rsidR="007B0CB0" w:rsidRPr="00FC57C5">
        <w:rPr>
          <w:b/>
        </w:rPr>
        <w:t>orkfo</w:t>
      </w:r>
      <w:r w:rsidR="00A660DC" w:rsidRPr="00FC57C5">
        <w:rPr>
          <w:b/>
        </w:rPr>
        <w:t>rce and g</w:t>
      </w:r>
      <w:r w:rsidR="007B0CB0" w:rsidRPr="00FC57C5">
        <w:rPr>
          <w:b/>
        </w:rPr>
        <w:t>overnance</w:t>
      </w:r>
    </w:p>
    <w:p w14:paraId="68AFB570" w14:textId="77777777" w:rsidR="00785D71" w:rsidRPr="00DE6C22" w:rsidRDefault="00B11A5B" w:rsidP="00785D71">
      <w:pPr>
        <w:pStyle w:val="Heading3"/>
      </w:pPr>
      <w:r>
        <w:t>We’</w:t>
      </w:r>
      <w:r w:rsidR="00785D71" w:rsidRPr="00DE6C22">
        <w:t>re listening to lived experience</w:t>
      </w:r>
    </w:p>
    <w:p w14:paraId="68AFB571" w14:textId="77777777" w:rsidR="00785D71" w:rsidRPr="007B0CB0" w:rsidRDefault="00785D71" w:rsidP="00785D71">
      <w:pPr>
        <w:pStyle w:val="EmphasisPanelBody"/>
        <w:rPr>
          <w:lang w:val="en-AU"/>
        </w:rPr>
      </w:pPr>
      <w:r w:rsidRPr="007B0CB0">
        <w:rPr>
          <w:lang w:val="en-AU"/>
        </w:rPr>
        <w:t xml:space="preserve">Our mental health and suicide prevention system needs to be informed by the insights of people with lived experience of mental ill-health and suicide, and those who care for them. </w:t>
      </w:r>
    </w:p>
    <w:p w14:paraId="68AFB572" w14:textId="77777777" w:rsidR="00785D71" w:rsidRPr="007B0CB0" w:rsidRDefault="00785D71" w:rsidP="00785D71">
      <w:pPr>
        <w:pStyle w:val="EmphasisPanelBody"/>
        <w:rPr>
          <w:lang w:val="en-AU"/>
        </w:rPr>
      </w:pPr>
      <w:r w:rsidRPr="007B0CB0">
        <w:rPr>
          <w:lang w:val="en-AU"/>
        </w:rPr>
        <w:t xml:space="preserve">The importance of lived experience was embedded in both the NSPA Advice and PC Report. The PC Report was informed by public hearings and over </w:t>
      </w:r>
      <w:r w:rsidR="00EB2B2E">
        <w:rPr>
          <w:lang w:val="en-AU"/>
        </w:rPr>
        <w:t>1,000</w:t>
      </w:r>
      <w:r w:rsidRPr="007B0CB0">
        <w:rPr>
          <w:lang w:val="en-AU"/>
        </w:rPr>
        <w:t xml:space="preserve"> submissions and comments. The NSPA Advice was informed by the voices of over 3,000 Australians with lived experience of suicide or suicidal behaviours. </w:t>
      </w:r>
    </w:p>
    <w:p w14:paraId="68AFB573" w14:textId="77777777" w:rsidR="00785D71" w:rsidRPr="007B0CB0" w:rsidRDefault="00785D71" w:rsidP="00785D71">
      <w:pPr>
        <w:pStyle w:val="EmphasisPanelBody"/>
        <w:rPr>
          <w:lang w:val="en-AU"/>
        </w:rPr>
      </w:pPr>
      <w:r w:rsidRPr="007B0CB0">
        <w:rPr>
          <w:lang w:val="en-AU"/>
        </w:rPr>
        <w:t xml:space="preserve">We thank all those who contributed their voice to these reports, which will guide the reform of our mental health and suicide prevention system. </w:t>
      </w:r>
    </w:p>
    <w:p w14:paraId="68AFB574" w14:textId="77777777" w:rsidR="00785D71" w:rsidRDefault="00785D71">
      <w:pPr>
        <w:rPr>
          <w:rFonts w:asciiTheme="majorHAnsi" w:eastAsiaTheme="majorEastAsia" w:hAnsiTheme="majorHAnsi" w:cstheme="majorBidi"/>
          <w:b/>
          <w:color w:val="5AB9CE" w:themeColor="accent1"/>
          <w:sz w:val="40"/>
          <w:szCs w:val="40"/>
        </w:rPr>
      </w:pPr>
    </w:p>
    <w:p w14:paraId="68AFB575" w14:textId="77777777" w:rsidR="00E4661F" w:rsidRPr="000F44B1" w:rsidRDefault="001F0783" w:rsidP="009B1307">
      <w:pPr>
        <w:pStyle w:val="BodyText"/>
        <w:rPr>
          <w:rFonts w:asciiTheme="majorHAnsi" w:hAnsiTheme="majorHAnsi"/>
          <w:b/>
          <w:sz w:val="28"/>
          <w:szCs w:val="28"/>
        </w:rPr>
      </w:pPr>
      <w:bookmarkStart w:id="26" w:name="_Toc71115880"/>
      <w:bookmarkStart w:id="27" w:name="_Toc71138474"/>
      <w:bookmarkStart w:id="28" w:name="_Toc71138571"/>
      <w:bookmarkStart w:id="29" w:name="_Toc71138727"/>
      <w:bookmarkStart w:id="30" w:name="_Toc71140088"/>
      <w:r w:rsidRPr="00B51AE0">
        <w:rPr>
          <w:noProof/>
          <w:color w:val="5AB9CE" w:themeColor="accent1"/>
          <w:sz w:val="28"/>
          <w:szCs w:val="28"/>
          <w:lang w:eastAsia="en-AU"/>
        </w:rPr>
        <w:lastRenderedPageBreak/>
        <w:drawing>
          <wp:anchor distT="0" distB="0" distL="114300" distR="114300" simplePos="0" relativeHeight="251658242" behindDoc="1" locked="0" layoutInCell="1" allowOverlap="1" wp14:anchorId="68AFB795" wp14:editId="2D101169">
            <wp:simplePos x="0" y="0"/>
            <wp:positionH relativeFrom="page">
              <wp:align>right</wp:align>
            </wp:positionH>
            <wp:positionV relativeFrom="paragraph">
              <wp:posOffset>-417195</wp:posOffset>
            </wp:positionV>
            <wp:extent cx="2160905" cy="1800860"/>
            <wp:effectExtent l="0" t="0" r="0" b="0"/>
            <wp:wrapNone/>
            <wp:docPr id="11" name="Picture 1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eakbubble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0905" cy="1800860"/>
                    </a:xfrm>
                    <a:prstGeom prst="rect">
                      <a:avLst/>
                    </a:prstGeom>
                  </pic:spPr>
                </pic:pic>
              </a:graphicData>
            </a:graphic>
            <wp14:sizeRelH relativeFrom="page">
              <wp14:pctWidth>0</wp14:pctWidth>
            </wp14:sizeRelH>
            <wp14:sizeRelV relativeFrom="page">
              <wp14:pctHeight>0</wp14:pctHeight>
            </wp14:sizeRelV>
          </wp:anchor>
        </w:drawing>
      </w:r>
      <w:r w:rsidR="00E4661F" w:rsidRPr="44206F2D">
        <w:rPr>
          <w:rFonts w:asciiTheme="majorHAnsi" w:hAnsiTheme="majorHAnsi"/>
          <w:b/>
          <w:bCs/>
          <w:color w:val="5AB9CE" w:themeColor="accent1"/>
          <w:sz w:val="28"/>
          <w:szCs w:val="28"/>
        </w:rPr>
        <w:t>PILLAR 1</w:t>
      </w:r>
      <w:bookmarkEnd w:id="26"/>
      <w:bookmarkEnd w:id="27"/>
      <w:bookmarkEnd w:id="28"/>
      <w:bookmarkEnd w:id="29"/>
      <w:bookmarkEnd w:id="30"/>
    </w:p>
    <w:p w14:paraId="68AFB576" w14:textId="77777777" w:rsidR="009B1307" w:rsidRPr="009B1307" w:rsidRDefault="00785D71" w:rsidP="009B1307">
      <w:pPr>
        <w:pStyle w:val="Heading2"/>
      </w:pPr>
      <w:bookmarkStart w:id="31" w:name="_Toc71143046"/>
      <w:bookmarkStart w:id="32" w:name="_Toc71146347"/>
      <w:bookmarkStart w:id="33" w:name="_Toc71149331"/>
      <w:bookmarkStart w:id="34" w:name="_Toc71149357"/>
      <w:bookmarkStart w:id="35" w:name="_Toc71149814"/>
      <w:bookmarkStart w:id="36" w:name="_Toc71152014"/>
      <w:bookmarkStart w:id="37" w:name="_Toc71217007"/>
      <w:bookmarkStart w:id="38" w:name="_Toc71219637"/>
      <w:bookmarkStart w:id="39" w:name="_Toc71219887"/>
      <w:bookmarkStart w:id="40" w:name="_Toc71219985"/>
      <w:bookmarkStart w:id="41" w:name="_Toc71350110"/>
      <w:bookmarkStart w:id="42" w:name="_Toc71350322"/>
      <w:r>
        <w:t>PREVENTION AND EARLY INTERVENTION</w:t>
      </w:r>
      <w:r w:rsidR="009B1307">
        <w:br/>
      </w:r>
      <w:r w:rsidR="009B1307" w:rsidRPr="00330C0E">
        <w:rPr>
          <w:rStyle w:val="BodyTextChar"/>
          <w:b w:val="0"/>
          <w:sz w:val="36"/>
          <w:szCs w:val="36"/>
        </w:rPr>
        <w:t>$248.6 million</w:t>
      </w:r>
      <w:bookmarkEnd w:id="31"/>
      <w:bookmarkEnd w:id="32"/>
      <w:bookmarkEnd w:id="33"/>
      <w:bookmarkEnd w:id="34"/>
      <w:bookmarkEnd w:id="35"/>
      <w:bookmarkEnd w:id="36"/>
      <w:bookmarkEnd w:id="37"/>
      <w:bookmarkEnd w:id="38"/>
      <w:bookmarkEnd w:id="39"/>
      <w:bookmarkEnd w:id="40"/>
      <w:bookmarkEnd w:id="41"/>
      <w:bookmarkEnd w:id="42"/>
    </w:p>
    <w:p w14:paraId="68AFB577" w14:textId="77777777" w:rsidR="00785D71" w:rsidRPr="00156FC9" w:rsidRDefault="00785D71" w:rsidP="004C18EA">
      <w:pPr>
        <w:pStyle w:val="Pullquoteboxes"/>
      </w:pPr>
      <w:r w:rsidRPr="00156FC9">
        <w:t xml:space="preserve">Proactive approaches are vital to preventing and reducing mental ill-health and suicidal distress. </w:t>
      </w:r>
      <w:r w:rsidR="004C18EA">
        <w:br/>
      </w:r>
      <w:r w:rsidRPr="00156FC9">
        <w:t>The Government is committing $248.6 million to help people access supports early</w:t>
      </w:r>
      <w:r w:rsidR="004C18EA">
        <w:t xml:space="preserve"> in life and early </w:t>
      </w:r>
      <w:r w:rsidR="004C18EA">
        <w:br/>
        <w:t xml:space="preserve">in illness. </w:t>
      </w:r>
    </w:p>
    <w:p w14:paraId="68AFB578" w14:textId="77777777" w:rsidR="00785D71" w:rsidRPr="00156FC9" w:rsidRDefault="00785D71" w:rsidP="00156FC9">
      <w:pPr>
        <w:pStyle w:val="Pullquoteboxes"/>
        <w:rPr>
          <w:b/>
        </w:rPr>
      </w:pPr>
      <w:r w:rsidRPr="00156FC9">
        <w:rPr>
          <w:b/>
        </w:rPr>
        <w:t xml:space="preserve">Responding to: Productivity Commission Recommendations </w:t>
      </w:r>
      <w:r w:rsidR="004521B4">
        <w:rPr>
          <w:b/>
        </w:rPr>
        <w:t xml:space="preserve">4, </w:t>
      </w:r>
      <w:r w:rsidRPr="00156FC9">
        <w:rPr>
          <w:b/>
        </w:rPr>
        <w:t xml:space="preserve">5, 6, 7, 8, 10, 11, 12, 15, 19, 20, 21 </w:t>
      </w:r>
      <w:r w:rsidR="005A58CF">
        <w:rPr>
          <w:b/>
        </w:rPr>
        <w:br/>
      </w:r>
      <w:r w:rsidR="007A7184">
        <w:rPr>
          <w:b/>
        </w:rPr>
        <w:t>and</w:t>
      </w:r>
      <w:r w:rsidR="005A58CF">
        <w:rPr>
          <w:b/>
        </w:rPr>
        <w:t xml:space="preserve"> </w:t>
      </w:r>
      <w:r w:rsidRPr="00156FC9">
        <w:rPr>
          <w:b/>
        </w:rPr>
        <w:t>National Suicide Prevention Adviser Recommendation</w:t>
      </w:r>
      <w:r w:rsidR="00014A91">
        <w:rPr>
          <w:b/>
        </w:rPr>
        <w:t>s</w:t>
      </w:r>
      <w:r w:rsidRPr="00156FC9">
        <w:rPr>
          <w:b/>
        </w:rPr>
        <w:t xml:space="preserve"> 5 and 6</w:t>
      </w:r>
    </w:p>
    <w:p w14:paraId="68AFB579" w14:textId="77777777" w:rsidR="00785D71" w:rsidRPr="00993403" w:rsidRDefault="00785D71" w:rsidP="00F76FAE">
      <w:pPr>
        <w:pStyle w:val="PullquotebulletsWhite"/>
        <w:rPr>
          <w:iCs/>
        </w:rPr>
      </w:pPr>
      <w:r w:rsidRPr="00993403">
        <w:rPr>
          <w:iCs/>
        </w:rPr>
        <w:t>The Productivity Commission and National Suicide Prevention Adviser recommended:</w:t>
      </w:r>
    </w:p>
    <w:p w14:paraId="68AFB57A" w14:textId="77777777" w:rsidR="00F76FAE" w:rsidRDefault="001441CC" w:rsidP="008C2B58">
      <w:pPr>
        <w:pStyle w:val="PullquotebulletsWhite"/>
        <w:numPr>
          <w:ilvl w:val="0"/>
          <w:numId w:val="5"/>
        </w:numPr>
      </w:pPr>
      <w:r>
        <w:t>i</w:t>
      </w:r>
      <w:r w:rsidR="00F76FAE">
        <w:t>mproving digital supports and services</w:t>
      </w:r>
      <w:r w:rsidR="00F406E0">
        <w:t xml:space="preserve"> </w:t>
      </w:r>
    </w:p>
    <w:p w14:paraId="68AFB57B" w14:textId="77777777" w:rsidR="00F76FAE" w:rsidRDefault="001441CC" w:rsidP="008C2B58">
      <w:pPr>
        <w:pStyle w:val="PullquotebulletsWhite"/>
        <w:numPr>
          <w:ilvl w:val="0"/>
          <w:numId w:val="5"/>
        </w:numPr>
      </w:pPr>
      <w:r>
        <w:t>s</w:t>
      </w:r>
      <w:r w:rsidR="00F76FAE">
        <w:t>upporting the social and emotional wellbeing of children, parents and carers</w:t>
      </w:r>
      <w:r w:rsidR="00F406E0">
        <w:t xml:space="preserve"> </w:t>
      </w:r>
    </w:p>
    <w:p w14:paraId="68AFB57C" w14:textId="77777777" w:rsidR="00F76FAE" w:rsidRDefault="001441CC" w:rsidP="008C2B58">
      <w:pPr>
        <w:pStyle w:val="PullquotebulletsWhite"/>
        <w:numPr>
          <w:ilvl w:val="0"/>
          <w:numId w:val="5"/>
        </w:numPr>
      </w:pPr>
      <w:r>
        <w:t>u</w:t>
      </w:r>
      <w:r w:rsidR="00F76FAE">
        <w:t>sing places of employment and education as opportunities for prevention</w:t>
      </w:r>
      <w:r w:rsidR="00F406E0">
        <w:t xml:space="preserve"> </w:t>
      </w:r>
    </w:p>
    <w:p w14:paraId="68AFB57D" w14:textId="77777777" w:rsidR="00F76FAE" w:rsidRDefault="001441CC" w:rsidP="008C2B58">
      <w:pPr>
        <w:pStyle w:val="PullquotebulletsWhite"/>
        <w:numPr>
          <w:ilvl w:val="0"/>
          <w:numId w:val="5"/>
        </w:numPr>
      </w:pPr>
      <w:r>
        <w:t>t</w:t>
      </w:r>
      <w:r w:rsidR="00F76FAE">
        <w:t>aking action to reduce the stigma of mental ill-heal</w:t>
      </w:r>
      <w:r w:rsidR="00F406E0">
        <w:t xml:space="preserve">th and promote social inclusion </w:t>
      </w:r>
    </w:p>
    <w:p w14:paraId="68AFB57E" w14:textId="77777777" w:rsidR="00F76FAE" w:rsidRDefault="001441CC" w:rsidP="008C2B58">
      <w:pPr>
        <w:pStyle w:val="PullquotebulletsWhite"/>
        <w:numPr>
          <w:ilvl w:val="0"/>
          <w:numId w:val="5"/>
        </w:numPr>
      </w:pPr>
      <w:proofErr w:type="gramStart"/>
      <w:r>
        <w:t>r</w:t>
      </w:r>
      <w:r w:rsidR="00F406E0">
        <w:t>e</w:t>
      </w:r>
      <w:r w:rsidR="00F76FAE">
        <w:t>-orienting</w:t>
      </w:r>
      <w:proofErr w:type="gramEnd"/>
      <w:r w:rsidR="00F76FAE">
        <w:t xml:space="preserve"> services beyond health to identify</w:t>
      </w:r>
      <w:r w:rsidR="00F406E0">
        <w:t xml:space="preserve"> and intervene early in illness. </w:t>
      </w:r>
    </w:p>
    <w:p w14:paraId="68AFB57F" w14:textId="77777777" w:rsidR="00785D71" w:rsidRDefault="00785D71" w:rsidP="00785D71">
      <w:pPr>
        <w:pStyle w:val="Heading3"/>
      </w:pPr>
      <w:r>
        <w:t xml:space="preserve">Transforming digital support </w:t>
      </w:r>
    </w:p>
    <w:p w14:paraId="68AFB580" w14:textId="77777777" w:rsidR="00785D71" w:rsidRPr="00164AA8" w:rsidRDefault="00785D71" w:rsidP="00785D71">
      <w:pPr>
        <w:pStyle w:val="BodyText"/>
      </w:pPr>
      <w:r w:rsidRPr="00164AA8">
        <w:t xml:space="preserve">One in </w:t>
      </w:r>
      <w:r w:rsidR="00EB2B2E">
        <w:t>5</w:t>
      </w:r>
      <w:r w:rsidRPr="00164AA8">
        <w:t xml:space="preserve"> Australians experience mental health issues each year. Digital services, channels and infrastructure improve accessibility to services for people with limited access to face-to-face services, including those in regional and remote areas.</w:t>
      </w:r>
    </w:p>
    <w:p w14:paraId="68AFB581" w14:textId="77777777" w:rsidR="00F76FAE" w:rsidRPr="00F76FAE" w:rsidRDefault="00F76FAE" w:rsidP="00F76FAE">
      <w:pPr>
        <w:pStyle w:val="BodyText"/>
      </w:pPr>
      <w:r w:rsidRPr="00F76FAE">
        <w:t xml:space="preserve">The Government is investing $111.2 million in digital services. We will create a </w:t>
      </w:r>
      <w:r w:rsidR="00AB0497" w:rsidRPr="00F76FAE">
        <w:t>single</w:t>
      </w:r>
      <w:r w:rsidR="00AB0497">
        <w:t>,</w:t>
      </w:r>
      <w:r w:rsidR="00AB0497" w:rsidRPr="00F76FAE">
        <w:t xml:space="preserve"> </w:t>
      </w:r>
      <w:r w:rsidRPr="00F76FAE">
        <w:t>world</w:t>
      </w:r>
      <w:r w:rsidRPr="00F76FAE">
        <w:noBreakHyphen/>
        <w:t xml:space="preserve">class digital platform under Head to Health </w:t>
      </w:r>
      <w:r w:rsidR="00AB0497">
        <w:t>that will</w:t>
      </w:r>
      <w:r w:rsidR="00AB0497" w:rsidRPr="00F76FAE">
        <w:t xml:space="preserve"> </w:t>
      </w:r>
      <w:r w:rsidRPr="00F76FAE">
        <w:t>provide online professional counselling, peer support, clinical support</w:t>
      </w:r>
      <w:r w:rsidR="00AB0497">
        <w:t xml:space="preserve"> and referrals.</w:t>
      </w:r>
      <w:r w:rsidRPr="00F76FAE">
        <w:t xml:space="preserve"> This will allow Australians greater choice and access to high</w:t>
      </w:r>
      <w:r w:rsidR="00A22461">
        <w:t xml:space="preserve"> </w:t>
      </w:r>
      <w:r w:rsidRPr="00F76FAE">
        <w:t xml:space="preserve">quality, free </w:t>
      </w:r>
      <w:r w:rsidR="008B0B07">
        <w:t>or</w:t>
      </w:r>
      <w:r w:rsidR="008B0B07" w:rsidRPr="00F76FAE">
        <w:t xml:space="preserve"> </w:t>
      </w:r>
      <w:r w:rsidRPr="00F76FAE">
        <w:t>low</w:t>
      </w:r>
      <w:r w:rsidR="00EB2B2E">
        <w:t>-</w:t>
      </w:r>
      <w:r w:rsidRPr="00F76FAE">
        <w:t xml:space="preserve">cost digital mental health services and treatment. This investment will </w:t>
      </w:r>
      <w:r w:rsidR="0081683E">
        <w:t>include</w:t>
      </w:r>
      <w:r w:rsidRPr="00F76FAE">
        <w:t xml:space="preserve">: </w:t>
      </w:r>
    </w:p>
    <w:p w14:paraId="68AFB582" w14:textId="77777777" w:rsidR="00AB0497" w:rsidRDefault="007E3F12" w:rsidP="008C2B58">
      <w:pPr>
        <w:pStyle w:val="BodyText"/>
        <w:numPr>
          <w:ilvl w:val="0"/>
          <w:numId w:val="15"/>
        </w:numPr>
      </w:pPr>
      <w:r>
        <w:t>$77.3</w:t>
      </w:r>
      <w:r w:rsidR="00F76FAE" w:rsidRPr="00F76FAE">
        <w:t xml:space="preserve"> million to continue support for existing digital mental health services, and provide additional funding in 2021-22 to help manage increased demand due to the COVID-19 pandemic and 2019-20 summer bushfires. These services include Beyond Blue, Lifeline</w:t>
      </w:r>
      <w:r w:rsidR="008105FF">
        <w:t>’s</w:t>
      </w:r>
      <w:r w:rsidR="00DD2EC6">
        <w:t xml:space="preserve"> </w:t>
      </w:r>
      <w:r w:rsidR="00E871D6">
        <w:t>13 HELP bushfire phone service,</w:t>
      </w:r>
      <w:r w:rsidR="00F76FAE" w:rsidRPr="00F76FAE">
        <w:t xml:space="preserve"> Kids Helpline, MindSpot, Blue Knot and </w:t>
      </w:r>
      <w:r w:rsidR="00E871D6">
        <w:t>Butterfly National Helpline</w:t>
      </w:r>
      <w:r w:rsidR="00F76FAE" w:rsidRPr="00F76FAE">
        <w:t xml:space="preserve">. </w:t>
      </w:r>
    </w:p>
    <w:p w14:paraId="68AFB583" w14:textId="77777777" w:rsidR="00F76FAE" w:rsidRPr="00F76FAE" w:rsidRDefault="00F76FAE" w:rsidP="008C2B58">
      <w:pPr>
        <w:pStyle w:val="BodyText"/>
        <w:numPr>
          <w:ilvl w:val="0"/>
          <w:numId w:val="15"/>
        </w:numPr>
      </w:pPr>
      <w:r w:rsidRPr="00F76FAE">
        <w:t xml:space="preserve">$13.1 million </w:t>
      </w:r>
      <w:r w:rsidR="00DD2EC6">
        <w:t>to</w:t>
      </w:r>
      <w:r w:rsidRPr="00F76FAE">
        <w:t xml:space="preserve"> support ReachOut Australia, to continue delivering free </w:t>
      </w:r>
      <w:r w:rsidR="00AB0497">
        <w:t xml:space="preserve">and </w:t>
      </w:r>
      <w:r w:rsidRPr="00F76FAE">
        <w:t>high quality digital mental health services to young Australians aged 12–25, as well as their parents, carers and schools.</w:t>
      </w:r>
    </w:p>
    <w:p w14:paraId="68AFB584" w14:textId="0A6A450E" w:rsidR="00F76FAE" w:rsidRPr="00F76FAE" w:rsidRDefault="00F76FAE" w:rsidP="008C2B58">
      <w:pPr>
        <w:pStyle w:val="BodyText"/>
        <w:numPr>
          <w:ilvl w:val="0"/>
          <w:numId w:val="15"/>
        </w:numPr>
      </w:pPr>
      <w:r w:rsidRPr="00F76FAE">
        <w:t>$2.8 million to support implementation of the National Safety and Quality Digital Mental Health Standards</w:t>
      </w:r>
      <w:r w:rsidR="00F6587F">
        <w:t xml:space="preserve"> to improve the </w:t>
      </w:r>
      <w:r w:rsidRPr="00F76FAE">
        <w:rPr>
          <w:lang w:val="en-US"/>
        </w:rPr>
        <w:t>quality of digital mental health service provision, and protect service users and their support people.</w:t>
      </w:r>
    </w:p>
    <w:p w14:paraId="68AFB585" w14:textId="77777777" w:rsidR="00F875F9" w:rsidRDefault="00F875F9">
      <w:pPr>
        <w:rPr>
          <w:rFonts w:ascii="Century Gothic" w:eastAsiaTheme="majorEastAsia" w:hAnsi="Century Gothic" w:cstheme="majorBidi"/>
          <w:b/>
          <w:color w:val="293857"/>
          <w:sz w:val="30"/>
          <w:szCs w:val="30"/>
        </w:rPr>
      </w:pPr>
      <w:r>
        <w:br w:type="page"/>
      </w:r>
    </w:p>
    <w:p w14:paraId="68AFB586" w14:textId="77777777" w:rsidR="00785D71" w:rsidRPr="00164AA8" w:rsidRDefault="00785D71" w:rsidP="00785D71">
      <w:pPr>
        <w:pStyle w:val="Heading3"/>
        <w:rPr>
          <w:lang w:eastAsia="en-AU"/>
        </w:rPr>
      </w:pPr>
      <w:r w:rsidRPr="00164AA8">
        <w:lastRenderedPageBreak/>
        <w:t xml:space="preserve">Supporting parents, carers and children </w:t>
      </w:r>
    </w:p>
    <w:p w14:paraId="68AFB587" w14:textId="77777777" w:rsidR="00F76FAE" w:rsidRDefault="00014A91" w:rsidP="00785D71">
      <w:pPr>
        <w:pStyle w:val="BodyText"/>
      </w:pPr>
      <w:r>
        <w:t>We will work with states and territories to achieve universal perinatal mental health screening across antenatal and postnatal care settings, and enhance digital screening and data collection.</w:t>
      </w:r>
      <w:r w:rsidR="00F76FAE" w:rsidRPr="00F76FAE">
        <w:t xml:space="preserve"> Early detection of mental illness in the perinatal period provides an opportunity to offer early support to the </w:t>
      </w:r>
      <w:r w:rsidR="007C0B81">
        <w:t>1</w:t>
      </w:r>
      <w:r w:rsidR="007C0B81" w:rsidRPr="00F76FAE">
        <w:t xml:space="preserve"> </w:t>
      </w:r>
      <w:r w:rsidR="00F76FAE" w:rsidRPr="00F76FAE">
        <w:t xml:space="preserve">in </w:t>
      </w:r>
      <w:r w:rsidR="00EB2B2E">
        <w:t>5</w:t>
      </w:r>
      <w:r w:rsidR="00F76FAE" w:rsidRPr="00F76FAE">
        <w:t xml:space="preserve"> women and </w:t>
      </w:r>
      <w:r w:rsidR="007C0B81">
        <w:t>1</w:t>
      </w:r>
      <w:r w:rsidR="007C0B81" w:rsidRPr="00F76FAE">
        <w:t xml:space="preserve"> </w:t>
      </w:r>
      <w:r w:rsidR="00F76FAE" w:rsidRPr="00F76FAE">
        <w:t xml:space="preserve">in </w:t>
      </w:r>
      <w:r w:rsidR="00EB2B2E">
        <w:t>10</w:t>
      </w:r>
      <w:r w:rsidR="00F76FAE" w:rsidRPr="00F76FAE">
        <w:t xml:space="preserve"> men who will experience anxiety and/or depression during this time. This is essential to giving the 300,000 babies born in Australia each year the best start to life.</w:t>
      </w:r>
    </w:p>
    <w:p w14:paraId="68AFB588" w14:textId="77777777" w:rsidR="00F76FAE" w:rsidRPr="00F76FAE" w:rsidRDefault="00F76FAE" w:rsidP="00F76FAE">
      <w:pPr>
        <w:pStyle w:val="BodyText"/>
      </w:pPr>
      <w:r w:rsidRPr="00F76FAE">
        <w:t xml:space="preserve">Expanding on the Government’s previous initiative for perinatal mental health screening through the National Perinatal Mental Health Check initiative, we will provide $47.4 million to: </w:t>
      </w:r>
    </w:p>
    <w:p w14:paraId="68AFB589" w14:textId="77777777" w:rsidR="00785D71" w:rsidRPr="00164AA8" w:rsidRDefault="00785D71" w:rsidP="008C2B58">
      <w:pPr>
        <w:pStyle w:val="BodyText"/>
        <w:numPr>
          <w:ilvl w:val="0"/>
          <w:numId w:val="16"/>
        </w:numPr>
      </w:pPr>
      <w:r w:rsidRPr="00164AA8">
        <w:t xml:space="preserve">expand </w:t>
      </w:r>
      <w:r w:rsidR="00315693">
        <w:t>e</w:t>
      </w:r>
      <w:r w:rsidRPr="00164AA8">
        <w:t>xisting support services provided by Perinatal Anxiety and Depression Australia</w:t>
      </w:r>
      <w:r w:rsidR="00014A91">
        <w:t xml:space="preserve"> (PANDA)</w:t>
      </w:r>
      <w:r w:rsidRPr="00164AA8">
        <w:t xml:space="preserve"> </w:t>
      </w:r>
    </w:p>
    <w:p w14:paraId="68AFB58A" w14:textId="77777777" w:rsidR="00785D71" w:rsidRPr="00164AA8" w:rsidRDefault="00785D71" w:rsidP="008C2B58">
      <w:pPr>
        <w:pStyle w:val="BodyText"/>
        <w:numPr>
          <w:ilvl w:val="0"/>
          <w:numId w:val="16"/>
        </w:numPr>
      </w:pPr>
      <w:r w:rsidRPr="00164AA8">
        <w:t>provide continued funding to support digital perinatal mental health screening</w:t>
      </w:r>
      <w:r w:rsidR="00121A4A">
        <w:t xml:space="preserve"> </w:t>
      </w:r>
    </w:p>
    <w:p w14:paraId="68AFB58B" w14:textId="77777777" w:rsidR="00E64F1E" w:rsidRDefault="00785D71" w:rsidP="008C2B58">
      <w:pPr>
        <w:pStyle w:val="BodyText"/>
        <w:numPr>
          <w:ilvl w:val="0"/>
          <w:numId w:val="16"/>
        </w:numPr>
      </w:pPr>
      <w:r w:rsidRPr="00164AA8">
        <w:t>develop a perinatal mental health minimum data set to help identify gaps in screening and support evidence-based investments in perinatal mental health services</w:t>
      </w:r>
      <w:r w:rsidR="00E64F1E">
        <w:t xml:space="preserve"> </w:t>
      </w:r>
    </w:p>
    <w:p w14:paraId="68AFB58C" w14:textId="77777777" w:rsidR="00785D71" w:rsidRPr="00164AA8" w:rsidRDefault="00E64F1E" w:rsidP="008C2B58">
      <w:pPr>
        <w:pStyle w:val="BodyText"/>
        <w:numPr>
          <w:ilvl w:val="0"/>
          <w:numId w:val="16"/>
        </w:numPr>
      </w:pPr>
      <w:proofErr w:type="gramStart"/>
      <w:r>
        <w:t>deliver</w:t>
      </w:r>
      <w:proofErr w:type="gramEnd"/>
      <w:r>
        <w:t xml:space="preserve"> </w:t>
      </w:r>
      <w:r w:rsidRPr="00041F2C">
        <w:rPr>
          <w:rFonts w:eastAsia="MS Mincho" w:cs="Arial"/>
          <w:szCs w:val="23"/>
          <w:lang w:val="en-US"/>
        </w:rPr>
        <w:t>universal perinatal mental health screening</w:t>
      </w:r>
      <w:r w:rsidRPr="00041F2C">
        <w:rPr>
          <w:rFonts w:eastAsia="MS Mincho"/>
          <w:lang w:val="en-US"/>
        </w:rPr>
        <w:t xml:space="preserve"> in conjunction with states and territories.</w:t>
      </w:r>
    </w:p>
    <w:p w14:paraId="68AFB58D" w14:textId="77777777" w:rsidR="00785D71" w:rsidRPr="00164AA8" w:rsidRDefault="00785D71" w:rsidP="00785D71">
      <w:pPr>
        <w:pStyle w:val="BodyText"/>
      </w:pPr>
      <w:r w:rsidRPr="00164AA8">
        <w:t>This investment builds on the $16</w:t>
      </w:r>
      <w:r w:rsidR="0046578E">
        <w:t>.0</w:t>
      </w:r>
      <w:r w:rsidRPr="00164AA8">
        <w:t xml:space="preserve"> million </w:t>
      </w:r>
      <w:r>
        <w:t>announced in November 2020</w:t>
      </w:r>
      <w:r w:rsidRPr="00164AA8">
        <w:t xml:space="preserve"> for Emerging Minds to continue the National Workforce Centre for Child Mental Health, supporting health and community professionals </w:t>
      </w:r>
      <w:r w:rsidR="008105FF">
        <w:t xml:space="preserve">to </w:t>
      </w:r>
      <w:r w:rsidRPr="00164AA8">
        <w:t xml:space="preserve">identify, assess and support infants and children at risk of, or experiencing, mental health difficulties. </w:t>
      </w:r>
    </w:p>
    <w:p w14:paraId="68AFB58E" w14:textId="77777777" w:rsidR="00785D71" w:rsidRPr="00164AA8" w:rsidRDefault="00785D71" w:rsidP="00785D71">
      <w:pPr>
        <w:pStyle w:val="Heading3"/>
      </w:pPr>
      <w:r w:rsidRPr="00164AA8">
        <w:t xml:space="preserve">Promoting mental health and wellbeing in education and sport </w:t>
      </w:r>
    </w:p>
    <w:p w14:paraId="68AFB58F" w14:textId="77777777" w:rsidR="00785D71" w:rsidRPr="00164AA8" w:rsidRDefault="00785D71" w:rsidP="00785D71">
      <w:pPr>
        <w:pStyle w:val="BodyText"/>
      </w:pPr>
      <w:r w:rsidRPr="00164AA8">
        <w:rPr>
          <w:iCs/>
        </w:rPr>
        <w:t>In November 2020</w:t>
      </w:r>
      <w:r w:rsidR="005018E2">
        <w:rPr>
          <w:iCs/>
        </w:rPr>
        <w:t>,</w:t>
      </w:r>
      <w:r w:rsidRPr="00164AA8">
        <w:rPr>
          <w:iCs/>
        </w:rPr>
        <w:t xml:space="preserve"> we announced additional funding of $46.0 million for the extension of the Be You initiative for a further two years from 2021-22, providing training and resources to support wellbeing and resilience in schools and early childhood education centres</w:t>
      </w:r>
      <w:r w:rsidRPr="00164AA8">
        <w:t>. We are also providing almost $276 million for other school-based wellbeing programs including the National School Chaplaincy Program, Bushfire Response Program and the Student Wellbeing Hub</w:t>
      </w:r>
      <w:r w:rsidR="00A7709D">
        <w:t>.</w:t>
      </w:r>
      <w:r w:rsidRPr="00164AA8">
        <w:t xml:space="preserve"> </w:t>
      </w:r>
      <w:r w:rsidR="00A7709D">
        <w:t xml:space="preserve">The Student Wellbeing Hub </w:t>
      </w:r>
      <w:r w:rsidRPr="00164AA8">
        <w:t>provide</w:t>
      </w:r>
      <w:r w:rsidR="00A7709D">
        <w:t>s</w:t>
      </w:r>
      <w:r w:rsidR="008D096D">
        <w:t xml:space="preserve"> </w:t>
      </w:r>
      <w:r w:rsidRPr="00164AA8">
        <w:t xml:space="preserve">over 600 evidence-based and free resources for students, educators and parents. </w:t>
      </w:r>
    </w:p>
    <w:p w14:paraId="68AFB590" w14:textId="77777777" w:rsidR="00785D71" w:rsidRPr="00164AA8" w:rsidRDefault="00785D71" w:rsidP="00785D71">
      <w:pPr>
        <w:pStyle w:val="BodyText"/>
      </w:pPr>
      <w:r w:rsidRPr="00164AA8">
        <w:t>To support tertiary students’ mental health, the Australian Government launched the Australian University Mental Health Framework in December 2020. The framework was developed by Orygen, in consultation with universities, the mental health sector</w:t>
      </w:r>
      <w:r w:rsidR="00E64F1E">
        <w:t>,</w:t>
      </w:r>
      <w:r w:rsidRPr="00164AA8">
        <w:t xml:space="preserve"> and students, and provides guidance to universities on how to best support their students.</w:t>
      </w:r>
    </w:p>
    <w:p w14:paraId="68AFB591" w14:textId="77777777" w:rsidR="00F678BE" w:rsidRPr="00F678BE" w:rsidRDefault="00F678BE" w:rsidP="00F678BE">
      <w:pPr>
        <w:pStyle w:val="BodyText"/>
        <w:rPr>
          <w:iCs/>
        </w:rPr>
      </w:pPr>
      <w:r w:rsidRPr="00F678BE">
        <w:rPr>
          <w:iCs/>
        </w:rPr>
        <w:t>The Government is also providing $5.9 million for the Alcohol and Drug Foundation to run the Good Sports program</w:t>
      </w:r>
      <w:r w:rsidR="00E32A25">
        <w:rPr>
          <w:iCs/>
        </w:rPr>
        <w:t>,</w:t>
      </w:r>
      <w:r w:rsidRPr="00F678BE">
        <w:rPr>
          <w:iCs/>
        </w:rPr>
        <w:t xml:space="preserve"> offering free support to community sports clubs to develop alcohol and other drug and mental health policies.</w:t>
      </w:r>
    </w:p>
    <w:p w14:paraId="68AFB592" w14:textId="77777777" w:rsidR="00785D71" w:rsidRPr="000D7D60" w:rsidRDefault="00785D71" w:rsidP="00785D71">
      <w:pPr>
        <w:pStyle w:val="Heading3"/>
      </w:pPr>
      <w:r w:rsidRPr="000D7D60">
        <w:t>Addressing barriers to employment</w:t>
      </w:r>
    </w:p>
    <w:p w14:paraId="68AFB593" w14:textId="77777777" w:rsidR="00F678BE" w:rsidRPr="00F678BE" w:rsidRDefault="00F678BE" w:rsidP="00F678BE">
      <w:pPr>
        <w:pStyle w:val="BodyText"/>
      </w:pPr>
      <w:r w:rsidRPr="00F678BE">
        <w:t>To support employment and education opportunities, we are providing a further $5.7 million to build on the</w:t>
      </w:r>
      <w:r w:rsidRPr="00F678BE" w:rsidDel="00947F7D">
        <w:t xml:space="preserve"> </w:t>
      </w:r>
      <w:r w:rsidRPr="00F678BE">
        <w:t>Individual Placement and Support (IPS) program to assist people with mental illness participate in the workforce. The IPS program currently provides support at headspace centres to young people aged 25 and under with a mental illness. The additional funding will support trialling the expansion of the program to assist adults, and builds on the Australian Government’s $4</w:t>
      </w:r>
      <w:r w:rsidR="007D7816">
        <w:t>5.7</w:t>
      </w:r>
      <w:r w:rsidRPr="00F678BE">
        <w:t xml:space="preserve"> million extension and expansion of the IPS program in 50 headspace centres in the 2020-21 Budget.</w:t>
      </w:r>
    </w:p>
    <w:p w14:paraId="68AFB594" w14:textId="77777777" w:rsidR="00785D71" w:rsidRPr="00164AA8" w:rsidRDefault="00785D71" w:rsidP="00785D71">
      <w:pPr>
        <w:pStyle w:val="BodyText"/>
        <w:rPr>
          <w:iCs/>
        </w:rPr>
      </w:pPr>
      <w:r w:rsidRPr="00164AA8">
        <w:rPr>
          <w:iCs/>
        </w:rPr>
        <w:t xml:space="preserve">The Government is also taking action to improve broader employment services. This includes through the new employment services model which will replace the jobactive program from July 2022, ensuring all disadvantaged job seekers receive intensive tailored support. </w:t>
      </w:r>
    </w:p>
    <w:p w14:paraId="68AFB595" w14:textId="77777777" w:rsidR="005A58CF" w:rsidRDefault="005A58CF">
      <w:pPr>
        <w:rPr>
          <w:rFonts w:ascii="Century Gothic" w:eastAsiaTheme="majorEastAsia" w:hAnsi="Century Gothic" w:cstheme="majorBidi"/>
          <w:b/>
          <w:color w:val="293857"/>
          <w:sz w:val="30"/>
          <w:szCs w:val="30"/>
        </w:rPr>
      </w:pPr>
      <w:r>
        <w:br w:type="page"/>
      </w:r>
    </w:p>
    <w:p w14:paraId="68AFB596" w14:textId="77777777" w:rsidR="00785D71" w:rsidRPr="00164AA8" w:rsidRDefault="00785D71" w:rsidP="00785D71">
      <w:pPr>
        <w:pStyle w:val="Heading3"/>
      </w:pPr>
      <w:r w:rsidRPr="00164AA8">
        <w:lastRenderedPageBreak/>
        <w:t xml:space="preserve">Supporting businesses and employees </w:t>
      </w:r>
    </w:p>
    <w:p w14:paraId="68AFB597" w14:textId="77777777" w:rsidR="00785D71" w:rsidRPr="00164AA8" w:rsidRDefault="00785D71" w:rsidP="00785D71">
      <w:pPr>
        <w:pStyle w:val="BodyText"/>
      </w:pPr>
      <w:r w:rsidRPr="00164AA8">
        <w:t xml:space="preserve">Workplaces </w:t>
      </w:r>
      <w:r w:rsidRPr="00164AA8">
        <w:rPr>
          <w:iCs/>
        </w:rPr>
        <w:t xml:space="preserve">can </w:t>
      </w:r>
      <w:r w:rsidRPr="00164AA8">
        <w:t>play an important role in supporting mental health</w:t>
      </w:r>
      <w:r w:rsidRPr="00164AA8">
        <w:rPr>
          <w:iCs/>
        </w:rPr>
        <w:t xml:space="preserve"> by providing employees with a sense of purpose and creating opportunities for connection. They </w:t>
      </w:r>
      <w:r>
        <w:rPr>
          <w:iCs/>
        </w:rPr>
        <w:t xml:space="preserve">can </w:t>
      </w:r>
      <w:r w:rsidRPr="00164AA8">
        <w:rPr>
          <w:iCs/>
        </w:rPr>
        <w:t>also actively help employees maintain their mental health and de-stigmatise help-seeking behaviour.</w:t>
      </w:r>
      <w:r w:rsidRPr="00164AA8">
        <w:t xml:space="preserve"> </w:t>
      </w:r>
    </w:p>
    <w:p w14:paraId="68AFB598" w14:textId="77777777" w:rsidR="00F678BE" w:rsidRPr="00F678BE" w:rsidRDefault="00F678BE" w:rsidP="00F678BE">
      <w:pPr>
        <w:pStyle w:val="BodyText"/>
      </w:pPr>
      <w:r w:rsidRPr="00F678BE">
        <w:t xml:space="preserve">To support workplaces to promote mental health: </w:t>
      </w:r>
    </w:p>
    <w:p w14:paraId="68AFB599" w14:textId="06087309" w:rsidR="00F678BE" w:rsidRPr="00F678BE" w:rsidRDefault="00D274C5" w:rsidP="008C2B58">
      <w:pPr>
        <w:pStyle w:val="BodyText"/>
        <w:numPr>
          <w:ilvl w:val="0"/>
          <w:numId w:val="17"/>
        </w:numPr>
      </w:pPr>
      <w:proofErr w:type="gramStart"/>
      <w:r>
        <w:t>t</w:t>
      </w:r>
      <w:r w:rsidR="00F678BE" w:rsidRPr="00F678BE">
        <w:t>he</w:t>
      </w:r>
      <w:proofErr w:type="gramEnd"/>
      <w:r w:rsidR="00F678BE" w:rsidRPr="00F678BE">
        <w:t xml:space="preserve"> National Workplace Initiative (NWI) online portal will launch in late 2021, providing freely accessible resources and tools to assist businesses in promoting and maintaining good mental health and wellbeing. This draws on an investment of $11.5 million for the NWI in the 2019-20 Budget.</w:t>
      </w:r>
    </w:p>
    <w:p w14:paraId="68AFB59A" w14:textId="7126FCD3" w:rsidR="00F678BE" w:rsidRPr="00F678BE" w:rsidRDefault="00D274C5" w:rsidP="008C2B58">
      <w:pPr>
        <w:pStyle w:val="BodyText"/>
        <w:numPr>
          <w:ilvl w:val="0"/>
          <w:numId w:val="17"/>
        </w:numPr>
      </w:pPr>
      <w:proofErr w:type="gramStart"/>
      <w:r>
        <w:t>w</w:t>
      </w:r>
      <w:r w:rsidR="00F678BE" w:rsidRPr="00F678BE">
        <w:t>e</w:t>
      </w:r>
      <w:proofErr w:type="gramEnd"/>
      <w:r w:rsidR="00F678BE" w:rsidRPr="00F678BE">
        <w:t xml:space="preserve"> are providing $0.9 million to continue the Ahead for Business digital hub, supporting small business owners to take proactive, preventive and early steps to improve their mental health. This investment will ensure support for small business owners who have been particularly impacted during the COVID</w:t>
      </w:r>
      <w:r w:rsidR="00783901">
        <w:noBreakHyphen/>
      </w:r>
      <w:r w:rsidR="00F678BE" w:rsidRPr="00F678BE">
        <w:t xml:space="preserve">19 pandemic. </w:t>
      </w:r>
    </w:p>
    <w:p w14:paraId="68AFB59B" w14:textId="77777777" w:rsidR="00785D71" w:rsidRPr="00F678BE" w:rsidRDefault="00785D71" w:rsidP="00785D71">
      <w:pPr>
        <w:pStyle w:val="BodyText"/>
      </w:pPr>
      <w:r w:rsidRPr="00164AA8">
        <w:t>We are also providing $6.3 million to increase mental health support services for fly</w:t>
      </w:r>
      <w:r w:rsidRPr="00164AA8">
        <w:noBreakHyphen/>
        <w:t>in fly-out (FIFO), and drive-in drive-out (DIDO) workers, who</w:t>
      </w:r>
      <w:r w:rsidRPr="00F678BE">
        <w:t xml:space="preserve"> have higher than average rates of anxiety and depression, experience higher rates of suicidal intent, and are more likely to have poor mental health. </w:t>
      </w:r>
      <w:r w:rsidR="007834CF">
        <w:t>The m</w:t>
      </w:r>
      <w:r w:rsidR="00851612" w:rsidRPr="00F678BE">
        <w:t>ining</w:t>
      </w:r>
      <w:r w:rsidRPr="00F678BE">
        <w:t xml:space="preserve"> and construction </w:t>
      </w:r>
      <w:r w:rsidR="00851612">
        <w:t>i</w:t>
      </w:r>
      <w:r w:rsidR="00F678BE" w:rsidRPr="00F678BE">
        <w:t xml:space="preserve">ndustries </w:t>
      </w:r>
      <w:r w:rsidRPr="00F678BE">
        <w:t>have an estimated population of FIFO and DIDO workers between 75,000 and 90,000. These workers, and those in other industries, will be encouraged to have early access to improved mental health services tailored to their needs.</w:t>
      </w:r>
    </w:p>
    <w:p w14:paraId="68AFB59C" w14:textId="77777777" w:rsidR="00785D71" w:rsidRDefault="00785D71" w:rsidP="00785D71">
      <w:pPr>
        <w:pStyle w:val="BodyText"/>
      </w:pPr>
      <w:r w:rsidRPr="00F678BE">
        <w:t xml:space="preserve">We all have a role in creating safe workplaces and the Australian Government has supported amendments to the model Work Health and Safety (WHS) Regulations to deal with psychological health as part of our response to the Respect@Work Report. These amendments will be discussed by state and territory WHS Ministers in May 2021. Safe Work Australia is also in the process of developing a model Code of Practice on managing psychosocial hazards that jurisdictions </w:t>
      </w:r>
      <w:r w:rsidR="006A44D2">
        <w:t>can</w:t>
      </w:r>
      <w:r w:rsidRPr="00F678BE">
        <w:t xml:space="preserve"> adopt if approved by WHS Ministers. </w:t>
      </w:r>
      <w:r w:rsidR="00C1577B">
        <w:t>T</w:t>
      </w:r>
      <w:r w:rsidRPr="00F678BE">
        <w:t>he proposed Model Code would provide legally admissible guidance on workplace psychological hazards, risks, and controls when adopted in a jurisdiction.</w:t>
      </w:r>
    </w:p>
    <w:p w14:paraId="68AFB59D" w14:textId="77777777" w:rsidR="00785D71" w:rsidRPr="008839D4" w:rsidRDefault="00785D71" w:rsidP="00785D71">
      <w:pPr>
        <w:pStyle w:val="Heading3"/>
      </w:pPr>
      <w:r w:rsidRPr="008839D4">
        <w:t>Improving engagement with the legal system</w:t>
      </w:r>
    </w:p>
    <w:p w14:paraId="68AFB59E" w14:textId="77777777" w:rsidR="00785D71" w:rsidRPr="00F678BE" w:rsidRDefault="00785D71" w:rsidP="00785D71">
      <w:pPr>
        <w:pStyle w:val="BodyText"/>
      </w:pPr>
      <w:r w:rsidRPr="00F678BE">
        <w:t>People with mental health issues and disability are over-represented in the justice</w:t>
      </w:r>
      <w:r w:rsidR="00F406E0">
        <w:t xml:space="preserve"> system. We are providing $77.1 </w:t>
      </w:r>
      <w:r w:rsidRPr="00F678BE">
        <w:t xml:space="preserve">million for the National Legal Assistance Partnership to support early resolution of legal problems for those experiencing mental illness, and </w:t>
      </w:r>
      <w:r w:rsidR="00C175D0">
        <w:t>to fund</w:t>
      </w:r>
      <w:r w:rsidR="00C175D0" w:rsidRPr="00F678BE">
        <w:t xml:space="preserve"> </w:t>
      </w:r>
      <w:r w:rsidRPr="00F678BE">
        <w:t>mental health workers in Domestic Violence Units</w:t>
      </w:r>
      <w:r w:rsidR="00723AFF">
        <w:t xml:space="preserve"> (DVUs)</w:t>
      </w:r>
      <w:r w:rsidRPr="00F678BE">
        <w:t xml:space="preserve"> and Health Justice Partnerships</w:t>
      </w:r>
      <w:r w:rsidR="00723AFF">
        <w:t xml:space="preserve"> (HJPs)</w:t>
      </w:r>
      <w:r w:rsidRPr="00F678BE">
        <w:t xml:space="preserve"> to support women who have experienced family violence.</w:t>
      </w:r>
      <w:r w:rsidR="002F42E8">
        <w:t xml:space="preserve"> </w:t>
      </w:r>
      <w:r w:rsidR="002F42E8" w:rsidRPr="002F42E8">
        <w:t xml:space="preserve">This will include increased mental health funding for the existing 21 DVUs and HJPs, with additional funding to </w:t>
      </w:r>
      <w:r w:rsidR="00053D09">
        <w:t>7</w:t>
      </w:r>
      <w:r w:rsidR="002F42E8" w:rsidRPr="002F42E8">
        <w:t xml:space="preserve"> of these for regional and remote outreach activities.</w:t>
      </w:r>
    </w:p>
    <w:p w14:paraId="68AFB59F" w14:textId="77777777" w:rsidR="00785D71" w:rsidRDefault="00785D71" w:rsidP="00785D71">
      <w:pPr>
        <w:pStyle w:val="Heading3"/>
        <w:rPr>
          <w:rFonts w:eastAsia="MS Mincho"/>
          <w:lang w:val="en-US"/>
        </w:rPr>
      </w:pPr>
      <w:r w:rsidRPr="00617DC0">
        <w:rPr>
          <w:rFonts w:eastAsia="MS Mincho"/>
          <w:lang w:val="en-US"/>
        </w:rPr>
        <w:t>Addressing stigma</w:t>
      </w:r>
    </w:p>
    <w:p w14:paraId="68AFB5A0" w14:textId="77777777" w:rsidR="00785D71" w:rsidRPr="00F678BE" w:rsidRDefault="00785D71" w:rsidP="00785D71">
      <w:pPr>
        <w:pStyle w:val="BodyText"/>
        <w:rPr>
          <w:lang w:val="en-US"/>
        </w:rPr>
      </w:pPr>
      <w:r>
        <w:rPr>
          <w:lang w:val="en-US"/>
        </w:rPr>
        <w:t>In December 2020, the Government announced $1</w:t>
      </w:r>
      <w:r w:rsidR="0046578E">
        <w:rPr>
          <w:lang w:val="en-US"/>
        </w:rPr>
        <w:t>.0</w:t>
      </w:r>
      <w:r>
        <w:rPr>
          <w:lang w:val="en-US"/>
        </w:rPr>
        <w:t xml:space="preserve"> million to support the development of a </w:t>
      </w:r>
      <w:r w:rsidRPr="00617DC0">
        <w:rPr>
          <w:lang w:val="en-US"/>
        </w:rPr>
        <w:t>National Stigma Reduction Strategy</w:t>
      </w:r>
      <w:r>
        <w:rPr>
          <w:lang w:val="en-US"/>
        </w:rPr>
        <w:t xml:space="preserve"> to reduce stigma and discrimination for people living with mental illness. </w:t>
      </w:r>
      <w:r w:rsidRPr="00617DC0">
        <w:rPr>
          <w:lang w:val="en-US"/>
        </w:rPr>
        <w:t xml:space="preserve">The </w:t>
      </w:r>
      <w:r w:rsidRPr="00F678BE">
        <w:rPr>
          <w:lang w:val="en-US"/>
        </w:rPr>
        <w:t xml:space="preserve">National Mental Health Commission will work with people with lived experience, carers, clinicians, researchers, communities, </w:t>
      </w:r>
      <w:proofErr w:type="gramStart"/>
      <w:r w:rsidRPr="00F678BE" w:rsidDel="009774F4">
        <w:rPr>
          <w:lang w:val="en-US"/>
        </w:rPr>
        <w:t>industry</w:t>
      </w:r>
      <w:proofErr w:type="gramEnd"/>
      <w:r w:rsidRPr="00F678BE">
        <w:rPr>
          <w:lang w:val="en-US"/>
        </w:rPr>
        <w:t xml:space="preserve"> and business experts to inform the Strategy.</w:t>
      </w:r>
    </w:p>
    <w:p w14:paraId="68AFB5A1" w14:textId="77777777" w:rsidR="00785D71" w:rsidRPr="00FE0E66" w:rsidRDefault="00785D71" w:rsidP="00785D71">
      <w:pPr>
        <w:pStyle w:val="Heading3"/>
        <w:rPr>
          <w:rFonts w:eastAsia="MS Mincho"/>
          <w:lang w:val="en-US"/>
        </w:rPr>
      </w:pPr>
      <w:r w:rsidRPr="00FE0E66">
        <w:rPr>
          <w:rFonts w:eastAsia="MS Mincho"/>
          <w:lang w:val="en-US"/>
        </w:rPr>
        <w:t>Housing</w:t>
      </w:r>
    </w:p>
    <w:p w14:paraId="68AFB5A2" w14:textId="6FD9997C" w:rsidR="002F42E8" w:rsidRPr="00920EC4" w:rsidRDefault="00785D71" w:rsidP="002F42E8">
      <w:pPr>
        <w:rPr>
          <w:rFonts w:ascii="Century Gothic" w:hAnsi="Century Gothic"/>
          <w:sz w:val="18"/>
          <w:lang w:val="en-US"/>
        </w:rPr>
      </w:pPr>
      <w:r w:rsidRPr="00920EC4">
        <w:rPr>
          <w:rFonts w:ascii="Century Gothic" w:hAnsi="Century Gothic"/>
          <w:sz w:val="18"/>
          <w:lang w:val="en-US"/>
        </w:rPr>
        <w:t xml:space="preserve">The Australian Government is supporting state and territory governments on housing by providing </w:t>
      </w:r>
      <w:r w:rsidR="00F678BE" w:rsidRPr="00920EC4">
        <w:rPr>
          <w:rFonts w:ascii="Century Gothic" w:hAnsi="Century Gothic"/>
          <w:sz w:val="18"/>
          <w:lang w:val="en-US"/>
        </w:rPr>
        <w:t>around $1.</w:t>
      </w:r>
      <w:r w:rsidR="00F611C0" w:rsidRPr="00920EC4">
        <w:rPr>
          <w:rFonts w:ascii="Century Gothic" w:hAnsi="Century Gothic"/>
          <w:sz w:val="18"/>
          <w:lang w:val="en-US"/>
        </w:rPr>
        <w:t>6</w:t>
      </w:r>
      <w:r w:rsidR="00F611C0">
        <w:rPr>
          <w:rFonts w:ascii="Century Gothic" w:hAnsi="Century Gothic"/>
          <w:sz w:val="18"/>
          <w:lang w:val="en-US"/>
        </w:rPr>
        <w:t> </w:t>
      </w:r>
      <w:r w:rsidR="00E22F26" w:rsidRPr="00920EC4">
        <w:rPr>
          <w:rFonts w:ascii="Century Gothic" w:hAnsi="Century Gothic"/>
          <w:sz w:val="18"/>
          <w:lang w:val="en-US"/>
        </w:rPr>
        <w:t>b</w:t>
      </w:r>
      <w:r w:rsidRPr="00920EC4">
        <w:rPr>
          <w:rFonts w:ascii="Century Gothic" w:hAnsi="Century Gothic"/>
          <w:sz w:val="18"/>
          <w:lang w:val="en-US"/>
        </w:rPr>
        <w:t>illion in 2021-22 to improve housing and homelessness outcomes</w:t>
      </w:r>
      <w:r w:rsidR="00AE7F60" w:rsidRPr="00920EC4">
        <w:rPr>
          <w:rFonts w:ascii="Century Gothic" w:hAnsi="Century Gothic"/>
          <w:sz w:val="18"/>
          <w:lang w:val="en-US"/>
        </w:rPr>
        <w:t xml:space="preserve"> under the National Housing and Homelessness Agreement</w:t>
      </w:r>
      <w:r w:rsidR="00F678BE" w:rsidRPr="00920EC4">
        <w:rPr>
          <w:rFonts w:ascii="Century Gothic" w:hAnsi="Century Gothic"/>
          <w:sz w:val="18"/>
          <w:lang w:val="en-US"/>
        </w:rPr>
        <w:t>.</w:t>
      </w:r>
      <w:r w:rsidRPr="00920EC4">
        <w:rPr>
          <w:rFonts w:ascii="Century Gothic" w:hAnsi="Century Gothic"/>
          <w:sz w:val="18"/>
          <w:lang w:val="en-US"/>
        </w:rPr>
        <w:t> </w:t>
      </w:r>
      <w:r w:rsidR="002F42E8" w:rsidRPr="00920EC4">
        <w:rPr>
          <w:rFonts w:ascii="Century Gothic" w:hAnsi="Century Gothic"/>
          <w:sz w:val="18"/>
          <w:lang w:val="en-US"/>
        </w:rPr>
        <w:t>The Productivity Commission is expected to commence a review of the National Housing and Homelessness Agreement in 2021 and complete it by June 2022. This review will help inform any future Commonwealth-state housing arrangements.</w:t>
      </w:r>
    </w:p>
    <w:p w14:paraId="68AFB5A3" w14:textId="77777777" w:rsidR="00220859" w:rsidRDefault="00220859" w:rsidP="00BE4836">
      <w:pPr>
        <w:pStyle w:val="BodyText"/>
        <w:rPr>
          <w:rFonts w:asciiTheme="majorHAnsi" w:hAnsiTheme="majorHAnsi"/>
          <w:b/>
          <w:color w:val="5AB9CE" w:themeColor="accent1"/>
          <w:sz w:val="40"/>
          <w:szCs w:val="40"/>
        </w:rPr>
        <w:sectPr w:rsidR="00220859" w:rsidSect="00885754">
          <w:footerReference w:type="default" r:id="rId34"/>
          <w:pgSz w:w="11906" w:h="16838"/>
          <w:pgMar w:top="1559" w:right="1416" w:bottom="709" w:left="851" w:header="567" w:footer="1137" w:gutter="0"/>
          <w:pgNumType w:start="1"/>
          <w:cols w:space="708"/>
          <w:docGrid w:linePitch="360"/>
        </w:sectPr>
      </w:pPr>
    </w:p>
    <w:p w14:paraId="68AFB5A4" w14:textId="77777777" w:rsidR="00774184" w:rsidRPr="00B51AE0" w:rsidRDefault="008C3520" w:rsidP="009B1307">
      <w:pPr>
        <w:pStyle w:val="BodyText"/>
        <w:rPr>
          <w:color w:val="5AB9CE" w:themeColor="accent1"/>
          <w:sz w:val="28"/>
          <w:szCs w:val="28"/>
        </w:rPr>
      </w:pPr>
      <w:bookmarkStart w:id="43" w:name="_Toc71115882"/>
      <w:bookmarkStart w:id="44" w:name="_Toc71138476"/>
      <w:bookmarkStart w:id="45" w:name="_Toc71138573"/>
      <w:bookmarkStart w:id="46" w:name="_Toc71138729"/>
      <w:bookmarkStart w:id="47" w:name="_Toc71140090"/>
      <w:r w:rsidRPr="00B51AE0">
        <w:rPr>
          <w:noProof/>
          <w:color w:val="5AB9CE" w:themeColor="accent1"/>
          <w:sz w:val="28"/>
          <w:szCs w:val="28"/>
          <w:lang w:eastAsia="en-AU"/>
        </w:rPr>
        <w:lastRenderedPageBreak/>
        <w:drawing>
          <wp:anchor distT="0" distB="0" distL="114300" distR="114300" simplePos="0" relativeHeight="251658243" behindDoc="1" locked="0" layoutInCell="1" allowOverlap="1" wp14:anchorId="68AFB797" wp14:editId="0ADE136D">
            <wp:simplePos x="0" y="0"/>
            <wp:positionH relativeFrom="column">
              <wp:posOffset>4829810</wp:posOffset>
            </wp:positionH>
            <wp:positionV relativeFrom="paragraph">
              <wp:posOffset>-442595</wp:posOffset>
            </wp:positionV>
            <wp:extent cx="2160905" cy="1800860"/>
            <wp:effectExtent l="0" t="0" r="0" b="0"/>
            <wp:wrapNone/>
            <wp:docPr id="10" name="Picture 10"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nd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60905" cy="1800860"/>
                    </a:xfrm>
                    <a:prstGeom prst="rect">
                      <a:avLst/>
                    </a:prstGeom>
                  </pic:spPr>
                </pic:pic>
              </a:graphicData>
            </a:graphic>
            <wp14:sizeRelH relativeFrom="page">
              <wp14:pctWidth>0</wp14:pctWidth>
            </wp14:sizeRelH>
            <wp14:sizeRelV relativeFrom="page">
              <wp14:pctHeight>0</wp14:pctHeight>
            </wp14:sizeRelV>
          </wp:anchor>
        </w:drawing>
      </w:r>
      <w:r w:rsidR="00785D71" w:rsidRPr="44206F2D">
        <w:rPr>
          <w:rFonts w:asciiTheme="majorHAnsi" w:hAnsiTheme="majorHAnsi"/>
          <w:b/>
          <w:bCs/>
          <w:color w:val="5AB9CE" w:themeColor="accent1"/>
          <w:sz w:val="28"/>
          <w:szCs w:val="28"/>
        </w:rPr>
        <w:t>PILLAR 2</w:t>
      </w:r>
      <w:bookmarkEnd w:id="43"/>
      <w:bookmarkEnd w:id="44"/>
      <w:bookmarkEnd w:id="45"/>
      <w:bookmarkEnd w:id="46"/>
      <w:bookmarkEnd w:id="47"/>
    </w:p>
    <w:p w14:paraId="68AFB5A5" w14:textId="77777777" w:rsidR="00785D71" w:rsidRDefault="00785D71" w:rsidP="00785D71">
      <w:pPr>
        <w:pStyle w:val="Heading2"/>
      </w:pPr>
      <w:bookmarkStart w:id="48" w:name="_Toc71143047"/>
      <w:bookmarkStart w:id="49" w:name="_Toc71146348"/>
      <w:bookmarkStart w:id="50" w:name="_Toc71149332"/>
      <w:bookmarkStart w:id="51" w:name="_Toc71149358"/>
      <w:bookmarkStart w:id="52" w:name="_Toc71149815"/>
      <w:bookmarkStart w:id="53" w:name="_Toc71152015"/>
      <w:bookmarkStart w:id="54" w:name="_Toc71217008"/>
      <w:bookmarkStart w:id="55" w:name="_Toc71219638"/>
      <w:bookmarkStart w:id="56" w:name="_Toc71219888"/>
      <w:bookmarkStart w:id="57" w:name="_Toc71219986"/>
      <w:bookmarkStart w:id="58" w:name="_Toc71350111"/>
      <w:bookmarkStart w:id="59" w:name="_Toc71350323"/>
      <w:r>
        <w:t>SUICIDE PREVENTION</w:t>
      </w:r>
      <w:r w:rsidR="00E6021F">
        <w:br/>
      </w:r>
      <w:r w:rsidR="00E6021F" w:rsidRPr="009B1307">
        <w:rPr>
          <w:rStyle w:val="BodyTextChar"/>
          <w:b w:val="0"/>
          <w:sz w:val="28"/>
          <w:szCs w:val="28"/>
        </w:rPr>
        <w:t>$298.1 million</w:t>
      </w:r>
      <w:bookmarkEnd w:id="48"/>
      <w:bookmarkEnd w:id="49"/>
      <w:bookmarkEnd w:id="50"/>
      <w:bookmarkEnd w:id="51"/>
      <w:bookmarkEnd w:id="52"/>
      <w:bookmarkEnd w:id="53"/>
      <w:bookmarkEnd w:id="54"/>
      <w:bookmarkEnd w:id="55"/>
      <w:bookmarkEnd w:id="56"/>
      <w:bookmarkEnd w:id="57"/>
      <w:bookmarkEnd w:id="58"/>
      <w:bookmarkEnd w:id="59"/>
    </w:p>
    <w:p w14:paraId="68AFB5A6" w14:textId="77777777" w:rsidR="00785D71" w:rsidRPr="00B944D3" w:rsidRDefault="00785D71" w:rsidP="00FA6D4A">
      <w:pPr>
        <w:pStyle w:val="Pullquoteboxes"/>
      </w:pPr>
      <w:r w:rsidRPr="00B944D3">
        <w:t>Suicide has a devastating and immeasurable impact on indi</w:t>
      </w:r>
      <w:r w:rsidR="001E74D7">
        <w:t xml:space="preserve">viduals, families, friends and </w:t>
      </w:r>
      <w:r w:rsidRPr="00B944D3">
        <w:t xml:space="preserve">communities. </w:t>
      </w:r>
    </w:p>
    <w:p w14:paraId="68AFB5A7" w14:textId="77777777" w:rsidR="005E2B14" w:rsidRPr="005E2B14" w:rsidRDefault="005E2B14" w:rsidP="005E2B14">
      <w:pPr>
        <w:pStyle w:val="Pullquoteboxes"/>
      </w:pPr>
      <w:r w:rsidRPr="005E2B14">
        <w:t>A whole-of-government approach</w:t>
      </w:r>
      <w:r w:rsidRPr="005E2B14" w:rsidDel="00121ACB">
        <w:t xml:space="preserve"> informed by lived experience</w:t>
      </w:r>
      <w:r w:rsidRPr="005E2B14">
        <w:t xml:space="preserve">, </w:t>
      </w:r>
      <w:r w:rsidRPr="005E2B14" w:rsidDel="00121ACB">
        <w:t>which responds earlier to distress</w:t>
      </w:r>
      <w:r w:rsidRPr="005E2B14">
        <w:t>,</w:t>
      </w:r>
      <w:r w:rsidRPr="005E2B14" w:rsidDel="00121ACB">
        <w:t xml:space="preserve"> </w:t>
      </w:r>
      <w:r w:rsidRPr="005E2B14">
        <w:t xml:space="preserve">is needed to prevent suicide. </w:t>
      </w:r>
    </w:p>
    <w:p w14:paraId="68AFB5A8" w14:textId="77777777" w:rsidR="00785D71" w:rsidRPr="00B944D3" w:rsidRDefault="00785D71" w:rsidP="00FA6D4A">
      <w:pPr>
        <w:pStyle w:val="Pullquoteboxes"/>
      </w:pPr>
      <w:r w:rsidRPr="00B944D3">
        <w:t xml:space="preserve">The Government remains </w:t>
      </w:r>
      <w:r w:rsidR="00E64F1E">
        <w:t>deeply committed</w:t>
      </w:r>
      <w:r w:rsidR="00E64F1E" w:rsidRPr="00B944D3">
        <w:t xml:space="preserve"> </w:t>
      </w:r>
      <w:r w:rsidRPr="00B944D3">
        <w:t>to working towards zero suicides and is investing $298.1</w:t>
      </w:r>
      <w:r w:rsidR="000954E8">
        <w:t> </w:t>
      </w:r>
      <w:r w:rsidRPr="00B944D3">
        <w:t xml:space="preserve">million towards suicide prevention. </w:t>
      </w:r>
    </w:p>
    <w:p w14:paraId="68AFB5A9" w14:textId="77777777" w:rsidR="00785D71" w:rsidRPr="00FA6D4A" w:rsidRDefault="00785D71" w:rsidP="00FA6D4A">
      <w:pPr>
        <w:pStyle w:val="Pullquoteboxes"/>
        <w:rPr>
          <w:b/>
        </w:rPr>
      </w:pPr>
      <w:r w:rsidRPr="00FA6D4A">
        <w:rPr>
          <w:b/>
        </w:rPr>
        <w:t>Responding to: Productivity Commission Recommendation</w:t>
      </w:r>
      <w:r w:rsidR="004521B4">
        <w:rPr>
          <w:b/>
        </w:rPr>
        <w:t>s 4 and</w:t>
      </w:r>
      <w:r w:rsidRPr="00FA6D4A">
        <w:rPr>
          <w:b/>
        </w:rPr>
        <w:t xml:space="preserve"> 9</w:t>
      </w:r>
      <w:r w:rsidR="004521B4">
        <w:rPr>
          <w:b/>
        </w:rPr>
        <w:t>,</w:t>
      </w:r>
      <w:r w:rsidRPr="00FA6D4A">
        <w:rPr>
          <w:b/>
        </w:rPr>
        <w:t xml:space="preserve"> </w:t>
      </w:r>
      <w:r w:rsidR="007A7184">
        <w:rPr>
          <w:b/>
        </w:rPr>
        <w:t xml:space="preserve">and </w:t>
      </w:r>
      <w:r w:rsidRPr="00FA6D4A">
        <w:rPr>
          <w:b/>
        </w:rPr>
        <w:t>National Suicide Prevention Adviser Recommendations 1, 5</w:t>
      </w:r>
      <w:r w:rsidR="004521B4">
        <w:rPr>
          <w:b/>
        </w:rPr>
        <w:t xml:space="preserve">, </w:t>
      </w:r>
      <w:r w:rsidRPr="00FA6D4A">
        <w:rPr>
          <w:b/>
        </w:rPr>
        <w:t>6</w:t>
      </w:r>
      <w:r w:rsidR="004521B4">
        <w:rPr>
          <w:b/>
        </w:rPr>
        <w:t xml:space="preserve"> and 8</w:t>
      </w:r>
    </w:p>
    <w:p w14:paraId="68AFB5AA" w14:textId="77777777" w:rsidR="00785D71" w:rsidRPr="005E2B14" w:rsidRDefault="00785D71" w:rsidP="00FA6D4A">
      <w:pPr>
        <w:pStyle w:val="Pullquoteboxes"/>
        <w:rPr>
          <w:lang w:val="en-AU"/>
        </w:rPr>
      </w:pPr>
      <w:r w:rsidRPr="005E2B14">
        <w:rPr>
          <w:lang w:val="en-AU"/>
        </w:rPr>
        <w:t>The Productivity Commission and National Suicide Prevention Adviser recommended:</w:t>
      </w:r>
    </w:p>
    <w:p w14:paraId="68AFB5AB" w14:textId="77777777" w:rsidR="00785D71" w:rsidRPr="005E2B14" w:rsidRDefault="003B6F99" w:rsidP="008C2B58">
      <w:pPr>
        <w:pStyle w:val="PullquotebulletsWhite"/>
        <w:numPr>
          <w:ilvl w:val="0"/>
          <w:numId w:val="6"/>
        </w:numPr>
        <w:rPr>
          <w:lang w:val="en-AU"/>
        </w:rPr>
      </w:pPr>
      <w:r>
        <w:t>t</w:t>
      </w:r>
      <w:r w:rsidR="00785D71" w:rsidRPr="005E2B14">
        <w:t>he establishment of a National Suicide Prevention Office to set strategic directions</w:t>
      </w:r>
    </w:p>
    <w:p w14:paraId="68AFB5AC" w14:textId="77777777" w:rsidR="00785D71" w:rsidRPr="005E2B14" w:rsidRDefault="003B6F99" w:rsidP="008C2B58">
      <w:pPr>
        <w:pStyle w:val="PullquotebulletsWhite"/>
        <w:numPr>
          <w:ilvl w:val="0"/>
          <w:numId w:val="6"/>
        </w:numPr>
        <w:rPr>
          <w:lang w:val="en-AU"/>
        </w:rPr>
      </w:pPr>
      <w:r>
        <w:t>i</w:t>
      </w:r>
      <w:r w:rsidR="00785D71" w:rsidRPr="005E2B14">
        <w:t>nvestment in effective aftercare and postvention</w:t>
      </w:r>
    </w:p>
    <w:p w14:paraId="68AFB5AD" w14:textId="77777777" w:rsidR="00785D71" w:rsidRDefault="003B6F99" w:rsidP="008C2B58">
      <w:pPr>
        <w:pStyle w:val="PullquotebulletsWhite"/>
        <w:numPr>
          <w:ilvl w:val="0"/>
          <w:numId w:val="6"/>
        </w:numPr>
        <w:rPr>
          <w:lang w:val="en-AU"/>
        </w:rPr>
      </w:pPr>
      <w:r>
        <w:t>a</w:t>
      </w:r>
      <w:r w:rsidR="00785D71" w:rsidRPr="005E2B14">
        <w:t xml:space="preserve"> whole-of-government approach to suicide prevention tha</w:t>
      </w:r>
      <w:r w:rsidR="00785D71">
        <w:rPr>
          <w:lang w:val="en-AU"/>
        </w:rPr>
        <w:t>t responds earlier to distress</w:t>
      </w:r>
    </w:p>
    <w:p w14:paraId="68AFB5AE" w14:textId="77777777" w:rsidR="005E2B14" w:rsidRPr="005E2B14" w:rsidRDefault="003B6F99" w:rsidP="008C2B58">
      <w:pPr>
        <w:pStyle w:val="PullquotebulletsWhite"/>
        <w:numPr>
          <w:ilvl w:val="0"/>
          <w:numId w:val="6"/>
        </w:numPr>
        <w:rPr>
          <w:lang w:val="en-AU"/>
        </w:rPr>
      </w:pPr>
      <w:proofErr w:type="gramStart"/>
      <w:r>
        <w:t>e</w:t>
      </w:r>
      <w:r w:rsidR="005E2B14" w:rsidRPr="005E2B14">
        <w:t>mpowerment</w:t>
      </w:r>
      <w:proofErr w:type="gramEnd"/>
      <w:r w:rsidR="005E2B14" w:rsidRPr="005E2B14">
        <w:t xml:space="preserve"> of Aboriginal and Torres Strait Islander communities to prevent suicide. </w:t>
      </w:r>
    </w:p>
    <w:p w14:paraId="68AFB5AF" w14:textId="77777777" w:rsidR="00B944D3" w:rsidRPr="005E2B14" w:rsidRDefault="00B944D3" w:rsidP="00FA6D4A">
      <w:pPr>
        <w:pStyle w:val="EmphasisPanelBody"/>
        <w:rPr>
          <w:lang w:val="en-AU"/>
        </w:rPr>
      </w:pPr>
      <w:r w:rsidRPr="005E2B14">
        <w:rPr>
          <w:lang w:val="en-AU"/>
        </w:rPr>
        <w:t>Aboriginal and Torres Strait Islander people</w:t>
      </w:r>
      <w:r w:rsidR="002A6DAA">
        <w:rPr>
          <w:lang w:val="en-AU"/>
        </w:rPr>
        <w:t>s</w:t>
      </w:r>
      <w:r w:rsidRPr="005E2B14">
        <w:rPr>
          <w:lang w:val="en-AU"/>
        </w:rPr>
        <w:t xml:space="preserve"> experience a higher rate of suicide to non-Indigenous Australians. We are committed to better supporting the social, emotional and mental health and wellbeing of Aboriginal and Torres Strait Islander</w:t>
      </w:r>
      <w:r w:rsidR="002A6DAA">
        <w:rPr>
          <w:lang w:val="en-AU"/>
        </w:rPr>
        <w:t xml:space="preserve"> peoples</w:t>
      </w:r>
      <w:r w:rsidRPr="005E2B14">
        <w:rPr>
          <w:lang w:val="en-AU"/>
        </w:rPr>
        <w:t xml:space="preserve">. Pillar 4 – Supporting </w:t>
      </w:r>
      <w:r w:rsidR="00B24062">
        <w:rPr>
          <w:lang w:val="en-AU"/>
        </w:rPr>
        <w:t>the</w:t>
      </w:r>
      <w:r w:rsidRPr="005E2B14">
        <w:rPr>
          <w:lang w:val="en-AU"/>
        </w:rPr>
        <w:t xml:space="preserve"> Vulnerable outlines our approach to addressing t</w:t>
      </w:r>
      <w:r w:rsidR="00FA6D4A" w:rsidRPr="005E2B14">
        <w:rPr>
          <w:lang w:val="en-AU"/>
        </w:rPr>
        <w:t>his critical and complex issue.</w:t>
      </w:r>
    </w:p>
    <w:p w14:paraId="68AFB5B0" w14:textId="77777777" w:rsidR="00785D71" w:rsidRPr="008A3253" w:rsidRDefault="00785D71" w:rsidP="00B944D3">
      <w:pPr>
        <w:pStyle w:val="Heading3"/>
      </w:pPr>
      <w:r w:rsidRPr="008A3253">
        <w:t xml:space="preserve">National Suicide Prevention Office </w:t>
      </w:r>
      <w:r>
        <w:t xml:space="preserve">– embedding </w:t>
      </w:r>
      <w:r w:rsidR="000D0679">
        <w:br/>
      </w:r>
      <w:r>
        <w:t>a whole</w:t>
      </w:r>
      <w:r>
        <w:noBreakHyphen/>
        <w:t>of</w:t>
      </w:r>
      <w:r>
        <w:noBreakHyphen/>
        <w:t xml:space="preserve">government approach </w:t>
      </w:r>
    </w:p>
    <w:p w14:paraId="68AFB5B1" w14:textId="77777777" w:rsidR="005E2B14" w:rsidRPr="005E2B14" w:rsidRDefault="005E2B14" w:rsidP="005E2B14">
      <w:pPr>
        <w:pStyle w:val="BodyText"/>
      </w:pPr>
      <w:r w:rsidRPr="005E2B14">
        <w:t xml:space="preserve">The Government will provide </w:t>
      </w:r>
      <w:r w:rsidRPr="005E2B14">
        <w:rPr>
          <w:lang w:val="en-US"/>
        </w:rPr>
        <w:t xml:space="preserve">$12.8 million to create a National Suicide Prevention Office (NSPO) </w:t>
      </w:r>
      <w:r w:rsidR="00886D41" w:rsidRPr="00886D41">
        <w:rPr>
          <w:lang w:val="en-US"/>
        </w:rPr>
        <w:t xml:space="preserve">to oversee the national </w:t>
      </w:r>
      <w:r w:rsidRPr="005E2B14">
        <w:rPr>
          <w:lang w:val="en-US"/>
        </w:rPr>
        <w:t>whole</w:t>
      </w:r>
      <w:r w:rsidR="00053D09">
        <w:rPr>
          <w:lang w:val="en-US"/>
        </w:rPr>
        <w:t>-</w:t>
      </w:r>
      <w:r w:rsidRPr="005E2B14">
        <w:rPr>
          <w:lang w:val="en-US"/>
        </w:rPr>
        <w:t>of</w:t>
      </w:r>
      <w:r w:rsidR="00053D09">
        <w:rPr>
          <w:lang w:val="en-US"/>
        </w:rPr>
        <w:t>-</w:t>
      </w:r>
      <w:r w:rsidRPr="005E2B14">
        <w:rPr>
          <w:lang w:val="en-US"/>
        </w:rPr>
        <w:t xml:space="preserve">government approach to suicide </w:t>
      </w:r>
      <w:r w:rsidR="00886D41" w:rsidRPr="00886D41">
        <w:rPr>
          <w:lang w:val="en-US"/>
        </w:rPr>
        <w:t>prevention</w:t>
      </w:r>
      <w:r w:rsidRPr="005E2B14">
        <w:rPr>
          <w:lang w:val="en-US"/>
        </w:rPr>
        <w:t xml:space="preserve">. </w:t>
      </w:r>
    </w:p>
    <w:p w14:paraId="68AFB5B2" w14:textId="77777777" w:rsidR="00785D71" w:rsidRPr="007D6BE3" w:rsidRDefault="00785D71" w:rsidP="00B944D3">
      <w:pPr>
        <w:pStyle w:val="Heading3"/>
      </w:pPr>
      <w:r w:rsidRPr="007D6BE3">
        <w:t xml:space="preserve">Aftercare, postvention and distress intervention </w:t>
      </w:r>
    </w:p>
    <w:p w14:paraId="68AFB5B3" w14:textId="77777777" w:rsidR="005E2B14" w:rsidRPr="005E2B14" w:rsidRDefault="005E2B14" w:rsidP="005E2B14">
      <w:pPr>
        <w:pStyle w:val="BodyText"/>
      </w:pPr>
      <w:r w:rsidRPr="005E2B14">
        <w:t>A previous suicide attempt is one of the greatest risk factors for suicide death. Between 15 and 25</w:t>
      </w:r>
      <w:r w:rsidR="00053D09">
        <w:t>%</w:t>
      </w:r>
      <w:r w:rsidRPr="005E2B14">
        <w:t xml:space="preserve"> of people who make a non-fatal attempt at suicide will make an additional suicide attempt, with the risk highest in the three month period following a suicide attempt.</w:t>
      </w:r>
    </w:p>
    <w:p w14:paraId="68AFB5B4" w14:textId="77777777" w:rsidR="005E2B14" w:rsidRDefault="005E2B14" w:rsidP="005E2B14">
      <w:pPr>
        <w:pStyle w:val="BodyText"/>
      </w:pPr>
      <w:r w:rsidRPr="005E2B14">
        <w:t xml:space="preserve">Half of the people discharged from hospital following a non-fatal suicide attempt do not </w:t>
      </w:r>
      <w:r w:rsidR="00D00684">
        <w:t>receive</w:t>
      </w:r>
      <w:r w:rsidRPr="005E2B14">
        <w:t xml:space="preserve"> follow up treatment. </w:t>
      </w:r>
      <w:r w:rsidR="00107C0B" w:rsidRPr="005E2B14">
        <w:t xml:space="preserve">This must change. </w:t>
      </w:r>
      <w:r w:rsidRPr="005E2B14">
        <w:t>We also know that those bereaved by suicide, including family, friends and colleagues, are at a higher risk of suicide.</w:t>
      </w:r>
    </w:p>
    <w:p w14:paraId="68AFB5B5" w14:textId="77777777" w:rsidR="005A58CF" w:rsidRDefault="005A58CF">
      <w:pPr>
        <w:rPr>
          <w:rFonts w:ascii="Century Gothic" w:hAnsi="Century Gothic"/>
          <w:sz w:val="18"/>
        </w:rPr>
      </w:pPr>
      <w:r>
        <w:br w:type="page"/>
      </w:r>
    </w:p>
    <w:p w14:paraId="68AFB5B6" w14:textId="77777777" w:rsidR="005E2B14" w:rsidRPr="005E2B14" w:rsidRDefault="000A1AE3" w:rsidP="005E2B14">
      <w:pPr>
        <w:pStyle w:val="BodyText"/>
      </w:pPr>
      <w:r>
        <w:lastRenderedPageBreak/>
        <w:t>In partnership with states and territories, w</w:t>
      </w:r>
      <w:r w:rsidR="002851EF">
        <w:t xml:space="preserve">e will provide: </w:t>
      </w:r>
    </w:p>
    <w:p w14:paraId="68AFB5B7" w14:textId="77777777" w:rsidR="005E2B14" w:rsidRDefault="002851EF" w:rsidP="008C2B58">
      <w:pPr>
        <w:pStyle w:val="BodyText"/>
        <w:numPr>
          <w:ilvl w:val="0"/>
          <w:numId w:val="4"/>
        </w:numPr>
      </w:pPr>
      <w:r>
        <w:t>$158.6 million for</w:t>
      </w:r>
      <w:r w:rsidR="005E2B14" w:rsidRPr="005E2B14">
        <w:t xml:space="preserve"> universal aftercare services </w:t>
      </w:r>
      <w:r w:rsidR="004F0276">
        <w:t xml:space="preserve">for every Australian discharged from hospital </w:t>
      </w:r>
      <w:r w:rsidR="005E2B14">
        <w:t xml:space="preserve">following a suicide </w:t>
      </w:r>
      <w:r w:rsidR="005E2B14" w:rsidRPr="005E2B14">
        <w:t>attempt</w:t>
      </w:r>
      <w:r w:rsidR="00696D57">
        <w:t xml:space="preserve">. </w:t>
      </w:r>
      <w:r w:rsidR="00696D57">
        <w:rPr>
          <w:rFonts w:cstheme="minorHAnsi"/>
        </w:rPr>
        <w:t>Aftercare services provide follow</w:t>
      </w:r>
      <w:r w:rsidR="00053D09">
        <w:rPr>
          <w:rFonts w:cstheme="minorHAnsi"/>
        </w:rPr>
        <w:t>-</w:t>
      </w:r>
      <w:r w:rsidR="00696D57">
        <w:rPr>
          <w:rFonts w:cstheme="minorHAnsi"/>
        </w:rPr>
        <w:t>up care in the immediate months after a suicidal crisis or attempt, and support individuals to seek appropriate help when they need it most.</w:t>
      </w:r>
    </w:p>
    <w:p w14:paraId="68AFB5B8" w14:textId="77777777" w:rsidR="005E2B14" w:rsidRDefault="002851EF" w:rsidP="008C2B58">
      <w:pPr>
        <w:pStyle w:val="BodyText"/>
        <w:numPr>
          <w:ilvl w:val="1"/>
          <w:numId w:val="4"/>
        </w:numPr>
      </w:pPr>
      <w:r>
        <w:t xml:space="preserve">This </w:t>
      </w:r>
      <w:r w:rsidR="00997E8C">
        <w:t xml:space="preserve">also </w:t>
      </w:r>
      <w:r>
        <w:t xml:space="preserve">includes $9.8 million to trial </w:t>
      </w:r>
      <w:r w:rsidR="005E2B14" w:rsidRPr="005E2B14">
        <w:t>broader referral pathways for anyone who has attempted suicide or experienced suicidal distress that may not have gone to a hospital</w:t>
      </w:r>
      <w:r w:rsidR="005E2B14">
        <w:t>.</w:t>
      </w:r>
    </w:p>
    <w:p w14:paraId="68AFB5B9" w14:textId="77777777" w:rsidR="002851EF" w:rsidRPr="00696D57" w:rsidRDefault="002851EF" w:rsidP="008C2B58">
      <w:pPr>
        <w:pStyle w:val="ListParagraph"/>
        <w:numPr>
          <w:ilvl w:val="0"/>
          <w:numId w:val="11"/>
        </w:numPr>
        <w:spacing w:line="268" w:lineRule="auto"/>
        <w:contextualSpacing w:val="0"/>
      </w:pPr>
      <w:r w:rsidRPr="00696D57">
        <w:rPr>
          <w:sz w:val="18"/>
        </w:rPr>
        <w:t>$22.0 million to p</w:t>
      </w:r>
      <w:r w:rsidR="005E2B14" w:rsidRPr="00696D57">
        <w:rPr>
          <w:sz w:val="18"/>
        </w:rPr>
        <w:t>rovide</w:t>
      </w:r>
      <w:r w:rsidR="00696D57" w:rsidRPr="00BD586F">
        <w:rPr>
          <w:sz w:val="18"/>
        </w:rPr>
        <w:t xml:space="preserve"> national suicide postvention services which help those bereaved or impacted by suicide, including families, friends, workplaces, schools, community groups, frontline responders and witnesses</w:t>
      </w:r>
      <w:r w:rsidR="00053D09">
        <w:rPr>
          <w:sz w:val="18"/>
        </w:rPr>
        <w:t>.</w:t>
      </w:r>
    </w:p>
    <w:p w14:paraId="68AFB5BA" w14:textId="77777777" w:rsidR="003630F9" w:rsidRDefault="003630F9" w:rsidP="008C2B58">
      <w:pPr>
        <w:pStyle w:val="BodyText"/>
        <w:numPr>
          <w:ilvl w:val="0"/>
          <w:numId w:val="4"/>
        </w:numPr>
      </w:pPr>
      <w:r>
        <w:t xml:space="preserve">$31.2 million to pilot a National Distress Intervention program which will reach people </w:t>
      </w:r>
      <w:r w:rsidR="00053D09">
        <w:t>i</w:t>
      </w:r>
      <w:r>
        <w:t xml:space="preserve">n crisis and provide immediate support. </w:t>
      </w:r>
      <w:r>
        <w:rPr>
          <w:rFonts w:eastAsia="MS Mincho"/>
          <w:lang w:val="en-US"/>
        </w:rPr>
        <w:t xml:space="preserve">This investment also includes: </w:t>
      </w:r>
    </w:p>
    <w:p w14:paraId="68AFB5BB" w14:textId="77777777" w:rsidR="005E2B14" w:rsidRDefault="002851EF" w:rsidP="008C2B58">
      <w:pPr>
        <w:pStyle w:val="BodyText"/>
        <w:numPr>
          <w:ilvl w:val="1"/>
          <w:numId w:val="4"/>
        </w:numPr>
      </w:pPr>
      <w:r>
        <w:t>$6.6 million to i</w:t>
      </w:r>
      <w:r w:rsidR="005E2B14" w:rsidRPr="005E2B14">
        <w:t>mplement national stan</w:t>
      </w:r>
      <w:r>
        <w:t>dards for Safe Spaces services</w:t>
      </w:r>
    </w:p>
    <w:p w14:paraId="68AFB5BC" w14:textId="77777777" w:rsidR="005E2B14" w:rsidRPr="005E2B14" w:rsidRDefault="002851EF" w:rsidP="008C2B58">
      <w:pPr>
        <w:pStyle w:val="BodyText"/>
        <w:numPr>
          <w:ilvl w:val="1"/>
          <w:numId w:val="4"/>
        </w:numPr>
      </w:pPr>
      <w:r>
        <w:t>$2.1 million to e</w:t>
      </w:r>
      <w:r w:rsidR="005E2B14" w:rsidRPr="005E2B14">
        <w:t>xpand the Roses in the Ocean CARE connect service.</w:t>
      </w:r>
    </w:p>
    <w:p w14:paraId="68AFB5BD" w14:textId="77777777" w:rsidR="00785D71" w:rsidRPr="00164AA8" w:rsidRDefault="00785D71" w:rsidP="00774184">
      <w:pPr>
        <w:pStyle w:val="Heading3"/>
      </w:pPr>
      <w:r w:rsidRPr="00164AA8">
        <w:t xml:space="preserve">Distress Intervention Trials </w:t>
      </w:r>
    </w:p>
    <w:p w14:paraId="68AFB5BE" w14:textId="77777777" w:rsidR="00785D71" w:rsidRPr="005E2B14" w:rsidRDefault="00785D71" w:rsidP="00B944D3">
      <w:pPr>
        <w:pStyle w:val="EmphasisPanelBody"/>
        <w:rPr>
          <w:lang w:val="en-AU"/>
        </w:rPr>
      </w:pPr>
      <w:r w:rsidRPr="005E2B14">
        <w:rPr>
          <w:lang w:val="en-AU"/>
        </w:rPr>
        <w:t>People often show signs they are struggling well before they connect with a mental health service or seek suicide prevention supports. These people are often in contact with other areas of health or social services, such as Centrelink or the Family Court. Non-mental health contacts create a unique opportunity for the provision of early support that may reduce longer</w:t>
      </w:r>
      <w:r w:rsidR="00053D09">
        <w:rPr>
          <w:lang w:val="en-AU"/>
        </w:rPr>
        <w:t>-</w:t>
      </w:r>
      <w:r w:rsidRPr="005E2B14">
        <w:rPr>
          <w:lang w:val="en-AU"/>
        </w:rPr>
        <w:t xml:space="preserve">term mental health assistance. </w:t>
      </w:r>
    </w:p>
    <w:p w14:paraId="68AFB5BF" w14:textId="77777777" w:rsidR="00785D71" w:rsidRPr="005E2B14" w:rsidRDefault="00785D71" w:rsidP="00B944D3">
      <w:pPr>
        <w:pStyle w:val="EmphasisPanelBody"/>
        <w:rPr>
          <w:lang w:val="en-AU"/>
        </w:rPr>
      </w:pPr>
      <w:r w:rsidRPr="005E2B14">
        <w:rPr>
          <w:lang w:val="en-AU"/>
        </w:rPr>
        <w:t xml:space="preserve">The Government will work with the states and territories to establish Distress Intervention trials in each jurisdiction. These will be modelled on a Scottish Distress Brief Intervention Program, developed in 2016 to address a significant gap in support for those presenting with distress. </w:t>
      </w:r>
    </w:p>
    <w:p w14:paraId="68AFB5C0" w14:textId="77777777" w:rsidR="00785D71" w:rsidRPr="00164AA8" w:rsidRDefault="00785D71" w:rsidP="00774184">
      <w:pPr>
        <w:pStyle w:val="Heading3"/>
      </w:pPr>
      <w:r w:rsidRPr="00774184">
        <w:rPr>
          <w:b w:val="0"/>
        </w:rPr>
        <w:t>CASE STUDY</w:t>
      </w:r>
      <w:r w:rsidRPr="00164AA8">
        <w:t xml:space="preserve"> – Scottish Distress Brief Intervention </w:t>
      </w:r>
    </w:p>
    <w:p w14:paraId="68AFB5C1" w14:textId="77777777" w:rsidR="00785D71" w:rsidRPr="005E2B14" w:rsidRDefault="00785D71" w:rsidP="00B944D3">
      <w:pPr>
        <w:pStyle w:val="EmphasisPanelBody"/>
        <w:rPr>
          <w:lang w:val="en-AU"/>
        </w:rPr>
      </w:pPr>
      <w:r w:rsidRPr="005E2B14">
        <w:rPr>
          <w:lang w:val="en-AU"/>
        </w:rPr>
        <w:t xml:space="preserve">In 2016, Scotland commenced a pilot Distress Brief Intervention (DBI) Program in </w:t>
      </w:r>
      <w:r w:rsidR="00053D09">
        <w:rPr>
          <w:lang w:val="en-AU"/>
        </w:rPr>
        <w:t>4</w:t>
      </w:r>
      <w:r w:rsidRPr="005E2B14">
        <w:rPr>
          <w:lang w:val="en-AU"/>
        </w:rPr>
        <w:t xml:space="preserve"> locations. The DBI program provides a framework for responding compassionately and proactively to people experiencing distress.  </w:t>
      </w:r>
    </w:p>
    <w:p w14:paraId="68AFB5C2" w14:textId="77777777" w:rsidR="00785D71" w:rsidRPr="005E2B14" w:rsidRDefault="00785D71" w:rsidP="00B944D3">
      <w:pPr>
        <w:pStyle w:val="EmphasisPanelBody"/>
        <w:rPr>
          <w:lang w:val="en-AU"/>
        </w:rPr>
      </w:pPr>
      <w:r w:rsidRPr="005E2B14">
        <w:rPr>
          <w:lang w:val="en-AU"/>
        </w:rPr>
        <w:t xml:space="preserve">Individuals presenting to frontline workers trained in DBI (including health workers, police and paramedics) are provided </w:t>
      </w:r>
      <w:r w:rsidR="00AE7F60">
        <w:rPr>
          <w:lang w:val="en-AU"/>
        </w:rPr>
        <w:t xml:space="preserve">with </w:t>
      </w:r>
      <w:r w:rsidRPr="005E2B14">
        <w:rPr>
          <w:lang w:val="en-AU"/>
        </w:rPr>
        <w:t xml:space="preserve">a rapid response. If agreed, they are referred to a DBI service who contacts the individual within 24 hours to arrange further support. This support is provided over two weeks and focuses on equipping individuals with the skills they need to effectively manage their own wellbeing and prevent future crises. </w:t>
      </w:r>
    </w:p>
    <w:p w14:paraId="68AFB5C3" w14:textId="77777777" w:rsidR="00785D71" w:rsidRPr="005E2B14" w:rsidRDefault="00785D71" w:rsidP="00B944D3">
      <w:pPr>
        <w:pStyle w:val="EmphasisPanelBody"/>
        <w:rPr>
          <w:lang w:val="en-AU"/>
        </w:rPr>
      </w:pPr>
      <w:r w:rsidRPr="005E2B14">
        <w:rPr>
          <w:lang w:val="en-AU"/>
        </w:rPr>
        <w:t xml:space="preserve">Early evaluations have found people who received a DBI intervention generally found it compassionate and effective at reducing their distress, with findings suggesting DBI may </w:t>
      </w:r>
      <w:r w:rsidR="00AE7F60">
        <w:rPr>
          <w:lang w:val="en-AU"/>
        </w:rPr>
        <w:t>prevent</w:t>
      </w:r>
      <w:r w:rsidRPr="005E2B14">
        <w:rPr>
          <w:lang w:val="en-AU"/>
        </w:rPr>
        <w:t xml:space="preserve"> suicidal behaviour</w:t>
      </w:r>
      <w:r>
        <w:rPr>
          <w:lang w:val="en-AU"/>
        </w:rPr>
        <w:t>.</w:t>
      </w:r>
    </w:p>
    <w:p w14:paraId="68AFB5C4" w14:textId="77777777" w:rsidR="005A58CF" w:rsidRDefault="005A58CF">
      <w:pPr>
        <w:rPr>
          <w:rFonts w:ascii="Century Gothic" w:eastAsiaTheme="majorEastAsia" w:hAnsi="Century Gothic" w:cstheme="majorBidi"/>
          <w:b/>
          <w:color w:val="293857"/>
          <w:sz w:val="30"/>
          <w:szCs w:val="30"/>
        </w:rPr>
      </w:pPr>
      <w:r>
        <w:br w:type="page"/>
      </w:r>
    </w:p>
    <w:p w14:paraId="68AFB5C5" w14:textId="77777777" w:rsidR="00785D71" w:rsidRPr="00B944D3" w:rsidRDefault="00785D71" w:rsidP="00B944D3">
      <w:pPr>
        <w:pStyle w:val="Heading3"/>
      </w:pPr>
      <w:r w:rsidRPr="00B944D3">
        <w:lastRenderedPageBreak/>
        <w:t xml:space="preserve">Supporting communities to prevent suicide </w:t>
      </w:r>
    </w:p>
    <w:p w14:paraId="68AFB5C6" w14:textId="77777777" w:rsidR="00DE109C" w:rsidRDefault="00DE109C" w:rsidP="00DE109C">
      <w:pPr>
        <w:pStyle w:val="BodyText"/>
      </w:pPr>
      <w:r w:rsidRPr="00DE109C">
        <w:t>We are committed to ensuring services are available where people need them, with Australia-wide programs and services, as well as locally</w:t>
      </w:r>
      <w:r w:rsidR="004F5F00">
        <w:t>-</w:t>
      </w:r>
      <w:r w:rsidRPr="00DE109C">
        <w:t xml:space="preserve">focused services. </w:t>
      </w:r>
    </w:p>
    <w:p w14:paraId="68AFB5C7" w14:textId="77777777" w:rsidR="00DE109C" w:rsidRPr="00DE109C" w:rsidRDefault="00DE109C" w:rsidP="00DE109C">
      <w:pPr>
        <w:pStyle w:val="BodyText"/>
      </w:pPr>
      <w:r w:rsidRPr="00DE109C">
        <w:t xml:space="preserve">To support communities to prevent suicide we are providing: </w:t>
      </w:r>
    </w:p>
    <w:p w14:paraId="68AFB5C8" w14:textId="77777777" w:rsidR="00315693" w:rsidRPr="005A58CF" w:rsidRDefault="00DE109C" w:rsidP="005A58CF">
      <w:pPr>
        <w:pStyle w:val="BodyText"/>
        <w:numPr>
          <w:ilvl w:val="0"/>
          <w:numId w:val="4"/>
        </w:numPr>
        <w:rPr>
          <w:lang w:val="en-US"/>
        </w:rPr>
      </w:pPr>
      <w:r w:rsidRPr="00DE109C">
        <w:rPr>
          <w:lang w:val="en-US"/>
        </w:rPr>
        <w:t>$61.6 million to expand the National Suicide Prevention Leadership and Support Program</w:t>
      </w:r>
      <w:r w:rsidR="00AE7F60">
        <w:rPr>
          <w:lang w:val="en-US"/>
        </w:rPr>
        <w:t>. This will</w:t>
      </w:r>
      <w:r w:rsidRPr="00DE109C">
        <w:rPr>
          <w:lang w:val="en-US"/>
        </w:rPr>
        <w:t xml:space="preserve"> support a range of whole-of-population suicide prevention </w:t>
      </w:r>
      <w:r w:rsidR="0066500C">
        <w:rPr>
          <w:lang w:val="en-US"/>
        </w:rPr>
        <w:t xml:space="preserve">programs </w:t>
      </w:r>
      <w:r w:rsidRPr="00DE109C">
        <w:rPr>
          <w:lang w:val="en-US"/>
        </w:rPr>
        <w:t xml:space="preserve">to respond to emerging priorities and encourage </w:t>
      </w:r>
      <w:r w:rsidRPr="00DE109C">
        <w:t xml:space="preserve">new and innovative approaches to build awareness, resilience and community capacity to prevent suicide. </w:t>
      </w:r>
      <w:r w:rsidRPr="00DE109C">
        <w:rPr>
          <w:lang w:val="en-US"/>
        </w:rPr>
        <w:t xml:space="preserve">The current program supports </w:t>
      </w:r>
      <w:r w:rsidRPr="00DE109C">
        <w:t xml:space="preserve">a range of initiatives, such as Suicide Prevention Australia, the R U OK? </w:t>
      </w:r>
      <w:proofErr w:type="gramStart"/>
      <w:r w:rsidR="00AE7F60">
        <w:t>c</w:t>
      </w:r>
      <w:r w:rsidRPr="00DE109C">
        <w:t>ampaign</w:t>
      </w:r>
      <w:proofErr w:type="gramEnd"/>
      <w:r w:rsidRPr="00DE109C">
        <w:t xml:space="preserve"> and the Mindframe National Media initiative. </w:t>
      </w:r>
    </w:p>
    <w:p w14:paraId="68AFB5C9" w14:textId="77777777" w:rsidR="00785D71" w:rsidRPr="00DE109C" w:rsidRDefault="00DE109C" w:rsidP="008C2B58">
      <w:pPr>
        <w:pStyle w:val="BodyText"/>
        <w:numPr>
          <w:ilvl w:val="0"/>
          <w:numId w:val="4"/>
        </w:numPr>
        <w:rPr>
          <w:lang w:val="en-US"/>
        </w:rPr>
      </w:pPr>
      <w:r w:rsidRPr="00DE109C">
        <w:rPr>
          <w:lang w:val="en-US"/>
        </w:rPr>
        <w:t>$12.0 million to</w:t>
      </w:r>
      <w:r w:rsidR="00C80BC8">
        <w:rPr>
          <w:lang w:val="en-US"/>
        </w:rPr>
        <w:t xml:space="preserve"> continue the delivery of local suicide prevention initiatives across Australia through former National Suicide Prevention Trial sites. </w:t>
      </w:r>
      <w:r w:rsidR="00785D71" w:rsidRPr="00B944D3">
        <w:t xml:space="preserve">Commencing in 2016, the </w:t>
      </w:r>
      <w:r w:rsidR="00AE7F60">
        <w:t>Trial</w:t>
      </w:r>
      <w:r w:rsidR="00785D71" w:rsidRPr="00B944D3">
        <w:t xml:space="preserve"> </w:t>
      </w:r>
      <w:r w:rsidRPr="00DE109C">
        <w:t>funded Public</w:t>
      </w:r>
      <w:r w:rsidR="00785D71" w:rsidRPr="00B944D3">
        <w:t xml:space="preserve"> Health Networks to develop and implement a local, systems-based approach to suicide prevention for at</w:t>
      </w:r>
      <w:r w:rsidR="00CF0DB9">
        <w:t>-</w:t>
      </w:r>
      <w:r w:rsidR="00785D71" w:rsidRPr="00B944D3">
        <w:t>risk populations</w:t>
      </w:r>
      <w:r w:rsidRPr="00DE109C">
        <w:t xml:space="preserve"> in 12 regions</w:t>
      </w:r>
      <w:r w:rsidR="00A01B94">
        <w:t xml:space="preserve"> </w:t>
      </w:r>
      <w:r w:rsidR="00A01B94" w:rsidRPr="00DE109C">
        <w:t>across Australia</w:t>
      </w:r>
      <w:r w:rsidRPr="00DE109C">
        <w:t xml:space="preserve"> with high rates of suicide.</w:t>
      </w:r>
      <w:r w:rsidR="00785D71" w:rsidRPr="00B944D3">
        <w:t xml:space="preserve"> </w:t>
      </w:r>
    </w:p>
    <w:p w14:paraId="68AFB5CA" w14:textId="77777777" w:rsidR="00785D71" w:rsidRPr="00A43B93" w:rsidRDefault="00774184" w:rsidP="00774184">
      <w:pPr>
        <w:pStyle w:val="Heading3"/>
      </w:pPr>
      <w:r>
        <w:t xml:space="preserve">Preventing </w:t>
      </w:r>
      <w:r w:rsidR="001966A7">
        <w:t>suicide</w:t>
      </w:r>
    </w:p>
    <w:p w14:paraId="68AFB5CB" w14:textId="77777777" w:rsidR="00785D71" w:rsidRPr="00A43B93" w:rsidRDefault="00785D71" w:rsidP="00774184">
      <w:pPr>
        <w:pStyle w:val="EmphasisPanelBody"/>
      </w:pPr>
      <w:r w:rsidRPr="00A43B93">
        <w:t>The Australian Government provides funding for suicide prevention activities, including:</w:t>
      </w:r>
    </w:p>
    <w:p w14:paraId="68AFB5CC" w14:textId="77777777" w:rsidR="00785D71" w:rsidRPr="00774184" w:rsidRDefault="00785D71" w:rsidP="00B944D3">
      <w:pPr>
        <w:pStyle w:val="EmphasisPanelBody"/>
        <w:rPr>
          <w:b/>
        </w:rPr>
      </w:pPr>
      <w:r w:rsidRPr="00774184">
        <w:rPr>
          <w:b/>
        </w:rPr>
        <w:t>Suicide Call Back Service</w:t>
      </w:r>
    </w:p>
    <w:p w14:paraId="68AFB5CD" w14:textId="77777777" w:rsidR="00774184" w:rsidRDefault="00785D71" w:rsidP="00774184">
      <w:pPr>
        <w:pStyle w:val="EmphasisPanelBody"/>
      </w:pPr>
      <w:r w:rsidRPr="00A43B93">
        <w:t>A 24 hour, nationwide service providing free telephone, video and online counselling to anyone affected by suicide.</w:t>
      </w:r>
    </w:p>
    <w:p w14:paraId="68AFB5CE" w14:textId="77777777" w:rsidR="00785D71" w:rsidRPr="00774184" w:rsidRDefault="00785D71" w:rsidP="00774184">
      <w:pPr>
        <w:pStyle w:val="EmphasisPanelBody"/>
        <w:rPr>
          <w:b/>
        </w:rPr>
      </w:pPr>
      <w:r w:rsidRPr="00774184">
        <w:rPr>
          <w:b/>
        </w:rPr>
        <w:t xml:space="preserve">Beyond Blue’s The Way Back Support Service </w:t>
      </w:r>
    </w:p>
    <w:p w14:paraId="68AFB5CF" w14:textId="77777777" w:rsidR="00785D71" w:rsidRPr="00DE109C" w:rsidRDefault="00785D71" w:rsidP="00774184">
      <w:pPr>
        <w:pStyle w:val="EmphasisPanelBody"/>
        <w:rPr>
          <w:lang w:val="en-AU"/>
        </w:rPr>
      </w:pPr>
      <w:r w:rsidRPr="00DE109C">
        <w:rPr>
          <w:lang w:val="en-AU"/>
        </w:rPr>
        <w:t>Provides support to people who have attempted suicide or experienced a suicidal crisis</w:t>
      </w:r>
      <w:r w:rsidR="003A653F">
        <w:rPr>
          <w:lang w:val="en-AU"/>
        </w:rPr>
        <w:t>.</w:t>
      </w:r>
      <w:r w:rsidRPr="00DE109C">
        <w:rPr>
          <w:lang w:val="en-AU"/>
        </w:rPr>
        <w:t xml:space="preserve"> </w:t>
      </w:r>
      <w:r w:rsidR="003A653F">
        <w:rPr>
          <w:lang w:val="en-AU"/>
        </w:rPr>
        <w:t>F</w:t>
      </w:r>
      <w:r w:rsidRPr="00DE109C">
        <w:rPr>
          <w:lang w:val="en-AU"/>
        </w:rPr>
        <w:t>unded by the Australian, state and territory governments, The Way Back Support Service is being progressively rolled out and will operate in 29 sites across Australia.</w:t>
      </w:r>
    </w:p>
    <w:p w14:paraId="68AFB5D0" w14:textId="77777777" w:rsidR="00785D71" w:rsidRPr="00774184" w:rsidRDefault="00785D71" w:rsidP="00B944D3">
      <w:pPr>
        <w:pStyle w:val="EmphasisPanelBody"/>
        <w:rPr>
          <w:b/>
        </w:rPr>
      </w:pPr>
      <w:r w:rsidRPr="00774184">
        <w:rPr>
          <w:b/>
        </w:rPr>
        <w:t xml:space="preserve">StandBy Support </w:t>
      </w:r>
      <w:proofErr w:type="gramStart"/>
      <w:r w:rsidRPr="00774184">
        <w:rPr>
          <w:b/>
        </w:rPr>
        <w:t>After</w:t>
      </w:r>
      <w:proofErr w:type="gramEnd"/>
      <w:r w:rsidRPr="00774184">
        <w:rPr>
          <w:b/>
        </w:rPr>
        <w:t xml:space="preserve"> Suicide </w:t>
      </w:r>
    </w:p>
    <w:p w14:paraId="68AFB5D1" w14:textId="77777777" w:rsidR="00785D71" w:rsidRPr="00DE109C" w:rsidRDefault="00785D71" w:rsidP="00DE109C">
      <w:pPr>
        <w:pStyle w:val="EmphasisPanelBody"/>
        <w:rPr>
          <w:lang w:val="en-AU"/>
        </w:rPr>
      </w:pPr>
      <w:r w:rsidRPr="00DE109C">
        <w:rPr>
          <w:lang w:val="en-AU"/>
        </w:rPr>
        <w:t xml:space="preserve">Provides support to people and communities who have been affected by suicide. StandBy operates nationally by partnering with local organisations, </w:t>
      </w:r>
      <w:r w:rsidR="00AE7F60">
        <w:rPr>
          <w:lang w:val="en-AU"/>
        </w:rPr>
        <w:t xml:space="preserve">and </w:t>
      </w:r>
      <w:r w:rsidRPr="00DE109C">
        <w:rPr>
          <w:lang w:val="en-AU"/>
        </w:rPr>
        <w:t xml:space="preserve">engaging with their expertise within the community to deliver the most effective and culturally </w:t>
      </w:r>
      <w:r w:rsidR="00DE109C" w:rsidRPr="00DE109C">
        <w:rPr>
          <w:lang w:val="en-AU"/>
        </w:rPr>
        <w:t>appropriate</w:t>
      </w:r>
      <w:r w:rsidRPr="00DE109C">
        <w:rPr>
          <w:lang w:val="en-AU"/>
        </w:rPr>
        <w:t xml:space="preserve"> support.</w:t>
      </w:r>
    </w:p>
    <w:p w14:paraId="68AFB5D2" w14:textId="77777777" w:rsidR="00DD5694" w:rsidRPr="00DD5694" w:rsidRDefault="00DD5694" w:rsidP="00DD5694">
      <w:pPr>
        <w:pStyle w:val="EmphasisPanelBody"/>
        <w:rPr>
          <w:b/>
        </w:rPr>
      </w:pPr>
      <w:r w:rsidRPr="00DD5694">
        <w:rPr>
          <w:b/>
        </w:rPr>
        <w:t>National Indigenous Postvention Service</w:t>
      </w:r>
    </w:p>
    <w:p w14:paraId="68AFB5D3" w14:textId="77777777" w:rsidR="00DD5694" w:rsidRPr="00DD5694" w:rsidRDefault="00DD5694" w:rsidP="00DD5694">
      <w:pPr>
        <w:pStyle w:val="EmphasisPanelBody"/>
      </w:pPr>
      <w:r w:rsidRPr="00DD5694">
        <w:t xml:space="preserve">Provides culturally safe and practical support for Aboriginal and Torres Strait Islander </w:t>
      </w:r>
      <w:r w:rsidR="000E5108">
        <w:t>peoples</w:t>
      </w:r>
      <w:r w:rsidR="009D28FA">
        <w:t xml:space="preserve"> including</w:t>
      </w:r>
      <w:r w:rsidR="007D1D99">
        <w:t xml:space="preserve"> </w:t>
      </w:r>
      <w:r w:rsidRPr="00DD5694">
        <w:t>families and communities affected by suicide or other significant trauma.</w:t>
      </w:r>
    </w:p>
    <w:p w14:paraId="68AFB5D4" w14:textId="77777777" w:rsidR="00220859" w:rsidRDefault="00220859">
      <w:pPr>
        <w:rPr>
          <w:rFonts w:ascii="Arial" w:hAnsi="Arial" w:cs="Arial"/>
          <w:b/>
          <w:sz w:val="28"/>
          <w:szCs w:val="28"/>
        </w:rPr>
      </w:pPr>
    </w:p>
    <w:p w14:paraId="68AFB5D5" w14:textId="77777777" w:rsidR="00220859" w:rsidRDefault="00220859">
      <w:pPr>
        <w:rPr>
          <w:rFonts w:ascii="Arial" w:hAnsi="Arial" w:cs="Arial"/>
          <w:b/>
          <w:sz w:val="28"/>
          <w:szCs w:val="28"/>
        </w:rPr>
        <w:sectPr w:rsidR="00220859" w:rsidSect="00753174">
          <w:footerReference w:type="default" r:id="rId36"/>
          <w:pgSz w:w="11906" w:h="16838"/>
          <w:pgMar w:top="1559" w:right="851" w:bottom="1701" w:left="851" w:header="567" w:footer="57" w:gutter="0"/>
          <w:cols w:space="708"/>
          <w:docGrid w:linePitch="360"/>
        </w:sectPr>
      </w:pPr>
    </w:p>
    <w:p w14:paraId="68AFB5D6" w14:textId="77777777" w:rsidR="00774184" w:rsidRPr="00B51AE0" w:rsidRDefault="008C3520" w:rsidP="009B1307">
      <w:pPr>
        <w:pStyle w:val="BodyText"/>
        <w:rPr>
          <w:rFonts w:asciiTheme="majorHAnsi" w:hAnsiTheme="majorHAnsi"/>
          <w:b/>
          <w:color w:val="5AB9CE" w:themeColor="accent1"/>
          <w:sz w:val="28"/>
          <w:szCs w:val="28"/>
        </w:rPr>
      </w:pPr>
      <w:bookmarkStart w:id="60" w:name="_Toc71115884"/>
      <w:bookmarkStart w:id="61" w:name="_Toc71138478"/>
      <w:bookmarkStart w:id="62" w:name="_Toc71138575"/>
      <w:bookmarkStart w:id="63" w:name="_Toc71138731"/>
      <w:bookmarkStart w:id="64" w:name="_Toc71140092"/>
      <w:r w:rsidRPr="00B51AE0">
        <w:rPr>
          <w:noProof/>
          <w:color w:val="5AB9CE" w:themeColor="accent1"/>
          <w:sz w:val="28"/>
          <w:szCs w:val="28"/>
          <w:lang w:eastAsia="en-AU"/>
        </w:rPr>
        <w:lastRenderedPageBreak/>
        <w:drawing>
          <wp:anchor distT="0" distB="0" distL="114300" distR="114300" simplePos="0" relativeHeight="251658244" behindDoc="1" locked="0" layoutInCell="1" allowOverlap="1" wp14:anchorId="68AFB799" wp14:editId="0DD1061F">
            <wp:simplePos x="0" y="0"/>
            <wp:positionH relativeFrom="column">
              <wp:posOffset>4840605</wp:posOffset>
            </wp:positionH>
            <wp:positionV relativeFrom="paragraph">
              <wp:posOffset>-415290</wp:posOffset>
            </wp:positionV>
            <wp:extent cx="2160421" cy="1800860"/>
            <wp:effectExtent l="0" t="0" r="0" b="0"/>
            <wp:wrapNone/>
            <wp:docPr id="12" name="Picture 12"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ople-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60421" cy="1800860"/>
                    </a:xfrm>
                    <a:prstGeom prst="rect">
                      <a:avLst/>
                    </a:prstGeom>
                  </pic:spPr>
                </pic:pic>
              </a:graphicData>
            </a:graphic>
            <wp14:sizeRelH relativeFrom="page">
              <wp14:pctWidth>0</wp14:pctWidth>
            </wp14:sizeRelH>
            <wp14:sizeRelV relativeFrom="page">
              <wp14:pctHeight>0</wp14:pctHeight>
            </wp14:sizeRelV>
          </wp:anchor>
        </w:drawing>
      </w:r>
      <w:r w:rsidR="00B944D3" w:rsidRPr="44206F2D">
        <w:rPr>
          <w:rFonts w:asciiTheme="majorHAnsi" w:hAnsiTheme="majorHAnsi"/>
          <w:b/>
          <w:bCs/>
          <w:color w:val="5AB9CE" w:themeColor="accent1"/>
          <w:sz w:val="28"/>
          <w:szCs w:val="28"/>
        </w:rPr>
        <w:t>PILLAR 3</w:t>
      </w:r>
      <w:bookmarkEnd w:id="60"/>
      <w:bookmarkEnd w:id="61"/>
      <w:bookmarkEnd w:id="62"/>
      <w:bookmarkEnd w:id="63"/>
      <w:bookmarkEnd w:id="64"/>
      <w:r w:rsidR="00B944D3" w:rsidRPr="44206F2D">
        <w:rPr>
          <w:rFonts w:asciiTheme="majorHAnsi" w:hAnsiTheme="majorHAnsi"/>
          <w:b/>
          <w:bCs/>
          <w:color w:val="5AB9CE" w:themeColor="accent1"/>
          <w:sz w:val="28"/>
          <w:szCs w:val="28"/>
        </w:rPr>
        <w:t xml:space="preserve"> </w:t>
      </w:r>
    </w:p>
    <w:p w14:paraId="68AFB5D7" w14:textId="77777777" w:rsidR="00B944D3" w:rsidRPr="00A43B93" w:rsidRDefault="00B944D3" w:rsidP="00B944D3">
      <w:pPr>
        <w:pStyle w:val="Heading2"/>
      </w:pPr>
      <w:bookmarkStart w:id="65" w:name="_Toc71143048"/>
      <w:bookmarkStart w:id="66" w:name="_Toc71146349"/>
      <w:bookmarkStart w:id="67" w:name="_Toc71149333"/>
      <w:bookmarkStart w:id="68" w:name="_Toc71149359"/>
      <w:bookmarkStart w:id="69" w:name="_Toc71149816"/>
      <w:bookmarkStart w:id="70" w:name="_Toc71152016"/>
      <w:bookmarkStart w:id="71" w:name="_Toc71217009"/>
      <w:bookmarkStart w:id="72" w:name="_Toc71219639"/>
      <w:bookmarkStart w:id="73" w:name="_Toc71219889"/>
      <w:bookmarkStart w:id="74" w:name="_Toc71219987"/>
      <w:bookmarkStart w:id="75" w:name="_Toc71350112"/>
      <w:bookmarkStart w:id="76" w:name="_Toc71350324"/>
      <w:r w:rsidRPr="00A43B93">
        <w:t xml:space="preserve">TREATMENT </w:t>
      </w:r>
      <w:r w:rsidR="00B75E56">
        <w:br/>
      </w:r>
      <w:r w:rsidR="00B75E56" w:rsidRPr="009B1307">
        <w:rPr>
          <w:rStyle w:val="BodyTextChar"/>
          <w:b w:val="0"/>
          <w:sz w:val="36"/>
          <w:szCs w:val="36"/>
        </w:rPr>
        <w:t>$1.4 billion</w:t>
      </w:r>
      <w:bookmarkEnd w:id="65"/>
      <w:bookmarkEnd w:id="66"/>
      <w:bookmarkEnd w:id="67"/>
      <w:bookmarkEnd w:id="68"/>
      <w:bookmarkEnd w:id="69"/>
      <w:bookmarkEnd w:id="70"/>
      <w:bookmarkEnd w:id="71"/>
      <w:bookmarkEnd w:id="72"/>
      <w:bookmarkEnd w:id="73"/>
      <w:bookmarkEnd w:id="74"/>
      <w:bookmarkEnd w:id="75"/>
      <w:bookmarkEnd w:id="76"/>
      <w:r w:rsidR="00B75E56">
        <w:rPr>
          <w:b w:val="0"/>
        </w:rPr>
        <w:t xml:space="preserve"> </w:t>
      </w:r>
    </w:p>
    <w:p w14:paraId="68AFB5D8" w14:textId="77777777" w:rsidR="00B944D3" w:rsidRPr="00774184" w:rsidRDefault="00B944D3" w:rsidP="00FA6D4A">
      <w:pPr>
        <w:pStyle w:val="Pullquotebullets"/>
        <w:rPr>
          <w:rFonts w:eastAsia="MS Mincho"/>
        </w:rPr>
      </w:pPr>
      <w:r w:rsidRPr="00A43B93">
        <w:t>We are investing a total of $1.</w:t>
      </w:r>
      <w:r w:rsidRPr="00A43B93" w:rsidDel="007639C0">
        <w:t>4</w:t>
      </w:r>
      <w:r w:rsidRPr="00A43B93">
        <w:t xml:space="preserve"> billion to ensure the delivery of easy to access, high quality, and person</w:t>
      </w:r>
      <w:r w:rsidR="001D1FB2">
        <w:noBreakHyphen/>
      </w:r>
      <w:r w:rsidRPr="00A43B93">
        <w:t xml:space="preserve">centred treatment and supports across the mental health care system. </w:t>
      </w:r>
      <w:r w:rsidRPr="00A43B93">
        <w:rPr>
          <w:rFonts w:eastAsia="MS Mincho"/>
        </w:rPr>
        <w:t xml:space="preserve">These measures will help those with moderate to severe mental illness get the help they need in the community. </w:t>
      </w:r>
    </w:p>
    <w:p w14:paraId="68AFB5D9" w14:textId="77777777" w:rsidR="00B944D3" w:rsidRPr="00774184" w:rsidRDefault="00B944D3" w:rsidP="00FA6D4A">
      <w:pPr>
        <w:pStyle w:val="Pullquotebullets"/>
        <w:rPr>
          <w:b/>
        </w:rPr>
      </w:pPr>
      <w:r w:rsidRPr="00774184">
        <w:rPr>
          <w:b/>
        </w:rPr>
        <w:t xml:space="preserve">Responding to: Productivity Commission Recommendations </w:t>
      </w:r>
      <w:r w:rsidR="004521B4">
        <w:rPr>
          <w:b/>
        </w:rPr>
        <w:t xml:space="preserve">4, </w:t>
      </w:r>
      <w:r w:rsidRPr="00774184">
        <w:rPr>
          <w:b/>
        </w:rPr>
        <w:t>5, 12, 13, 14, 15, 1</w:t>
      </w:r>
      <w:r w:rsidR="003B3AB6">
        <w:rPr>
          <w:b/>
        </w:rPr>
        <w:t>7 and 18</w:t>
      </w:r>
    </w:p>
    <w:p w14:paraId="68AFB5DA" w14:textId="77777777" w:rsidR="00B944D3" w:rsidRPr="00A43B93" w:rsidRDefault="00B944D3" w:rsidP="00FA6D4A">
      <w:pPr>
        <w:pStyle w:val="Pullquotebullets"/>
        <w:rPr>
          <w:iCs/>
        </w:rPr>
      </w:pPr>
      <w:r w:rsidRPr="00A43B93">
        <w:rPr>
          <w:iCs/>
        </w:rPr>
        <w:t>The Productivity Commission and National Suicide Prevention Adviser recommended:</w:t>
      </w:r>
    </w:p>
    <w:p w14:paraId="68AFB5DB" w14:textId="77777777" w:rsidR="00B944D3" w:rsidRPr="00A43B93" w:rsidRDefault="000C31E9" w:rsidP="008C2B58">
      <w:pPr>
        <w:pStyle w:val="PullquotebulletsWhite"/>
        <w:numPr>
          <w:ilvl w:val="0"/>
          <w:numId w:val="7"/>
        </w:numPr>
      </w:pPr>
      <w:r>
        <w:t>a</w:t>
      </w:r>
      <w:r w:rsidR="00B944D3" w:rsidRPr="00A43B93">
        <w:t xml:space="preserve">ddressing service gaps, including the ‘missing middle’ of services for people who are too unwell to be treated in the primary health system, but not unwell enough to access the </w:t>
      </w:r>
      <w:r w:rsidR="005A58CF">
        <w:br/>
      </w:r>
      <w:r w:rsidR="00B944D3" w:rsidRPr="00A43B93">
        <w:t xml:space="preserve">acute system </w:t>
      </w:r>
    </w:p>
    <w:p w14:paraId="68AFB5DC" w14:textId="77777777" w:rsidR="00B944D3" w:rsidRPr="00A43B93" w:rsidRDefault="000C31E9" w:rsidP="008C2B58">
      <w:pPr>
        <w:pStyle w:val="PullquotebulletsWhite"/>
        <w:numPr>
          <w:ilvl w:val="0"/>
          <w:numId w:val="7"/>
        </w:numPr>
      </w:pPr>
      <w:r>
        <w:t>b</w:t>
      </w:r>
      <w:r w:rsidR="00B944D3" w:rsidRPr="00A43B93">
        <w:t>etter coordination of care</w:t>
      </w:r>
    </w:p>
    <w:p w14:paraId="68AFB5DD" w14:textId="77777777" w:rsidR="00B944D3" w:rsidRPr="004C18EA" w:rsidRDefault="000C31E9" w:rsidP="008C2B58">
      <w:pPr>
        <w:pStyle w:val="PullquotebulletsWhite"/>
        <w:numPr>
          <w:ilvl w:val="0"/>
          <w:numId w:val="7"/>
        </w:numPr>
      </w:pPr>
      <w:proofErr w:type="gramStart"/>
      <w:r>
        <w:t>i</w:t>
      </w:r>
      <w:r w:rsidR="00B944D3" w:rsidRPr="00A43B93">
        <w:t>mproved</w:t>
      </w:r>
      <w:proofErr w:type="gramEnd"/>
      <w:r w:rsidR="00B944D3" w:rsidRPr="00A43B93">
        <w:t xml:space="preserve"> gateways into the mental health system and strengthening of primary care.</w:t>
      </w:r>
    </w:p>
    <w:p w14:paraId="68AFB5DE" w14:textId="77777777" w:rsidR="00B944D3" w:rsidRPr="00A43B93" w:rsidRDefault="00B944D3" w:rsidP="00B944D3">
      <w:pPr>
        <w:pStyle w:val="Heading3"/>
      </w:pPr>
      <w:r w:rsidRPr="00A43B93">
        <w:t>Addressing service gaps – multidisciplinary teams, care coordination and the missing middle</w:t>
      </w:r>
    </w:p>
    <w:p w14:paraId="68AFB5DF" w14:textId="77777777" w:rsidR="00B75E56" w:rsidRDefault="00B75E56" w:rsidP="00B75E56">
      <w:pPr>
        <w:spacing w:line="276" w:lineRule="auto"/>
        <w:rPr>
          <w:rFonts w:ascii="Century Gothic" w:hAnsi="Century Gothic"/>
          <w:sz w:val="18"/>
        </w:rPr>
      </w:pPr>
      <w:r w:rsidRPr="00B75E56">
        <w:rPr>
          <w:rFonts w:ascii="Century Gothic" w:hAnsi="Century Gothic"/>
          <w:sz w:val="18"/>
        </w:rPr>
        <w:t>We will establish</w:t>
      </w:r>
      <w:r w:rsidR="00DD2C71">
        <w:rPr>
          <w:rFonts w:ascii="Century Gothic" w:hAnsi="Century Gothic"/>
          <w:sz w:val="18"/>
        </w:rPr>
        <w:t xml:space="preserve"> a</w:t>
      </w:r>
      <w:r w:rsidRPr="00B75E56">
        <w:rPr>
          <w:rFonts w:ascii="Century Gothic" w:hAnsi="Century Gothic"/>
          <w:sz w:val="18"/>
        </w:rPr>
        <w:t xml:space="preserve"> new, </w:t>
      </w:r>
      <w:r w:rsidR="00C80BC8">
        <w:rPr>
          <w:rFonts w:ascii="Century Gothic" w:hAnsi="Century Gothic"/>
          <w:sz w:val="18"/>
        </w:rPr>
        <w:t xml:space="preserve">national network of </w:t>
      </w:r>
      <w:r w:rsidRPr="00B75E56">
        <w:rPr>
          <w:rFonts w:ascii="Century Gothic" w:hAnsi="Century Gothic"/>
          <w:sz w:val="18"/>
        </w:rPr>
        <w:t xml:space="preserve">multidisciplinary </w:t>
      </w:r>
      <w:r w:rsidR="00C80BC8">
        <w:rPr>
          <w:rFonts w:ascii="Century Gothic" w:hAnsi="Century Gothic"/>
          <w:sz w:val="18"/>
        </w:rPr>
        <w:t>mental health treatment centres</w:t>
      </w:r>
      <w:r w:rsidR="00C80BC8" w:rsidRPr="00B75E56">
        <w:rPr>
          <w:rFonts w:ascii="Century Gothic" w:hAnsi="Century Gothic"/>
          <w:sz w:val="18"/>
        </w:rPr>
        <w:t xml:space="preserve"> </w:t>
      </w:r>
      <w:r w:rsidRPr="00B75E56">
        <w:rPr>
          <w:rFonts w:ascii="Century Gothic" w:hAnsi="Century Gothic"/>
          <w:sz w:val="18"/>
        </w:rPr>
        <w:t>to help ensure people can access the support they need, when they need it. These hubs</w:t>
      </w:r>
      <w:r w:rsidR="00C80BC8">
        <w:rPr>
          <w:rFonts w:ascii="Century Gothic" w:hAnsi="Century Gothic"/>
          <w:sz w:val="18"/>
        </w:rPr>
        <w:t xml:space="preserve">, based on three models, will provide support to </w:t>
      </w:r>
      <w:r w:rsidRPr="00B75E56">
        <w:rPr>
          <w:rFonts w:ascii="Century Gothic" w:hAnsi="Century Gothic"/>
          <w:sz w:val="18"/>
        </w:rPr>
        <w:t>all age groups: adult centres (</w:t>
      </w:r>
      <w:r w:rsidR="00143F15">
        <w:rPr>
          <w:rFonts w:ascii="Century Gothic" w:hAnsi="Century Gothic"/>
          <w:sz w:val="18"/>
        </w:rPr>
        <w:t>18 </w:t>
      </w:r>
      <w:r w:rsidRPr="00B75E56">
        <w:rPr>
          <w:rFonts w:ascii="Century Gothic" w:hAnsi="Century Gothic"/>
          <w:sz w:val="18"/>
        </w:rPr>
        <w:t>years plus), youth centres (12-25 years) and child centres (0-12 years).</w:t>
      </w:r>
    </w:p>
    <w:p w14:paraId="68AFB5E0" w14:textId="77777777" w:rsidR="001D052B" w:rsidRPr="001D052B" w:rsidRDefault="001D052B" w:rsidP="001D052B">
      <w:pPr>
        <w:spacing w:line="276" w:lineRule="auto"/>
        <w:rPr>
          <w:rFonts w:ascii="Century Gothic" w:hAnsi="Century Gothic"/>
          <w:sz w:val="18"/>
        </w:rPr>
      </w:pPr>
      <w:r w:rsidRPr="001D052B">
        <w:rPr>
          <w:rFonts w:ascii="Century Gothic" w:hAnsi="Century Gothic"/>
          <w:sz w:val="18"/>
        </w:rPr>
        <w:t>Operating under a ‘no wrong door approach’, these new services will ensure the delivery of easy to access, high quality, person-centred treatment and supports across the mental health care system</w:t>
      </w:r>
      <w:r w:rsidR="001F5041">
        <w:rPr>
          <w:rFonts w:ascii="Century Gothic" w:hAnsi="Century Gothic"/>
          <w:sz w:val="18"/>
        </w:rPr>
        <w:t>,</w:t>
      </w:r>
      <w:r w:rsidRPr="001D052B">
        <w:rPr>
          <w:rFonts w:ascii="Century Gothic" w:hAnsi="Century Gothic"/>
          <w:sz w:val="18"/>
        </w:rPr>
        <w:t xml:space="preserve"> in our cities, regions and rural areas, providing stigma-free and compassionate care. </w:t>
      </w:r>
    </w:p>
    <w:p w14:paraId="68AFB5E1" w14:textId="77777777" w:rsidR="001D052B" w:rsidRPr="00B75E56" w:rsidRDefault="001D052B" w:rsidP="001D052B">
      <w:pPr>
        <w:spacing w:line="276" w:lineRule="auto"/>
        <w:rPr>
          <w:rFonts w:ascii="Century Gothic" w:hAnsi="Century Gothic"/>
          <w:sz w:val="18"/>
        </w:rPr>
      </w:pPr>
      <w:r w:rsidRPr="001D052B">
        <w:rPr>
          <w:rFonts w:ascii="Century Gothic" w:hAnsi="Century Gothic"/>
          <w:sz w:val="18"/>
        </w:rPr>
        <w:t>They will also contribute to addressing the ‘missing middle’ service gap</w:t>
      </w:r>
      <w:r w:rsidR="00213F42">
        <w:rPr>
          <w:rFonts w:ascii="Century Gothic" w:hAnsi="Century Gothic"/>
          <w:sz w:val="18"/>
        </w:rPr>
        <w:t>.</w:t>
      </w:r>
    </w:p>
    <w:p w14:paraId="68AFB5E2" w14:textId="77777777" w:rsidR="00B944D3" w:rsidRPr="00A43B93" w:rsidRDefault="00B944D3" w:rsidP="00774184">
      <w:pPr>
        <w:pStyle w:val="Heading3"/>
      </w:pPr>
      <w:r w:rsidRPr="00A43B93">
        <w:t xml:space="preserve">The </w:t>
      </w:r>
      <w:r w:rsidR="0049371A" w:rsidRPr="00A43B93">
        <w:t xml:space="preserve">missing middle </w:t>
      </w:r>
    </w:p>
    <w:p w14:paraId="68AFB5E3" w14:textId="77777777" w:rsidR="00B75E56" w:rsidRDefault="00B75E56" w:rsidP="00B75E56">
      <w:pPr>
        <w:pStyle w:val="EmphasisPanelBody"/>
      </w:pPr>
      <w:r>
        <w:t>The ‘missing middle’ is a term used to describe people whose needs are not met by current mental health services. This might be because they can’t access services</w:t>
      </w:r>
      <w:r w:rsidR="00242407">
        <w:t>,</w:t>
      </w:r>
      <w:r>
        <w:t xml:space="preserve"> have exhausted available services</w:t>
      </w:r>
      <w:r w:rsidR="00242407">
        <w:t>,</w:t>
      </w:r>
      <w:r>
        <w:t xml:space="preserve"> have been underserved by available services or they need to overly rely on public emergency services. </w:t>
      </w:r>
    </w:p>
    <w:p w14:paraId="68AFB5E4" w14:textId="77777777" w:rsidR="00B75E56" w:rsidRPr="00A43B93" w:rsidRDefault="00B75E56" w:rsidP="00B944D3">
      <w:pPr>
        <w:pStyle w:val="EmphasisPanelBody"/>
      </w:pPr>
      <w:r>
        <w:t>This group are often those who are too unwell to have their needs met in primary care</w:t>
      </w:r>
      <w:r w:rsidR="00242407">
        <w:t>,</w:t>
      </w:r>
      <w:r>
        <w:t xml:space="preserve"> but </w:t>
      </w:r>
      <w:r w:rsidR="00242407">
        <w:t xml:space="preserve">are </w:t>
      </w:r>
      <w:r>
        <w:t xml:space="preserve">not unwell enough to access intensive services. </w:t>
      </w:r>
    </w:p>
    <w:p w14:paraId="68AFB5E5" w14:textId="77777777" w:rsidR="00B944D3" w:rsidRPr="009F3C9C" w:rsidRDefault="00B944D3" w:rsidP="00B944D3">
      <w:pPr>
        <w:pStyle w:val="Heading4"/>
        <w:rPr>
          <w:b/>
          <w:sz w:val="30"/>
          <w:szCs w:val="30"/>
        </w:rPr>
      </w:pPr>
      <w:r w:rsidRPr="009F3C9C">
        <w:rPr>
          <w:b/>
          <w:sz w:val="30"/>
          <w:szCs w:val="30"/>
        </w:rPr>
        <w:t xml:space="preserve">Head to Health </w:t>
      </w:r>
      <w:r w:rsidR="0049371A" w:rsidRPr="009F3C9C">
        <w:rPr>
          <w:b/>
          <w:sz w:val="30"/>
          <w:szCs w:val="30"/>
        </w:rPr>
        <w:t xml:space="preserve">adult mental health centres </w:t>
      </w:r>
    </w:p>
    <w:p w14:paraId="68AFB5E6" w14:textId="77777777" w:rsidR="00337C5F" w:rsidRPr="00337C5F" w:rsidRDefault="00997E8C" w:rsidP="00337C5F">
      <w:pPr>
        <w:pStyle w:val="IntroPara"/>
        <w:spacing w:line="276" w:lineRule="auto"/>
        <w:rPr>
          <w:rFonts w:eastAsiaTheme="minorHAnsi"/>
          <w:color w:val="262626" w:themeColor="text1" w:themeTint="D9"/>
          <w:sz w:val="18"/>
          <w:szCs w:val="20"/>
          <w:lang w:eastAsia="en-US"/>
        </w:rPr>
      </w:pPr>
      <w:r w:rsidRPr="00B75E56">
        <w:rPr>
          <w:sz w:val="18"/>
        </w:rPr>
        <w:t xml:space="preserve">The Government will </w:t>
      </w:r>
      <w:r>
        <w:rPr>
          <w:sz w:val="18"/>
        </w:rPr>
        <w:t>establish a network of</w:t>
      </w:r>
      <w:r w:rsidRPr="00B75E56">
        <w:rPr>
          <w:sz w:val="18"/>
        </w:rPr>
        <w:t xml:space="preserve"> </w:t>
      </w:r>
      <w:r w:rsidR="00EA703F">
        <w:rPr>
          <w:sz w:val="18"/>
        </w:rPr>
        <w:t>multidisciplinary m</w:t>
      </w:r>
      <w:r w:rsidRPr="00B75E56">
        <w:rPr>
          <w:sz w:val="18"/>
        </w:rPr>
        <w:t xml:space="preserve">ental health </w:t>
      </w:r>
      <w:r w:rsidR="00EA703F">
        <w:rPr>
          <w:sz w:val="18"/>
        </w:rPr>
        <w:t>treatment centres</w:t>
      </w:r>
      <w:r w:rsidRPr="00B75E56">
        <w:rPr>
          <w:sz w:val="18"/>
        </w:rPr>
        <w:t>.</w:t>
      </w:r>
      <w:r>
        <w:rPr>
          <w:sz w:val="18"/>
        </w:rPr>
        <w:t xml:space="preserve"> This includes providing</w:t>
      </w:r>
      <w:r w:rsidR="00337C5F" w:rsidRPr="00337C5F">
        <w:rPr>
          <w:rFonts w:eastAsiaTheme="minorHAnsi"/>
          <w:color w:val="262626" w:themeColor="text1" w:themeTint="D9"/>
          <w:sz w:val="18"/>
          <w:szCs w:val="20"/>
          <w:lang w:eastAsia="en-US"/>
        </w:rPr>
        <w:t xml:space="preserve"> </w:t>
      </w:r>
      <w:r w:rsidR="00EA703F">
        <w:rPr>
          <w:rFonts w:eastAsiaTheme="minorHAnsi"/>
          <w:color w:val="262626" w:themeColor="text1" w:themeTint="D9"/>
          <w:sz w:val="18"/>
          <w:szCs w:val="20"/>
          <w:lang w:eastAsia="en-US"/>
        </w:rPr>
        <w:t>$487.2</w:t>
      </w:r>
      <w:r w:rsidR="00337C5F" w:rsidRPr="00337C5F">
        <w:rPr>
          <w:rFonts w:eastAsiaTheme="minorHAnsi"/>
          <w:color w:val="262626" w:themeColor="text1" w:themeTint="D9"/>
          <w:sz w:val="18"/>
          <w:szCs w:val="20"/>
          <w:lang w:eastAsia="en-US"/>
        </w:rPr>
        <w:t xml:space="preserve"> million to establish</w:t>
      </w:r>
      <w:r w:rsidR="002818BB">
        <w:rPr>
          <w:rFonts w:eastAsiaTheme="minorHAnsi"/>
          <w:color w:val="262626" w:themeColor="text1" w:themeTint="D9"/>
          <w:sz w:val="18"/>
          <w:szCs w:val="20"/>
          <w:lang w:eastAsia="en-US"/>
        </w:rPr>
        <w:t xml:space="preserve"> </w:t>
      </w:r>
      <w:r w:rsidR="000656A2">
        <w:rPr>
          <w:rFonts w:eastAsiaTheme="minorHAnsi"/>
          <w:color w:val="262626" w:themeColor="text1" w:themeTint="D9"/>
          <w:sz w:val="18"/>
          <w:szCs w:val="20"/>
          <w:lang w:eastAsia="en-US"/>
        </w:rPr>
        <w:t>8</w:t>
      </w:r>
      <w:r w:rsidR="000656A2" w:rsidRPr="00337C5F">
        <w:rPr>
          <w:rFonts w:eastAsiaTheme="minorHAnsi"/>
          <w:color w:val="262626" w:themeColor="text1" w:themeTint="D9"/>
          <w:sz w:val="18"/>
          <w:szCs w:val="20"/>
          <w:lang w:eastAsia="en-US"/>
        </w:rPr>
        <w:t xml:space="preserve"> </w:t>
      </w:r>
      <w:r w:rsidR="00337C5F" w:rsidRPr="00337C5F">
        <w:rPr>
          <w:rFonts w:eastAsiaTheme="minorHAnsi"/>
          <w:color w:val="262626" w:themeColor="text1" w:themeTint="D9"/>
          <w:sz w:val="18"/>
          <w:szCs w:val="20"/>
          <w:lang w:eastAsia="en-US"/>
        </w:rPr>
        <w:t xml:space="preserve">new Head to Health </w:t>
      </w:r>
      <w:r w:rsidR="00267E53" w:rsidRPr="00337C5F">
        <w:rPr>
          <w:rFonts w:eastAsiaTheme="minorHAnsi"/>
          <w:color w:val="262626" w:themeColor="text1" w:themeTint="D9"/>
          <w:sz w:val="18"/>
          <w:szCs w:val="20"/>
          <w:lang w:eastAsia="en-US"/>
        </w:rPr>
        <w:t xml:space="preserve">adult mental health centres </w:t>
      </w:r>
      <w:r w:rsidR="00337C5F" w:rsidRPr="00337C5F">
        <w:rPr>
          <w:rFonts w:eastAsiaTheme="minorHAnsi"/>
          <w:color w:val="262626" w:themeColor="text1" w:themeTint="D9"/>
          <w:sz w:val="18"/>
          <w:szCs w:val="20"/>
          <w:lang w:eastAsia="en-US"/>
        </w:rPr>
        <w:t>and</w:t>
      </w:r>
      <w:r w:rsidR="00EA703F">
        <w:rPr>
          <w:rFonts w:eastAsiaTheme="minorHAnsi"/>
          <w:color w:val="262626" w:themeColor="text1" w:themeTint="D9"/>
          <w:sz w:val="18"/>
          <w:szCs w:val="20"/>
          <w:lang w:eastAsia="en-US"/>
        </w:rPr>
        <w:t xml:space="preserve"> </w:t>
      </w:r>
      <w:r w:rsidR="00337C5F" w:rsidRPr="00337C5F">
        <w:rPr>
          <w:rFonts w:eastAsiaTheme="minorHAnsi"/>
          <w:color w:val="262626" w:themeColor="text1" w:themeTint="D9"/>
          <w:sz w:val="18"/>
          <w:szCs w:val="20"/>
          <w:lang w:eastAsia="en-US"/>
        </w:rPr>
        <w:t>24 satellite centres</w:t>
      </w:r>
      <w:r w:rsidR="007F491D">
        <w:rPr>
          <w:rFonts w:eastAsiaTheme="minorHAnsi"/>
          <w:color w:val="262626" w:themeColor="text1" w:themeTint="D9"/>
          <w:sz w:val="18"/>
          <w:szCs w:val="20"/>
          <w:lang w:eastAsia="en-US"/>
        </w:rPr>
        <w:t>,</w:t>
      </w:r>
      <w:r w:rsidR="00337C5F" w:rsidRPr="00337C5F">
        <w:rPr>
          <w:rFonts w:eastAsiaTheme="minorHAnsi"/>
          <w:color w:val="262626" w:themeColor="text1" w:themeTint="D9"/>
          <w:sz w:val="18"/>
          <w:szCs w:val="20"/>
          <w:lang w:eastAsia="en-US"/>
        </w:rPr>
        <w:t xml:space="preserve"> and provid</w:t>
      </w:r>
      <w:r w:rsidR="007F491D">
        <w:rPr>
          <w:rFonts w:eastAsiaTheme="minorHAnsi"/>
          <w:color w:val="262626" w:themeColor="text1" w:themeTint="D9"/>
          <w:sz w:val="18"/>
          <w:szCs w:val="20"/>
          <w:lang w:eastAsia="en-US"/>
        </w:rPr>
        <w:t>ing</w:t>
      </w:r>
      <w:r w:rsidR="00337C5F" w:rsidRPr="00337C5F">
        <w:rPr>
          <w:rFonts w:eastAsiaTheme="minorHAnsi"/>
          <w:color w:val="262626" w:themeColor="text1" w:themeTint="D9"/>
          <w:sz w:val="18"/>
          <w:szCs w:val="20"/>
          <w:lang w:eastAsia="en-US"/>
        </w:rPr>
        <w:t xml:space="preserve"> ongoing funding for </w:t>
      </w:r>
      <w:r w:rsidR="000656A2">
        <w:rPr>
          <w:rFonts w:eastAsiaTheme="minorHAnsi"/>
          <w:color w:val="262626" w:themeColor="text1" w:themeTint="D9"/>
          <w:sz w:val="18"/>
          <w:szCs w:val="20"/>
          <w:lang w:eastAsia="en-US"/>
        </w:rPr>
        <w:t>8</w:t>
      </w:r>
      <w:r w:rsidR="000656A2" w:rsidRPr="00337C5F">
        <w:rPr>
          <w:rFonts w:eastAsiaTheme="minorHAnsi"/>
          <w:color w:val="262626" w:themeColor="text1" w:themeTint="D9"/>
          <w:sz w:val="18"/>
          <w:szCs w:val="20"/>
          <w:lang w:eastAsia="en-US"/>
        </w:rPr>
        <w:t xml:space="preserve"> </w:t>
      </w:r>
      <w:r w:rsidR="00337C5F" w:rsidRPr="00337C5F">
        <w:rPr>
          <w:rFonts w:eastAsiaTheme="minorHAnsi"/>
          <w:color w:val="262626" w:themeColor="text1" w:themeTint="D9"/>
          <w:sz w:val="18"/>
          <w:szCs w:val="20"/>
          <w:lang w:eastAsia="en-US"/>
        </w:rPr>
        <w:t>existing centres. The Government will also work in partnership with state and territory governments to continue to grow the network of community</w:t>
      </w:r>
      <w:r w:rsidR="00337C5F" w:rsidRPr="00337C5F">
        <w:rPr>
          <w:rFonts w:eastAsiaTheme="minorHAnsi"/>
          <w:color w:val="262626" w:themeColor="text1" w:themeTint="D9"/>
          <w:sz w:val="18"/>
          <w:szCs w:val="20"/>
          <w:lang w:eastAsia="en-US"/>
        </w:rPr>
        <w:noBreakHyphen/>
        <w:t>based adult services.</w:t>
      </w:r>
    </w:p>
    <w:p w14:paraId="68AFB5E7" w14:textId="77777777" w:rsidR="00337C5F" w:rsidRPr="00337C5F" w:rsidRDefault="00337C5F" w:rsidP="00337C5F">
      <w:pPr>
        <w:pStyle w:val="IntroPara"/>
        <w:spacing w:line="276" w:lineRule="auto"/>
        <w:rPr>
          <w:rFonts w:eastAsiaTheme="minorHAnsi"/>
          <w:color w:val="262626" w:themeColor="text1" w:themeTint="D9"/>
          <w:sz w:val="18"/>
          <w:szCs w:val="20"/>
          <w:lang w:eastAsia="en-US"/>
        </w:rPr>
      </w:pPr>
      <w:r w:rsidRPr="00337C5F">
        <w:rPr>
          <w:rFonts w:eastAsiaTheme="minorHAnsi"/>
          <w:color w:val="262626" w:themeColor="text1" w:themeTint="D9"/>
          <w:sz w:val="18"/>
          <w:szCs w:val="20"/>
          <w:lang w:eastAsia="en-US"/>
        </w:rPr>
        <w:lastRenderedPageBreak/>
        <w:t xml:space="preserve">The Government is also investing </w:t>
      </w:r>
      <w:r w:rsidR="00E81DFC">
        <w:rPr>
          <w:rFonts w:eastAsiaTheme="minorHAnsi"/>
          <w:color w:val="262626" w:themeColor="text1" w:themeTint="D9"/>
          <w:sz w:val="18"/>
          <w:szCs w:val="20"/>
          <w:lang w:eastAsia="en-US"/>
        </w:rPr>
        <w:t>in</w:t>
      </w:r>
      <w:r w:rsidRPr="00337C5F">
        <w:rPr>
          <w:rFonts w:eastAsiaTheme="minorHAnsi"/>
          <w:color w:val="262626" w:themeColor="text1" w:themeTint="D9"/>
          <w:sz w:val="18"/>
          <w:szCs w:val="20"/>
          <w:lang w:eastAsia="en-US"/>
        </w:rPr>
        <w:t xml:space="preserve"> a centralised intake and assessment phone service staffed by therapeutic professionals who will offer compassionate care</w:t>
      </w:r>
      <w:r w:rsidR="00F60FFF">
        <w:rPr>
          <w:rFonts w:eastAsiaTheme="minorHAnsi"/>
          <w:color w:val="262626" w:themeColor="text1" w:themeTint="D9"/>
          <w:sz w:val="18"/>
          <w:szCs w:val="20"/>
          <w:lang w:eastAsia="en-US"/>
        </w:rPr>
        <w:t>,</w:t>
      </w:r>
      <w:r w:rsidRPr="00337C5F">
        <w:rPr>
          <w:rFonts w:eastAsiaTheme="minorHAnsi"/>
          <w:color w:val="262626" w:themeColor="text1" w:themeTint="D9"/>
          <w:sz w:val="18"/>
          <w:szCs w:val="20"/>
          <w:lang w:eastAsia="en-US"/>
        </w:rPr>
        <w:t xml:space="preserve"> and support individuals to access the most appropriate services </w:t>
      </w:r>
      <w:r w:rsidR="00F875F9">
        <w:rPr>
          <w:rFonts w:eastAsiaTheme="minorHAnsi"/>
          <w:color w:val="262626" w:themeColor="text1" w:themeTint="D9"/>
          <w:sz w:val="18"/>
          <w:szCs w:val="20"/>
          <w:lang w:eastAsia="en-US"/>
        </w:rPr>
        <w:br/>
      </w:r>
      <w:r w:rsidRPr="00337C5F">
        <w:rPr>
          <w:rFonts w:eastAsiaTheme="minorHAnsi"/>
          <w:color w:val="262626" w:themeColor="text1" w:themeTint="D9"/>
          <w:sz w:val="18"/>
          <w:szCs w:val="20"/>
          <w:lang w:eastAsia="en-US"/>
        </w:rPr>
        <w:t xml:space="preserve">to meet each person’s needs. It is intended over time for this service to be an enabler for accessing all mental health services, including Head to Health centres, headspace, and other community-based mental health services </w:t>
      </w:r>
      <w:r w:rsidR="00F875F9">
        <w:rPr>
          <w:rFonts w:eastAsiaTheme="minorHAnsi"/>
          <w:color w:val="262626" w:themeColor="text1" w:themeTint="D9"/>
          <w:sz w:val="18"/>
          <w:szCs w:val="20"/>
          <w:lang w:eastAsia="en-US"/>
        </w:rPr>
        <w:br/>
      </w:r>
      <w:r w:rsidRPr="00337C5F">
        <w:rPr>
          <w:rFonts w:eastAsiaTheme="minorHAnsi"/>
          <w:color w:val="262626" w:themeColor="text1" w:themeTint="D9"/>
          <w:sz w:val="18"/>
          <w:szCs w:val="20"/>
          <w:lang w:eastAsia="en-US"/>
        </w:rPr>
        <w:t>where appropriate.</w:t>
      </w:r>
    </w:p>
    <w:p w14:paraId="68AFB5E8" w14:textId="77777777" w:rsidR="00B944D3" w:rsidRPr="00A43B93" w:rsidRDefault="002C6A70" w:rsidP="00B944D3">
      <w:pPr>
        <w:pStyle w:val="Heading3"/>
        <w:rPr>
          <w:lang w:val="en-US"/>
        </w:rPr>
      </w:pPr>
      <w:r>
        <w:rPr>
          <w:lang w:val="en-US"/>
        </w:rPr>
        <w:t xml:space="preserve">Youth </w:t>
      </w:r>
      <w:r w:rsidR="00337C5F">
        <w:rPr>
          <w:lang w:val="en-US"/>
        </w:rPr>
        <w:t>headspace</w:t>
      </w:r>
      <w:r>
        <w:rPr>
          <w:lang w:val="en-US"/>
        </w:rPr>
        <w:t xml:space="preserve"> and expanded</w:t>
      </w:r>
      <w:r w:rsidR="00337C5F">
        <w:rPr>
          <w:lang w:val="en-US"/>
        </w:rPr>
        <w:t xml:space="preserve"> services </w:t>
      </w:r>
    </w:p>
    <w:p w14:paraId="68AFB5E9" w14:textId="77777777" w:rsidR="00337C5F" w:rsidRPr="00337C5F" w:rsidRDefault="00337C5F" w:rsidP="00337C5F">
      <w:pPr>
        <w:pStyle w:val="IntroPara"/>
        <w:spacing w:line="276" w:lineRule="auto"/>
        <w:rPr>
          <w:rFonts w:eastAsiaTheme="minorHAnsi"/>
          <w:color w:val="262626" w:themeColor="text1" w:themeTint="D9"/>
          <w:sz w:val="18"/>
          <w:szCs w:val="20"/>
          <w:lang w:eastAsia="en-US"/>
        </w:rPr>
      </w:pPr>
      <w:r w:rsidRPr="00337C5F">
        <w:rPr>
          <w:rFonts w:eastAsiaTheme="minorHAnsi"/>
          <w:color w:val="262626" w:themeColor="text1" w:themeTint="D9"/>
          <w:sz w:val="18"/>
          <w:szCs w:val="20"/>
          <w:lang w:eastAsia="en-US"/>
        </w:rPr>
        <w:t xml:space="preserve">There are approximately 630,000 young people with mild to moderate mental illness nationally and about 580,000 Australian children have a diagnosable mental health condition, but less than half receive any professional help. Only 35% of Australian parents are confident they could identify the signs of social or emotional problems in </w:t>
      </w:r>
      <w:r w:rsidR="00F875F9">
        <w:rPr>
          <w:rFonts w:eastAsiaTheme="minorHAnsi"/>
          <w:color w:val="262626" w:themeColor="text1" w:themeTint="D9"/>
          <w:sz w:val="18"/>
          <w:szCs w:val="20"/>
          <w:lang w:eastAsia="en-US"/>
        </w:rPr>
        <w:br/>
      </w:r>
      <w:r w:rsidRPr="00337C5F">
        <w:rPr>
          <w:rFonts w:eastAsiaTheme="minorHAnsi"/>
          <w:color w:val="262626" w:themeColor="text1" w:themeTint="D9"/>
          <w:sz w:val="18"/>
          <w:szCs w:val="20"/>
          <w:lang w:eastAsia="en-US"/>
        </w:rPr>
        <w:t>their children.</w:t>
      </w:r>
    </w:p>
    <w:p w14:paraId="68AFB5EA" w14:textId="77777777" w:rsidR="00EA703F" w:rsidRDefault="003B00E0" w:rsidP="00337C5F">
      <w:pPr>
        <w:pStyle w:val="IntroPara"/>
        <w:spacing w:line="276" w:lineRule="auto"/>
        <w:rPr>
          <w:rFonts w:eastAsiaTheme="minorHAnsi"/>
          <w:color w:val="262626" w:themeColor="text1" w:themeTint="D9"/>
          <w:sz w:val="18"/>
          <w:szCs w:val="20"/>
          <w:lang w:eastAsia="en-US"/>
        </w:rPr>
      </w:pPr>
      <w:r>
        <w:rPr>
          <w:rFonts w:eastAsiaTheme="minorHAnsi"/>
          <w:color w:val="262626" w:themeColor="text1" w:themeTint="D9"/>
          <w:sz w:val="18"/>
          <w:szCs w:val="20"/>
          <w:lang w:eastAsia="en-US"/>
        </w:rPr>
        <w:t xml:space="preserve">We are providing $278.6 million </w:t>
      </w:r>
      <w:r w:rsidR="00EA703F">
        <w:rPr>
          <w:rFonts w:eastAsiaTheme="minorHAnsi"/>
          <w:color w:val="262626" w:themeColor="text1" w:themeTint="D9"/>
          <w:sz w:val="18"/>
          <w:szCs w:val="20"/>
          <w:lang w:eastAsia="en-US"/>
        </w:rPr>
        <w:t xml:space="preserve">to continue to safeguard the wellbeing of young Australians aged 12-25 by strengthening, enhancing and expanding the headspace network. This includes: </w:t>
      </w:r>
    </w:p>
    <w:p w14:paraId="68AFB5EB" w14:textId="2DF4ABB3" w:rsidR="001D052B" w:rsidRPr="00BD586F" w:rsidRDefault="001D052B" w:rsidP="008C2B58">
      <w:pPr>
        <w:pStyle w:val="IntroPara"/>
        <w:numPr>
          <w:ilvl w:val="0"/>
          <w:numId w:val="18"/>
        </w:numPr>
        <w:spacing w:line="276" w:lineRule="auto"/>
        <w:rPr>
          <w:sz w:val="18"/>
        </w:rPr>
      </w:pPr>
      <w:r w:rsidRPr="00BD586F">
        <w:rPr>
          <w:sz w:val="18"/>
        </w:rPr>
        <w:t xml:space="preserve">expanding the national headspace network by establishing </w:t>
      </w:r>
      <w:r w:rsidR="002B5EFE">
        <w:rPr>
          <w:sz w:val="18"/>
        </w:rPr>
        <w:t>10</w:t>
      </w:r>
      <w:r w:rsidRPr="00BD586F">
        <w:rPr>
          <w:sz w:val="18"/>
        </w:rPr>
        <w:t xml:space="preserve"> new headspace centres and upgrading </w:t>
      </w:r>
      <w:r w:rsidR="002B5EFE">
        <w:rPr>
          <w:sz w:val="18"/>
        </w:rPr>
        <w:t>5</w:t>
      </w:r>
      <w:r w:rsidRPr="00BD586F">
        <w:rPr>
          <w:sz w:val="18"/>
        </w:rPr>
        <w:t xml:space="preserve"> satellite services, bringing the total number of headspace services across Australia to </w:t>
      </w:r>
      <w:r>
        <w:rPr>
          <w:sz w:val="18"/>
        </w:rPr>
        <w:t>164</w:t>
      </w:r>
    </w:p>
    <w:p w14:paraId="68AFB5EC" w14:textId="77777777" w:rsidR="001D052B" w:rsidRPr="00BD586F" w:rsidRDefault="001D052B" w:rsidP="008C2B58">
      <w:pPr>
        <w:pStyle w:val="IntroPara"/>
        <w:numPr>
          <w:ilvl w:val="0"/>
          <w:numId w:val="18"/>
        </w:numPr>
        <w:spacing w:line="276" w:lineRule="auto"/>
        <w:rPr>
          <w:sz w:val="18"/>
        </w:rPr>
      </w:pPr>
      <w:proofErr w:type="gramStart"/>
      <w:r w:rsidRPr="00BD586F">
        <w:rPr>
          <w:sz w:val="18"/>
        </w:rPr>
        <w:t>working</w:t>
      </w:r>
      <w:proofErr w:type="gramEnd"/>
      <w:r w:rsidRPr="00BD586F">
        <w:rPr>
          <w:sz w:val="18"/>
        </w:rPr>
        <w:t xml:space="preserve"> jointly with states and territories to boost clinical capacity at existing headspace services</w:t>
      </w:r>
      <w:r w:rsidR="0092755E">
        <w:rPr>
          <w:sz w:val="18"/>
        </w:rPr>
        <w:t>.</w:t>
      </w:r>
      <w:r w:rsidRPr="00BD586F">
        <w:rPr>
          <w:sz w:val="18"/>
        </w:rPr>
        <w:t xml:space="preserve"> </w:t>
      </w:r>
    </w:p>
    <w:p w14:paraId="68AFB5ED" w14:textId="77777777" w:rsidR="00774184" w:rsidRPr="00337C5F" w:rsidRDefault="00337C5F" w:rsidP="00337C5F">
      <w:pPr>
        <w:pStyle w:val="IntroPara"/>
        <w:spacing w:line="276" w:lineRule="auto"/>
        <w:rPr>
          <w:rFonts w:eastAsiaTheme="minorHAnsi"/>
          <w:lang w:eastAsia="en-US"/>
        </w:rPr>
      </w:pPr>
      <w:r w:rsidRPr="00337C5F">
        <w:rPr>
          <w:rFonts w:eastAsiaTheme="minorHAnsi"/>
          <w:color w:val="262626" w:themeColor="text1" w:themeTint="D9"/>
          <w:sz w:val="18"/>
          <w:szCs w:val="20"/>
          <w:lang w:eastAsia="en-US"/>
        </w:rPr>
        <w:t>We will improve coordination, system navigation and referral pathways for young people, and improve access to culturally safe and accessible services, including the pilot of a new culturally safe mental health outreach service for young people in small communities in western New South Wales</w:t>
      </w:r>
      <w:r>
        <w:rPr>
          <w:rFonts w:eastAsiaTheme="minorHAnsi"/>
          <w:color w:val="262626" w:themeColor="text1" w:themeTint="D9"/>
          <w:sz w:val="18"/>
          <w:szCs w:val="20"/>
          <w:lang w:eastAsia="en-US"/>
        </w:rPr>
        <w:t xml:space="preserve">. </w:t>
      </w:r>
    </w:p>
    <w:p w14:paraId="68AFB5EE" w14:textId="77777777" w:rsidR="00B944D3" w:rsidRPr="00F36088" w:rsidRDefault="00722DDA" w:rsidP="00337C5F">
      <w:pPr>
        <w:pStyle w:val="Heading4"/>
        <w:rPr>
          <w:rFonts w:eastAsiaTheme="majorEastAsia" w:cstheme="majorBidi"/>
          <w:b/>
          <w:sz w:val="30"/>
          <w:szCs w:val="30"/>
          <w:lang w:val="en-US"/>
        </w:rPr>
      </w:pPr>
      <w:r w:rsidRPr="00F36088">
        <w:rPr>
          <w:rFonts w:eastAsiaTheme="majorEastAsia" w:cstheme="majorBidi"/>
          <w:b/>
          <w:sz w:val="30"/>
          <w:szCs w:val="30"/>
          <w:lang w:val="en-US"/>
        </w:rPr>
        <w:t>Head to Health Kids: child mental health and wellbeing hubs</w:t>
      </w:r>
    </w:p>
    <w:p w14:paraId="68AFB5EF" w14:textId="77777777" w:rsidR="00337C5F" w:rsidRPr="00337C5F" w:rsidRDefault="00337C5F" w:rsidP="00337C5F">
      <w:pPr>
        <w:pStyle w:val="IntroPara"/>
        <w:spacing w:line="276" w:lineRule="auto"/>
        <w:rPr>
          <w:rFonts w:eastAsiaTheme="minorHAnsi"/>
          <w:color w:val="262626" w:themeColor="text1" w:themeTint="D9"/>
          <w:sz w:val="18"/>
          <w:szCs w:val="20"/>
          <w:lang w:eastAsia="en-US"/>
        </w:rPr>
      </w:pPr>
      <w:r w:rsidRPr="00337C5F">
        <w:rPr>
          <w:rFonts w:eastAsiaTheme="minorHAnsi"/>
          <w:color w:val="262626" w:themeColor="text1" w:themeTint="D9"/>
          <w:sz w:val="18"/>
          <w:szCs w:val="20"/>
          <w:lang w:eastAsia="en-US"/>
        </w:rPr>
        <w:t xml:space="preserve">The Government will provide </w:t>
      </w:r>
      <w:r w:rsidR="003746FD">
        <w:rPr>
          <w:rFonts w:eastAsiaTheme="minorHAnsi"/>
          <w:color w:val="262626" w:themeColor="text1" w:themeTint="D9"/>
          <w:sz w:val="18"/>
          <w:szCs w:val="20"/>
          <w:lang w:eastAsia="en-US"/>
        </w:rPr>
        <w:t>$</w:t>
      </w:r>
      <w:r w:rsidRPr="00337C5F">
        <w:rPr>
          <w:rFonts w:eastAsiaTheme="minorHAnsi"/>
          <w:color w:val="262626" w:themeColor="text1" w:themeTint="D9"/>
          <w:sz w:val="18"/>
          <w:szCs w:val="20"/>
          <w:lang w:eastAsia="en-US"/>
        </w:rPr>
        <w:t xml:space="preserve">100.9 million towards supporting Australian children aged 0-12 years by increasing access to multidisciplinary mental health and wellbeing care for them and their families, strengthening support for parents and improving early intervention. This includes: </w:t>
      </w:r>
    </w:p>
    <w:p w14:paraId="68AFB5F0" w14:textId="77777777" w:rsidR="00337C5F" w:rsidRPr="00337C5F" w:rsidRDefault="00337C5F" w:rsidP="008C2B58">
      <w:pPr>
        <w:pStyle w:val="IntroPara"/>
        <w:numPr>
          <w:ilvl w:val="0"/>
          <w:numId w:val="19"/>
        </w:numPr>
        <w:spacing w:line="276" w:lineRule="auto"/>
        <w:rPr>
          <w:rFonts w:eastAsiaTheme="minorHAnsi"/>
          <w:color w:val="262626" w:themeColor="text1" w:themeTint="D9"/>
          <w:sz w:val="18"/>
          <w:szCs w:val="20"/>
          <w:lang w:eastAsia="en-US"/>
        </w:rPr>
      </w:pPr>
      <w:proofErr w:type="gramStart"/>
      <w:r w:rsidRPr="00337C5F">
        <w:rPr>
          <w:rFonts w:eastAsiaTheme="minorHAnsi"/>
          <w:color w:val="262626" w:themeColor="text1" w:themeTint="D9"/>
          <w:sz w:val="18"/>
          <w:szCs w:val="20"/>
          <w:lang w:eastAsia="en-US"/>
        </w:rPr>
        <w:t>working</w:t>
      </w:r>
      <w:proofErr w:type="gramEnd"/>
      <w:r w:rsidRPr="00337C5F">
        <w:rPr>
          <w:rFonts w:eastAsiaTheme="minorHAnsi"/>
          <w:color w:val="262626" w:themeColor="text1" w:themeTint="D9"/>
          <w:sz w:val="18"/>
          <w:szCs w:val="20"/>
          <w:lang w:eastAsia="en-US"/>
        </w:rPr>
        <w:t xml:space="preserve"> with states and territories to</w:t>
      </w:r>
      <w:r w:rsidR="00604D8B">
        <w:rPr>
          <w:rFonts w:eastAsiaTheme="minorHAnsi"/>
          <w:color w:val="262626" w:themeColor="text1" w:themeTint="D9"/>
          <w:sz w:val="18"/>
          <w:szCs w:val="20"/>
          <w:lang w:eastAsia="en-US"/>
        </w:rPr>
        <w:t xml:space="preserve"> create</w:t>
      </w:r>
      <w:r w:rsidR="00870594">
        <w:rPr>
          <w:rFonts w:eastAsiaTheme="minorHAnsi"/>
          <w:color w:val="262626" w:themeColor="text1" w:themeTint="D9"/>
          <w:sz w:val="18"/>
          <w:szCs w:val="20"/>
          <w:lang w:eastAsia="en-US"/>
        </w:rPr>
        <w:t xml:space="preserve"> </w:t>
      </w:r>
      <w:r w:rsidR="00604D8B">
        <w:rPr>
          <w:rFonts w:eastAsiaTheme="minorHAnsi"/>
          <w:color w:val="262626" w:themeColor="text1" w:themeTint="D9"/>
          <w:sz w:val="18"/>
          <w:szCs w:val="20"/>
          <w:lang w:eastAsia="en-US"/>
        </w:rPr>
        <w:t>a network of</w:t>
      </w:r>
      <w:r w:rsidR="00870594">
        <w:rPr>
          <w:rFonts w:eastAsiaTheme="minorHAnsi"/>
          <w:color w:val="262626" w:themeColor="text1" w:themeTint="D9"/>
          <w:sz w:val="18"/>
          <w:szCs w:val="20"/>
          <w:lang w:eastAsia="en-US"/>
        </w:rPr>
        <w:t xml:space="preserve"> new Head to Health Kids mental health and wellbeing centres for children aged 0-12 years</w:t>
      </w:r>
      <w:r w:rsidR="003419E3">
        <w:rPr>
          <w:rFonts w:eastAsiaTheme="minorHAnsi"/>
          <w:color w:val="262626" w:themeColor="text1" w:themeTint="D9"/>
          <w:sz w:val="18"/>
          <w:szCs w:val="20"/>
          <w:lang w:eastAsia="en-US"/>
        </w:rPr>
        <w:t>.</w:t>
      </w:r>
      <w:r w:rsidR="00870594">
        <w:rPr>
          <w:rFonts w:eastAsiaTheme="minorHAnsi"/>
          <w:color w:val="262626" w:themeColor="text1" w:themeTint="D9"/>
          <w:sz w:val="18"/>
          <w:szCs w:val="20"/>
          <w:lang w:eastAsia="en-US"/>
        </w:rPr>
        <w:t xml:space="preserve"> These centres will provide multidisciplinary support for infants, children and their parents, and improve early intervention outcomes for children’s mental health  </w:t>
      </w:r>
      <w:r w:rsidRPr="00337C5F">
        <w:rPr>
          <w:rFonts w:eastAsiaTheme="minorHAnsi"/>
          <w:color w:val="262626" w:themeColor="text1" w:themeTint="D9"/>
          <w:sz w:val="18"/>
          <w:szCs w:val="20"/>
          <w:lang w:eastAsia="en-US"/>
        </w:rPr>
        <w:t xml:space="preserve"> </w:t>
      </w:r>
    </w:p>
    <w:p w14:paraId="68AFB5F1" w14:textId="77777777" w:rsidR="00337C5F" w:rsidRPr="00337C5F" w:rsidRDefault="00337C5F" w:rsidP="008C2B58">
      <w:pPr>
        <w:pStyle w:val="IntroPara"/>
        <w:numPr>
          <w:ilvl w:val="0"/>
          <w:numId w:val="19"/>
        </w:numPr>
        <w:spacing w:line="276" w:lineRule="auto"/>
        <w:rPr>
          <w:rFonts w:eastAsiaTheme="minorHAnsi"/>
          <w:color w:val="262626" w:themeColor="text1" w:themeTint="D9"/>
          <w:sz w:val="18"/>
          <w:szCs w:val="20"/>
          <w:lang w:eastAsia="en-US"/>
        </w:rPr>
      </w:pPr>
      <w:r w:rsidRPr="00337C5F">
        <w:rPr>
          <w:rFonts w:eastAsiaTheme="minorHAnsi"/>
          <w:color w:val="262626" w:themeColor="text1" w:themeTint="D9"/>
          <w:sz w:val="18"/>
          <w:szCs w:val="20"/>
          <w:lang w:eastAsia="en-US"/>
        </w:rPr>
        <w:t>supporting access to parenting education and assistance to build parenting strategies, and teach</w:t>
      </w:r>
      <w:r w:rsidR="00B5176D">
        <w:rPr>
          <w:rFonts w:eastAsiaTheme="minorHAnsi"/>
          <w:color w:val="262626" w:themeColor="text1" w:themeTint="D9"/>
          <w:sz w:val="18"/>
          <w:szCs w:val="20"/>
          <w:lang w:eastAsia="en-US"/>
        </w:rPr>
        <w:t>ing</w:t>
      </w:r>
      <w:r w:rsidRPr="00337C5F">
        <w:rPr>
          <w:rFonts w:eastAsiaTheme="minorHAnsi"/>
          <w:color w:val="262626" w:themeColor="text1" w:themeTint="D9"/>
          <w:sz w:val="18"/>
          <w:szCs w:val="20"/>
          <w:lang w:eastAsia="en-US"/>
        </w:rPr>
        <w:t xml:space="preserve"> parents and carers how to identify and respond to problem behaviours</w:t>
      </w:r>
    </w:p>
    <w:p w14:paraId="68AFB5F2" w14:textId="77777777" w:rsidR="00337C5F" w:rsidRDefault="00337C5F" w:rsidP="008C2B58">
      <w:pPr>
        <w:pStyle w:val="IntroPara"/>
        <w:numPr>
          <w:ilvl w:val="0"/>
          <w:numId w:val="19"/>
        </w:numPr>
        <w:spacing w:line="276" w:lineRule="auto"/>
        <w:rPr>
          <w:rFonts w:eastAsiaTheme="minorHAnsi"/>
          <w:color w:val="262626" w:themeColor="text1" w:themeTint="D9"/>
          <w:sz w:val="18"/>
          <w:szCs w:val="20"/>
          <w:lang w:eastAsia="en-US"/>
        </w:rPr>
      </w:pPr>
      <w:proofErr w:type="gramStart"/>
      <w:r w:rsidRPr="00337C5F">
        <w:rPr>
          <w:rFonts w:eastAsiaTheme="minorHAnsi"/>
          <w:color w:val="262626" w:themeColor="text1" w:themeTint="D9"/>
          <w:sz w:val="18"/>
          <w:szCs w:val="20"/>
          <w:lang w:eastAsia="en-US"/>
        </w:rPr>
        <w:t>developing</w:t>
      </w:r>
      <w:proofErr w:type="gramEnd"/>
      <w:r w:rsidRPr="00337C5F">
        <w:rPr>
          <w:rFonts w:eastAsiaTheme="minorHAnsi"/>
          <w:color w:val="262626" w:themeColor="text1" w:themeTint="D9"/>
          <w:sz w:val="18"/>
          <w:szCs w:val="20"/>
          <w:lang w:eastAsia="en-US"/>
        </w:rPr>
        <w:t xml:space="preserve"> national guidelines supporting states and territories to include social and emotional wellbeing indicators in early childhood health checks, so any emotional difficulties can be identified early, and in a nationally</w:t>
      </w:r>
      <w:r w:rsidR="00690FF1">
        <w:rPr>
          <w:rFonts w:eastAsiaTheme="minorHAnsi"/>
          <w:color w:val="262626" w:themeColor="text1" w:themeTint="D9"/>
          <w:sz w:val="18"/>
          <w:szCs w:val="20"/>
          <w:lang w:eastAsia="en-US"/>
        </w:rPr>
        <w:t xml:space="preserve"> </w:t>
      </w:r>
      <w:r w:rsidRPr="00337C5F">
        <w:rPr>
          <w:rFonts w:eastAsiaTheme="minorHAnsi"/>
          <w:color w:val="262626" w:themeColor="text1" w:themeTint="D9"/>
          <w:sz w:val="18"/>
          <w:szCs w:val="20"/>
          <w:lang w:eastAsia="en-US"/>
        </w:rPr>
        <w:t>consistent way.</w:t>
      </w:r>
    </w:p>
    <w:p w14:paraId="68AFB5F3" w14:textId="77777777" w:rsidR="00A81499" w:rsidRDefault="00A81499" w:rsidP="00B944D3">
      <w:pPr>
        <w:pStyle w:val="Heading3"/>
        <w:rPr>
          <w:rFonts w:eastAsiaTheme="minorHAnsi"/>
          <w:color w:val="262626" w:themeColor="text1" w:themeTint="D9"/>
          <w:sz w:val="18"/>
          <w:szCs w:val="20"/>
        </w:rPr>
      </w:pPr>
    </w:p>
    <w:p w14:paraId="68AFB5F4" w14:textId="77777777" w:rsidR="00A81499" w:rsidRDefault="00A81499" w:rsidP="00920EC4">
      <w:pPr>
        <w:pStyle w:val="BodyText"/>
        <w:rPr>
          <w:rFonts w:cstheme="majorBidi"/>
        </w:rPr>
      </w:pPr>
      <w:r>
        <w:br w:type="page"/>
      </w:r>
    </w:p>
    <w:p w14:paraId="68AFB5F5" w14:textId="77777777" w:rsidR="00B944D3" w:rsidRDefault="00716EC8" w:rsidP="00B944D3">
      <w:pPr>
        <w:pStyle w:val="Heading3"/>
      </w:pPr>
      <w:r>
        <w:lastRenderedPageBreak/>
        <w:t>More</w:t>
      </w:r>
      <w:r w:rsidR="00B944D3" w:rsidRPr="00A43B93">
        <w:t xml:space="preserve"> support </w:t>
      </w:r>
      <w:r>
        <w:t xml:space="preserve">for </w:t>
      </w:r>
      <w:r w:rsidR="00B944D3" w:rsidRPr="00A43B93">
        <w:t xml:space="preserve">Australians with eating disorders </w:t>
      </w:r>
    </w:p>
    <w:p w14:paraId="68AFB5F6" w14:textId="77777777" w:rsidR="00B75E56" w:rsidRDefault="00B75E56" w:rsidP="00B75E56">
      <w:pPr>
        <w:pStyle w:val="EmphasisPanelBody"/>
        <w:rPr>
          <w:rFonts w:eastAsia="MS Mincho"/>
        </w:rPr>
      </w:pPr>
      <w:r w:rsidRPr="00B75E56">
        <w:rPr>
          <w:rFonts w:eastAsia="MS Mincho"/>
        </w:rPr>
        <w:t xml:space="preserve">The one million Australians with an eating disorder, their families and care network, will benefit from improved access and choice to care options and additional wrap-around support.  </w:t>
      </w:r>
    </w:p>
    <w:p w14:paraId="68AFB5F7" w14:textId="77777777" w:rsidR="00B75E56" w:rsidRPr="00B75E56" w:rsidRDefault="00B75E56" w:rsidP="00B75E56">
      <w:pPr>
        <w:pStyle w:val="EmphasisPanelBody"/>
      </w:pPr>
      <w:r w:rsidRPr="00B75E56">
        <w:t>Eating disorders are extremely complex illnesses, and have one of the highest mortality rates of any psychiatric illness. Mortality rates for people with eating disorders are impacted by increased rates of suicide, in addition to the serious medical complications caused by these disorders.</w:t>
      </w:r>
    </w:p>
    <w:p w14:paraId="68AFB5F8" w14:textId="77777777" w:rsidR="00B75E56" w:rsidRPr="00B75E56" w:rsidRDefault="00B5176D" w:rsidP="00B75E56">
      <w:pPr>
        <w:pStyle w:val="EmphasisPanelBody"/>
        <w:rPr>
          <w:rFonts w:eastAsia="MS Mincho"/>
          <w:lang w:val="en-AU"/>
        </w:rPr>
      </w:pPr>
      <w:r>
        <w:rPr>
          <w:lang w:val="en-AU"/>
        </w:rPr>
        <w:t>Nine</w:t>
      </w:r>
      <w:r w:rsidR="00B75E56" w:rsidRPr="00B75E56">
        <w:rPr>
          <w:lang w:val="en-AU"/>
        </w:rPr>
        <w:t xml:space="preserve"> per cent of people will experience an eating disorder in their life time, with this increasing to 15</w:t>
      </w:r>
      <w:r>
        <w:rPr>
          <w:lang w:val="en-AU"/>
        </w:rPr>
        <w:t>%</w:t>
      </w:r>
      <w:r w:rsidR="00B75E56" w:rsidRPr="00B75E56">
        <w:rPr>
          <w:lang w:val="en-AU"/>
        </w:rPr>
        <w:t xml:space="preserve"> for females.</w:t>
      </w:r>
      <w:r w:rsidR="00B75E56" w:rsidRPr="00B75E56">
        <w:rPr>
          <w:rFonts w:eastAsia="MS Mincho"/>
          <w:lang w:val="en-AU"/>
        </w:rPr>
        <w:t xml:space="preserve"> </w:t>
      </w:r>
    </w:p>
    <w:p w14:paraId="68AFB5F9" w14:textId="77777777" w:rsidR="00B75E56" w:rsidRDefault="00B5176D" w:rsidP="00B75E56">
      <w:pPr>
        <w:pStyle w:val="EmphasisPanelBody"/>
      </w:pPr>
      <w:r>
        <w:t>Sixty-three</w:t>
      </w:r>
      <w:r w:rsidR="00B75E56" w:rsidRPr="00B75E56">
        <w:t xml:space="preserve"> per cent of people with eating disorders in Australia are female. We are however, seeing increasing numbers of males presenting with eating disorders.</w:t>
      </w:r>
    </w:p>
    <w:p w14:paraId="68AFB5FA" w14:textId="77777777" w:rsidR="00B75E56" w:rsidRDefault="00B75E56" w:rsidP="00B75E56">
      <w:pPr>
        <w:pStyle w:val="EmphasisPanelBody"/>
      </w:pPr>
      <w:r w:rsidRPr="00B75E56">
        <w:t xml:space="preserve">Women and girls are more likely to experience all types of eating disorders than men and boys, with the exception of </w:t>
      </w:r>
      <w:r w:rsidR="00F70EA1">
        <w:t>b</w:t>
      </w:r>
      <w:r w:rsidRPr="00B75E56">
        <w:t>inge</w:t>
      </w:r>
      <w:r w:rsidR="00F70EA1">
        <w:t>-e</w:t>
      </w:r>
      <w:r w:rsidRPr="00B75E56">
        <w:t xml:space="preserve">ating </w:t>
      </w:r>
      <w:r w:rsidR="00F70EA1">
        <w:t>d</w:t>
      </w:r>
      <w:r w:rsidRPr="00B75E56">
        <w:t>isorder where there is almost equal prevalence.</w:t>
      </w:r>
    </w:p>
    <w:p w14:paraId="68AFB5FB" w14:textId="77777777" w:rsidR="00B75E56" w:rsidRDefault="00B75E56" w:rsidP="00B75E56">
      <w:pPr>
        <w:pStyle w:val="EmphasisPanelBody"/>
      </w:pPr>
      <w:r w:rsidRPr="00B75E56">
        <w:t>The Government will provide $26.9 million in additional support for people with eating disorders and their families, including:</w:t>
      </w:r>
    </w:p>
    <w:p w14:paraId="68AFB5FC" w14:textId="77777777" w:rsidR="00D824BD" w:rsidRPr="00920EC4" w:rsidRDefault="00D824BD" w:rsidP="008C2B58">
      <w:pPr>
        <w:pStyle w:val="EmphasisPanelBullet"/>
        <w:numPr>
          <w:ilvl w:val="0"/>
          <w:numId w:val="2"/>
        </w:numPr>
        <w:rPr>
          <w:rFonts w:eastAsia="MS Mincho"/>
        </w:rPr>
      </w:pPr>
      <w:r>
        <w:rPr>
          <w:rFonts w:eastAsia="MS Mincho"/>
        </w:rPr>
        <w:t>$13 million to e</w:t>
      </w:r>
      <w:r w:rsidRPr="002818BB">
        <w:rPr>
          <w:rFonts w:eastAsia="MS Mincho"/>
        </w:rPr>
        <w:t>stablish a National Eating Disorder Research Centre</w:t>
      </w:r>
    </w:p>
    <w:p w14:paraId="68AFB5FD" w14:textId="77777777" w:rsidR="002818BB" w:rsidRPr="002818BB" w:rsidRDefault="00870594" w:rsidP="008C2B58">
      <w:pPr>
        <w:pStyle w:val="EmphasisPanelBullet"/>
        <w:numPr>
          <w:ilvl w:val="0"/>
          <w:numId w:val="2"/>
        </w:numPr>
        <w:rPr>
          <w:rFonts w:eastAsia="MS Mincho"/>
        </w:rPr>
      </w:pPr>
      <w:r>
        <w:rPr>
          <w:rFonts w:eastAsia="MS Mincho"/>
        </w:rPr>
        <w:t xml:space="preserve">$2.5 million to deliver the </w:t>
      </w:r>
      <w:r w:rsidR="002818BB" w:rsidRPr="002818BB">
        <w:rPr>
          <w:rFonts w:eastAsia="MS Mincho"/>
        </w:rPr>
        <w:t>final phase of the workforce credentialing project to ensure access to high quality care under the Medicare eating disorders items</w:t>
      </w:r>
    </w:p>
    <w:p w14:paraId="68AFB5FE" w14:textId="0F9B165B" w:rsidR="002818BB" w:rsidRPr="002818BB" w:rsidRDefault="00870594" w:rsidP="008C2B58">
      <w:pPr>
        <w:pStyle w:val="EmphasisPanelBullet"/>
        <w:numPr>
          <w:ilvl w:val="0"/>
          <w:numId w:val="2"/>
        </w:numPr>
        <w:rPr>
          <w:rFonts w:eastAsia="MS Mincho"/>
        </w:rPr>
      </w:pPr>
      <w:r>
        <w:rPr>
          <w:rFonts w:eastAsia="MS Mincho"/>
        </w:rPr>
        <w:t xml:space="preserve">$1.9 million to provide training to staff in the </w:t>
      </w:r>
      <w:r w:rsidR="002818BB" w:rsidRPr="002818BB">
        <w:rPr>
          <w:rFonts w:eastAsia="MS Mincho"/>
        </w:rPr>
        <w:t>the Head to Health adult mental health treatment centres</w:t>
      </w:r>
    </w:p>
    <w:p w14:paraId="68AFB5FF" w14:textId="77777777" w:rsidR="002818BB" w:rsidRDefault="00870594" w:rsidP="008C2B58">
      <w:pPr>
        <w:pStyle w:val="EmphasisPanelBullet"/>
        <w:numPr>
          <w:ilvl w:val="0"/>
          <w:numId w:val="2"/>
        </w:numPr>
        <w:rPr>
          <w:rFonts w:eastAsia="MS Mincho"/>
        </w:rPr>
      </w:pPr>
      <w:r>
        <w:rPr>
          <w:rFonts w:eastAsia="MS Mincho"/>
        </w:rPr>
        <w:t xml:space="preserve">$0.3 million to continue </w:t>
      </w:r>
      <w:r w:rsidR="002818BB" w:rsidRPr="002818BB">
        <w:rPr>
          <w:rFonts w:eastAsia="MS Mincho"/>
        </w:rPr>
        <w:t>Eating Disorders Families Australia’s strive program, which provides support for families and carers of people with eating disorders</w:t>
      </w:r>
      <w:r w:rsidR="002818BB">
        <w:rPr>
          <w:rFonts w:eastAsia="MS Mincho"/>
        </w:rPr>
        <w:t xml:space="preserve">. </w:t>
      </w:r>
    </w:p>
    <w:p w14:paraId="68AFB600" w14:textId="77777777" w:rsidR="008A21C3" w:rsidRDefault="008A21C3" w:rsidP="00E175DE">
      <w:pPr>
        <w:pStyle w:val="EmphasisPanelBullet"/>
        <w:ind w:left="198" w:firstLine="0"/>
        <w:rPr>
          <w:rFonts w:ascii="Arial" w:hAnsi="Arial" w:cs="Arial"/>
        </w:rPr>
      </w:pPr>
      <w:r>
        <w:t xml:space="preserve">This is in </w:t>
      </w:r>
      <w:r w:rsidR="00E175DE">
        <w:t xml:space="preserve">addition to previous supports. Since November 2019, the Government has invested $110.7 million to assist </w:t>
      </w:r>
      <w:r w:rsidR="00E175DE" w:rsidRPr="00E175DE">
        <w:t xml:space="preserve">people with anorexia nervosa, bulimia and other complex eating disorders to access up to 40 psychological services and 20 dietetic services under the care of the </w:t>
      </w:r>
      <w:r w:rsidR="00EE6288">
        <w:t>general practitioners (</w:t>
      </w:r>
      <w:r w:rsidR="00360D1B" w:rsidRPr="00360D1B">
        <w:t>GP</w:t>
      </w:r>
      <w:r w:rsidR="00EE6288">
        <w:t>s)</w:t>
      </w:r>
      <w:r w:rsidR="00E175DE" w:rsidRPr="00E175DE">
        <w:t xml:space="preserve"> or </w:t>
      </w:r>
      <w:r w:rsidR="00360D1B" w:rsidRPr="00360D1B">
        <w:t>specialist</w:t>
      </w:r>
      <w:r w:rsidR="00EE6288">
        <w:t>s</w:t>
      </w:r>
      <w:r w:rsidR="00E175DE" w:rsidRPr="00E175DE">
        <w:t>.</w:t>
      </w:r>
      <w:r w:rsidR="00E175DE">
        <w:rPr>
          <w:rFonts w:ascii="Arial" w:hAnsi="Arial" w:cs="Arial"/>
        </w:rPr>
        <w:t xml:space="preserve"> </w:t>
      </w:r>
    </w:p>
    <w:p w14:paraId="68AFB601" w14:textId="77777777" w:rsidR="00E175DE" w:rsidRPr="00E175DE" w:rsidRDefault="00E175DE" w:rsidP="00E175DE">
      <w:pPr>
        <w:pStyle w:val="EmphasisPanelBullet"/>
        <w:ind w:left="198" w:firstLine="0"/>
      </w:pPr>
      <w:r w:rsidRPr="00E175DE">
        <w:t>The Government has provided</w:t>
      </w:r>
      <w:r w:rsidR="00A07FBA">
        <w:t>:</w:t>
      </w:r>
      <w:r w:rsidRPr="00E175DE">
        <w:t xml:space="preserve"> </w:t>
      </w:r>
    </w:p>
    <w:p w14:paraId="28AF96F3" w14:textId="3CE2F3E7" w:rsidR="0093723B" w:rsidRDefault="00E175DE" w:rsidP="00FE3149">
      <w:pPr>
        <w:pStyle w:val="EmphasisPanelBullet"/>
        <w:numPr>
          <w:ilvl w:val="0"/>
          <w:numId w:val="2"/>
        </w:numPr>
        <w:rPr>
          <w:rFonts w:eastAsia="MS Mincho"/>
        </w:rPr>
      </w:pPr>
      <w:r w:rsidRPr="00FE3149">
        <w:rPr>
          <w:rFonts w:eastAsia="MS Mincho"/>
        </w:rPr>
        <w:t>$63</w:t>
      </w:r>
      <w:r w:rsidR="00317DE5" w:rsidRPr="00FE3149">
        <w:rPr>
          <w:rFonts w:eastAsia="MS Mincho"/>
        </w:rPr>
        <w:t>.0</w:t>
      </w:r>
      <w:r w:rsidRPr="00FE3149">
        <w:rPr>
          <w:rFonts w:eastAsia="MS Mincho"/>
        </w:rPr>
        <w:t xml:space="preserve"> million to establish a national network of community</w:t>
      </w:r>
      <w:r w:rsidRPr="00FE3149">
        <w:rPr>
          <w:rFonts w:eastAsia="MS Mincho"/>
        </w:rPr>
        <w:noBreakHyphen/>
        <w:t xml:space="preserve">based residential eating disorder treatment </w:t>
      </w:r>
      <w:r w:rsidR="0093723B">
        <w:rPr>
          <w:rFonts w:eastAsia="MS Mincho"/>
        </w:rPr>
        <w:t xml:space="preserve">  </w:t>
      </w:r>
      <w:r w:rsidRPr="00FE3149">
        <w:rPr>
          <w:rFonts w:eastAsia="MS Mincho"/>
        </w:rPr>
        <w:t>centres to provide wrap</w:t>
      </w:r>
      <w:r w:rsidRPr="00FE3149">
        <w:rPr>
          <w:rFonts w:eastAsia="MS Mincho"/>
        </w:rPr>
        <w:noBreakHyphen/>
        <w:t xml:space="preserve">around support and specialist care </w:t>
      </w:r>
    </w:p>
    <w:p w14:paraId="6564D002" w14:textId="7694EECE" w:rsidR="0093723B" w:rsidRDefault="00E175DE" w:rsidP="00FE3149">
      <w:pPr>
        <w:pStyle w:val="EmphasisPanelBullet"/>
        <w:numPr>
          <w:ilvl w:val="0"/>
          <w:numId w:val="2"/>
        </w:numPr>
        <w:rPr>
          <w:rFonts w:eastAsia="MS Mincho"/>
        </w:rPr>
      </w:pPr>
      <w:r>
        <w:rPr>
          <w:rFonts w:eastAsia="MS Mincho"/>
        </w:rPr>
        <w:t xml:space="preserve">$3.6 million to support the National Eating </w:t>
      </w:r>
      <w:r w:rsidR="00D1709B" w:rsidRPr="00FE3149">
        <w:rPr>
          <w:rFonts w:eastAsia="MS Mincho"/>
        </w:rPr>
        <w:t xml:space="preserve">Disorder </w:t>
      </w:r>
      <w:r w:rsidR="00D1709B">
        <w:rPr>
          <w:rFonts w:eastAsia="MS Mincho"/>
        </w:rPr>
        <w:t>Collaboration to develop a nationally consistent best</w:t>
      </w:r>
      <w:r w:rsidR="00D1709B" w:rsidRPr="00FE3149">
        <w:rPr>
          <w:rFonts w:eastAsia="MS Mincho"/>
        </w:rPr>
        <w:noBreakHyphen/>
      </w:r>
      <w:r w:rsidR="00D1709B">
        <w:rPr>
          <w:rFonts w:eastAsia="MS Mincho"/>
        </w:rPr>
        <w:t xml:space="preserve">practice approach to the prevention and management of eating disorders </w:t>
      </w:r>
    </w:p>
    <w:p w14:paraId="68AFB604" w14:textId="1630B38C" w:rsidR="00D1709B" w:rsidRPr="006A03C4" w:rsidRDefault="00121A4A" w:rsidP="00FE3149">
      <w:pPr>
        <w:pStyle w:val="EmphasisPanelBullet"/>
        <w:numPr>
          <w:ilvl w:val="0"/>
          <w:numId w:val="2"/>
        </w:numPr>
        <w:rPr>
          <w:rFonts w:eastAsia="MS Mincho"/>
        </w:rPr>
      </w:pPr>
      <w:proofErr w:type="gramStart"/>
      <w:r>
        <w:rPr>
          <w:rFonts w:eastAsia="MS Mincho"/>
        </w:rPr>
        <w:t>f</w:t>
      </w:r>
      <w:r w:rsidR="00D52747">
        <w:rPr>
          <w:rFonts w:eastAsia="MS Mincho"/>
        </w:rPr>
        <w:t>unding</w:t>
      </w:r>
      <w:proofErr w:type="gramEnd"/>
      <w:r w:rsidR="00D1709B">
        <w:rPr>
          <w:rFonts w:eastAsia="MS Mincho"/>
        </w:rPr>
        <w:t xml:space="preserve"> for the Butterfly Foundation’s national counselling service, 1800</w:t>
      </w:r>
      <w:r w:rsidR="00D1709B" w:rsidRPr="00FE3149">
        <w:rPr>
          <w:rFonts w:eastAsia="MS Mincho"/>
        </w:rPr>
        <w:t xml:space="preserve"> ED HOPE. </w:t>
      </w:r>
    </w:p>
    <w:p w14:paraId="68AFB605" w14:textId="77777777" w:rsidR="00B944D3" w:rsidRPr="004D03F5" w:rsidRDefault="00B944D3" w:rsidP="00B944D3">
      <w:pPr>
        <w:pStyle w:val="Heading3"/>
      </w:pPr>
      <w:r w:rsidRPr="004D03F5">
        <w:t>Improving gateways into the system</w:t>
      </w:r>
      <w:r w:rsidRPr="004D03F5">
        <w:rPr>
          <w:bCs/>
        </w:rPr>
        <w:t xml:space="preserve"> through</w:t>
      </w:r>
      <w:r w:rsidRPr="004D03F5">
        <w:t xml:space="preserve"> primary care</w:t>
      </w:r>
    </w:p>
    <w:p w14:paraId="68AFB606" w14:textId="77777777" w:rsidR="00D52747" w:rsidRPr="00D52747" w:rsidRDefault="00D52747" w:rsidP="00D52747">
      <w:pPr>
        <w:pStyle w:val="BodyText"/>
      </w:pPr>
      <w:r w:rsidRPr="00D52747">
        <w:t xml:space="preserve">Primary care is often the gateway for mental health care and plays a critical role in supporting the mental health and wellbeing of Australians. Primary care includes general practice, allied health services, community health and community pharmacy services. </w:t>
      </w:r>
    </w:p>
    <w:p w14:paraId="68AFB607" w14:textId="77777777" w:rsidR="00D52747" w:rsidRPr="00D52747" w:rsidRDefault="00D52747" w:rsidP="00D52747">
      <w:pPr>
        <w:pStyle w:val="BodyText"/>
      </w:pPr>
      <w:r w:rsidRPr="00D52747">
        <w:t xml:space="preserve">The Government is investing $34.2 million to support GPs in their role as a key entry point into the mental health system by expanding and implementing the Initial Assessment and Referral (IAR) tool in primary care settings. </w:t>
      </w:r>
      <w:r w:rsidR="005A58CF">
        <w:br/>
      </w:r>
      <w:r w:rsidRPr="00D52747">
        <w:t>The tool will also apply in all Commonwealth funded services and, with their agreement, in state and territory services</w:t>
      </w:r>
      <w:r w:rsidR="00257A90">
        <w:t>, delivering</w:t>
      </w:r>
      <w:r w:rsidRPr="00D52747">
        <w:t xml:space="preserve"> a consistent and culturally appropriate approach to clinical assessment and referral.</w:t>
      </w:r>
    </w:p>
    <w:p w14:paraId="68AFB608" w14:textId="77777777" w:rsidR="00B944D3" w:rsidRPr="00A43B93" w:rsidRDefault="00B944D3" w:rsidP="00B944D3">
      <w:pPr>
        <w:pStyle w:val="Heading3"/>
      </w:pPr>
      <w:r w:rsidRPr="00A43B93">
        <w:lastRenderedPageBreak/>
        <w:t>Telehealth</w:t>
      </w:r>
    </w:p>
    <w:p w14:paraId="68AFB609" w14:textId="77777777" w:rsidR="00D52747" w:rsidRPr="00D52747" w:rsidRDefault="00D52747" w:rsidP="00D52747">
      <w:pPr>
        <w:pStyle w:val="BodyText"/>
      </w:pPr>
      <w:r w:rsidRPr="00D52747">
        <w:t xml:space="preserve">Telehealth has been an essential component of the Australian Government’s Emergency Health Response to the COVID-19 pandemic, particularly for parts of the country that have experienced lockdowns. </w:t>
      </w:r>
    </w:p>
    <w:p w14:paraId="68AFB60A" w14:textId="77777777" w:rsidR="00D52747" w:rsidRPr="00D52747" w:rsidRDefault="00D52747" w:rsidP="00D52747">
      <w:pPr>
        <w:pStyle w:val="BodyText"/>
      </w:pPr>
      <w:r w:rsidRPr="00D52747">
        <w:t>From 16 March 2020 to 25 April 2021, over 15 million Medicare subsidised mental health services were accessed with $1.7 billion paid in benefits (29.5</w:t>
      </w:r>
      <w:r w:rsidR="00F2323E">
        <w:t xml:space="preserve">% </w:t>
      </w:r>
      <w:r w:rsidRPr="00D52747">
        <w:t>of these</w:t>
      </w:r>
      <w:r>
        <w:t xml:space="preserve"> were delivered by telehealth).</w:t>
      </w:r>
    </w:p>
    <w:p w14:paraId="68AFB60B" w14:textId="77777777" w:rsidR="00D52747" w:rsidRPr="00D52747" w:rsidRDefault="00D52747" w:rsidP="00D52747">
      <w:pPr>
        <w:pStyle w:val="BodyText"/>
      </w:pPr>
      <w:r w:rsidRPr="00D52747">
        <w:t xml:space="preserve">The Government will extend telehealth services, including for allied mental health care, until 31 December 2021, while we work with stakeholders to transition to a permanent telehealth model. </w:t>
      </w:r>
    </w:p>
    <w:p w14:paraId="68AFB60C" w14:textId="77777777" w:rsidR="00B944D3" w:rsidRPr="00A43B93" w:rsidRDefault="00B944D3" w:rsidP="00D52747">
      <w:pPr>
        <w:pStyle w:val="Heading3"/>
      </w:pPr>
      <w:r w:rsidRPr="00A43B93">
        <w:t>Psychosocial support and innovative treatments</w:t>
      </w:r>
    </w:p>
    <w:p w14:paraId="68AFB60D" w14:textId="77777777" w:rsidR="00D52747" w:rsidRPr="00D52747" w:rsidRDefault="00D52747" w:rsidP="00D52747">
      <w:pPr>
        <w:pStyle w:val="BodyText"/>
      </w:pPr>
      <w:r w:rsidRPr="00D52747">
        <w:t xml:space="preserve">Australians with severe mental health needs who are not supported by the National Disability Insurance Scheme </w:t>
      </w:r>
      <w:r w:rsidR="003746FD">
        <w:t xml:space="preserve">(NDIS) </w:t>
      </w:r>
      <w:r w:rsidRPr="00D52747">
        <w:t>will have continued access to Commonwealth psychosocial supports to manage their day</w:t>
      </w:r>
      <w:r w:rsidR="004B2493">
        <w:t>-</w:t>
      </w:r>
      <w:r w:rsidRPr="00D52747">
        <w:t>to</w:t>
      </w:r>
      <w:r w:rsidR="004B2493">
        <w:t>-</w:t>
      </w:r>
      <w:r w:rsidRPr="00D52747">
        <w:t xml:space="preserve">day living activities, build and maintain social connections, engage in education and employment and stay connected to clinical care. </w:t>
      </w:r>
    </w:p>
    <w:p w14:paraId="68AFB60E" w14:textId="77777777" w:rsidR="00D52747" w:rsidRPr="00D52747" w:rsidRDefault="00D52747" w:rsidP="00D52747">
      <w:pPr>
        <w:pStyle w:val="BodyText"/>
      </w:pPr>
      <w:r w:rsidRPr="00D52747">
        <w:t>The Government will invest $</w:t>
      </w:r>
      <w:r w:rsidR="002F42E8">
        <w:t>171.3 million over two years to continue</w:t>
      </w:r>
      <w:r w:rsidR="002F42E8" w:rsidRPr="002F42E8">
        <w:t xml:space="preserve"> psychosocial support for people with severe mental illness who do not qualify for the NDIS.</w:t>
      </w:r>
      <w:r w:rsidR="002F42E8">
        <w:t xml:space="preserve"> </w:t>
      </w:r>
      <w:r w:rsidRPr="00D52747">
        <w:t xml:space="preserve">This </w:t>
      </w:r>
      <w:r w:rsidR="003746FD" w:rsidRPr="003746FD">
        <w:t xml:space="preserve">funding </w:t>
      </w:r>
      <w:r w:rsidRPr="00D52747">
        <w:t xml:space="preserve">is in addition to </w:t>
      </w:r>
      <w:r w:rsidR="003746FD" w:rsidRPr="003746FD">
        <w:t>that provided under the NDIS. In 2019-20</w:t>
      </w:r>
      <w:r w:rsidR="004B2493">
        <w:t>,</w:t>
      </w:r>
      <w:r w:rsidRPr="00D52747">
        <w:t xml:space="preserve"> $1.24 billion </w:t>
      </w:r>
      <w:r w:rsidR="003746FD" w:rsidRPr="003746FD">
        <w:t>was</w:t>
      </w:r>
      <w:r w:rsidRPr="00D52747">
        <w:t xml:space="preserve"> paid through the NDIS</w:t>
      </w:r>
      <w:r w:rsidR="003746FD" w:rsidRPr="003746FD">
        <w:t xml:space="preserve"> for participants with a primary psychosocial disability.</w:t>
      </w:r>
    </w:p>
    <w:p w14:paraId="68AFB60F" w14:textId="77777777" w:rsidR="00D52747" w:rsidRPr="00D52747" w:rsidRDefault="00D52747" w:rsidP="00D52747">
      <w:pPr>
        <w:pStyle w:val="BodyText"/>
      </w:pPr>
      <w:r w:rsidRPr="00D52747">
        <w:t xml:space="preserve">The Government also supports access to </w:t>
      </w:r>
      <w:r w:rsidR="00B944D3" w:rsidRPr="00B944D3">
        <w:t>innovat</w:t>
      </w:r>
      <w:r w:rsidR="00EE55D2">
        <w:t>iv</w:t>
      </w:r>
      <w:r w:rsidR="00B944D3" w:rsidRPr="00B944D3">
        <w:t>e</w:t>
      </w:r>
      <w:r w:rsidRPr="00D52747">
        <w:t xml:space="preserve"> treatments and is providing:</w:t>
      </w:r>
    </w:p>
    <w:p w14:paraId="68AFB610" w14:textId="77777777" w:rsidR="00D52747" w:rsidRPr="00B15D14" w:rsidRDefault="00D52747" w:rsidP="008C2B58">
      <w:pPr>
        <w:pStyle w:val="IntroPara"/>
        <w:numPr>
          <w:ilvl w:val="0"/>
          <w:numId w:val="20"/>
        </w:numPr>
        <w:spacing w:line="276" w:lineRule="auto"/>
        <w:rPr>
          <w:rFonts w:eastAsiaTheme="minorHAnsi"/>
          <w:color w:val="262626" w:themeColor="text1" w:themeTint="D9"/>
          <w:sz w:val="18"/>
          <w:szCs w:val="20"/>
          <w:lang w:eastAsia="en-US"/>
        </w:rPr>
      </w:pPr>
      <w:r w:rsidRPr="00B15D14">
        <w:rPr>
          <w:rFonts w:eastAsiaTheme="minorHAnsi"/>
          <w:color w:val="262626" w:themeColor="text1" w:themeTint="D9"/>
          <w:sz w:val="18"/>
          <w:szCs w:val="20"/>
          <w:lang w:eastAsia="en-US"/>
        </w:rPr>
        <w:t>$111.4 million to support the take-up of group therapy sessions</w:t>
      </w:r>
      <w:r w:rsidR="00EE55D2">
        <w:rPr>
          <w:rFonts w:eastAsiaTheme="minorHAnsi"/>
          <w:color w:val="262626" w:themeColor="text1" w:themeTint="D9"/>
          <w:sz w:val="18"/>
          <w:szCs w:val="20"/>
          <w:lang w:eastAsia="en-US"/>
        </w:rPr>
        <w:t>,</w:t>
      </w:r>
      <w:r w:rsidRPr="00B15D14">
        <w:rPr>
          <w:rFonts w:eastAsiaTheme="minorHAnsi"/>
          <w:color w:val="262626" w:themeColor="text1" w:themeTint="D9"/>
          <w:sz w:val="18"/>
          <w:szCs w:val="20"/>
          <w:lang w:eastAsia="en-US"/>
        </w:rPr>
        <w:t xml:space="preserve"> and</w:t>
      </w:r>
      <w:r w:rsidR="00B944D3" w:rsidRPr="00B15D14">
        <w:rPr>
          <w:rFonts w:eastAsiaTheme="minorHAnsi"/>
          <w:color w:val="262626" w:themeColor="text1" w:themeTint="D9"/>
          <w:sz w:val="18"/>
          <w:szCs w:val="20"/>
          <w:lang w:eastAsia="en-US"/>
        </w:rPr>
        <w:t xml:space="preserve"> </w:t>
      </w:r>
      <w:r w:rsidR="00EE55D2">
        <w:rPr>
          <w:rFonts w:eastAsiaTheme="minorHAnsi"/>
          <w:color w:val="262626" w:themeColor="text1" w:themeTint="D9"/>
          <w:sz w:val="18"/>
          <w:szCs w:val="20"/>
          <w:lang w:eastAsia="en-US"/>
        </w:rPr>
        <w:t>the</w:t>
      </w:r>
      <w:r w:rsidRPr="00B15D14">
        <w:rPr>
          <w:rFonts w:eastAsiaTheme="minorHAnsi"/>
          <w:color w:val="262626" w:themeColor="text1" w:themeTint="D9"/>
          <w:sz w:val="18"/>
          <w:szCs w:val="20"/>
          <w:lang w:eastAsia="en-US"/>
        </w:rPr>
        <w:t xml:space="preserve"> participation of family and carers </w:t>
      </w:r>
      <w:r w:rsidR="005A58CF">
        <w:rPr>
          <w:rFonts w:eastAsiaTheme="minorHAnsi"/>
          <w:color w:val="262626" w:themeColor="text1" w:themeTint="D9"/>
          <w:sz w:val="18"/>
          <w:szCs w:val="20"/>
          <w:lang w:eastAsia="en-US"/>
        </w:rPr>
        <w:br/>
      </w:r>
      <w:r w:rsidRPr="00B15D14">
        <w:rPr>
          <w:rFonts w:eastAsiaTheme="minorHAnsi"/>
          <w:color w:val="262626" w:themeColor="text1" w:themeTint="D9"/>
          <w:sz w:val="18"/>
          <w:szCs w:val="20"/>
          <w:lang w:eastAsia="en-US"/>
        </w:rPr>
        <w:t>in treatment provided under the Medicare Better Access to Psychiatrists, Psychologists and General Practitioners initiative. This will allow family members and/or carers to access up to two of a patient's available Medicare subsidised sessions each calendar year, and increase access to Better Access group therapy sessions where clinically appropriate.</w:t>
      </w:r>
    </w:p>
    <w:p w14:paraId="68AFB611" w14:textId="77777777" w:rsidR="00D52747" w:rsidRPr="00B15D14" w:rsidRDefault="00D52747" w:rsidP="008C2B58">
      <w:pPr>
        <w:pStyle w:val="IntroPara"/>
        <w:numPr>
          <w:ilvl w:val="0"/>
          <w:numId w:val="20"/>
        </w:numPr>
        <w:spacing w:line="276" w:lineRule="auto"/>
        <w:rPr>
          <w:rFonts w:eastAsiaTheme="minorHAnsi"/>
          <w:color w:val="262626" w:themeColor="text1" w:themeTint="D9"/>
          <w:sz w:val="18"/>
          <w:szCs w:val="20"/>
          <w:lang w:eastAsia="en-US"/>
        </w:rPr>
      </w:pPr>
      <w:r w:rsidRPr="00B15D14">
        <w:rPr>
          <w:rFonts w:eastAsiaTheme="minorHAnsi"/>
          <w:color w:val="262626" w:themeColor="text1" w:themeTint="D9"/>
          <w:sz w:val="18"/>
          <w:szCs w:val="20"/>
          <w:lang w:eastAsia="en-US"/>
        </w:rPr>
        <w:t>$288.5 million to include Repetitive Transcranial Magnetic Stimulation (rTMS) therapy on the MBS for patients with medication-resistant major depressive disorder. This will allow approximately 90,000 eligible patients to receive Medicare rebates to clinically relevant services</w:t>
      </w:r>
      <w:r w:rsidR="007F5587">
        <w:rPr>
          <w:rFonts w:eastAsiaTheme="minorHAnsi"/>
          <w:color w:val="262626" w:themeColor="text1" w:themeTint="D9"/>
          <w:sz w:val="18"/>
          <w:szCs w:val="20"/>
          <w:lang w:eastAsia="en-US"/>
        </w:rPr>
        <w:t>,</w:t>
      </w:r>
      <w:r w:rsidRPr="00B15D14">
        <w:rPr>
          <w:rFonts w:eastAsiaTheme="minorHAnsi"/>
          <w:color w:val="262626" w:themeColor="text1" w:themeTint="D9"/>
          <w:sz w:val="18"/>
          <w:szCs w:val="20"/>
          <w:lang w:eastAsia="en-US"/>
        </w:rPr>
        <w:t xml:space="preserve"> where previously the cost of rTMS treatment courses has been prohibitive.</w:t>
      </w:r>
    </w:p>
    <w:p w14:paraId="68AFB612" w14:textId="77777777" w:rsidR="00D52747" w:rsidRPr="00D52747" w:rsidRDefault="00D52747" w:rsidP="00D52747">
      <w:pPr>
        <w:spacing w:line="276" w:lineRule="auto"/>
        <w:rPr>
          <w:rFonts w:ascii="Century Gothic" w:hAnsi="Century Gothic"/>
          <w:sz w:val="18"/>
        </w:rPr>
      </w:pPr>
      <w:r w:rsidRPr="00D52747">
        <w:rPr>
          <w:rFonts w:ascii="Century Gothic" w:hAnsi="Century Gothic"/>
          <w:sz w:val="18"/>
        </w:rPr>
        <w:t xml:space="preserve">Additionally, in March 2021, the Government announced a competitive grant round to kick-start Australian clinical trials of breakthrough combination therapies for mental illness, including the use of substances such </w:t>
      </w:r>
      <w:r w:rsidR="008955F5">
        <w:rPr>
          <w:rFonts w:ascii="Century Gothic" w:hAnsi="Century Gothic"/>
          <w:sz w:val="18"/>
        </w:rPr>
        <w:t xml:space="preserve">as </w:t>
      </w:r>
      <w:r w:rsidRPr="00D52747">
        <w:rPr>
          <w:rFonts w:ascii="Century Gothic" w:hAnsi="Century Gothic"/>
          <w:sz w:val="18"/>
        </w:rPr>
        <w:t>psilocybin, ketamine and 3,4</w:t>
      </w:r>
      <w:r w:rsidRPr="00D52747">
        <w:rPr>
          <w:rFonts w:ascii="Century Gothic" w:hAnsi="Century Gothic"/>
          <w:sz w:val="18"/>
        </w:rPr>
        <w:noBreakHyphen/>
        <w:t>methylenedioxymethamphetamine (MDMA). There is now a strong and emerging body of international evidence that shows these substances, when used in a controlled environment and supported by psychological care, offer a promising new approach to effectively treating mental illnesses resistant to first-line treatments.</w:t>
      </w:r>
    </w:p>
    <w:p w14:paraId="68AFB613" w14:textId="77777777" w:rsidR="00B944D3" w:rsidRDefault="00B944D3" w:rsidP="00B944D3">
      <w:pPr>
        <w:pStyle w:val="Heading3"/>
      </w:pPr>
      <w:r w:rsidRPr="00E42274">
        <w:t>P</w:t>
      </w:r>
      <w:r>
        <w:t xml:space="preserve">hysical and substance use comorbidities </w:t>
      </w:r>
    </w:p>
    <w:p w14:paraId="68AFB614" w14:textId="77777777" w:rsidR="00D52747" w:rsidRPr="00D52747" w:rsidRDefault="00D52747" w:rsidP="00D52747">
      <w:pPr>
        <w:pStyle w:val="BodyText"/>
      </w:pPr>
      <w:r w:rsidRPr="00D52747">
        <w:t xml:space="preserve">The Government is working to improve outcomes for people with comorbidities through funding for the Equally Well Program as part of the 2021-22 Budget (referenced in Pillar 5 </w:t>
      </w:r>
      <w:r w:rsidR="00B24062">
        <w:t>–</w:t>
      </w:r>
      <w:r w:rsidRPr="00D52747">
        <w:t xml:space="preserve"> Workforce and Governance). We are also delivering broader alcohol and other drug (AOD) and physical health programs through the 2021-22 Budget, including through the Preventive Health Package. The continued investments into drug and alcohol treatment services under the Drug and Alcohol Program aim to reduce the impact of drug and alcohol misuse, as well as providing services for complex clients requiring substance use and mental health services. The Government also continues to invest in the Guidelines on the management of co-occurring </w:t>
      </w:r>
      <w:r w:rsidR="004B2493">
        <w:t>AOD</w:t>
      </w:r>
      <w:r w:rsidRPr="00D52747">
        <w:t xml:space="preserve"> and mental health conditions in </w:t>
      </w:r>
      <w:r w:rsidR="004B2493">
        <w:t>AOD</w:t>
      </w:r>
      <w:r w:rsidRPr="00D52747">
        <w:t xml:space="preserve"> treatment settings (the Comorbidity Guidelines), which provide evidence-based guidance to drug and alcohol practitioners dealing with clients with both mental health and substance use issues.</w:t>
      </w:r>
    </w:p>
    <w:p w14:paraId="68AFB615" w14:textId="77777777" w:rsidR="00220859" w:rsidRDefault="00220859" w:rsidP="00220859">
      <w:pPr>
        <w:pStyle w:val="BodyText"/>
        <w:sectPr w:rsidR="00220859" w:rsidSect="00753174">
          <w:pgSz w:w="11906" w:h="16838"/>
          <w:pgMar w:top="1559" w:right="851" w:bottom="1701" w:left="851" w:header="567" w:footer="57" w:gutter="0"/>
          <w:cols w:space="708"/>
          <w:docGrid w:linePitch="360"/>
        </w:sectPr>
      </w:pPr>
    </w:p>
    <w:p w14:paraId="68AFB616" w14:textId="77777777" w:rsidR="0078003F" w:rsidRPr="00B51AE0" w:rsidRDefault="008C3520" w:rsidP="009B1307">
      <w:pPr>
        <w:pStyle w:val="BodyText"/>
        <w:rPr>
          <w:rFonts w:asciiTheme="majorHAnsi" w:hAnsiTheme="majorHAnsi"/>
          <w:b/>
          <w:color w:val="5AB9CE" w:themeColor="accent1"/>
          <w:sz w:val="28"/>
          <w:szCs w:val="28"/>
        </w:rPr>
      </w:pPr>
      <w:bookmarkStart w:id="77" w:name="_Toc71115886"/>
      <w:bookmarkStart w:id="78" w:name="_Toc71138480"/>
      <w:bookmarkStart w:id="79" w:name="_Toc71138577"/>
      <w:bookmarkStart w:id="80" w:name="_Toc71138733"/>
      <w:bookmarkStart w:id="81" w:name="_Toc71140094"/>
      <w:r w:rsidRPr="00B51AE0">
        <w:rPr>
          <w:rFonts w:asciiTheme="majorHAnsi" w:hAnsiTheme="majorHAnsi"/>
          <w:noProof/>
          <w:color w:val="5AB9CE" w:themeColor="accent1"/>
          <w:sz w:val="28"/>
          <w:szCs w:val="28"/>
          <w:lang w:eastAsia="en-AU"/>
        </w:rPr>
        <w:lastRenderedPageBreak/>
        <w:drawing>
          <wp:anchor distT="0" distB="0" distL="114300" distR="114300" simplePos="0" relativeHeight="251658245" behindDoc="1" locked="0" layoutInCell="1" allowOverlap="1" wp14:anchorId="68AFB79B" wp14:editId="0AB13A03">
            <wp:simplePos x="0" y="0"/>
            <wp:positionH relativeFrom="column">
              <wp:posOffset>4831080</wp:posOffset>
            </wp:positionH>
            <wp:positionV relativeFrom="paragraph">
              <wp:posOffset>-438785</wp:posOffset>
            </wp:positionV>
            <wp:extent cx="2160905" cy="1800860"/>
            <wp:effectExtent l="0" t="0" r="0" b="0"/>
            <wp:wrapNone/>
            <wp:docPr id="13" name="Picture 13"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opl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60905" cy="1800860"/>
                    </a:xfrm>
                    <a:prstGeom prst="rect">
                      <a:avLst/>
                    </a:prstGeom>
                  </pic:spPr>
                </pic:pic>
              </a:graphicData>
            </a:graphic>
            <wp14:sizeRelH relativeFrom="page">
              <wp14:pctWidth>0</wp14:pctWidth>
            </wp14:sizeRelH>
            <wp14:sizeRelV relativeFrom="page">
              <wp14:pctHeight>0</wp14:pctHeight>
            </wp14:sizeRelV>
          </wp:anchor>
        </w:drawing>
      </w:r>
      <w:r w:rsidR="00B944D3" w:rsidRPr="44206F2D">
        <w:rPr>
          <w:rFonts w:asciiTheme="majorHAnsi" w:hAnsiTheme="majorHAnsi"/>
          <w:b/>
          <w:bCs/>
          <w:color w:val="5AB9CE" w:themeColor="accent1"/>
          <w:sz w:val="28"/>
          <w:szCs w:val="28"/>
        </w:rPr>
        <w:t>PILLAR 4</w:t>
      </w:r>
      <w:bookmarkEnd w:id="77"/>
      <w:bookmarkEnd w:id="78"/>
      <w:bookmarkEnd w:id="79"/>
      <w:bookmarkEnd w:id="80"/>
      <w:bookmarkEnd w:id="81"/>
      <w:r w:rsidR="00B944D3" w:rsidRPr="44206F2D">
        <w:rPr>
          <w:rFonts w:asciiTheme="majorHAnsi" w:hAnsiTheme="majorHAnsi"/>
          <w:b/>
          <w:bCs/>
          <w:color w:val="5AB9CE" w:themeColor="accent1"/>
          <w:sz w:val="28"/>
          <w:szCs w:val="28"/>
        </w:rPr>
        <w:t xml:space="preserve"> </w:t>
      </w:r>
    </w:p>
    <w:p w14:paraId="68AFB617" w14:textId="77777777" w:rsidR="00360D1B" w:rsidRPr="00360D1B" w:rsidRDefault="00B944D3" w:rsidP="00360D1B">
      <w:pPr>
        <w:pStyle w:val="Heading2"/>
      </w:pPr>
      <w:bookmarkStart w:id="82" w:name="_Toc71143049"/>
      <w:bookmarkStart w:id="83" w:name="_Toc71143979"/>
      <w:bookmarkStart w:id="84" w:name="_Toc71146350"/>
      <w:bookmarkStart w:id="85" w:name="_Toc71149334"/>
      <w:bookmarkStart w:id="86" w:name="_Toc71149360"/>
      <w:bookmarkStart w:id="87" w:name="_Toc71149817"/>
      <w:bookmarkStart w:id="88" w:name="_Toc71152017"/>
      <w:bookmarkStart w:id="89" w:name="_Toc71217010"/>
      <w:bookmarkStart w:id="90" w:name="_Toc71219640"/>
      <w:bookmarkStart w:id="91" w:name="_Toc71219890"/>
      <w:bookmarkStart w:id="92" w:name="_Toc71219988"/>
      <w:bookmarkStart w:id="93" w:name="_Toc71350113"/>
      <w:bookmarkStart w:id="94" w:name="_Toc71350325"/>
      <w:r>
        <w:t xml:space="preserve">SUPPORTING </w:t>
      </w:r>
      <w:r w:rsidR="0050793F">
        <w:t xml:space="preserve">THE </w:t>
      </w:r>
      <w:r>
        <w:t xml:space="preserve">VULNERABLE </w:t>
      </w:r>
      <w:r w:rsidR="00360D1B">
        <w:br/>
      </w:r>
      <w:r w:rsidR="00360D1B" w:rsidRPr="009B1307">
        <w:rPr>
          <w:rStyle w:val="BodyTextChar"/>
          <w:b w:val="0"/>
          <w:sz w:val="36"/>
          <w:szCs w:val="36"/>
        </w:rPr>
        <w:t>$107.0 million</w:t>
      </w:r>
      <w:bookmarkEnd w:id="82"/>
      <w:bookmarkEnd w:id="83"/>
      <w:bookmarkEnd w:id="84"/>
      <w:bookmarkEnd w:id="85"/>
      <w:bookmarkEnd w:id="86"/>
      <w:bookmarkEnd w:id="87"/>
      <w:bookmarkEnd w:id="88"/>
      <w:bookmarkEnd w:id="89"/>
      <w:bookmarkEnd w:id="90"/>
      <w:bookmarkEnd w:id="91"/>
      <w:bookmarkEnd w:id="92"/>
      <w:bookmarkEnd w:id="93"/>
      <w:bookmarkEnd w:id="94"/>
      <w:r w:rsidR="00360D1B">
        <w:rPr>
          <w:b w:val="0"/>
        </w:rPr>
        <w:t xml:space="preserve"> </w:t>
      </w:r>
    </w:p>
    <w:p w14:paraId="68AFB618" w14:textId="77777777" w:rsidR="00B944D3" w:rsidRPr="0078003F" w:rsidRDefault="00B944D3" w:rsidP="00FA6D4A">
      <w:pPr>
        <w:pStyle w:val="Pullquoteboxes"/>
      </w:pPr>
      <w:r w:rsidRPr="0078003F">
        <w:t>Australians need support considerate of diverse experiences, cultures and environments that may make some people more susceptible to</w:t>
      </w:r>
      <w:r w:rsidRPr="0078003F" w:rsidDel="00E67AB3">
        <w:t xml:space="preserve"> </w:t>
      </w:r>
      <w:r w:rsidRPr="0078003F">
        <w:t xml:space="preserve">mental ill-health and suicide. </w:t>
      </w:r>
    </w:p>
    <w:p w14:paraId="68AFB619" w14:textId="77777777" w:rsidR="00B944D3" w:rsidRPr="0078003F" w:rsidRDefault="00B944D3" w:rsidP="00FA6D4A">
      <w:pPr>
        <w:pStyle w:val="Pullquoteboxes"/>
      </w:pPr>
      <w:r w:rsidRPr="0078003F">
        <w:t xml:space="preserve">We acknowledge targeted and culturally appropriate services are required to meet a range of different needs. </w:t>
      </w:r>
    </w:p>
    <w:p w14:paraId="68AFB61A" w14:textId="77777777" w:rsidR="00585580" w:rsidRDefault="00B944D3" w:rsidP="00D52747">
      <w:pPr>
        <w:pStyle w:val="Pullquoteboxes"/>
      </w:pPr>
      <w:r w:rsidRPr="0078003F">
        <w:t xml:space="preserve">The Government is committing $107.0 million to support vulnerable Australians. </w:t>
      </w:r>
    </w:p>
    <w:p w14:paraId="68AFB61B" w14:textId="77777777" w:rsidR="00B944D3" w:rsidRPr="0078003F" w:rsidRDefault="00B944D3" w:rsidP="00D52747">
      <w:pPr>
        <w:pStyle w:val="Pullquoteboxes"/>
      </w:pPr>
      <w:r w:rsidRPr="00585580">
        <w:rPr>
          <w:b/>
        </w:rPr>
        <w:t xml:space="preserve">Responding to: </w:t>
      </w:r>
      <w:r w:rsidRPr="00D52747">
        <w:rPr>
          <w:b/>
        </w:rPr>
        <w:t xml:space="preserve">Productivity Commission Recommendations </w:t>
      </w:r>
      <w:r w:rsidR="004521B4">
        <w:rPr>
          <w:b/>
        </w:rPr>
        <w:t xml:space="preserve">4, </w:t>
      </w:r>
      <w:r w:rsidRPr="00D52747">
        <w:rPr>
          <w:b/>
        </w:rPr>
        <w:t xml:space="preserve">9, 12 and 16 </w:t>
      </w:r>
      <w:r w:rsidR="00585580">
        <w:rPr>
          <w:b/>
        </w:rPr>
        <w:t xml:space="preserve">and </w:t>
      </w:r>
      <w:r w:rsidRPr="00D52747">
        <w:rPr>
          <w:b/>
        </w:rPr>
        <w:t>National Suicide Prevention Adviser Recommendation</w:t>
      </w:r>
      <w:r w:rsidR="00585580">
        <w:rPr>
          <w:b/>
        </w:rPr>
        <w:t>s</w:t>
      </w:r>
      <w:r w:rsidRPr="00D52747">
        <w:rPr>
          <w:b/>
        </w:rPr>
        <w:t xml:space="preserve"> 2 and</w:t>
      </w:r>
      <w:r w:rsidR="00585580">
        <w:rPr>
          <w:b/>
        </w:rPr>
        <w:t xml:space="preserve"> 7</w:t>
      </w:r>
    </w:p>
    <w:p w14:paraId="68AFB61C" w14:textId="77777777" w:rsidR="00B944D3" w:rsidRPr="0078003F" w:rsidRDefault="00B944D3" w:rsidP="00FA6D4A">
      <w:pPr>
        <w:pStyle w:val="Pullquoteboxes"/>
      </w:pPr>
      <w:r w:rsidRPr="0078003F">
        <w:t>The Productivity Commission and National Suicide Prevention Adviser recommended:</w:t>
      </w:r>
    </w:p>
    <w:p w14:paraId="68AFB61D" w14:textId="77777777" w:rsidR="00B944D3" w:rsidRPr="0078003F" w:rsidRDefault="00A812D8" w:rsidP="008C2B58">
      <w:pPr>
        <w:pStyle w:val="PullquotebulletsWhite"/>
        <w:numPr>
          <w:ilvl w:val="0"/>
          <w:numId w:val="8"/>
        </w:numPr>
      </w:pPr>
      <w:r>
        <w:t>t</w:t>
      </w:r>
      <w:r w:rsidR="00B944D3" w:rsidRPr="0078003F">
        <w:t>argeted interventions to support priority populations, noting the possibility for intersectionality between groups</w:t>
      </w:r>
    </w:p>
    <w:p w14:paraId="68AFB61E" w14:textId="77777777" w:rsidR="00B944D3" w:rsidRPr="0078003F" w:rsidRDefault="00A812D8" w:rsidP="008C2B58">
      <w:pPr>
        <w:pStyle w:val="PullquotebulletsWhite"/>
        <w:numPr>
          <w:ilvl w:val="0"/>
          <w:numId w:val="8"/>
        </w:numPr>
        <w:rPr>
          <w:rFonts w:eastAsia="MS Mincho"/>
        </w:rPr>
      </w:pPr>
      <w:proofErr w:type="gramStart"/>
      <w:r>
        <w:t>a</w:t>
      </w:r>
      <w:r w:rsidR="00B944D3" w:rsidRPr="0078003F">
        <w:t>ddressing</w:t>
      </w:r>
      <w:proofErr w:type="gramEnd"/>
      <w:r w:rsidR="00B944D3" w:rsidRPr="0078003F">
        <w:t xml:space="preserve"> issues faced by priority populations in both clinical and non-clinical settings.</w:t>
      </w:r>
    </w:p>
    <w:p w14:paraId="68AFB61F" w14:textId="77777777" w:rsidR="00B944D3" w:rsidRDefault="00B944D3" w:rsidP="00B944D3">
      <w:pPr>
        <w:spacing w:line="276" w:lineRule="auto"/>
        <w:rPr>
          <w:rFonts w:eastAsia="MS Mincho"/>
          <w:lang w:val="en-US"/>
        </w:rPr>
      </w:pPr>
    </w:p>
    <w:p w14:paraId="68AFB620" w14:textId="77777777" w:rsidR="0078078E" w:rsidRPr="0078078E" w:rsidRDefault="0078078E" w:rsidP="0078078E">
      <w:pPr>
        <w:pStyle w:val="EmphasisPanelBody"/>
        <w:rPr>
          <w:lang w:val="en-AU"/>
        </w:rPr>
      </w:pPr>
      <w:r w:rsidRPr="0078078E">
        <w:rPr>
          <w:lang w:val="en-AU"/>
        </w:rPr>
        <w:t>The Government understands women and girls, and men and boys, have different experiences of mental ill-health and suicide. For example, while men are more likely to die by suicide, women, especially young women, are more likely to engage in self</w:t>
      </w:r>
      <w:r w:rsidRPr="0078078E">
        <w:rPr>
          <w:lang w:val="en-AU"/>
        </w:rPr>
        <w:noBreakHyphen/>
        <w:t xml:space="preserve">harm and attempt suicide. Responses recognising these risks and the necessary supports or interventions, will support mental health and wellbeing and prevent suicide. </w:t>
      </w:r>
    </w:p>
    <w:p w14:paraId="68AFB621" w14:textId="77777777" w:rsidR="00B944D3" w:rsidRPr="00A43B93" w:rsidRDefault="00B944D3" w:rsidP="00B944D3">
      <w:pPr>
        <w:pStyle w:val="Heading3"/>
      </w:pPr>
      <w:r w:rsidRPr="00A43B93">
        <w:t xml:space="preserve">The Government is providing targeted supports for vulnerable Australians </w:t>
      </w:r>
    </w:p>
    <w:p w14:paraId="68AFB622" w14:textId="77777777" w:rsidR="0078078E" w:rsidRPr="0078078E" w:rsidRDefault="0078078E" w:rsidP="0078078E">
      <w:pPr>
        <w:pStyle w:val="BodyText"/>
      </w:pPr>
      <w:r w:rsidRPr="0078078E">
        <w:t xml:space="preserve">All Australians with mental health needs should expect to receive compassionate and effective care. </w:t>
      </w:r>
      <w:r w:rsidR="005A58CF">
        <w:br/>
      </w:r>
      <w:r w:rsidRPr="0078078E">
        <w:t xml:space="preserve">To ensure equity, the Government is prioritising investment for vulnerable Australians. </w:t>
      </w:r>
    </w:p>
    <w:p w14:paraId="68AFB623" w14:textId="77777777" w:rsidR="0078078E" w:rsidRPr="0078078E" w:rsidRDefault="0078078E" w:rsidP="0078078E">
      <w:pPr>
        <w:pStyle w:val="BodyText"/>
      </w:pPr>
      <w:r w:rsidRPr="0078078E">
        <w:t xml:space="preserve">A number of the new mental health services, described under Pillar 3, will be established with expertise focused on providing care for particular vulnerable groups, such as </w:t>
      </w:r>
      <w:r w:rsidR="005F7CDF" w:rsidRPr="0078078E">
        <w:t>LGBT</w:t>
      </w:r>
      <w:r w:rsidR="005F7CDF">
        <w:t>QI</w:t>
      </w:r>
      <w:r w:rsidRPr="0078078E">
        <w:t>+ or Aboriginal and Torres Strait Islander people</w:t>
      </w:r>
      <w:r w:rsidR="000E5108">
        <w:t>s</w:t>
      </w:r>
      <w:r w:rsidRPr="0078078E">
        <w:t>, based on identified areas of need.</w:t>
      </w:r>
    </w:p>
    <w:p w14:paraId="68AFB624" w14:textId="77777777" w:rsidR="0078078E" w:rsidRPr="0078078E" w:rsidRDefault="0078078E" w:rsidP="0078078E">
      <w:pPr>
        <w:pStyle w:val="BodyText"/>
      </w:pPr>
      <w:r w:rsidRPr="0078078E">
        <w:t xml:space="preserve">Key investments to support vulnerable Australians include: </w:t>
      </w:r>
    </w:p>
    <w:p w14:paraId="68AFB625" w14:textId="77777777" w:rsidR="0078078E" w:rsidRPr="00B15D14" w:rsidRDefault="0078078E" w:rsidP="008C2B58">
      <w:pPr>
        <w:pStyle w:val="IntroPara"/>
        <w:numPr>
          <w:ilvl w:val="0"/>
          <w:numId w:val="9"/>
        </w:numPr>
        <w:spacing w:line="276" w:lineRule="auto"/>
        <w:rPr>
          <w:rFonts w:eastAsiaTheme="minorHAnsi"/>
          <w:color w:val="262626" w:themeColor="text1" w:themeTint="D9"/>
          <w:sz w:val="18"/>
          <w:szCs w:val="20"/>
          <w:lang w:eastAsia="en-US"/>
        </w:rPr>
      </w:pPr>
      <w:r w:rsidRPr="00B15D14">
        <w:rPr>
          <w:rFonts w:eastAsiaTheme="minorHAnsi"/>
          <w:color w:val="262626" w:themeColor="text1" w:themeTint="D9"/>
          <w:sz w:val="18"/>
          <w:szCs w:val="20"/>
          <w:lang w:eastAsia="en-US"/>
        </w:rPr>
        <w:t>$16.9 million to fund mental health early intervention supports and preventive measures for migrants and culturally and linguistically diverse</w:t>
      </w:r>
      <w:r w:rsidR="00AE0D61">
        <w:rPr>
          <w:rFonts w:eastAsiaTheme="minorHAnsi"/>
          <w:color w:val="262626" w:themeColor="text1" w:themeTint="D9"/>
          <w:sz w:val="18"/>
          <w:szCs w:val="20"/>
          <w:lang w:eastAsia="en-US"/>
        </w:rPr>
        <w:t xml:space="preserve"> </w:t>
      </w:r>
      <w:r w:rsidR="00AE0D61" w:rsidRPr="00B15D14">
        <w:rPr>
          <w:rFonts w:eastAsiaTheme="minorHAnsi"/>
          <w:color w:val="262626" w:themeColor="text1" w:themeTint="D9"/>
          <w:sz w:val="18"/>
          <w:szCs w:val="20"/>
          <w:lang w:eastAsia="en-US"/>
        </w:rPr>
        <w:t>(CALD)</w:t>
      </w:r>
      <w:r w:rsidRPr="00B15D14">
        <w:rPr>
          <w:rFonts w:eastAsiaTheme="minorHAnsi"/>
          <w:color w:val="262626" w:themeColor="text1" w:themeTint="D9"/>
          <w:sz w:val="18"/>
          <w:szCs w:val="20"/>
          <w:lang w:eastAsia="en-US"/>
        </w:rPr>
        <w:t xml:space="preserve"> people, and address the cultural competence of the broader health workforce. This includes continued funding in 2021-22 for the Program of Assistance for Survivors of Torture and Trauma, and support for Mental Health Australia for their Embrace Framework to promote mental health among CALD communities.</w:t>
      </w:r>
    </w:p>
    <w:p w14:paraId="68AFB626" w14:textId="77777777" w:rsidR="0078078E" w:rsidRDefault="0078078E" w:rsidP="008C2B58">
      <w:pPr>
        <w:pStyle w:val="IntroPara"/>
        <w:numPr>
          <w:ilvl w:val="0"/>
          <w:numId w:val="9"/>
        </w:numPr>
        <w:spacing w:line="276" w:lineRule="auto"/>
        <w:rPr>
          <w:rFonts w:eastAsiaTheme="minorHAnsi"/>
          <w:color w:val="262626" w:themeColor="text1" w:themeTint="D9"/>
          <w:sz w:val="18"/>
          <w:szCs w:val="20"/>
          <w:lang w:eastAsia="en-US"/>
        </w:rPr>
      </w:pPr>
      <w:r w:rsidRPr="00B15D14">
        <w:rPr>
          <w:rFonts w:eastAsiaTheme="minorHAnsi"/>
          <w:color w:val="262626" w:themeColor="text1" w:themeTint="D9"/>
          <w:sz w:val="18"/>
          <w:szCs w:val="20"/>
          <w:lang w:eastAsia="en-US"/>
        </w:rPr>
        <w:t>$11.1 million to improve the experience of, and outcomes for, people with complex mental health needs, including cognitive disability and autism, through a range of targeted initiatives. This includes funding for SANE Australia to pilot specialised mental health services and interventions for people with complex mental health needs, and additional training and education for the mental health workforce to better meet the needs of people with cognitive disability and autism.</w:t>
      </w:r>
    </w:p>
    <w:p w14:paraId="68AFB627" w14:textId="77777777" w:rsidR="00C44B61" w:rsidRPr="00920EC4" w:rsidRDefault="00C44B61" w:rsidP="008C2B58">
      <w:pPr>
        <w:pStyle w:val="IntroPara"/>
        <w:numPr>
          <w:ilvl w:val="0"/>
          <w:numId w:val="9"/>
        </w:numPr>
        <w:spacing w:line="276" w:lineRule="auto"/>
        <w:rPr>
          <w:rFonts w:eastAsiaTheme="minorHAnsi"/>
          <w:color w:val="262626" w:themeColor="text1" w:themeTint="D9"/>
          <w:sz w:val="18"/>
          <w:szCs w:val="20"/>
          <w:lang w:eastAsia="en-US"/>
        </w:rPr>
      </w:pPr>
      <w:r w:rsidRPr="00B15D14">
        <w:rPr>
          <w:rFonts w:eastAsiaTheme="minorHAnsi"/>
          <w:color w:val="262626" w:themeColor="text1" w:themeTint="D9"/>
          <w:sz w:val="18"/>
          <w:szCs w:val="20"/>
          <w:lang w:eastAsia="en-US"/>
        </w:rPr>
        <w:lastRenderedPageBreak/>
        <w:t>$12</w:t>
      </w:r>
      <w:r>
        <w:rPr>
          <w:rFonts w:eastAsiaTheme="minorHAnsi"/>
          <w:color w:val="262626" w:themeColor="text1" w:themeTint="D9"/>
          <w:sz w:val="18"/>
          <w:szCs w:val="20"/>
          <w:lang w:eastAsia="en-US"/>
        </w:rPr>
        <w:t>.0</w:t>
      </w:r>
      <w:r w:rsidRPr="00B15D14">
        <w:rPr>
          <w:rFonts w:eastAsiaTheme="minorHAnsi"/>
          <w:color w:val="262626" w:themeColor="text1" w:themeTint="D9"/>
          <w:sz w:val="18"/>
          <w:szCs w:val="20"/>
          <w:lang w:eastAsia="en-US"/>
        </w:rPr>
        <w:t xml:space="preserve"> million</w:t>
      </w:r>
      <w:r>
        <w:rPr>
          <w:rFonts w:eastAsiaTheme="minorHAnsi"/>
          <w:color w:val="262626" w:themeColor="text1" w:themeTint="D9"/>
          <w:sz w:val="18"/>
          <w:szCs w:val="20"/>
          <w:lang w:eastAsia="en-US"/>
        </w:rPr>
        <w:t xml:space="preserve"> (in Pillar 2 – Suicide Prevention)</w:t>
      </w:r>
      <w:r w:rsidRPr="00B15D14">
        <w:rPr>
          <w:rFonts w:eastAsiaTheme="minorHAnsi"/>
          <w:color w:val="262626" w:themeColor="text1" w:themeTint="D9"/>
          <w:sz w:val="18"/>
          <w:szCs w:val="20"/>
          <w:lang w:eastAsia="en-US"/>
        </w:rPr>
        <w:t xml:space="preserve"> to maintain support for the former National Suicide Prevention Trial sites and local suicide prevention initiatives for 12 months. The Trials provided support for vulnerable populations including the LGBT</w:t>
      </w:r>
      <w:r>
        <w:rPr>
          <w:rFonts w:eastAsiaTheme="minorHAnsi"/>
          <w:color w:val="262626" w:themeColor="text1" w:themeTint="D9"/>
          <w:sz w:val="18"/>
          <w:szCs w:val="20"/>
          <w:lang w:eastAsia="en-US"/>
        </w:rPr>
        <w:t>QI</w:t>
      </w:r>
      <w:r w:rsidRPr="00B15D14">
        <w:rPr>
          <w:rFonts w:eastAsiaTheme="minorHAnsi"/>
          <w:color w:val="262626" w:themeColor="text1" w:themeTint="D9"/>
          <w:sz w:val="18"/>
          <w:szCs w:val="20"/>
          <w:lang w:eastAsia="en-US"/>
        </w:rPr>
        <w:t xml:space="preserve">+ population in </w:t>
      </w:r>
      <w:r>
        <w:rPr>
          <w:rFonts w:eastAsiaTheme="minorHAnsi"/>
          <w:color w:val="262626" w:themeColor="text1" w:themeTint="D9"/>
          <w:sz w:val="18"/>
          <w:szCs w:val="20"/>
          <w:lang w:eastAsia="en-US"/>
        </w:rPr>
        <w:t xml:space="preserve">Brisbane North and </w:t>
      </w:r>
      <w:r w:rsidR="00C01CB7">
        <w:rPr>
          <w:rFonts w:eastAsiaTheme="minorHAnsi"/>
          <w:color w:val="262626" w:themeColor="text1" w:themeTint="D9"/>
          <w:sz w:val="18"/>
          <w:szCs w:val="20"/>
          <w:lang w:eastAsia="en-US"/>
        </w:rPr>
        <w:t>n</w:t>
      </w:r>
      <w:r>
        <w:rPr>
          <w:rFonts w:eastAsiaTheme="minorHAnsi"/>
          <w:color w:val="262626" w:themeColor="text1" w:themeTint="D9"/>
          <w:sz w:val="18"/>
          <w:szCs w:val="20"/>
          <w:lang w:eastAsia="en-US"/>
        </w:rPr>
        <w:t>orth</w:t>
      </w:r>
      <w:r w:rsidR="008544F9">
        <w:rPr>
          <w:rFonts w:eastAsiaTheme="minorHAnsi"/>
          <w:color w:val="262626" w:themeColor="text1" w:themeTint="D9"/>
          <w:sz w:val="18"/>
          <w:szCs w:val="20"/>
          <w:lang w:eastAsia="en-US"/>
        </w:rPr>
        <w:t>-</w:t>
      </w:r>
      <w:r w:rsidR="00C01CB7">
        <w:rPr>
          <w:rFonts w:eastAsiaTheme="minorHAnsi"/>
          <w:color w:val="262626" w:themeColor="text1" w:themeTint="D9"/>
          <w:sz w:val="18"/>
          <w:szCs w:val="20"/>
          <w:lang w:eastAsia="en-US"/>
        </w:rPr>
        <w:t>w</w:t>
      </w:r>
      <w:r>
        <w:rPr>
          <w:rFonts w:eastAsiaTheme="minorHAnsi"/>
          <w:color w:val="262626" w:themeColor="text1" w:themeTint="D9"/>
          <w:sz w:val="18"/>
          <w:szCs w:val="20"/>
          <w:lang w:eastAsia="en-US"/>
        </w:rPr>
        <w:t>est Melbourne</w:t>
      </w:r>
      <w:r w:rsidRPr="00B15D14">
        <w:rPr>
          <w:rFonts w:eastAsiaTheme="minorHAnsi"/>
          <w:color w:val="262626" w:themeColor="text1" w:themeTint="D9"/>
          <w:sz w:val="18"/>
          <w:szCs w:val="20"/>
          <w:lang w:eastAsia="en-US"/>
        </w:rPr>
        <w:t xml:space="preserve">, Aboriginal communities in the </w:t>
      </w:r>
      <w:r>
        <w:rPr>
          <w:rFonts w:eastAsiaTheme="minorHAnsi"/>
          <w:color w:val="262626" w:themeColor="text1" w:themeTint="D9"/>
          <w:sz w:val="18"/>
          <w:szCs w:val="20"/>
          <w:lang w:eastAsia="en-US"/>
        </w:rPr>
        <w:t xml:space="preserve">Darwin and </w:t>
      </w:r>
      <w:r w:rsidRPr="00B15D14">
        <w:rPr>
          <w:rFonts w:eastAsiaTheme="minorHAnsi"/>
          <w:color w:val="262626" w:themeColor="text1" w:themeTint="D9"/>
          <w:sz w:val="18"/>
          <w:szCs w:val="20"/>
          <w:lang w:eastAsia="en-US"/>
        </w:rPr>
        <w:t>Kimberl</w:t>
      </w:r>
      <w:r>
        <w:rPr>
          <w:rFonts w:eastAsiaTheme="minorHAnsi"/>
          <w:color w:val="262626" w:themeColor="text1" w:themeTint="D9"/>
          <w:sz w:val="18"/>
          <w:szCs w:val="20"/>
          <w:lang w:eastAsia="en-US"/>
        </w:rPr>
        <w:t>e</w:t>
      </w:r>
      <w:r w:rsidRPr="00B15D14">
        <w:rPr>
          <w:rFonts w:eastAsiaTheme="minorHAnsi"/>
          <w:color w:val="262626" w:themeColor="text1" w:themeTint="D9"/>
          <w:sz w:val="18"/>
          <w:szCs w:val="20"/>
          <w:lang w:eastAsia="en-US"/>
        </w:rPr>
        <w:t>y region, and ex</w:t>
      </w:r>
      <w:r w:rsidRPr="00B15D14">
        <w:rPr>
          <w:rFonts w:eastAsiaTheme="minorHAnsi"/>
          <w:color w:val="262626" w:themeColor="text1" w:themeTint="D9"/>
          <w:sz w:val="18"/>
          <w:szCs w:val="20"/>
          <w:lang w:eastAsia="en-US"/>
        </w:rPr>
        <w:noBreakHyphen/>
        <w:t xml:space="preserve">serving Australian Defence Force (ADF) members and their families in Townsville. </w:t>
      </w:r>
    </w:p>
    <w:p w14:paraId="68AFB628" w14:textId="77777777" w:rsidR="00B944D3" w:rsidRPr="00A43B93" w:rsidRDefault="001F0783" w:rsidP="001F0783">
      <w:pPr>
        <w:pStyle w:val="Heading3"/>
      </w:pPr>
      <w:r>
        <w:t>Supporting</w:t>
      </w:r>
      <w:r w:rsidR="00B944D3" w:rsidRPr="00A43B93">
        <w:t xml:space="preserve"> the </w:t>
      </w:r>
      <w:r w:rsidR="005F7CDF" w:rsidRPr="00A43B93">
        <w:t>LGBT</w:t>
      </w:r>
      <w:r w:rsidR="005F7CDF">
        <w:t>QI</w:t>
      </w:r>
      <w:r w:rsidR="00B944D3" w:rsidRPr="00A43B93">
        <w:t xml:space="preserve">+ community </w:t>
      </w:r>
    </w:p>
    <w:p w14:paraId="68AFB629" w14:textId="77777777" w:rsidR="0078078E" w:rsidRDefault="0078078E" w:rsidP="0078078E">
      <w:pPr>
        <w:pStyle w:val="EmphasisPanelBody"/>
        <w:rPr>
          <w:lang w:val="en-AU"/>
        </w:rPr>
      </w:pPr>
      <w:r w:rsidRPr="0078078E">
        <w:rPr>
          <w:lang w:val="en-AU"/>
        </w:rPr>
        <w:t xml:space="preserve">People who identify as </w:t>
      </w:r>
      <w:r w:rsidR="005F7CDF">
        <w:rPr>
          <w:lang w:val="en-AU"/>
        </w:rPr>
        <w:t>LGBTQI</w:t>
      </w:r>
      <w:r w:rsidRPr="0078078E">
        <w:rPr>
          <w:lang w:val="en-AU"/>
        </w:rPr>
        <w:t>+ have high rates of mental ill-health, suicide and suicidal distress. Since 2017, the Government has provided funding for MindOUT, a national program aimed at</w:t>
      </w:r>
      <w:r w:rsidRPr="0078078E" w:rsidDel="00473C6D">
        <w:rPr>
          <w:lang w:val="en-AU"/>
        </w:rPr>
        <w:t xml:space="preserve"> </w:t>
      </w:r>
      <w:r w:rsidRPr="0078078E">
        <w:rPr>
          <w:lang w:val="en-AU"/>
        </w:rPr>
        <w:t xml:space="preserve">improving the skills of the mental health and suicide prevention sector to support people who identify as </w:t>
      </w:r>
      <w:r w:rsidR="005F7CDF" w:rsidRPr="0078078E">
        <w:rPr>
          <w:lang w:val="en-AU"/>
        </w:rPr>
        <w:t>LGBT</w:t>
      </w:r>
      <w:r w:rsidR="005F7CDF">
        <w:rPr>
          <w:lang w:val="en-AU"/>
        </w:rPr>
        <w:t>QI</w:t>
      </w:r>
      <w:r w:rsidRPr="0078078E">
        <w:rPr>
          <w:lang w:val="en-AU"/>
        </w:rPr>
        <w:t xml:space="preserve">+.  </w:t>
      </w:r>
    </w:p>
    <w:p w14:paraId="68AFB62A" w14:textId="77777777" w:rsidR="00B944D3" w:rsidRPr="0078078E" w:rsidRDefault="0078078E" w:rsidP="0078078E">
      <w:pPr>
        <w:pStyle w:val="EmphasisPanelBody"/>
        <w:rPr>
          <w:lang w:val="en-AU"/>
        </w:rPr>
      </w:pPr>
      <w:r w:rsidRPr="0078078E">
        <w:rPr>
          <w:lang w:val="en-AU"/>
        </w:rPr>
        <w:t xml:space="preserve">The Government also provides funding for QLife which offers online, telephone counselling and support services for early intervention, peer support, and referral for people wanting to talk about a range of issues including sexuality, identity, gender, bodies, feelings or relationships.  </w:t>
      </w:r>
    </w:p>
    <w:p w14:paraId="68AFB62B" w14:textId="77777777" w:rsidR="00B944D3" w:rsidRPr="00A43B93" w:rsidRDefault="00B944D3" w:rsidP="006A03C4">
      <w:pPr>
        <w:pStyle w:val="Heading3"/>
      </w:pPr>
      <w:r w:rsidRPr="00A43B93">
        <w:t xml:space="preserve">Empowering Aboriginal and Torres Strait Islander communities </w:t>
      </w:r>
      <w:r w:rsidR="00FA6D4A">
        <w:br/>
      </w:r>
      <w:r w:rsidRPr="00A43B93">
        <w:t>to prevent suicide</w:t>
      </w:r>
    </w:p>
    <w:p w14:paraId="68AFB62C" w14:textId="77777777" w:rsidR="0078078E" w:rsidRPr="0078078E" w:rsidRDefault="0078078E" w:rsidP="00075C0F">
      <w:pPr>
        <w:spacing w:line="276" w:lineRule="auto"/>
        <w:rPr>
          <w:rFonts w:ascii="Century Gothic" w:hAnsi="Century Gothic"/>
          <w:sz w:val="18"/>
        </w:rPr>
      </w:pPr>
      <w:r w:rsidRPr="0078078E">
        <w:rPr>
          <w:rFonts w:ascii="Century Gothic" w:hAnsi="Century Gothic"/>
          <w:sz w:val="18"/>
        </w:rPr>
        <w:t>The suicide rate for Aboriginal and Torres Strait Islander</w:t>
      </w:r>
      <w:r w:rsidR="00D4705A">
        <w:rPr>
          <w:rFonts w:ascii="Century Gothic" w:hAnsi="Century Gothic"/>
          <w:sz w:val="18"/>
        </w:rPr>
        <w:t xml:space="preserve"> peoples</w:t>
      </w:r>
      <w:r w:rsidRPr="0078078E">
        <w:rPr>
          <w:rFonts w:ascii="Century Gothic" w:hAnsi="Century Gothic"/>
          <w:sz w:val="18"/>
        </w:rPr>
        <w:t xml:space="preserve"> is around twice that of non</w:t>
      </w:r>
      <w:r w:rsidRPr="0078078E">
        <w:rPr>
          <w:rFonts w:ascii="Century Gothic" w:hAnsi="Century Gothic"/>
          <w:sz w:val="18"/>
        </w:rPr>
        <w:noBreakHyphen/>
        <w:t xml:space="preserve">Indigenous people. Reducing suicide in Aboriginal and Torres Strait Islander communities towards zero is a target under the National Agreement on Closing the Gap (Outcome 14: people enjoy high levels of social and emotional wellbeing). </w:t>
      </w:r>
    </w:p>
    <w:p w14:paraId="68AFB62D" w14:textId="77777777" w:rsidR="0078078E" w:rsidRPr="0078078E" w:rsidRDefault="0078078E" w:rsidP="0078078E">
      <w:pPr>
        <w:spacing w:line="276" w:lineRule="auto"/>
        <w:rPr>
          <w:rFonts w:ascii="Century Gothic" w:hAnsi="Century Gothic"/>
          <w:sz w:val="18"/>
        </w:rPr>
      </w:pPr>
      <w:r w:rsidRPr="0078078E">
        <w:rPr>
          <w:rFonts w:ascii="Century Gothic" w:hAnsi="Century Gothic"/>
          <w:sz w:val="18"/>
        </w:rPr>
        <w:t>Indigenous-led solutions, coupled with culturally safe and responsive support services, are essential for supporting First Australians who may be at risk of suicide or experiencing other mental health crises.</w:t>
      </w:r>
    </w:p>
    <w:p w14:paraId="68AFB62E" w14:textId="77777777" w:rsidR="0078078E" w:rsidRPr="0078078E" w:rsidRDefault="0078078E" w:rsidP="00B15D14">
      <w:pPr>
        <w:spacing w:line="276" w:lineRule="auto"/>
        <w:rPr>
          <w:rFonts w:ascii="Century Gothic" w:hAnsi="Century Gothic"/>
          <w:sz w:val="18"/>
        </w:rPr>
      </w:pPr>
      <w:r w:rsidRPr="0078078E">
        <w:rPr>
          <w:rFonts w:ascii="Century Gothic" w:hAnsi="Century Gothic"/>
          <w:sz w:val="18"/>
        </w:rPr>
        <w:t>We are working with the Indigenous mental health sector to co</w:t>
      </w:r>
      <w:r w:rsidRPr="0078078E">
        <w:rPr>
          <w:rFonts w:ascii="Century Gothic" w:hAnsi="Century Gothic"/>
          <w:sz w:val="18"/>
        </w:rPr>
        <w:noBreakHyphen/>
        <w:t>design solutions and reduce high rates of suicide and mental ill-health</w:t>
      </w:r>
      <w:r w:rsidRPr="0078078E" w:rsidDel="00A92056">
        <w:rPr>
          <w:rFonts w:ascii="Century Gothic" w:hAnsi="Century Gothic"/>
          <w:sz w:val="18"/>
        </w:rPr>
        <w:t xml:space="preserve">. </w:t>
      </w:r>
      <w:r w:rsidRPr="0078078E">
        <w:rPr>
          <w:rFonts w:ascii="Century Gothic" w:hAnsi="Century Gothic"/>
          <w:sz w:val="18"/>
        </w:rPr>
        <w:t>Under a renewed Indigenous-led National Aboriginal and Torres Strait Islander Suicide Prevention Strategy, the Government will invest</w:t>
      </w:r>
      <w:r w:rsidR="00263DBA">
        <w:rPr>
          <w:rFonts w:ascii="Century Gothic" w:hAnsi="Century Gothic"/>
          <w:sz w:val="18"/>
        </w:rPr>
        <w:t xml:space="preserve">: </w:t>
      </w:r>
    </w:p>
    <w:p w14:paraId="68AFB62F" w14:textId="77777777" w:rsidR="0078078E" w:rsidRPr="00B15D14" w:rsidRDefault="0078078E" w:rsidP="008C2B58">
      <w:pPr>
        <w:pStyle w:val="IntroPara"/>
        <w:numPr>
          <w:ilvl w:val="0"/>
          <w:numId w:val="21"/>
        </w:numPr>
        <w:spacing w:line="276" w:lineRule="auto"/>
        <w:rPr>
          <w:rFonts w:eastAsiaTheme="minorHAnsi"/>
          <w:color w:val="262626" w:themeColor="text1" w:themeTint="D9"/>
          <w:sz w:val="18"/>
          <w:szCs w:val="20"/>
          <w:lang w:eastAsia="en-US"/>
        </w:rPr>
      </w:pPr>
      <w:r w:rsidRPr="00B15D14">
        <w:rPr>
          <w:rFonts w:eastAsiaTheme="minorHAnsi"/>
          <w:color w:val="262626" w:themeColor="text1" w:themeTint="D9"/>
          <w:sz w:val="18"/>
          <w:szCs w:val="20"/>
          <w:lang w:eastAsia="en-US"/>
        </w:rPr>
        <w:t>$27.3 million to implement culturally</w:t>
      </w:r>
      <w:r w:rsidR="008544F9">
        <w:rPr>
          <w:rFonts w:eastAsiaTheme="minorHAnsi"/>
          <w:color w:val="262626" w:themeColor="text1" w:themeTint="D9"/>
          <w:sz w:val="18"/>
          <w:szCs w:val="20"/>
          <w:lang w:eastAsia="en-US"/>
        </w:rPr>
        <w:t xml:space="preserve"> </w:t>
      </w:r>
      <w:r w:rsidRPr="00B15D14">
        <w:rPr>
          <w:rFonts w:eastAsiaTheme="minorHAnsi"/>
          <w:color w:val="262626" w:themeColor="text1" w:themeTint="D9"/>
          <w:sz w:val="18"/>
          <w:szCs w:val="20"/>
          <w:lang w:eastAsia="en-US"/>
        </w:rPr>
        <w:t>sensitive, co-designed aftercare services through regionally-based organisations, with Aboriginal and Torres Strait Islander organisations being preferred service providers</w:t>
      </w:r>
    </w:p>
    <w:p w14:paraId="68AFB630" w14:textId="77777777" w:rsidR="0078078E" w:rsidRPr="00B15D14" w:rsidRDefault="0078078E" w:rsidP="008C2B58">
      <w:pPr>
        <w:pStyle w:val="IntroPara"/>
        <w:numPr>
          <w:ilvl w:val="0"/>
          <w:numId w:val="21"/>
        </w:numPr>
        <w:spacing w:line="276" w:lineRule="auto"/>
        <w:rPr>
          <w:rFonts w:eastAsiaTheme="minorHAnsi"/>
          <w:color w:val="262626" w:themeColor="text1" w:themeTint="D9"/>
          <w:sz w:val="18"/>
          <w:szCs w:val="20"/>
          <w:lang w:eastAsia="en-US"/>
        </w:rPr>
      </w:pPr>
      <w:r w:rsidRPr="00B15D14">
        <w:rPr>
          <w:rFonts w:eastAsiaTheme="minorHAnsi"/>
          <w:color w:val="262626" w:themeColor="text1" w:themeTint="D9"/>
          <w:sz w:val="18"/>
          <w:szCs w:val="20"/>
          <w:lang w:eastAsia="en-US"/>
        </w:rPr>
        <w:t>$23.8 million to support the establishment of regional suicide prevention networks and a lead commissioning officer in each jurisdiction</w:t>
      </w:r>
    </w:p>
    <w:p w14:paraId="68AFB631" w14:textId="77777777" w:rsidR="0078078E" w:rsidRPr="00B15D14" w:rsidRDefault="0078078E" w:rsidP="008C2B58">
      <w:pPr>
        <w:pStyle w:val="IntroPara"/>
        <w:numPr>
          <w:ilvl w:val="0"/>
          <w:numId w:val="21"/>
        </w:numPr>
        <w:spacing w:line="276" w:lineRule="auto"/>
        <w:rPr>
          <w:rFonts w:eastAsiaTheme="minorHAnsi"/>
          <w:color w:val="262626" w:themeColor="text1" w:themeTint="D9"/>
          <w:sz w:val="18"/>
          <w:szCs w:val="20"/>
          <w:lang w:eastAsia="en-US"/>
        </w:rPr>
      </w:pPr>
      <w:r w:rsidRPr="00B15D14">
        <w:rPr>
          <w:rFonts w:eastAsiaTheme="minorHAnsi"/>
          <w:color w:val="262626" w:themeColor="text1" w:themeTint="D9"/>
          <w:sz w:val="18"/>
          <w:szCs w:val="20"/>
          <w:lang w:eastAsia="en-US"/>
        </w:rPr>
        <w:t>$16.6 million to Gayaa Dhuwi and Lifeline to establish and evaluate a culturally</w:t>
      </w:r>
      <w:r w:rsidR="008544F9">
        <w:rPr>
          <w:rFonts w:eastAsiaTheme="minorHAnsi"/>
          <w:color w:val="262626" w:themeColor="text1" w:themeTint="D9"/>
          <w:sz w:val="18"/>
          <w:szCs w:val="20"/>
          <w:lang w:eastAsia="en-US"/>
        </w:rPr>
        <w:t xml:space="preserve"> </w:t>
      </w:r>
      <w:r w:rsidRPr="00B15D14">
        <w:rPr>
          <w:rFonts w:eastAsiaTheme="minorHAnsi"/>
          <w:color w:val="262626" w:themeColor="text1" w:themeTint="D9"/>
          <w:sz w:val="18"/>
          <w:szCs w:val="20"/>
          <w:lang w:eastAsia="en-US"/>
        </w:rPr>
        <w:t>appropriate 24/7 crisis line to be governed and delivered by Aboriginal and Torres Strait Islander people</w:t>
      </w:r>
      <w:r w:rsidR="00A271B5">
        <w:rPr>
          <w:rFonts w:eastAsiaTheme="minorHAnsi"/>
          <w:color w:val="262626" w:themeColor="text1" w:themeTint="D9"/>
          <w:sz w:val="18"/>
          <w:szCs w:val="20"/>
          <w:lang w:eastAsia="en-US"/>
        </w:rPr>
        <w:t>s</w:t>
      </w:r>
    </w:p>
    <w:p w14:paraId="68AFB632" w14:textId="77777777" w:rsidR="0078078E" w:rsidRPr="00B15D14" w:rsidRDefault="00462E09" w:rsidP="008C2B58">
      <w:pPr>
        <w:pStyle w:val="IntroPara"/>
        <w:numPr>
          <w:ilvl w:val="0"/>
          <w:numId w:val="21"/>
        </w:numPr>
        <w:spacing w:line="276" w:lineRule="auto"/>
        <w:rPr>
          <w:rFonts w:eastAsiaTheme="minorHAnsi"/>
          <w:color w:val="262626" w:themeColor="text1" w:themeTint="D9"/>
          <w:sz w:val="18"/>
          <w:szCs w:val="20"/>
          <w:lang w:eastAsia="en-US"/>
        </w:rPr>
      </w:pPr>
      <w:r>
        <w:rPr>
          <w:rFonts w:eastAsiaTheme="minorHAnsi"/>
          <w:color w:val="262626" w:themeColor="text1" w:themeTint="D9"/>
          <w:sz w:val="18"/>
          <w:szCs w:val="20"/>
          <w:lang w:eastAsia="en-US"/>
        </w:rPr>
        <w:t>$6.1</w:t>
      </w:r>
      <w:r w:rsidR="0078078E" w:rsidRPr="00B15D14">
        <w:rPr>
          <w:rFonts w:eastAsiaTheme="minorHAnsi"/>
          <w:color w:val="262626" w:themeColor="text1" w:themeTint="D9"/>
          <w:sz w:val="18"/>
          <w:szCs w:val="20"/>
          <w:lang w:eastAsia="en-US"/>
        </w:rPr>
        <w:t xml:space="preserve"> million to support national Aboriginal and Torres Strait Islander leadership for suicide prevention</w:t>
      </w:r>
    </w:p>
    <w:p w14:paraId="68AFB633" w14:textId="77777777" w:rsidR="0078078E" w:rsidRPr="00B15D14" w:rsidRDefault="0078078E" w:rsidP="008C2B58">
      <w:pPr>
        <w:pStyle w:val="IntroPara"/>
        <w:numPr>
          <w:ilvl w:val="0"/>
          <w:numId w:val="21"/>
        </w:numPr>
        <w:spacing w:line="276" w:lineRule="auto"/>
        <w:rPr>
          <w:rFonts w:eastAsiaTheme="minorHAnsi"/>
          <w:color w:val="262626" w:themeColor="text1" w:themeTint="D9"/>
          <w:sz w:val="18"/>
          <w:szCs w:val="20"/>
          <w:lang w:eastAsia="en-US"/>
        </w:rPr>
      </w:pPr>
      <w:r w:rsidRPr="00B15D14">
        <w:rPr>
          <w:rFonts w:eastAsiaTheme="minorHAnsi"/>
          <w:color w:val="262626" w:themeColor="text1" w:themeTint="D9"/>
          <w:sz w:val="18"/>
          <w:szCs w:val="20"/>
          <w:lang w:eastAsia="en-US"/>
        </w:rPr>
        <w:t>$1.5 million to support a review of the Aboriginal and Torres Strait Islander health sector delivering mental health services for Aboriginal and Torres Strait Islander people</w:t>
      </w:r>
      <w:r w:rsidR="00A271B5">
        <w:rPr>
          <w:rFonts w:eastAsiaTheme="minorHAnsi"/>
          <w:color w:val="262626" w:themeColor="text1" w:themeTint="D9"/>
          <w:sz w:val="18"/>
          <w:szCs w:val="20"/>
          <w:lang w:eastAsia="en-US"/>
        </w:rPr>
        <w:t>s</w:t>
      </w:r>
    </w:p>
    <w:p w14:paraId="68AFB634" w14:textId="77777777" w:rsidR="0078078E" w:rsidRPr="00B15D14" w:rsidRDefault="00462E09" w:rsidP="008C2B58">
      <w:pPr>
        <w:pStyle w:val="IntroPara"/>
        <w:numPr>
          <w:ilvl w:val="0"/>
          <w:numId w:val="21"/>
        </w:numPr>
        <w:spacing w:line="276" w:lineRule="auto"/>
        <w:rPr>
          <w:rFonts w:eastAsiaTheme="minorHAnsi"/>
          <w:color w:val="262626" w:themeColor="text1" w:themeTint="D9"/>
          <w:sz w:val="18"/>
          <w:szCs w:val="20"/>
          <w:lang w:eastAsia="en-US"/>
        </w:rPr>
      </w:pPr>
      <w:r>
        <w:rPr>
          <w:rFonts w:eastAsiaTheme="minorHAnsi"/>
          <w:color w:val="262626" w:themeColor="text1" w:themeTint="D9"/>
          <w:sz w:val="18"/>
          <w:szCs w:val="20"/>
          <w:lang w:eastAsia="en-US"/>
        </w:rPr>
        <w:t>$1.1</w:t>
      </w:r>
      <w:r w:rsidR="0078078E" w:rsidRPr="00B15D14">
        <w:rPr>
          <w:rFonts w:eastAsiaTheme="minorHAnsi"/>
          <w:color w:val="262626" w:themeColor="text1" w:themeTint="D9"/>
          <w:sz w:val="18"/>
          <w:szCs w:val="20"/>
          <w:lang w:eastAsia="en-US"/>
        </w:rPr>
        <w:t xml:space="preserve"> million to the Black Dog Institute to work with the Aboriginal and Torres Strait Islander Lived Experience Centre, supporting the inclusion of people with lived experience in the co-design, implementation and evaluation of suicide prevention activity.</w:t>
      </w:r>
    </w:p>
    <w:p w14:paraId="68AFB635" w14:textId="77777777" w:rsidR="00F875F9" w:rsidRDefault="00F875F9">
      <w:pPr>
        <w:rPr>
          <w:rFonts w:ascii="Century Gothic" w:eastAsiaTheme="majorEastAsia" w:hAnsi="Century Gothic" w:cstheme="majorBidi"/>
          <w:b/>
          <w:iCs/>
          <w:color w:val="293857"/>
          <w:sz w:val="30"/>
          <w:szCs w:val="30"/>
        </w:rPr>
      </w:pPr>
      <w:r>
        <w:rPr>
          <w:iCs/>
        </w:rPr>
        <w:br w:type="page"/>
      </w:r>
    </w:p>
    <w:p w14:paraId="68AFB636" w14:textId="77777777" w:rsidR="00B944D3" w:rsidRPr="00A43B93" w:rsidRDefault="00B944D3" w:rsidP="006A03C4">
      <w:pPr>
        <w:pStyle w:val="Heading3"/>
      </w:pPr>
      <w:r w:rsidRPr="00A43B93">
        <w:rPr>
          <w:iCs/>
        </w:rPr>
        <w:lastRenderedPageBreak/>
        <w:t>R</w:t>
      </w:r>
      <w:r w:rsidRPr="00A43B93">
        <w:t>ural</w:t>
      </w:r>
      <w:r w:rsidR="00484CF7">
        <w:t>, regional</w:t>
      </w:r>
      <w:r w:rsidRPr="00A43B93">
        <w:t xml:space="preserve"> and remote communities </w:t>
      </w:r>
    </w:p>
    <w:p w14:paraId="68AFB637" w14:textId="77777777" w:rsidR="00B944D3" w:rsidRPr="00A43B93" w:rsidRDefault="00B944D3" w:rsidP="006A03C4">
      <w:pPr>
        <w:pStyle w:val="BodyText"/>
      </w:pPr>
      <w:r w:rsidRPr="00A43B93">
        <w:t>Living and working in rural</w:t>
      </w:r>
      <w:r w:rsidR="00484CF7">
        <w:t>, regional</w:t>
      </w:r>
      <w:r w:rsidRPr="00A43B93">
        <w:t xml:space="preserve"> and remote Australia can be a rewarding and challenging way of life. People in rural</w:t>
      </w:r>
      <w:r w:rsidR="00484CF7">
        <w:t>, regional</w:t>
      </w:r>
      <w:r w:rsidRPr="00A43B93">
        <w:t xml:space="preserve"> and remote areas may experience greater stress due to the impact of drought, natural disasters and distance from services and supports. </w:t>
      </w:r>
    </w:p>
    <w:p w14:paraId="68AFB638" w14:textId="77777777" w:rsidR="00B944D3" w:rsidRPr="00A43B93" w:rsidRDefault="00B944D3" w:rsidP="006A03C4">
      <w:pPr>
        <w:pStyle w:val="BodyText"/>
      </w:pPr>
      <w:r w:rsidRPr="00A43B93">
        <w:t xml:space="preserve">The Government is committed to closing care gaps in </w:t>
      </w:r>
      <w:r w:rsidR="00484CF7">
        <w:t>rural,</w:t>
      </w:r>
      <w:r w:rsidRPr="00A43B93">
        <w:t xml:space="preserve"> regional and remote Australia by increasing the availability of services, including digital and telehealth services. Improvements and reform of the mental health and suicide prevention workforce through a range of workforce supply measures </w:t>
      </w:r>
      <w:r w:rsidR="0074715D">
        <w:t>(</w:t>
      </w:r>
      <w:r w:rsidRPr="00A43B93">
        <w:t xml:space="preserve">described in Pillar 5 </w:t>
      </w:r>
      <w:r w:rsidRPr="006C7229">
        <w:rPr>
          <w:iCs/>
        </w:rPr>
        <w:t>–</w:t>
      </w:r>
      <w:r w:rsidRPr="00A43B93">
        <w:rPr>
          <w:b/>
          <w:iCs/>
        </w:rPr>
        <w:t xml:space="preserve"> </w:t>
      </w:r>
      <w:r w:rsidR="00B24062">
        <w:rPr>
          <w:iCs/>
        </w:rPr>
        <w:t>W</w:t>
      </w:r>
      <w:r w:rsidR="00A660DC">
        <w:t>orkforce</w:t>
      </w:r>
      <w:r w:rsidRPr="00A43B93">
        <w:t xml:space="preserve"> and </w:t>
      </w:r>
      <w:r w:rsidR="0050793F">
        <w:t>G</w:t>
      </w:r>
      <w:r w:rsidRPr="00A43B93">
        <w:t>overnance</w:t>
      </w:r>
      <w:r w:rsidR="0074715D">
        <w:t>)</w:t>
      </w:r>
      <w:r w:rsidRPr="00A43B93">
        <w:t xml:space="preserve"> will also improve the accessibility of services and supports. </w:t>
      </w:r>
    </w:p>
    <w:p w14:paraId="68AFB639" w14:textId="77777777" w:rsidR="00B944D3" w:rsidRPr="00A43B93" w:rsidRDefault="00B944D3" w:rsidP="006A03C4">
      <w:pPr>
        <w:pStyle w:val="BodyText"/>
      </w:pPr>
      <w:r w:rsidRPr="00A43B93">
        <w:t>The Government is also continuing to explore local supports, recognising communities themselves are best placed to determine local ne</w:t>
      </w:r>
      <w:r>
        <w:t xml:space="preserve">eds. </w:t>
      </w:r>
      <w:r w:rsidR="00757672">
        <w:t xml:space="preserve">Over </w:t>
      </w:r>
      <w:r w:rsidR="0074715D">
        <w:t>3</w:t>
      </w:r>
      <w:r w:rsidR="00757672">
        <w:t xml:space="preserve"> years from 2020-21 to 2022-23</w:t>
      </w:r>
      <w:r w:rsidR="0074715D">
        <w:t>,</w:t>
      </w:r>
      <w:r>
        <w:t xml:space="preserve"> we </w:t>
      </w:r>
      <w:r w:rsidR="00757672">
        <w:t>are providing</w:t>
      </w:r>
      <w:r>
        <w:t xml:space="preserve"> $1.</w:t>
      </w:r>
      <w:r w:rsidR="00757672">
        <w:t>7</w:t>
      </w:r>
      <w:r w:rsidRPr="00A43B93">
        <w:t xml:space="preserve"> billion </w:t>
      </w:r>
      <w:r w:rsidR="00757672">
        <w:t>to the</w:t>
      </w:r>
      <w:r w:rsidRPr="00A43B93">
        <w:t xml:space="preserve"> 31 Primary Health Networks across Australia to plan and commission mental health and suicide prevention services for their individual communities.</w:t>
      </w:r>
    </w:p>
    <w:p w14:paraId="68AFB63A" w14:textId="77777777" w:rsidR="00B944D3" w:rsidRDefault="00B944D3" w:rsidP="006A03C4">
      <w:pPr>
        <w:pStyle w:val="BodyText"/>
      </w:pPr>
      <w:r w:rsidRPr="00A43B93">
        <w:t xml:space="preserve">The new mental health and suicide prevention services for adults, youth and children will reach people no matter where they live, including those in our </w:t>
      </w:r>
      <w:r w:rsidR="00B1130F">
        <w:t>rural</w:t>
      </w:r>
      <w:r w:rsidR="00484CF7">
        <w:t>, regional</w:t>
      </w:r>
      <w:r w:rsidRPr="00A43B93">
        <w:t xml:space="preserve"> and </w:t>
      </w:r>
      <w:r w:rsidR="00B1130F">
        <w:t>remote</w:t>
      </w:r>
      <w:r w:rsidRPr="00A43B93">
        <w:t xml:space="preserve"> areas.</w:t>
      </w:r>
    </w:p>
    <w:p w14:paraId="68AFB63B" w14:textId="77777777" w:rsidR="0078078E" w:rsidRPr="0078078E" w:rsidRDefault="0078078E" w:rsidP="0078078E">
      <w:pPr>
        <w:pStyle w:val="BodyText"/>
      </w:pPr>
      <w:r w:rsidRPr="0078078E">
        <w:t xml:space="preserve">The Government is committed to </w:t>
      </w:r>
      <w:r w:rsidR="00A04227">
        <w:t>addressing</w:t>
      </w:r>
      <w:r w:rsidRPr="0078078E">
        <w:t xml:space="preserve"> care gaps in </w:t>
      </w:r>
      <w:r w:rsidR="00484CF7">
        <w:t xml:space="preserve">rural, </w:t>
      </w:r>
      <w:r w:rsidRPr="0078078E">
        <w:t xml:space="preserve">regional and remote Australia by: </w:t>
      </w:r>
    </w:p>
    <w:p w14:paraId="68AFB63C" w14:textId="77777777" w:rsidR="0078078E" w:rsidRPr="00B11A5B" w:rsidRDefault="00777258" w:rsidP="008C2B58">
      <w:pPr>
        <w:pStyle w:val="IntroPara"/>
        <w:numPr>
          <w:ilvl w:val="0"/>
          <w:numId w:val="22"/>
        </w:numPr>
        <w:spacing w:line="276" w:lineRule="auto"/>
        <w:rPr>
          <w:sz w:val="18"/>
          <w:szCs w:val="18"/>
        </w:rPr>
      </w:pPr>
      <w:r>
        <w:rPr>
          <w:sz w:val="18"/>
          <w:szCs w:val="18"/>
        </w:rPr>
        <w:t>i</w:t>
      </w:r>
      <w:r w:rsidR="0078078E" w:rsidRPr="00B11A5B">
        <w:rPr>
          <w:sz w:val="18"/>
          <w:szCs w:val="18"/>
        </w:rPr>
        <w:t xml:space="preserve">ncreasing the availability of services, including digital and telehealth services  </w:t>
      </w:r>
    </w:p>
    <w:p w14:paraId="68AFB63D" w14:textId="77777777" w:rsidR="0078078E" w:rsidRPr="00B11A5B" w:rsidRDefault="00777258" w:rsidP="008C2B58">
      <w:pPr>
        <w:pStyle w:val="IntroPara"/>
        <w:numPr>
          <w:ilvl w:val="0"/>
          <w:numId w:val="22"/>
        </w:numPr>
        <w:spacing w:line="276" w:lineRule="auto"/>
        <w:rPr>
          <w:sz w:val="18"/>
          <w:szCs w:val="18"/>
        </w:rPr>
      </w:pPr>
      <w:r>
        <w:rPr>
          <w:sz w:val="18"/>
          <w:szCs w:val="18"/>
        </w:rPr>
        <w:t>g</w:t>
      </w:r>
      <w:r w:rsidR="0078078E" w:rsidRPr="00B11A5B">
        <w:rPr>
          <w:sz w:val="18"/>
          <w:szCs w:val="18"/>
        </w:rPr>
        <w:t xml:space="preserve">rowing our mental health and suicide prevention workforce through a range of workforce and supply measures </w:t>
      </w:r>
    </w:p>
    <w:p w14:paraId="68AFB63E" w14:textId="77777777" w:rsidR="0078078E" w:rsidRPr="00B11A5B" w:rsidRDefault="00777258" w:rsidP="008C2B58">
      <w:pPr>
        <w:pStyle w:val="IntroPara"/>
        <w:numPr>
          <w:ilvl w:val="0"/>
          <w:numId w:val="22"/>
        </w:numPr>
        <w:spacing w:line="276" w:lineRule="auto"/>
        <w:rPr>
          <w:sz w:val="18"/>
          <w:szCs w:val="18"/>
        </w:rPr>
      </w:pPr>
      <w:r>
        <w:rPr>
          <w:sz w:val="18"/>
          <w:szCs w:val="18"/>
        </w:rPr>
        <w:t>c</w:t>
      </w:r>
      <w:r w:rsidR="0078078E" w:rsidRPr="00B11A5B">
        <w:rPr>
          <w:sz w:val="18"/>
          <w:szCs w:val="18"/>
        </w:rPr>
        <w:t>ontinuing to explore local supports</w:t>
      </w:r>
      <w:r w:rsidR="0046578E" w:rsidRPr="00B11A5B">
        <w:rPr>
          <w:sz w:val="18"/>
          <w:szCs w:val="18"/>
        </w:rPr>
        <w:t>,</w:t>
      </w:r>
      <w:r w:rsidR="0078078E" w:rsidRPr="00B11A5B">
        <w:rPr>
          <w:sz w:val="18"/>
          <w:szCs w:val="18"/>
        </w:rPr>
        <w:t xml:space="preserve"> recognising communities themselves are best placed to determine local needs </w:t>
      </w:r>
    </w:p>
    <w:p w14:paraId="68AFB63F" w14:textId="77777777" w:rsidR="0078078E" w:rsidRPr="00B11A5B" w:rsidRDefault="00777258" w:rsidP="008C2B58">
      <w:pPr>
        <w:pStyle w:val="IntroPara"/>
        <w:numPr>
          <w:ilvl w:val="0"/>
          <w:numId w:val="22"/>
        </w:numPr>
        <w:spacing w:line="276" w:lineRule="auto"/>
        <w:rPr>
          <w:sz w:val="18"/>
          <w:szCs w:val="18"/>
        </w:rPr>
      </w:pPr>
      <w:proofErr w:type="gramStart"/>
      <w:r>
        <w:rPr>
          <w:sz w:val="18"/>
          <w:szCs w:val="18"/>
        </w:rPr>
        <w:t>e</w:t>
      </w:r>
      <w:r w:rsidR="0078078E" w:rsidRPr="00B11A5B">
        <w:rPr>
          <w:sz w:val="18"/>
          <w:szCs w:val="18"/>
        </w:rPr>
        <w:t>nsuring</w:t>
      </w:r>
      <w:proofErr w:type="gramEnd"/>
      <w:r w:rsidR="0078078E" w:rsidRPr="00B11A5B">
        <w:rPr>
          <w:sz w:val="18"/>
          <w:szCs w:val="18"/>
        </w:rPr>
        <w:t xml:space="preserve"> the new mental health and suicide prevention services for adults, youth and children will reach people no matter where they live, including those in our </w:t>
      </w:r>
      <w:r w:rsidR="00B1130F">
        <w:rPr>
          <w:sz w:val="18"/>
          <w:szCs w:val="18"/>
        </w:rPr>
        <w:t>rural</w:t>
      </w:r>
      <w:r w:rsidR="0078078E" w:rsidRPr="00B11A5B">
        <w:rPr>
          <w:sz w:val="18"/>
          <w:szCs w:val="18"/>
        </w:rPr>
        <w:t xml:space="preserve"> and </w:t>
      </w:r>
      <w:r w:rsidR="00B1130F">
        <w:rPr>
          <w:sz w:val="18"/>
          <w:szCs w:val="18"/>
        </w:rPr>
        <w:t>remote</w:t>
      </w:r>
      <w:r w:rsidR="0078078E" w:rsidRPr="00B11A5B">
        <w:rPr>
          <w:sz w:val="18"/>
          <w:szCs w:val="18"/>
        </w:rPr>
        <w:t xml:space="preserve"> areas.</w:t>
      </w:r>
    </w:p>
    <w:p w14:paraId="68AFB640" w14:textId="77777777" w:rsidR="006A03C4" w:rsidRPr="006A03C4" w:rsidRDefault="001F0783" w:rsidP="001F0783">
      <w:pPr>
        <w:pStyle w:val="Heading3"/>
      </w:pPr>
      <w:r>
        <w:t>Supporting veterans and their families</w:t>
      </w:r>
    </w:p>
    <w:p w14:paraId="68AFB641" w14:textId="77777777" w:rsidR="00EC3D9B" w:rsidRDefault="00EC3D9B" w:rsidP="00EC3D9B">
      <w:pPr>
        <w:pStyle w:val="EmphasisPanelBullet"/>
        <w:ind w:left="198" w:firstLine="0"/>
      </w:pPr>
      <w:r>
        <w:t xml:space="preserve">The Government recognises the unacceptably high suicide rate of Australian Defence Force (ADF) personnel and veterans. The recently announced Royal Commission into Defence and Veteran Suicide is another step in efforts to build confidence, trust, and hope for current and future veterans and their families, and will provide a better understanding of suicide in the serving and ex-serving community. </w:t>
      </w:r>
    </w:p>
    <w:p w14:paraId="68AFB642" w14:textId="77777777" w:rsidR="00EC3D9B" w:rsidRDefault="00EC3D9B" w:rsidP="00360D1B">
      <w:pPr>
        <w:pStyle w:val="EmphasisPanelBody"/>
      </w:pPr>
      <w:r>
        <w:t>Veterans with at least one day of service can access free mental health care for life, with the mental health condition not required to be directly linked to service in the ADF. Open Arms - Veterans &amp; Families Counselling (Open Arms) also provide</w:t>
      </w:r>
      <w:r w:rsidR="001B65B8">
        <w:t>s</w:t>
      </w:r>
      <w:r>
        <w:t xml:space="preserve"> free, confidential, nationwide counselling and support for eligible current and former members of the ADF and their families.</w:t>
      </w:r>
    </w:p>
    <w:p w14:paraId="68AFB643" w14:textId="77777777" w:rsidR="00360D1B" w:rsidRDefault="00EC3D9B" w:rsidP="00360D1B">
      <w:pPr>
        <w:pStyle w:val="EmphasisPanelBody"/>
      </w:pPr>
      <w:r>
        <w:t xml:space="preserve">The 2021-22 Budget will provide further support for veterans and their families, and includes: </w:t>
      </w:r>
    </w:p>
    <w:p w14:paraId="68AFB644" w14:textId="77777777" w:rsidR="00EC3D9B" w:rsidRDefault="00EC3D9B" w:rsidP="00EC3D9B">
      <w:pPr>
        <w:pStyle w:val="EmphasisPanelBullet"/>
      </w:pPr>
      <w:r>
        <w:t>•</w:t>
      </w:r>
      <w:r>
        <w:tab/>
        <w:t>$16.9 million to extend the Provisional Access to Medical Treatment program to ensure veterans can access treatment for 20 of the most common service-related conditions whil</w:t>
      </w:r>
      <w:r w:rsidR="00702CA4">
        <w:t>e</w:t>
      </w:r>
      <w:r>
        <w:t xml:space="preserve"> their claim is being processed</w:t>
      </w:r>
      <w:r w:rsidR="003108A0">
        <w:t>.</w:t>
      </w:r>
    </w:p>
    <w:p w14:paraId="68AFB645" w14:textId="77777777" w:rsidR="00EC3D9B" w:rsidRPr="006A03C4" w:rsidRDefault="00EC3D9B" w:rsidP="00EC3D9B">
      <w:pPr>
        <w:pStyle w:val="EmphasisPanelBullet"/>
      </w:pPr>
      <w:r>
        <w:t>•</w:t>
      </w:r>
      <w:r>
        <w:tab/>
        <w:t>$2</w:t>
      </w:r>
      <w:r w:rsidR="00803891">
        <w:t>3.3</w:t>
      </w:r>
      <w:r>
        <w:t xml:space="preserve"> million to continue the Wellbeing and Support Program to provide mental health and wellbeing support to vulnerable veterans. This is in addition to 2020-21 Budget investments, including the establishment of the Joint Transition Authority to better assist with the transition to civilian life.</w:t>
      </w:r>
    </w:p>
    <w:p w14:paraId="68AFB646" w14:textId="77777777" w:rsidR="00220859" w:rsidRDefault="00220859" w:rsidP="00B944D3"/>
    <w:p w14:paraId="68AFB647" w14:textId="77777777" w:rsidR="00220859" w:rsidRDefault="00220859" w:rsidP="00B944D3">
      <w:pPr>
        <w:sectPr w:rsidR="00220859" w:rsidSect="00753174">
          <w:pgSz w:w="11906" w:h="16838"/>
          <w:pgMar w:top="1559" w:right="851" w:bottom="1701" w:left="851" w:header="567" w:footer="57" w:gutter="0"/>
          <w:cols w:space="708"/>
          <w:docGrid w:linePitch="360"/>
        </w:sectPr>
      </w:pPr>
    </w:p>
    <w:p w14:paraId="68AFB648" w14:textId="77777777" w:rsidR="001F0783" w:rsidRPr="00B51AE0" w:rsidRDefault="00156FC9" w:rsidP="009B1307">
      <w:pPr>
        <w:pStyle w:val="BodyText"/>
        <w:rPr>
          <w:color w:val="5AB9CE" w:themeColor="accent1"/>
          <w:sz w:val="28"/>
          <w:szCs w:val="28"/>
        </w:rPr>
      </w:pPr>
      <w:bookmarkStart w:id="95" w:name="_Toc71115888"/>
      <w:bookmarkStart w:id="96" w:name="_Toc71138482"/>
      <w:bookmarkStart w:id="97" w:name="_Toc71138579"/>
      <w:bookmarkStart w:id="98" w:name="_Toc71138735"/>
      <w:bookmarkStart w:id="99" w:name="_Toc71140096"/>
      <w:r w:rsidRPr="00B51AE0">
        <w:rPr>
          <w:noProof/>
          <w:color w:val="5AB9CE" w:themeColor="accent1"/>
          <w:sz w:val="28"/>
          <w:szCs w:val="28"/>
          <w:lang w:eastAsia="en-AU"/>
        </w:rPr>
        <w:lastRenderedPageBreak/>
        <w:drawing>
          <wp:anchor distT="0" distB="0" distL="114300" distR="114300" simplePos="0" relativeHeight="251658246" behindDoc="1" locked="0" layoutInCell="1" allowOverlap="1" wp14:anchorId="68AFB79D" wp14:editId="29058F77">
            <wp:simplePos x="0" y="0"/>
            <wp:positionH relativeFrom="page">
              <wp:align>right</wp:align>
            </wp:positionH>
            <wp:positionV relativeFrom="paragraph">
              <wp:posOffset>-673538</wp:posOffset>
            </wp:positionV>
            <wp:extent cx="2160905" cy="1800860"/>
            <wp:effectExtent l="0" t="0" r="0" b="0"/>
            <wp:wrapNone/>
            <wp:docPr id="17" name="Picture 17"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uzzl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60905" cy="1800860"/>
                    </a:xfrm>
                    <a:prstGeom prst="rect">
                      <a:avLst/>
                    </a:prstGeom>
                  </pic:spPr>
                </pic:pic>
              </a:graphicData>
            </a:graphic>
            <wp14:sizeRelH relativeFrom="page">
              <wp14:pctWidth>0</wp14:pctWidth>
            </wp14:sizeRelH>
            <wp14:sizeRelV relativeFrom="page">
              <wp14:pctHeight>0</wp14:pctHeight>
            </wp14:sizeRelV>
          </wp:anchor>
        </w:drawing>
      </w:r>
      <w:r w:rsidR="00B944D3" w:rsidRPr="44206F2D">
        <w:rPr>
          <w:rFonts w:asciiTheme="majorHAnsi" w:hAnsiTheme="majorHAnsi"/>
          <w:b/>
          <w:bCs/>
          <w:color w:val="5AB9CE" w:themeColor="accent1"/>
          <w:sz w:val="28"/>
          <w:szCs w:val="28"/>
        </w:rPr>
        <w:t>PILLAR 5</w:t>
      </w:r>
      <w:bookmarkEnd w:id="95"/>
      <w:bookmarkEnd w:id="96"/>
      <w:bookmarkEnd w:id="97"/>
      <w:bookmarkEnd w:id="98"/>
      <w:bookmarkEnd w:id="99"/>
    </w:p>
    <w:p w14:paraId="68AFB649" w14:textId="77777777" w:rsidR="00B944D3" w:rsidRPr="009B1307" w:rsidRDefault="00B944D3" w:rsidP="006A03C4">
      <w:pPr>
        <w:pStyle w:val="Heading2"/>
        <w:rPr>
          <w:rStyle w:val="BodyTextChar"/>
          <w:b w:val="0"/>
          <w:sz w:val="36"/>
          <w:szCs w:val="36"/>
        </w:rPr>
      </w:pPr>
      <w:bookmarkStart w:id="100" w:name="_Toc71143050"/>
      <w:bookmarkStart w:id="101" w:name="_Toc71143980"/>
      <w:bookmarkStart w:id="102" w:name="_Toc71146351"/>
      <w:bookmarkStart w:id="103" w:name="_Toc71149335"/>
      <w:bookmarkStart w:id="104" w:name="_Toc71149361"/>
      <w:bookmarkStart w:id="105" w:name="_Toc71149818"/>
      <w:bookmarkStart w:id="106" w:name="_Toc71152018"/>
      <w:bookmarkStart w:id="107" w:name="_Toc71217011"/>
      <w:bookmarkStart w:id="108" w:name="_Toc71219641"/>
      <w:bookmarkStart w:id="109" w:name="_Toc71219891"/>
      <w:bookmarkStart w:id="110" w:name="_Toc71219989"/>
      <w:bookmarkStart w:id="111" w:name="_Toc71350114"/>
      <w:bookmarkStart w:id="112" w:name="_Toc71350326"/>
      <w:r w:rsidRPr="00A43B93">
        <w:t>WORKFORCE</w:t>
      </w:r>
      <w:r>
        <w:t xml:space="preserve"> AND GOVERNANCE</w:t>
      </w:r>
      <w:r w:rsidR="00EC3D9B">
        <w:br/>
      </w:r>
      <w:r w:rsidR="00EC3D9B" w:rsidRPr="009B1307">
        <w:rPr>
          <w:rStyle w:val="BodyTextChar"/>
          <w:b w:val="0"/>
          <w:sz w:val="36"/>
          <w:szCs w:val="36"/>
        </w:rPr>
        <w:t>$202.0 million</w:t>
      </w:r>
      <w:bookmarkEnd w:id="100"/>
      <w:bookmarkEnd w:id="101"/>
      <w:bookmarkEnd w:id="102"/>
      <w:bookmarkEnd w:id="103"/>
      <w:bookmarkEnd w:id="104"/>
      <w:bookmarkEnd w:id="105"/>
      <w:bookmarkEnd w:id="106"/>
      <w:bookmarkEnd w:id="107"/>
      <w:bookmarkEnd w:id="108"/>
      <w:bookmarkEnd w:id="109"/>
      <w:bookmarkEnd w:id="110"/>
      <w:bookmarkEnd w:id="111"/>
      <w:bookmarkEnd w:id="112"/>
      <w:r w:rsidR="00EC3D9B" w:rsidRPr="009B1307">
        <w:rPr>
          <w:rStyle w:val="BodyTextChar"/>
          <w:b w:val="0"/>
          <w:sz w:val="36"/>
          <w:szCs w:val="36"/>
        </w:rPr>
        <w:t xml:space="preserve"> </w:t>
      </w:r>
      <w:r w:rsidRPr="009B1307">
        <w:rPr>
          <w:rStyle w:val="BodyTextChar"/>
          <w:b w:val="0"/>
          <w:sz w:val="36"/>
          <w:szCs w:val="36"/>
        </w:rPr>
        <w:t xml:space="preserve"> </w:t>
      </w:r>
    </w:p>
    <w:p w14:paraId="68AFB64A" w14:textId="77777777" w:rsidR="00EC3D9B" w:rsidRPr="00EC3D9B" w:rsidRDefault="00EC3D9B" w:rsidP="00EC3D9B">
      <w:pPr>
        <w:pStyle w:val="Pullquoteboxes"/>
      </w:pPr>
      <w:r w:rsidRPr="00EC3D9B">
        <w:t>Our mental health and suicide prevention professionals constantly strive to support the mental health and wellbeing of Australians, but they cannot do it alone. In many places, there are not enough clinicians to meet community needs.</w:t>
      </w:r>
    </w:p>
    <w:p w14:paraId="68AFB64B" w14:textId="77777777" w:rsidR="00EC3D9B" w:rsidRPr="006A03C4" w:rsidRDefault="00EC3D9B" w:rsidP="00EC3D9B">
      <w:pPr>
        <w:pStyle w:val="Pullquoteboxes"/>
      </w:pPr>
      <w:r w:rsidRPr="00EC3D9B">
        <w:t xml:space="preserve">The Government is committing $202.0 million for mental health workforce and governance measures. This will ensure the system has the capacity and capability to provide quality and compassionate care. </w:t>
      </w:r>
    </w:p>
    <w:p w14:paraId="68AFB64C" w14:textId="77777777" w:rsidR="006A03C4" w:rsidRPr="00FA6D4A" w:rsidRDefault="006A03C4" w:rsidP="00FA6D4A">
      <w:pPr>
        <w:pStyle w:val="Pullquoteboxes"/>
        <w:rPr>
          <w:b/>
        </w:rPr>
      </w:pPr>
      <w:r w:rsidRPr="00FA6D4A">
        <w:rPr>
          <w:b/>
        </w:rPr>
        <w:t xml:space="preserve">Responding to: Productivity Commission Recommendations </w:t>
      </w:r>
      <w:r w:rsidR="004521B4">
        <w:rPr>
          <w:b/>
        </w:rPr>
        <w:t xml:space="preserve">4, </w:t>
      </w:r>
      <w:r w:rsidRPr="00FA6D4A">
        <w:rPr>
          <w:b/>
        </w:rPr>
        <w:t xml:space="preserve">8, 10, 14, 16, 22, </w:t>
      </w:r>
      <w:r w:rsidR="004521B4">
        <w:rPr>
          <w:b/>
        </w:rPr>
        <w:t>23,</w:t>
      </w:r>
      <w:r w:rsidRPr="00FA6D4A">
        <w:rPr>
          <w:b/>
        </w:rPr>
        <w:t xml:space="preserve"> 24 </w:t>
      </w:r>
      <w:r w:rsidR="00585580">
        <w:rPr>
          <w:b/>
        </w:rPr>
        <w:t>and</w:t>
      </w:r>
      <w:r w:rsidRPr="00FA6D4A">
        <w:rPr>
          <w:b/>
        </w:rPr>
        <w:br/>
        <w:t xml:space="preserve">National Suicide Prevention Adviser Recommendations </w:t>
      </w:r>
      <w:r w:rsidR="004521B4">
        <w:rPr>
          <w:b/>
        </w:rPr>
        <w:t xml:space="preserve">1, </w:t>
      </w:r>
      <w:r w:rsidRPr="00FA6D4A">
        <w:rPr>
          <w:b/>
        </w:rPr>
        <w:t>2, 3</w:t>
      </w:r>
      <w:r w:rsidR="004521B4">
        <w:rPr>
          <w:b/>
        </w:rPr>
        <w:t xml:space="preserve">, </w:t>
      </w:r>
      <w:r w:rsidRPr="00FA6D4A">
        <w:rPr>
          <w:b/>
        </w:rPr>
        <w:t>4</w:t>
      </w:r>
      <w:r w:rsidR="004521B4">
        <w:rPr>
          <w:b/>
        </w:rPr>
        <w:t xml:space="preserve"> and 8</w:t>
      </w:r>
    </w:p>
    <w:p w14:paraId="68AFB64D" w14:textId="77777777" w:rsidR="006A03C4" w:rsidRPr="006A03C4" w:rsidRDefault="006A03C4" w:rsidP="00FA6D4A">
      <w:pPr>
        <w:pStyle w:val="Pullquoteboxes"/>
      </w:pPr>
      <w:r w:rsidRPr="006A03C4">
        <w:t>The Productivity Commission and National Suicide Prevention Adviser recommended:</w:t>
      </w:r>
    </w:p>
    <w:p w14:paraId="68AFB64E" w14:textId="77777777" w:rsidR="006A03C4" w:rsidRPr="006A03C4" w:rsidRDefault="00D17B32" w:rsidP="008C2B58">
      <w:pPr>
        <w:pStyle w:val="PullquotebulletsWhite"/>
        <w:numPr>
          <w:ilvl w:val="0"/>
          <w:numId w:val="10"/>
        </w:numPr>
      </w:pPr>
      <w:r>
        <w:t>a</w:t>
      </w:r>
      <w:r w:rsidR="006A03C4" w:rsidRPr="006A03C4">
        <w:t xml:space="preserve">ddressing workforce shortages, development and capability to enable the delivery of compassionate care  </w:t>
      </w:r>
    </w:p>
    <w:p w14:paraId="68AFB64F" w14:textId="77777777" w:rsidR="006A03C4" w:rsidRPr="006A03C4" w:rsidRDefault="00D17B32" w:rsidP="008C2B58">
      <w:pPr>
        <w:pStyle w:val="PullquotebulletsWhite"/>
        <w:numPr>
          <w:ilvl w:val="0"/>
          <w:numId w:val="10"/>
        </w:numPr>
      </w:pPr>
      <w:r>
        <w:t>c</w:t>
      </w:r>
      <w:r w:rsidR="006A03C4" w:rsidRPr="006A03C4">
        <w:t>larifying and strengthening governance structures to drive a whole</w:t>
      </w:r>
      <w:r w:rsidR="006A03C4" w:rsidRPr="006A03C4">
        <w:noBreakHyphen/>
        <w:t>of</w:t>
      </w:r>
      <w:r w:rsidR="006A03C4" w:rsidRPr="006A03C4">
        <w:noBreakHyphen/>
        <w:t xml:space="preserve">government approach </w:t>
      </w:r>
    </w:p>
    <w:p w14:paraId="68AFB650" w14:textId="77777777" w:rsidR="006A03C4" w:rsidRPr="004C18EA" w:rsidRDefault="00D17B32" w:rsidP="008C2B58">
      <w:pPr>
        <w:pStyle w:val="PullquotebulletsWhite"/>
        <w:numPr>
          <w:ilvl w:val="0"/>
          <w:numId w:val="10"/>
        </w:numPr>
        <w:rPr>
          <w:rFonts w:eastAsia="MS Mincho"/>
        </w:rPr>
      </w:pPr>
      <w:proofErr w:type="gramStart"/>
      <w:r>
        <w:t>s</w:t>
      </w:r>
      <w:r w:rsidR="006A03C4" w:rsidRPr="006A03C4">
        <w:t>ignificant</w:t>
      </w:r>
      <w:proofErr w:type="gramEnd"/>
      <w:r w:rsidR="006A03C4" w:rsidRPr="006A03C4">
        <w:t xml:space="preserve"> investment in data and evaluation to drive outcome</w:t>
      </w:r>
      <w:r w:rsidR="0046578E">
        <w:t>s</w:t>
      </w:r>
      <w:r w:rsidR="006A03C4" w:rsidRPr="006A03C4">
        <w:t>.</w:t>
      </w:r>
    </w:p>
    <w:p w14:paraId="68AFB651" w14:textId="77777777" w:rsidR="00B944D3" w:rsidRDefault="00B944D3" w:rsidP="006A03C4">
      <w:pPr>
        <w:pStyle w:val="Heading3"/>
      </w:pPr>
      <w:r w:rsidRPr="008B14F7">
        <w:t xml:space="preserve">Growing and upskilling the mental health and suicide prevention workforce </w:t>
      </w:r>
    </w:p>
    <w:p w14:paraId="68AFB652" w14:textId="77777777" w:rsidR="00EC3D9B" w:rsidRPr="00EC3D9B" w:rsidRDefault="00EC3D9B" w:rsidP="00EC3D9B">
      <w:pPr>
        <w:pStyle w:val="BodyText"/>
      </w:pPr>
      <w:r w:rsidRPr="00EC3D9B">
        <w:t xml:space="preserve">The mental health workforce, and the wider health workforce, are the most critical component of Australia’s mental health system. The Government is committed to expanding, strengthening and upskilling the mental health workforce to deliver services to those who need them. </w:t>
      </w:r>
    </w:p>
    <w:p w14:paraId="68AFB653" w14:textId="77777777" w:rsidR="00EC3D9B" w:rsidRPr="00EC3D9B" w:rsidRDefault="00EC3D9B" w:rsidP="00EC3D9B">
      <w:pPr>
        <w:pStyle w:val="BodyText"/>
      </w:pPr>
      <w:r w:rsidRPr="00EC3D9B">
        <w:t>The Government is investing $58.8 million to grow and upskill the mental health and suicide prevention workforce</w:t>
      </w:r>
      <w:r w:rsidR="00104893">
        <w:t xml:space="preserve">, including: </w:t>
      </w:r>
    </w:p>
    <w:p w14:paraId="68AFB654" w14:textId="77777777" w:rsidR="00104893" w:rsidRPr="00104893" w:rsidRDefault="00104893" w:rsidP="008C2B58">
      <w:pPr>
        <w:pStyle w:val="IntroPara"/>
        <w:numPr>
          <w:ilvl w:val="0"/>
          <w:numId w:val="23"/>
        </w:numPr>
        <w:spacing w:line="276" w:lineRule="auto"/>
        <w:rPr>
          <w:sz w:val="18"/>
        </w:rPr>
      </w:pPr>
      <w:r w:rsidRPr="00104893">
        <w:rPr>
          <w:sz w:val="18"/>
        </w:rPr>
        <w:t>$27.8 million to increase the number of nurses, psychologists and allied health practitioners working in mental health settings through</w:t>
      </w:r>
      <w:r w:rsidR="007C3DC8">
        <w:rPr>
          <w:sz w:val="18"/>
        </w:rPr>
        <w:t>,</w:t>
      </w:r>
      <w:r w:rsidRPr="00104893">
        <w:rPr>
          <w:sz w:val="18"/>
        </w:rPr>
        <w:t xml:space="preserve"> up to 280 scholarships and 350 clinical placements</w:t>
      </w:r>
    </w:p>
    <w:p w14:paraId="68AFB655" w14:textId="77777777" w:rsidR="00104893" w:rsidRPr="00104893" w:rsidRDefault="00104893" w:rsidP="008C2B58">
      <w:pPr>
        <w:pStyle w:val="IntroPara"/>
        <w:numPr>
          <w:ilvl w:val="0"/>
          <w:numId w:val="23"/>
        </w:numPr>
        <w:spacing w:line="276" w:lineRule="auto"/>
        <w:rPr>
          <w:sz w:val="18"/>
        </w:rPr>
      </w:pPr>
      <w:r w:rsidRPr="00104893">
        <w:rPr>
          <w:sz w:val="18"/>
        </w:rPr>
        <w:t xml:space="preserve">$11 million to boost the psychiatrist workforce by making available 30 additional training </w:t>
      </w:r>
      <w:r w:rsidR="00673B87">
        <w:rPr>
          <w:sz w:val="18"/>
        </w:rPr>
        <w:t>places</w:t>
      </w:r>
      <w:r w:rsidRPr="00104893">
        <w:rPr>
          <w:sz w:val="18"/>
        </w:rPr>
        <w:t xml:space="preserve"> by 2023, supporting regional and remote training pathways, and promoting psychiatry as a career pathway</w:t>
      </w:r>
    </w:p>
    <w:p w14:paraId="68AFB656" w14:textId="77777777" w:rsidR="00104893" w:rsidRPr="00104893" w:rsidRDefault="00104893" w:rsidP="008C2B58">
      <w:pPr>
        <w:pStyle w:val="IntroPara"/>
        <w:numPr>
          <w:ilvl w:val="0"/>
          <w:numId w:val="23"/>
        </w:numPr>
        <w:spacing w:line="276" w:lineRule="auto"/>
        <w:rPr>
          <w:sz w:val="18"/>
        </w:rPr>
      </w:pPr>
      <w:r w:rsidRPr="00104893">
        <w:rPr>
          <w:sz w:val="18"/>
        </w:rPr>
        <w:t>$8.3 million to support greater representation of Aboriginal and Torres Strait Islander people</w:t>
      </w:r>
      <w:r w:rsidR="001B65B8">
        <w:rPr>
          <w:sz w:val="18"/>
        </w:rPr>
        <w:t>s</w:t>
      </w:r>
      <w:r w:rsidRPr="00104893">
        <w:rPr>
          <w:sz w:val="18"/>
        </w:rPr>
        <w:t xml:space="preserve"> in the mental health workforce through 40 additional mental health</w:t>
      </w:r>
      <w:r w:rsidRPr="00104893">
        <w:rPr>
          <w:sz w:val="18"/>
        </w:rPr>
        <w:noBreakHyphen/>
        <w:t>specific scholarships, and providing training to support healthcare workers to deliver culturally safe care</w:t>
      </w:r>
    </w:p>
    <w:p w14:paraId="68AFB657" w14:textId="77777777" w:rsidR="00104893" w:rsidRPr="00104893" w:rsidRDefault="00104893" w:rsidP="008C2B58">
      <w:pPr>
        <w:pStyle w:val="IntroPara"/>
        <w:numPr>
          <w:ilvl w:val="0"/>
          <w:numId w:val="23"/>
        </w:numPr>
        <w:spacing w:line="276" w:lineRule="auto"/>
        <w:rPr>
          <w:sz w:val="18"/>
        </w:rPr>
      </w:pPr>
      <w:r w:rsidRPr="00104893">
        <w:rPr>
          <w:sz w:val="18"/>
        </w:rPr>
        <w:t>$3.1 million to boost and support the mental health peer workforce through</w:t>
      </w:r>
      <w:r w:rsidR="00212BB3">
        <w:rPr>
          <w:sz w:val="18"/>
        </w:rPr>
        <w:t>,</w:t>
      </w:r>
      <w:r w:rsidRPr="00104893">
        <w:rPr>
          <w:sz w:val="18"/>
        </w:rPr>
        <w:t xml:space="preserve"> up to 390 scholarships and opportunities for professional collabo</w:t>
      </w:r>
      <w:r>
        <w:rPr>
          <w:sz w:val="18"/>
        </w:rPr>
        <w:t>ration</w:t>
      </w:r>
    </w:p>
    <w:p w14:paraId="68AFB658" w14:textId="77777777" w:rsidR="00104893" w:rsidRPr="00104893" w:rsidRDefault="00104893" w:rsidP="008C2B58">
      <w:pPr>
        <w:pStyle w:val="IntroPara"/>
        <w:numPr>
          <w:ilvl w:val="0"/>
          <w:numId w:val="23"/>
        </w:numPr>
        <w:spacing w:line="276" w:lineRule="auto"/>
        <w:rPr>
          <w:sz w:val="18"/>
        </w:rPr>
      </w:pPr>
      <w:r w:rsidRPr="00104893">
        <w:rPr>
          <w:sz w:val="18"/>
        </w:rPr>
        <w:t>$2.4 million to continue mental health training for practitioners working in aged care and support professional collaboration through the Mental Health Professionals’ Network</w:t>
      </w:r>
    </w:p>
    <w:p w14:paraId="68AFB659" w14:textId="77777777" w:rsidR="00104893" w:rsidRPr="00104893" w:rsidRDefault="00104893" w:rsidP="008C2B58">
      <w:pPr>
        <w:pStyle w:val="IntroPara"/>
        <w:numPr>
          <w:ilvl w:val="0"/>
          <w:numId w:val="23"/>
        </w:numPr>
        <w:spacing w:line="276" w:lineRule="auto"/>
        <w:rPr>
          <w:sz w:val="18"/>
        </w:rPr>
      </w:pPr>
      <w:r w:rsidRPr="00104893">
        <w:rPr>
          <w:sz w:val="18"/>
        </w:rPr>
        <w:t xml:space="preserve">$1 million for initiatives to reduce the stigma associated with mental health among health practitioners, </w:t>
      </w:r>
      <w:r w:rsidR="005A58CF">
        <w:rPr>
          <w:sz w:val="18"/>
        </w:rPr>
        <w:br/>
      </w:r>
      <w:r w:rsidRPr="00104893">
        <w:rPr>
          <w:sz w:val="18"/>
        </w:rPr>
        <w:t>and promote mental health as a preferred career option</w:t>
      </w:r>
    </w:p>
    <w:p w14:paraId="68AFB65A" w14:textId="77777777" w:rsidR="00104893" w:rsidRPr="00104893" w:rsidRDefault="00104893" w:rsidP="008C2B58">
      <w:pPr>
        <w:pStyle w:val="IntroPara"/>
        <w:numPr>
          <w:ilvl w:val="0"/>
          <w:numId w:val="23"/>
        </w:numPr>
        <w:spacing w:line="276" w:lineRule="auto"/>
        <w:rPr>
          <w:sz w:val="18"/>
        </w:rPr>
      </w:pPr>
      <w:r w:rsidRPr="00104893">
        <w:rPr>
          <w:sz w:val="18"/>
        </w:rPr>
        <w:t xml:space="preserve">$0.3 million to identify opportunities to boost the skills of mental health professionals who work with children and families. </w:t>
      </w:r>
    </w:p>
    <w:p w14:paraId="68AFB65B" w14:textId="77777777" w:rsidR="00EC3D9B" w:rsidRPr="00EC3D9B" w:rsidRDefault="00EC3D9B" w:rsidP="00EC3D9B">
      <w:pPr>
        <w:pStyle w:val="BodyText"/>
      </w:pPr>
      <w:r w:rsidRPr="00EC3D9B">
        <w:lastRenderedPageBreak/>
        <w:t>Funding from a number of these measures will be used to grow the Aboriginal and Torres Strait Islander mental health workforce, building the capacity of culturally safe treatment for Aboriginal and Torres Strait Islander people</w:t>
      </w:r>
      <w:r w:rsidR="00231E70">
        <w:t>s</w:t>
      </w:r>
      <w:r w:rsidRPr="00EC3D9B">
        <w:t xml:space="preserve">. </w:t>
      </w:r>
      <w:r w:rsidR="005A58CF">
        <w:br/>
      </w:r>
      <w:r w:rsidRPr="00EC3D9B">
        <w:t>We are also undertaking an evaluation of best practices for partnerships between traditional healers and mainstream mental health services for Aboriginal and Torres Strait Islander people</w:t>
      </w:r>
      <w:r w:rsidR="008955F5">
        <w:t>s</w:t>
      </w:r>
      <w:r w:rsidRPr="00EC3D9B">
        <w:t>.</w:t>
      </w:r>
    </w:p>
    <w:p w14:paraId="68AFB65C" w14:textId="77777777" w:rsidR="00EC3D9B" w:rsidRPr="00EC3D9B" w:rsidRDefault="00EC3D9B" w:rsidP="00EC3D9B">
      <w:pPr>
        <w:pStyle w:val="BodyText"/>
      </w:pPr>
      <w:r w:rsidRPr="00EC3D9B">
        <w:t xml:space="preserve">We are providing </w:t>
      </w:r>
      <w:r>
        <w:t>$15.9 million</w:t>
      </w:r>
      <w:r w:rsidRPr="00EC3D9B">
        <w:t xml:space="preserve"> to support GPs and other medical practitioners by providing specialised training and resources to enhance their capacity to address mental health concerns of patients. This will include:</w:t>
      </w:r>
    </w:p>
    <w:p w14:paraId="68AFB65D" w14:textId="77777777" w:rsidR="00EC3D9B" w:rsidRPr="00B15D14" w:rsidRDefault="00EC3D9B" w:rsidP="008C2B58">
      <w:pPr>
        <w:pStyle w:val="IntroPara"/>
        <w:numPr>
          <w:ilvl w:val="0"/>
          <w:numId w:val="24"/>
        </w:numPr>
        <w:spacing w:line="276" w:lineRule="auto"/>
        <w:rPr>
          <w:rFonts w:eastAsiaTheme="minorHAnsi"/>
          <w:color w:val="262626" w:themeColor="text1" w:themeTint="D9"/>
          <w:sz w:val="18"/>
          <w:szCs w:val="20"/>
          <w:lang w:eastAsia="en-US"/>
        </w:rPr>
      </w:pPr>
      <w:r w:rsidRPr="00B15D14">
        <w:rPr>
          <w:rFonts w:eastAsiaTheme="minorHAnsi"/>
          <w:color w:val="262626" w:themeColor="text1" w:themeTint="D9"/>
          <w:sz w:val="18"/>
          <w:szCs w:val="20"/>
          <w:lang w:eastAsia="en-US"/>
        </w:rPr>
        <w:t>developing a nationally recognised Diploma in Psychiatry for medical practitioners</w:t>
      </w:r>
      <w:r w:rsidR="00FB5D7D">
        <w:rPr>
          <w:rFonts w:eastAsiaTheme="minorHAnsi"/>
          <w:color w:val="262626" w:themeColor="text1" w:themeTint="D9"/>
          <w:sz w:val="18"/>
          <w:szCs w:val="20"/>
          <w:lang w:eastAsia="en-US"/>
        </w:rPr>
        <w:t>,</w:t>
      </w:r>
    </w:p>
    <w:p w14:paraId="68AFB65E" w14:textId="77777777" w:rsidR="00EC3D9B" w:rsidRPr="00B15D14" w:rsidRDefault="00EC3D9B" w:rsidP="008C2B58">
      <w:pPr>
        <w:pStyle w:val="IntroPara"/>
        <w:numPr>
          <w:ilvl w:val="0"/>
          <w:numId w:val="24"/>
        </w:numPr>
        <w:spacing w:line="276" w:lineRule="auto"/>
        <w:rPr>
          <w:rFonts w:eastAsiaTheme="minorHAnsi"/>
          <w:color w:val="262626" w:themeColor="text1" w:themeTint="D9"/>
          <w:sz w:val="18"/>
          <w:szCs w:val="20"/>
          <w:lang w:eastAsia="en-US"/>
        </w:rPr>
      </w:pPr>
      <w:r w:rsidRPr="00B15D14">
        <w:rPr>
          <w:rFonts w:eastAsiaTheme="minorHAnsi"/>
          <w:color w:val="262626" w:themeColor="text1" w:themeTint="D9"/>
          <w:sz w:val="18"/>
          <w:szCs w:val="20"/>
          <w:lang w:eastAsia="en-US"/>
        </w:rPr>
        <w:t>subsidies for training for approximately 3,400 GPs to provide focused psychological therapies under the General Practice Mental Health Standards Collaboration</w:t>
      </w:r>
    </w:p>
    <w:p w14:paraId="68AFB65F" w14:textId="77777777" w:rsidR="00EC3D9B" w:rsidRPr="00B15D14" w:rsidRDefault="00EC3D9B" w:rsidP="008C2B58">
      <w:pPr>
        <w:pStyle w:val="IntroPara"/>
        <w:numPr>
          <w:ilvl w:val="0"/>
          <w:numId w:val="24"/>
        </w:numPr>
        <w:spacing w:line="276" w:lineRule="auto"/>
        <w:rPr>
          <w:rFonts w:eastAsiaTheme="minorHAnsi"/>
          <w:color w:val="262626" w:themeColor="text1" w:themeTint="D9"/>
          <w:sz w:val="18"/>
          <w:szCs w:val="20"/>
          <w:lang w:eastAsia="en-US"/>
        </w:rPr>
      </w:pPr>
      <w:r w:rsidRPr="00B15D14">
        <w:rPr>
          <w:rFonts w:eastAsiaTheme="minorHAnsi"/>
          <w:color w:val="262626" w:themeColor="text1" w:themeTint="D9"/>
          <w:sz w:val="18"/>
          <w:szCs w:val="20"/>
          <w:lang w:eastAsia="en-US"/>
        </w:rPr>
        <w:t>reviewing, improving and developing new training options to embed and promote the person-centred approach to mental health and wellbeing</w:t>
      </w:r>
    </w:p>
    <w:p w14:paraId="68AFB660" w14:textId="77777777" w:rsidR="00EC3D9B" w:rsidRPr="00B15D14" w:rsidRDefault="00EC3D9B" w:rsidP="008C2B58">
      <w:pPr>
        <w:pStyle w:val="IntroPara"/>
        <w:numPr>
          <w:ilvl w:val="0"/>
          <w:numId w:val="24"/>
        </w:numPr>
        <w:spacing w:line="276" w:lineRule="auto"/>
        <w:rPr>
          <w:rFonts w:eastAsiaTheme="minorHAnsi"/>
          <w:color w:val="262626" w:themeColor="text1" w:themeTint="D9"/>
          <w:sz w:val="18"/>
          <w:szCs w:val="20"/>
          <w:lang w:eastAsia="en-US"/>
        </w:rPr>
      </w:pPr>
      <w:r w:rsidRPr="00B15D14">
        <w:rPr>
          <w:rFonts w:eastAsiaTheme="minorHAnsi"/>
          <w:color w:val="262626" w:themeColor="text1" w:themeTint="D9"/>
          <w:sz w:val="18"/>
          <w:szCs w:val="20"/>
          <w:lang w:eastAsia="en-US"/>
        </w:rPr>
        <w:t xml:space="preserve">reviewing prescribing practices and developing new prescribing guidelines for appropriate and safe use </w:t>
      </w:r>
      <w:r w:rsidR="005A58CF">
        <w:rPr>
          <w:rFonts w:eastAsiaTheme="minorHAnsi"/>
          <w:color w:val="262626" w:themeColor="text1" w:themeTint="D9"/>
          <w:sz w:val="18"/>
          <w:szCs w:val="20"/>
          <w:lang w:eastAsia="en-US"/>
        </w:rPr>
        <w:br/>
      </w:r>
      <w:r w:rsidRPr="00B15D14">
        <w:rPr>
          <w:rFonts w:eastAsiaTheme="minorHAnsi"/>
          <w:color w:val="262626" w:themeColor="text1" w:themeTint="D9"/>
          <w:sz w:val="18"/>
          <w:szCs w:val="20"/>
          <w:lang w:eastAsia="en-US"/>
        </w:rPr>
        <w:t xml:space="preserve">of antidepressants in young people and children </w:t>
      </w:r>
    </w:p>
    <w:p w14:paraId="68AFB661" w14:textId="77777777" w:rsidR="00EC3D9B" w:rsidRPr="00B15D14" w:rsidRDefault="00EC3D9B" w:rsidP="008C2B58">
      <w:pPr>
        <w:pStyle w:val="IntroPara"/>
        <w:numPr>
          <w:ilvl w:val="0"/>
          <w:numId w:val="24"/>
        </w:numPr>
        <w:spacing w:line="276" w:lineRule="auto"/>
        <w:rPr>
          <w:rFonts w:eastAsiaTheme="minorHAnsi"/>
          <w:color w:val="262626" w:themeColor="text1" w:themeTint="D9"/>
          <w:sz w:val="18"/>
          <w:szCs w:val="20"/>
          <w:lang w:eastAsia="en-US"/>
        </w:rPr>
      </w:pPr>
      <w:proofErr w:type="gramStart"/>
      <w:r w:rsidRPr="00B15D14">
        <w:rPr>
          <w:rFonts w:eastAsiaTheme="minorHAnsi"/>
          <w:color w:val="262626" w:themeColor="text1" w:themeTint="D9"/>
          <w:sz w:val="18"/>
          <w:szCs w:val="20"/>
          <w:lang w:eastAsia="en-US"/>
        </w:rPr>
        <w:t>delivering</w:t>
      </w:r>
      <w:proofErr w:type="gramEnd"/>
      <w:r w:rsidRPr="00B15D14">
        <w:rPr>
          <w:rFonts w:eastAsiaTheme="minorHAnsi"/>
          <w:color w:val="262626" w:themeColor="text1" w:themeTint="D9"/>
          <w:sz w:val="18"/>
          <w:szCs w:val="20"/>
          <w:lang w:eastAsia="en-US"/>
        </w:rPr>
        <w:t xml:space="preserve"> the Equally Well program to support improvements to the physical health of those living with </w:t>
      </w:r>
      <w:r w:rsidR="005A58CF">
        <w:rPr>
          <w:rFonts w:eastAsiaTheme="minorHAnsi"/>
          <w:color w:val="262626" w:themeColor="text1" w:themeTint="D9"/>
          <w:sz w:val="18"/>
          <w:szCs w:val="20"/>
          <w:lang w:eastAsia="en-US"/>
        </w:rPr>
        <w:br/>
      </w:r>
      <w:r w:rsidRPr="00B15D14">
        <w:rPr>
          <w:rFonts w:eastAsiaTheme="minorHAnsi"/>
          <w:color w:val="262626" w:themeColor="text1" w:themeTint="D9"/>
          <w:sz w:val="18"/>
          <w:szCs w:val="20"/>
          <w:lang w:eastAsia="en-US"/>
        </w:rPr>
        <w:t xml:space="preserve">a mental illness. </w:t>
      </w:r>
    </w:p>
    <w:p w14:paraId="68AFB662" w14:textId="77777777" w:rsidR="00B944D3" w:rsidRPr="00164AA8" w:rsidRDefault="00B944D3" w:rsidP="006A03C4">
      <w:pPr>
        <w:pStyle w:val="Heading3"/>
      </w:pPr>
      <w:r w:rsidRPr="00164AA8">
        <w:t>Supporting the mental health of our critical health workers</w:t>
      </w:r>
    </w:p>
    <w:p w14:paraId="68AFB663" w14:textId="77777777" w:rsidR="00596B19" w:rsidRPr="00596B19" w:rsidRDefault="00596B19" w:rsidP="00596B19">
      <w:pPr>
        <w:spacing w:line="276" w:lineRule="auto"/>
        <w:rPr>
          <w:rFonts w:ascii="Century Gothic" w:hAnsi="Century Gothic"/>
          <w:sz w:val="18"/>
        </w:rPr>
      </w:pPr>
      <w:r w:rsidRPr="00596B19">
        <w:rPr>
          <w:rFonts w:ascii="Century Gothic" w:hAnsi="Century Gothic"/>
          <w:sz w:val="18"/>
        </w:rPr>
        <w:t>Australia’s healthcare workers generally have a higher prevalence of depression, anxiety and stress than the population average</w:t>
      </w:r>
      <w:r w:rsidR="009B2052">
        <w:rPr>
          <w:rFonts w:ascii="Century Gothic" w:hAnsi="Century Gothic"/>
          <w:sz w:val="18"/>
        </w:rPr>
        <w:t>,</w:t>
      </w:r>
      <w:r w:rsidRPr="00596B19">
        <w:rPr>
          <w:rFonts w:ascii="Century Gothic" w:hAnsi="Century Gothic"/>
          <w:sz w:val="18"/>
        </w:rPr>
        <w:t xml:space="preserve"> due to the inherently stressful nature of their jobs. The Australian Government’s investment will provide avenues for tailored mental health supports and reduce the stigma associated with health practitioners seeking help.</w:t>
      </w:r>
    </w:p>
    <w:p w14:paraId="68AFB664" w14:textId="77777777" w:rsidR="00596B19" w:rsidRPr="00596B19" w:rsidRDefault="00596B19" w:rsidP="00596B19">
      <w:pPr>
        <w:pStyle w:val="IntroPara"/>
        <w:spacing w:line="276" w:lineRule="auto"/>
        <w:ind w:right="-144"/>
        <w:rPr>
          <w:rFonts w:eastAsiaTheme="minorHAnsi"/>
          <w:color w:val="262626" w:themeColor="text1" w:themeTint="D9"/>
          <w:sz w:val="18"/>
          <w:szCs w:val="20"/>
          <w:lang w:eastAsia="en-US"/>
        </w:rPr>
      </w:pPr>
      <w:r w:rsidRPr="00596B19">
        <w:rPr>
          <w:rFonts w:eastAsiaTheme="minorHAnsi"/>
          <w:color w:val="262626" w:themeColor="text1" w:themeTint="D9"/>
          <w:sz w:val="18"/>
          <w:szCs w:val="20"/>
          <w:lang w:eastAsia="en-US"/>
        </w:rPr>
        <w:t xml:space="preserve">The Government is investing $2.6 million to: </w:t>
      </w:r>
    </w:p>
    <w:p w14:paraId="68AFB665" w14:textId="77777777" w:rsidR="00596B19" w:rsidRPr="000A5992" w:rsidRDefault="00596B19" w:rsidP="008C2B58">
      <w:pPr>
        <w:pStyle w:val="IntroPara"/>
        <w:numPr>
          <w:ilvl w:val="0"/>
          <w:numId w:val="25"/>
        </w:numPr>
        <w:spacing w:line="276" w:lineRule="auto"/>
        <w:rPr>
          <w:rFonts w:eastAsiaTheme="minorHAnsi"/>
          <w:color w:val="262626" w:themeColor="text1" w:themeTint="D9"/>
          <w:sz w:val="18"/>
          <w:szCs w:val="20"/>
          <w:lang w:eastAsia="en-US"/>
        </w:rPr>
      </w:pPr>
      <w:r w:rsidRPr="000A5992">
        <w:rPr>
          <w:rFonts w:eastAsiaTheme="minorHAnsi"/>
          <w:color w:val="262626" w:themeColor="text1" w:themeTint="D9"/>
          <w:sz w:val="18"/>
          <w:szCs w:val="20"/>
          <w:lang w:eastAsia="en-US"/>
        </w:rPr>
        <w:t xml:space="preserve">implement Every Doctor, Every Setting, a national framework to deliver a coordinated approach to support the mental health of doctors and medical students </w:t>
      </w:r>
    </w:p>
    <w:p w14:paraId="68AFB666" w14:textId="77777777" w:rsidR="00596B19" w:rsidRPr="000A5992" w:rsidRDefault="00596B19" w:rsidP="008C2B58">
      <w:pPr>
        <w:pStyle w:val="IntroPara"/>
        <w:numPr>
          <w:ilvl w:val="0"/>
          <w:numId w:val="25"/>
        </w:numPr>
        <w:spacing w:line="276" w:lineRule="auto"/>
        <w:rPr>
          <w:rFonts w:eastAsiaTheme="minorHAnsi"/>
          <w:color w:val="262626" w:themeColor="text1" w:themeTint="D9"/>
          <w:sz w:val="18"/>
          <w:szCs w:val="20"/>
          <w:lang w:eastAsia="en-US"/>
        </w:rPr>
      </w:pPr>
      <w:r w:rsidRPr="000A5992">
        <w:rPr>
          <w:rFonts w:eastAsiaTheme="minorHAnsi"/>
          <w:color w:val="262626" w:themeColor="text1" w:themeTint="D9"/>
          <w:sz w:val="18"/>
          <w:szCs w:val="20"/>
          <w:lang w:eastAsia="en-US"/>
        </w:rPr>
        <w:t>continue The Essential Network (TEN) project, a multifaceted e-health hub, delivered by the Black Dog Institute for healthcare professionals by healthcare professionals</w:t>
      </w:r>
    </w:p>
    <w:p w14:paraId="68AFB667" w14:textId="77777777" w:rsidR="00596B19" w:rsidRPr="000A5992" w:rsidRDefault="00596B19" w:rsidP="008C2B58">
      <w:pPr>
        <w:pStyle w:val="IntroPara"/>
        <w:numPr>
          <w:ilvl w:val="0"/>
          <w:numId w:val="25"/>
        </w:numPr>
        <w:spacing w:line="276" w:lineRule="auto"/>
        <w:rPr>
          <w:rFonts w:eastAsiaTheme="minorHAnsi"/>
          <w:color w:val="262626" w:themeColor="text1" w:themeTint="D9"/>
          <w:sz w:val="18"/>
          <w:szCs w:val="20"/>
          <w:lang w:eastAsia="en-US"/>
        </w:rPr>
      </w:pPr>
      <w:r w:rsidRPr="000A5992">
        <w:rPr>
          <w:rFonts w:eastAsiaTheme="minorHAnsi"/>
          <w:color w:val="262626" w:themeColor="text1" w:themeTint="D9"/>
          <w:sz w:val="18"/>
          <w:szCs w:val="20"/>
          <w:lang w:eastAsia="en-US"/>
        </w:rPr>
        <w:t>continue the DRS4DRS service which provides mental health consultations for doctors and medical students</w:t>
      </w:r>
    </w:p>
    <w:p w14:paraId="68AFB668" w14:textId="77777777" w:rsidR="00596B19" w:rsidRPr="000A5992" w:rsidRDefault="00596B19" w:rsidP="008C2B58">
      <w:pPr>
        <w:pStyle w:val="IntroPara"/>
        <w:numPr>
          <w:ilvl w:val="0"/>
          <w:numId w:val="25"/>
        </w:numPr>
        <w:spacing w:line="276" w:lineRule="auto"/>
        <w:rPr>
          <w:rFonts w:eastAsiaTheme="minorHAnsi"/>
          <w:color w:val="262626" w:themeColor="text1" w:themeTint="D9"/>
          <w:sz w:val="18"/>
          <w:szCs w:val="20"/>
          <w:lang w:eastAsia="en-US"/>
        </w:rPr>
      </w:pPr>
      <w:proofErr w:type="gramStart"/>
      <w:r w:rsidRPr="000A5992">
        <w:rPr>
          <w:rFonts w:eastAsiaTheme="minorHAnsi"/>
          <w:color w:val="262626" w:themeColor="text1" w:themeTint="D9"/>
          <w:sz w:val="18"/>
          <w:szCs w:val="20"/>
          <w:lang w:eastAsia="en-US"/>
        </w:rPr>
        <w:t>evaluate</w:t>
      </w:r>
      <w:proofErr w:type="gramEnd"/>
      <w:r w:rsidRPr="000A5992">
        <w:rPr>
          <w:rFonts w:eastAsiaTheme="minorHAnsi"/>
          <w:color w:val="262626" w:themeColor="text1" w:themeTint="D9"/>
          <w:sz w:val="18"/>
          <w:szCs w:val="20"/>
          <w:lang w:eastAsia="en-US"/>
        </w:rPr>
        <w:t xml:space="preserve"> the mental health and wellbeing services targeted at health practitioners to inform future measures to support this critical, yet vulnerable group.</w:t>
      </w:r>
    </w:p>
    <w:p w14:paraId="68AFB669" w14:textId="77777777" w:rsidR="006A03C4" w:rsidRPr="00164AA8" w:rsidRDefault="001F0783" w:rsidP="00E4661F">
      <w:pPr>
        <w:pStyle w:val="Heading3"/>
      </w:pPr>
      <w:r>
        <w:rPr>
          <w:iCs/>
        </w:rPr>
        <w:t>ALIVE -</w:t>
      </w:r>
      <w:r w:rsidR="006A03C4" w:rsidRPr="00164AA8">
        <w:t xml:space="preserve"> putting the needs of people at the centre of design and delivery of mental health services in Australia</w:t>
      </w:r>
    </w:p>
    <w:p w14:paraId="68AFB66A" w14:textId="77777777" w:rsidR="004201FE" w:rsidRDefault="004201FE" w:rsidP="004201FE">
      <w:pPr>
        <w:pStyle w:val="EmphasisPanelBody"/>
        <w:rPr>
          <w:lang w:val="en-AU"/>
        </w:rPr>
      </w:pPr>
      <w:r w:rsidRPr="004201FE">
        <w:rPr>
          <w:lang w:val="en-AU"/>
        </w:rPr>
        <w:t>In March 2021, the Government announced $</w:t>
      </w:r>
      <w:r w:rsidR="006A03C4" w:rsidRPr="004201FE">
        <w:rPr>
          <w:lang w:val="en-AU"/>
        </w:rPr>
        <w:t>10</w:t>
      </w:r>
      <w:r w:rsidR="0046578E">
        <w:rPr>
          <w:lang w:val="en-AU"/>
        </w:rPr>
        <w:t xml:space="preserve">.0 </w:t>
      </w:r>
      <w:r w:rsidR="006A03C4" w:rsidRPr="004201FE">
        <w:rPr>
          <w:lang w:val="en-AU"/>
        </w:rPr>
        <w:t>m</w:t>
      </w:r>
      <w:r w:rsidR="0046578E">
        <w:rPr>
          <w:lang w:val="en-AU"/>
        </w:rPr>
        <w:t>illion</w:t>
      </w:r>
      <w:r w:rsidRPr="004201FE">
        <w:rPr>
          <w:lang w:val="en-AU"/>
        </w:rPr>
        <w:t xml:space="preserve"> for a new national research centre, called ALIVE, to help lead a generational shift in mental health care.</w:t>
      </w:r>
    </w:p>
    <w:p w14:paraId="68AFB66B" w14:textId="77777777" w:rsidR="004201FE" w:rsidRPr="004201FE" w:rsidRDefault="004201FE" w:rsidP="004201FE">
      <w:pPr>
        <w:pStyle w:val="EmphasisPanelBody"/>
      </w:pPr>
      <w:r w:rsidRPr="004201FE">
        <w:t>ALIVE brings together researchers, health professionals, people with lived experience of mental ill-health and carers to deliver better models of mental health care</w:t>
      </w:r>
      <w:r w:rsidR="00F71A34">
        <w:t>,</w:t>
      </w:r>
      <w:r w:rsidRPr="004201FE">
        <w:t xml:space="preserve"> and help create a more compassionate, person-centred mental health system. </w:t>
      </w:r>
    </w:p>
    <w:p w14:paraId="68AFB66C" w14:textId="77777777" w:rsidR="004201FE" w:rsidRPr="004201FE" w:rsidRDefault="004201FE" w:rsidP="004201FE">
      <w:pPr>
        <w:pStyle w:val="EmphasisPanelBody"/>
        <w:rPr>
          <w:lang w:val="en-AU"/>
        </w:rPr>
      </w:pPr>
      <w:r w:rsidRPr="004201FE">
        <w:rPr>
          <w:lang w:val="en-AU"/>
        </w:rPr>
        <w:t>Operating from a research hub to be based at the University of Melbourne, ALIVE will establish an Academy of Lived Experience and Co-Design Living Labs at 14 universities across all states and territories.</w:t>
      </w:r>
    </w:p>
    <w:p w14:paraId="68AFB66D" w14:textId="77777777" w:rsidR="00B944D3" w:rsidRPr="00164AA8" w:rsidRDefault="00B944D3" w:rsidP="006A03C4">
      <w:pPr>
        <w:pStyle w:val="Heading3"/>
        <w:rPr>
          <w:rFonts w:eastAsia="MS Mincho"/>
          <w:lang w:val="en-US"/>
        </w:rPr>
      </w:pPr>
      <w:r w:rsidRPr="00164AA8">
        <w:rPr>
          <w:rFonts w:eastAsia="MS Mincho"/>
          <w:lang w:val="en-US"/>
        </w:rPr>
        <w:lastRenderedPageBreak/>
        <w:t xml:space="preserve">Improving evidence and evaluation </w:t>
      </w:r>
    </w:p>
    <w:p w14:paraId="68AFB66E" w14:textId="77777777" w:rsidR="004201FE" w:rsidRPr="004201FE" w:rsidRDefault="004201FE" w:rsidP="004201FE">
      <w:pPr>
        <w:pStyle w:val="BodyText"/>
      </w:pPr>
      <w:r w:rsidRPr="004201FE">
        <w:t>We will invest $117.2 million to establish a comprehensive evidence base to</w:t>
      </w:r>
      <w:r w:rsidR="00104893">
        <w:t xml:space="preserve"> support real time monitoring and data collection for our mental health and suicide prevention systems, enabling services to be delivered to those who need them, and improving mental health outcomes for Australians. </w:t>
      </w:r>
      <w:r w:rsidRPr="004201FE">
        <w:t>This includes:</w:t>
      </w:r>
    </w:p>
    <w:p w14:paraId="68AFB66F" w14:textId="77777777" w:rsidR="00315693" w:rsidRPr="005A58CF" w:rsidRDefault="004201FE" w:rsidP="005A58CF">
      <w:pPr>
        <w:pStyle w:val="BodyText"/>
        <w:numPr>
          <w:ilvl w:val="0"/>
          <w:numId w:val="28"/>
        </w:numPr>
      </w:pPr>
      <w:r w:rsidRPr="005A58CF">
        <w:t>enhancing national data systems and filling information gaps</w:t>
      </w:r>
      <w:r w:rsidR="00315693" w:rsidRPr="005A58CF">
        <w:t xml:space="preserve"> </w:t>
      </w:r>
      <w:r w:rsidRPr="005A58CF">
        <w:t xml:space="preserve">monitoring population risk of suicide and </w:t>
      </w:r>
      <w:r w:rsidR="005A58CF">
        <w:br/>
      </w:r>
      <w:r w:rsidRPr="005A58CF">
        <w:t>self-harm</w:t>
      </w:r>
    </w:p>
    <w:p w14:paraId="68AFB670" w14:textId="77777777" w:rsidR="004201FE" w:rsidRPr="005A58CF" w:rsidRDefault="004201FE" w:rsidP="005A58CF">
      <w:pPr>
        <w:pStyle w:val="BodyText"/>
        <w:numPr>
          <w:ilvl w:val="0"/>
          <w:numId w:val="28"/>
        </w:numPr>
      </w:pPr>
      <w:r w:rsidRPr="005A58CF">
        <w:t xml:space="preserve">funding to enhance forecasting of population mental health needs, and developing a nationally agreed framework for mental health regional planning </w:t>
      </w:r>
    </w:p>
    <w:p w14:paraId="68AFB671" w14:textId="77777777" w:rsidR="00315693" w:rsidRPr="005A58CF" w:rsidRDefault="004201FE" w:rsidP="005A58CF">
      <w:pPr>
        <w:pStyle w:val="BodyText"/>
        <w:numPr>
          <w:ilvl w:val="0"/>
          <w:numId w:val="28"/>
        </w:numPr>
      </w:pPr>
      <w:r w:rsidRPr="005A58CF">
        <w:t>developing a national evaluation strategy and evaluation fund</w:t>
      </w:r>
    </w:p>
    <w:p w14:paraId="68AFB672" w14:textId="77777777" w:rsidR="00315693" w:rsidRPr="005A58CF" w:rsidRDefault="004201FE" w:rsidP="005A58CF">
      <w:pPr>
        <w:pStyle w:val="BodyText"/>
        <w:numPr>
          <w:ilvl w:val="0"/>
          <w:numId w:val="28"/>
        </w:numPr>
      </w:pPr>
      <w:r w:rsidRPr="005A58CF">
        <w:t>funding for a longitudinal child mental health and wellbeing study</w:t>
      </w:r>
    </w:p>
    <w:p w14:paraId="68AFB673" w14:textId="77777777" w:rsidR="004201FE" w:rsidRPr="005A58CF" w:rsidRDefault="004201FE" w:rsidP="005A58CF">
      <w:pPr>
        <w:pStyle w:val="BodyText"/>
        <w:numPr>
          <w:ilvl w:val="0"/>
          <w:numId w:val="28"/>
        </w:numPr>
      </w:pPr>
      <w:proofErr w:type="gramStart"/>
      <w:r w:rsidRPr="005A58CF">
        <w:t>measuring</w:t>
      </w:r>
      <w:proofErr w:type="gramEnd"/>
      <w:r w:rsidRPr="005A58CF">
        <w:t>, for the first time, the prevalence of mental health in the Aboriginal and Torres Strait Islander population.</w:t>
      </w:r>
    </w:p>
    <w:p w14:paraId="68AFB674" w14:textId="77777777" w:rsidR="004201FE" w:rsidRPr="004201FE" w:rsidRDefault="004201FE" w:rsidP="004201FE">
      <w:pPr>
        <w:pStyle w:val="BodyText"/>
      </w:pPr>
      <w:r w:rsidRPr="004201FE">
        <w:t>This builds on the $15</w:t>
      </w:r>
      <w:r w:rsidR="0046578E">
        <w:t>.0</w:t>
      </w:r>
      <w:r w:rsidRPr="004201FE">
        <w:t xml:space="preserve"> million provided in the 2019-20 Budget to establish Australia’s first National Self-Harm and Suicide Monitoring System to improve data on suicide and self</w:t>
      </w:r>
      <w:r w:rsidRPr="004201FE">
        <w:noBreakHyphen/>
        <w:t xml:space="preserve">harm in Australia. </w:t>
      </w:r>
    </w:p>
    <w:p w14:paraId="68AFB675" w14:textId="77777777" w:rsidR="004201FE" w:rsidRPr="004201FE" w:rsidRDefault="004201FE" w:rsidP="004201FE">
      <w:pPr>
        <w:pStyle w:val="BodyText"/>
      </w:pPr>
      <w:r w:rsidRPr="004201FE">
        <w:t>Comprehensive and up-to-date information is essential to assess whether mental health outcomes, and program and service effectiveness, are improving.</w:t>
      </w:r>
    </w:p>
    <w:p w14:paraId="68AFB676" w14:textId="77777777" w:rsidR="00B944D3" w:rsidRPr="00164AA8" w:rsidRDefault="00B944D3" w:rsidP="00152F8D">
      <w:pPr>
        <w:pStyle w:val="Heading3"/>
      </w:pPr>
      <w:r w:rsidRPr="00164AA8">
        <w:t xml:space="preserve">Stronger governance and accountability </w:t>
      </w:r>
    </w:p>
    <w:p w14:paraId="68AFB677" w14:textId="77777777" w:rsidR="004201FE" w:rsidRPr="004201FE" w:rsidRDefault="004201FE" w:rsidP="004201FE">
      <w:pPr>
        <w:pStyle w:val="BodyText"/>
      </w:pPr>
      <w:r w:rsidRPr="004201FE">
        <w:t xml:space="preserve">The Government will invest $7.3 million towards additional staff resources for the National Mental Health Commission (NMHC) </w:t>
      </w:r>
      <w:r w:rsidR="00104893">
        <w:t xml:space="preserve">to </w:t>
      </w:r>
      <w:r w:rsidR="0046578E">
        <w:t>support</w:t>
      </w:r>
      <w:r w:rsidRPr="004201FE">
        <w:t xml:space="preserve"> the Australian Government’s mental health and suicide prevention reform agenda.</w:t>
      </w:r>
    </w:p>
    <w:p w14:paraId="68AFB678" w14:textId="77777777" w:rsidR="004201FE" w:rsidRPr="004201FE" w:rsidRDefault="004201FE" w:rsidP="004201FE">
      <w:pPr>
        <w:pStyle w:val="BodyText"/>
      </w:pPr>
      <w:r w:rsidRPr="004201FE">
        <w:t xml:space="preserve">The NMHC plays an integral role in providing independent support and advice to ensure the delivery of the </w:t>
      </w:r>
      <w:r w:rsidR="006F0CA9">
        <w:t>G</w:t>
      </w:r>
      <w:r w:rsidR="00B944D3" w:rsidRPr="006A03C4">
        <w:t>overnment’s</w:t>
      </w:r>
      <w:r w:rsidRPr="004201FE">
        <w:t xml:space="preserve"> mental health and suicide prevention agenda. The new staff will enhance the NMHC’s capacity in community and stakeholder engagement</w:t>
      </w:r>
      <w:r w:rsidR="00754793">
        <w:t>,</w:t>
      </w:r>
      <w:r w:rsidRPr="004201FE">
        <w:t xml:space="preserve"> and development of policy and national reform priorities. </w:t>
      </w:r>
    </w:p>
    <w:p w14:paraId="68AFB679" w14:textId="77777777" w:rsidR="004201FE" w:rsidRPr="004201FE" w:rsidRDefault="004201FE" w:rsidP="004201FE">
      <w:pPr>
        <w:pStyle w:val="BodyText"/>
      </w:pPr>
      <w:r w:rsidRPr="004201FE">
        <w:t>To ensure a greater role for lived experience, the Government will work with mental health stakeholders to investigate and co-design future national peak body arrangements. The input, feedback and assistance of Australians who access the mental health system, and their families and carers, is important in shaping the future system to be more responsive and targeted towards their needs. Existing stakeholders and the public will have an opportunity to contribute towards new national peak body arrangements to better advance their interests.</w:t>
      </w:r>
    </w:p>
    <w:p w14:paraId="68AFB67A" w14:textId="77777777" w:rsidR="004201FE" w:rsidRPr="004201FE" w:rsidRDefault="004201FE" w:rsidP="004201FE">
      <w:pPr>
        <w:pStyle w:val="BodyText"/>
      </w:pPr>
      <w:r w:rsidRPr="004201FE">
        <w:t>The Government is also leading work with state and territory governments, through the National Agreement, to achieve stronger governance structures,</w:t>
      </w:r>
      <w:r w:rsidRPr="004201FE" w:rsidDel="009901B1">
        <w:t xml:space="preserve"> </w:t>
      </w:r>
      <w:r w:rsidRPr="004201FE">
        <w:t xml:space="preserve">roles and responsibilities to support a more connected and accountable mental health and suicide prevention system.  </w:t>
      </w:r>
    </w:p>
    <w:p w14:paraId="68AFB67B" w14:textId="77777777" w:rsidR="00B944D3" w:rsidRPr="006A03C4" w:rsidRDefault="00B944D3" w:rsidP="006A03C4">
      <w:pPr>
        <w:pStyle w:val="BodyText"/>
      </w:pPr>
      <w:r w:rsidRPr="006A03C4">
        <w:t xml:space="preserve">  </w:t>
      </w:r>
    </w:p>
    <w:p w14:paraId="68AFB67C" w14:textId="77777777" w:rsidR="00220859" w:rsidRDefault="00220859" w:rsidP="00B944D3">
      <w:pPr>
        <w:spacing w:line="276" w:lineRule="auto"/>
        <w:rPr>
          <w:rFonts w:ascii="Arial" w:eastAsia="MS Mincho" w:hAnsi="Arial" w:cs="Arial"/>
          <w:lang w:val="en-US"/>
        </w:rPr>
      </w:pPr>
    </w:p>
    <w:p w14:paraId="68AFB67D" w14:textId="77777777" w:rsidR="00220859" w:rsidRDefault="00220859" w:rsidP="00B944D3">
      <w:pPr>
        <w:spacing w:line="276" w:lineRule="auto"/>
        <w:rPr>
          <w:rFonts w:ascii="Arial" w:eastAsia="MS Mincho" w:hAnsi="Arial" w:cs="Arial"/>
          <w:lang w:val="en-US"/>
        </w:rPr>
        <w:sectPr w:rsidR="00220859" w:rsidSect="00753174">
          <w:pgSz w:w="11906" w:h="16838"/>
          <w:pgMar w:top="1559" w:right="851" w:bottom="1701" w:left="851" w:header="567" w:footer="57" w:gutter="0"/>
          <w:cols w:space="708"/>
          <w:docGrid w:linePitch="360"/>
        </w:sectPr>
      </w:pPr>
    </w:p>
    <w:p w14:paraId="68AFB67E" w14:textId="77777777" w:rsidR="00B944D3" w:rsidRPr="006A03C4" w:rsidRDefault="00B944D3" w:rsidP="006A03C4">
      <w:pPr>
        <w:pStyle w:val="Heading2"/>
      </w:pPr>
      <w:bookmarkStart w:id="113" w:name="_Toc71143051"/>
      <w:bookmarkStart w:id="114" w:name="_Toc71143981"/>
      <w:bookmarkStart w:id="115" w:name="_Toc71146352"/>
      <w:bookmarkStart w:id="116" w:name="_Toc71149336"/>
      <w:bookmarkStart w:id="117" w:name="_Toc71149362"/>
      <w:bookmarkStart w:id="118" w:name="_Toc71149819"/>
      <w:bookmarkStart w:id="119" w:name="_Toc71152019"/>
      <w:bookmarkStart w:id="120" w:name="_Toc71217012"/>
      <w:bookmarkStart w:id="121" w:name="_Toc71219642"/>
      <w:bookmarkStart w:id="122" w:name="_Toc71219892"/>
      <w:bookmarkStart w:id="123" w:name="_Toc71219990"/>
      <w:bookmarkStart w:id="124" w:name="_Toc71350115"/>
      <w:bookmarkStart w:id="125" w:name="_Toc71350327"/>
      <w:r w:rsidRPr="006A03C4">
        <w:lastRenderedPageBreak/>
        <w:t>THE WAY FORWARD</w:t>
      </w:r>
      <w:bookmarkEnd w:id="113"/>
      <w:bookmarkEnd w:id="114"/>
      <w:bookmarkEnd w:id="115"/>
      <w:bookmarkEnd w:id="116"/>
      <w:bookmarkEnd w:id="117"/>
      <w:bookmarkEnd w:id="118"/>
      <w:bookmarkEnd w:id="119"/>
      <w:bookmarkEnd w:id="120"/>
      <w:bookmarkEnd w:id="121"/>
      <w:bookmarkEnd w:id="122"/>
      <w:bookmarkEnd w:id="123"/>
      <w:bookmarkEnd w:id="124"/>
      <w:bookmarkEnd w:id="125"/>
    </w:p>
    <w:p w14:paraId="68AFB67F" w14:textId="77777777" w:rsidR="004201FE" w:rsidRPr="004201FE" w:rsidRDefault="004201FE" w:rsidP="004201FE">
      <w:pPr>
        <w:pStyle w:val="BodyText"/>
      </w:pPr>
      <w:r w:rsidRPr="004201FE">
        <w:t xml:space="preserve">The Australian Government has made mental health and suicide prevention a national priority. </w:t>
      </w:r>
    </w:p>
    <w:p w14:paraId="68AFB680" w14:textId="77777777" w:rsidR="004201FE" w:rsidRDefault="004201FE" w:rsidP="004201FE">
      <w:pPr>
        <w:pStyle w:val="BodyText"/>
      </w:pPr>
      <w:r w:rsidRPr="004201FE">
        <w:t xml:space="preserve">There is a need for meaningful reform towards a more preventative, compassionate and caring mental health and suicide prevention system to benefit all Australians. </w:t>
      </w:r>
    </w:p>
    <w:p w14:paraId="68AFB681" w14:textId="77777777" w:rsidR="004201FE" w:rsidRPr="004201FE" w:rsidRDefault="004201FE" w:rsidP="004201FE">
      <w:pPr>
        <w:pStyle w:val="BodyText"/>
      </w:pPr>
      <w:r w:rsidRPr="004201FE">
        <w:t xml:space="preserve">This reform will require governments, sectors and the community to work together across many areas, for a number of years.  </w:t>
      </w:r>
    </w:p>
    <w:p w14:paraId="68AFB682" w14:textId="77777777" w:rsidR="004201FE" w:rsidRPr="004201FE" w:rsidRDefault="004201FE" w:rsidP="004201FE">
      <w:pPr>
        <w:pStyle w:val="BodyText"/>
      </w:pPr>
      <w:r w:rsidRPr="004201FE">
        <w:t>The Australian Government is committed to leading this effort. The significant investment of the 2021</w:t>
      </w:r>
      <w:r w:rsidRPr="004201FE">
        <w:noBreakHyphen/>
        <w:t xml:space="preserve">22 Budget, and response to the Productivity Commission and National Suicide Prevention Adviser reports demonstrate this commitment. </w:t>
      </w:r>
    </w:p>
    <w:p w14:paraId="68AFB683" w14:textId="77777777" w:rsidR="004201FE" w:rsidRPr="004201FE" w:rsidRDefault="004201FE" w:rsidP="004201FE">
      <w:pPr>
        <w:pStyle w:val="BodyText"/>
      </w:pPr>
      <w:r w:rsidRPr="004201FE">
        <w:t>The National Mental Health and Suicide Prevention Agreement will be the next significant step towards long</w:t>
      </w:r>
      <w:r w:rsidR="00FB5D7D">
        <w:t>-</w:t>
      </w:r>
      <w:r w:rsidRPr="004201FE">
        <w:t>term system reform.</w:t>
      </w:r>
    </w:p>
    <w:p w14:paraId="68AFB684" w14:textId="77777777" w:rsidR="004201FE" w:rsidRPr="006A03C4" w:rsidRDefault="004201FE" w:rsidP="004201FE">
      <w:pPr>
        <w:pStyle w:val="BodyText"/>
      </w:pPr>
      <w:r>
        <w:t xml:space="preserve">This is how, together, we can build the mental health </w:t>
      </w:r>
      <w:r w:rsidR="0059552A">
        <w:t xml:space="preserve">and suicide prevention </w:t>
      </w:r>
      <w:r>
        <w:t>system Australians deserve. </w:t>
      </w:r>
      <w:r w:rsidRPr="004201FE">
        <w:t xml:space="preserve">  </w:t>
      </w:r>
    </w:p>
    <w:p w14:paraId="68AFB685" w14:textId="77777777" w:rsidR="004B6A9D" w:rsidRPr="00FA6D4A" w:rsidRDefault="00B944D3" w:rsidP="00FA6D4A">
      <w:pPr>
        <w:rPr>
          <w:rFonts w:ascii="Arial" w:hAnsi="Arial" w:cs="Arial"/>
          <w:b/>
        </w:rPr>
      </w:pPr>
      <w:r w:rsidRPr="00164AA8">
        <w:rPr>
          <w:rFonts w:ascii="Arial" w:hAnsi="Arial" w:cs="Arial"/>
          <w:b/>
        </w:rPr>
        <w:br w:type="page"/>
      </w:r>
    </w:p>
    <w:bookmarkStart w:id="126" w:name="_Toc71146353"/>
    <w:bookmarkStart w:id="127" w:name="_Toc71149337"/>
    <w:bookmarkStart w:id="128" w:name="_Toc71149363"/>
    <w:bookmarkStart w:id="129" w:name="_Toc71149820"/>
    <w:bookmarkStart w:id="130" w:name="_Toc71152020"/>
    <w:bookmarkStart w:id="131" w:name="_Toc71217013"/>
    <w:bookmarkStart w:id="132" w:name="_Toc71219643"/>
    <w:bookmarkStart w:id="133" w:name="_Toc71219893"/>
    <w:bookmarkStart w:id="134" w:name="_Toc71219991"/>
    <w:bookmarkStart w:id="135" w:name="_Toc71350116"/>
    <w:bookmarkStart w:id="136" w:name="_Toc71350328"/>
    <w:bookmarkStart w:id="137" w:name="_Toc71143052"/>
    <w:bookmarkStart w:id="138" w:name="_Toc71143982"/>
    <w:p w14:paraId="68AFB686" w14:textId="77777777" w:rsidR="00E81DFC" w:rsidRPr="006B776E" w:rsidRDefault="004A69CA" w:rsidP="001070C8">
      <w:pPr>
        <w:pStyle w:val="Heading2"/>
        <w:rPr>
          <w:color w:val="5AB9CE" w:themeColor="accent1"/>
          <w:sz w:val="32"/>
          <w:szCs w:val="32"/>
        </w:rPr>
      </w:pPr>
      <w:r w:rsidRPr="006B776E">
        <w:rPr>
          <w:noProof/>
          <w:color w:val="5AB9CE" w:themeColor="accent1"/>
          <w:sz w:val="32"/>
          <w:szCs w:val="32"/>
          <w:lang w:eastAsia="en-AU"/>
        </w:rPr>
        <w:lastRenderedPageBreak/>
        <mc:AlternateContent>
          <mc:Choice Requires="wps">
            <w:drawing>
              <wp:anchor distT="0" distB="0" distL="114300" distR="114300" simplePos="0" relativeHeight="251658241" behindDoc="0" locked="0" layoutInCell="1" allowOverlap="1" wp14:anchorId="68AFB79F" wp14:editId="68AFB7A0">
                <wp:simplePos x="0" y="0"/>
                <wp:positionH relativeFrom="column">
                  <wp:posOffset>9870440</wp:posOffset>
                </wp:positionH>
                <wp:positionV relativeFrom="paragraph">
                  <wp:posOffset>2372360</wp:posOffset>
                </wp:positionV>
                <wp:extent cx="3143250" cy="2419350"/>
                <wp:effectExtent l="0" t="0" r="0" b="0"/>
                <wp:wrapNone/>
                <wp:docPr id="9" name="Rectangle 9" descr="&quot;&quot;"/>
                <wp:cNvGraphicFramePr/>
                <a:graphic xmlns:a="http://schemas.openxmlformats.org/drawingml/2006/main">
                  <a:graphicData uri="http://schemas.microsoft.com/office/word/2010/wordprocessingShape">
                    <wps:wsp>
                      <wps:cNvSpPr/>
                      <wps:spPr>
                        <a:xfrm>
                          <a:off x="0" y="0"/>
                          <a:ext cx="3143250" cy="2419350"/>
                        </a:xfrm>
                        <a:prstGeom prst="rect">
                          <a:avLst/>
                        </a:prstGeom>
                        <a:blipFill>
                          <a:blip r:embed="rId40">
                            <a:alphaModFix amt="79000"/>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B661D49">
              <v:rect id="Rectangle 9" style="position:absolute;margin-left:777.2pt;margin-top:186.8pt;width:247.5pt;height:19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stroked="f" strokeweight="1pt" w14:anchorId="607BF33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xeJZ3gIAAC4GAAAOAAAAZHJzL2Uyb0RvYy54bWysVEtPGzEQvlfqf7B8&#10;6K1sEkJpUjYoAqVCooCAirPj9WYt+cXYedBf37G9u4kAtVLVy+6M5+FvPs/M2flOK7IR4KU1JR0e&#10;DSgRhttKmlVJfz4uPn+lxAdmKqasESV9EZ6ezz5+ONu6qRjZxqpKAMEkxk+3rqRNCG5aFJ43QjN/&#10;ZJ0waKwtaBZQhVVRAdtidq2K0WDwpdhaqBxYLrzH08tspLOUv64FD7d17UUgqqSILaQvpO8yfovZ&#10;GZuugLlG8hYG+wcUmkmDl/apLllgZA3yTSotOVhv63DErS5sXUsuUg1YzXDwqpqHhjmRakFyvOtp&#10;8v8vLb/Z3AGRVUknlBim8YnukTRmVkoQPKqE50jXp+e1Dd/yN3K2dX6KoQ/uDlrNoxgJ2NWg4x9L&#10;I7vE80vPs9gFwvHweDg+Hp3gc3C0jcbDyTEqmKfYhzvw4buwmkShpICYEr9sc+1Ddu1c4m1LJd1C&#10;KtXJLVWI/O8NlR/h0vK1FibkrgKhWMCW9o10nhKYCr0USBJcVcOMQ7mG/bDVQu4I04jwdDIYdEVE&#10;NBGJDyACb6JYI7hIbIbeG7DiQ+jKRF9jYynZM54Uke3Mb5LCixLRT5l7UePbIaOjBCpNjbhQQDYM&#10;+51xjgVlvL5hlcjHJwi0Q9pHJPJTwj3aNnebIE7k29wZZa6ujqEiDV0PbPAnYDm4j0g3WxP6YC2N&#10;hfcSKKyqvTn7dyRlaiJLS1u9YGeDxbfBTvOOLyS20jXz4Y4Bzjge4t4Kt/ipld2W1LYSJY2FX++d&#10;R3/sKLRSssWdUVL/vGYgKFFXBodyMhyP45JJyvjkdIQKHFqWhxaz1hcWn2mY0CUx+gfViTVY/YTr&#10;bR5vRRMzHO8uKQ/QKRcBdTThguRiPk8yLhbHwrV5cDwmj6zGUXncPTFw7TwFHMUb2+0XNn01Vtk3&#10;Rho7Xwdby9S4e15bvnEppcZpF2jceod68tqv+dl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zeTiOMAAAANAQAADwAAAGRycy9kb3ducmV2LnhtbEyPQU7DMBBF90jcwRokdtSm&#10;TVIa4lSlUFUCVWoLB3DjIY6I7Sh2m3B7hhUs/8zTnzfFcrQtu2AfGu8k3E8EMHSV142rJXy8b+4e&#10;gIWonFatdyjhGwMsy+urQuXaD+6Al2OsGZW4kCsJJsYu5zxUBq0KE9+ho92n762KFPua614NVG5b&#10;PhUi41Y1ji4Y1eHaYPV1PFsJh9XTYtgq37zis1m/VKLfb3ZvUt7ejKtHYBHH+AfDrz6pQ0lOJ392&#10;OrCWcpomCbESZvNZBoyQqUgWNDpJmKdJBrws+P8vyh8AAAD//wMAUEsDBAoAAAAAAAAAIQBFdegE&#10;+VkCAPlZAgAUAAAAZHJzL21lZGlhL2ltYWdlMS5wbmeJUE5HDQoaCgAAAA1JSERSAAACxQAAAk8I&#10;BgAAAePnmTAAAAABc1JHQgCuzhzpAAAABGdBTUEAALGPC/xhBQAAAAlwSFlzAAAuIwAALiMBeKU/&#10;dgAA/6VJREFUeF7svQt8VHWap7+7Mzu7O7ed2Z2d+e/O7Mz0zPS2fdXpi62219b2Qmtj2ygISoMK&#10;DYIgNDSCIDQ0CI3QIAiCCAZBECTSQWgQJGJCQkJCQkJIyP1W11P3eyUh/J/z1q9OqpIKF0W5nffz&#10;eT6nUklI6lsP3/OecKn/YI455phjjjnmmGPONTHX3fTYsutuHnzm8+IrNw9+S32pa28yhPExzLmI&#10;fNz7a6gvfW3MpXjQya95/R0D/0rd1WeCweDfucLhv/dEIv/ojUa/5ItG/80fi30lEIt9LRiPfzMU&#10;j98Q7uj4DtyoPuXyHP2BYtkl+S381Zsfezj1yXV1u/7S5/P9dSAQ+Bv7BQQc6ei4GW6NdnbeCXd3&#10;dnbeq37JSz8q4I/Vm5dkvv6DoU/r30cyYMsFBOzLEDDcG+vsfICgH+Q4UH2ZSzP6A0u16IueM2fO&#10;/HHTmTP/1dbd/WfJ76W/gDUCdhGwm4C9BEy4ErCfgAMEHOyM3hlUAYcImHAlYHgk3tX1aFdX1xD1&#10;Zb/YuZQBl5w5858TAdv+zOVy/WULBuvfT2rANgJ29Ak4RMBhFXCEgCMq4Ojdoc6oBAwPhjtjA8Mq&#10;YBgCwwh6eFd310j1LXwxcylCxt7/lClg3WD9+3ls2KSbLGkB+1XAwZSAwzf6I5GbPQSM6XcGo8mA&#10;YwQcUwHHHol0xR+NqIBhOIwk6FEEPaa7u/un6lv6/EZ/QF90yGkB29ID1g1Ofk/fuOXxI8nbvfnG&#10;D4bWuvWAI4mA4W7q5F76+gE/AdPZA0EFHB8CwwhaAoZRHV1dYwh6HEFPIOhJ6lv7fCb5Tas3P/fp&#10;HXBtr4BbqYjk9+SI+v6t3e//ijUW+Brv+6YjFLpBC4e/8/Cjz49JfkyfgGM9AXNifBSGBCXg+PBo&#10;PD4yqgKGcTCBoCcR9BSCnqa+xYs/yW9Wvfm5ztkCblABWyKef0x+TxJwID1gevrGpMHJj3MRsFsF&#10;7CFgb2rA8fgwNpDhMBJGsYmMIehxMQIm5EkwhaCnEfQMgp6lvtWLO8lvVL35uc35Bmzzer+U/J5S&#10;A7YSsI2A7QTsIGAtGrxTw+Bv3fZ4g/6xhKsCDj/iI2AYAhKwPyVgGAcTwgRM0FMIeRrMIOhZp0+f&#10;nkPQ89S3fPHmiwi5J+CmswbcTMCtPt+/Jb8nPeD2PgEHJGB7NHi3KxrC4NADyY9PBBwh4IgE7I9H&#10;CDg6MkDArHdjgh3RRMAdHZPYp6fQ0dMIegYhz4oTcOfp0/MIegFBL1Lf+sWZ5Deo3rzokxpweUrA&#10;NUbArr9v8PQErFdE8nvqCdhHwH4J2BZMBOwgYGco9AA8qMXCA/WPdxMwDPHEI8Ook+FeAgYCjkrA&#10;wY7YBJgU0gPu6JgGMwh6Vryzc078dOc8gl5A0IsIeglBL1MP4bPP5xmyEXDT+QXcSMDNVETye7KG&#10;fd9pJeB2Asb6RMBBAg71BGwPhwfS048kP8cIOErA0egoHwFzUhxHX6uAY1NgGkHPIORZ4c74HC5c&#10;5hH0AoJeRNBLCHoZQa8g6P+mHspnm+Q3p968qHO2gE+lBFyXEnArFZH8ngj+Rsw2Am4nYAsBWwnY&#10;pgJ2ELAzEnn0hz8e/Z7+OS4VsJuAwQgYJsGUAAHDDIKWgGEeLCDoRQS9hKCXEfQKgl5F0GvUQ/ls&#10;83mFfNaAXf0F7P5mU8h7Q/J70gNuIeC2PgH7VcABAg4+SshDtEhwmIQsAYcIODzGQ8CcDCfQ1ZPY&#10;OKbANFa7GYQ8i61jDkjAsAiWRDoJuLNzBUGvIug1BL2OoDeoh/Tp52u3PCoPSr15UYaa+I+pAVcY&#10;AduNgGvSAnZ9rV4P2Ou9gSfjO/r3c+MPR7ybHrCPgP0SsCUcGGglYBsBwxA7ATsioeH651EhozQC&#10;BgIOT3BJwBECjkzzETDM4mQoAcMCWBSSgOPLYAVBr4p1dq7pON25roOACXqjelifbS52yJkCrugn&#10;4NqUgOsJuIGK0L+floDn1qag987moPfuFgJuI2DMTgQcIOCgCjhIwKHQcE6EI/XPw/Ax7NPjCHcC&#10;XT3JTcAwzROLEHBkFifCOYQ8DyRgNo8lrHfLCJqA46tgDUGvI+gNBL2RoDcT9Fb10D796N/cxQy6&#10;T8D2RMAnUgKu9muJgN3ub57qFbCOEbCvJ2DMHthGwJj9KAyxEDD1MZx+HmnHYP3z6OhxznB4AkzS&#10;IgQcSQQMs+jqOTCPoBf44lECji4h5GWwIhSPrSLoNeHOjnWwgY7eSNCbCXorQW9XD+2zzcUK+VwB&#10;n0gG7HJ9rbpXwHV+980SsJeAvd67Gwm4ye9/oDljwD4JuD3kH2kJBUbpBuuf6wwHJWDqY4oWCU3j&#10;RDgDZtHRczgRziPkBZwMFxHyEiDg2IogAcMatg8JmD16I2wm6K3xrq7tHae7sgk6Rz3ETz98g76L&#10;EfTZA3b8W7XWN+BTKQHr1PcKuDHgGdgU8D7SEvQ9yvYxpJWAsdsImH4eYwsHx+mfaw8HJWCY5oyE&#10;ZsAs+pmAw/NgASfDRbDEF40s8xIwG8cqkIBhA0jAsJUVbzuX4NkEnRM/3bVbPcTPNskHqf8ptbrr&#10;guaEw/HnesAlAYsEXJYh4BMpAVdLwK4bb7v/GeNPxXsCdj/Q0CdgnxFwq98/ErNHtesBB4PjqI4J&#10;+ufTz1Ooj2l2FTD1MYeOnkfQC1zRMAGHl7j1gGORFbCKjWMNJ8N1bB0b2Do2wmbWu63s0dsJORty&#10;uGDZTdB71cO8OGOEDequ85pMAZfrATvSAz4hAWuyRSRZ9ErWg3rAtQRcLwF7JGDue4TQH20i4Gaf&#10;b1iLPyXgQGAM1UHA/gnWYHCS/uvYQoFp9PMMIODgHEKeR30sgEUEvYSOXsaJcAWsoqcJOLKOkDfA&#10;xkAsupmQtwY74tshm6BzIh3x3bCXoPcT9EH1UC/OfOX7g/85NYQk6t0ZJ9PHn4vhI18cWU0HYzsB&#10;u4yA6zwpAfuSAXuGN/m9I5sD3lEtAd8YqmNcGwHDpLse/MUn+q9HfcywhgKzqI85MI/6kIAd4dAS&#10;OnoZJ8MVdLQEDOtggzcW3Qib/bHoVrYOCRhy2D52hwkY9sNBquOQeqifz1Ahz+sPQr2ZNqmh6QaX&#10;iME2Mfi4Mvi4GOy4AaO/w9s3nnS7b67xeG6t9mpGwDVu9wO1np6A2UIerfe5hzT4PMMaUwJuIuDm&#10;oG9cswq4NeSfkvz6esBUhxEwSMB09DLqYwWsIuQ17kh4nTsW3uDWA45GN8NWToTbIZutI4eNYzfs&#10;Zb2TgLlYOQT56iF/PqP/pRT9Qag3ZZIPTKfEYvlTI2Cb7UulaQHbJeCKlICpEgm4yqvdfdKVHjB9&#10;nRZwHQHXE3Cjl4B9KmC/fwLVIQFTHdP074H6IGD/HEKeR30ssBIw/bwEltHREjBhr6Gj12kRAo6G&#10;N8JmToRbYTtbRzYh5wABx/YS8n44yHp3iPUunx26UD30z2eSf+tHv50arryT0QPW304N+FgyYEdP&#10;wBUq4EotPeCTBIzZKmD3o6fc7iG1esAeAvYmA3aPYdUbx0XMBKye1Oz3TsFsCVgHq+fAvPagfwEh&#10;L6I6lmD2Mvp5BUETcHANHb2O+tgAGzkRbgYCjmxnvcv2RiM5sJutY68/HtsPB1ntDkE+FBJ0sXq4&#10;n8/0/qtV6m5jSjwW+RONtIDt9m+WqYB5ElTAjkTAmnZ3JQFXGQFrA096XY/UJAP2eIadIuBaAq4j&#10;YKwmYA8BeyY0EHCjCvhrNw+J6l+3RQXcSsAcjYCBgIOrYA3VsQ4kYMLerIVDWzUJOJINOYS9m47e&#10;y9ax30fAnAwPsd5JwJhdzHpXyh79pnrIF3/0v1mUKdzkHMFg/f3/fvuw94+5rF872idg+83lKmCe&#10;BCPgSo/zwapkwG73o1TJkOqUgE953aNqCbiOgOtTAsZsw2CsnkN1GAFTH0uojmXtBGwhYOpjDdUh&#10;AdPVBBzaDFupj+2QTUfngAQM+4GAo4dY7/IJupCto5itoxTKWe8q1UP+4kc3+M4HRssFQTLgUhVw&#10;qR6ww3FrWUrAx93ORMCaNpC3HyFwI+CTHtdwNo5EwG73GGpk3CkCJvRJWD3l0WFTt6UGDPOojgUt&#10;ft+i1oBvSSsBE/QKAl9FdayhOtYRNAEHNtoImPrYSkdLwHR0Dv28m61jLyfD/ZwMD3IyJOBoPhRC&#10;MVtHKZQTciVbR7V6yF/8FFMRR6xW4wfu50tPwM4hdLUK2DWSwEexU4/58c+ek58T9+aWe56qxuo5&#10;MA+zFzQRcDMBw7KWgF8Cxuw1HAk4sAE2Uh2bYSshb6c+CDiY4yBgZyS8lwrZ74qED9LRhzyxcL6H&#10;gDkZFnMyLMXqcqhkvasm5Fr1kL/40QPWDS5SBh912W4stdtvLhGDbXeWava7y1yOe487nQ+UO50P&#10;YvTAr94yJJwM7YRHG8ZJcPiJlIBPerRx371reJ3+fqyeUut1T6M2ZtT7PLMw2giYk+Ei9uklrHbL&#10;uDpcweZhBNxGwFTHRqpDAqY+JGB7KJhDfey2R4ISMB19kI4+xAVLPv1MwJFiToalnAjLuQSv9BIw&#10;W0ct3dygHvIXPwWpAdt6Aj6aEvAxFfAxzT6w3OV4pMLtfJS3h3zjB0O1ZNir1703EbMl4GqPa8K9&#10;Pxm7V7+/hoDp6RmcECVgmMfWQcAeAvYsIehl1AYBe1dxXEN1rOMSfAPVsZHq2NwW8BOwfzvVkQ05&#10;VMdu+nkv9UHAoYNwyBkO5VMhhS4JOFIK5YRdSdDVUMvW0cDG0awe8hc/esBHNKsEXJQasN1+91FH&#10;IuASp80IuMyZCJgT47ByDK5wOUZ+89bHXcmwfz1/zRzMnnT/wGc/1N+mq2fQzbMweg5Gz6OfF2D1&#10;IqwmYO8yjF4BEjDVsY7a2MBV4UaqQwLG7O30cza1kQO7rcHAXms4sN9OwNTHIY4SMB1dTEeXciIs&#10;h0pPNFxN2LWcDBuojGb9rxuoh/zFD3WRHrDNdie3JeDilIBLUwLmREjADgmYGhlV4dbGnNB6KkIn&#10;eZKjq2dVEzBGE7B7AVYvYo9eUkfAGL2Ci5VVXI6voTbWwQZqYyMr3maqQwKmOrJbCZjq2N2uBxwK&#10;7GfNO0h1HGKHzudIwMFiOrqUji6HSjq6mpNhLSfDBk6GzZwE29TDvXSjB1xIwIUZAqavB7KBSMCl&#10;TpsRMFtIImBNG0NPj6twOSdw0TKp0q1N+c5dT8pfXBGT3e45dPU8Qk4E7PEsweplGL2C6lhV5/Ws&#10;wep11McGzN6I1QTs3YrV26kOAvblUB27qY69mE3A/oP08yFrKJgPhXR0MR1dSkdLwHR0NR1dS9AN&#10;nAybMbmNk6FVPdRLN4UOixHwEQnY+kCJrSfgEiNg+7BjKmBCH1Wu2QnYIQEfdzkl4BNubRqbxwwC&#10;n0VHS8AEvYCeXkR1qIDdKziuqlUBUx8b6lXAnBQl4GYC5oSYQ3Xspjr2thIwHKQ6DrWH/PmsdoXU&#10;RzEdXUpHl1MblVBNR9fS0Q3QzAVLG5VhdcciDvVQL930BGyRgItUwMUq4GICLtEDdjiGEzoB20dx&#10;UhxTRsDURyJgTZuC0QTslIAJfA6BzyPoBVQGAbuWEPgyjE4E7PGswexEwF7vRqwmYM9Wrgy3czLM&#10;bvL5cqiN3bCX6thP0AepjkNUSD61UQjF9HMplNPREjD1UesIByVgOrqNjrZyMnSASz3USzeHVcCF&#10;1kTAR1TARU7bo8U22xCegGFUiARcogIuIWBOihMwelK55iBgxzTCnoHVRsAcFxD4oioVMEavOOl2&#10;reJEKAHXetwbCFwCrvd6tmI1AXuyG33eHNjNyXAv7Mfqg0DAvnz6uZDqKIZSS9BfTj9XUhvVUEs/&#10;N1AfzVRHGx1tpT4c4OKCZah6qJd29IAPq4ALHVYJGMONgAldAsbwMZwgJeBSp33SMQLG6Gn084xy&#10;AsbmOfQ0ATsl4EqXtoTAl2G0BIzVa6o97nU1KmDYjNVbMXo7ZFMbOXTzbqzeS33sb1QBE3Y+1VGI&#10;0cV0dCnVUd4e8FdSHRIw9dFgCwWaCbmN+rBisgRM2F71EC/96AHnJwO29QRMRxOwbSS3jYCPpgRc&#10;SsAEPoPamEXYc7B63nHNuQCjjYAxegWBr8LoNScJGKs3YPVGqmMzRm+F7VidzcaRg9W7sXpvvd+z&#10;n6APUh2HsDqf2ihk8ygm5FIo5yRYSXVUUxu10EA/N1MdbVSHlepwgItLcC8nwoB6iJd+8u2Wgdj8&#10;SIEKuMBuIWDr8EIVMIzBZgn4KAET9hTqg4DtM8AImPpYgNGLMHoJRhOwUwLmZLiGwNdh9AZC3ojV&#10;m+nprVTHdqzOxugcToS7YS8bx36q4yBWS8CYXYjJxZwIS7G6HAjYV0111HJl2EB1NFMdbQRtpT4c&#10;mOziYsULl0/AydEDPmxrH1JgsQwr0AO22UYW2i0S8BGHbRwVMgGbJxH2FCpkGvUxg8BnYfMcrE4E&#10;7HQuIvAlBL4Mo1dgNAE7JWCM3nDC7dpYRcDUxlas3o7R2RidU0PAGL2X6tjPHi0BY3U+x0JOhsUN&#10;fl8pW0c5VLLiVXPRUovJDVRHM9XRRnVYqQ4H1eECrzUcDFAdYfXQLp/RA87XA7Zah1MfKmDrmCO2&#10;RMD0tRFwsT0RMLfnYPU86mMBRi8i7CWEvIywV3AiXAVrsNoIGKM3n3BpEjBWZ2N0Dkbvxui9sP+U&#10;x32QFe8Qe3Q+W0chVhOwp5TVrrzR56vE7GpqoxYaqI1maKM6rATtwGoXJnvZowNUR5gLl5nqoV1e&#10;kwi4fSRhj+K2BIzRBGydRD9PKXLYEgHbewIm7AVYLQFj9TI6egVWryp3OgjYsY7a2EDYBOyUgAl8&#10;O2ZnY3QORu+GvZwM91MbB7GagD35p7yeQo7F1EYpXV1OZVRCNSHXckJswORmrG7jgoWAfQ6qw0XI&#10;XgjQ0WFCjqmHdPlNMuB8AsbmcTChQAK2TiHsadg8g/qYRdhzsHoeYUvAhL2EjiZg+wqsXnWMgDF6&#10;XbnmlICpjc0YvZVLcAmYns6B3ZwM92L1fnr6YLXbdaiagKmOQmqjGKslYKikOqpZ72qxuoHqkIDp&#10;aSvV4SBwF9XhJegA9RGmOi7fgJPTE7BlAjZPOmztCbjQbpWA6eh5hL0AqxcR9hKsXkbYRsAYve4Y&#10;AWP0RowmYMdWjN5OT2cTeA61sRur9xL4fmrjILVxCKPzMbqQK8NirC6lNsoxWgKmNmrZOhrq/d5m&#10;TG7DamuTz+ugNlyE7KU2AhCmOmJUR5d6KJf36AETtgTM7WkFKmDCnkOFSMBAwDYJmLBXUBuruL0G&#10;q9dxwbIBqzeWETBGby3TnEbAx13a7goCpjb209MHMfoQRudXETBWF3MyLK1WAVMZ1RhdS8gNGN3M&#10;ibANrI0+j4OgXezRXkIOsHmEqY4Yu/SVEbA+eTbb1/NUwKx3Mwh7FnbPYQOZR9gLYBE2L8HqZYS9&#10;gpCNgAl7A1ZvLCVgeloC5kSYTeA55S7HbozeS+D7K9zOgxh9CKPzMVoCxupSrC7nZFhJdUjA7NAN&#10;rHjNhNyG1VYCJ2CPi+rwEnIAwtRGjPq4cgJOzidpAVsI2DKP24mAbbYlR2xWCfiI3baKsNdQG+vo&#10;aAmYwDcT+FaM3k59ZEMOa91uAt9LT++npw9i8yHIx+hCjC4GCRirKwm8GqNrqQ8JGKvbsNoKDmrD&#10;xdWhl40jAGFOhjHoavJ6/1l961fWYPOsPALOVwHDIoxeUkDAhL2CsCXgIod9HTZvIOSNhL2ZkLcS&#10;9nZsloAJezcdvRej99PRBzH6ECfC/ArNWYjRxZUETG2UY3UltVHNibCWwBs4GTZjdBshW7HagdUu&#10;9mgvlRHA7DBGx6CLK8Mr+7/s0QOmn1XAliWcDJdxewXVsYqOXkPY6zgpbiiy2wjYJgET+PajBMzt&#10;nFKHHrB9L4HvJ/CDdPQhbM6HQowuxuZSKOcyvBKbq6GW9a6BkJsxug2breAgZBd4sTlQS8AYHaM6&#10;CNh7dfyfSBi9CKOXELYETNirCFkFbN1A2Bvp6M1HHPatVMh2wpWASwiYjt5bQsCEfJCwD2F0PltH&#10;IUYXY3QpJ8JyjK7kErwao2sxugGjJWCstmK1A6NdBO3F6ACECTtG2HpF9Ptf81yxQ8gSMHavIex1&#10;sIGwNxbarJsJWwIm7GzqIwebd4METOAHCfwQtZGPzYWcBIsxuhSbyzkJVmJ0NTbXYnMDNHMibMNo&#10;CRirXYTsJfQAO3SY9S5GyFfeSe5CpidgCwFbNnJ7MxcsWwvttu0YnY3NOYRNwLa9hLufjj54lIDp&#10;6HxsLoRijC7lJFiO0ZUEXn3c5ajF6AYCb8boNoy2ErIDo13UhhejA5gc5naM49UdcHL0vw1K2Bsx&#10;ezMhb8XmRMB2aw7bxm7Yi9EEbD/IyfAQRufT0YVsHMV0dClGlxO2BMzWUUvgEjC10UbYVjYOB0a7&#10;CNlL2AEsDmP05X8l93kMAU8h7O2HbdZsbucUEDBh72W9209lHOSEeIgTYj42F2J1MUaX0tESMBcr&#10;1YRdS0c3sHU0EzgBO6zUhoPAXZUupxejA4R8+f007VIN1bEbo/fSz/s5IR6kPg5hdD4rXiGBF2Nz&#10;KVaX09GVhF1NRxOwo4GOboY2jLZitIOedmG0l56+/H4efDmNBGyz5RN4IR1dTEeX0tHl2FxJ2NWE&#10;XEvYDdBc6rS30dFWjHZg9KX/Q88rfY46bOMJ+jmM/pG6yxxzzDHHHHPMMcccc8wxxxxzzDHHHHOu&#10;wEn+y6PPC/Vlrr1Jvt5HKvp/KHIxyfTrqy9/9U/yQetBq7s+90n+N5Y66q4+4zvj+2tnKPS/XeHw&#10;P3gikX/yRaP/4o/FvhyIxa4LxuNfD8Xj18O3wx0d3wt3d/+D+rTLb871QD/vSf36Z86c+ROv1/tX&#10;fr//f9qCwb8974A7Om6KdHT8AG6PdnbeBffIL345zKUOODnJ7+NCAvamBBzoFTDcF+vsHAAPdXZ2&#10;fmG/OzPOpQ64trv7v1jOnPlTTdP+Qv9e2s8SsEbAbgL2qIB9BOxXAcPtQQKGe0IpAcPDMKirq2tw&#10;V3fXF/9v8ZL2qDe/0KEW/ig1YP2vSiW/n9SA7QTs7BNwSAUcJuCICjhKwFEJGAaEO2MPhQkYBsUJ&#10;GIYS9JNdZ7pGdH4RL+KSHP0B6f/RnnrzC5uegC1GwEmD9e9JD9jaJ+AgAYckYK0j/D0+RgUcuT0Y&#10;JeCoHnCUgGMDwjE94BgBxwZFCBiGEvKTMIKgnybo0V3d3WPVt/P5zqWw+GwB6wbr35MesH7sDz1g&#10;dyTyA0y/3UvA1Mk9cB+VMgAeIuSH6W4CjhNwfCghPxklYEJ+uqOLgLu6xlId4wl6ovq2Pr/Rv2F1&#10;8wuZswXcTMBtGKx/TwmD/RgcuI73fd0RCl3PE/BtLRz+XmrYmQImXAmYk+NgGBrqij8ZjcdHEPLT&#10;MJqQx8J4gp5I0JMJemp3d/eD6lu8+PNFhmwEbLH8aXU/AScN1gO2BPoGnDTYicHJoN0E7CZgT6aA&#10;4/EnYQQ8zQYympDHwvgYARP0ZIKeStDTCXomQY9R3+rFnS8q5P4Crk8L2PNPLT7fv+jfU2rAFgK2&#10;ErCdgB0qYA2DXRicDFoP2BsLP+wlYB8Bw1A/AYMRMIwFCZj6mMxxKkFPJ+iZBD379OnuuQT9M/Ut&#10;X7z5IkI+d8Cuf2hUAbf5/V/Wvyc94LY+AQdUwEECDt7jjobuc8ZCA/SP1wN2xcIEHFEBRwg4OiJA&#10;wGweo2FskIAJeSK79GRCngrTCXomQc/uPH167unTp+efPn1mofq2L9583iGfV8CenoB1g/XvKT1g&#10;/00WArZGArfbCNhOwBh+HxUyQIuFH9I/XsdNwDCUk+GTXgk4SsBRFXB0fLAjNpGgJ4c6OqYS9HRC&#10;ngmz452dc+METNALCXoxRi9V3/7Fmc8z5EwBnzQCdv7vWld6wE0E3ILB+vdkCXm/3Rr2fa9NDzig&#10;Ag4ScDAl4HD4IXiYnh4kIUdUwNHoCHjaR8AwlpPieE6IBBwj4NhUQp4OMwl6NleFc2E+QS8k6MUE&#10;vZSglxP0SvUwPvt8XiF/2oDbQp7r9e9JAvargAM9AWP3fVYCthEwFfKwg4CpkMH652gETE+PgKc5&#10;GY4GI2CYDFMDHTECjs0k5NnhzvhcmE/IC2ExQS8l6OUEvZKgVxP0WvVwPtt8XiHrAet/i753wCdT&#10;Aj5FwPVGwO6vNxJws9f7bf17SgbcSsBtBNyeMeCABKxFgkP1z+kJOCwBewiYE+JEToaJgGOx6TCT&#10;oGezecyF+YS8EBYT8tJIZ+dygl5J0KsJei1Br1cP57PN5xFyvwE7MwWsXVenB+xJBNzq88ke3Nwr&#10;4NaQ7z56ekB72P+QJRx42ErAtkhwsJ2AHZHQk/rnPD1q9m81AoaxrmhYAnbHIpO9schUHwHDTEKe&#10;zcYhAcNCWBzqjBNwfDkhr4TVsc7OtR0ETNBZBL1JPaxPP/o3dzGDpib+UzLgsgsMuEEFrJMI2HtX&#10;S9CnAvYP4ISZCDigAg4ScCj0pCMaGqF/zjO/mP0KHS0Bs2lMpKMnE/JUTywyHWYSMgFH58J8gl7I&#10;5rGY9W4pLCdoAo6vJuS1sJ6gswh6E0FvUQ/ts83FDLlvwDYj4KqUgGv0gN2JgOtUwE1+103699IY&#10;8NzelCngQODhNgLG7MEWAqY6nrSFQiNAXlR81C/m/I6OHu8MJwKmo6e6IomAYTYnw7lsHQQcJeDo&#10;YkJeCssJeSVGrw53dqyF9VRHFmwi6C0Eva3r9Okd6uF9+tG/wYsVdGrA5ba+AVfpAWuJgE9lCFiH&#10;ipGAG32++5r8/gEtBIzZRsCtQZ8K2E/AgadZ80ZLyGPnLNcDpqcJOCQBw0yYTUfPhfn09EIfAQMB&#10;R5djNAHHVrN5rGW9W88enQWbCHkLV4bb4l1dOwh6p3p4n20uRtCZAj6eFrAzY8C1KQFz313clxKw&#10;RwJuDngHEbwEjNlPYvYIiwQcGA1j9c8dPXbuCjp6Mh09FaY7IyEJmI4m4LAEDIthKUYTcGwlJ8TV&#10;QMCx9ZDF1rEJtrDebSPkHezROwl6l34Jrh7mZ5vPGnR/AVf47EbAVSkB1/i072F5xoDr/e4BDQTc&#10;FPCmBdxMwJg9gup4GrNHtwcCY6mO8RLys3NfozqMgGE2HT2XkOfT0wtBAnZHI8s5Ga5k65CAORmu&#10;hyy2DgKObSHkbbCDoHcS8i7YQ9D71MP87JN8wDoX+geqJ/3tmQN2Or9ckRLwSa/z2z9Jee1pHT1g&#10;bL+nrlfADV7voEYCbvIRsD8RMGanBOwbT8gT9V+D+phKyNPtodBMOwHTz3NhPhUiAWvRyFK6ejkn&#10;w5V09GpYy8lwPWQFYtFNBL4l2BEn4PgOqmNnuCO+K9IR30PI++CAepgXb1IDSKLelXGKCDjT55wL&#10;Qr+9WgJ2GQHXejwP1SUD9vUE3OT3jmC1e7ol4BsNYzF7fFvQP7E96J+s/1rUx3T9f76ir2fbwkEC&#10;DkrAsJiOXsqJcDn1sRIkYMJe741Fs4CAo1s4IW6jowk4vpMT4S7YQ9D74AAh56qH+vmN/iDUzT6T&#10;GppucKnH+k8Vdvu/HEsxuNLjuB7Dv12pad87SUXUuN0/wHQj4Gqf+75TbhWw1/twLQET+uB6n3to&#10;o9+jAvamBdxCwDCZfp6qf+12CTggAVsJ2B4OLoTF1MdSWE59SMCw1h0Jr3cTMCfDTWwdWzgREnB0&#10;B+xk49gFewh5H5vHAULO5YIlj44uUA/585lMIaeGe1RVRO+Ay/SAHY7rj6cEXGkErN1V5UoPuCZD&#10;wPUE3EDAWD26iYCbfQTsTwTcqgLWoT5mUx1zrcHgfEJeSNiLqY+lVIcEDKu1SHgtrKens6iQTXT0&#10;FtgGOwh6JxBwdA8h74MDhJwLeezRBezRReqhfz6jPwh1My1cdZdxX3rAtrSAeRJUwM7beTsRsNt9&#10;H6YPqFYBV3tdg2p87sG1BFynB+xNBFxPwIQ+lhMjAXsmYvZkKmQqVk/Xvy49PZvqmEt1zGfNW2gJ&#10;Bgg4sJTqWE5Hr3REgqsdBEx1rAcJGLZwEtyGzTs47vRGI7vYOvawdeyDA1RHLutdHhRgdRE7dIl6&#10;uJ/PJENU+NTdxiTfpwdcogI+pgI+ZgTs+MHxlIAJ3Ai4yqv1BOwmYI/nyVMEjNUpAXvGY7YK2DsV&#10;qyVgHaye2yoB+xdyUlxMPxNwYDmstIWCq7F6LdUhAXMy3KSFQ1s4EW6DHZwMdxLyLk80soeu3ueT&#10;gGO5nAjz2DoIOFbEelfCybBMPdzPZ9SD6RNucooxWP+YzAHbbyrTA3YmAq4wAnYOqPRoiYBdrkEE&#10;Phizh9YYAbskYKweW0fA9QTcQMCNesC+lID9iYBBAqY2lsJygl5JfUjA1Md6jgQc2gRbqI5tsIN+&#10;3gm7QALmZHiAYy4bRx4UsHUUEXQJ610Z612FeriXZgoxOPmg9YDpaAm4RA/YkQi4TAVc7nbcV5EM&#10;WNMePpEScJVHe5KT4YgaAj7lc4/GagmYvp7ICXEy/Wx0sA5Wz8Xq+QS9kOpY3BrwLaU6lrcF/Cup&#10;j9VUx1o6moADWTYCpjq20NESMOykn3exdezhuI+T4QFCzuWEmMfGUQBFbB0lUIbVFWwdVerhXprR&#10;DS6y2eQH7heCHjBWDz7h1lTArhFUydOcDEezgciVXCbqfZ7ZWD0Xq+c3+X0LqY7FzRKwb3kLAWM1&#10;AfvXtgUD6+nnLGpjE2zhRLgNdtDRO+noXbCHCtnnImDIpafzPATMibAISnwEDBVsHVWcCGvUw700&#10;owd8RBlcrFm/V2K333QUg0uVwcdc9nvKHRjsdA4o17SHODGm/RVdauRJAk8E7E4EfNLjkSu5Gq97&#10;8imveypGTz/l88xMBozV87loWUh1SMBcvCzHaAmYjpaAqY0s2ER1bLGEggQc3GENBXfSz7u4BJeA&#10;4QDksnHkQQH9XMTJsATKOBlWcDKsYuuoCcRjderhXppJBGz5drE1PeCjms0ImJOiCtj+8HGXA4Od&#10;g49rmvzAPQlGj6Y6CNg1vtrjkis5PWAuWqbDzFoCpjbmsnVIwAS+uNHnWdrk8y6nOlZSHasJei2X&#10;4euxOouO3kR1bMHqbe16wMHgTvp5F/28B/bRzwc4EeY6w6E8KOBEWOSKRkqgjLArOBlWQY2XgDkZ&#10;NqqHe2mmQAV8RAVclAzYbr+nJCXgMj1gh2NQuQpYN5jAR1S6nPLjyiRVBHzS7ZYrOYyWgDkhzibw&#10;uWwc87FaAoalDQRMbayE1VTHWqxeD1nUxibYgtnbCHkHHb2TE+Eu6oOAA/usBGwPh3JBAuaCpYhu&#10;loDp6Qo6WgKmp+s4GTaydbSoh3tpJj1g6+1Hbba72DgkYCpkQKlmk4A5KQ4qdzoHc1IcWq45jICp&#10;j9GVbm0slSEVkQpGGwFTHfMJfCFGLybopVi9nNpYSX2sxuy1XLCsp5+zqI5N7NESMNUhAVMfu6iO&#10;Pe1BAg4FDljDgVz6OY8KIeBgEf1c4oyECThcAVV0dA1B1xFyIyfDFk6E7erhXppJDfhIhoCpEAm4&#10;1GmTgEsJmK1jRLkKGMvHsnmMJ/CJJzCYwI0tguqYTU8bARP4Yo4SMFav5Lia9W4te/R6rM7CaAL2&#10;bsHqbVTHDi7Bd8Iuto491Mc+6uMAHZ1LN+dBARTR0SV0dBkhV1AfVXR0DSHXEXYjJ8MWTobtYFMP&#10;99JMgcPygyJrT8BFErB1QLEtETBPgAR8VLMbAVMhT3NSJGCHBHycgFntJGCMnl7pcs3kOJuOnkt1&#10;zMdoI2ACJ2C3BIzVa7FaAsbqTVgtATf7fTtgJ6vdLtjTGvDvgwPtAX8uZudRHQVQRHWU0M9lrHgE&#10;HKoi5Brqo44LlkZOhC30dDv9bONE+Av1cC/N5Docf64HXKACLlQBY7gEzO1EwA7HkxhOwDYJ+BgB&#10;l7kcEjA9PZmenkrgBOyUgAl8LifD+XT0QoxeXO1xS8BUx8oar2c1+7MEXEvABC4BY/U2rgx3sHXs&#10;pDZ2NQe8e5pVwHS0BEx1FFAbRVBiDQbKqI4KQq6in2ugjpAbCbyFXbqdjrYRtKYe6qUdPeDDDst9&#10;hdbUgK2JgO32ocUpAZdqdiNgjJ5ITxOwY2o5ARP4zAqX0wgYoxcS+OIqAsbo5VSHBIzVa2s87vUY&#10;LQFTHVs4EW6jm3dg9c5Gn3cXELB3H2YfoDpyqY08No8CQi6iOkqojjKqo4L1rgqba6yhUJ09FCTg&#10;YAsnwnbqw0ZlaITsUQ/z0s5hSyLgAgnY8vARFXCRChjDR3BClICxeyxWE7BdAi6TgB0SMD09G6Pn&#10;0tUE7JSACXwpgS+nOlZi9GqqQwLG6iysJmDPFozeBjvqCRh2EfQeAt/XSMDURi5B51EbBZwIi7C6&#10;BMqojgrMriJkAg7WQSMnwhZop6NthKxxQvTQ0X71MC/t6K/Jpwd8WA/Yah1UqAJmhyZg2wjq5Gn6&#10;WgKG8SUEXOq0S8DHCLjMScBOPWDHXE6E87F5IaEvrlABV7pdKwl8NdWxFqPXY3QWIW/C6i309LZa&#10;j3sHtbETq3fBHmpjHyEfgFyqIw+jC6CIyiiBMgKXgLG6htqo4xK8keog4EA7u7SN2tC4BPfQ0ZdH&#10;wMnB5ocPq4CpDwK2pgWMzRIwtyceJWDqYypMJ+yZ1MZsAp8L87E5EbCmLcXq5ZwQJWCqY22VW1uP&#10;0Vkn3a5NGL2F2tiG1Tsweifsojb21Hk9+7BaAsbqPKwu4GKliPWuBKvLoILqqKI6agi5DhqpjxZ2&#10;6HawUR0aHe0BP9URUg/v8phEwO1GwIQtAdPPKmBbImC7fTIVYgSM1bPZOiRgwl6I1YvZOhIBu5wr&#10;CXx1hUtbS22sx+osLr83YfSWkx73NozeUU3AWL3rlNezB6v3sXEcgNw6FTBWF3EyLKE6yqiNCgKv&#10;wuQaqqOOXbqR9a6F6mgHG1eGGrXhwWY/x5D+F2jUw7t8psBuGUrYEjD1QcDW0YUO69gjBFxIwFQI&#10;AdumEvJ0wk4E7HDMBQK2S8CcFJcS+HKMNgIm8PUYnYXNm7B6C0Zvw+gdVMfOardrVzUBY/W+Ux73&#10;AcilOvKwugCrizC6hKDLOBFWQBW1UcPmUUdtNEILgbdzErRRHxrV4SFoP+tdiOqIqod1eY0ecL4E&#10;bHma2xIwYRsBEzYB26ZzeyZWzybsuVTIfMJeiNVGwBi9ksBXc0JcS0evr9CcWQS+icC3YPQ2jN5x&#10;wu3aWUXAnAz3sN7tAwmY2sjDagkYo0vYOsqojQqsruKipQaT66iORi6/W6iO9taAz0Z1aNSGB/wQ&#10;ojai1kDgDvWwLr/JSwZs7Qm40G6dTHVMJeSUgG0SMLcX0tGLqY+lpQ47AdslYAInYOf64wSM1RIw&#10;Pb0No3dwItyJ0btOuLQ9rHf7qI0DWJ1LdeRxMizA6iICL6Gby7C6ot7rrSLsGqyug0ZqowXauTq0&#10;EbRGbXjA30rA1EYUOtTDuTwnX9P+Ip+ACXs828ZEwp5M2FNhOmHPpKNnE/ZcToqJgO32xRi99CgB&#10;Y/PKEqdjNR299hgBE3ZWudOx6bjLsQWjtxH4Dnp6J4HvqiRgjN6H0QeojlxOhnmcDAuqVcCcEMvY&#10;oyvYNqqwuqbe66mjNhq5MmzB6naqw4bVGtXhoTb8dHQIq6NUx+UdcHKSARN2WsAFdutsjJaACXth&#10;kd22mNtLCXs5YScCdjjWUh/rCTzrGAFTHwTslIAxeudxAsboPRi9D6MPEHJulUvL42RYwMmwCKtL&#10;qI4yaqMCq6u4Mqxhl67D6kZOhhIw9WFr9Hm0Rr/XQ234qY9Qi98XJeQOduhj6mFc/qMHTD9PJfDp&#10;1MfMAqt1NmHPLbRZCdiaFjAVshKbV1Mfa6mO9YScRdibqIwtZQRMR+9gjyZgxy6M3kPg+zD6AEHn&#10;YnQetVHAybAIo0s4EZZhdQUnwyq2jRqMrmOPbqQ2Wgi5HbNtdLOG1R5C9rN1hKiNKHRQHafVt3/l&#10;TDJgAidgy1xuz8fmhYS9mA1kKTargG2rYS02ryf0LMLeREdvwWYCtu+gNnYS+C6sloAx+gAnwlyM&#10;zuPKsICTYRFGl7DelXEyrMDkKqyWgKmORla8FmxuZ+OwUR0aeBoImOoIYXa0yeftoDquvICTowec&#10;nwzY2hMwYS+nQlbSz6thLWETsE0Chi3YvA12UCFGwBi9j8AJ2JHLWpdH4AVsHkWEXMJ6V4bRFRhd&#10;xcmwhtqow2gJmNpoZ+OwYbRG2B6M9lMZIYhidQdcuQEnJ4+ACXshYS8+bLMsJezlhLySsFfT0RIw&#10;9ZGFzZuKHPYt2LwNqyVgamNXicO+B6slYHo6lwrJo6cLCLmIk2AJPV1GbVQQdhVG12BzHTRSHS0Y&#10;3U7INozWwEPYfkIOYXWUk2EHW8eVH3BykgET9vICq2XlYQLG6rWEvZ6ws7DZCJjAd9DRO8EImMAP&#10;lBIwW0ceYRewdRSxR0vA1EYFgVdVup01nAzrMLqRk2ELRrdTHTaM1qgOD2H7CTkEUSqjA6uvnoCT&#10;g9HL8yVgCwFb12K0BAybOBluwehtRwiYEyIB23dh8x5C33dUD9jhyCXsPEwugCLqowSby0AC5kRY&#10;Q+B1GN0ILax37dhsAw2jPRjtJ+QQRDG6A66+gJODwT88TMAYvZ6ws3h7EzZvKbTbtlEdEvARAiZw&#10;Arbto58PYHQuW0ceNhcQdtExzV6C0WVQgdFVGF1TTsAY3UjgLRjdjtE2wtYw2oPRfowOEXQUo6+M&#10;PfhiDPVBwNZN2LyF2tgGO7B7JyfDXWwde6iMfXT0ASokF5vzCLuAjaOIq8ISTogE7KgoI2CsrsHm&#10;OsJt5NjCibAdo210tUZteOhpPzaHCDqK0ddOwKlD2NswegdhS8AFdtse6mMfHS0BE3YeYRdgcxFh&#10;S8B0cwWBV1EfNZwE6zC6EaNbjmuOdoy2YbRG6B72aD8nwhBWX54/7Pmih5PhLqpjD0bv44LlAB0t&#10;ARN2AWFLwHR0GWFXYHUVRtcQeB2X4I0Y3YLR7QRuI1wNoz0c/ax5W9Uvb07voaNzCTuPsAvo5yL6&#10;uYR+LqOvJWDCrqGj6+joRjq6BaMlYNDYPBaoX8acTzP6X6SRV8xxOifofyVM3W2OOeaYY4455phj&#10;jjnmmGOOOeaYY4455phjjjnmmGOOOeaYcxnMdTc99nzqP+e/arjpsWXqIZpztU4/T/zF+a9vL/F8&#10;5ebBb2V6fOrdF3XOnDnzX31nzvx1OBz+P/D38A+RSOT/Bs6c+ZtAd/f/6u7u/jP1oeZczPkintzL&#10;bXo/Zv2VRtW7+oz+v8z7fL6/1l+rMRAI/E0wGPxbezD4d/rrhbkQFfRXvftH/ZXvvNHol3zR6L/A&#10;v/ljsS/DVwKx2HXwtWA8/nX4Zijxgpk3gP6ajt8B/XUdbwT9xTNvBv31HW+F2zs6Or6rvg1z+pvU&#10;J/Ir3x88Qt19Tc31dww0XopRx0Zbat3aX7i6XX+pv9BoqsC2L1DgaGfnnaC/UOndoL9Y6b1wX2dn&#10;5wMwAO5XD+HantQnT911zc2JM2f+pIk1QH990dQ8br575IO6wPqLWFk+hcD6y2TqAuuvRQrfVC/4&#10;eoN60dfv6K9LCjfqL/4KNwcSLwB7K+gvAnun/kKwvQWOITDoLwr7IOgvDDsQ9BeHfQSp9ReIffSa&#10;W1mST9hXbnqsWd11TQwrwn+E/6y/4k9SYFu37c/0V8B0uVx/ecNtQ43/6faW+0YMPJfAdgR2ILB6&#10;jVcR2NVH4FAGgcMIHOklcBSB5YV271avZnyvesHdB/QX3QVDYP3Fd3WBQX8B3kdBfxHeIcisvxDv&#10;sK7uridhuHrYV+cknygddddVPUrePyo5i8D6y1e1qAZOzae3wPorj9rOKnAQgYMpAuuvCh1G4DAC&#10;h1MElhcwRmB5EeM75YWMRWB5MWMElhc0NgROvHJ0DIHlxY0f0V9BOoLAIAKD/kLHw0B/sePhyKy/&#10;4PFIZH4aRnWdOTNaxXF1jP6jp2tFYv0Cra/Alj+12TILnLpCpMpsQeBv3PL4kdT7zsX8+Wvu0AWW&#10;V95GYH4j6C+tezPoLxB9qweBafQ74S64W381blaTe0EJHBvg74w9KK/MHUPgWFJgeQFpBJYXkR6C&#10;yPoLSQ8DERj0F5QeCU/DKGTWX1h6DDLrLy49rqu7ezzrxwQV0ZU7qWGru666OZfAtWcRWG/gVho4&#10;NaeeBvbRwPqLbPtp4AANHPgan/d1Pu+b+ssVf+u2oSWpn5fKLT8a+aYInHiVc0NgxDUEZrd+APQX&#10;5X4Q9NeNHgj6a0c/AvrrRz8KInBQXgk9jsDxJ2F4FIFhJIjAHYkX7h4D+ot3j0Nm/QW8JyCz/iLe&#10;kxB6MkJPgb9VsV1ZkxquuuuqmYwCW85PYP0ViXWB9dfV1hs4NaekwHzOV/ic66yBdIHhBn4D6C9q&#10;/h3QX9jcaODnn18oL56bii6w/lrcFyowDIGhMCykvxg6AnMcEY3HR8LT3B6FyPoLo48B/cXRx8F4&#10;RJ4A+oukT0Jm/YXSpyCz/mLp0xB6OjLPgFEqxitjUgNVd13xczaB9ZcOzCSw/kqjDX0E9rADe9iB&#10;vV9KzelCBNZf29yOwPoLyMOtzsSLyN+pv5D8t24dWp/667oRWL1q/4PwEAz0IjA8ol5g3hBYfx10&#10;Q+B4QmAYCSJwOPHC82NAf/F5ETiGwPqL0MMkmIzIU0B/MfppyKy/IP0MZNZflH4WQs8mwzkI/ayK&#10;9fKe1CDVXVfs9BW46VMI7DIEbvZ6v8TH/kurz/dvqTn1FrgdgdVrxn9Hf914W78CBxE4eBdIA8O9&#10;+gv2p/7at977VE5C4DAChxFYXsD/UcTVX8RfBIZhiRfzjwz3IzCMDOgv6p8icEAJDPoL/E+AiTCJ&#10;3Vl/of8pMBWZp8F0RJ4B+ov+z0Jm/YX/55xOvPj/vNOnu+cj8wJy/RcV8+U5qSGqu664uVCBa/oI&#10;7BKBGzyef2zsJbD+EvF6A6fm1IrAbRkF9qUIHEDgAAIHbrcpge0IDPc4oqF7+Q2gv17/A85YaAA8&#10;uGLV1iHJX/9rtwwJuxDYjcAwGIYAAkdEYI8IHEXgKAJHETg6CnFHgwgc7IiOg/HBjtiEYFLgjo7J&#10;MAWmwjREng4zYCYyz4LZ8dOdc+IIDPOQeT4sQOaFsAihFyP0EhX55TepT5C664qZ/gQuzyCw/iK5&#10;ZxXYk1lg/WX4m2ng1JwSAnsR2JcisP+m9oj/ZgsCw61WXeBg8E64i+buK3AIgUOhB1lBHoKB8PCM&#10;WSuM144d99xvpiUFRtxhXBQ+CcPZp0fASC8CwyhfR3Q0IHB0bDAaHceOrQSOTYRJMDnUEZsSQmCY&#10;BtMReQbMhFmIPDva2TkH5sY7O+fBfIRegMwLYREyL4YlyLwUliH0coT+rXoKLp9JfYLUXZf9IG/6&#10;z4GbLkRgpwjMx/QrcGOKwC2sEHoDp+bUgsCtYd/3+Pgb+fiEwAEEDiBwoJfAQQQOJQS2KoFtSmDa&#10;eyA87AiHH4FBrB+Ppn4dxB2m9RKYdeRpjqMQdjSMQeKxHEVgLgwnwESYBCKwvyM2NdARQ+DYdJiB&#10;yDNhFswOd8bnwFyYh8jzYQEsROZFsBihlyDzUliGzMthBTKvhFUIvVo9HZfHpAan7rqs57MIfMqV&#10;WeA6BK7vI7Abgd3fbAx5rm8KeW9IzckQ2N8jcCsCtyEw3NWOwHAPa8e9IAKDCMz+nCJwwBAYBsMQ&#10;LRI0XtfNhcCIOwJEYPbpUW4EhjEw1oPAIAKzV0/kglAEhikwNRCLTYPpiDwDZgICx2ZzkTgHRGCY&#10;DwtgISxC5MWwBJYi8zJYjtArkHklrELm1bAGmdfCOvW0XPohMF8yOHXXZTupApdkELiij8D2vzuZ&#10;QeAaBD7VR2DNELg+RWBk/zayfyeZkY4uMB/7g5Z+Bfb1EtiPwH4EDgy0KIGt4cAgWyT4KAwGERiG&#10;OSKhJ5Nf56nRLy3SBXYisBYNI3AYgcMIHBaBkVcJHJ7kjUUmwxRkngrTfAgMMxB5JswCQ2CYB/Nh&#10;AYjAsBiWRDrjS2FZBIFhBayMdXaugtUIvaYDgWEdMq+HDcicxapxm3qKLu0YT9JNg8vVXZfd1HbX&#10;ZhS4rD+BnecvcG3A9bW6pMAeBPb2CEz7fu+HD/5ibjKjdIG9COw1BG5B4NaQ7762kP8BGNCOwO0I&#10;bBGBAw+zdvQRmNVjKIjAMJw9ekTyaz3zi9mvsIKMhjGIPBbGuaLh8VwIToCJMMmNwDAFEDgyzROL&#10;IHBkBhLPhFkwm4vCOTAX5vlTBIZFsDgUjy+BpSEEBgSOI3B8JaxC5NWwBtYi8zpY33G6cwMyZ8FG&#10;ZN4Em7u6u8aqp+rSTepfMFd3XVZzfgLb/rbC3lfgqgwCVyNwTVJgNwK7ewSuQ+B6BG5AYLixiRUi&#10;mc1Xbx4cagx4bm9CYLirOei9uyXo6yuwH4H9CBxA4EBC4LYAAgeDjyL8YBCBLQhMYz/J/jyctWME&#10;jLRFQ8armD4zZvZSVo+xMM4VDo93hpXAYQSOIHAEgSORqUgsAsMMmAmzYDa79BwuCOcCAkfnwwJY&#10;CIsCCAxLYCksQ+TlsAJWIvMqQOA4AnesDXd2rEPk9bCBlSMLmTfCJoTejMxbYGvX6dPburq6HlNP&#10;2aUb/W+9JQPU/0mTuvuSz7kELs8g8IkMAleJwNpXajQEdvUIfAqBT2UU2HXTwoVv/MjIBBA9TeBG&#10;HwL7fPchuwjcjMAtCExjD6SxH0ZeERhxDYGR1xAYENiPwP6RSPy0PRQaxe48Ovn1Ro/59TIkFoFh&#10;Ikxij56sRUJTuAicCtPYo6fDDDAEZn+eA3MReR7MhwU+BIZFsBgQOIrA0WVIvBxWwMpgPLYKVsOa&#10;YEdCYFgPG8IdHVmwEZE3wWbYgsxb411d2zpOd21H5h2QzZpx6f/aaO+/UK7uvmRT0Nr63/oV2JYu&#10;8PEMAp/wOTIKXH0WgWsRuM7vvjk1hzsGjFqJxHfVe7138zEiMIjAkEFg7yPNAa8I3ILArQjcGvQN&#10;hWEI/yQMZ+0YASMtocDTMIqVYzSMAeMl50eN+fWr9nBwIojArB5TYCogcGi6MxISgWEWIHAYgcNz&#10;YR4iz4cF7NILYREs9kWjS5B4KSyD5f54bAWs5MJwFSiBY2thHayHDQgtAsMm2AxbYGsUgWE77EDm&#10;bNiJ0DlcEO5ST9+ln9QnUUfd/YVPX4EtaQKXnVVg55f5TSACn0Dgqn4ErvFp3zvlc2UUWIeP61fg&#10;BhHY8xDrxsCmgPdhEIFpawT2IbCvr8B+BPYjcKCXwIHAWFaPcbZw0HjN7tHPzn3NHglOZvUwBAYR&#10;GGbCLJjNDj2H/XkuzAMEDi9gl0bgsAgMS2CpNxpZBsvZpVd4EZiLQhEY1sBaWMdFoQgc6IhlwcZQ&#10;R2wTbA4hMGyFbZGOju2wA7IjCAw5sAuZd8Oe+OmuveopvDxGv/hLfVJ1vqh//pQqcMk5BC5H4Aqf&#10;/V9OOBDY2b/AJxD4JAJXpwj808cnPdv7Meq7cKrAtUrger/7AUBgz4PQI7C3R+BGBG5C4Cafb2iz&#10;zzesGYFbEJjGHtGKwDT206wbo2B0eyAwBsbS3ONYN8bDBJiY/D7GPDtvNSvHVJgG01k9ZtgRGERg&#10;1o45MBfmIfN8Vg8RGBbBYljijkaWwjJYzi69AhA4sgpWwxouBtfCOlgPGxA5CzbCJkTeDFsAgePb&#10;YDsi74Bs2InIOZGO+C7Yjch7YC/sQ+b9rB0/U0/l5TX9/Yvjs6E+9YIn98yZPy7yt/9P9uO/yfTr&#10;fh5867ZhZch7py4wzX43zS4Cs1/3EbgOgesQGNEfafB6ByH5ozAYeXsE9iOw39NLYO+oloBPBGYN&#10;GcvKgcC+8W1B/wSYCJOQenLye6KxETiAwIEZ7NMzEXkWzKa1ETiIwMF5SCwCw0JYBIu1cGiJhsDs&#10;0MtgOReEK2AlEq9ih14Na2AtrAMEjmxA4iwaeqM/Ft0Em2ELbPXH49uCCAw7IBt2Qk4wHt8VRmDY&#10;g8h7Oe6D/Yh8AA5Crno6r4zR/6Wx/pfzEf3jVDF01Idc0PT+NS4W37p1aOm373jyA72BT7rdN9e4&#10;3T+o8Xhupalvr0ZgUAK7ENiFwO77+BgRuBaBaz0I7EFgb7rAiI7A7iH1PvdQ2ntYIwI3InCT3zsC&#10;RtLUT4MIDAjsQ2DfOOglsH8yO/OU1O8ZkRE4MBNmgQgMc2EezGd3XgALQQR2IDCrx1JA4NByWnsF&#10;u/NKWAWrYQ0gcHgdUq+HDe5YFIGjG7kg3ASbub0FEDi6DbbDDshGaENgLgx3c9wDe0EEhgNwEHLD&#10;nfFD7M558JR6Wq+8Qeg5ySdC3XXWSX3iUjmaskKUsEKUeqz/xHrxJdYLWSGOsUIcZ4WoUCtEGSvE&#10;cbf9m5UeByuE4wZWkG/zvu9Uatr3eP+NJ12um5ICs5LcykqCwBoCa3dVeTUR+CQCVyuBT7kR2JMu&#10;MLv1I7UIjLwiMPIqgT0I7DEErlcCN3oTAjchMIxtRmDaejxtPaEFgWESTG5FYFp76tTpS5cnH//C&#10;365/pR2BYTbrxhyYC/OsCAwLQARG6MWsHYbAIALDSlgFq0EE1iLhdbDeHQlvYI/OcsfCG7kg3ASb&#10;2aG3wFbYxkXhdi4Gd0A27IScQDyKwNHdSLwH9sI+2B+Kxw/AQcgNITDkIXI+FEQ644Xqab7y5lwi&#10;J9/XG/Xu/6ALfMf9vxh0x49HP3rXgF88lipwaS+Bj6UK7EBgh+OG4xkErkDgSkNgZ5rAVS4EdiGw&#10;u0fgk0pgGnsgLa0EdiGw2xC4Vglch8CIPhx5ReAGJTBtPZo1YwyMRd4egf2eicg+iZVjMm+LwEg/&#10;7Vcv/O7VZBbf++HwJtaP2TT1HEBg/zxWjvnWIAIHgwsBgQMIHFiCxEthGSvHcljB/rwSRGCkXuOI&#10;hNeyfqxjh14PG7gYzGJ33gibYDMgcFgEhu1IvYNjNheFO33RSI4XgWE3Mu/xx2MIHNvHcT8NfQCR&#10;D0JuMB47FIrH8iCfhi5A5kIoQuRi9bReeZO6YuhvJ2/3Rj44w+gNnPpxxb0ELjEEtn39uD0hcFkv&#10;gWnyG/l1lMAOQ2DedyfcVaWlC8wF4QMgAleLwJoIzIXhI9UIXIPAMBjJh9S63UOR3BAYyUewaoyk&#10;qZ+mtUfVIzCij4GxiD4OxrNuTKCtRWBAYO8UEIFpbONfaesMfnLa+0mBAYH982EBLIRFlmBgMSvH&#10;EljKurEMlsMKduiVCL3KFgpygRhE4CACB9excqyHDZAFG2ETiMBIvZVdehsXgggc2QHZsBNyYBcy&#10;74Y9XBTu9SIwIHDsAByEXH8sdgjyEBmBYwVQCEVQHOzoKAl3dpQGu+LD1FN7ZU3qk5KCT737nFNq&#10;tf7TbfeN+kXyc9MFthoCH+sl8LEMApd7HLfy/j4CVyIwDa0EdhoCVyEwLY3ArkeqXQjsTheYjxlG&#10;Sz/JXi0CI29GgeuUwPV+zwSY2IDAMLkRgWEqjT2NVWP6124eEk3J6AwtPYdVYy7Ma0VgWAALEXpR&#10;WyCwGJbQ1EtZN5aBCIzQKy2hoCEwq8ZaVo51sB42QBZspJU3wWb26C2wlR16G2xH5B2QzeqxE3Jg&#10;lweBYQ8XgnthH+yHA1wUHvQhMBeGhyAP8gOxWAEUQhFtXRzoiJVAabAjVgbloY6OCvXUXluTbODU&#10;J1gEttm+frSXwKVpAttvKnXbby7LIDC/Ee6uMAR2GAJXepwPVnq0hxB8IIjArCODeP+jMJidegiN&#10;nVHgGq/r6VNe96hTPvdoJB/DqiECQ0Jgj2ciH2cIzNohAo8dP++N1MemQ0vPgbkwj3VjPojALUHf&#10;IhpbBG5FYFiGyMt5e0VbwI/A/lXszathDevGWljH7rweNiB0Fmy0hUObwBCYlWMbbIcdkA07QQSG&#10;3VoksofjXvZoBA7v54LwAByEXC4CD0Ee5HsRGAr9sWgRFAdi0RIopaHLELkcKqAy1BGvUk/ttTWF&#10;NHCxauDeTzgNZmWHVgJbEdh2Y0lSYAcCOxIClyEwILDdELgcgY+7nQ9UOPsKzPszCsxKMoyWfvKk&#10;xzWcFWME9BGY1h6L5OOQfDxMYO0QgUc/O+e1b9z2uKf3Y0gy4ulZW5A8RWAvAnsXNPl9C0EEbg74&#10;ENiHwL5lYAhMQ6+C1awaa2AtrEPm9bCB1SMLEDiwyRoObGbl2MLuvBW2wXb25x2sHSIwO3QOO/Qu&#10;QODwHtgL+2C/KxI+gMwHIZeLwkNuBPYgMCBwtJA9usgbjRb7EBgQOFoG5VABlezQVcGOeDXUqKf2&#10;2poSzXLdEav1a0WqgY/QwA8Oeu6ZTDJcTFg1Ble6nUNOuDUE1oYhuCHwCQRmJXkawUch+GgwBP7u&#10;XcPrMv16van3eWbCLJitCwxzYR5tPR8SAvt8i1g5RGBYyu1lCL28JeBfAStp6VWwGtbAWmRe1xYM&#10;rIcNNHVWOwKzcmxi5UDgwBbYyrqxDbazP+/gmA077aEgAgd32SPB3Ui8x4nA7M37YD8cgIOInMse&#10;fYg9Oo9jPhSwXojAUMxFYQnHUijjorAcmSugkovCKqgOxKM1UMvFYJ16aq+tSRW4iBUi2cDyarN6&#10;A9tpYLv95qM0cAkNXCoNbKOBbXeV0sDHXPZ7ylyOe2nn+2jnB9ixB5Q7nQ+Wa9pDNPRA9mlp4OMu&#10;x6AKt/PRr94yJJxJvNfWbXuWlk4TmLYWgU96tHFIPr7a45qQKjJNPQWm1nrd02jn6TDjFALXIjDM&#10;ZpeeA3NhHqvGfFjQ4PcsZJ9eBIsbfb4lsBShlzUFvMthBW29kqZexbqxGtawP69l5VgHIjDrRhZs&#10;RORNsJnG3sLKsZW9eRtshx2sHNlWBIYc1o5d7My7YQ+rx16O+1g5RGB26IOQy9uHtHAoD/IRuYAd&#10;uhCKuABE4EgJlCJyGcdyqOCCsBKqoNqLwFDLxWAdNLA3N6qn9tqaHoEt3z6iWRMC2xICF/US+CgC&#10;w12Iffcxe0Jg3ncf8qYJfAyByzT7w+UuhyFwuds5mPcPYX8eitzD2KWfRPDh37z1cVeq0EleX589&#10;OSlwFQIj8cSTLtek+waO25f8mJpUgT0I7EFgj2c2chsCs3bMr/d6F7BLL4RFNPRiWAJLG3zeZbCc&#10;hl4BKwGBvauReQ2NvRbW0dTrAYF9COzbSFNvYuUQgWEra8Y22A47ILs9iMDBYA5rxy5Wjt2sHAgc&#10;2IvE+9id98MBeziEwKFcjoecCAz5UMD6UQhFUOxCYCiFMnbocqjggrASqqAaaqCW1q7zxiINXBQ2&#10;QjNrxrvqqb22pqCXwEd6CVykC2xDYFtCYC4O7+F9hsA0+IASp+3BUs2WJjAXiYPKnAjsTBcY0Z8s&#10;R2AEH1HhcoysdDmfPuF2jqpwa6NhzHfuerI2Vegk815e+xsaespDgybmJO9D7hlcGM5k5ZgFIjDM&#10;paER2D0fDIFpaEPgOiUwDb0CRGDWjtUgAtPShsCsG1k0tQgMm2FLKwKzamyD7bCDlSMbdtLYOSAC&#10;s3bssQYDe2EfK8d+9ucDcNCqCxwKHWL1yIN8RzhYwNpRyP5cBMWsHiVQyt5cBuVcDFZAJber2J+r&#10;ocYdDddyMVgHDdDIDt0MLawabeppvfZG//sVBb0ELhSBrSLwEQTm/jSBi3sLbLcPpMEfLu0lMC0+&#10;5BgCcyGIwA4EdhgClyMwq8go5B4NYxB87AlNG8fF4niYQFtPZNWY9N07n0z7T1VSoa1nwWzWkDnV&#10;CExDz4P5sICGXgiLaOjFsASZRWBaejkNvQJWclsJ7FlT7/cgsGcdrG/wIbAPgX3ejUi8qTng3UxT&#10;b4GtLX7/NtjOyrGDdSO7Nejb2YrAsIuVYzfrxh7YS2vvY+XYbwkFDsBByGXtQOAgAgfzWTsKOBay&#10;PxdBMftzCZSyP5dBOVRAJStIFVSzQ9dALdRBAzRyUdjMRWELF4Rt0I7MVvW0XpujC1zgsCCwRQQu&#10;7CUw68e9rB89AttsDxbbbA+xWycEdiQELkHgUqcNgW0IbEdg+7BSBD6GwGUOxwgYieBPI7oIXK7Z&#10;RWDaWgnsnHDc5URg5yTWkcmVbm0KTOWCcBpST2d/nnHbA6OOJUWmoecg8Vx26nkwn9sLaOiFsIiG&#10;XozIS2ApLb2Mdl4OK1g1RGBYXedFYJ9nLaxjZ0ZgzwaaOgs20tKbYDNsYdXYSlNvg+3Nft8OyIad&#10;NDYC+3Zxgbgb9iCvCExj72ftONAe8B+E3PaQ/1A7AiNvPmtHAWtHIbeLbKFAMStHCXtzKccyKKeV&#10;K6CS3bkKqqGGNaSW/bkOGmjmRvboZmhhX26DdtYLKyLbkNqhntJrc3SBD1vPJrAVga0DuDBME7gY&#10;gWlpQ+BiBD6KwCW6wI4egbk9kjVEBKadlcCOsWWaA4Ed42lnERgSAmvaFOSeehyBEXw67TwDZiLz&#10;LJhd5dbmgCEwQiOwC4Fdi2joxRyXIPNSmnkZLIcVyLwSVp3yelbT0GtYNdbS0utgPWyoR2BaeiOr&#10;xibYTFNvoam3Nvo92xoRGHawcojArBs5NPUumloEbg749yKvCAwH4CDksm4cgjzIZ+VA4EAhEhdx&#10;LGblKAEEDpSxcpSzclSwM1dCFVRDDdSyO9dBAzRCM7SwQ7dxMdjO/mwFGzI7OGrq6by2Rxf4MAIX&#10;iMAWBLbcV2i1PlCYIjDrx0BQAltFYO4fDEOQWwTmfU8i93BWECWwDYHto0o1+2gYc0wJzIXieNp5&#10;AuvFRASfxMXgZOROCKwlBEbsGTCTpp4Fs2nnOTCXhp4HCKwtoKUXIq8IzEUhAruXIvcyWE5Dr2Dl&#10;WAmrahCYll4Da2npdac87vW1HveGWgSmpTfS0JtgM2yp93q2smpsg+3IvIOmzqaldyJyDuvGrkaf&#10;dzcSI7B3L+yjsfezbhyAg+zQuawch2jqPPbnfFaOAihkZy5i5SimsUu4XYrMZYhczspRAZW0cRVU&#10;czFYw+5cC3WsHg3s0I3QTCu30NRt0M4ObaWZbeBAaA1c4FFP5bU9tPH38y2Wew8nBbYmBGZ/ThP4&#10;CAIXOW2GwLT3UDAEpsFF4KMIXJIU2G4fw/vGliAwe/R42nkCJAR2JgRG7qkwjT26j8CIPQfmcjE4&#10;D+Yj8wIaeiHtvAgWV7m0JUhtCExDr0DilSfdrlUIvhrW0NBrYV0NAsMGWjqLht4Im2AzMm+pRWDa&#10;eRurxnaOO0AEpq1zQATm7T209V7kFYFZNw7Q0gchFw5BXovfl4/MBVDILl2EvCIwO3QpK0cZ60Y5&#10;VLByVLJyVLFmVEMN1EIdNEAju3MztEAb+3M7WNmbbeAADVzgAa96Gs3RRxc4H4EPpwh82G55uNBh&#10;feSIFYFtCYGRPk1gVhAEto3g9kguEJ/m/lGsJqNp6YTADgR2OMazX09A7omlTvskmEw7GwKzhkyn&#10;nWcg90zknsW6gcCOhMAaAmva/OOacwFiL4RFsLgSgZF6Ke28DBBYW1HldhkC09AI7EJg9zoEXw8b&#10;aOcsEIGReTNNvYVVYystvQ1EYNaObJpaBKahd4EITEPvhX2sG/vhQAMCs3LkcmF4CKHzEDufhi6A&#10;QtaNIihmxUBgfylNXcaxHJEroJJ1owqqWTlqaORaLgTrWDsaoJG2bmZ/boE2WrmdpraCjVXDQSNr&#10;4KKVPeBlh/bz9nT1FJqTnAJb+0P5dsvAwxYEtiYERupHkdcQuMBuGYa8hsCFDttIVpM+AiP2OI6G&#10;wEeVwIg9BaZyISgCH3PaRWBaehbMRuw5MJemngciMGKLwDT1YuRegthLaedliLwcVlQiMO28Claz&#10;bqyBtSeVwDT0Bho6CzYi+SbYXI3ANLQhMC29g1UjG8F3gghMS++GPawae2EfF4f7WTUQ2HMQcpH7&#10;EC2dB/lQAAjsLWJ/LmaPLoFS1o0yKGeXroBKVo4qVo5q1o0aqGXNqIMGhG7k2AwtrBxt0I7QVvZn&#10;GzhYOTREdoGH216OfgiwM4fUU2dO78lDYC7+DIFp6CHszkpgKwJbh3P/CDAEpr1HcxzDaoHANgS2&#10;icCIPRGxJ4EhMHJP4zgduWcgNgLbEdg+G7FFYJp6Hsf5yL2Adl4ISmDHknJdYE1bhszLEXwFcq+E&#10;VZUu52rWjTWwlnZeh9wIrG3gdhYyi8C09WYaGoFdW5F8G4jANLYITEPnAAJ7ENizB8H3Iq8ITEsf&#10;YOU4CLk09SHIQ+R8KIBCGrqo0e8tpqFLoJQVowzKaeoKqGTdqIJq1o0aqGXlqENeEZiVo5nVo4V1&#10;ow0Q2G9FaBtN7WDF0MBFIyNw0MtFoR+RA6wbIQirp8ycTLPPZvuzfFs7ArcjsGVogcUyDLGfLLD2&#10;CIzkTxfaLQhsRWCrCHwEgWE8O7QhMHJPppmngAjMUQSmnWfCLG7PZu2YAyIwMs9H7gU080JYhMyL&#10;kRqBHUs5IrBjeTkC09AiMIKvhjUVLm0tDS0Cgwh8wu3aiNibaOfNNPUW1g1DYNp5B2Qj+U4kF4Fp&#10;6d2nlMBcFO5j5dhPSx/gwvAgIufWITArRx5tnV/v9RZAIatGERTT0CVQCmWsHOWsGxVQybpR1ez3&#10;VtPUNTR1LetGHTTQygjsb2blaOHYxrrRDlZEtnF0sHZoiOxi5fAgspejHwLcDrFyhFk5ourpMuds&#10;IzL3EhixRWDuF4ELEJj9eSytPA7G8zETChGYdhaBWT0Q2DaV9QOBbdORewZyz4RZ3J6N2HNgLu08&#10;D5FFYMRGYPsibi9G7CUgAsNymnkFrERuEZgLwzXlCEw7r4P1NPWGCs2ZVeF2IrBzExKLwCdc2lbk&#10;3kZDb4cdrBoiMA2dU+127aKhdyP5HhCBWTn2I68IDLm1XvchyKOl81k1ChC5kJYugmIaugRKkbms&#10;3u8tp6krWDEqaekqqG7yIbDPW4vEddDAutHYHPCJwM1+fxvrRntrwGcFG0I7EFxj5XDRyB7w0tj+&#10;9lAg0B4Mhlg3whCFmHqazDnfyVcC59ksIjBij0bsMezPY1k5xiF2isDWSYV2KwJbp9DMIjDH6Yg9&#10;A7FngiEwzTwX5nF7Ps0sAoMIjNhLYCntvKxUsy9H7BW0swgMq8udCKw51iL3Otp5PWxgzchC7o2w&#10;iabeTENvAREYttPQOyCbXXonDZ0DuxBXBOaicC/rBQK799PSB5D8ICtHLheFh1g58mjpfC4KCzgW&#10;0tJFUExDl0ApF4dlNHU5VIAIjMzVyF3T6PPUsnLUNfi9DawbjawYzUjcwrEN2mlrK+uGDRysGxq4&#10;ENmDvCIwQgc4hlg7wjR1lJUjxt7coZ4acy50kgLnIzAogS3jD9ssEw4jMGIbAiP2VMSeRkOnCczt&#10;2YiNwDYEts3j9nyaeQFiL4RF3DYERu5lpQ77csRegdgrYdUxp2M1rKGhReBjSmDEzoKNtPMm2Hwc&#10;gWnnrbTzNtiO4Dsq3U4Edu6knXNgF029u9Kl7alyaXtp6H2sGvuR9wBNfZBjLi19iHUjD8lFYCik&#10;qYtYOYpp6BIoZeUoo6XLWTUqoJKWroJqWroGalkxENjTQFM3InIz+3MLMrc1+nztNLaVdcMGDmTW&#10;aGoX64aHlvYisp/9OQAhducwa0YUYojcQUO71VNizqcdXeA8BKaZlcCWidw3iWaejOQiMIJP4zid&#10;C8MZiD0TENg6G7Hn0MxzQQRGbEPgIrttMc28BERg7hOBaemVsKoEgZF7DavHWhoage3raWlDYOTe&#10;RENvRu4tsBW5t4EIDNm0807IQXAE1kRgVo29tPM+mno/DY3AroOQi7wiMA2dz7pRQEMXInkRFNPQ&#10;JVAKZezT5TR1BQ1dCVWsHCIwx1qoq/cisM/TSEM3s260IHIbTd0OVrAhsoN1Q+PoQmIPLe0FPwQQ&#10;OgRhVo0oxKCDlaNLPQ3mXKzJUwKDCMzqgcAWBLYgsGUG982EWezPIjBiz6Wd5xXarPMRewHNvBCR&#10;RWDEXoLYS0EEhhU080qOqxB7NWKvgbWIvA6519PMGzhmsWpsLEVgEIFp6a1lCAzbkXsHe3Q2F4M7&#10;j7scIjDspp33wF7kRmAnAjsPcDF4EHJp6EMInkdD5yN5QVWKwKwaJVBKS5cheTkSV9DQlVCFxNW0&#10;dA0NXQt1tHQDq0YjDd0MLawYbdBOU1s52hp8Hgdo4KKtPVwUelkx/BBgdw5BmJaOQox1o6PZ7+ti&#10;hz6tojfnYk++zfKcLvAnCExDT89PFdhqnY3YIjAYAiP2Qo6LkHsxYhsCI/ZyxF4BCGxDYJshMDKv&#10;Q+z1NLMIDBtp5k2wGblFYNp5G2xnh94B2Yi8s8zpyEHwXezRu2EP8orAsJ92PsAefRAQWDvEHp2H&#10;vCIwDV0IRbRzMYKXsGqUIq8IDBW0dCUtXYXg1awaNbRzLdRBAyI30tLN0ILgbbSxCMzFoY22dtDS&#10;GrhYNTzgpaX9rBsBjiGEDtPOUVo6hsQdrBtdYAr8RY0ucB4CwywaWgRG8rkwD6nnwwLEXshxEVIv&#10;hiWIvPSIzYrA1uWILQIfQWDaeTVir0FkBLav4/71SLyBds7iuBGxN4EIzHEr7bwNsbcDAjuyaeed&#10;HHOQexcS74Y9NPRe2nkf7KehEdghAiPvIdo5j106H7kR2FlY4XYWIa8IzLpRSkuXcUFYjuAVrBqV&#10;yFtFU1dzrKGha6EOuRsQu5GWboYWWroN2lkvrMhsQ24HEmvg4j4Pbe2lmf0QYOUIQZjbUS4KY9DB&#10;2tGF0KeR+Av5//7M6TW0ch+BEVsJbFmM4EvYn5ci9TKaWQTmuJJmXoXYq2ENIq8tUgLT0ghsy2L9&#10;2IjYm2jmzcgrAiO2CExL7ziKwOzQO5E7h5beRTPvhj3s0Xtp53208344wA59EHKR+xDiIrAznz26&#10;oEJDYM1ZhNzFyI3AWinHMi4IRWAau5L7qmjoagSv4UKwFup4uwGJG1k3mqEFuduqERiJRWAa2oHE&#10;GquGi6MHvDS0HwIQgjBtHaWhY6wZHezTXXCadr5sX8HgmhrkFYFp6EVIrQS2LOW+ZUi8HLFXcFyJ&#10;1CIwDb0G1iL2Ohoaga0bkFcERuxNsBm5t4AIDNtp5x0InY3cOznmwK4Sh3037KGl98I+2nk/7XyA&#10;40GOIvAxBEbefNq5ALkLj2sOBHYUlyMw8payR5dBOU2NwM5KGroKeUVgGroW6mjoBgRvROJmEIGh&#10;nVa2gg3JHRw1RBaBOXqR208bByCE5GFWjSgNHYMO6ILT9V6zgS/L0f9EkJYWgUEEzrdaENiyChDY&#10;IgJz/zqaeT1sQOws2EhLb2KvFoGPIDANvQ22I/cO2jmb9UMERuRdiL0bsffQznthH+28Hw7Qzgch&#10;l2ZGYHseLZ2PvCIwYhfRzsXIXQII7Cxj7SgvR2DauZK2ruK+anbpmgpKFepoaBGYhm6Gliq31nbC&#10;rbWzalgRWQRGbI12doEHvDS0H4kDyBviGIYocsdo6Q6OXYht7sBX0ugCI7UITEuvOWyzJgS2Wtcf&#10;tlo20M5ZSL0RiUVgpN5CM28ttNu2wXb25x00swiM2Ahs34XYu2EPIu+FfYi9Hw7AQdaM3KMO+yGa&#10;OQ/yEbsAeQtp5yIQgdmjS2noMhq6nD26AsER2FFV7nJUI3UNDV1LO9dBAw3diNTN0IK8IjDtbAUb&#10;K4YDwTWOLkT2gBex/RCgmUMQRugoxxjydtDQXVwkzlbRmHOlDu28DkRgpM6CjYi9CbE3I/YWjiJw&#10;AQIj9w7kzkbunYidg8QiMPvzHuRGYNs+5N5PSx+gnQ9CLu18CLHz2KHz2Z8LoJBmLkLu4lKHHYHt&#10;pbRzGZQjcgV7dGWZ01EF1VBTrjlqEbkOGrgQbKSdm6GFpm6DdtrZCjbWDQfNrIELkT1VLs2L4H4a&#10;OoDEIQhDFLFjtHMHIi9VEZhztQ3SPonUm0EEZt3YBttp6B2QXYDA7M45sAtxEdi2B7H3smLso6H3&#10;wwHWj4OQi7yHuD+PYz6tXIDUhSAC084lUIrcZVBOK1dAJVQdc9qraesaWrqWZq6DBmhkj25G6hZo&#10;Q+R2mtkKNpraQUNrtLOLPdqDxF4uBv20cwC5QzRzmGOUo/l3Ia7VybfZ7sq3WbNp5p2IncNxF628&#10;m3YWgbm974jNup+GPoDcIjDtLAIjeT7NjMC2Qu4vQuZipC6BUlq6jP25nHauYM2oRO4q2rkaamjm&#10;Wlq6jlWjgYZuZMVopplboI09uh2RrbSzjZ3ZQUNrSO0CD+3s5ejngjCAyCHkNf86pTn9T77D8a+6&#10;wIgtArM/H4Rc1o9DXBTmQT7NXMCKUcjqUQQiMCtIKatHGRKX08wViF0JVTRzdQkCc6ylneto5Qbk&#10;bqSVm6GFnbqNYzsNbaWZbeBgj9ZoaBdSe9ijRWD17ZljzsWZI3bL8+zPRYhdjLwiMO1cRkuXI3cF&#10;7VzJxWEVclcjdQ3UcrsOeUVgWrqZHboFudugnXa2gu2Yw3GL+hLmmGOOOeaYY4455phjjjnmmGOO&#10;OeaYY4455phjjjnmmGOOOeaYY4455phjjjnmmGOOOeaYY4455phjjjnmmGOOOeaYY4455phjzlnn&#10;+jsG/lXqq9tfiXzl+4P/WT0cc66lySTD1YB6eOZczZPpiU/lKzcP/hjmXOZ8nOl7T0U9XHOupuGU&#10;OyLTk62vE+pDrujJ9Niuu+mxZerdF23OnDnzJ94zZ/7Kd+bMX4fD4f8D/xCJRP4v/GOgu/t/dXd3&#10;/5n6UHMu5mR6gtW7rrq5GI+1tbv7vwWDwb9zhEL/n4aornD4792I6kFUbzT6z/AlXzT6r/5Y7Mvw&#10;/wKx2HXw1WA8/nX4BnwrFI9fD/8O3w53dHwXbuT2Dfwm+GP1Zcw53+n9hF4tzXuu6f241d0Zx3Hm&#10;zJ/7fL7/EQgE/gb+l/1zEBi+H+nouBlugVvhto6OjjuQ+pp4Pj71XMgTeTXO2R6/1q39hcfj+e/I&#10;+9eXQmC4I9rZeSf8EO6GH8XOnLlOfXvm6MPFz1v9PYHX0qRmAD69dTMJbL3EAsO9cH9nZ+cA+DG7&#10;9V+qh3DtTuqTp+66Zic1i94CWy6CwJ4MAvtSBPafp8AxBIYfw0PwE2R+GH6oHsa1NalPmrrrmpza&#10;7u7/ol+kWc6c+dPUTD6LwBoCuxDYjcAgAsP1XgSGbyOvCIy43wcROIDAIAIHERjOKTA8DD9F4p/B&#10;oK6ursfUw7r6p9efwPnU3dfUnDhz5k9SBXaccfz5124Z/EEyl2/f+cS4CxXYeUECh/sIDAgcFYHh&#10;bhCBQ2cRGH4GIjAMhse7znQ9qh7m1TspAl9zLaz/+CqTwJqWWCFSszlfgZH3UwgcQeBIBoGjCBwV&#10;gZFXBIYBYAgc7iVwHIEhIXBX11B4oqu7aziP9Qb1sK++SXmirpkW5gn9TxkFdvQI3MIK8c1bh76e&#10;zKc/gW0IDF9ynJfAIQQO9SNwBIEjGQSOInA0TeBwZ+whEIHhp5AmMDwOCYG7uobDzxF5ZFd391Mq&#10;gqtnrrvpsZ3JJ0ndddUP8v7R+QjcqnbgZD46FyZwEIGDGQQOI3C4H4EjdwSjmQSOInCsl8AxBI6J&#10;wDAo0ktgeAISAnchcFfXU4j8DCKP6u7uHqriuPIn9QlSd121g7j/MbPAln4F1leI1Ix0gdsR2NKv&#10;wIFeAgcRONRX4HD4+/xGEIE9KQKzktyJxD+EDALHfhyO9RY4hsAxERgGQ5rA8HNICNyFwF1doxD5&#10;F4g8BpGfVdFc2ZP6BKm7rso5H4EbMgisrxBfu3lIQTKjpMCpuZ2LG257ItcZSgjsQmB+I4jAcAtt&#10;fisS3wYiMPwQ7ma3/hEYAvuTAscQONZb4DgCx0VgGAppAsNTkBC4C4G7usYg8rOIPA6Rn4N/UDFd&#10;mWOEfdNjz6u7rrr5LAInd+BkTskGNnK7QPoIHEHgSGaB4X5/LCEwx4cgIXAs9tNArLfAcQSOi8Aw&#10;HNIEhlEdSYG7ELiraxwiP4fIE5H4eRin4rryJhmuevOqm88qcAsCt7JCJHPqWSF8rBB+Vgi/WiEC&#10;X7UFg1+Hb/C537rnoTHPJz8nE+ctcKxHYMR9GERgGBSM9wgcFIHjCBwXgaMIDGkCwxhICNyFwF1d&#10;ExH5eUSejMS/hKkqtitrkqGqN6+quVgC6ytEMqd7Hnr28d4CW3sJzOdez/rw7/oKQYt/l/a9Mfn5&#10;qTz4yHMvfhaBYTCIwPBESASO/zwaj4vA8AykCQzjICFwFwJ3dU1G5F8i8lQk/hVZvaDiu3ImGah6&#10;86qZfgW2nFvgpl4Cp+7Adw8cM1QXuB2B+Zzr+JxzCpy6QiR/nSRfvXlwKFVg94UKHEfgeEJg+HlI&#10;Fzgef4qjCAy/ABGY4zh4jtsTISFwFwJ3dU1F5F91ITAiT4cXVYxXxiTDVG9eFZMUODdN4FZD4Op+&#10;BG7oR2Bb1GvswPc/PP6JTyOwQ+3ATlaIpUs3/Dj56+noIruUwG4Ehh97EBgMgb1nEziOwPGEwCAC&#10;w6hwR4cIDIbAMQSG55F4MiQE7kLgrq4XEHk6jfwiEs+El1Scl/8kg1RvXvFzcQX2iMDwpWROusTn&#10;K7ANge1KYBCB4Q6NFQJ+mPw1dW647YmK3gIj7sMgAsMgnxKY43kJDGOgj8AwGX6JxFMhIXAXAnd1&#10;vYjIMxH5JSSeDb9WsV7ekwxRvXlFz9kEPvFpBPYisNf7JT7+X5M5PfCT8cP7E9iiBEbeswgcFIHh&#10;btr3R8lfVydd4DACh9MEBhEYhvrjEUNg/1kEhnEgAocRmIs+ERimwq+Q+AVICNyFwF1dLyHy7NOn&#10;u3+NxPPgNyrey3eSAao3r9i5eAK7ReAmBG5WArf5/V9O5vTjh8f9PClwmxK4XQls7SOwP4PAQQQO&#10;isCJFSJ0f/LX1kkXOIzA4YwCw3AQgeGpwFkEhokgAsMvQQSGF2A6Er8ICYG7umZ3nj7969OnT89D&#10;5N8g8QJ4WcV8eU4yPPXmFTmfRuDaCxC43e//f8mcBjwyfkRS4LZzChxA4EAGgYMIHBKBnbHQgDvu&#10;f2Zz8tf/xg+GOnWBXYbAEQSO9CNwFIGjIjCMCiiBOT4b7IimC9zRMRlEYPgViMDwIsxE4pdABIZ5&#10;8BtEXoDILyPxIvitivvym2R46s0rbi5U4Jo+AmuGwHxcRoH1HTiZ04M/HTcys8C+fgQO3GFTAtsR&#10;GERgGvx+VpABSPxjLRZ+KPnr6+gCwyC3Epjj4yACe/oIHEXgqAgMhsDwXLAjZggc1AXu6JgKIjBM&#10;BxEYXoLZcQQGERgWwMuIvAiRf4vEr8AvVeyX1ySDU29eUZNR4NYLFdj193XnELiJHTiZ049/9txT&#10;mQX2I7BfBLYgMNxmVQKDIbAjVeAQAofDDyHxTzg+nPwa37treLEuMBgCeyIIHIkMR+Kfe1ME5jYC&#10;RxE42kdgeB5E4BACw6+Q+AUQgWEmJATu7Pw1zEPi34AIDIvgt4j8CiIvQeLfwf9Q8V8+kwxOvXnF&#10;zBchMPKKwC3swMmcHho04emEwF4RuFUJ3I7AfE66wEEEDp5D4HBCYFc4/NPk19BxRzIIHEHgaHQk&#10;4j4FIrAPgQGBo88Go5kEjiFwTASGF2A6Er8IIjDMjiYF7uz8DSxA4pdBBIZXYAki/w6RlyHxq+op&#10;uHwmGZp684qZTy+wo0dg9/kJ3MoOnMzpJz+bOEoXuCXsE4HbUgUOIHCgl8BBBA6eW2BHOPyzm+4Z&#10;mZv8Okj8OPQVOIrA0XSB4VkfAsNz/lgmgWMIHBOB4UWYicQvgQgM8yAhcGfny7AIiX8LIjD8DpYh&#10;8quIvBKRX1NPw+UxydDUm1fEfJ4CN2QQuC3o+VYyJ11iEdiHwP4MAgcyCBxKF5jdWQS2IzCIwDCI&#10;C8DHkl/n/ofHbdQFdqUI7EoKHEXgaGaB4XkQgf0IHDAEjiFwTASGl2B2uDP+axCBYQEkBO7s/C28&#10;gsRLQASGV2ElIr+GyKsR+fL593vJ0NSbl/0g8H86H4FP9CPwqX4Erj+LwG0hz/XJnAY+NukXhsD+&#10;/gVuVwKzN99rRWAYYFMCI25GgWFw8uvo6ALDz5FXBHYjMIjAHMd4opkFhl+CCAwvgBI4hsCxNIHh&#10;NyACwyJICNzZuQR+h8TLQASG12A1Ir+OyGvVU3LpJxmYevOyn08rMO/PKHBtRoHdCOwWgRsRuCnk&#10;/fdkTmcTuA2BQQS2nJfAgTSB4fHk19FJFzgkAoMhMIyD5zwI7O0tcAyBYwmB4UVQAsdmB+PpAsPL&#10;IALDK5AQuLNzGbyKxCtBBIbXYS0iv4HIb6qn5dJOMrCv3fLoZf+PCHsLXNJL4IqzCey6MIEbUgTm&#10;Y7+dzClV4BYEhttazymwvx+BAwgcNATWIsGhya+jky5wCIHD/Qgcfh6JJ4MhsE8XOIbAsYTA8BKI&#10;wDAP0gSG34IIDL+LJAXu7FwZ6+x8DYlXgwgMb8CbiLyeM+PfqKfn0k0yMP2/PlV3XbZzYQLb/67J&#10;cb4CawjsEoHrdYE96QL/4N6nlyRz0gVuPqvAvj4Ct4f9COz/iQWBQQS2KoFtkeBgeyQoAnN8Ivl1&#10;dJzRkAjMUQkcRuBwBoEjCBz5JRJPBREYpsOLSDwT+ggMCyBNYFgS6YyLwPAqiMCwGl7vQGAQgWE9&#10;vIXIWerpuXSTGpq667KciyFwNQLX9CNwXarAHgT2JgRmPfluakbnFtiHwL772xC4TQkMCBxA4MBP&#10;kVcERl5DYBCBHZHQ8NSvxUXgMzBKQ2AQgTmOc0XDhsBuQ+AIAkfSBIaZ8BISz/bHo30EhkUgAocQ&#10;GBA4jsBxERheAxEY1sIbSPwmiMCQBW93dXc9qZ6mSzOpoam7LrvRL+Zqu2vPW2Def1EErkfgBnbg&#10;1IzSBfYisFcEbkHgFgRuFYH9mQUOZBA42CMw/Dz1a4nAYQQOh8cgryGwKxae6AonBIZfggjsiUVe&#10;gDSBQQSGedBH4FAcgeMJgWEZIHAcgeMiMLwOIjC8CeuR+C0QgWETvKOeqkszqf/7z+W6F5+vwBUX&#10;KPCp8xC4kR04mc/tD4x6NSlwEwI3IzD0FdiPwP4MAgcQONhL4CAChxICO6KhkcmvpWMIHEbgcC+B&#10;IwgcSQgMhsDwImQUGBaAIXAgKXAcgeMJgWElIHAcgeMiMLwBIjC8BVlI/DaIwLC1q6vr0v7L6dTg&#10;1F2XzdDC/7HgfAS2n7/ANUmB3Qjs7hG49iwC67QEPLc1BjznJ7AfgQM9ArcpgWntwVz4icBWBGZv&#10;Hg4/t4VCI/UdOPXrcQE4xqEE5vicM9xL4AgCR/oKDC/BbC8CQ5rAsCgQj4rAsAQSAscROJ4QGFYD&#10;AncgcIcIDOu54BOB4W3YhMTvwFYkfrfr9Ont6im7NPOVmx5rTgZ3uf2H2p9W4BMZBD7pd/6/Gq1/&#10;get6Cdzkd9+cKlUfgX0I7OsrcAsC09YPw0+RVwRGXkNg6CMwPGVnB079errAYAgMzzsRWENgSAgc&#10;ibzgimQQOIrA0eg8JP4NiMA+BAYEjiJwVASGZZAQOB57LRiPicBhBIY34E0QgSELRGB4B7Yi8buw&#10;HYnf6+ju/r562i7NpIan7rosJlXgkvMQuDKDwFWpArvSBT51IQJ7Mwjs893f5PcP4ILvx8j7KQT2&#10;GwLDqNSv6QgHMwgcRODQVCT+FYjA8CIYAruTAkcROBpdgMSGwPAKIHAUgaMiMKxEXhEYXg92xNIE&#10;Dnd0vAUiMGwCERjejXd1bUfi9yAbkd9XT9ulmcvxP9g+u8DWzyRwzVkErkPgb976eF0yC/3fwInA&#10;XgT2JgRuROCmCxLYh8A+EbhNCdyOwIDAgWcsCGxlB059DpD4OXs4mEHgEAKH0gSGl0AEhnmQEDga&#10;fdkTTRcYfgcIHHvVH4/1ERjegDSB4W0QgWEriMDwHmQj8fvwe/XUXbpJDVB/2Sx19yWb/gQ+dt4C&#10;O/sIfLIfgU8h8Ckl8JMjXkj7KYEucL0SGNHPQ2AvAntF4BYEbkVgGNoW9COwf3h7isAWETiAwIFf&#10;IPGY1K+rCwzPcxEoAnPxNxWUwKHpzkiol8BhBA6LwLAARGD4LaQJjLwisD8Wew36CAzrIU1geAdE&#10;4CgCgwgM78PvkTgnfvr0B+rpu3STGqL+EmDq7i989B+rfWaBnT0CV/UjcHUvgYf1EpiPEYGhH4E9&#10;COwRgZsQuBmBYRAXfAjsyyCwvx+BA2Pg2dSvnRQYDIHhBRCBYSaIwJohcBiBw30EhiUgAnt7CQyv&#10;Qx+BISvUEROBQwgMW7n9bqSjQwSGbBCBIQc+QOLd6im8tJMa5HU3DS5Xd3+h01dgSx+ByzIIXHnB&#10;ArsQ2CUCf+fOJ/ekPvZFr2Q92FdgtyFwgxK4KeBFYO/5CexHYH+PwG1JgQOBZ23B4LjUry8CB88u&#10;MMzWwuFfI/E8EIFd0fDL0EdgbzSyzBuLvIrEK729BIY3ArGEwAEEBhEYEDgmAsO7sB2J3wMROILA&#10;kBC4q2s3/EE9hZd+UsPUUXd/YZMqcIkusPV8BHZ8OoHd6RdxOv0JXO93DwARuPFsAvv6CtyKwPAU&#10;rf0M+7II3I7A7UpgLvqeS/0e2J9/yUXfVDAEtmcSOIzA4fBvkNgQGH4LIjCt/Dt3UuBYBIEjryHx&#10;ahCBfQgMbyLxehCB4W1QAscQOCYCw3uQjcTvgwgMH4AIDHvhQ/U0XvpJDTSJetfnOvrPhi9E4PKk&#10;wM4egSv7EfhkL4EzPcZMK0Td2QT29gjcqARm5RhKWz/RgsDQV+AAAgcSArM7i8AwMfX7SAoML4AI&#10;DDNBBHYgMIjAXPwtgDSBAYEjIrAbgUEJHFntiUVeR1xDYFgPbyFxFojA8A4ogeMIHBeB4X34PRLn&#10;RDriIjD8AURgOKCeystjUkNN43NcM/oTuLSXwGUZBK7oR+AqEdiJwNp3b7j9iUMZHxOkCsxu/SM4&#10;p8ANXu8gRBeBkbdHYD8C+89HYJ8IDGn/CaEtFOgROITAoYTAgMBBERgMgWERiMC0ckLgCAJHEgLD&#10;a8grAsNaSBMYsuDtQCy6CURgeDeoBOaYDSIw5IR1gTviu0EEhg/hABJ/pJ7Ky2tSwz0fvnrzYw+r&#10;T73gEYEtlr/51q1Df5vp1/48qPV47tAFZi35IZxV4DolMPL2COzrLbDHEJgdWgnsRWCfCMzbz7Yi&#10;MCvHc6wcCOx/HqEnp35P7MwIHJhuRWCYicQvgRI4iMDBPgLDK1o4tERDYC0pcCSykou/PgLDm5Am&#10;sB+B4R3YCiIwGALD70EEht3wByTey1EEho8gN9bVdfn+x4R6A6cGfTbUp1zwfOMHQ7Zk+vUuNl+/&#10;5XEbLX2bLjBrSYrALgR2GQKfQmA+5qE6T0Lg+rMI3KAERvafN/m9InAzArNujGpBYEBgX5rAgMD+&#10;yfDL1O8PiRE4gMCBmUj8Esy2ITCIwPZwcAEYAtPKCYEjIQQOLUPiV5FXBIbV0Edgbyz6FmSxH7/N&#10;MU1gfzy6HfoIHIzHPwARGERgOAAiMBd8H8Mn6um8/Ef/z7n1v4ucGn4S9SHnPb3/wOViQquX3vyj&#10;kW+wYtxc7Xbfwppxqy7wyf4EdrvvP+XuJbAXgb19Ba73uR8HERh5UwT2IrA3g8C+NIFblMDtfv/U&#10;5Pf72BNTt/cIHEDggCEwGALDIhCBHQjMxZ8SOPQqe3OawLAWRGBWi/VuQ+Do295odBPHdyBNYMiG&#10;PgLDHyBNYMgNd8ZFYMhTT+uVN6niqLvOOf3Je9sDo36W3IFLZAe2sQPbvlTpcPzrMXbg8l47cDk7&#10;cAU7cKXHwQ7s/Hd25G/z/u+ecLlurHK5vp8qcJUhsNZH4JqkwO7MAnOBKALXpQns6VfgxhSBm5XA&#10;iGsI3IrArB1Tb/7RiKrkY29HYDAEZl82BLb2EThkCAzLkFcEhtcgTWB3JPwmiMCQBQmBo9F3PNHo&#10;ViR+16cE5pgN7wfi0d+DCBxAYBCBQ/H4h2AIHEJgJP4E8pD4sHp6r7xJlVDd1e/0J+/t9z39SOpF&#10;nAhsQ2BbZoHLDIHt5xSYC8JeAmsIrN19EoEho8AILgIjrwiMvP0KXK8EbkDgRm9C4CYEBhG42YfA&#10;fv9E5E0TmB35V6kZ6ALDSyACwzwQgeFlEIFt5xAYXtci4bWsFm9wTAgcDb8FIrAbgZFXBIZ3YTvi&#10;GgLD7yEHiRE4KgLDXhCB4SMQgeETyEPiw1DQ3d39F+qpvrIm9YlQd/WZ/taPr3x/8J1FvX4K8WkE&#10;Pp5BYH6tjAJX6QK7MgtcrQQ+JQK7+hW4DoHrlcANqQL7ENiXQWA/AvvTBc56+/dzkjnc8cCoY1z8&#10;9RU4iMDBhMAgAttCoSUgAtsRGAyBuU8JHH5DC4ff5LheUwK7ouG3oY/A8B6kCQwfAALHEDgmAsMB&#10;SAgcj30MIjAchoJIZ/yI/neS1VN+ZU2qlOouY84i7z+rD/kPusB33P+LQXcN+MVjJR7LOQS29Qjs&#10;cFzP+/oIXJEmsBOBnSLwiVSBXekCI28GgV0I7BaBTyFwLQLX6gJ7ziGwD4F9SYE9E2lpEZgLvl82&#10;K4FZNV5IzYP7XkLi2awbCOwXgduTAgeDi3gbgQOGwLDMHkoIDK85IkER2IHAkBA4HF7Pxd9bSGwI&#10;DO9AH4HhfW80IgJ7lcB+BAYEjn3IUQSG3GBS4HgsD0RgOAJFSHxUPa1X1hhipvzD0/ORNzl6Ayff&#10;nxT4aC+BSw2BbRcscKWGwFpfgdmpB9DYGQWuVgLX+NyDkTxdYA8CezMJ7B7T4POIwLz9HKuGCAwI&#10;7BWBm5XAqbvw9344vAmJRWCYBwjsX4DEL4MIbAkFXgEEDvzOisDwKhKvBCVwEIGDIjAXfG8irwgM&#10;WZAmMLzrjkZEYFaLbBCBIQc+QOLdXiUwiMDwEYjA8AmIwBwLQASGo+HOjlL1tF5Zk3wydHFT/7J9&#10;KpnkTU6xuz3lRV5+8XiqwCW9Bbb3FZjfBDeWGwI7DIErUgXWegQ+0UdgDYE1ERh5RWDk7RHYjcCe&#10;HoFZMUZysfcUF34icD0Cs2aIwIDAngwCexHYKwLD9NRsuPib3VdgPwL70wTmYg+BAwgceBWJV9LG&#10;r9lCwdWgBA6+wc7cR2DYpIVD79DIW0EEBgSOiMAcfw8JgaOR3d5Y5A9IvBfSBPbHYh+DCAyGwFAE&#10;IjAcU0/rlTWpT0hvzvWvRvS/L6GvEMmP/8YPhhSdTeBj5xTYcevxfgRmHckoMA398Emv66wCn0Jg&#10;EIFBBIbzErhRCcye/AL0EZiLPUNgduYF8DK3F7UFA4bA7MqGwLyNwEFDYFs4uBZEYFgPhsC0ckLg&#10;cGgrvKshMCiBI++7IwmB4QOPEtgTi+yFD30IDCKwD4HhEyTOC8T6ChzsiJXCMSS+JH957DNP6pOS&#10;5Hz/yVOh3f53+gqR+rk9AlsNgUt7CcwerQS2GQKX6wI7+wpckSawE4GdIvCJVIFdCOzqERjJReCa&#10;PgK7DIFPKYFrlcB1CMyuLAKzakwGEbhRF9jXV+C7HxxbyK78aySeh7h9BG4LBF4BERiWgQhsQWAa&#10;2hCYC740gSHLEQ6JwBzfgYTAkdB2eA+Js11KYFckkgMiMOIaAsMB+AiJDYEhDw4jcQGIwOzLRwNK&#10;YCgPdcSOq6f2yprUJ+ZC/72eLvARduDUX+PCBLanC+zsEfh4PwJXerSHeH9fgd3ux2hpEbi6H4Fr&#10;vO5nTnndIjB7sgiMvIbAXOxlFHjBb99M++P0b9461CsC+/3z2JVTBPalCxxA4EBfgeF1LvhEYHgT&#10;RGCkVgKHDIHhXacSmGM2vI+4hsCwGwyB3UpgyPXGomkCQwEcCcSiRSACwzEQgaFSPbXXzugC6zvw&#10;sJ+/eGfyCf72nU9sRO6vF9vOLnApAvO+PgKX9yNwRarAGgK7EgJzUTgIeTMKfFIJzJqRIrD7F7R0&#10;usAeBPb2CIzMIjANnfZTCJ1/v/0JG239axCBYQG83ILAgMA+EZiLvd/BMiR+tS3gR2B/usBBBA4m&#10;BEZeEdiGwGAIbFcCgyEw/B7SBIa97khYBIaPQASGTyDPi8AgAvsRGI4icSlHERiOQyUSn1BP7bUz&#10;usCF7MBFrBCpT/QLs1bcnCrw0f4EdvQIXJZRYMf9yJtRYN7fr8AnPS4Edv28uj+BPZ5n+TgRmNsT&#10;Ef15VozJIALXI3Dq40nyq+m/W90jsBeBvQmB/Qgc8P0WXmFPRmCfCIzMIjArxmuAwP7X2xEYEgIH&#10;g+stwQACBwyBueB7xx5KCGxHYDAEdiiBtUj4A9itITAkBI6ED4AI7EZgUAJHEThagMRHOIrAIAJD&#10;OYjAcCLYET+pntprZ5ICJ1eI3k/67QNGz+4R2Hbj0QwCcyGYIrDdELhcF9jZV2De36/AVWkCuzIK&#10;jLwiME2dJvB9A8ft6/39p8JF3+ykwKwaSmDvy00pAjcbAvsQ2G8IzKqxul0E9iOw/w3a+E0QgSGL&#10;VQOBA5usCAxbkfhdEIEdkWA2iMCQ4zAEDiNweC986EoKHAnnuqJhERjyPEpgjkc80WgRt4/6egkM&#10;lSACQ7V6aq+dMQS2Wr9axArx02G/HJRJgIvF13/wuDMpMBeEIvAJt/PxE26tr8Au11PILQJXIzCS&#10;i8CZft2zUe/zvKQLzJrxaxCBYQGIwFzw/RZ5RWD4HSxrQWAwBIbXQQRmZ0bgQJrA1pAucACBA1uR&#10;+F3aeDu8x8WfEjiIwEERGHY7lcDOcPhDOIDEH4EIDJ+ACAyGwHAUSpH4GIjAHCvhhD8ePQnVSHxK&#10;PbXXzpRolusKlcCpO3AmGS4mInOawNoTrBgi8AkErlICwyjkNQTWGzjTr9ebex4aU4C8M3WBIbPA&#10;PgT29SOw37+ypZfACC0Cw3rWDBGYC763wRAYoRE4aAgM74MIbI8EPwARGAyB4SNIExgOgyGwWwkM&#10;x7zRSDniGgL7EBiqA/HoKahVT+21M70FPoLAxSk7MOvDjUdtrBD2xApRwgpRYqwQNlkhSlkhjrns&#10;PypzOe5lxbif9w0oczp/zPseYj/+SQUrxLLX3kn7L1STfOMHQ7UKJTDt/HPIKDAXeAisjatmhUh+&#10;7nfvfLKelv4lTK31un/FavECO/J0ePFUBoHZlQ2BueATgRt9vldABKaRlzUFvCIwe/JrIAIjMwL7&#10;DIHZld/iYi8LRGB4B3lFYAsCgyGwFYHtIQQOJwSGP4AhsEMJrIVDH8MnGgKDCOyORo6ACAylIALD&#10;cRCBvUpgOAW1gXisXj21184kBS7sJXDReQhcotnOQ2D7w1wM/rTc5fjZcZdj0IrXt6b9B35JvnbL&#10;kEhvgU8gMOuGCHxSBHY9B8a/iVMST2VnFoHZkaeDCFyLwDCbXfnXIALDAhCBAYE9IjD8DqFFYPZl&#10;BPaKwPA6Qq9tQWBAYJ8IDFnwNhJvopER2J8mMBd72SACQ45VFzgc3G0LJwR2hEMfgggMudxOCBwO&#10;5cFhJC7QDIEjCBwRgTmWgwgMJ+AkEleDCOxHYGhQT+21M/qP2NIFtiQEtvUIXNxL4KMZBC7NIHCZ&#10;CGw3BOYC77FKt3MwF4OPH2eFSJU4icjsdiKwllHgk15X2r+J0wVmxegR2IPAnl4CexHYm0lgzxJu&#10;JwT2e1+loZXAXgT2JgT2I3DA9yYSI7APgX0iMPKKwFz4bQUE9m9vR+D2pMBBBA4mBEZeERj22gyB&#10;QwgcEoHhE6cSmGOBMxI6gsRFLiUwx2OuSEJgDwJDQuBopJrbp5C41qsEhib11F47o/+JXbrAVkPg&#10;ol4C8zE9Atvtdx+1n4fAjoTAZQhcnhRY04ayYjzBBZ6sEKlSJtFlRl4R+AQCVymBaei0fxOXUWCP&#10;ZzYNLQLXIjAs4PbLrBkiMCvGKyACN/i8y1g1RGB4DURgLvjWggjMqrEeRGDeRmC/IXArAnOxtx0Q&#10;2J+NxO9blMAcP2BvRuCACGxFYCQ+YFcCc/wYRGAwBIYiOIq8hsBwHERgOAkiMNR6YpF6JG7wITAS&#10;t6in9toaXeCCTyHwUUe6wKWa7SH26HSBHQjs7CtwOQIfR+AKl2Nkhcv5FBd5af87ZSqpArMfp/2b&#10;OJp6OnuyCIzQL4EIzI6MwO40geGcAtPIhsCIawgMIjAXfZvAEJideTuIwFz4IXDg98hrCAx/sAYD&#10;CBz4EIkPwEeIm2sPJQSGPDAEdiiBtUi4FERgTQkMJ9yRsCEwzSwCQwM0IXELtKqn9dqaVIEL+xPY&#10;lllg9ucBoAS2GwLzvh6BnT0C8/4MAjuf0VeIClYISPu/0VLRBWbFMP5NnNzncb2IxGkCs2Iogd0L&#10;eNsQmBVDBOa2ITArhgjM7dUNfk9CYJ/vDfZkQ2Au+AyBmxEYedMERl4RmIu+3wMCB0Tg9qTAIQQO&#10;BRA48BES59p0gUOhTziKwI5wsMARCYrAcNShBAYEDh9H4koQgaEaRGA3AoMI7I1FW6AVidvV03pt&#10;TZE1s8BHnBYEtiYEttl+yPvOKXCJEpgLwTSBjxkCOxDYYQh8HIF5vyFwJSvECY0VwuVK+595+gOJ&#10;EdglAlcrgeE3IALT0ItYL0RgEIHrEJgdWQQGQ2BYy54sAsN6ZBaBueB7G0RgLva2ggjcIgL7DIFb&#10;ERhxP+CCTwSGve1KYC78PgIEDn6MvCIwHOZtJXCwiIs+ERiOOZXAHCvhBLdPupICR8K13BaBocmt&#10;BIZ2sKin9dqagl4CF/YSmIu/cwpcYkdge4/ANLgIzKqRJvAxJXB5qsAaAms9AlcgMPvyRHj+RK8d&#10;uDcnERjOLrAHgT09ArNivIrEK8EQuN4Q2IPAnoTAPgT2JQX2IrBXBOaCbzu8x8VeNiCwTwSGD7jo&#10;243EfwARGHENgS0IbA0FETiYZ0VgbhfYQ8EjIAJDKYjAYAjsDIdPQjXingIRGBpABPYgMIjAnmg0&#10;Wz2t19YkBT7cS2Du7yNwUS+Bi/sRuNRpQ2B7H4HLHAjs7BG4TAnMqvEsILADgZ2GwCfc2i8r3drU&#10;KreW8e9CiMBu96/Zlw2BEVoEpp1/CyLwKY/7d4gtAsNK9uTXYHWdNyEwa8YbIAKzarwFIjCrxiYQ&#10;gdmX32XdSAjs92U3+33vt4rAPgT2icBc8P0B9sKH7M0I7BeB25XAgMBBERiOQBESH7WHEwJDOSuF&#10;IbBDCayFQ6cgTWBXNNwCIjBYwKae0mtv9CZOCGy59Ygls8BHeglcbDsfge1DaeknkDddYKfzGVYN&#10;Ebhcs6cJfFwEdj5f4XZOZr0QgeFXJzzaC6wY06tcrheTAj/w0+dy2ZFFYPgNMiOw62V2ZENgZE4R&#10;2I3A7nSBfT0Cc7FnCNyYIjDyGgLDe8grArMv/x5EYHZmBPYbArMzH2gP+D8CBPZ/jMSfQELgYLCA&#10;Cz8RmFY+akNgOAYiMFSCCAzVDiUw1EMDq0WTpgRmN24HERjs6im99kZ/1dCkwAXWdIEL0wS2Djji&#10;tCUEtvcIzAryM1o6TeCj5y2wA4Ed42hqERj6FZh2fhGJZ3L7JZjdR2C3LrALgV0iMDIbAtPQIjC3&#10;Xzvl9YjA7Mhr4Q3WjDfBELg+RWBWDUPgxhSB2ZVFYOQVgbno+wMgsF8Eho8gtz3o/5idGYH9eawT&#10;h5FXBIYiLv4QOCACWxHYFg4d50JPCRw6yW0RGGqdSYHDoSZutyBxq6YEBhvYWS2c6im9NudcAhdm&#10;EJiP6V9gOwI7EgLT0iNLEZj9OE3gYwhclklgTfslzSwCVyAwO7IIDCkCa79m1RCBkXlBlRKY9eK3&#10;gMCuJdUIjLwiMPIaArNevA5pArMrv4W8IjAXe5vYlUVgeLfR7xGBG32+bBCBIYddWQTmgu8PsBdp&#10;0wRGXhEY8rjwQ+BAmsDWYKAUEDhQbkVgqETcEyACwykQgaEBRGBodUZC7S4EBhGYoxM09XRem3Mh&#10;Ah/pJXCREvhoL4F5X4rAdgS2i8A0dI/ADgR2JgQuR+ByJTD8CpmVwM40gZFbBAYE1kRgxE0X2N0j&#10;MDuyCFyDwDR0QmCP5w1WDRG4FoEhiwu9t1kzDIHZlZXAnvdYNRIC+xDYlxCYiz0E9orA8CG7sghM&#10;IyOwzxCYC77DSFzQHgwgcKCI41FICBxE4FAAgQOVSHyCNhaBbaGEwFDvCAdFYBq5BURgsLBW2BDX&#10;EFj/z77V03ltTlLgw4bAlnsLHNb7C609AnN/L4GtIjDvG8zebAiMvGkCI7cIjLwZBaadn2fVUAI7&#10;0gRGbgR2zqxwOV/i7b4Cu1wvI7YIXIXAIALT0MtABAZDYFiLvCIwq8Z6VgwRGHlFYHin3psQGLaD&#10;CAzvs2qIwOzLH4AS2LsXoUVg+AhyWxCYPRmBfSIwFMARxC1qDyQERuZjIAJz4VcJCBw8icQiMNSC&#10;CAwIHBSBWTXaQQQGOzhZKzRwq6fy2p6MAttsP+bCL03gQkNgW4/AdvtQWjqjwCW9BC5BYN7/HOtF&#10;msCIjcCOX5VrjhfKlcCgBHaKwOzKIjC3F9DOIjD8FplFYFaLHoHdCOx2IbBLBGZHNgSuSQrsdWfR&#10;0obAtbrAXgT29RUYcQ2B2Zf/wK4sArMvHwARmH35Y/gEiRHYh8A+EZgmLuKC7yiUsjcjsL8ccY+3&#10;K4HZl09yoYfAwVNWBIZ6bjfYQ0mBg632SFAEdiIwJASOhDVuu5HYo57Ga3vOV+AjvQTm/j4CF/cW&#10;2G4fU+JIFdjeR2BQAjv6CEw7i8CQWWCXtgS5DYGRWQSmoVcDArvWIvEbyCwCs2a8BSIwbEJeERje&#10;ZcXYDu+BCMye/HswBGbdSAjs937IriwCI64hMOSxKx+mkQsAgf0icCsCs24caw/4ywGB/ZVIfKJd&#10;CQwIHETgYD00QBMSt4AIDBYQgcEJIjB4wKeexmt78i0IbM0ksAWBLX0ERmxDYPZnEZg1I01gVowe&#10;gR09AvO+50ud9snHMgiM3CJwOQJDQmANgTVdYCcCO19mtRCBkfmVSiUwLGPFEIHZk3sJ7EJgd/8C&#10;ezxbaWhDYC76smljQ2D4gDYWgdmX97Ini8DwEYjAyPwJJAQO+AqaA74jLQiMuAjsF4GhHI4jcSUg&#10;sP8kElfTxCIwx3ou/ERgmrgFWqEdRGCa2A4isAOBwRQ4dfSXw81H4MMpAh9G4AIR2PqzI1brIO7P&#10;KHCRw4rAtoTAdvszvE8E5naawMibIrDdEJg1wxAYZtLQSmDHr2lqEfi45lyA3AjsXAT9COxaidyG&#10;wKwYIvBJBKahRWB25CwQgdmV30FeERi2gwgM77Mri8CsGYbArBhKYA8Ce0Rg9uSPQQRmvTjMniwC&#10;c7FXBH0EZp2ohBM09ElA4MAp5DUEhiYu+BA4IAIjtIV92ca+LAIDAodEYPA5wuGAegrN0edcAnMB&#10;eBaBbU9xf0Jge7rAtHSawAguApcqgY/1FtjpnM37EdgxDzII7BSBWS9EYFaMVyuVwLCaFUMEBkNg&#10;duS3AIFdbyNzZoE97mwQgeuUwLC73psQGD6kiUVgjrnInRDY58tj1VACexHYKwK3IDC78jGO5YDA&#10;PkPgVgRmVz7FhR4CB+rbERhEYGgFBA5YrAhsRWB7OOQEEdgeCXlABHaGQ0H19JmjT4GtHYHbf3LY&#10;gsCW/gVGckPgQgQ+kkFgVotnIaPAiD2VZjYE5n4RmIu9fgWmmUVgbr/CiiECQ2aBXa61J1yaITAr&#10;hgh80u16GxDY9Q478lYQgdmV32PVEIFp6N+DCFyLwPAHLvb21nkTAoMhMOJ+AiIwFDT5EgLTyEeb&#10;Ar6EwH5/ebPff5wVo7I14ENgnwjMBd8pqEViBA4gcKAJWixJgYMBC7cROGCnhZ2gIbEbRGCOATAF&#10;zjRJgVktfnY4ReDDCFwgAlsR2Dq8yJpZYI4IbDUEprFFYPbkNIE5vgAiMCCw/SUkThMYsReACAw9&#10;AmsIrCUErnA7V7Iji8CsGK+DCExDv8mKIQKDITDrBQK7ENj1LvIaAp9KEbjW60ZgjwjMUQRmVz4A&#10;IjBrxsdgCIzQIjAXe0UgArMnHwMRmGMlnGgVgX0I7BOBaeJ6aIAmLv4Q2N+KuO0gAtPQdtYMBA5q&#10;SOwGD/hABHaEg2H1tJmTOucSuCApsA2BbT0C09IpAtvGFTlsIjA8j9yGwIjdj8D22awXv6ad50GP&#10;wE4EduoCOxDYsYQdWQRG5ldpZgR2vsZ60Y/A2lvcNgRmvRCB2ZffpaUR2P1eNQKDCMyakQMi8Cmv&#10;5w+0tAjMjnwAPuJizxAY8pBXBG7weY6wYojA7MmloAT2HWdXFoFb/L6TUN2CwIDAfkPgVgRmzWjl&#10;Yg+B/RYa2dauBGYn1gCBgx7WCh8EbKFQ0B4Khu3B4LfU02ZO6pScOfOfewRu7yNwQYrA3P8Mq0Wa&#10;wEcyCWy3/5JmzigwLf0SnFXgMqfjFRoagR2/gzSBaWcEdr5e4dLWgghMQ68HEZiGfpv1QgRGXkNg&#10;eI8VQwRGXENgdmVDYPiQFUMEhlz25I/hEzAERmwRGI7S0iIw4paDCAwnmv1eEZgLvlNQyzpRDwjs&#10;F4G54GtF4nYktgAC++3tCAwiMHgQGoGDASsCc8EXRuKIesrMyTR5CJwvAlsQ2DKUZn4CeQ2BuQBU&#10;AlsQ2NpHYMQWgbl/MvQRmNXiRegR2OH4NfeLwIi9AF5mtVgEaQJzRGDnq6wWK0EEBkNgxM0ssMv1&#10;Dg1tCFyVFNjtfp+dGYFdOdUIXJ0iMGtGQmCP+yNWDUNgLvryuNA7DCIwF3tFyCsCw7EGvzchsM9X&#10;2ehLCAwI7BWBueCrhwYkbuJizxAYLGADO3IjsF9DXDeIwBAABA6EkTiCzDPV02VOptlns/1ZJoGR&#10;N03gAhHYOqbQisC2HoFp5hSBbVORWwRG5um0ckaBIUVg+yKOIjBiGwKX6QI7MwisaW/QziIwO/Jb&#10;XPCJwKwXm0AEhndZL0RgduRs5BWBWTNyqt0uBHbtRuI/IK8IjLgHQARm1fiYPVkEZk8+DAVc7B1h&#10;1egjcKPfe5w9WQTmeBJEYC72akEERl4RGFq54ENgnyEwcjuRWGOlQOCACEwji8Bc7IUhgsgx9VSZ&#10;c7bpK3B7H4HBEJj1o4/AyCsCIzcC2xIC2+0zaWkRmHbuIzD3i8ClSmBIF9jpfI1VA4Edr5e7HGvZ&#10;kUVgWF+h6QI7s1gvMgvs1t6joQ2Bq5ICe1y7aWkEdonArBiGwKwYCYG97jxaWgRGXhEYjtLGInA9&#10;AoMS2HuCVUME5oLvFIjA0EAbi8Bc8LWyK7e3IjAgsE8EBo092Y3EHkDgQACJg9wWgSFmCQafU0+T&#10;OecaXeA8Q+B2BLY8k29BYGt/Alue55hRYO57EURgSBOYZk4X2NEjMLuyCMxqYQhc7kRgTRfYgcCO&#10;NxE5IbDmzKKdEdi5iYZ+B0RgGno78orAJ9yu95FXBIYPkFcEhr3IKwLDR1z0icDwCU0sAkNBrSch&#10;MBd/R9mTS5H4GGuGCIy4lSACQ3WjzyMC0871IAIDAvtEYLCwK9uQ2M7FHgL7RGDwgA8CIAJbEBhi&#10;SBxXT4855zOpAuenCmy1juHiL01gBEdg62T4JfcbAnPMKDCrxTwQgSFNYMRewlEEPqbZEdi+EnnT&#10;BKad3wAEdq6Ht9iVRWAwBK5EYFYLQ+DKpMAuVw7rhiEwF30Jgd3uAzS0ITB7siEwF3wiMBSxJ4vA&#10;dUpgOA4icD0CgwgMCOwRgbnga2JXFoE5toMIDHbucyKx1hL0I7BfBG5FYAi2BQJhLvYQ2E8DB+JN&#10;Xu8F/Ufq5jB5/QjMatG/wDbbr7gATBOYNUMERmwEtiUEttsXcJ8IjMi/Re4egR2OZdwvAiP3a8ec&#10;jtXwOu2cLrCzR2B2ZRGY1WIriMDwHk0sAsPvkVcEht1VLk0EZk/+EHlFYMhlxUBg1ydInIe8IjBr&#10;xhEQgVkzSkEEZk8+DpWIe4KLPRGYdj7VoARm1WgAERha2ZVFYC72bCACg8au7GaV8AAC+0XgVgRm&#10;T44gcQzi7UF/p3pazLmQQdYfJwVmR04R2PLcYV1gS4/ASD0VEgLbbNMR3BAYUgS2/Yb7RWBYhMyG&#10;wBwNgZE3TWCaWQRGZENg2jmLIwI7NkGPwBoCa7rATgR2vl+RIjC7ckJgl7aXhjYE5oIvIbDb9QkX&#10;fAjsEoGrlcCIe5SWFoHZkctBBIYTdQgM1awaIjDiGgLTxC0gAoOFXVkJ7HU2+b0iMHjYlX20cQAQ&#10;2C8CQwziYAr8WYa1Ik3gfBHYkhDYap3M/WkCc0Rg64uQJjDNPA/6CEwrvwIiMKQJXILAyC0CAwLb&#10;3zyGwMjbI7DTsQm5EdiBwI532ZFFYBo6m4ZGYOfvK1zOHOQVgVkz/sCuLAKzIx9gxRCBOX6MvCIw&#10;a8ZhLvgQ2H0EiYuQVwSGY6waIjBrRiUYArMnn0Li2npvQuB6BGZXFoFZNdpBBGZPtoMIzMWeGxIC&#10;B/wBZA5yDLcEfAjsE4ERupM1Y6J6Osz5tPMJAuddsMBWBLbO5v40gZFaBOY2Atv6CMxqsRJ6BHYg&#10;sCMpsH09covAXOwZAsNWdmUEdm5H3h6BXUmBNQTWdrNuGAKzXiiBXbk0tCEwK4Yh8EmP2xCYt0Vg&#10;9mRDYMQ9CSIw1CJxPRI3sC+LwA0pAoONPTkhsM+rIbcIzMWeD0RgCLNeRLjYiwEC+zqRuEs9DeZ8&#10;lkHOG3WB85TANHOKwJZf0dBpAhcgMCQEtiGwrUdgjikC25bQ0iIwYr9KM2cUuMRhfxPBRWBAYMfb&#10;kCZwGQKDCMx+/D6IwMcRGERg2MuOLALDRzSxCAyfsF6IwFCAvCIwa8ZRLvgQ2HWMHbkcRGDWjBOQ&#10;ENjjOcWKIQKDCMy+3MJ+LAJztIAIDE4QgcHDfiwCNwV8QRCBudiLQZw27gRT4Is5usB5KQLnIzBi&#10;I7AFgS3TaeYXuT9NYMQWgRE7TWBa+RUQgaFHYLv9NZpZBEbstZAmMEcRuBSBWS/eYT/eCobArBfZ&#10;gMCO3x93OXoE1hBY0wV2IrDzADuyITArRkJgl3aYljYEZsVICOx2HaOhEdh1HHENgZG5+pQSGOq5&#10;6BOB2ZFboBVxDYG52LOzK4vArBpuEIEhACIwxwh7sgiMzJ3QZf404nMYXWB25DSB81IFtiKwtUdg&#10;UAJbX+a4iIu9jAIj9koQgSFNYJrZEJiGfptmThHY3kfgMqfj94DAjg+QeTcXeiIwDf0hzYzAzo8g&#10;F3lFYNaMPOQVgVkzjlS5NREYSpFXBIbjtDECu05UIzAYArNqiMDQxKohAtPE7WBhV7bRziIwaOzJ&#10;IjAt7AMRuNHvC3PBJwJDnF1ZBG7x+3NV7OZc7EkKjLwiMGKnCcxqkSYwrawEtv6WVn4FDIFp5xSB&#10;bau5TwRG5DdoZREYedMEpqXfARG4VLNv5/ge+3E2GAKzXnwACOz8A+xlV04I7HJ+xK6MwBoCa5+w&#10;XhgCs2YogV1HaWlDYN4WgeEEDY3A7uoaBEZeERgakFkEpp1bWTFE4FoE5radHdkJIjB42JNFYAhy&#10;WwRmR46BCAxd0K3iNufzmt4Cc3wJENiCwJZ5iPwb7k8TGKlFYFr6dxwNgTm+RjOLwIiMwLaEwHb7&#10;elpaBD6KwMhtCFzqsL/L/UpgRzbrhQjMbUNg2vkPIAKzHx9AXhGY9eJj5BWB4TAyi8BQhLwiMGvG&#10;sSpXQmB25MqTSmCo5gJPBOZYDyIwF3wtrBgiMFiQWQSmhZ2ggRtEYAiACMzOHGHFSAjs83Y2+kyB&#10;v7BhLfg7XWBWizSBaWgEtiQEtlpf5mgIDEpgKwJbX+XXSBOYowiM2G+CCAxZyGsIzNEQGN5DXhEY&#10;eUVgVowPuNDrEdjp/LDMqQvsQGBHbnlSYE3LY81AYGcBq8WRCiUwF3ulrBgJgV3acRraELhKCcye&#10;XEtDI7CrAZkNgaEdeUVgVg07chsCI7SHdvaxH4vA9QjMbREY4iACgynwFzl5jrbrkwLTyhkFhjSB&#10;CxAYqRHYisC217jPEBh6CWwzBGa9EIGPZhAYuUVgVosPQAQ+liIwDf1RuVMX2PExfIK8IjBrRkGF&#10;pgvsLOJizxCYFi5HXhEYTrBiiMBw6qQSGBoAgV0t7MetYAjMqiECsyNrIAKzJ/uQOIC4QY4iMDty&#10;DERgjl1gCnwpJr+9/YakwBxFYKRWAlsQ2PIKq8USMARmxVhZoASG11kt0gSmnUVg5H6bZu4R2N4j&#10;MOuFITDk0M4iMOsFAtv3Im+6wJrjYxoagZ15rBeHISGw5ixixUBgrZSGPlahBGbFqISEwG5XNS1t&#10;CMzbInC1G4E9LgR2t9PCFhCBaWcnEovAHD2ILQJDEJnDHCPsyCIwdNabAl/6Odze/u+6wMibJjBi&#10;I7AFga2/o5mXcX9mgW3WN1gtDIGLEBipRWBEfqfIYReBaeftHEVgSBfYYd+N3CIwcn9IMx+Aj8AQ&#10;mIY2BEbmIyACI68SWCtHXEPgEwiMvCIw1LJiiMDQhMQiMGtGOyCwWwRm3RCBwRCYJg6ACAwR1osY&#10;EsdBBAZT4Mthcpua/qsuMDvyorwUgfNTBbYisK1HYG6vLRSBrW+yI69HZENgMARG3ncRPCGww5FN&#10;M4vA3M5hvTAELnWmC8ztXOT9mD25R2Cns4CGRmBHEavFUXZkEZiLvXJWDAR2Vla4nCfYkUVgVoxT&#10;kBDY5WqgpUVg9uRW1gsRGHFtgMAuJ0eNJhaBaWYfEovAHMMgAkMcOqELTIEvt0kKTDOLwIitBLYg&#10;sOU11orVkCYw7YzAtrcQO4tmNgQ+gsA0swiM3O/RzCIw8hoClyDw0RSBSxC41JEQmPUCge2fsB/n&#10;IbEhMOtFESCwo5SLvWOILAKzWlQCAjtPsiMbArMj14MIzMVeC4jAYEFiERixnYDALjcSe9iRRWAI&#10;IrMIjNgxVgwRGLG7wBT4cp3eAucjMGIjsAWBLSIw92cW2GbbxO1+BLa9j9wiMO38AYjAsBd5ewR2&#10;OHKRWwlsz0Pmw8hbcCxFYBq6FBDYWU5DH2e1EIE5nmTFQGDtFG1cy44sArNeNIEIzJrRTkuLwGBn&#10;vRCB2ZHdgMAuH+IGQASGCGKLwNCJzF11Pk+Zisucy3V0gVkt0gTmiMBWEZjV4k0wBEbstzkisPUd&#10;Vos0gWnmbOQVgVkvegS22//AUQRmRz6A3IbArBif0M4iMKsFAjuOQBEXej0Ca85yGloEhhO8LQKz&#10;XpwCBNbqEdcQmCY2BEZcG4jAoCGxCMya4UNsBHaLwDSyCIy4cRCBzT9KvoLmY2fbl3WBaWYRmAu8&#10;NIFZK96CNIFpZgS2vovc22nlNIFpZxEYuXcX220iMOvFh8grArMnpwnMnnwYwUVg1ouiY077Ufbj&#10;UjAEpqErWTMQ2HGS9aKa3VgE5lgPIjA7cgv3icCsFxYQgWloJ2KLwOCpUgKzXgQBgd0RjjEkFoE5&#10;mn+Z50odXeA8JTAN/SYgsAWBLSIwIhsCs2K8W6AERuxsMARG3hSBbXu5XwRG5I9ABGZP/oT1whAY&#10;eY/QzkpgeynNfAx50wV2Ok7S0AjsOAW17MgicIWmNdHQCOxsZUdur1AC08SGwKwXbhCB2ZEDSCwC&#10;c4wgNgK74sjbyX3X5stzXU1z2NF+S6rAiI3AFgS2bqKV30FwQ2DENgQ+YrP+ntXCEPgIAoMIzI6M&#10;wHYRmNXiY5rZEJj1whAYuY/SziIwlNPEx9mPK8EQmPXiFG2MwM56aOBCTwSGVnZlBHZa2JFtSCwC&#10;09AaiMDI7ENsERjCyCwCs17EwfwXGVfbIK8IjMhpAsO7yJsmMPszAltzkPsDRE4TmDVDBGZHzkVu&#10;ERjykFkEhiOsFz0CO+zHkFsERu5KOIG8aQLTzvWAwM4m3m5h5UgI7HJaaGYE1uyI62S1EIGR1xCY&#10;9SIIIjDHGBLHT3o8d6iHbc7VOLrAtLIS2ILAFhGY1cIQGHlzWDEQ2Lab9eIP3G8IjLxpAnMBmBDY&#10;4SigmUVgVoujYAjMemEIzJ58khWjGqlPIbEhMOI20c4I7Gg9rjnaudATgcGOvCIwUruRWASmmQMg&#10;AiNzhJaO0cb71cM051oYXWCaGYEtCGzNRuT3EdsQmPViN/KKwKwWH3I0BKadP0ZiERgOs16IwFCE&#10;0CIwTXyMFcMQmOMJBBeBWS1OgQh8LEVg2rmVIwI7LKwWNnbkhMCaptHSCOz0gI8dWQRG3oTAblet&#10;eljmXIuTLwJbRWDIYc1IE5j3IbD1AHJ/hLxpAtPUIjBiHwERmHYu5SgCs1ocR15DYJq5GrlFYC72&#10;ENjRgMRNyGsIDBbkRmCnnTZ2siOLwOBhxUBgZ4AdOYjE4UqXa616GOaY8x/0/1r2+QKr5QMaeTer&#10;RZrANDMCWxHY9nFhisCsF4bAyHsUuRMC2+3ltLIhMKuGITDUljoTApdqjibWixZoBUNgsNPOCOzU&#10;WC/c3BaBkTrAemH+B9fmnHsQeSOtbAgMuYUisO0TduQ8MAQ+gsC0swiM3MeK7TYRGHErQQRmvUgT&#10;mPWiAbkNgbmvnSZOExg07kNgh4cd2cdKMUx9e+aYc2Gjv+yCLjArxifIjcDWw8hdgLhpAtPMSmDb&#10;ceQWgZH5JA0tAiNyLSuGIXCpw9ECIjB7soX1wsZqYUdiQ2D1LZhjzsWdQqfzy3pDs14UsVoYAtPC&#10;5UVK4GKHHYHtIjCrxSkQgZG3gT3ZEBi520EJbH9VfQlzzLm0U2y1fu+ozXbjUYdtPFI/RyM/d9Tp&#10;nMB931cfYo455phjjjnmmGOOOeaYY4455phjjjnmmGOOOeaYY4455phjjjnmmGOOOeaYY4455phj&#10;jjnmmGOOOeaYY4455phjjjnmmGOOOeaYY4455phjjjnmmGOOOeaYY4455phjjjnmmGOOOeaYY445&#10;5phjjjnmmGOOOeaYY4455phjjjnmmGOOOeaYY86nn6/d8ugN19302POw7Cs3D/5Y57qbB58x+XQk&#10;M4S3YM5Xvj/4ThW1OeaYcy3P9XcM/Kvrbhpcnqk4TC4tX7npsWbK+p/VU2WOOeZcTaNvY5l+45tc&#10;GegbtXoqzTHHnCtt+E3s6/2b+qywKX/15sceVp9uzhcw+o8r9B9fZHw+zoJ+ZaN+CXPMMedynPP9&#10;0QMlMEJ9ijmX4eglnel5y4BPfcolmTNnzvyR1t39F4Ezgb9xhcN/r/gHdyTyfz2RyD8q/skbjf4z&#10;fEnHF43+C/wr/Js/Fvuy4v/BVwKx2HWKr8LXgvH41xXfgG/Ct0Lx+PWKG+DfY3xuqLv7f3fzfahv&#10;yxxzLt1k+E2azk2P7VQfas4VOOfzY6aLuS1Tsv9ZSjYQ+BvF/woGg39rDwb/TscRCv1/zlDof2vh&#10;8P+5VCUM39YJd3R8B74L34MbFd+HmyIdHTcrboEfxPm1/N3d/1M9THPMuXiT6TelAVuy+jBzrqLR&#10;T6wZn2/F+ZayXrieM57/7vV6/8rn8/214n/4/f7/ebWVMNyquA1uhzuinZ13Ku6CH8Ld0TNn/kXF&#10;Y4455zf8puv358HmjyCujZG/fpjh+U+iPkwv3T92nDnz51q39hc6rm7XX3o85y5h27VUwgnugR/B&#10;vTqdnZ33wf3wQLS7+0sqTnPMSYz+V54y/cbTMUv42pyzlfI3b318wfmUsEWVsNUsYZ374P4YJQwD&#10;KGOdH8ODvP2QDrd/Eu/u/qZ6Csy51uYsl6eX9A9xzLl0c+LMmT9pOnPmv7Z2d/+3624a8kkGN858&#10;9ebH/JlKuF2VsM7nXcJarxJ2U8A6yRL2UMJwvU6yhL0UsI4vpYS5faOOnxIGo4S5fUuAEoZbdVJL&#10;OEgB61CwF1TCih+DUcLwExgID+tQyj+FR+BnMFD/0Y96asy5WoffVBl/LGH+VbRra/Tf7LXd3f9F&#10;J1nCljNn/lTH1t39Z4MGTfr7TJ7ofJEl7KSEKWApYR0XJQxGCcM3IK2EKd4bIK2E4bvQp4RBL+A+&#10;JQy3we1glDDcBT+Eu3Uo3LQSDn2KEoafwiPwMxhEEQ/q6up6FB6DwUJ31xCerz9RT505V8PwGylj&#10;Eat3m3MVD7+Z/0gvYH0DPlsJO844/lzTtL/Qcblcf5nJF53Po4QdlDDl+zmXcJgSDlPCkfMo4SgF&#10;LFDCUaOE4R74EeWrF7CUMNwPD8AAHYr1gkpYJ04Jw2OQKOGuriHwOAwVuruGwROd3Z33qqfVnCtx&#10;9H95lek3lXq3OVfhqAL+45JzlrCtTwknfxzRwhacyRudT1PCtpQStlPCFLBRwopPUcIhSjhECYfO&#10;s4QFSjhCCUfOo4SjFLBACUfPWsLwY3gw3Bl7SIeSlRIOU8CKn0K/JawYAo9DooS7KOGurifgSRhO&#10;Iev8vOtM14iu7u6RPMd/rp5ycy73kf8/IsNvJv0P8dSHmHOVjCrg8y9hR98SblIlrNOqfhyRyZ9v&#10;3/HkrPMpYasqYfiSzoWVcJAC1jlXCYco4TAlHKaEw+dZwgIlHKGEI3cEo+cq4SgFLFDC0bOWMPwE&#10;KOEYBayTKGH4GQzSiZylhBXD4AlIlHCCn8MIGEkh6zwFT1PKz8Co7u7u/61UMOdynEy/kfR/Oqve&#10;bc4VPhTvfzq/ErZccAknfxzxnbuefC6TR71LuP2il3CQEg5SwkFKOHQeJRymhMM3+sOUcPgCSjjB&#10;XfBDOEcJxyjhGAUsnKOEY5RwjBKOUcIxo4ThMRis6LeEYbji55Ao4QRPwdNACXeNEs50jaaQfwFj&#10;KOUxuPA3ShFzLofp768rqXebc4UOv9H+I1xACVv+1GbrW8IN5yjh1J8JZ/Lo+tuHrWtTJWyhgL9+&#10;y5DCTB/3abjhjid//+OfPfdUooRD13tDlHCobwlrlLCLAtbRS5iTwk1s5jcrbglEIj/wUMCK20BK&#10;2EsBK+6CRAknuMcXjf4IzlHCsQfDMQo4wU/gLCUco4TjlHCcEo4bJQyPw1BFvyUMIxVPQaKEuyjg&#10;BKOBEu4aoxhLIT8L4yhlnfFKG3Mu5SC1r7fk5lZ85c6lKOHkz4Rv/OHPn+/tko5ewjr6JvyNWx4/&#10;kuljLjbfu2v4ltQSpoD7lDD8gA39VsVtcDtF3KeE4W4dytcoYcV9cL8/1lPCfkoYHuS+h3SMEo5R&#10;wAl+GoidrYQFSjhOCceNEoYn4EkYrkPhZixheAZG6XQkS7iLAk4wFijhrnGK8RTyczCBQp6oeEip&#10;ZM4XPZlE1rdl9W5zrpC5lCWs/0y4JRz+P63hcMa/7pb644gvqox7c/2tw46dtYQjn66EYYDix2CU&#10;MPyE0h0ID+skSxh+BoN0gvGzlbBACccp4bhRwvDzKCUMI3X6K2H4BYxRJEq4iwJOMB4o4a4JMDFB&#10;9/MwiTKerPilUsucL2oyiaveZc4VMBejhGsvQgnr6D+OyORT+s+Eff8K/+aM+b+s+H9azP8VLRa4&#10;TscaC3zVFQt8ja/1dcU3+HrfhG/xNa9X3MDX/nf4ts7Y537z0Dd+MLQ209fujy+qhCFjCcNjMFgh&#10;JRykgBXDQJVwnAIWfh6Nx40ShqfgaXgG+i1heBbGKRIl3EUJd1HACSjhrkkwOUH3L2EKZTxV8Ssw&#10;/wXgFzGZRFXvMucyngsqYQslDBerhJszlHDyZ8KZfLrnoWcfz1TCfJ2v8DWu09FLGC6ohLVw+Dvw&#10;XfieKyw/ijB+HLFw4fofffWmIcFM308q/37HE/mXsoThcRiqkBIOUcIwXJEo4Xh8pOIpMEpYMRp+&#10;AWklzNvjdPQShudgAkzUkRLuooS7KOAElHDXFJiaoPtXMA2vXqCMpysGKf3M+Twmk6DqXeZchsNv&#10;jrQSzu23hFv7lHA1BaxzISXcoEq46RwlnPyZcCaf7v3Js8OSJdzeu4QDlHDg4pWw+lFEnx9H3HTP&#10;z7dn+t6SfPXmwSEXJQw/AqOE3ZSwmxKGtBL2UMA6F62E45RwnBKOU8A6lDDHETBSISXM8RkYpRPu&#10;6DBKWDEWjBKG8fBcjBIGKWF4HibBZB0p4S5KuIsCTkAJd03rOtP1AsfpFLLODIr4RZipg3ejlY7m&#10;XMzJJKZ6lzmX0VyKEtY5ewl7KGHP/8/efYDHUaUL3t/d++3eTXf37u63e/e7G26+TM4zwJCHCcAw&#10;wJBMhiFjcs4Ym2AMOIDJ2WSTc844R1m2LFtWsGSpc6yOCra//3vqdKlPV7W625KNQ73P83+6uzpY&#10;Ulf9OLRaEggn/iZYSP4t/Z3X/nTQERecxL+xVRAOgnCoDOEwCNNepBCO5PP70L60X7RQ2F8SeL0+&#10;TkmuA2ADYd3vwddBmA6jw5MALAnCnB5JR9HREsA2jnC/G2FyIUzn0Lm6ERHWXUKXkkKYLqcr6EpJ&#10;ITwEwkMgPATC0qah6+h6ugGQpRvB+CaaoDtX757+jMV47ZD6Kn+2g9mWCLdvCcJJEE4m/04gDhVS&#10;f++1P/3u8PEnbwnCfRUIB0AYfA2EQwAslSMseSFMB9Cv6EDpB/sc3+H18UoHH3H+tJERzoGw5EY4&#10;BcJ0LI2TAPc4To+nE3SeCKe3AGEaT+frXAjnQJgUwrrL6QpSCNNVdDVdQzbCQyA8BMJDICxtGrqR&#10;bqIJgDxh48bNNwPxRJpEt9D5enf1ZzTjtSPqq/z5Bqc+hLtcCK/aRgjzmDbCxOP+Pf0Dj/2PXvvT&#10;wYddcEo9CPeCMCmEJfD9KTkI6xpAOAPAKhDOOAiXvxwhjbRSro5wDoRzIJwD4ZwnwuRCON2fP4lO&#10;plPA10GY/qQ73doChOlCuoguVmmE8wCsu5wUwrqr6GpSCOuuo+vJRngIhIdAeAiEaePGjTfTRJq0&#10;ceOmWyQgvpVuo9tpL737+rMl47UD6qv8+QZmWyHcVhfCMRCOuxBeD8BSOcIb0ul/krz2p98fcf6p&#10;lQhvAOENACxtGcJpELZA2KoD4QwIZ0A4A8IZB+F4Ifs7OihezB48c+Zzx3h97NLICOdAOA/CeRDO&#10;14mwCoQLIFwwEKYz6SxVBcJcPo/GZ0ZCeGDgEro0PzBwmUojTFfqriKFMF2ru44Uwrob6SZSCA+C&#10;ME2kSQTCqlvpNkC+XQLiyeyvd3A6hf6d3p39aWS8dj59lT/bcLY2wmtGgXBnHQjzb6jXhL32p0OO&#10;vOA0QbhnzBG2QNgCYQuELRfCIQDWaYSzIJz9Lavw35FCOFLMHqL7PR3q9fFL998/+yRBOAbCdLQU&#10;NxDOj+PycQTC+ToRVoFwAYQLBsJ0DgnAZQgXztddQBeCcnWEBwYupyvoSpVGmK6ha3UKYbpBdyMp&#10;hKV+EKaJpBDW3Uq3EQirJtMdgDxFAuI76S66W+/a/tQ7XjuevsqfbTB1I9yz5QhL1RGOgnAMhGMO&#10;wjzW/5U6E/UjDPTqNWGv/Ul+ZLl+hFMALKVBOF0V4T4QDmiEgwCsO4AMhOk3YQG4DOFIFoSzAGyn&#10;EI4Wc3/QHfa9vY6PeH0e5QjTsSQAOwjTCVKiP39iIg/C+fzJnD9Fd2qyKsIFEKaBAggX6kC4eBFd&#10;rLsElB2EOX95FoTJRnhg4Cq6mq4hB2G6nm7QKYRpgtQ/OHgzgfDgJCC+RXcrKYR1k+kOAmHVnXQX&#10;IN9NU8FYmkYH6V3dn1rjtdPpq/zZirMlCDdtRYTXjRLhLsv69nrL+o7X/vSHoy86w0Q4WRPh3nwa&#10;hNMKYeDdiwRgB2Haj9X2/rotQzgLwjkAtjsMiA/n9AjpO788Luf1ucTztRGmk+kU3anJQuE0IP6T&#10;7nRSCHN6lpQCYQLhAgCrQLgwPlOohXDxUgJglYOw7iq6mmyE7a6j68lBmG6iCVKhhPAgCA8O3qID&#10;4cHbgPh23WRSCOvupLsIhDdO1U0D5Ok0A4yle/Ru789I47XD6av82UqztRBePSLCYRfCPM7/Xhff&#10;MoTBVwB2EO7OZL4ree1Phx59yZnDCCdBOAXCKRBO/bwHgKUNZQir0iBsgbBVA+EMCGcA2G7LEM4N&#10;IxzL5f5IR9JRXp/L9/Y6IQrIx1F9CBcA2O50OgN8XQjTubrzyEaYUoXCBXRhulgL4SIIFwFY5SBM&#10;1+quIxthuxvpJnIQpok0iW6RFMKDIDw4eLsOhAfvAOIpujtJIUxTddMIhDfO0N0DyPfSTEC+jw7R&#10;h4A/XuO1w+mr/BnjqYlw19ZCODImCHeOgHCPfk3Ya3867KiLzyoh3A3C4PtzHvsXkiBM3gjb7ROw&#10;QNiqgXAGhLMK4LoRDoEwHSGVEA6DMB0tAa7nN/XYfoIEuPUjXADhAggTwHoizHYB2ECYLtZdQi6E&#10;0wAs2QgXQbgIwkUAlmyE6QbdjWQjTLnB/ptpIjkI0610G90uKYQHQXhwcIoOhAfvAuK7aapOIUwz&#10;dPcQCG+cSffZbbqfHgDkB/Xh4E/leO1s+ip/xnDGGuFVDSC8dhQId9SJ8IZM4gcbsokfeu1PRxxz&#10;ydkuhNMgnAbhtAJ4VAj3AbBUQjgAwnSIJAgHQTgIwBLwGgjTH4HXQDgCwnQsjfN6ueKH+57QLQhH&#10;QTgGwDoD4RgI0xlxEKZhhAuFc7h8rsT5uhGmy3SXk4OwBcJ0NV1DGuEiCBdBuAjAko0wTZDKEaZb&#10;dLeSgzBNpjtoiqQQHgThwcG7aapq4+A0IJ5OM3QKYZpJ9+lAeOMD9KDdpofoYY6Ff68PDX9KU7mj&#10;Sfoqf8ZovkmEpXoRXgfC7QAsVUc4DsJxA+FOEJZ6s0nP340NxuduCcIbAFgqIdwLwLpf95UhTL8D&#10;XgNhAB4Vwrrjbpxw30Ven1M5wqB7GgnALoR1Z5ODMJ2XKBTG0/lSOcIJAJY4741wEYTJKoJwcRhh&#10;3XV0PWmEiyBcBOEiCBcnZPqrI0y36yaTgzDdSXfR3WQjPAjCg4PTaYZq4+A9QHwvzaT7JEGYHqAH&#10;dSC88WF6xG7To4ObNh2mDxF/ZLx2NH2VP6McEP5XIyG8BIClsUSY+//12hgIUz0ItzWMcByE49/v&#10;KEO4C4TpxzzmT7z2p5EQ7i5DuAeEyUGYDqCtgLAFwhYIWyBseSJMx0fzmRMkr8+pOsJZEM4CsJQb&#10;EWG6gC4EXwfhJAjTpXSZVBXhIggXAdjOQVh3I91EDsI0kSbRLRLgeiJMU3R3koOwbhpNz5cQHgTh&#10;wcF7aSaBsLTxfnqAHpQEYXqYHtE9CsaP0eP0BCjfpQ8Xf7x2tN32HHezvtqfLZzRItwMwFJ1hEMO&#10;wqsbRHjtiAhHPRFur4GwdMvkR/f32p+qIawbI4TTIJwG4TQIpx2E+zwQDjgIZ0A4c2wwnxknVSJM&#10;J4bymZO8PqfTz75pSiXCEQPhHAjnAFhVB8I5EM6BcB6EpeLldAVdKQHuVZxenQJhulZSCBdBuAjA&#10;dg7CkhfCdCvdRrdLgOuJMN1NU6X8YL+DsO4eupdshKk4OHg/PUAgLG18iB4eAGBJEKbH6HF6QgLj&#10;J+kpmqUPm117vrXHsTO8djZ9tT9bMFsf4dBfdYVBOFIfwmsAWKqNsBQD4dh31gGwJAjT93m8H/B4&#10;P5QqEWaF/VP6mefvFN7juIwgvB6EwX0LEE6BcAqAVQ7CGyoQ7gVgHQhbIGwdYZf7I/geSQphCXiP&#10;IQdhOg50j6cTpBLC4Xz2ZDrF9TmRYAy+Z0SyNsJSFITpHCpDODeey+dLnPdEOGYgnAfhPAjnQVhy&#10;I0zX0fV0g6QQLoJwEYQpXQfCNJnuoClSOcJZAJYEYQLhfgBWOQjTfbr7SSGse4geJhCWNj5Kj9Hj&#10;pBCmJ+kpmiWB8dP0jD58du3x2tn8v/axZbMlCC9vAGHuXxfCrVuAcFsthJMgnHQj3JNK/bwjlfqF&#10;13500UWTj6qOcBKAJTfC3WUI94AwHbQhmwbh9CG63/dWIAy+ZQhb9SOcsREmA2HdqV6f15ln33wX&#10;EJ8lRXMgnLMR1p1HDsIxEKYLQfciAuGcg3AcgHWXUxnCeRDOX50o5kE474kw3Ug30QQp3V+4mSbS&#10;JLoFlGsiTHfSXdl+EO63EaZpNJ1mSDbC/SDcD8L9ACzZCNODuodIIax7lB4jEB58QiCmJ+kpUgjT&#10;0/QMPSsB8nP6MNp1Z7c9xz3ltcPpq/2pc9o2tYFw25gi3LydItwOwgCsEK4GsTQywskD1meSvyIA&#10;lmyEuwFY8kQ4DcLpGghbIGyBsAXCNCLCdifSSeGsiXC4kD2N/uT1eZ15zoS7HYRzAGx3HlVFWJUD&#10;4RwI502E6UrdVaQQpmt11xEI5+tEWHUr3Ua3g7InwlY5wnbTaDophOkeupdmkka4H4T7QbgfgCUb&#10;YXpE9ygphOkJ3ZMEwoOzBGJ6mp4hhTA9R8/TC/SiPpx23fHa4Silr/anxowtwkGFsDSWCLeC8BqN&#10;8NoSwnEQpnoQBmAXwsC++8/2P+Vdj30HiBMgnNin00oohLsAWOcgLAFw/QinAdjusD6rBsIZEM5k&#10;jgX5cVIlwn0gHCghnAVgCmSzpwazNsJSpJA93etzO+vcm6eGAFgKlxDOgTCB7QVsq46w3eV0BdVE&#10;mG7Q3UggnFcIJ0GYJlIVhFWT6Q6aAsoOwnQ3TdUNI2x3D91LCmHd/fQAaYT7QbgfhAcAWLIRpsfp&#10;CZ1CmGbpniYQHnxWIKbn6HlSCOtmD23c+JI+rHbd8drpdtvj2PX6an+qjCA8b6wQDoEw1YNwSx0I&#10;r05HHIQlF8JxEI67EW4D4XUALFVDuCud3mPP357+mNd+c/Flk48RhGlkhFONIdxdQtgCYAL5P27Q&#10;CHN6tAS8x5CDMB0HvMeTAOwgDLwnkwDsIEx/0p1OZ4Sy2TO9Pr8zz50wTRCm8XS+TiEcyeUuoot1&#10;BsJRECYbYbur6OpEvjbCNEFKFkC4AMKFwiQgvkV3K7kQTimEC1Os/gIIF0C4YCBM02mGbhjhfgBW&#10;Fe/nVCGse4gezjkIDzzK+cfocXIQLoAwzdIphOlZ3XMEwoMvAPGLutn0EhC/rHtFH1677njteJK+&#10;2p+KkRXxaBFuqhPhVQAsjYRwi4FwdLc1URAmHqcmwmvrRji2R1c6vuf39z5xmde+8ps/nDe5LoRT&#10;IEw9KRBOmQivB2EyEO4GYfAVgB2EaQwQTnsiTGdJXp/jWefcPL0WwnRpBIClaD6jEKYrdVeRQjiW&#10;z1+ru46qIhwvR7gAwHa30m1AfLtuMgArhHV30l0EwgUAVoFwwUCY7qWZdJ9kI1x8INNffFD3EKtq&#10;hbDOQFj3ZG5g4ClyEKZn6FmdQpheoBd1IDz0EhC/rHuFXgXj1yR9mO2647XzSfpqf/Sot69VQXhJ&#10;TYQDdSG8sgGEJU+EY94IrxWAG0R4HQhLXvuHdPTxl13Mynp/3QHrk26EOwFYpxBmhX0wHSKVEAZf&#10;AXgUCKdAOFUT4d5sGoBVIGwphPsAWArlcmfTOV6f59nnTpwRzmVAOFMHwlkQzgKwSiFMLoTpBt2N&#10;ZCBME2kS3SI5CBcA2G5yquCNME3VTSMQLgCwCoSLBsKgez9VIFx8ODNQfET3aGagOsK6p+kZchCm&#10;5+kFelEShPuHhl6il3UgPPQqEL+me53eGNy4cYY+3Hbd8doBVXuMa9I32aVn8+bN/3KLEQ6OjPCK&#10;OhHmsRtCuBWE1zSI8FoQbitD+MA/nHur535BLoSTIEw8zq/JQLhrixBOgnDShXA3AEslhHtAWAfC&#10;aRBOn7wBgKXeMoR1p/eBMIGwBcLWWYGcdXYAhOlcyetzPefcifdGcpmLQrnMxToXwmEQpislG+Es&#10;CGdBOAvAkjfCNEGKF3IgnAPhnIMw3Uq30e2SIJwAYZqiuxOUPRGmGbp70grh4kxO71MVi/dTDYSL&#10;j9Hj9IRddYR1z9Hz5CBMswsgTC9LgjC9Sq/pQHjoDSB+k96SBgcHD9SH3a471d6DLO22+7jT9M12&#10;yWkU4WVjinAYhCMgHKmJ8OoGEebf+IWqAuHb73zst177gfSdvY4PlRBuB2E6UGoM4QQASybCXWUI&#10;r7eSR0ussEE45SDcA8LAayC8AYQ3KITTIJwG4fSpVAfCFghbIKw6j8Z7fc5nnzdpZglhujSUz1ym&#10;MxCmq+hquoYUwpF89jq6nm6QKhGOGgjnAFgFwjkHYXIhTHfR3TRVAmUD4aRGmFwI04O6h6gGwsUn&#10;6SmaZedGOKsRphd1s/MDAw7C9Aq9Sq9JgjC9QW/SW6qNQ2/3b9z4Dr2rDzt/vHZGJ8DWN9tlpgTx&#10;yAj3gXDfiAgvbwDhlZUIR0A46ka4BYClehFuBeE1qSgIxzwRPuTIC67xfN51PM7+NAYIJw7rtBKH&#10;d1lJAJasP3J6JPgaCBMIp0A4BcKp+hBOg3AagKV6ELZA2LLGB3OZ8yWvz/uc8RPvawRhqRJhupFu&#10;ogmSIEwTaRLdIg0jnAPg3O2xQg6EcyMiTNNoerKQn6G7JwnCNJPukwDXE2F6RPcouRC2QJg0wsWn&#10;swPFZ+hZOxtheoFe1CmE6WXdK+QgTK/nQZjeJBvhIRAeGnqH3lVtHHoPkN/Xh58/Ml47ZXk/3O/w&#10;v9Q33Wnnpc2b/2zBCAgvAWCpFsLSWCG8qkGEAbgCYUrHdgfzPVhN268J73Fcxus5LnXaGTecWR/C&#10;cRCOH9yejh/SrhHuAOEOAJY6XQgnxwxhVtmn9ZQQToOwZZ3BavvMDdYwwhtAuBeAJQfhDAhTXyZz&#10;AV3o9fmfPX7S/QrhDAhns1cEs9krpS1COAfCORDOgXDORphupdvodkkQpjtoig6Ecy6EWTFPj5cj&#10;XMzfSzPpPrvi/fQAPSgBroFwSiNsFYuP0xM6B2Hd0/QMaYSLIFwE4SIIFx2E6SV6WacQptd0r5OD&#10;sO5teodshIdAeGjoffpAGhgaukIfhv6UxmvnrGy33cftr2++U01NhANbjnCTRrg5FQLh8D9w339s&#10;iXgjvLIBhFcDsDQSwuddfNuRXs9jZVPunnVoPQivA2EA1girQDixRQh3liOcSh3PKvsEqYTwehDu&#10;BmCpHGHd6QDsIKw7m87ptWyEOT2PxvcCsFRCmC6ii72+DuecP+mBQBnCdBVdTdeQQjgEwnQ93SBV&#10;IhwGYZpINsJ2t9JtkVx1hOkuupumSolC3kFYd08chKkM4TwI50E4D8JS8SF6GHwFYIUwPUaP0xOS&#10;QrgIwkUAtnMQ1j1Hz5NGWAXC/SDc7yBMr9JrOhvhgYE36S27fgdh3Xv0PimE6UP6iD7Wh6E/lfOt&#10;PY69xGtH9WyPY9/Qd9thR945YSLcWxPhpXUiLLkQphLCzQ0gvAqEWxTCERCOeCL8k/1OfsfzefLo&#10;Z7865QMArvpyRBsAS+u2FOEkCCeTR3Ukk0dL5QhLXSAMvg7C61OpE1lhn0QnA69CmBpD2K4C4ZSB&#10;sM5zHz/v/EkPBbNpF8JSKAvCWRDO2gjTjXQTTZDKEaZbdLeSQlg3me4gF8IgrRAGXRDOT4/nAVgq&#10;Q5ju091PDsKJYv4hepgAWHIjTE/SUzRLUggXQbhYeNZuGGF6UTc74yCsAuH+V9n2WkYjTG/Qm/SW&#10;pBAe6H+H3tU5COs+pI/oYyD+RPepPhz9qTbyDT2vnbaRdttz3Be6m6v1Tb4UUkJ4oSDcN4zwzw88&#10;7dQf7nviXdKP9znpbulH+5001Wnfk6dJP97/pOmlfrrfyTNK/eyAk+9R7X/KvU4HnDxT+vkBp9xX&#10;6he/OvX+sh6Qdj/wtAedfn3qQ9/f54QlktfXt5H2+u0ZT2qAFcKs2B2E14Iw+DaM8LoKhHmsI8HX&#10;QZgV9TF0LI2TaiJsNwLCSQCWTIS7QZjrDYRZZV/IKhuE0wAsZS7ZkMlcyvWXeX19+rIWCFsgbIGw&#10;5SDMatlG2O5Guok0whkQzoBwBoQzNRHW3Ul3kULYLj+NpkdLCOdBOA/CeRDOmwiDrgBsIKx7lB4j&#10;EM57IkxP0zNpAJaA+Dl6nvMv0Ivp4jDC9LLuFdIIq16nN+hNUFYI50CY3qF3JYXwQP/79IHENgdh&#10;+kT3KX0Gxp9nN2/+n/qQ9KeeETi9duKxSv8z22zkdeISwt/b5/iHvT6mHbmfHnDy+6yq921LJPZj&#10;tb6/VEKYDpRYUYNwrC6EeZw/SCWE1wGw1F4PwqmREE4AcOIUHvfUrnTSQbgLhNeDMDkId1ups+kc&#10;AuGUg3APANsNI0wX60A4DcLpy6Qrr5461evrBcbX0LVSKGuBsHU93QDG0o1kI0xBEKaJpBFWgXDm&#10;tlAuUxvhXHaqKp+dRgph3T10L9kIUyyfv58eoJoI0xO6J5PFAggXFMJJEKZn2KYQpueoDGHV7HR/&#10;4SV6Od1fC+H+t1T9/W/TO6QQpvfofRKAFcL0EX1Mn0glhOlzqTA09AV9qQ9Lf7Z0ZFU70tvlGkk/&#10;5DYZ/sPi+YuUdsRYqX914SW3Hb0mkdhbAuB9BOHVZQhTFYRjIBwD4fjv1sVNhNeCcFsZwusSIJwA&#10;4SQIU30Ix49rT8WPby9DuAOEO0EYfA2ECYBVIJxUCHN6llSOsA6EUyCcEoDrQpgu782mr/D6Gv7s&#10;gFM7NcRlCKtA2LqJJoCxgTDdoruVFMK6yXQHGQizWr47DMAqB+EsAKtAOKsQBl0B2EBY9xA9TC6E&#10;WTE/oVMIEwCrQLjwTLJQeJZT6Tl6nqogrHqFXqXXQLkmwrr36H2qijB9Sp/R51IJYfqKvt68efN/&#10;1IenP9tq5BuBXgeEvnqrTKP47nfQOUd7vSa8NBH4m+XJ4N82JYN/JzWHQn+/Mmy/JrwsEvknqSkS&#10;+ecV+jVhyes14RXx+PebE4kfrEyEfyitSoZ/1JKM/Hh1JPITqTUa/Sn3/dnKaPTn3PcXUksstvvq&#10;WGwP7r+n1BqP/3JNPL5XCeEWEKYtQpjHOXhtHIDtRkY4OYxwWwXCrKzHSQCsEY6fIHWkEiCccBDW&#10;VUE42TDC6z0Q7gZgqUcj3JtOXznrmbdu8nq+BeHeqghbDSOsu5NAOGsgTNNphk4hHMlnZ9J9uqoI&#10;6x6N53OPEQjnHITjIEyzdMMI2z1Hz9MLbH9RNzvlgTDbQFj1Or1h9RfetPpNhLn8rs5BWPdhtr//&#10;I6qKcG6w/wv6kr6irwVimsMq+UN9uPqzrabayx366jGZRvHd5+CzjvL6xtwSAJYUwsHRIdykEA6N&#10;iDD3qxth/uPggXAUgFUgHDUQXl2GcCsI8xhuhBMjI7wWhAFYISwB7zFUB8KJmgh3VCDcCcJdAKxT&#10;CK8HYFUqdQEphAH3Yt0lZCDcA8I9IKyyrKu8nntZFQPxDbobyUG4L5O5mSbSJHIQDoAw3a5zIcxt&#10;aiIMui6E6QF6UGcgzKr50WgJ4TwI2z0ZL+RAOOcgTM/EAVjnIJwoFF7UzU4VCi+B7su6V0ghrHud&#10;3iAQLryle5sMhOl9+kDnIEyf6D4lB+EsCNOXpBDWzaG5NA+Q5+nD159tNVsDYx7zC6/HrNZeB535&#10;x4Xh8P9cXOXdES6EgyBMjSC8HIClYYRDo0KYj8tBWBoJ4ZZk9EBVzEaYfis1gjCIHyEB8KgQXgfA&#10;UgnhdgCWOkAYgBXCncnkWaoUCKdMhMmNcBqE0wBsVxPhDZZ1tdd+IPVaIGzZCNMEqRJh3a2BDAhn&#10;hhGmO2iKTiEcBOFgNjtVZyAcAmGqiTA9DLwArFII0+P0hM5GuADCdk/HCjkQzjkIg+7zZCBML9HL&#10;uldA2RNhekv3NoFwAYBVIFw0EKaP6GP6RCohTJ/bFb/gVCFMX+vmkEJYyg/2z6cF3O4sfUj7sy1m&#10;LDBuFN/ddh/3t/qu/2Jeque/eiG8KN5bE+GlNRBeVg3hMAgTiCuEVwCwNBLCzQAsCcJUhnDEE+FV&#10;lQjHQDgGwsRquibCrSDMStsD4RgIx0A45onw2gqE20AYfB2E20EYfOtDOAXAdudRFYQTACyBcBqE&#10;0yBMXWk3wqyyr95gpa75zp7HFbz2C4WwBcIWCNOGTBqE0yCc9kbYbjLdQWUIWy6EaTrNkEJZG2Ga&#10;SffpDITB+iF6OAzAEuA+Gs2BcA6EcwAsgXAUhGmWBMAKYXpW9xyBcG5EhOlVek33eqqQNxBOaoTp&#10;Xd17aYVwEYBVIFz8KF2GMH1Kn9Hnko1w8Uv6ir62sxGmebr5tACIF+oW6cPUn20xnpDW+GVFo8G3&#10;ckoIe93PC+HFNRBe6iAcBOEgCAc9EeZ+Y4BwBIQj+3G//aVGEG4BYEkQBvJDwVcArhPhOAjHj12T&#10;io+TSgi3AbBdGcIJEKb2BAgn60U4DsDxc9tLCKcUwOd3gDDXGwizur6ELiUAltKXc/0VdKVKI9wN&#10;wnSt1/MsgfVNNEEShGkiTaJbJEC+tTeTvq0XgHXDCBNI39mXse7qy1ogbAGwSiEcAGBJIZwF4SwI&#10;ZwFYAmF6IJzPALDKQJgeDYMwPR4pIZzLPcn5p2iWBLieCNML9KIOhPMGwqyYX6XXJEE4CcL0Jr2l&#10;exuI36F3dQph+kD3IYFw8WP6RPcpKDsIZ0CYvqSvSCNcnENzuTzPzkaYFuoW0eL84MASfZj6sy3G&#10;C1bZpq9WIzhX3makRsK3ckorYa/HKSG8aIwQXj4Cwnwcv5AEYT6emgg3lyFMB6yKgnAUgCUPhFdV&#10;ILzahXC0KsKtACwB7zHkIAzkx9HxbXEAlkZCOAnC1JFMnt6WNBEG3bPpHFDXCMfPY1U9ngBYshHu&#10;BOFOAJbcCCdBOAnCSRCmCoSvumb6vV7PsTQSwqQRTgOwajLdAcZTpHKEaapuWiBrgbAFwqp7wPhe&#10;mkk2wtns/UD9QDCbeVCyEc6AcAaAVQbCOgNhepqeoWclwHUQZqX8oiQIx0GYXtaBcN5BmF7n8hv0&#10;Jg0jXMi/Q+/q3kuCMH2gq4Jw8TP6XFUsfkEOwro5VIZwcT4toIV2NsI5EKalqoGBn+lD1Z+tPY2u&#10;cr1qBN/yaWtr+3P75Yi+/+v1uPKDGtUQXgLAkifCIRAOhX6wDIClehBuciEcBuEwCIdBOLz3igYQ&#10;XgnAUglh8K2BcPRwVtJHSGuTsT+uBmHwrR/hBAgnQDiROHltGcJgfhrw/kmnEF6XTMrvvDhLKkdY&#10;V4FwAoQTIJxoAOGkQrgLhOnakVbD8nJFj5Wa0F0F4R4QJgNhtk+RALhOhC0QtkDYuk8CYANheoge&#10;DuYyj0g2wpnHQrnM4/SEBLSeCAO1Qpiei+ayz9MLpBCm2VEQppelYYTzAKwyENa9Te+wgh5GuJh/&#10;P1HMfyBx/kMg/og+TgGwVIlwSiNMX9HXuhoIFxfR4sxAcQktzQwoiJfR8txg/y36cPVna88WYJwa&#10;q5/Sk5+uE4iXBgJ/84O9T/jI49/aXB3hwBYjvKwOhJsAWBKEqSbCzWUIs5IuQzjiifCqCoRXK4Rj&#10;R7bGQDhWH8I8zomsph2EdWOC8DoQbq9AuAOE6TJJEO4EYbpSVYGw9KP9Tgp4PafS1ddOf1AQpok0&#10;iW6RyhHWTSYH4Q0gvMGy7qK7yUG4F4RphlSOMNfdZ5cB4UxVhOlR4DUQpifpKZollSOsey4MwmQj&#10;bDc7ms++RApheoVepdcksH09ngfhfP7NWD7/llSOsO498HUQpg/pI/qYPklJIEyf0ecqEKYv6Sv6&#10;WhKErWJxLs3TGQhbIEyLLQdh1TJaTk2g3ATIK/Th6s/WHq8DpaIxw7dyBGF5TXhBMPh3kse/vVkQ&#10;XuRCOOBCeGkNhJe6EA6CcAiEQ94IR0A4AsIRN8L8R+FAqTbCERCO/H5lInLoykTUQbhlJIRpTRyE&#10;4/FjeRwHYTA/npX2CSqNMI2AcAyEY2esScYNhNeCcBsAS4JwGwgD7/k6B2G62M5EmFwIdyZBOAXC&#10;KRAmr+ex1I/3PSnYnQbhNAinQThtIwy4DSEs9VogbIGwZSNM99C9ZCBMD/RlMg/qDIQDIEyPkQth&#10;rlcI09OAC8JZAJaGEaYXdbMjJYTtXuHyq6QQjoEw8L5BDsL0Nr1D70q1ENZ9Sp8RAEtuhGkOzaV5&#10;kiBMC6xiYaHdMMK0VLeMNMLFpuxAcQU100p9uPqzLYaDJFV2wGw1fCunhHDpNeHv/PK41rKPw8lA&#10;ODiM8OIaCANwVYSXKoRDCuHldSDcVIYwANdEuLkMYQnED2MVfTi5EF4FwFI5whIAN4wwK2oH4bXJ&#10;+FmqVByE4w7CVB3hBABLdSLMKvqaDgDe8zentXg9d6XkJQlW0zfTRLIRpvXp9K10GxkId2dSU6QN&#10;mZQL4R4QJhthu3voXq4D4TQAS26E6eFABoDtHITpCd2TAKwQ1j0dBGHSCGerIkwv6xyEda/TG1QV&#10;YXqP3qcPpEQx5yAcB2Ddp6QQlpLFwhf0JYFwQSGcBGGaSwphmk8L0gAsAfEiWkxLaCkoOwhTk24F&#10;KYR1q/Th6s/OPF7fmPM6kKXrJtyzh0C8KFgd4cUALNVCWOJ+v+R+ezWF3QgvB2CpNsJhEA4ftCIe&#10;ORh8ayNMq2OxP3LfI8lBGHiPoZoIs6IG4ZhCeDUIt4IwOQivqYZwHIDtzmtLuBFeC8JstxFOJi/h&#10;8S5lJX2ZVEIYnK9UgTC3ufr2KY9N8XqeKjvw0PPmlyNMt0jr00kQTiqEdZPB+Y7utI0w3dltpe6i&#10;u3usFAinHIRphu4eAFYIb7DS96ky6fsJhNMALGUe6gVhGkY4A8IZEM4AsKQQtkDYciGsey6YzT4f&#10;yg4jHALhEAhTTYTpLSmaz71NDsJREKb3SSEcz+c+pI/oYwJgyUaYPrcrfEEKYQJgFQgXQLgwTyCm&#10;+bSAywphWkSLaQmBcGEpp8toOTWli8MI00rdqsxAf0t2oH+1Plz92ZlHEJ4PwNLCspcjvA7qUj89&#10;4ORnyxFe5IlwAISDDsJLqiFMJYT5D4GDMI2IcBMIk4OwbkSEuf+oEF4NwjoQjoFwDIAbQ5jHOl8C&#10;8wvIQVhVgTBdTlcA75Un/em6p6q9N9gruW1nKjVhZISTAKya3JVO2QhLlomwDoRTIJwCYKk6wvSg&#10;1JtJg3AahNOP2GUepcfA2UGY80/2ZaynaJYExiBsgbClEA6AcEAjTC/qZpNCWPcKvRrOZwyEwyBM&#10;b9nZCBMAq0A4pxC2y31IH5GNsN2n9BkBsGQjTF/R11LCQFg1n20LkoXCQoGYFtFiVs4KYV0ZwqoV&#10;1EwrQdlBmFZTq6QPV3925qlEWL0cEQh8e0Eg8J0jj7/iKK8DfUfou3sdH2luCOHIcaviEQfhVSDc&#10;MiLCFIud3hIzEW4FYXIQXgPC4Dv+x/uc2Ov1cY5l+x501vLOVGKCxGr6ZppIDsKsrm+l28hAmKao&#10;QJgUwusBWDeNyhBO3dNtpe8lF8I9AKyrQDj9KNeDsPU4CcAuhOnpvqz1TCBrPavKWSBsPU8vgPGL&#10;OhvhLAATK+VXSCGse51AOGMgTO/QuzqNcE4A/iCSy31ICuEYAOs+JRthihVyX9CXBMI5B2GaS/N0&#10;CuEECOsW0eJUobAEiJfqlpGBMJebCYRVq9L9hRZane63EaY1tFYfrv7szLMo2gvCfQbCC4PB70rl&#10;L0d4Hfw7UoJzCeFmEF4JwHY2wqvi0RNUiSgIRz0RXlWBMCvoM+ksCcAVwpyeK5UQllUw/yfR5vUx&#10;jbZjTrzy1fZU4ka6iSZI5QjTLVI5wjob4ZSJMOi6EKYZEkA7CNN9KhAGXgNhepgekQBYIbwBhOkJ&#10;nYFwLwj3liOcLUfYAmDV7GA28xLwCsAOwmx7Tfc6aYQzAKx6O5TPGAhHQJg+UGmE6WP6RKcQps9V&#10;ZQjT17o5BMK5ERGmJbRUtwyUl4Nuk85BWLcqBcIEwoVWyeovrKG1Vn9/Gxi36cPVn515BOL5IyC8&#10;IBz+obSw4uWIn//q5Oe9gNhR+t5eJ0Q9EY6CcAyACbwdhCUA9kY47o2wtDqRuOBnB5yyzutjqJW8&#10;Le13R5z/yRNPvzlxXSpxHV0PuDfotgjhjhLCdnfSXZ0pN8LgPMMuOYxwGoBpfXrLEN5gWU/1WgBs&#10;pxCmZ3XPkYEwK+XZfSBMAKwC4YwLYXozlM28pcrZCNO7uveoJsL0GX0uRXNZB+EoAOsUwjRPihfy&#10;8wmE8w7CcRCmJbRUEoRpebKQb9KtSBXyBsJJjTC16tYQCBfa7IrrqF0frv7szOOF8PwREC69Jrwo&#10;Gvj54ljwF6pgcPclodAe4L2nJK8JLw6H91oSDu+tikT2Weq8JhzcX3fAkmjwV0ujoQOlZbHQr+k3&#10;y2Ph30pN4fDv6KAVkcjB3O8QaXkk8vumSOTQpmj0D9KKaPQwOlxejlDplyOaYuGjZjww+9Rv//K4&#10;nBdyXslt73/k5XO5v0KYTqM/SdUQXlWBMPCOX52IArAUu6A1EbuwNZG4yAvjn+1/cvvaZPxyuoKu&#10;lNqS8avo6rZE4pq1icS1UgnhtQAstYEwOQivSyZvponkINwOwnQb3S7ZCCfu6Eglpuju7NAI01Td&#10;NDIQpntpZlc6eZ8kCNMD9KBOIcwK+RG71KMEwikD4R4QplmSQtgCYQuA7RTCfdn0C+ArABsI616h&#10;VwOZYYQDIExv0luSQjgHwjkAtlMI0weqXObDcC5rIBwGYfqMPpcEYfqSvqKvVSBMc2menY0wLdSB&#10;cB6E8w7CtIyWs61JEoSpmVbqVlELEK+mVp1CmNqkNAhTOxB3SPpw9WdnnkYQXigIB0A4qAB2Ibxo&#10;BIQXA7BUD8JLQZj71EA4BMIhEA4dsTwW+mOTRnhFLHy01ByPHEPHroxH5KWIcfc8MPt0WQ1Xolit&#10;7/zyuPyDj75yQQlhVtFnSSWEWwBYVwXh2EV0sSTwVj7+j/Y9qW+tRngNCNPVrKQdhOk6up5ukEoI&#10;0wSpHGG6RWpPgnByGGHyQDgBwgkQTgCwpBFOAbAKhNOVCCdBOAnCSQCW0g/Rw6ySH7GzEabH6Qmp&#10;J5MC4ZSDMD1Nz7A6flYShDl9foOVfoFelAAZhNMOwr1lCOtepzfIQTgAwvROEIAlQZjT9+kDnUKY&#10;PiYAVhkIc/kL+pK+ipQQzmXn0Fwuz5MEYVpAC6WYgXAegPNL2QbCeQdhWkHNrJ5XSg7ChfxqatWt&#10;AeK11GZnI0wduk7q0oerPzvzLIht+N/eCPeBcN9PFkQDIBzwRHghAEv1IEw2wiEQpkqEuV9dCC8D&#10;4eUCsINw2IXw8jKEuf9xrK6P574nSKygT2xORE9aGY2e3CjODz/+6qUt8SgAS26EV1UgvDoZu2R1&#10;LHbp7w4//0Ovx6wL4QQIJ0A4AcLkhXBbCeEkABPbJrOaNhBmFX0X3U0a4cQ0tk/vSCVn6GyE08mZ&#10;rKTv01UgnHyI6x/uSqcekRTCaRC2Uo+vt1JPSMMIpwBYBcIpB2FyIUyzezPpl+hlVTb9Cr3aC8C6&#10;YYQzAEx9mczbBMIWCKtcCAdBmD6mTyQb4SwIZwXgz0MVCOvmkINwJJ+dTwtooSQI02JaQgKwQpiW&#10;x/L5Jp2BMK2iFlpNCmFO19BaapOSxfw6IG6nDimlEab11K0PV3925vk8HP6P5QjPA2BpNAjzONUR&#10;DoV+zSr8N9zvt1I9CLMq90Y4DMJhEKYSwk0CcDWEozbCrKJPkeTlCAA/rTkW/pP0/b2Pj3mh6ZXC&#10;+YlXrygh3ALCdLFUQpgV9WVSVYxBGNCvlSoR5robyUGYFfTNNJEmtSXjDsJ0G90ulRCmKToDYZ0L&#10;4Q4QBl4DYXqAHpQA2ECYHqXHwNdBmJ6kp2iWJAiD9DPdVvpZHQinDYR7QLgHhMlGOAPCGUE4DcCq&#10;1+kN0H2TBGAH4b6M9a7uPQJhC4BVHwZAmD4mhTDofkqfkQCsEKYv6Sv6WqqGcFgjTItocTSfW0JV&#10;EaZmWqkD4ZyDsE4hDNYK4QQIUzt1SKlivhOIu2g9dUvp/sLN+nD1Z2efehBeUAPhhSWEg94ILxoB&#10;4cVlCC+JBA9dGg0CsBSqiTD3OYaOBV8B2BPh5RUIr6hAuDkWOX1lLHIGK2nn5YhV8ejZP9j7hLgX&#10;otWaeNtDk8oRbo3HL6crDjp8vOfv/ADya1tBmK6nG6QSwjRBqkRYB8JxEI6PGuF2D4TZ/qDkQjhV&#10;HeEujTAAuxCm5+kF8BWADYR1r9CrGzTCnL5Ob2zIWG8SAKs8EQ5krA90HwayFghbIGx9Ypf9lD4j&#10;G+EsCGdBOJv9Kpi1EaY5NDecy8yTyhHWLaLFYY2wbhktJ4VwFISpmVZKgnA8n2uh1dQqgbKDsAqE&#10;qZ0UwtRJXcliYT11p6T+Yg9tiPf3f1cfqv7s7DOvzxvh+TUQXhDpMxG2O2BJMPgrbl8XwroREV6i&#10;EeZ+Ry0DYKkawssAWLIRDp3UFA2DcHhEhFeAMPdVCDeDMJ1D50or49HzViai41dFow2/Re2WyY/c&#10;3hKPX3n2+ZMe8rq+NRED4RgIx0ZEeA0A68oQjt/OdZNZRd9BDsJtIEx301RJEGb79HUArEoOI0z3&#10;6e4nB+GOdOIhepge6dAId6ZSj9Hj9IRUjrBd8ml6hhyE14Pw+nT6BaqJsM5AWPd2b8Z6p9eyEeb8&#10;e/Q+fSA5CGdBOAvA1Je1QNgCYetzCXi/oC9JIaybQ3ODWRvhcD4zn0A4A8DSMMK0VLcsohHWgXCu&#10;mW0KYVrF5RZaHdMI0xpaS22qYs5BWNdJXXGNsK6HNlAvKPfqw9SfXWEW9fbuJgjPq4HwfAPhAAgH&#10;PBGWqiEM3CMjHAodviQ0jPDSGggvrUCYVXAFwmEQDhsIN1UgLIH32XQOuRBWxWIX0IXNsdhFK2Ox&#10;iyWvb8w1kiDM6vhGuolAODahFYRpIhkI0210u1SOsNSWAOEECCeGEQZgF8LtSRBOgnASgKUREU48&#10;0plKgHAChBMOwvQkOD9Fs1RlCEvrrSQIJ0E4qRDWze5Op18ihXA3CNOr3ZnUa9KGTMpBuAeAdW+T&#10;Qlj3Hr1PCmH6sBeEgfdjchCmz+hzuwwIZ0A4A8IZB+GARlg3P5TNLCCNcGZRKJ9ZTEvIQJiadCtI&#10;IaxbFcnlWkghrFtDa8lGOJ9bx/l26pBA2UGYuqUECJNCWNdHAX2Y+rOrjEA8EsKSF8ILQJhGRHhh&#10;Awjr/gjALoSXgPDSSBCApchxrK5HRHgZCC8Ph08jB2GqjjA1RaPnrYhGx5NCGHwv4L4gHHEQpkuA&#10;+dJV8fhldtHLwfsKVs4dXuhWq4Sw1BoH4TgIx+tHmBX0MMIJECa2T1ubiBsIt4EwzSQb4WTyfrY/&#10;QA9KJYTbAVgFwqQRTgBw4omOVOLJjlTyqY4SwikQTiWf6Uwnn5VMhJMAnHyxK52c3ZVOKYR1r9Cr&#10;3WkbYXq9J5N6g0A4BcCSjXAPAOve21BCmDj/IX20wUqDcBqAJTfC9GUAhOlrCXRBODOX5unmk0JY&#10;t4gWh3I2wrpltJyqIhzWCFOrbk00l1UI6wyEqZO6YoXcegLhnIMw9er6KADEwWSh4P8NvF1tyhGe&#10;C8Lzwn2eCAP2/lI1hBcAsFQV4eAwwotAmPuMiDAAVyAcBOEQCIdAOOQgvBSEwVcANhCWWEGfTmeA&#10;r4Ew9z0HfAVgA2HJRDgCwCoQjlzaXIEwXam7im1Xr0pErwHra/c++MylXgiXqkR4dTx+i+5WchBm&#10;lTy5FYTJQZjuoru5LAA7CAP2DKktGQfhuIOwBLwGwuuSiYfoYeAVgB2E6XHwFYDLEE7O0j3dWYYw&#10;PUfP0wvgayBML+teWZ9O2QgT51+nN9Zb5QinQDj1TreVAmDJRpgEYANh+kTqtdKfEginATj9eS8I&#10;05fkIEw2whkAljTCtFAC6UVkI5wDYArmMstIISyF89kV1EwGwrSaWnUKYWrTrSMH4SgIU1dUI6zr&#10;iRfyGwiAJRthCupC+vD0Z1eaRb29/2cY4T4Q7tt7QR8IBwL7zguMjPD8MoQBWCMcAOGAgfCiIABL&#10;IW+EWYkfxWq6ToRDJ7KirhthVtZnqRyEQwAshUE47InwCgDWXUIgHLnMbmSEJVbP17XEYtfTDRLb&#10;bvzVoefM/9mvTuk698LbnmwBYZpILoSB+Xa7GAjHQDg2RSBuDOE4CMdBOH4f210It4FwWwXC60CY&#10;PBFur4Jwh0ZY54kwCcAGwvSWBL5vk0JY9163lX6fAFiyEe4BYfpEpxCmz1WZ9BcEwumv6Gswluaw&#10;OnYQ7stk5tMCWigFsxYIW4uDOWsJ8ArADsLUZJddQQphHQhnQThrIMzltdQmRTTC1KHrJIUwdet6&#10;ohphXR8FCIClQiheLITlh0f04enPrjZji3DgkAWR4O8XjoAwj/NHAHYQlqohvBiApSWCcMgbYUB3&#10;EF4GwjQiwssUwmEQDoNw+IImEG4aCeEoCEdNhFeAcHMFwnQ93SAJwnQTTZBa4lEQjnoizDYPhGNT&#10;WEHfSSAcuxuUp+qmtZYhzAr6HrqXZnLZQZgeWJtMPCi1JYYR1j0Kvg7CuifXgTD4OgjTM+0ArHMQ&#10;7kgnXtTN7ixDmPOv0KudKRPhLhCmt+ySLoTXa4QlwP2QXAjTZ/S5tEEjzOlX9LUOhK25fRlLAHYh&#10;zPZFtDiQsZYQAKtA2FoeAGA7G+FQLrtSt4oUwpy26taQgTC1U4dOIczpeurWKYSpV4qBMCmEdSEK&#10;sy0SL+aj+rD0Z1cc+dHouTUQnjcCwvMBWKqG8IIGEF4Ewou9EA6DcBiAifs5CKsUwkEQDrkQZhVt&#10;ILwcgFWCcNgb4aYKhFk5X6m7ihTCrKSvlVbGIiMiDNwa4egkVtG36ByE7WKTW0AYeA2ECYRjACzF&#10;FcKgKwC7ENYphNeUI5wA4QQA23ki3KYRViVBOJl8hpW0gzAAeyCceIkAWOUgrHu9KwXCKRNheme9&#10;lXxXpxCmD3QfkgthgDYQJhfCGzLWXJon9WYsELZA2FIIc3kROQjrltFyAmDVCmoG45U6hTC5EKY2&#10;3ToyECaFMEh3S5zvieSzG6hXpxCmoC5ECmGK6mL6sPRnV51KhOcCsDSMcB8I94Fw3+/m1UCY2zsI&#10;S9UQXgjC3H6czhNh7mMgvKQqwiEQDp0FvmeTQlgCYG+EIyAcAWACbwdhFQiTG+HoMMLcHoQjIBwB&#10;4cgNzbHIjWw3EKaJZCBMIBwFYIoNI6xTCLPNRDgenw7eM3QOwq0ArHMQVoEwPUwOwmsTicfo8bWJ&#10;+BNSCWGapQJhAFYI656j58lBuB2E6SV6WbIRTrzakUq8pnu9o4RwCoBVybc7U5UIJ0E4CcAqhfD6&#10;dPrj7nT6E51CmD5XZVJfEAinHIR7QLgHhGmeJAjTAhKAF/ZaNsK0hJZKAD2MsJS1VrCabiYAVq0K&#10;5jItrI5XU6sEuGuC2exaatMphMO5TIeukwyEqScMwtQrCcLRfC5AQZ2DMCvlqC7G5Xhic+I/60PS&#10;n1111G9wq4lw4CBudzAdInF7F8LgWwXhAAgHjl4YCYJw0EQ4BMIhECbu4yAMvgJwVYTB+8wlACzV&#10;gzD3vXBZBcJ0KTBfplIIh0E4DMAqhTDbDYTperpBshGO3EQTpJEQZtvtkkI4FrsDtKfoHIRpql18&#10;GqtmA2G6F5hn0n2qZOx+IPZEWAJfF8JtifiTbcn4UwTAUnWE25MAbDe7PTWMML0CzhUIJ9+gN4H3&#10;LZ1CmN7VvdeZNhFmpfxRVzr5cVc69YmkEE6DcBqAaX3aRrgHhAmAVSCcchCm+bSAVfFCSSFsWYs3&#10;WNYSWir1ZdLLaDkYN6nKENat6stmWgiEMyCsUggHAFgShKk9mM10SKGsjTCBcAaAVQbC1BcG4QgA&#10;S4IwhSlCURUIU5wS8vqyPhz92dXHC+G5IyA8D4ClagjPB+EFACzVg/CiGggvAuHF1RAOgTCVEF4C&#10;wNLSMoTpYqkawqB9pQ6EwyAcvqYpFr5WqoUwaDsINwOwzkB4JQiTgTDdBcx3t8SiU1X1IByP3b86&#10;HnsAwB+U1iRiCuFWANY5CK8BYN2TrKYdhFlJP03P0LNSCWFwfqENgHU2wikAJlbTr5AL4XYQJk+E&#10;uV4hDLof6D4kA2H6FHg/IwFYIUxf0lf0tVRCGJzn6UA45SAMuotIIdyjEd5gpZfR8l4r3ST1ZdMg&#10;nG7uBWCdg3Agm2nVrSEQzoCwah0Yt3PaIQnC1EXrqVsShEP5zAbq1RkIU4jCFCGFMKcxilNCAuOk&#10;Pgz98edf/Is50ehfzOnr+600t88b4bmeCPeBcF9DCHNbAbgqwgtBmG1/UtWBMPc5D7jH0/mSiXAI&#10;hEMXcz8D4WUgDNwGwjQiwk0gTAbCNJEmNUcBWAJhAuEICFMVhNl298oSwvHoNOCeTjOkEsLAPJPu&#10;szMRpocIhGMArHoUiB8DZhfCNEuqRJieA10QTrzQlhhGGHRfIgHYQZhek4D5dfB1ENa9Te+Ar4Nw&#10;Bwizgv7AbhjhTgDWeSIMzl+RQrg7nZrTbYGwBcASCNOC7kx6ocpKg3DaQdguvYyWk0KYVlAzrVRl&#10;06uopReEqVUCWhfCIO0gTJ3Uxap4PSmEqYc2cLlXEoQpQEGJlbGBsC4G1HFSCFOSUpFc7g59GPrj&#10;jz36G3kK4TkALFVDeK6DcN8f54cDIBw4akEAhKkS4fkgzH08EV4AwNLCcMCNcBCEQ6Ezub2D8GIQ&#10;Ztu5qkqEwzbCi0GY2zsIL42ELqXLpGXRUG2EI5HrgPt6ukEqIUwTJE+EoyAcjd62Ihq5XVoZi4Bw&#10;5A7QnmJnIqyqQJjuAWYQjoJwrAGE44+tTsQfB3AD4VYAlioR5rrn1pQjTKykZ9NLZCDcBsA6F8Ks&#10;ph2EdQrhdgfhxIed6cRHBMIJB2H6jD6XulImwnbJOV1Wcu56K2kjbKXmr7dSC9Zb6YWSIAy2iwmE&#10;0wKwgbBuBVA3k42wlV61IZNuodUEwunWvqy1BnTXUptUQrgvk+nQdRIIWyBsddtleshBmPqCuUyA&#10;gpIgTGGKUFQqR1iXpFQ4l0sDsaUPP3/8MaeEMABXRVia54VwMHgMtz0WfAXgqgiDbwXCQRAOgjBF&#10;ggbCEvc5m8tVEeaygbBuRISXaoTZds0yAFZVIhwB4QgIR0CYVkTDIBwG4fAk8L6lCYTJQJgV9GTw&#10;LUM4cieBcGREhNl2L2mEY/cB9/30ADkIt4AwPaIzENY92RoH4biNMD1Nz4CvAOwgTC+ArgBsIKx7&#10;pS0Rf5UchNtAmN5cJwBrhOkdelfnIKz7kD4ijbDqU3D+jD7v0AjTl/QVfa0qQ1gHwkkQTiqEaREt&#10;BuMl5CDM+eXUJJUjrDMQtrPW0NrejAXCKoVwLwBLJYT7Mtb6QMbq1oGwBcIWAFu9wN0XAGFSCAdz&#10;2VAolw1ThBTCBMLZeCifTUjlCJMl6cPOH3+8x0a4F4R7FcJzBOE+ECYvhAF4ixGeX4Ywq/AzuO2I&#10;CLNqHk8OwjQiwqykL+e2V5CDMI2IMJcNhLnfzTSRNMKqW2lEhNl2F93NCloh3AzCNJ1mSOUIrwRg&#10;qRxhqSUGwjEQjg0jDMDVEbZ7mtX0MwTAko1wKwi3VkF4TTnCdq+zin6DXAi3AbAkCLcnQTgJwHYO&#10;wqD7ia4MYUolv6AvO1PJrzo1wpyfQ3NpnmQinFwI0ItocZeVUgir0iCcBuG0jTCtYAXdTCulDVbK&#10;QbgHgO2sNaQQ1q0jELZAWNUJxl2cricHYdpAvToQtkDYCtplQxQGY4WwLkZxUghTklJcTpNCOJLL&#10;ZqK53B/0IeePP97zZW/v/5kf6gXhvmGE+0A4EDiSVfNRc0dAeG4ZwsB94vxQAIQDnghLC0ZAmPPn&#10;SuUIS9UQXgzCdJmqDGGJlfNVdDXnyxAOXQfY19MNkiBMN9EEqRrCXL4NtB2Em0CYpugMhCVWztNo&#10;OimEwVcjHJnZXAXhlSBMNsK0KhZ9FLwfIwfhFhCmp2iWVI6w7rnWROx5AuHYiwIxzQbel8hBeA0I&#10;02vS2jKE6S3d223JuIMwvUfvtwGwJAivSyY+oo/XpRKfSJUIt4MwaYSTArCDMDgrhGl+Vyq5gBXy&#10;QlUZwrRUWp9OLSMbYVqfTq/gcjMphHtAuCeTaiEQTgGwZCNMbRKr4nXkIMz5TuraYNkIS6yKe2gD&#10;OQhzPkBBVdYCYQuEMxGKgrEUIxth4nySUqQQ1mXCuUyW09n6cPPHn5Hnq2Bwdy+EpWoIz1MAVyIc&#10;AOHAKQsDgVO53WlUFWFW02eTg/BChXAAhIMgHDQQBuyLdZcAd10I07UqF8IhEA6BcAiEQwbCrKBv&#10;kcoR1k1m1XwHVSAc9kaY2HYP3QviIBy5TxWL3E8PAK+BMD0ilSPcEo8CsAqEow7CwFwD4diLqxOx&#10;2aymQTguADsIt3ogzEr6LWkY4QQAq95bm0w4CIOvg3CbRpg+bU8lPiMAHkaYvqKvJfB1ENbN70gl&#10;FnSWEE6DcDq5uDOdWkIGwgTAqhVdGmHdqu50qoUchLszqTW0lkA45SBMArCBMHXbpXt6rTQIp3vt&#10;bIQB2kGYwn3ZTCTA4lYCYxDOxEkAVgizWlYIk6XKZjOhbCYLxDlJH2b++FPffB3s/YM3wr0K4bkj&#10;IDwPgFXlCBMAK4S5fQMIBy9gNX3hwkjQjXAIgO0uZ9XsIAzaV9GICIP3jWxzEF4KwjSRHISpOsJ2&#10;d7LtruURQTgMwuGpwD2NpjcBsGQgHFMAlyEcAWAVCEcebvZAmFX0EzqFMNtm2cWeBnAH4RYQbgFh&#10;egF8DYTpZd0rrKAVwrrXW0EYfB2E6W16Zw0ASyWEWUl/oPuQHIR1n9JnZCC8DoTJQZgchNmmEU4s&#10;1C0iB2HdMloOvAbCtFK3CrgVwtSqslJr1ls2wnbpdT2ZdDsBsGQj3APC1G1nI0y9uj4C4XRQBcIU&#10;7i1DmGIUp4QExiCcSVEajC2VRphyurw+vPzxp7EpIfw1CM9RCPeCcC8I94Fwn41wX9+JoH0St62K&#10;MHA7CM8P9Z0lLQgFPBFeAMC6qghzewNhulKqhjDwXk8GwjRBYuV8M7kQ5vJt3N5BeBkI0xSpHGGw&#10;nioNIxwG4TAIh0E4cm8TCLNyNhBmFf2g7iEC4egjukebQRh4DYTJhXBLDIDtniMHYZ03wnEAtnud&#10;FbULYWB2EAZgT4TbEiCciH+icxCWgPcLchBWJZNz2pPJueQgDNgL2gFYpxFOLOlIJ5bqlnVohHUr&#10;ulIgnDIRXp9OrqZWlZVUCFObXXodKYR1nQTCaRBOOwjTBlbEvTobYQuAicshAuF0hKJgHGVVHCMH&#10;YUpyOUVpAmHKZjKUDQKwLg/EBX1Y+ePPlo0gLJkIUznCAQWwJ8Jg7oFwAIQDIBw4d344cN78gDfC&#10;8wFYAm0HYZ1GOOhCmMvXqkLDCOu8EQ6HJ3G/W3QOwjoQDoFwSCFMDsKAbSDM+Rm6e5aXIay7H3Sr&#10;IxyNPsrq2YUwMLsQZuX8rE4hzLYXWEm/qDMQbgHhFhAmA2F6k9X0W1JrPAbCsXdaAVj3HjkIrwFh&#10;+og+XluGMOc/o89VybiDcBsAq0CYFMK6+e3JxAJW1A7CoLuYKhBOLO9IJ5ukznRyRWcJYeL8qs5U&#10;soUqEE6u7bKSbTqFMHVI3Va6kxTCnHbregiEUw7CFCAB2EGYlXSEonYWCFtxSoCuZCCsy/RlMtlA&#10;xgJgVZ4KYFzUh5M//oxuyhGeMwLC4CsAV0V4HgjTuZKDcBCA7S7gPi6EqQrCwSuB+yrgvppMhEMg&#10;HAJgOwNh0L6ZJpKJcLgawqEpXL6T7lqqEdZNIzfCERCOALBdBcLhh4D54aYKhOlxekJiGwhHnqJZ&#10;uqeB10CYXAi3xKMv0cs6B2EJfL0RjoNwIvauxGoahGPvg64A7EJY50K4LRn/kr4iAJZshGmexMp4&#10;PgArhHWLaDGrYwNhcF7eDsCSjXCymQBYtYpVtUKYWqWuVHINGQhTO3XYpRTC5CC8Pm0j3A3CUo+V&#10;6iMQTjkIg3aYFXSEopIg3Jux4pTQgTB3zqI4AOschHV5KlARjH2I/RnbUS9VVCD8NQjPUQj3ArAK&#10;hPsUwqB9lsTt60IYzEdEeAEIg68AXIFwEIQJhLmdgTDbbqIJUjWEuWwgDNh30BSpEYRZNRsIs4J+&#10;gB6UmiKCcBiEw4+oomFvhKMgHAVgAm8QjoBwBIBVzzV7IMwK+iV6WbIRjr7KSvo1u5iDcAsA694m&#10;A2F6nz6QWhNxEI5/1ArCnP9EZyC8BoTpSypDODFnbTIxl+ZJlQhz/SJSCNNS3TJyEKYV7SAMvCul&#10;EsK0mlp1NsIpAJbSyXXgbSC83kp10XrqVoEwbVifTvXqFMIU1IFwCoRTDsI9IAzEcUpIgjClOJ8m&#10;SwLkDNuylJP6yhDW9evDxx9/xnbmyo9KV0H4a4Vwn4lwAIQDIEwAbCAMwB4I94Fw4NL5ocBldtUR&#10;5vy1UglhukHniTCr5kl0i1RCeDEA67wRDofv5rZTpRLCSwHYLnTPsmhIIUz3ScDrRjgCwlEF8CPA&#10;DcJhEA4/3hSNPGEXfZJTA2F6hp6VmhXC0efpBXpRWlmBMPC+QgbC9AbovtkSA2BJIwy4ArAnwgTC&#10;8Y9b4wAsgTAwf0afq8oQZlX8tZ2JMM1vSyQW0EKVRrgNhGmptE4jvC6VbNKtIAdhUggD82rSCCfW&#10;dKYSa6lNpRGmDrtUJ1UgnOrpSqc2UK8kCHenUwEK6hTC3SBMUR0Ipx2EKUkKYYBWCFOGshssKyf1&#10;ZdJ5KoBxUddPA/qw8cefrTNfye9ArkB4Tg2E2TZ+LgBLXgiD+CWsmssQDoBw4ArQvlLnQpiV84gI&#10;c9ubyUCYbIRDACxVIMzlO8lAmKZxeTrNUDkIh0A4BMKh+4DbQHgZCJOBMD1GZQhHFMIrBOAaCLNy&#10;flEqIdwMwDoD4ZUgTG/Qm6ygbYRjsbc5/w69K5UQbgFgu/iHZCDMSvpT+ow+l9YkY1+0gjB9RV9L&#10;JYTXALBu/ppyhBMgnIgvZiW9hByEyUG4TSNMKyXgXdWeHEbYLrGG1oKxRjgBwon2jnSiw85GGGzX&#10;U7fOQJj6WEEH1qeTQUkQpjA4RygqCcLdIMyqOKEDYR5EI6zLULZHI9xrpfNUoKIEyCCcHujLWp/q&#10;w8Uff7burFq16t9UQ3gOAOsqEO5TCHP+orkALFVDmNs5CIP21XQN569VeSDMtptogjSMcBCEgwCs&#10;MhAG68l0B02RSghzm+oIh0P3APa9NBN8HYTpAeAVgB2EWUE/IlVFOBJ5CrRnSSWEm2LhZ+0izzVV&#10;IEyzm6MgHAVgCYSb45FXV8YjACyZCOsUwis1wqti0fdaYtH36QOVRng1CAOuAOxCuDUOwvHYl/TV&#10;6ngMhKXEHOB1IUwLpbUgDL4OwrplwLy8LRl3EKZmWqmzEU4mV69LJlvthhFWgTCVIZzopK6OdHI9&#10;K+NuQHYQ7kylenUGwhQiEE5G2K4QZgUdW2+l45SQBGFKURqcLYnzDsI2xOk8FUghTP00wOXBPss6&#10;XB8m/viz7UYQ/hqEqSrCoA3CfSDcB8J9INx38bw+EA6AcACApTKEdZ4Ic7vr6QZW01URZtU8iRyE&#10;2XYbt71dciEcAuFQ6C5WzHeTgzAoT6cZdibCOoXwkgqElwKwTiEMyI8vA2CdgTA9zeVnmiIALMXC&#10;IBx+fkUsDMJhb4Sj0VdYRb9Kr0lADMKRN4D5TVbSbzVXIGwXfY/eB2Mb4Xj0Q1bRH9HHq+IxB+EW&#10;EKbP7UyEVYnYHJrbmogBsJSY3wrCtFAqR3gNAOschHUrqJkVtYMw8LaQgTCtpTapPWki3A7C1NXu&#10;IKzqoQ0dqWRvh0a4M5UMUFDqSpkIq6xkjOKkEO62eCAL0S0QtmyEKUNZLuekDVbKQVjXTwM9IMzp&#10;kD4s/PHnm5k5od7DSgh/VYHwnBoIg/bl5Ikw569VGQirQDgAwgFPhHUjIsw2A2FdVYRZNd8nlSOs&#10;CocfoodZOTsIEwiHQDgEwFLkSeCtjnAk/BxwP08vEACrZrOCfolebgJhUDYQZiX9Ovi+QRphKfo2&#10;6IJw1IWwSiO8UiMsgS4Ix0A45iAMvF+SJ8J2cRCOL2BFDcJSYhHoLiYDYVq+BoCltWUI61ZRS1sy&#10;YSDM5bXUJgnC1E4dqtQwwtQtsSruIY2wqo8CFJQEYQpThKKqMoRtiFNJSpGNMIFzhrKkEO4G4R4r&#10;VaCiBMoOwjS0IWPF9eHgjz/f7LzX1vbnXyuAqyMM1pfSZZIXwgB+NY2I8DwH4cAEwL6ZJrJqnkSe&#10;CIP1ZLqD8w7CC0NBEA6CcBCAJRNhbncP3UsOwnQ/eSNs9yiXH1sSHkZ4aTT0JHA/RbMkQXgZCLOC&#10;flZaXoGw1KQRXq4QjoBwxEC4yQPhFSBM75AArBAG5vfpA6kc4ZUArPsUjDXCsc9ZSX9BX5KDcAsI&#10;01yaJ5UjrFvEinpxa3wYYa5fRstbyxAmB2FW0w7C1KpKgHBiGGFaB8zt1CEJwutSia51mEndUiXC&#10;7SBMDsKdqUSIwhRhZawQ5jTG6jlOCakcYQLglNVlpTKkEFalU/nudKpACmHqpwFwHqQhzg91+y9L&#10;+LM9jrxcIQh/DcCqKgjPAWBpXrAPhPtAuA+E+4YRDgSu53YGwjRBciFsd+v8YOC2+R4I6xTCYO0g&#10;DNrTaDrNkAyEQwBsdz+XDYQB+2F6RCpHmBX0ExLwGggvi4RAOPzMUgCWyhFeBsBSOcK6V8D7VVbQ&#10;DsL0RlMs/CarYgA2EZaaoyAcBeGojXBzPPLhyngEhCMuhOlzFQizilYIt8SiX+vmkINwCwgDryfC&#10;tNQutoxAONYkENMKMG4GXwdhaqHVXG6VSgivTcTbdOvIQRiAFcJtmEkKYcDtoQ0kADsIU9AuEepw&#10;EE4AcCLK5VhHOhEHb4VwZzqV7EqnUpQmA2HKqUB4fTqpENb10wA4K4R1G/Vu748/2+eoVXIFwiBt&#10;IMzK2UGYlTQIU6jPQVh347wACAdMhAF7Et2i0wgHbpdYMYNw4A5QdiFMU6VqCHPbmWQgzKr5QZ2B&#10;MDkIs2I2EOb8LN3TAO4gTM8tBWHwdRCm2cDribDudXoDwEE4DMAqEA6/0wTAkoEwgfeH9BGBcASA&#10;I58A86f0WXMFwvQVK+mvpVUaYU7nqeLR+WQg3ALCtIQMhFlJN+lWEAjHBGCFcCsIk4PwWhAmF8Jt&#10;eKnrJAdhXQ8YbyAH4XXJZICCUglhipAAXIZwIqFLgnEKjBXCugyXs2QgTEVdPymEaUi3sceyjtC7&#10;uz/+bP8jPyQiCFNVhKU5IAzY3gjTXBCmEREGa41wYIruTuC+ixVzVYRZOd9DDsI6EA6CcNATYS4/&#10;Sg7CuieB141wGIDtngPuCoRDs5dGQy+Rg/AyEKbXpHKE6S1VNPw2K2gQDoMwRcPvAe77KxTAJsLN&#10;MQC2+5RVNAhHPpdAF4SjLoTJQXilRrglHl1oFwPhmIOwBLjLyIVwayK2UreqNREH4fhqIG6V1oAw&#10;OQivAWFqpw6phPDaZHw9ddslHIR1CuE2jTAr6BCF25OJCDkIt4MwJXQa4WSaLF2mQyOsSqXynalk&#10;oStlItyVTg7SkG5jt5X2/16dPzvulBD+CoTBd0SEuXwTaYT7QLgPhPschEH5Vm5nIEzeCAdBmLg8&#10;jUZEmMtlCAcf5HYP0cOcNxBmxfw4PaFzIbwYhLm9gTC9QC9KS8PDCEugDMIhEA4rhOl1VsYKYbaZ&#10;CEcVwO9y+T3wBuGIAKwQbgJh+ripAmH63C76RbNCOPoVp1/r5pCBMC2ghRIraIUwp0toqSpmIsz1&#10;K6i5pQJhVtGrqVUHwvG1JAArhLmNgzAwd5JCeE0ZwrShLZno1TkI2yVCFAZihbAuxuU4OQh3gDCl&#10;yZJshJNZyqlSyTwphHX9NEAGwrRJ787++LNjz+ddXf+2EmFWzDdI5QhLJYQBHIT7QLgPhPsUwnS7&#10;BNaTyUAYrO+iu2mqVEJ4QTAwQxUKeCK8AIRZOT8olSOsA+HQY9zWQHhRKPQUzZK47CCs80Y4EnoJ&#10;sF/WlSEcfm1pJPw6vcF5hbAKhOkd8DUQpg8kVs4fkoOwtCIW9kSYvmqOAjCxilYIr4xF5qnikfnN&#10;FQiTQnglAEuCcEsstpya7KIOwtJqEAZdF8Kgu7Y1Hm/TgXCsnW0duk4wdhC2S/TQBnIQpgAwB1WJ&#10;YYQpqnMQVqUSSVbQqfbUMMKUaQdhykklhDtTiaKun5WxQpjTId1G2tSVSe6vd2N//Nl5Zn4o9Fcl&#10;hKkqwnSLVA1hzk/RVUV4HgBLNsKBewF7Jt0nVUOY84/oHITpCQl43QiHhxFm5ewgzOUX7UKzgddA&#10;mF4FXgG4KsKsmhXCOoXwskqEI5GPWUV/YicIh0E4DMDhz5ti4S+aQJgMhGkuK+l5UnNUEI4soIW6&#10;RcBrILwShGk5GDdJgjCr6GZaqXMQbgFg3RoyEGYV3U4dOhCOdYGvg3BrGcIS8PaRgTCr5zBF2hLx&#10;qFRCGJwTKhBu0wiTpcuQgzDn81ToAGDJRjgxQINcHrLTCKdST+nd1h9/dt75OrzhhyWEWS3fTCMi&#10;zO0mUxnCfSDcpxCeC8A6A+F5IAy8CmHOa4SD9y8IBh/gdg/qXAgvrIpwEISDsxaGgk9zHwNhep7z&#10;IyK8uALhJSAM3G/SW1IJYXpX996yaEghrAJh4P2IDISbIuHP6HNVVBAOg3D4K8AFYCk6p6kS4SgI&#10;RwGYWEGDcGQxq2IQjoJwdGlzBcKgqxBeCcCSINwSj7bQalbIrSqN8GoA1rkQpq7WeGw9dauSsR4g&#10;3kC9EhAbCK8BYVbPYXIQphjFgTkhlRBmNZwmS6cQ5jSny69LDiNM/TRAg+0OwomNtIlVdJPeTf3x&#10;Z9eZub29Py5HGJRvZcV8G/BWRZjbgXAfCPcBsGoaEE9nxTxDZyBsF7wfuA2E6WFgfkTnQpjV85P0&#10;FPgKwA7Ci8JBAFY9x2UT4VBoNnC/RC9LJYQXA7DOhfDSMAiHQTgMwJKDcAiEQx8sjYQ+BG8DYVbQ&#10;n5KBMCvoL+krVs9fS8ALwpG5NE83n20GwrS4ORZdQgCsWkbLqUkCXgNhWgXWLatAmBW0QpjTNbSW&#10;2qQSwlzXoeskE+FErIfV9AbqlVgd9wFxgIKqMoQBN6qLkYMwJQE7RWlWxg7ClAXnnE4h3J5MFHX9&#10;5CCs20ibWBH7K2F//PkyEvn/SgjrFMJsMxCmCoQDBsLc9l6ayfn7VB4Ic/lh0ggHHgXtx+jxBaGA&#10;AOyJMCvmZ+hZqYQweL9AL0rAayAMyq/QqwD9mqoMYS6/pTMQXhIOvQfe74OvAOwgTB8DrwDsIEyf&#10;S+DrQhh0bYQjACxphFdEwwtVINzkgfAKEKYmSRAmEI4AcGQl1xsI69asxEdSCAPuupYYCMcAWNII&#10;A/N66lZVIEx9rYl4gIIS+IY4DVOEolIlwtwmCdgOwroMZdnmINwGwusAWKcQpkHOD+lshNPJm/Vu&#10;6I8//pRGvtFXQtjOG+E5IMztZujKEO4DYQoG72e1/AA9KJUjLM13Iax6cn4o+BS3nSVVIkwOwgsq&#10;EGYl/bJd0EB4UTj8Or3BeQPhxSAMvgJwVYTB+2NyEGbbZ/S5KhpSCC8D4WUArDMQZgU9nxawcl4o&#10;rYiFQTi8mJbQ0iYQBl4D4RXR6IrmaLSZlfNKVSyyqjkeaaHVK/EReA2EdetWgTAphFlJd1IXrW+J&#10;RQ2EWwBYZyBMIVbUYW4bIRCORUE3RnESgB2EKQ26ls5BWJenAmg7CNMADXK7IUkQpk1rk8kf6d3O&#10;H3/8GWnUuy5A+GsA1lVFeA4AS/OCfSDcB8J9ICxVR3geAOsMhOlpVs3P0LOqCoRVIAy+BsL0Kqtm&#10;AFa5EOby28D9DjkILwZh+kBnICwtDYNwGITDwwgvi4ZAOATCIQCWInNYEc8FXgHYhTAtosXgvYRA&#10;OAzCYRCOLGeF3ATKTU2VCEcjq1hNt9BqbgfCKhCOrm2OR9uaKxC2i3aymu4ihbCupyUe3cCK2kGY&#10;AsAc1BkIK4jjsRjFCYBjCaBOrJYuzAAA//RJREFUtoIwpYHYQZiyXM7pHISltkS8nwbIQZg2kv8W&#10;NX/82dKZ19Pzv8oRZsV8DxkIg3YFwn0g3AfCARAOPMJtH6XH5gVAOOCNMFg/TQ7CwP0cPc+K+QXw&#10;rYrwAhAGbAdh4H6D3gTvt6RyhCVWzu/R+5x3EAZehfBiAJYMhAm4v6Avl4aHEQbmOTSXVfM8SRBe&#10;BsKcXygtr0BYt4zV83ICYYpGVlAz6K7UGQhLrI7XNMdAOCYIq9Zxvh10O1ZWIEzdEtt6AFghbBfr&#10;o0BLPGYgzOUIRaVyhHVJVtQpbgvCcUsgpgwZCFOBVXNRAmIHYc4P6UA4eYnenfzxx5+xGJC9CJCr&#10;Iszlh+jhuQKwF8LE5SdZMT9FBsKcB+BKhAMArJoN3C/N90BYAl8PhEMKYW7/rlSOsO5DoP6IVbOD&#10;MOc/pc+WKIBNhJdGANhuzpLIMMIEwuEFrJwXSoIwKYSXAbBkIEyspFdQM4CXIRxuaYqGV4N0q2Qg&#10;TCti0XXUTiCsUghzu/Vc74kwq+c+UgjrQhRmJe0gTDFWxHFKSOUIkyWxOs4QCMcVwqyS81Rgm4Mw&#10;DdAgl4ckzif0buOPP/5szdEvXTwoVUMYuB8njXAfCPeBcN8sgbiEMOcNhFkxv0AvSvMdhIMvS6yY&#10;X6FXub0LYVbOb+neBl8HYXpvUSgIwkEAlsoQDiuAP+Hyp2QgvBiE6StWzgbCrKDnScA7nxyEadGy&#10;SGgxq2YQDimEadkyEAZeAdhAWGqKRFaxem4hEA6DsGrNilh4LegKwAbCUnM02kldAA7CkW5dz8p4&#10;ZMPKCoQpKLEqDpFCGLCjulhLLOogTMkWEG4BYTIQppzEtjyBcKyoIe6nAXIQ7kom/1LvIv7448+2&#10;HvXSBQhzaiAslRAGaxDuA+E+EO4D4cCzAjG3fw6snycXwvMAWFWGsO514H6DbVURXgDCrJ7LEA5+&#10;CNof0ceLwkEDYfpcYuX8BTkISwCsEGblbCIcBmAC70XgXYZwaOnSaGgZLScHYVBuXgbAUjnCrKJb&#10;dWtYQYNwGIDDbayO11F7EwBL5QhTt66nOSoIRwA40tscj/Q1x6OBZg+EWTlHdQphSuiSwOwgrCHO&#10;UJYMhAG7KLF67icQjg1yvQ+wP/5sj8NKeSIoGwjrnuayRpjKEOb8i7rZwGsgTB4IB95cEAq8JQH3&#10;2/M9EKYPpIUVCNuFQDj02cJwyECYVfNX9LXOQVg3nxaAr4Hw0nBoCS3VOQhLrIxBONwM3gphWgW6&#10;LeRCuCkKwKrIOvAG4QgIRzoAt5MUwlxnIEy9qlikj1UzCEeDEivkEIVXViBMceBN6BTCrKTTgG1J&#10;LfGYg7AEzHkqsN1AmGL66fbHH392hJnT17dPJcKslp+j56kM4T4Q7nsJeAVghTCrZgPheSBMb4Kv&#10;AKwRDrwDuACseo+VsgvhBSBMn0jg6yCsAmHQdSEMzHNZOc+TwNpBWLeIlfNiMhAG7uXUZDeMsG4V&#10;tSwrQ5jza7jNWiA2EKYOXSfbNMLhbl0P2zawzUCYgrpQc0wQZhkOwHaRGKcuhME6zerZkgRhylJO&#10;AmYHYQmI+1sSsan6afXHH3929AFg+fNQBsJgDcJ9AKwC4b5Xgfg1CZRfZ+XsQngeCLNyflcqIQzY&#10;H+g+5LILYXIQZvXsIAzaX+vmkIEwLaCFEtschGmpxMrYhTDoOghz2UF4WSQEwKHWpZHQGlbNCmE7&#10;G+FlFQg3RUA4AsAE3iAcBuFwryoWVgg3VSBMkeYoABNgg3AkvjIWSeiSIG0gTBngzZIArBCmwqpY&#10;rMhpm37a/PHHn519APd8MH4ZgDXCARAOgHBAIQzYb9JbEpcNhOk94K1AOPARfTw/GPhEFXIjTF+y&#10;InYhvCgcBGDVfG5rIhwKLQbuJbRUKiG8GIDtwivIQJgVdAutZtXcqtIIU5u0LBpaRwphXSd1La9A&#10;mDZwvlcHwmEQjgR1ISAOk4EwxSkhsYIG4UiqOR5Jk2XnhXD0I/20+OOPP7v6gPP/kJcwTIT73gbi&#10;d1glvytxGwNhtn0I3h+BbxnCgU/pswWhAABLboRZUc+huayc50klhGmhbhHwGgiD8jJaTk0qjTD4&#10;CsAKYfA2EQ6H1oD3WmqThhEOA3C4Y2k03EkKYeAVgLtZSfeQgTAr4wCr5qAOhPnHY5EI4ArAUVbT&#10;MTIQphTn09zOkprj0Qwr4yzlViaif9Bfdn/88cef2iO/9lN/M/A9IH4ffAVgT4RZOX9Kn5FGOPjF&#10;/FDwS/pqQRCApQqEF2qEFwCwVI4weC+1CxoIs2JeQc3Au1IqIUyrFwOwBLwGwqyk17E6bmfl3KHS&#10;CIPuehKAHYSpVwLmvuUVCFMYdCMkAGuEw3FKSOCbJAdh9dpyIvQD/eX0xx9//BnbUUgHg9NYNRsI&#10;S+CrEJ5XjnAQhIOBuaA9jxW1C2FaxOp5MfgaCC8KBZdTkyocNBAmhTDbVoO3gTDn21QVCAN3J3XR&#10;+qXhYYS5zQbqlZZFQgbCy0CYTIQjkRhYxykhsU3ev/x7/eXxxx9//Nk+BqhP1y9lzAFgjbBqPqvm&#10;BbQQfD0RZuW8jJaDsYMweDeD90ppUThkIKwgDoXW0FpyEKZ20BWAXQjreoB7AzkIL4uGAgTAoSAr&#10;Z4UwIEcoCtC3LUkk/rP+FP3xxx9/dp5ZEAj8FIzPWSC/3L4MYZVGGLAdhAmEQ6tBu1UyECZgXkft&#10;YO0gvBiEaT3buiUH4UjoFRC+bGkotKf+cPzxxx9//PHHH3/88ccff/zxxx9//PHHH3/88ccff/zx&#10;xx9//PHHH3/88ccff/zxxx9//PHHH3/88ccff/zxxx9//PHHH3/88ccff/zxxx9//PHHH3/88ccf&#10;f/zxxx9//PHHH3/88ccff/zxxx9//PHHH3/88ccff/zxxx9//PHHH3/88ccff/zxxx9//PHHH3/8&#10;8ccff/zxxx9//PHHH3/88ccff/zxxx9//PHHH3/88ccff/zxxx9//PHHH3/88ccff/zxxx9//PHH&#10;H3/88ccff/zxxx9//PHHH3/88ccff/zxxx9//PHHH3/88ccff/zxxx9//PHHH3/88ccff/zxxx9/&#10;/PHHH3/88ccff/zxxx9//PHHH3/88ccff7Zgdtt93P677TnuZvpC+tae41K02W/LKn0d1deUr63+&#10;Mvvjjz/+2PPtPY894lt7jGvyAsRv67fbHseuB+fT9NPhjz/+7CrzrT2OvcQLBb/toD2OnaGfJn/8&#10;8Wdnmx/ud/hfyurL8+D32x5LsVL+W/30+eOPPzvyCMByUFcc5H47UD7I/vizA89oV8Dq9Uv5Zt0e&#10;x76hvtHktyU9RaVvenp+nesspZ9Wf/zxZ0eYLXoNeI9jZ8jqWT+EP9tgBGrP52Kk/NeQ/fFn+x8O&#10;1rpfhvC/W7/9jHr3SgPPnb7bdj+bN2/+t1Jy8+a/TG3e/F+sTdZ/z+Vyf637X/S/8/n8/ykll61N&#10;m/67FN206S82bdr0H7j/n+mH88ef7Xu+88tjfuR1wLraY1yTvos/2+nU+zKG4K3v8o0MQP4bwVJw&#10;jYEq/W8pDqiJfP7/0t8kC4W/1f1dqlD4e/oH3T+mi8V/on/W7WYVi9+ib9N3pEx//3fpe/R93Q+y&#10;/f0/pB9Jcn1+E/8GyOsPyR9/vrmRla3XgVqevN6rb+7PDjL1gMxtntI332oDuP86tmnTf8pkMv+D&#10;/iqczf7PSDb7/0lRVrbfBML0Y/pJbmDgp/Qz3c/pF7R7cdOmf2Y1/Z/0p+CPP1t35ED0OkDL81/7&#10;3bHH6zk1GuP/y+nZtOnfpTal/qtlWf8v/XcN8P8I7SAI6/bIDwzsSb+kvaTC5s1/z39U/h/9afrj&#10;z9hMTYT3OPYNfVN/dvCp4xuwW/yuClaOf55MJv8ylUr9VymdTv+3nQ1h2pv2oX0H7PYrbNr0j/pL&#10;4I8/Wza1EJbXjPVN/dlJRr8n3PP5VtW5MmZV+C/7Nm/+94nNif+sAf4vXggHd0KEdfsVBgf3pwN0&#10;vwLm3fkP0l/oL5E//tSeWq8J65v5s5MOz3H1d1dUwRh8/1Vw06b/ENsU+0+JROI/14OwtCsgTAfS&#10;r+k3gzSwaWAfH2V/Rhz5KSvPA1Cnb+bPTj4j/rDOHsdeom/2L7o2b/634c2b/2N0U/QvHITJR9iN&#10;sO63YPw7Oki3Pyj/O/3l9McfezwPPJ2+iT+7yIz0W/MOO+7KvxaAG0E44CP8W/odlRA+mA6h30v9&#10;mzZ9V3/p/dmVhwOs6v+S6pv4s4sNz33VfWJXQjg9hghLxQqE6VC2/YHTw2T75s2b/71+CvzZlWak&#10;75rrm/izC4689uu1T0jf3nNccy2E+7YThBMeCCc9EE5VQdgCYInLY4IwHUIGwnQYHc5l6Qj646ZN&#10;m/5GPxX+7ArjdaBJ/rsjds0B4D+T138led+v174hHXj4+d/f3hCOeyBMPwReA2HQ/SkZCIPu7pIX&#10;wrQ3GQhnQJi2CGGdgbBOIUxH6o4C5O/op8afnXWqfmPGf5/wLjeyAm7btOnPyxGWt6L9eL+TDvLc&#10;R6gS4d5tiHAUhGMVCNP3yIWwzkBYZyBMe5AnwrSvVI6wbswQpj+SgzAdPTQ0dIw0sGnTL/RT5c/O&#10;NCO9d1TfxJ9dYATgVZs3/xsvhOVtaeHN4f+42x7jur32k5/sf9L52wrhCABL5QjTd6RyhKWthTC5&#10;EKYDyUA4C8K0RQjrDITpWBpHx7FC3kM/df7sDMOB5PnNGP+Xhe8aA8D/kv51LYSlaDT6F177itSz&#10;DREG4DFGOAfAUr0IFzwRpt9I5QjrtghhOrrfA2E6XrVp6ARA/oF+Kv3ZkcfroPJ/gc+uMQJwIwjH&#10;YrH/9P29T5jstc/8dL+TLtgaCIdBGHy3AcI5EM7XiXABgCU3wqDrQpgOoS1CWOdGeGjoBDoRjE+S&#10;APmv9NPqz4421d4nqq/2Zycd8P1/aiMcdCFceneE1z4jjQXCoTFDOAvAUiMI50E4XyfCBRAu1I2w&#10;zoVwrg6EaRy5ER4CYWnT0Ml0ytCmTcfrp9ifHWm8DiZ/NbzzDvD+K0F4CQBLW4KwfGPuB/uccIfX&#10;vnPOOZP+qVGEgxUIg68APEYIZ0E42yDCqjoRLoBwoW6Ec4PFP5CBMP2RaiJMx0suhIdAeEgQHjp1&#10;aPPQaUObN582uGnTgfop92d7n2q/T8L/lZY75wDwn9WNcBiEqRLhLhDuTqX+i7we7LXvfGfPcasa&#10;RVi3FRHOgXCuQYTzIJyvE+ECCBfqRpgAWBpGWFcTYTqB3AgPgfCQIEybhv7Eyvh0OmPTpk3/TT/9&#10;/myv43UgSfpqf3aSAV/5ZtyYIix9+5fHzfXaf+pBODBqhDMgnGkAYVWDCKv2yxTqQbgAwoUGEC6C&#10;cNFAmI7O14EwnSS5ELYD4SEQHjpDIKYz/ZcrtvPxOohklayv9mcnGPCVlyLGHGF5d8RZZ93yD177&#10;0LkXT9pt2yCcAeFMAwjnfpHObQHCBQCWaiIsFRtAuAjA0jDCupoI08nkRngIhIcEYZUgfNbQ5s1n&#10;S6yO/1rvFv5sLwO4+3sdRPpqf3bwAV5ZBdeJcF/DCJfeHeG1D31/7xNmVyLcu9UQzoBwtn6E7RpH&#10;uADChXoQLoJwsQGEiyBcNBCmcVQTYTqV3AjbgfAQCA8phAH5HDoXjI/Vu4g/28NU+1tl+mp/duDZ&#10;VgjLN+WqvTxRiXBfwwin60c4Wz/CfDx7pPMgnB9GOOGBcBKEyUS4UPh1qlAPwqpDc0UQLtaDcD8A&#10;S8MI0/ES0I6IsM6N8BAIDwnCtGlIIUzn0Xgwlv5c7y7+fJPjdfBsiz8S6c/WnYYRDroR7qgTYWmv&#10;g878o9e+tKECYa/bbEnf3eu4NXv99vQpBsJ2LoSjIByrQDgOwvRLKw/CJAjTPuRCWGcgrKsf4SIA&#10;SzUR7gfhfgNhOoFqIkynkxthOxAeAuEhhbDufCC+gHbXu40/39R47eT+L/fZcUcDPCYIS/UgXHp3&#10;hNe+JBCXr4S9bjMWfXuP4zL7H3L2hEg2+5Nozo0w+ArABsK0l5TIg3DeRljnQpgOBF4DYfodGQin&#10;AVjyRLgIwsV6EO4H4X4DYTpJAtoREda5ER4C4SFBeAiApU3n0wV0IRBL5+pdyJ9vYrx2an2VPzvY&#10;fJMIyzflvPalAw4559jylyO8bjPWCcrnXXjrHxpCOA/AUoMIS+miiTAdyjZPhK1i8UipNsIqA2E6&#10;mWoiTGcNeCE8BMDSpiEQHlII6y4C4ovpEvJfqtjW43+jbueZbxrhahD/dP+Tppe/Jux1m63Zrw49&#10;Z1LdCOe3DGE6hAyE6TDA9USYjqI6EO4H4X4DYTq1UAfCOjfCQyA8JAgPAbC06SK6mARh6VLy/+L0&#10;tpzd9hx3s9fOq6/2ZweZ7QHh7lzur7/7y+PmV+5L3/vl8QtKCNPfVV6/rTrquMvO36oI2xkI6zwR&#10;zvT3HyMBbQ2EVQbCupoI07nkRngIgKVNQyA8pBDWCcKX0eV0sN69/Nna40O8489YINw2Bgj35HL/&#10;64f7nviY1/5UQth+d0TqH3T/GCmm/4n+WbLfHWF9K1a0vk3fkfi3vkvf49/7vu4Hfzj6ojN2//Wp&#10;D8nLD17/1kjJfbY1wlQVYTqWDIQzIEwVCPeDcL+BMJ1ONRGm8ZIL4SEQHhKEhwBY2nQpXUaC8BW6&#10;c/Ru5s/WHK+3rsk2fbU/2/lsTwjLN+V+su/J0yr3J6lehAMgTFUR5t/9If1I4t/+MalvzO312zOm&#10;ev271drrN6c/sb0gTMeRgTCdJBkI9/efpipDWFcTYTqf3AgPAbC0aQiEhxTCdIUEwlfSVXS13t38&#10;2VrjQ7zjzjeJ8HoAlsoRlvb53RlnVu5PUiMIS40gTD/T/TyWy/3iJ/ud/I7Xx1DZt/ccl91eENYZ&#10;CGdBmEyE+/v/RAbCdBbVRJgulFwID4HwkCA8BMJDCmG6khTCEvvWNXq382drjA/xjjka4PoR7tv6&#10;CMtb1OQdEpX7k1QNYf6d3fh3xgxh/U059Y25PX97uufLJJVNm/b0H7YLhPtBuN9EmE7NViLc33+G&#10;qgxhnQththkI00XkRngIhIcEYZVCmK6W2LeuAeNr6TrO/1u9C/ozluNDvOMNB8M3gnBXDYTlLWoH&#10;Hnr2uMr9SSpHuLcSYQuErbFFOF727ogf7XfyV14fU3l/OvvGswXhmAfC8W2JMAGvgbDOQJjLZ5KB&#10;MJ1LBsJ0ARkI0yWSC2E7EB4C4SGF8BAIc6oQ1l3P/uZjPNbjQ7xjjQbYQfjzERHucSHcuhURlreo&#10;/eqwc4+r3J+kcoRVlQjT1kBYSuTze99111MHe31c5Z1x1k3nAPFvpHKEVR4IJ6ognBwtwv0g3G8i&#10;TKeTgXBuYOBsCWgdhEkANhCWihUI06XkRngIhIcEYdo8pBCm6yRBmG6gG32Mx3h8iHec+SYQ7qgL&#10;4YT+YY3k31aDeEN62yEcrkA4ks/vQ+obcz/e76Q5Xh9fqTPPnnAuEP8WfA2E6RAyEKbDyIWwbswR&#10;1hkI0zlUE2G6mAyE6XJyI2wHwkMgPKQQputJIUw3ST7GYzg+xDvGbN8IJxTC0q//MP74yv1J4vEF&#10;4DFHOAjAUjnCtJdUjrBuv2ihsP8fjrroRq+PsdQVV089xQthCXgNhCXQdSFMR6c8EGbbmCNM51FN&#10;hHUGwjo3wkMgPCQIqxTCdCMphGkC++HN5GM8FuNDvP2PBnibINwOwNKWIEx/VwPirYJwCIRDFQiT&#10;J8J0gDR9+jOHeX2cpRpBmDwR1hkI68YcYV1NhOkyMhCmq8iNsB0ID4HwkEJYpxAG44kS532MRzs+&#10;xNv3aIC3X4STACyBcKiQ+vsDDz/3hMr9SRorhAMgDL6jQph+RQdOn/70EV4fa6naCOdAODciwjSO&#10;DITpxLQHwmwbFcJ0ARkI5wBYKkeYrpDKEda5ER4C4SFBeAiApU0TNm7cfPPGjTbCNIlu8TEe5fgQ&#10;b7+zpQivAmBpmyGcTP4dj/v39A/VIN4ShPtAGHjHAOGMC2F5d4R8U27GjGc8f3Wn9P29T+isjXAO&#10;gKVGEM6fZGcirBsVwjoDYbo0X4EwXUkGwnQtuREeAmBp0xAIb1QI6xTCdKukd1t/tmR8iLfPqQ/h&#10;LhDu2gYIx1wI83guhKXfHjb+xMr9SaoH4V4AlsoRJgF4lAhnAFgyEdb99qxzJoz3+pilE0655tra&#10;COdAONcgwvmT6RTgNRCm061RIkwXk4EwXU4GwnS1VI6wzo3w0NCEQYXwRgCWNk2iW0ghTLfR7Xr3&#10;9afR8SHe/mb7QzgGwnEDYWl9BcI89j8edMQFJ1XuT1I1hDdUIEwNIJwGYatOhDMgnHEhHC9kf0cH&#10;Hfj7cx/y+ril+hDOA7DUCMJ5EC64ENZ5ImyBMNVG2M5AWGcgTNeQgTDdQC6EaaIExCC8USGsUwjT&#10;ZPbXO/Ru7E8j40O8fc22QrhtKyAsb1EbCWIvhDeMGmFVnQhnQDjjQlhVzB783b2OC3t97D/e96RV&#10;9SGcB+F8gwirXAjTWYDribCUqQfhgYHLyECYriIDYbpOKkeYbpIqEaZJBMIbAVjadBvdTgphnf/j&#10;0I2OD/H2M+zA2y3CnXUgzOP/czWIty7CFghbdSIsZV0IR4rZQzj9vdfHLgGugXCsKsJ5EM43iHAB&#10;hAsuhHUeCBfOz4Aw1UZ4YOAKVRnCOgNhup4MhGlCvwfCdKsExCC8USG8cePmOyRWxVPoThqnd2t/&#10;6hkf4u1jtgXCa7YywtLvDh9/cuX+JAnCPQAsbR2EVS6EQyBMBsLhbPZ3ZCBMv5fOGj/xIq+P/zu/&#10;PC5XjjAdHa9AmMvHEQCrGkRY5UKYPBAugHDhQoGYaiM8MHAlGQjTtWQgTDeSgTBNlCoRptsIhDeC&#10;8EaFMCBPIUH4Lt339O7tT63xIf7mZ/tAOOpCmMdqCGHa7eDDLjilcn+SGkc4BcLphhAOgjC5EKbf&#10;SOUIS5GsiTAdGi3m/iDoen0OlQjrDIR1IJw/MZ0fRjhRF8IFEC7UibBUvAiILyYDYS5fnq1EeGDg&#10;alUZwjoDYR0ID4LwoEKYJpELYZpMAKxSCNNdEgjfTVPp3+nd3J+Rxof4m52GEO7ZmgjH3AgnGkNY&#10;3qJ20BHnn1q5P0lbhnAahNOeCPeBcMADYZ0L4bAXwlkQzpoI02F0uNfn8L29jo9UIkwuhEH3xIQg&#10;bKcQplOTdSGsqhPhIggXLxGIyUBYZyI8MHANGQjTDWQiPAjCg4KwSiFMt0qVCOtAeCMIb1QI090k&#10;CE+j6XpX92ek8SH+5mZLEG7aygivGwXCXZb17WoQbznCaYUw8O4llSOsGx3CdgbCkqDr9XnE8/Uh&#10;rDuZTiGFsM6FMNvOShkIF0C4UCfCqksB2IUwXUUmwgMD16nKEKabJANhOxAeBOFBhTDdRi6E6U4C&#10;YJVCmKbRdIGYfdt/J0Wt8SH+5mZnQ3i9ZX2nKsQuhJM1Ee6tQJjcCGdAODNKhHMgnBtGmPNHxHI5&#10;zx/0+N3h458C48YQLgCwBMJ0OrkQ1pUhXADhwvhMoR6EiyBc9ERYZyI8MHA9GQjThEIlwoMgPCgI&#10;qxTCNJlcCOtAeCMIb1QI62aA8T10pN7t/fEaH+JvZrYXhHmcUSEMwA7C0iFHXnBa5f4kuRFOgXBq&#10;RIR5/F+CfG2E7UaHcE4B7CBMR3p9HhIQj6PGEC6AcMFGWOdCmM4lA+FUoXAB1YFwEYAlN8J0LZkI&#10;DwzcSAbCNFEyELYD4UEQHlQI61wI01QC4Y0ALG2aQffQvUAs+a8XVxsf4m0/WxPh1VURDnsiLK2L&#10;jw3C3ZnMdw/94/l/qtyfJG+EVT/vAeEN1RC2q41wBoQzY4ewdNTxl0/x+lwUwnkAlhpBuADA0ggI&#10;03ipHGEpXawH4SIIFz0R1pkI2xkI0yQyER4E4UFBeBCApY1T6E5yIUzTJSAG4Y0KYd1MIL5PHwL+&#10;VI4P8badmgh3gTCNPcIREI6MCcKdVRDuyWS+9/ujLjy9cn+SyhHuBmCpHGGdN8IWCFt1IJwBYWoE&#10;4VAVhOkoOtrrcznoiPOf1hCfALiNIVwA4cLICAOvC2G6mOpAuAjAkhthuoEMhHOD/TeTgTDdKhkI&#10;DwKwtHEQhAcVwjoXwjSDQHgjAEubZtJ9dD8YX6cPBX/Kx4d4287OjLC8M6IaxJUIA/DPeez6Ebar&#10;jXC2MYR1BsJhEKajgfYYr7eyybZRIVwAYKlBhHUuhNMuhIsgXPREmG6SyhHWGQjTbWQiPAjCg4Lw&#10;IABLG++mqeRCmO6VgBiENyqEdQ+A8T/rw8Gf0vgQb7vZURHuAGCpFsIjQQy+boTTACxtI4SDIBz0&#10;QJj+CLwGwhEQln53+PinvD4fwHUQjoJwzAPhGAiTN8IFEC40jjBdRgbCFghTBcJFAJbcCJMLYbqF&#10;DIRpMpkIDwKwtHEQhAcVwjRdqkSYZhIIbwRgadMD9CA9pA8Jf0rjQ7xtBoDlJYkxQ3gVAEvbE8Ib&#10;Mokf/OHoi86o3J+kqginQTg9eoT7KhAOgDC5EAZdT4R1BsJ0LHn+MdRKhOlU0HUhLMU9EGbbuZye&#10;Rw0jTFeoyhDWVSBcBOFi3QjrDIR1JsKDIDwoCA+C8KBCmGaQC2G6XwJiEN6oEKaHyf9NbeXjQ7xt&#10;5ptEeG2DCK8D4fYtQHhDNvHDQ4++5MzK/UkaS4R7QZgMhOl3wGsgDL4C8KgQJs+/wfenM264rRJh&#10;nQthOosMhOm8hCBs1zjCRRAumgjTtVSBcBGEi3UjTLeTgTDdSSbCgyA8KAirFMJ0r1SJMD1AILwR&#10;hDcKwtIjmzZt2k0fHv74EG/92REQbmsI4bgL4U4Q7s0mf/Sbw8ZfWrk/SVuK8IYqCPcJwBUI6xpA&#10;2KqJMHn+6acDDz33tUYQ1hkI61wIJ+pFuAjAUhnCugqEVRMy/f03U02E6Q6pHGGdibAdCA+C8KBC&#10;mGaSC2F6iABY9QgQP0qP6UPEHx/irTvyksQ3gTCP8ddrY/UjLNWPcByE4wbCXSAs7f7rUz1/r2+9&#10;CPdUIEwHSFsHYdWICEs/3PeE7srP5yf7n9Q6MsJZEM7WRJguIAPhJABLXK6NcBGEiybCdAN5Iqyr&#10;iTBNIQNhmkomwoMgPCgIqxTCdL9UibAOhDeC8MbHBOKhTZuu0ofKrj2ge3PlTibpq/0Z5dRCeMkY&#10;Irx6myIc/35HBcL045//6tTnvfanehHWGQhTAwinG0TYAuFMVYSj+cwJ+x50xgden5MGeASEcwAs&#10;jYywykE4pxCmS8kTYbabCBcBWCpDmG6SvBCmW6gmwnSXVI4wTZcMhO1AeBCEBxXC9AC5EKZHCYRV&#10;j4PxEyxW/r0+XHbd8SHeeiMvSYwW4eYGEJbqRXjtVkCYx/3JD/Y+YWnlvvTDvU9cVg3hbhCmMURY&#10;1SDCKk+E6UR5GaLyc5LqQzgHwrkGEFYphOlyciEspSoRLoJw0USYqiKsq4kw3U0GwnkQJhPhwcH7&#10;ioOCsEohTA+RC2EdCG98gp4E4yf1IbPrzm67j9vfayfTV/szitmZEG4HYRoRYVbYP/Xal/b8zZ8e&#10;LSG8fosRTjWAcBqE0w0hHMxnxpEL4VA+c5J8Y87r86of4RwI5xpAOA/CeYWwzoUwXUsmwkUQLtaP&#10;MN1ONRHOD/ZPIwNhulcqR1gHwoMgPKgQlgY8EKYnCIRVT7Fo+ZY+bHbd8drJ9FX+bOFsfYRDf9UV&#10;bgzhNXUhHAXhmCfCEo9ZFWH6mde+9MfjLx1fQpjH3EtqHGHKpmoi3OsgbAGwdXgfCJOBcACEQdeF&#10;MOgeL5UjrCA+88bbvT6vSCFrIMzls6JVEVY1gHAegKXileSJsM5E2K5uhOkOCXBHRFhnIEwzyUCY&#10;HiQQHgThQYUwPUouhHVPAfEselofOrvueO1k3/nlMT/SV/vT4Mg36LYJwhEQprFHOAbCse+s80I4&#10;AcJJb4SrQTx2CKdAODUiwnRYn4OwBcLWH4H3SKkcYZ0LYTqBHITD+ezJI0B8hlSOsM6FMNvOjxVy&#10;IJxrAOE8COdHRJhuIAPhdH/h5nQDCNMUMhDOgjBVINwPwv0GwnS/VI4wPSwNbBwE4UGFsM6FMM2i&#10;p4H4mcFNg7v2b2jz2sl223PcU/pqfxqc7QXhVgCWxhxhOxfCRxxzyble+9JYINzjICylD94Awhuq&#10;IKwzEKYtQphOOe3MGyZ7fV4K4iwIZ02E6VxyIUwXSolizkA4BsLxqgjnQTg/IsJ0kzSMcGGiXX/d&#10;CNNdUjnCNF0yEVYZCNMDZCBMjxAIDwKwtPFxeoJcCNMzEhg/qw+hXXO83sIm6av9aWBkNbw1Eea+&#10;Ww3htlEg3JNK/fx7e53Q5rUfjYxwEoSTLoS7KxCmgyQb4bRCWOodCWFr9AjTqX8668Y7vD4vB+Ec&#10;AEtlCJMA7EIYdC8iF8J0OVVBOA/C+RERpgqEC5PoFjCuG+FsPwj3mwjTDKpAuB+E+w2E6SEyEKbH&#10;JCAG4UGFsM6FMD1Lzw1tGjpXH0q73sjLEF47mr7anwbGRritIYSXbycIS40g3A7AkiDckUr9wmsf&#10;+un+J79XG2GVgbCqAmHgbQxhu9oIZ0A4441wuJA9bQSIhxHOgXCuPoRjOQCWKhDWGQgnQJhAOA/A&#10;UiMIF261awDhfhDuNxGmeyUTYZWBsM5AmB4nEB4EYGnjUzSLXAjT85I+lHbN8drRvrXHsZfoq/2p&#10;Y1gN/6sdDeG1o0QYgBXCk+98/Nde+9Addz/xu1oIrwdhAuFUbYTTIEx1I2yBcKYOhDMgTJUIS6ef&#10;fZPn7yV2IZwD4VydCOdAOO9GmK4iA2G6TgJiEM43iHDhNrodjF0IW9UQtjMQpplUgXA/CPcbCNOj&#10;ZCBMT0pADMKDCmF6RqpEmF4YGho6Tx9Su9547WiSvtqfOmZsEQ4qhJu3M4TB14Uwj7d7tZcluq2E&#10;C+EuD4TBt36E0yCcbgBhu9oIZ0E4ayJMf6oBsYmwXX0I50E470ZYqkSYricQzoNw3kE4WRfChcl0&#10;BxgbCOu8Ee4H4X4TYbpfMhHuB2BpGGGdgTA9RSA8CMKDCmF6lgyE6UWarQ+pXW92232c55+4+eF+&#10;h/+lvok/I4yshscW4WDdCLc0gHArCK+pRDgOwvEtR1jy2nd+vO9JXwPxPp1WwkCYDpBGhXAahK36&#10;Ee7NZMaRgXAfCAcqEA5ks6cGs8MIRwrZ0884a8KdXp8f4J4TAuFwJcK53AVsqw9hu7oQphsJgFUK&#10;YZooAW0NhFVTgNdAmKaSN8J2BsL0AFUgPADCAwbC9AQZCNPTBMAqhTA9L5UjLLEqPl8fWrveeO1s&#10;u+1x7Hp9tT8jTAnheWOFcGgbIxwHYapEuK0OhPf87emPee07d9311MGCsG7sEbZzIbyhCsLAe7xU&#10;jrCqAmGdQjhYyJ5RDeISwjReKkdYiuTqRDgPwvn6ENZNSBZAuGAjTJOoDoQLIFxwIUzTJU+E+0G4&#10;30SYHiID4dzgwGNSOcJSoQJhHQgPgvCgQpheoGGEN258iV7Wh9auN/67J7Zs5J0S2yvCq9ORUSG8&#10;rgbCXen0Hl77jFQXwqnGEO6uQJhV9h+B10AYdI+RvBAmF8LkQphOpzME4jPPvvkur88PbB2E6Xwy&#10;EKaLyUA4CsLkRpgS+QYRtlMI060S4LoQThkIq1wI0wzyQLh4v4K430RYAl4DYXqcDIRpFhkI03ME&#10;wCqFMM2WSgjTK4ODgwfoQ2zXG68djlL6an88ZiwQbmoA4VUNICy1pqN1I7wWgKX6EI7t8YtfnTbb&#10;Y3/ZfNQJl19UF8J2ngiv90C4G4ClcoR1BsI0eoQplM2eeeY5E+72+hwBtybCOgNhnQvhWD5/LTWG&#10;cAGECzbCdBu5EKY7qQzhAggXXAjTvZKJsOqBTH//g2QgTC6E6UmpHGF6RipHWAfCgyA8qBCml0gh&#10;TK9K+hDb9UZeivDa6Xbbfdzf6pv4UzFjgbA0Vgi3VCIcBeHY2CPclY7v6bWvSA0hnALhlBthnQth&#10;AB5jhNMALLkRprOqQ2zVhXBEIZwxEKaryIWwzhPheDWE7RTCNBl0XQjryhAuALBkIkwzqQLhIggX&#10;HwLihyWgHRHh3MDAU2QgTM+SgTC9SAAsDSmE6RVSCNNrmzZt+h/6MNv1xmunk/TV/pSNvG+4GsJL&#10;AFgaC4RXjhbhGAiTF8JrtxThPY7LeO0nhx554fUK4SQIJ+tEmLrSboQBeBQIpxpAOA3CaRfCoVzu&#10;7OoQZ0A4UyfCWQCWhhHWuRCmG8iFME2UPBEugHDBRljnQpimUhnCBRAuuBAG3fslE+EiCNPAwCNU&#10;E2F6mgyE6XmpHGGpf0gQHgLhIYWw7jUgfn1w4y78vuJv7TGuyWvHk9eQ9U380bPlCAd2WITXgfAh&#10;R15wjdc+IhkI0/qkG+FOECYDYRpjhFU1Ee51ELZA2FII92mEpbPOvXmq1+dpI5wB4UydCGdBOFsX&#10;wnSTVIkwTSJvhAsALI2AME2XhhEuArBkIkweCBdBuPgoED8m1UJYZyBML5CBML1MIDwEwNLG1+h1&#10;egOM39CH2q45Xjue5P8yoOF5afPmP9tihIMgTNUQXtEAwjx23Qi3ArDUCMJrKxCmX3rtG9Jd0578&#10;vQvhZPJAHseFcJcA3DDCyQYRToFwekSE6fQ+B2ELhK2zAgAsAfE5Z547YZrX5zqMcOaiUC7jiXDY&#10;hXAWgKXaCBMI50A4ZyBMt0rlCCcAWALiKTQiwjSDyhAuzkz3F+9LF+tBuAjC0sDjVBNheo4MhGm2&#10;VI4wvSoBMQgPKYR1bw4NDe26P1j27T2PPcJr55P0TXb52ZoIS1sL4TUNIiy11YHwD/c9sakawvQb&#10;afQIq1wId1cg3APCpBGmbPrkDSDcWwVhnUbYAmEpdw6de9Y5N0/3+nzLEaZLpEqEdRUIZ0E42wDC&#10;KgNhuo0MhGkK3QnEd6lGQBh475XKEdbVgXARhItPAPGTEtCOiLDOQLgAwmQgTK8RCA8BsLTxTXqr&#10;f+PGt/Uht2sOO1uqcucrpW+yS0+jCC8bc4TDIBypifDqLUCYf8cb4SqvC0vlCLeDMG0VhNdbSRBO&#10;GQj3gDDwGghvAGDJRjgNwulTSQCuA2ELhK1z6bxqEFciTJeG8hkXwnQVGQhH8tnrJMCtE+EcCOcM&#10;hMmFMN0lAfHdNCLC5EKYHqQ6EC6CsDTwFNVEmF4kA2F6hQyE6Q0JiEF4SCEsbdq06a/0YbdrjtcO&#10;WErfZJectra2P9/VEP7+3sev89oPpCl3zzp09AgnXAh3eSDcDcISGBsI6wyEAXhUCNP4ahB7IUye&#10;COsMhOl6ciEcrYqwqibCdDdNBeJp5CCcrBNhelgC2hoIF0G4OAuIn85WIMzl5yXOOwhL+YEBA2Gd&#10;gTC9SSA8BMLSxndYGe/af05JfsTZaycspW+2y812gXAEhGm0CLfWgfB3f3l80Ov5l35z2Pg7eKwx&#10;QDhxWKeVMBDuAmCpEmEC4RQIp+pDON0gwpaNsHT2uRNneH3ejSJMLoTpRjIQpomSN8I5EM7VRJim&#10;0XQFcSGvEE4CsFQPwvQI1YFwEYSLzwjEZCBML5CBML1MBsL0er4S4SEAljYOvUPvgvF7+tDbdafa&#10;76EopW+2S019CPeNGcIrAVhyIRx1I9zSIMLSmlR0i16OkNeFBWFpLBCWgNdAGIBHj7Bd/QhbIEzB&#10;XOb8s867+R6vz32sENYZCNMkciEcA2ECYGlkhKWkIFzI35Ms5hXCNJPqQpgek8DWQNhyIax6FnRd&#10;CNNsqRxhelUqR1hnIjwEwkOC8NB79P7Apk176sNv1x35ix1eO2OpXendFPKTdAvGAOHlY4jwqgYR&#10;Bt8KhGMgHDMQvv3Ox37r9VyX+sHeJ7TXh3DcE+EOEO7wRDi5dRBOg7DVAMKZzPl9mcwFZ5078V6v&#10;z99BOAPC2VEinAPhnIkw3SpVIqwD4Vz9CNsphJMALIFsTYStYvFxMhCmWVSBcBGEi54I00tkIEyv&#10;kYEwvUUmwkMgPDT0voJ449Cu+5N25VML42/tcewMfdOdemohvOQbQFgaPcKx3cFcIbzfwWd6rgJL&#10;fXvPcdn6EaZ0/OB2ECYD4c6tiHA3AEsGwtRjmQhvAOHeKgjThVUhLkeYgllvhEP1ImxnIEy3kQth&#10;upMAWBpGOA7AkifCxTwI5xXC9AC5EE6BMBkI05OqMoTpGclEWOWJML1CJsIDA2+oyhDWmQjbfQDG&#10;H+pD0J+aGNPO/qszayIcGD3CzakQCIe3PcLx6j8xV6qxlXAJ4TgIx38vEI8a4ZQ3wus9EO4BYTIQ&#10;3mBZZ5GBcC8IkwvhkSAOVCBMV5ELYZ0nwuFKhHMgnKsPYR0I5wyE4yBMVRBWKYTpIXIhrDMRLoJw&#10;0USYnqUKhIsgXPREWGciPDDwJhkI07tkIjw09CF9VNi06R/0YehPrdeMVXuMa9I336lGXpbYdgiH&#10;/4H7eyK8skGEV9eB8I/2O+krz+eyrB/vd9KcehBeB8CSiXAchBPVEU7WiTB1pdwId4MwuRAGXwHY&#10;QFhnIKyqQJguOvu8STO9vhYBAJbKEda5EKYbyIUwTZQMhO3qQpimgi4I5w2E4wAseSOcB+G8QlgC&#10;XRfC9ASZCBdBuGgiTM9LJsJSvyfC9DqZCA/0v60qQ5jel8oRloqDg7v2HxitnGp/566yne3Horcm&#10;wk1eCEe2DOFVDSD8s/1Pedfruaus9O6Iagi3VSAMvI0hTOuTboQ7QbirAuH1qdSJ69OjRNiqjTBd&#10;fM74ifd5fT2qIUzXhrJuhOkmqRJhmkQGwpFc7nZqAGGVgTDNJBfCCYVwHoTzIyKsMxG2MxCmF6gC&#10;4X4Q7vdEWGciPND/DhkI0wfkIEwf0yf6UPSnfNghq/7QR2Xy03r6bjvsuBHurYnw0m8AYalFIRwB&#10;4agL4RNOvebkWi9BlCfvE65EeG0FwuvGAOGOZPJoMHchDL4CsIGwbgwRToFwykCYLqkGcTCbBmHL&#10;G2E7F8IEwhkXwnSrVI4w3SEBbm2E8yCcdyNM90vlCNPDUqqYB+H8iAjTLCpDuPAsPcd5A2GaLZkI&#10;9wNw/6sZECYDYXorV4nwQP97ZCBMH0klhOlTfSj6Uzmsem/22lFHbI9jZ+xoryXL75YYS4RB/W+l&#10;ehBuHhXCURCO/myPA//0iOdzMUL6pYj9vRAGXwF4VAjzWEdK5Qjr6kM4DcLpsURYSjsIS789bPwH&#10;Xl8bG2ELgCUPhLMgnPVCOAPAkokwuRCmKWQgHAXhqBfCeQCWKhCmB4DXQJgeIRDOA7BUHWF6RhpG&#10;uPC8lC6aCGdAmCoQ7gfh/teB+A2pHGGdibCdgTB9TAph+qywK/8ZpXqGnbPu1bFX8ruQ5aUM3c1e&#10;fZN/WRoQ/6KE8MIyhM85Z9I//XDfE++SfrzPSXeX+tF+J01V7XvytFI/3v+k6dJP9zt5RqmfHXDy&#10;PU77n3Kv6oCTZ5b6+QGn3Cf94len3l/WA6V2P/C0B1W/PvWhH+1z0uff3+eEJd/d6/i1Xl/jRrrr&#10;rid/P5YIr6uCMAC7EU6BcGosEE6CcMpAuBuEuc5AuAeAJRvhNAinFcIbMplL9/7t6Yu8vj59DsIW&#10;CFveCGcBWHIhnAHhTF0I011SOcI0XXIhnAfhfH0I02MSEINwfkSE0yBMZQgXXqAXwdhAmF6hCoT7&#10;QVgaeJMMhOldMhDm8odkIEyf0mcCMX2uD0l/qk2tn8Qbq/Q/t03HQLiv7/89Y/yEf/zWnsemvT6+&#10;HbmTT7/h9LZEYr9yhNeAMI0KYbuxQjjhQrjLA+FuEJbA2EBYVYHwBhAmjXAahNOXAvVlP9jn+ETl&#10;14j/MHYIxKQRtgDYui4AwmQinM1OCHoinAFgqTbCdHc0lzUQjoIwuRCO5fP3S/UgTI8TCOcBWLIR&#10;TnogTAJwGcKF2ap+E2FdBcL9INz/Vqa//22pHGF6XypHWGcgrPu8ODTk/zreekdArvbXPsaib+IH&#10;SEoIH3TUhT/e2QCW9wVfeMkdx65NJPYVhFtBmCoQjoFwrG6EeZw/rEuYCLePEcLgfmpXOmkgvB6A&#10;pUqE6RwC4ZSBMPi6ECYBWCOcvowu9/p6HXTE+I8FYbqWNMIWCFs3APGNZCBMEyU3wpnbQrlMfQjn&#10;s9PIQJjulSoRpgeoLoTpSSlVLIBwQSFMz0hAWwPhwkv0MhjXjTC9QwbC5EKYPiED4QII05fZzZv/&#10;pz4s/al35OUEr515NO22+7j99cNvk1myefO/tgH2/nh21HY/8LSXwHcfAbgSYcmNsMoT4bUALBkI&#10;JwBYagDh9gqEOwBYqkRYZyBMZ66vinAKhKkBhHuz6Su8vm5XXjvtnhLC0jDCFghbNwnEZCBMk8iF&#10;ME0mT4RZLZsI2xkI00zQdSFMD1FdCCdBmEC4AMIFhTCnz1IdCBdeoVfBuG6E6T2qiTB9JpUjLHH5&#10;On1o+rMlo37PcZW/ANJI2xJi+Xt9Xh/Djpj88p4DDz3vtjXx+F5rEom9twzh+O/Wxb0RbvNCOAnC&#10;yXoQjoNw/HiBmAyEO0EYgD0QToJwsgGEUw0hXA3ikRFWeSJMt0qVCOtcCIdBOOxCOAvC2boQ1rkQ&#10;joMwVUGYCjbC9LxUG2HVa2BcN8K6mgjT57nBfgdh+oq+1oenP2M1gqr+Zpz6Rl09UG8LiHdIgPc4&#10;LvODvU9YKu35mz89esS4y85bHYvtsToe37M1Hv+lAtgD4dWNIkw8zlZAWHVCR0MIq7YKwgcdPv4j&#10;r6/zaBAmT4TpTnIhTNMlE+HsvZF8ti6E6dF4PgfA0jDCdlUQLoBwwUaYXqA6EC68Tm+Acd0I04fZ&#10;/toI05dSCWGaow9Tf7bVeB0IWxPiRgH+zp7HzfN6i9rSROBvlieDfys1JYN/1xwK/f3KcPgfJHmL&#10;2rJI5J+aIpF/llaM8Ba1FfH496XmROIHKxPhH65Khn8ktSQjP14difykNRr9KfdVb1FbGY3+nPv+&#10;oiUW212qhnALCFNDCLdWILw2DsLxxhBuq0B4HQgDbwXCCRBObFWE13sg3A3CPWUI96bTV3o939/f&#10;+4TkSAj3ZbYcYQmAXQjTDDIQpvuoLoR1IJwzEKZZ5I2wnUKYZktA60I4ZSBceMPqL7xp9ZsIc/ld&#10;8kRYVxNh+ooUwj7E38B4HQyCpb56zGZLAPZ6n/CSMUK4qQGEpUYRlmyEoyAcrYkw9xeATYQJgKsi&#10;vLYCYeA9RqqNcAKEEw0j3OmB8HoPhEH3YnIh3APAkiDcZ1lXeT3v40686pVeECZPhGmiVIlwYJQI&#10;g64AbCCsqw/hPAjncwAsDSNMz0ieCBdAuGAjDLgvkQthep3KEC68RW8Dr4EwvS95IUyfkIFwFoTJ&#10;QJjmSEA8Nz8wsK8+dP3ZFuN1MOirxmS2BODFVX5Yw0E4OBYIh0ZEmPs1hDCr9BEQjoJw1EF49Rgh&#10;LAGwgTCNCcIdHgh3gTAZCK9PpS4gF8I6F8I9INwDwuNOvPIlr+e/hDDdSJ4I0yQyEKbbyYUw148K&#10;YXqQDISjIBz1Qlgq5EA4ZyAcB2EyEE6AMM0WiFMFG2F6hVwI68oQVrkQpg/IE2H6TCpHWGcgTHNp&#10;Xn5w8AF9CPuzLcbrYNBXjWrk5Q2vx65WCeC6EKamYOMILzcQDoFwaBsiHHUQ1m03CLeDcEcFwp3J&#10;5FmsrF0I03ipHGFVun6EN1jW1V77gFSOsM4TYbpVKkeY7pDKEbbzRjhUJ8L0sFSOsM6NcAGECzkQ&#10;zhkIg+7zUjnCupeA+GVSCOtcCNNbVIZwAYQLLoTpI8kLYfqcDITpa6pAuH8+LdCHsj/bYrwOBn3V&#10;Fs2WALwwHP6fOxLCfEwNIdwCwtx/VAizmj4CfEeN8LoqCIOvAGwgrKsP4TQIp+tDePIdj97htS8c&#10;e+KVr/ZaDSCcAeGMiTBNIQPhYDY7lVwI070SyNZEGHRBOGcgTE+QC+FYIfeMxHkDYXIhTC/TK0D8&#10;qmoEhHVlCBcBWDIRpo/JA+HiF5x+qSpDWGcg7EO8jcfrgNBXNTSNAizv4JD7jRbhpSMgvKwBhFc0&#10;gDDtJTWEcAyApToRbgXhNWOAcFsFwu0gDL71I5wC4VSdCNuNgHDyaoGY//gWvPYJhbAFwJJCOA3C&#10;6ZERzoBwpjbCNF2qRJhmkgthbvcQmQjnAFgqQ1jlgTA9SyCcq4kwvSoB8Ws0IsL0LpUhXAThogth&#10;+pQqEC6CsATC/SbCNI8chGmhOrD92TbjdUDoq+qaLQD4KX1XNdUQXhTvHTXCkifCYRAON4ZwsyfC&#10;kaoIr/JCOAbC8foRVrkQjoFwzBPhtQAslSMsAbCBsK5+hFMgTN4IJ0yE0+nLutJuhNeDsDTrmTc9&#10;f4nVz391SpeDsGVN2OAgrBoZYTuNsAXAkhthmhHKuhGm+6VKhO0qEM6BcM5EmGaBrgthel4C45oI&#10;02v0eqqQf0OlEU56IJwGYGkY4SIAFz9KVyCsq0C4CMLFr4F4jqoMYVogCcK0aNOmTX+hD1N/tvZ4&#10;HRT6qhFntACXRhA+6rjLd9/voHOO3u/3Zx8jHXDIOcdKXggvHiuEifuNEuEICEfGBGEeowGE4wAs&#10;uRFuA+G2SoQTIJwYJcKp1PkdHgizsr5EKkeY666QKhHutlLXeO0bErczEKaJko1wGoTTCuHeKghz&#10;3Z19mRLCFghb3ghnAViqQJgeCOczLoTp0XAlwjkAlupAmF4gEM65EI5XIJwEYAmI3ySFsM6FMH1A&#10;ZQgXP6ZPwNhAOAPCVIFwEYSl/rmZfhNhWkiLgHhxdnDwUH2Y+rO1x+ug0Fd5zlgBLLNq86p/Iyth&#10;+S1qXvf1QliqhvBSA+EgCAe3AcKR/bhfwwi3VCAMwA0iHD92TSpeP8JJAJbqQjh+bjsIA6+BMNdd&#10;KFUiTJeSgTBdub4C4WNPuvJlr+f5x/ueFBSIyUCYJpFGOA3C6duA+HbyRFiVLSFsgbClEA5UIpwF&#10;4awXwhkQzrgQ1hkIR3K5p6guhGm2lCjkDYR1BsL0Jr1Fb6tAmN4lF8IkAJchXPyUPgNjA2FdBcJF&#10;EC7OA+L5ZCBMINy/ODfYP1Ufqv5s7fE6MPRVxowlwKVZIn+RIxb7X/IrLL0eo4TwojFCeHkDCK9o&#10;AGE6QGoE4dUCcAMIt4Iw8BoIg/hxVD/CSRBOuhEG3QqE4yCcGC8Qk4FwJwh3eiKcBOFkVYTpWq/n&#10;WBoJYbpVshFOg3B6MhDfIXkhTFNJI2yBsDUDiO8hE+EsAEsuhFUuhEH3CTIQpqepLoTjIEwgnDcQ&#10;ptfZ7o1wIf8OKYSTACwBbQ2EVZ+niybC9DVVIFwE4eICgZgqEB5YQkv1oerP1h6vA0NfpQaAa/8N&#10;vbLqAbg08usu5fXgahCPNcJSNYT5D0JDCDdXIhwF4ag3wqsAWKqOcBSEozUR1pkIU1u8OsI8hoFw&#10;WzJ5hlSOsK4CYVWDCKs8Ea72DboDDz1vfmMIp0FYqo4w+ArAGmELhK17BWIyEGa1/EAw64VwBoQz&#10;LoR1BsI6F8JRD4QJhPMALA0jrPNGuJB/L1nMK4TpA6oLYfpSAloHYV0FwqqFQLyIDIRpmT5U/dna&#10;43VwyPatCXBpSt+Yk9eDvR6zFsJLqiEcAmFqBOEmAJaGEQ6DcHjMEAbgGghTMqoQXg3AUt0IJ0A4&#10;4Y2wBLwGwuuSyTPJQBiAPRBOgHCiQYSTLoT3PfjMpV7Pr9RjpSaAbYMIp0HYagBh1Uwgvg98DYTp&#10;IfJAOPNYKJepC2F6LprLGgjTbAlgPRDOg3DeQJjeIm+E7RTC9JEEuDURpq+oDoSLIFxcLBBnBoYR&#10;9iHehuN1cDTSlgBcmgX63RGH/PHCg7wee1QIh0I/WDZqhMMgHN57BQhT3Qiv3AKEWxTCMRCOKYQB&#10;uDGECYA9EaZRIEzpRFWEO6sg3KURPuWMG571em6lKXc9Mb0bhMkT4R4PhNm+hQhbIJwRgF0Iq3Ju&#10;hOkJqgthnYFwFITJG+G8G2GdC+GEIFzMf0gKYfo45YFwCoTJQJjmSEBbA2EaKC4B4qWkEKbl+lD1&#10;Z2uP1wFSTwB8s36ILR77LWp9/3dpIPA3Xv/G1kR4WYMIS/UizCq6YYQBWCMcqxthHsdAeC0I01ZF&#10;uKMCYZ0LYbr2ymunef6pfOmXvzm9tYSwzoUw3U4GwhtAeIPlRrh3BIS5XiOs8kSYHgVdF8I6F8Jh&#10;ECYT4Vz2RTIQplfIjbCdC+EECJOBMH1IHymIi3mFMH1KLoR1BsJWsTiXXAhbLoSLIFxcJhDTciBu&#10;0oeqP1t7vA6SkRoLgEtTQli+Kef1b1VHOADCga2KcFMDCDcDsFQvwqtAuKUawrH6EV4DwNJoEW6r&#10;QHgdAEteCNNlZCDcCcKdSRPhp599a5LXcyrJ68WVCNMtoOtCmO6QyhHWGQjrPBHuA2AJdEdEWOdC&#10;mGaRC+EwAEsGwlI+ayCscyEcy+ffIhfCoCsAGwjrPk4V85+QQljnQpi+JgNhmk8GwrRYMhFWLQfi&#10;puzAwAp9qPqztcfrQPFqLAEuTQnhahDLH/qsjnDAhfDSERBe6kI4ODLCERCOjBbhCAhHPBFWeSEc&#10;A+G4G2EewxNhqoJwrCrCaysQloDXQLgdhKluhKWuVO2VsNSdBuG0G2FdXQjT1F7LRJjuIU+E6YG+&#10;jBvhQJ0IAy4ASybC9AKZCOezL5OBcAyEQdeFsK4uhOkT+hSIP1ONgLDOQFhnIGyBMFUgXATh4gog&#10;bub239KHqz9bc7wOlPK2BsClKSG8IBj8u2/vMc7y+vcF4UUjILy4ToQlE+EgCIcchJd7IUzNETfC&#10;/EfhQPCtE+HI71cmIo0hbGcgLLU2hHAMhGOeCLeBMBkIkwvhdgCW6kY4lbr2mBOvesXreSz1zPPv&#10;3KEQthsdwhYAS2UI6zwRpofIQJgek8C2DoSzIJx1IUyzpXKEI/nsq1I5wjoXwvQu1YUwfSYBMQgX&#10;RkSY5lEZwoWFtIjzBsK0TDIRLjZLuYGBn+vD1Z+tOV4Hi7Q1AS5NCWF5d8QvDjztVq+PoxbC0pYj&#10;HHIQlrYWwisT0T9w34YQ5nHGge+oEF6TjJ+5NhnfZgj/aL+TAl7PYalZz1UgnE7fsj49EsKp2ghb&#10;IGzVj7AUyJgI0+NkIAzUs6huhEH3JTIQpteoLoTpfQlkXQjHKxCmz5MK4QIASzbCSQ+EaYE0jHBh&#10;sZ2JMC0nA2FaaQ0MjNeHqz9bcyrfprYtAJb5vKvr35YQLr07ovzjKPXzA065b0sQBt8xRbipAYSb&#10;AVgyEI4CsOSB8CoQ5r6jRrgVhNdUILw2FQdgqU6EEyCcrB/hDhB+6uk3J3o9d+Vdc92Mh7rSyYlS&#10;OcI6F8LdIEwgnDIQ7gFhMhG2AFhSCKdBOD0ywhkQzpgI05NSOcJBAJaAti6EyYUwvSGBbE2E6YN4&#10;PgfCOQNh+pQMhOlLCYhBuKAQ1rkQToMwlSFcWEJL00UTYVpBDsK0KjNQOF8fsv7sjCMQV75P2OsA&#10;lhyEg8HvLgqOHuGlIMz9xgDhcGMIR0E45o2wrm6EV1dB2K4S4fg5bfEGECYe04UwOFcgnLim1ipY&#10;kpVwCWGaRAbCdDu5EO4GYQmMDYR1BsJcP3ODVUJYNTLCdgbC4OtCmJ4lF8IhAJZAtibC9Ca5EI56&#10;IEwfSWBsIKwzEKavCIQLACwV59I8ciFMi6VhhAvL7EyEdQrh7EB/S6a//3Z9yPqzM868np5/V46w&#10;vDti/0POGu91IH9nz3F99SC8uBGEwyBMXggvB2GqA+EwCIcPWgHC4FsXwtz3SGnLEI6CcEwh3ArA&#10;Ut0Ix0E44Y3wWhDmOgPhdcnkZWQg3A7CXK8QHumHNMoD3ZvdCCcBWBpGmBWyvGzhQpju7rFSIJwy&#10;EKZ7wNdAeEMmfb9kI5wG4fRDvQAseSKcyTwB0BphC4QtT4SD2ezzUiXCIRCmuhCO5nNvS+UI0/tS&#10;JcL0MYFwzkA4DsJUBeECCBcUwrRAAloDYVpCZQgXllMTGBsIEyvh/hYF8UBxlj5k/dkZB4j/awnh&#10;+SC8MBL5Z8nrYJa+s9dxa0aD8BIvhMPVEZaqIdxkIBxpGGFqGOEWEF6tEI6BcEwhTI0hTDyWJ8Lg&#10;KwAbCNMVUjnCPz/g5A6v56cy+SOgIyOcBOGkiXAahK1qCKcAWBpGWGcgTA+QRjgNwlLmEfJE2K6E&#10;sAXClifCoWz2BXIhTK+QJ8LhCoTpHTIQpg/Y5kY4D8L5HABLwwjrqiBcAOGCQpjThVQHwoUV1AzG&#10;BsK61UD8tD5k/dkZRyCuRFi+MXf48Zcd4XVgl7p24r171UY4AMLBrYYwHSTVizD3bRjhVSMirKoL&#10;4TUVCK9NJC6guhF+8pm3btrnoDOXeD0X1TrtjBtfqA/h5OSudKoBhFMgnKqJMPiWIZwG4fSjQPyY&#10;5IUwzSKNsOrZAAgHKhHOArBUgbAUzmdcCNNbYRfCORDOGQjTR5ILYTsQzhkI09cJD4TZJgAvSBZs&#10;hGmxBLQ1EFatBOMKhPtbgfkZfcj6szOOQFyJcOndEbL69TrAy/vZ/qc8d+xJVx1XDeHFACzVg/Ay&#10;T4RDtRGOeCMM4KNGuEUBPHqEwVcANhDWuRC+ZfIjtx51/OUv7vHrP63y+prXSn5QozOVmNABwmQg&#10;3AnAUiXCOhfC66sg3G2lAVhqBOE0CKcfA97HyRPhvqz1jGQjbIGw9bxATCbCWRDOuhGm18mFsK4C&#10;YZWBMH0c80A4Vsh9QQAsDSOsMxBWCcIFEC7YCKdAmDwRZnsZwoVV6f5CS7p/GGFa40O8k8/C3t7/&#10;5kI4EPj2goD9jblv7XFcxutg3xE6+MgL72muG+HIcavikcYQjsVOb4mZCLcCsFSJ8CVX3Hm718c4&#10;1t1x52PTyhHWGQjTbeRCuAuEyUCYppELYZ0L4R4QJhfCXKcRtkDYGhFh8H2WNMKqF4D4RTIQZpX8&#10;CrkQ1rkQpnfJQDiSy31IBsL0KbkQ1oFwzkCY5pGBMC2ixQJxqmAjTMsksDUQ1pUhrFoNxgphH+Jd&#10;YEoQVyIsLdTfmNuRMZYOOerCmV4IN1cgbBdtCGEJvA2E6RwwN1bCXh/XWDb+wlufaE8lbvJCmFwI&#10;kyfCEvAaCOtcCNN93R4I08NSOcJ2JYQtAbgBhC0QtmYLxMBrIGznhXAGhDMuhCMALJUjrDMQ1rkQ&#10;pq8JgKWREdYtAeKlpBCm5eRCmFalDIQLrVZ/YY3VryBeC8TP6kPWn51xBOJF0V4Q7vNEuPSNuV8c&#10;eNqDXgDsSP3+yIvuK0d4JQivdCEcBeFoVYRXeSBMZwFvVYTpfK+PZ7T9aN+TgrOefes2AVjXOMKp&#10;+hBmheyJsAS6LoTpEfA1EKYnyEC4F4R760LYAuHMS8DrQpheJw+EM2+H8hkXwuRCmD6huhDWgXCu&#10;JsK0lJYpiAs2wuSJsK4MYdVaMG4D4uf0IevPzjjyS+EF4fkjIFx6d8TCcPhH39/nhIa+YbQ9duhR&#10;Fz0wMsIU9UYYfL0RtvNEWF4T9vo4tiR5v/CV10y9D3RvoBtHjXAKhFPbDmGVZSKs80QYoGdLNsIZ&#10;EM54IqxzIUzvUl0I02dSPQjTvHghD8J5A+E4AEvlCOuWpwr5JhoRYWqlMoQLbVZ/cZ1VLD6vD1l/&#10;dsYB4n9fC+EFGmFpkX53xB+OuejsH+x9fF3vYd1e+8PRFz9YFeFY7JRVsdEjvBqEWxOJC73+/Xra&#10;8zentZx3wS2PrkslrtNdPxqEOwBYMhCmzpQbYXCe0WUlTYTT6fvWp0eHcK8FwpaJMD1Hngj3gTBp&#10;hDMCsCfCoWzmrVDOjTC9L9WDMH0ezWUNhKMgTC6EaYGUKOQNhGkJGQgnQZhWAHGzSiOc9EBYN4xw&#10;f7HdKhZ8iHfmEYgbRbj83RGLooGfL5Z3RwSDu0tLQqE9uJ96d8TicHgvaUk4vPeSSGSfpZHIvpL9&#10;7ojg/uS8O2JpNHTgsljo1/QbaXks/NumcPh3dJC0ImK/O2J5JPJ7qSkSOZT7/WGFfneEVPrG3H4H&#10;nz3bC7VqHXb0xQ83A7BUjjCdpmoAYeAdL61JREE4phCuBvGaZPyytcn45XSF7sq2ZPwqulqVSlwD&#10;vNeWI7wWhNluILwumbyZDITbAVgyEU6AMIEwGQjTVHIhTPdK5QjrXAiD8yPdmRQIp2ojbAGwVIaw&#10;BLyeCNMrZCAcAGCpHGGdC2H6gO0uhMMgTAbC9KUEuA7COhfCtJBAOG8gTMukcoSpWQLilaQQ1rkQ&#10;prZ0CWEFcfFGfcj6szNOUzD4H7wQnr9NEA4esCQarAth7lcXwqV3RzTFwkftf/DZL3kBWK0DDj37&#10;Ne5rIhwbGeFVHgivdhCOgbCUuMjr3wPe6ggnEtesTXgjTDdJ5QjrDITpNqpAOAHCiTuB+C4JfB2E&#10;abpUiTDN7EonDYTpQXIhTI9JYGwg3APCZCJsgbBVjnD6BfCtirAUyJgI05tkIpwD4Zwb4XAu+5FU&#10;ibDOQJi+IgNhmhetirDKQJiWs81AmFbSKmpRgTC1kgthapeAuCNdLF6sD1l/dtZpBOGFACxVQ3jR&#10;GCG8tC6EQyAcUggvB+GmMoRXxMJHN8cjx0gHHHK255+Pr9avDj33jXoRbgFhGgHh2EV0sde/s7YM&#10;YVbHV5GBMF0neSFMLoTplvakiTB5IJwA4YQ3wikQTnkhnARgaRhheliqRJgeJxBOGQjT02QgzCr5&#10;eclGOA3C6RERptfJQDgAwFI5wsFc5n2pEmH6mFwIs+0LMhHOZeeoyhCmBRLAeiCcB+G8gTCtIG+E&#10;C/nVpBDWuRCmDuoE4kv04erPzjoNIxwA4WDjCC9uAGGJ+9SBcAiEQwphOxNhOnZlPDKO+x732yPO&#10;f9oLxGodeOg5b5YjvCoe2SKE1yRjl3g9/toKhFUVCNP1VD/CdnUgnADhhEKYlbGJcBqAJRfCSRBO&#10;mginQTjtRrgHhFVWykBYAl4D4Q1W+gXSCKsUwr3VELYzEKZ3gNdAmD4gD4SzIJx1IawzEc5l50Zy&#10;WQNhWhjzQJhtyyTOGwhLiWoIF/JrVCBMbUkvhPuLXemB3B76cPVnZ515ACx5I9z3kwXRwP/P3l2A&#10;x3Wlef5f+s/O7uzA7s7O7uzM7vZgd6c7zeAwd7jDhjA5cRxymJmTDjMzJx1Oh9OJHTPIsmzZMsiW&#10;pWKuEtqR/7/33PfcOrfuObduSVWyJJ/3eT5PJFky66dvqyW5LiMMexDTCOPlQo3wYgwwKY9wnAY4&#10;cIRR1lOEdPJoep+wbhhN9jp42rs0wi3pJAaYhB/hFRhhovt+Q49wBiOcqWGEs9mb8TTfCK/xjXAG&#10;I5y5m4YYvCOcz96/TjvCWfoymt4RzmOAiXaEcxjhnGeEwTfC8CpxRjiPEc6/gSF+k2hHuFh8t6uo&#10;jnDhA4yub4SjGGCCga0YYcE3whjdmeAZ4URPaQ54RhgWEIysZ4RhSarHP8LQAp4RxuMrCR5eBWKE&#10;YQ3xjDAU+vq241dXe+P1qo9wBCMc0Y7wvKGMcGz4I7ykyggv0Y1wMnl0czJ5jPw/5g4+csZjuoE0&#10;2fu3Z7yHIcYIJ7Uj3IIBJpUjvCKVOk/3/dU0wg7tCLdhgIk6wqtzmVuJOsKsYoRJ9h64d23FCMOD&#10;pHKEHTnvCBdyT64v6EcY34YRzlUd4c5i/jXgEc5jhAEjDNoRZjzCBYxwQTvC8Cn4RjiGEQbfCDPP&#10;CDPPCMNC8I0wLAXfCDPPCMMqaMv29awGMcKwNqeMMKznV1V74/kaNcL4fvQjHIvtvSBW2wgvqnGE&#10;m0wjnMQIw7Jk8jj5f8z9duKMJ3RDabLPwdPfx/hqR3g5Rhg8I7winT5f9/1UG2E83TPCKOhrQTvC&#10;cBN4RhhuA88Iw52gHWGC4fWMMDwEvhGGx8EzwvA0qRxhRx4jnPeNcEflCBcxwkU5wnmMcP4tDPHb&#10;RDfCXcXCB8AjLIgRjlSMMAb3c/CNMAs1wjAfQo0w840w+EY4gxGGNWKI+3rECEM7oRGGDfyqam88&#10;X+UIzx6BERbidRjhOEY4XvsIN/EIY8BPJM2p+EmHTDrvSd1gmuxz8BkfhBnh1nT6At3LyxHGoGtH&#10;GK4m6gizER1hjK92hAmG1zPC8Az4RhheBBpgzwgLlSPs4BHOY4Tzb2N03wHtCMMfiDPCBYxw4RMa&#10;YvCMMPONMMyEUCNMkj3doUYYWtI93RhgEjzCbG2ur2cdiBGG9bABQ9zBr6r2xvPVMsJzA0Z4Xh1H&#10;eGEietCiZDTUCOP5jxJqGOGlFSPcnEqcvCyVOAWVfMqhk2Y8pRtOk532PXVe0AjDhbqXkyPcigEm&#10;uhEG3wi3ZdMY4fSoHWGMr3aEmW+E4XXwjPBGjDDwCBcwwoXAEY4UCx8Bj7DwKYb4M/COcAkjXPKP&#10;MPONcBwjDJ4RhkXgGeEkRhh8I8wwwt2eEU5jhNMVIwzroF0McV+vGGHoIPyqam883+x4/J/rMcLE&#10;NMLzhzTCsfAjnMAIJ/QjvAQDTKqPMKQT4qMjmtPJ0w6bdP4zugE12fk3J8+vHOHlGGHTEKOmMcIp&#10;McJwBdQwwoJxhNs0I4ynhx5hPP1h8I5wLvf4utzwRhjjqx1heJOoI+yQI1zAAJOAES5hgIkY4QJG&#10;uPA5hvgLgpEtj7DDN8Lx7uLseE/RN8KwgKgjzDwjzHwjDK2AASblEYY1RB1hkqUR7uvdAGKEYSO/&#10;qtobz7cgkfhb0wjPqXWEoxjhaG0jjB//AAg9wni5IxaHHuGYGOGmGkeYnQ7TJp9w6SO6ITWhQZYj&#10;zC7SPd9Ntz15hzPEqVAjvNI3wumb8XTtCDPPCDu8I7wGIwyaEc48gv8+StQRZr4RbscItxeyvhFe&#10;X8MIY3h9IwzvAo9wQYxwJ0YY9CNcwgiX5AgXMMKk9GW0YoTx+EzwjTBggIl3hOMYYfCMMGCEuz0j&#10;DC14mm+EGUa42zPCsBY8IwwboEMMcV/vxmx/byu/qtobzzcrmfzzuRH9CBPTCM9NdGGEI/4RhoXR&#10;2kaYmEZ4IUZ4UQ0jvNgzwjGMcLzqCC81jPCydPKMZZnkdHLKtGvu0Q2qyc77nrqARhgu1n07fQ0J&#10;Z4RTGOFU1RGGG4k6wqsymVuJboThTjzNM8Ko53vXZL0jDA8S7whnMMIk99i6ihGGp8A3wvA8UUdY&#10;yOtHeEPIESYYXs8IM+0Id5UKnwOPcAEjXPwjRvcroo4w04xwESNc9I0wLCbeEe7GAJPyCDP/CPdg&#10;hHu6McLdnhGGdqKOMNuIIe7M9fbcw6+q9sb7zYtghKH2EY5ghCO+EcbLBI4whrumERZCjjAKuGKE&#10;4xjheOAI42WnYryNI9ySTJ7ZkkqdBWefMu26+3TDamL6J46mnXnjEzTCK8QIpzDAJHNNK0YYtCMM&#10;N4FnhOG2tkz4EWaeEQbNCGcwwhntCBNUsm+E4YX1haxnhOEV8I0wvEk2FnO+Ee6oGOHOAka44B1h&#10;+LjTMMKMR7iIESb+EcbTZ4NvhGM9xQWkcoQTGGHwjDAeXwaeEU5hhME3wnjaGoIx9oxwGiMMnhGG&#10;TujK9fbux6+m9sb7yRGePcQRnluvEY5hhCHsCC/CCKOsaxrhJoww+EfYoR3hZh5hgofPWZZKnTt1&#10;+nUP6AY2LBTxkzTCcDXBELsjzMKPcAYDTMKOcBYjnA0zwhkMMNGMcA4jnNONcBYjDMoIkw15/whv&#10;wAgDRjjnGWF4j3hGuIABJsoIEwyudoS7MMLAI1zECBe1IxwrFeeSyhGGheAbYVgKnhFOdHcvJ+oI&#10;M98Iw1rACHd7RjiDASbqCEOEX0XtbQsXZoTnBIwwq8sIL4xhhGPmEV5YMcKCYYQXG0aYaEc4mZzW&#10;lPSPMNAAuyMMMwiG+bxTp1/7oG5oq5l29o1PyRGGa1rTwxzhDEY4ox/hNgww8Yww4Nt8I7zGN8IZ&#10;jHDmqbUYYOIZ4RwGmPhGOIsRznpGGF4H3wh3YIQJxtgzwvB+R+UIFwofbSyoI5z/FKNrHGEScUe4&#10;iAEuzopghPE0zwjDPPCNMCwmGFvPCDPPCMMK8IwwtIFvhKGdYIw9IwwbwR1hO8Tb2DVyhOdhgIlp&#10;hOfrRjguBlg7wosSUYxwNNQIL4nHTyS1jPDSZHI6KY9wHANM/CPckk6f35JOXoCCvnDq9Otr+ldM&#10;lCF2RjiNASYhR3glRhg8I4yn37Uqk9aOMNwPnhGGh1dnvSO8BiMMFSOcwQiT3DPgGeF1+ewL4Bvh&#10;9nz2VeIZ4TwGmFSMMGCEcxjhnGeE4UMMr2eE4RPijHAeI5wPHGGYCTzCRTHCMAe8I1zCAJOKEYYl&#10;oB3heMUIw0qCka06wqne7vWAEe72jDB0gRhhiPKrqL1t4eYlOv9VHeFvMMKzA0YYz1u3EcbzH0Jq&#10;G+EYRhgqRniRZoThJBS0cYTx8r4RhooRTmCEE8YRZhctTycvPn36DaG+lgUPsXeE0+nrV6T9I4xx&#10;1o4w84ywkE1rRxhPowH2jDA8StQRZhUjnMUIZ5+F59ZVjDC8RCpHuD2few28I5zP/X593jTCgmeE&#10;mWeENxbynwKPcB4DTApfdhpGmHlGmHlHuBsj3O0f4XhPaSn4Rph5RjjZXVoFvhFOakYYOkimr8cz&#10;wiwKMX4Vtbct3MwNG/6rd4S7dqIhHsoIz8UIY3zrMsIYXxpgwwjHMMIxzwhjgPUjnMAIg26EMcAh&#10;RziBEU6IEW7WjDBcjKddImSSl15w6Z2B/6fetLNvenq5ZoThRqKOcCsGmOhGGE/zjXBbNo0RTocf&#10;4Zx/hDG+xhEWKkYYXsb4+kYY3sDwekYY3ia6Ed5QyGGEc1VHuLOQ/xx4hPMY4fwfMcRfEQysf4SL&#10;xdldRe8Io5Lng2eEo93FxaRyhJlvhKEVPCMMq8EzwtBOKkc43duzETDCPb4RTvf1Psuvova2lfOO&#10;cBdGuGvnuV0Y4UgdRzgaPWh+tH4jvEgMcMgRTiRORVlXjHCs6ggv9YxwAiOcOL+5yghjrC9bnkpd&#10;Tm6+/Ynf6YaYRhiuI5UjDDfhaRjhFEY4JUYYahxhwTjCbSM4wswzwusLuXfAN8Lw4YZCHgNMvCPc&#10;UTHCjEc4jxEmxa9BO8IwlzgjXMAIFxbQEGN4PSMMS8A3woARLvlG2OEdYeYZ4SRGGHwjDF2AASbu&#10;CMfTPT078qunvW3ljCMMsyPmEZ5jHOEIRjjiH+GYeYTnY4QXNHCEMb40wMoIxzHC8cARhhmklhFe&#10;xiMMV8CVeNpVGOS7frHn8e277jd1iTrCoB/htBxhIdQIo6ArRjj9AJ6uHWGhYoRXY4TBN8JrAkZ4&#10;7TBGGKP7HqkcYYYRzntGGD4D7wgXMcJFOcJ5jHB+JoZ4FtGNMMzrKsoRhu7CQoyub4Sj3aWloBlh&#10;wTfC0JaoHOHu0jrwjDB0kMoRZhjhHmeEgV817W1LN9QRJqYRnpuIHkjqNcILahjhxRhgUn2EBTHC&#10;TRhgUjnCYBzhpZoRZu4Iw9XsmqGNcAojnHJHGHWsHWG4j6gjzLQjDPQPk3pGGJ4m6gjD80Q3wvAK&#10;eEZ4HUYYtCPcXjHCoB1hDO7HQO+K8IwwfEE8Iwwbi3KE8xjh/KwujDBGVzvCsIA4I1zACBe0I0xi&#10;3f4RxtNawTfCsIZ4RhjwNM8IJzHC4BthiAFGmPQm+FXT3rZ0cxKJf2nECM8zjDC+n8MwvjWN8EIa&#10;4Zh5hPF9eUYYjCO82DPCcXeEm0wjnMQIJ/0jTJo1IwyaEU5ihJPGEcbTfCO8AiMMGGBBjDDc1WoY&#10;YbgfT/OM8Kps5uG2jH6EmWeEV2OEMbyeEV6DEYaKEc5ghDOv0hBjeD0jLOT8IwzvtheyvhFerxlh&#10;5hth+BLD6xlhmAk8wgWMcCFwhCPFwkLgERaWRDDCkYoRhhbwjTDzjTCsBc8IwwbwjHAKIwz+EQY8&#10;PYExTvKrpr1t6cQ/JIoR/gYDTEwjPLuOI8y0IzwfI7xAN8Ikrh/hRWKEo6FGmCypdYRhadI/wqjp&#10;GkZY0I7wcozwcs0IM4xwCiOcFiNMMLrhRziDASZhRziLEc56RxiDSwNcMcIZjHDmNQyvb4Thrfac&#10;f4SZZ4RZ6BEGGmDPCDvkCBcwwoXAEYbFxBnhAka4sBRD3Ewwsu4IM98IQxv4RhhogD0jLPSUPCPM&#10;fCMMyXRv9038qmlvW7vhjvCcKiM8t8YRFnQjHI8fj5czjDCJ+UYYFe0b4SU0wnHzCDdpRhguhooR&#10;TgSOMIbbM8It6eQNoB1hgtGtywivrBzhDEY4Yx7htsoRhtXZMCOcwQhntCPMfCO8vpD9ADwjDB+D&#10;b4RRyV+QMCMMszvdERbm4fH5oB1hWAI8wgWMMCktg1AjDGsIhtY3wqhlzwhDJ3hGGGLgGWFIZbZk&#10;/pJfLe1ta7c1R3hejSO8EANM9CMcm4rh9Ywwxlc/wiShH+EmjDD4Rxgw0MoIC2KE8TTfCMN1RB1h&#10;VtsIpzHCEHaEV2KEwTPCqzKZJ4huhOHZtooRhhfBM8JrMMDEO8IZjHDmzbUYYfCOcA4jnNONcBYD&#10;TMojLOT9IwxfbijmMMI5zwh3YICJOsIwl6gjzPQjXCos7SrJES5ghAstUQwwwch6Rjha8o9wvLu4&#10;FnwjDB1EHeFkT3eEYGzdEWbuCEOaXyXtbYtH/7R+5Qh/4xvhLoxw176zMcDENMJ43ppGGC8zCYwj&#10;jJepaYRZuBFOJM5FQWtHmJhGGM+rjHACI5y4Ck+/mlSOMGhGOHnz8pR5hPE03wijoO8Bzwi3YoRB&#10;O8LMM8Lw5KpMWjvCGF0aYM8IM88Iw2tQMcIZjHDmLQzx28QzwrAupxvhLEY46xnhDfn8Z+AbYfiK&#10;YIw9I9yBEQbPCMO8zoJ3hGERxlk7woxHuIgRJqUV4BlhaAPfCEM7qRzhOEYYPCMMUfCMcBIjDGKE&#10;7RBv4/dle/ufhhvhCEY4st+cCEY4oh9hjC8NsGGEI0fOS0T9IxzDABPNCGOA6zbCeFnfCDNlhOMY&#10;4XjgCDNlhBMYYVLDCKcwwqAbYbhzuWaE4T6ijjDTjjCG1zfCbZn000LIEV6TxQhnvSMMb2CcK0Y4&#10;ixEmuXfWVYwwfAC+EUYlf0I8I5zHAJOKEe7ACANGOOcZYZgD3hEuYICJO8L5xTTEoB1haOkqyREu&#10;YoSLrRjilYIywrCGVI4wYISLvhGGrnjFCEOcqCMMaZLu6bmEXyXtbas3q9YRjmKEodYRZv4RjsWO&#10;xsvUNMIo6FMX1jDCZLFuhBOVIxzHCMfdEca3+UYYKkY4UXWE8TTPCKOebwPtCC/HAJPKEcYw3w8Y&#10;4RQGmAxhhLPpZyD8CJOcd4QF3whnMcLZd4EG2DPC6/LZP5DKEW7PZz9tz+e8I5zPf7k+bxphwTPC&#10;ZGPFCG8sFBYCj7CwBEPchNHVjjDjES5ihAEjHKkY4WipuDZW0o1wESMMFSNMEhUjDAnwjDBk+FXR&#10;3rZ83xhG+JsqIzy7jiM8nwY4YITn1zjCCzHCiypGGEKOcBwjHBcj3DSEEW7WjPAyjDB4RhjuIDWN&#10;cBoDTLIpjHCq6givxAiDZ4RXZdPPgXaEMdAvt1WOcC7z+urc8EYYo/sR+EYYPsfwekYYviK6EcY4&#10;Y4RznhHG6M4HzwhvLOQXE2eE8xjhfOAIR0rFVuARLmKEi20Y4tXgGWFoJ5UjHOspbgTfCEMMPCOM&#10;x1PgjjBk+VXR3rZ88zs7/0+9R3gORnhuHUd4gRhgwwjHhj/CqOeLQBnhOEY4XnWEUc2+EYYbSeUI&#10;E98IpzDCqWRNI7winXoIFY0RTmGEU2KEWzHCoB1hoWKEmXaE4VWijjC8SSpHeI1hhPFtH66tHOG8&#10;GGDfCDPPCMPX4BthmAMY4ZxnhJlnhGFJZ0GOcB4DnG/uxAiDdoQZj3ARI1xcQ0OM/3pGGNaDb4Sh&#10;C3wjzDwjzMQIJ3u7Z/Gror1t/eQIz+oamRHG8xtHeF6NI4yXOQPPHzDCMd8IL9aMMFxCTCPcpBlh&#10;uI5UjjCEH+F08i6MtnaE8bT7wTfC8AhghFMY4ZQYYXiC6EYYfCMML2JwtSOM0X0NPCMMv8cwe0YY&#10;3gXtCDPfCK8LOcIb8rlZpHKEHXmMcN4zwh0Y4Y6KEYalwCOcxwjnWzoxwKT6CAtrYR14Rhg6hIoR&#10;Zr4RBt8IQxZymZ6e/8uvhva29XNHuAsjHNGP8DfaEe4SI4zxrdsIEzytphFm2hHGy80g6ghjtC8k&#10;tYwwXE0qRxiub05WjnAicITxNM8IM+0IL8cAk8oRJs4IpzDCaTHCqOOaRpiFHmGMLg2wZ4SZZoQz&#10;H+G/H6OKPSMMn4N2hDHQnhHeUMAIF/wjvAEjjNHFAJPyCDPPCDMe4TxGmBRXgHaEMdBrCB52R5hE&#10;K0e4VNyIp/lGON5TioFvhFHKaYKH3REm/Cpoz96/+TcY4O+5IwzhR7gLIxyhATaO8ByMMJ7fOMJz&#10;TSMc1Y/wAowwvi//CMfNI7woETsPwo1wAgNMNCMM+hFOYoCJO8IJjHBCjHCzZoSXYYRRzJ4Rhnsx&#10;zEMc4TRGOB1qhPE07whnMq+goo0j3BZihDHAmhHOYIQzn9AQg2eEmW+EYSYG2zvChdyc9QX/CDOM&#10;cN4zwtAE3hEu5Fs2FuUI5zHC+VaM7UqCkfWNcFexuBaUES6sx+huAM8IQ1e02z/CzDfCkAF3hKGF&#10;XwXt2XNOHeFZGGGMb8gRFo6YG8EIR/UjTEwjPC8ewQhH/SNMYrWP8ALjCMdCjzDq+QqobYSTyZuW&#10;JtURTmCEE7dhiG+HUCPMjCO83DDCKzQj3GoY4ZUYYKKOMNOOMLzVVjHCq7PZ90j1ERa0I9yey/0R&#10;fCMsFLKeEXaEH2GUcjNRR5jxCBcwwqS4CrQjDO3EGeECRrjQQUMMnhFmvhGGJPhGGHIk0d2djxWL&#10;P+JXP3v2nKscYeYb4W8wwrNNIwx4/iGMcBQjHPWNMF5mKp6/phHG+NY0wnjapYt1I5zACCfUEY5j&#10;hOPuCDdpRhgFfQvGVxnhBEY4cQcNcfgRTj2A0daOMPONMCr6KfCMMDwH2hGGlzG8nhGG10E7wswz&#10;wvA+eEZ4DUYYKkY4gxHOfL4WA0zUEWa+EV5fyM4GzwjDfNCOMAbaN8KwDDwjDK0bi3KECxjhQhvG&#10;1zjCXcXC+khRjrAgRhjD7RnhaHcpFuvWjXAJA0y8IxzHCEOBX/Xs2SsfhvM79RhhfD+BI4wBNoxw&#10;9GQUuG+ECR7XjjAePwtqGuFFGGHwjPBiDDDxjbBDGWFBjDDcSCpHmCkjnMAIJ8QIN2tGGMN8H1FH&#10;mGlHGB7H+PpGmLSmvSNMMMChR7gtk35T0Izwas0Iw4drst4Rhk+Id4QzGGGS+3Jt5QjncjPX5XQj&#10;nMUAk/IIE4yub4ShCTDCuaojzHiECxjhghjhTsMIQwdxRriAES50RTDARB1h5hvhWE8pA74RTnSX&#10;ZvOrnj173tON8CwMMBmJESZ4/ppGWDCMMCpaO8Ik7Ajj5a4FZYTjGOG4GGEwjjCe5hthuJtUjjDc&#10;v6xihOHh5Sn9CDP/CKcxwmka4RRGODW0Ec6kfw+hR9jhHWH4FMNbMcIZjHD2jxjir4g6wkwzwtl5&#10;GGfPCMOiDXn/CG/ACBOMsW+EOypGuLNYaAMe4QJGuLAWQ7wOtCMMG4FHuIARJsVopGKEIQm+EYYc&#10;UUa4mMnYL/Jjz3D0f9g5I9yJEe4sj3AXRrjLP8IYXxpg4wjPruMIz8cAk1pGGM97ITGPcMwzwnj4&#10;KvCNMFNGWHBHuEkzwsw3wnAPhjfcCKcwwMQwwss1I7winXqerMymMMIpd4RbDSO8EiO8smKEV2XT&#10;bxPdCLdhhME7wtnMx6uz3hEGzQhnMcLZr9ZhhMEzwjAbfCMMC4g6wsw3wrCso5DDCOc8I9yBASbq&#10;CAMNMI9wASNcaKchxn/1I1wsdGGgeYQLGOFCDEMcJ+oIQ1qoGGE8LQ9ihAm/ytmz57+FXV3/uTzC&#10;XRjhrvIIRzDAJPQIdx2Doj6W6EZ4DkZ4bo0jDIEjvEAzwnDRorhphGOX4/k9I8xqGmHmG+GlSYxw&#10;cpgjnEo91pJKakeY+UYYXgCMcAojnBIj3IoRBu0IM88IwzugHWH4A1FHmIUY4SxGOKsd4fZcdi6p&#10;HOH2Qm4heEc4n29an/ePcAdGmGCMPSMMq8A3whhnHmFhPWzA4GpHmPEIFzDChXgUIwzeEe4uZfA0&#10;3whDkSR6Spfzq5w9e/qbFTDCsyKRI74xjPA3vhGOYIQjQx5hPD5tXo0jDPoRjmOEQTfCgBGOhR5h&#10;PK4dYdCPcBIDTDQj3KwZ4WUYYfCMcEs6+QTRjTA8i6f5Rrg1gwEm2RRGOCVGmGB8tSO8SjPC8B7R&#10;jXAbRhjD6xnh1bnMZ+AZ4TUYYTCOMJ7uGeH2PEY47x/h9fncYqKOMB5vJpUjDBjhHEY45xlhjO5q&#10;8IwwtJPyCOc7aIhBO8Jd2FPgES5ihItJjG4KPCMMOYLHPSMc7y6W+FXNnj3zzY7Fth/KCBO8bMUI&#10;RzDCkePnRSIn4PmGMMIRDDDxjzCet6YRxuOXgmGEYxhgUn2EUc83Q20jnEzeg6cpI5zACCceaMYA&#10;k8oRZp4RhieXp5O1jXBGjnAKI5wSIww1jXBbNo0RzoQe4TW5zBdEHWGmHWGYA94RzmOAScUIwxLw&#10;jDAsA98Ib8AIEzzsGWHmGeGNhcJ64BEWNmJ0O0E7wg45wkWMcDFNQwyeEYY8eEYY/23lVzV79oKv&#10;ESPMtCOMkj6N6Ec4ihGO+kYYZhDTCON5fSOM0b6c6Ec4ds2iihFGQd8A/hFOYICJYYSbNCMM95Hy&#10;CCcwwiT1EEY35AgnMcBEP8LLNSO8AgNMMLgY4XTVEV6JEYaKEc58uCqbMY5wW8UIg2+EYSYGVzPC&#10;mbk0xOsqRnhdPrcQNCOcW9peMcIb8rnlpHKEYRVghPNVR3hjId9BnBHOY4TzgSMcKRWTwCMsiBGO&#10;VIxwtFQqEhph6Lb/J5290Ich3ncmBpiYRviboYxw1DzCYBxhlPTZxDfCMYxwTD/CcAmpZYThOqKO&#10;MNGOcAIjnFBHOI4RjosRhrtJ5QgvTWKEU+oIJzDCiRpHOPkMnqYd4eUYYFI5wiswwoARTrsj3IoR&#10;Bu0IM88ICxn9CMPnUHWEWcUIZzDCmXkY4vngGWFYTDC2nhFmnhGGFeAb4Q0Y4Y5iHgNMvCPcUTHC&#10;nYX8RuARzmOA85FOjHCnYYQhTZwRLmKEizkaYvCMcKyEEi4VuzHEPfwqZs9euDOPcGfVEZ6NEZ4d&#10;MMJ4mZpHeF4iqh/hWOyC+TWOMAr6KjyuHWEIPcJ42h2kPMJxjHBcjDCEHOEERjghRhh17BvhZRhh&#10;8IxwSzr1XEtKP8LwMsbXN8LwRmvaO8KtGGCiG+GVGGGMr2eE4WPQjjDzjPBqjDD4RhjfVjHCGYxw&#10;BgPsH2FYgtH1jTC0YLS9I1zAAJOKEWYY4bxnhGFDR8UIQxfwCOcxwvkYhjhOdCMMGeARFvIY4kKk&#10;YoShJ9rdfTC/etmzF+7o/7TTj3AnRrirPMJdXcdgsGsa4TlVRnhujSPMahphFnqEF2OASeUIL0nE&#10;f4fnU0ZYqDrCqGhlhBMY4eRj8HizZoSZZ4TJ8lRtI8w8I4zRrWmESVtGP8IY3T+CZ4RXZ7OziDrC&#10;qOa5xDvCwsK1GGHwjDAsbc/5R5isz2c9I7y+kFsFvhGGdYARzntGmHlGmPEI5zHCpJgA7QhjoHPE&#10;GeEiRrhYpCHGf90Rhl5+1bJnL/x9HI3+mRzhmRjhWZ4R7sIId7kjTDDa2hFGPVeMcBdGOBI4whA4&#10;wniZmkYY43sF+Ec4jhGO60cYj9+E4faMMNwGIUY4jhFOiBFuwgg3aUYYHgHfCBOMbrgRTmGEUzWO&#10;cDr91op0bSO8snKEM+nPQDvCzDPCa7LZb8AzwmswwlAxwhmMcGYxDTF4R9jhG2FoXV/IekZ4fSG/&#10;GnwjLBTyGOG8Z4RRxJ3gGWE8HgMe4TxGOJ/E2KZAO8KQBx5hoRTFCIMY4VipdCW/atmzV9vVNMIR&#10;/Qjj+zhF8IywIEZ4zhBGGOo3wg7tCANGOBZ6hPG4MsIJd4ThQVI5wmTYIwx4mnaEl2OEl2tGmGGE&#10;UxjhlBhhDPP7rYYRhk+IOsKrMukviG6E2zDCbZUjnMUIZ70jjNFdQLwjLCzBEDehiD0jvC6Xa1mX&#10;848w84ww843wBoww+EYYIkQdYaEoR7iAES6kaYhBO8JQJM4IFzDChR4McS/hVyl79mo/quLGjXAE&#10;Ixw5Y04kMp3oRngORhjVHDDCUd8I4+mX4flrGmG83A1gGGHBN8J4Xt8Iw71LDCOM0dWPcDL5OMpZ&#10;O8J4mm+El2GEwTPCLankK6AdYeYb4RXp1LutaRrhFEY4JUYYPgTtCMOnGF7PCMOXq7Jp7Qgz7wjD&#10;6qx3hEEzwlmMcHYphreZqCPMfCPcXsi2gWeEMbjrwDfCDCOc84ww+EYYkhuLcoSFDMbWOMJdxWIp&#10;UpQjXMAIF3ojtobtDfcqR3hWlRHGANc+wlGMcFQ/wkw7whjui/H8vhEmGG7tCON5rwXfCBM8rh1h&#10;PH47eEYY7gLfCJOmhHmE8bhvhFnFCCeewRA/26wZYXiJqCNMlqeT2hHG8GpHmGGEUxjhlBhhgtHV&#10;jjD4Rrgtm/6K6EYYZqOKPSMM8yHECGcxwsQ/wtDanvOPMKwh6ggz3whvwAh3FHIY4ZxnhDHYcaKO&#10;cGexkCbOCBcwwnhBjHCnYYShB8QIQx+/KtmzN/SjKq7XCM/GCIN2hPH8Z5NaR5j5RziGEY7pR5jV&#10;NMIO7wgT7QgnMMKJyhGOixF2+EcYnsLTlBFOYIQTz2FwaYBDjTC8DrWNcCb1AUoaI5zCCKeGNMLw&#10;NWhHGKNLA+wZYbIm5x1hVPKSNb4RzmKEsy1rMcAED7sjzHwjDGvbCznfCK/P+0cYIgRj7BlhFHQC&#10;PCMMGeARxndQKuQxxAXQjjDri5QKV/Grkj17wzvTCM/0jHAnRrjTM8J4mZpGGN+PcYTnYoCJfoSj&#10;2hHG41eTWkYYz3srGfYIAwpaGeE4BpgkH2syjLBDHeEEBpjUMsJJDDDxj/ByjDD4Rhj+QFZmUhjh&#10;tDvCrYYRXokRhooRzmCAiX6E8W2eEYZF4BlhWLrGMMKwArwjnMMI5/0jvL6QayfqCDPfCEMUMMI5&#10;zwh3YIQxxJ4RhpwgRriAES4UaYg7TSNcLPTzq5A9e8O/lpaWP9GN8CwMMCmPcBdGGHiE8bynkXqN&#10;MAY4cITxvL4RhsARxuO+EYaaR3ixZoTh4aaEOsJxjHA8eISTiWcx3soIJzDCiRebMcCkcoRR0K+B&#10;Z4Rb0snft6RT2hFmvhGGj1rFCKcxwmkxwnj8M9COMPOM8Kps5hvQjjAsIOoIM88IEwyudoRhJVFH&#10;GAW9hlSOMKwHzwivz+c6wTDCUMx5Rph5RhiP54FHGIqFEnR3aUY4Uiodz69C9uzV5+hTnsONcJd3&#10;hCMY4Yh/hDG+mhHuwgCT2Hl4vOYRhiuhphFegBGGmkZ4EUZ4UTLmGWF4AMPrH+EEBpi4IxzHAJPk&#10;kyjjp8A3wvA8KY9wEiNMUi/jv74RxvC+AZ4RhreJboQxutoRBgyw4I4wRvkLohvhVRhhDK9nhGFO&#10;W0Y/wm0YYfCM8Opctgk8IwyaEc5ghDMrMdCrwDPCsHZdXjfCOQwwKY/whnwuQipHeANGGDDCOc8I&#10;QxY8IwxFUh7hfA+GuJfIEcbDA/yqY89efc80wjMxwMQ4wpHIGXg85AhHMMKR8/G0wBHG4zWN8HyM&#10;MNQ2wvH47/C82hFenIzdJygjzPwjnIw/hnpWRjiOEU6IEXb4RxheaPaMcFKM8DIaYM0IM88IY3Tf&#10;WZ4awginvSMMxhFmnhFm2hFejQEm6ghDM8HgekYYw1wxwhmMcKYNw+sbYWgnlSPcns9tBM8IQxR8&#10;IwypDcU8BpiUR5h5RhhKGwtyhPMYYVLoAzHCkZ6e/8evNvbs1fdmdnXtbBrhWVVGWDCMMAa8YoQj&#10;GOGIM8JR/Qijmi8nphHG8/lGGG4kphHG474RhrvwsGGEYxjhmG+EF2tGGJ4g5RFO0ACLEV46hBFu&#10;1ozwMowweEc4hQEmmhFejhFerhlhVPTn4BnhVgww0Y3wSowweEc4gxHOpLUjDL4RhmUYXs8IQysG&#10;u2KEMxjhjBjhtRUjjMFdD74Rhi4UtGeEIS5UjDDpKOYxwnnPCHdghMEzwp2FfA/wCOcxwnkxwp2l&#10;YpJfZezZa8w1YoQdlSMMNMLR6MV43ppHGK4j2hGO6UcY7iCVI8y0I4zRfpCoIwyPksoRhiGN8NKk&#10;f4ThDfCNMPOMcEsq9T5oRxg+IZUjzDDCKYxwSowwfA3aEV6JASaeEYZVmbR2hNswwuAZ4TVZDDBR&#10;RphVjHAGI5xZuxYjDJ4RBhpg3wiT9fmsZ4Qx1gnwjTBkAQNMyiPMPCPMeITzA4RfVezZa9x9GY//&#10;r5lVRnhWlRHG4zWNMDOOMB43jHAUIxz1jTCe7xbQjjCeRz/C8di9eF7tCMNDGF7PCKOgax7hJoww&#10;+EYYXiXeEU68SUOMp/lGGKP7LnhGuCWV/HB5Kqkd4RUYYYyub4Rb0xjhNI2wIEa4FQNMdCMM81ZV&#10;jDAsAu0IM+8IZ7MrVme9I4wibsPwVoxwBiOcaachBt8Ir8v5Rxhi4Bnh9YVcan3BP8IMI5z3jHAH&#10;RnhjxQhDP4gR7ioV7uJXFXv2GntfRyLHBY0wVIxwF0a4yx3hb2iEu2oc4ah5hJlhhKMY4ahvhJlx&#10;hPGwb4TZ8Ec4kXgG9VwxwnExwk0YYFI5ws1JjHBSHeEERjhhHGHmGWFmHOHluhF2YIRTGOGUGGGM&#10;r3GEMbo0wJ4RJhhm7QhDC4bXM8Krs5mVRB1hoAGuGGGSXY8i3gCeEYaudTn/CDPPCDPfCGOcC4AB&#10;JuURhl6ijjDB0zbxq4g9eyNztY9wF0a4qzzCJOIfYYz1RWAcYZR0zSOMp92E5/ePcAwjHNOPMPON&#10;MIY3cIQXVYwwRvnJxZoRhufwsDLCcYxwXIzwUtMIJ5NvoKKVEU5ghBNihJs1I7wMI7yscoTTyY9b&#10;0kntCDPfCK9Ip2aipDHCKYxwyh3h1oARXlkxwm3ZdBNoR5h5RhhWgW+E1/hGOIsRznbQEINnhJlv&#10;hDHOyfZC1jPCGwr4jgr+EWYY4bxnhKEPPCMczWa/w68e9uyNzGFkfzgTA0xMI4xqPmuWZ4S7vCMc&#10;iZyP561hhCNXYIivBOMIz611hGG+YYQXDGGE4XHwjDA8TSpH2KGOcBwjHA8cYaaMcAIjnHinGSMM&#10;vhGGPxB1hJl2hJdjhDG8vhFmGOEURjgtRphpRxgWE88IZ9PNQsgRXpPNrAbPCEM78Y6wsHEtRhg8&#10;I9yey8bAN8KQJuoIM98I42ndGwo5jHDOM8JAAyxGGGP8Bb9q2LM3skf/xx2GOHCESdAIw4VEN8J4&#10;vGKEIxjhSOAIww1Q0wjDnVDTCC/ECGO4tSNMFidjnhHG+OpHOBF/EaOtjHAcIxwXI9yEEQbfCKOi&#10;32pOqSOcwAgn36MhxgD7RrgFI4zh9YxwSzr1GUZXO8LMN8KtmdTs1gyNcBoDTDLzYD4GVzvCsASj&#10;7RnhVdnMMjCOcFvFCDPPCK/BCEPFCGcxwtkuiBB1hJlvhCGzvpDzjnAhX8A4+0a4AyNMMMaeEUYp&#10;b4LN/Cphz97WOTnCXzdghGdjgIl3hCMYYBK7Bs+nHWFiGmE87fZ5sWhNI7wAIwy+EYZHiX6EY08t&#10;SsZ8I7xYM8JMGeE4RjghRhiDrB1hpoxwEiOcrHGEUxhgoh/h5YEjnMYIp8UIM+0Ir8IIg2eEYTnR&#10;jTC0gXeEc5l1q3PeEUYRdxDdCEMUQ+wd4Vw2iaf5RhhyRB1h5hth6AOMcM4zwu32XRL2tvZ9FY3+&#10;A40wmVllhDHYxhHGgF9Cwo1wRIwwXEdMI4yx1o4wQTFrRxjPpx1h5h/hOEY4rh9hIRHzjLDDP8Lw&#10;SpNnhBMY4UTVEV7qGeGkGGE8/gdSOcLLMMLLfCOc+rIlpR9h5hvhFRhh8I0wvk07wg7vCGNsV4B2&#10;hPH4GqKOsMM7wmAY4UwMoxsn6ghjtNOkcoQhD54Rhu71ef8IAwZYECMM9l0S9kbHOR9FUX2EQTPC&#10;Xe4Ig3GEZ5tGOIoRjupHGG4l+hGO3onn9Y0w3EdqGWE8/ATRjTA8uzgR84zwEsMIO/Qj3IQRBt8I&#10;M98Iw0fNmhGGz1HEnhGGr4huhGH2cs0Ir0inFxB1hJl2hFdihMEzwm0ZDDDRjDCsxfh6Rhg2rMl5&#10;RxiPd0HFCGcwwiSbAM8IQ2Zd3j/C7YVckagjvCGf6yWVI4xK3gQY4dy3/Cpgz97ouKGPcBcGmASP&#10;MNOPcBQjDLoRxuPGEYa7SeUIw/0LYvoRxvM+SipHeGE89iTG2zDCcRrgUCO8BCMM2hFmvhGGD5qT&#10;lSOc+BjjSwPsG2HmGWH4enkqqR1hDC8NsG+EW9PphYARTmGASXpJK0YYtCPMvCOcyaxalUmHHmHm&#10;GWFWMcIZjHAmiedLYbQ9I9yez+VI5QhDCTwjDH3gG2H4tj2b/Sv+62/P3ui4D9va/qMc4ZkY4ZkB&#10;IzwLI4znVUa4CyPcVR7hSOQKPF9NI4yn3TRnCCMM+hGOYYCJZoThMfCPcEIMsHaEF2GEwTPCizHC&#10;4BvhJYnEm0Q3wktNI5zEABN3hBMYYGIe4WWVI5xKzhJqGeE0BphkUhjhlBhhFHEz0Y0wnta6qmKE&#10;YTVoR7gNIwyeEQbfCK/BCK/1jXAGI5xJ0xCDZ4QhD74RxtN61ueznhGGAUEZ4Q2l/An8V9+evdF1&#10;X0ejv5YjTGob4S6McJc7wnDV7Ih+hFHOFSMcwQhHAkd4LkYYahphPP7Q/HjtI4zHtSO8CANM1BEm&#10;GF/fCDclMMIJdYTjGOF48Agnkx9hvJURTmCEE581Y4TBN8LMO8Kp5DctqaR2hJdjgIlvhNOpJSvS&#10;NMIpjHBKjDBG1zjCzDPCpA2bqRth6CAYXHeEV2ezEaKOMKsYYSGzFiOMIfaOcB4DTCpGmHlGGJW8&#10;CcQIdxTyi/mvvD17o/PEpz8rIzyzygjPDBphh2+E4QaoGOEIRjgiRhhlXPMI4/nvB98IQ+AIo5h9&#10;IwzPoaK1I4zhDT/CCQwwcUc4jgEmyfebMMJNmhGGT0h5hBMY4cQXNMTgG+FlGGEMr2eEW9LJOaAd&#10;YVgIvhGGpYABFsQIt2KAiWmEV1aMMKwD7QivxgiDZ4QhioL2jDBoRjiDEc7maIjBM8J4vAS+EYZ+&#10;8IwwfEv4r7o9e6P71BGGC4lphGdhgIlphL/BCINvhIl/hCMY4chtGOLb8fw1jzA8SGoZYXiaVI4w&#10;WRQ3jXAMIxzzjPBiDDCpHOElifg7oIxwHCMcFyO8FANMKkcYPm1OqSMsfInh1Y4w84wwWZ5OakcY&#10;g7uYVI4wac3QCKcwwmkxwrACtCMMa4g6wmRVNq0dYfCNMMSJOsJrMMDEO8JCHqNbAM8Ir8vletbl&#10;/CNM2vNZO8L2xu7VMsIY7cARJqYRnu0b4YgYYYJi1o4wqvleMIxwFCMc9Y0wHn8ctCOM8dWPcDz+&#10;Ip5fO8KLkrHXwDPC8HvwjfCSZPw9Uh7hOEY4IUYY9COcSny+NKWOcBIjnAwc4WUVI7w8ncIIp7Qj&#10;DNoRhpbWDI2wIEZ4JQaY6EYY1uJpnhGGDSho4wi3VYzwmmwmAZ4RhgxUjHAWI5ylAS6urRhh0p7z&#10;jzBsBjHC7aXsT/ivtz17Y+Mwnn+jjvDXGGASNMJ4WBnhLoxwl2eE8bBvhOFWoh3haPROPKwdYWIa&#10;YTzfI+AbYbIgZh7hBZoRZtoRxsMY4ZhnhJeIAfaPMMb3fVBGWBAj3IQBJpUjzJQRFr5uxgiDb4Rh&#10;LvGOcGpBSzqlHWF821LwjzCgpDHCaYxwWowwrMLD2hGGdkEZYaYd4TaMMHhGGFJ43DPCazHAxDvC&#10;WYxwtoQh7l5bMcLQD74RZjP4r7Y9e2PrMJw/VEcYAxw4wkwZ4S6McJc7wkKkthGGu4lphPGwdoQJ&#10;HvePcAwjHNOPsKAZYXhlUdw0wiTuG2E8zTfCePhDFLR2hOHTJs0IL8UIY3R9I8x8IwzzMLyeEYZF&#10;LSn9CAuaEYZWwAAL7gjj240jvLJihDG2naAdYR5izwgzzwhDHipGOIsRzvZAL1FHmHlGGDX8Jf+V&#10;tmdvbB7G88DhjXAXRrjLHWG4GcXsG2GM9R1EN8J43DjCDtMIRzHCMf8Iw/yYfoRBO8JCQj/CixLx&#10;t8Azwijo90jlCDPtCGN4tSPMfCOMYdaOMNAAe0aYLE/pR3gFRhij6xthgqd5RphpR3glBpioIwwY&#10;YOIfYUiCZ4RX5zJZFLRnhIEGWDvCqOE+8IwwHt8MzggXcln+q2zP3tg+/kLynhGeWWWEUdLKCIM6&#10;whGMMFSOMPwOKkY4ghGOBI7w3MARjj2B5/eNMDyLh2saYYz266AdYYLHPSMM72OAfSPclMAIJypH&#10;OB48wsnkzKVJdYQTGOHEnGYMMNGN8LKKEYam5amkdoSZb4Rb0+k2wAinMMAkvRbWYZi1IwwbwTPC&#10;GOboqkz4ESZrct4RXoMRhooRzmCEM/0Y3QGijjAb5L/C9uyNj6P/804dYQgcYQgcYTx+G4Qc4QhG&#10;OHLfHIww1DzC8BSG1z/CcTHA2hHG468s0IwwvEmGPcIOZYTjGGCS+LIJIwy+EWbKCCcwwiQ5r1kz&#10;wsswwEQd4ZZUspnoRng5Rhh8I4yKXkMwxBjhlBhhwTDCGN4u8IwwRjtOMLi+EcbzZdoqRhgK4Blh&#10;PN4DFSOcwQiT7CY83Y6wvfF/IznCs30jHMEIRwJHGI8/BtoRZtoRnm8YYYLR9Y0whjdwhBclY74R&#10;XqwZ4SWJxGdLEuoIxzHCcTHCzDfCS5OJ2c1JdYQTGOHEfAzvAlI5wrAERewZYVgG2hFmvhGGtYAR&#10;TmGEgUe41TDCzDPCkGjLpLUj3IYBJuoIM88Ik7W+Ec5ghDObMcTfEjvC9sb9VY7wTIwwBI4wnq9i&#10;hLs8I/yNZoRnY4QxvBUjHKUBfnBuNPoQnk87wvNogI0jHH12XizqG2F4idQywgsxwEQ3wvABeEZ4&#10;MUYYw+sb4aZE/AtSHuE4Bpgkv8bw6kc4iQEm7ggnMMJEP8IYXd8IL08nlxPdCK/ACINvhKGdrMym&#10;MMIpMcJMO8IrMcIoZ88IQwq0I4wazoNnhPF4N3hGGPqhYoQzGGFiR9jeNnKVI0yCRhhuJeUR7sIA&#10;E2eE4S7wjTDTjjA8AjWPMJ7/eVI5wnjcOMILMMCkcoQx3O+AdoQXJ2MYYFIeYeYbYfiyKamOcBwj&#10;nHBHuEk3wsnEvKUpdYSTGOHkomYMMNGN8LKKEYYVy9Opmka4NZ1aDxjhFAaYZDZCJ4ZYO8LMM8IE&#10;w6wdYSgSdYRXZ7O9BEPrjjCrGOGMHWF729bpRhgP1zDCXRjhLneECYrZN8J4/IHZhhEmeJp2hOdi&#10;gIluhOfHoxjhqH+EYxhh0I3wAoww+EZ4URwDTLQjHPtoUSLmG2EUtG+ElyTjX5HyCCcwwgkxwk0Y&#10;YfCNMCwg5RFOYoRJagn4Rhha8HyeEW5Jp1YS3Qjj29eCf4QzGGCSTWOE02KEIUJ0I4zRTYJnhCGL&#10;59WOMJTwdM8Ir8lm+sAzwmswwuCOsP1qava2yascYSFghPF8d5DyCHdhhCPlEY5E7sXz+kZYMI1w&#10;NPr4nJh+hOEZDLB2hPHwS6RyhDHcr0FtIxzHCMf1I4yC/oSoIwxfkMoRhq+XeEY44Y4wHp9LKkcY&#10;w7sQlBFOYoSTTRjdpeAbYdJSMcKwCrQjDO2kcoRXZNIbASOcxginxQiDcYSBBtgzwkw7wtDTVjHC&#10;MEDUEWa2hO1t21c5whjewBGGihGOeEaYhRzhCEY48gQNMRhHGMWsHWGM98vgG2E8/AYYRxjD7Rvh&#10;hfHYhxhv7QjDpxhezwjDlxhe3whjdGmAtSMMNY0w840wRtc3whjb1ctT+hHG09aDb4ShqzVDIyyI&#10;EcbjcWIaYTzdM8Jt2UwBtCPsDLF3hGETnmZH2J69yuOPpKhphGcFjXAEIxz1jzAefpR4R1h4EsNr&#10;HGGmHWEMLw2wf4RJXD/C8B6pHGGCATaOMB4OP8KJyhGOixFuwgATDK5nhJdihKFihBPL8G0tzYYR&#10;XlYxwkw7wivEAPtHmGGE0+4IQwK0I4xqzhF1hJl2hKEfPCMM3xI7wvbsVRxG9mx1hDHMt80MGGEh&#10;aIThG80Iw2NzfCMcwQhHxAijjLUjDIEjjJr2jfD8ePwt0I7wAowwBrimEWaeEV6MEV6sGeElicQc&#10;UEY4jhGOixFuwgiDb4SXJpNLm5PqCCcwwonlNMTgG2FoA88It6SS68A4wss1IwyxFWk5wikxwhjd&#10;FGhHGPIYYs8I4/Fu0I4w84ww2BG2Z093M6PRo2oZYagY4S6McJc7wvAwhBzhCEY4+gxG+1moeYQx&#10;3G+Ab4QJHjeO8ALDCGO8tSO8KBn74+JkzDPCMItUjjBpSqgjLIgRxvDSAPtG2KGOsLACg9sKvhFu&#10;wQATdYSZdoShC3wj7KARTmGEU2KEmXaEoUjUEYZegpH1jTCebzM4I5zL2E9btmcv6DCuv6gc4Zk1&#10;jXAXRrgr1AjPNo1wFANMNCM8FyOMctaOMJkfj2pHGA9rR5j5Rhg+WxTXjzDzjPASjDCG1zfCMB+U&#10;EY5jhOPuCGOU/SOcTLSgpJURTmCEEzTA2hEG3wgvTyU3gHaECZ7mG2FItqZphFMYYJLO4HmyrYYR&#10;hhKe5hlh1HNfWyatHWEhl3mL/6rZs2cv6GYlN/xvdYQhcIRnYYTxvMoId2GEuzwjjOfzjTA8TbQj&#10;HI2+gMe1I0wwwIYRjr6F5/eNsBDTjzB8jOH1j3AcA0y0Ixybiaf5RnixboQBBa2MMEmIEW7CCINv&#10;hJkywiS5qhkjDL4RXoYBJuoIC+mkdoRBO8KQJhhijHBKjDDTjjD0gGeEYYBUjvCqbPZE/itmz569&#10;sFfLCBPvCHdhgIkzwvAECT/CkRfxtJdIrSPMfCMMHyyI6UeY+Uc4Hv8Sw60dYeYZYYd/hGERKCOc&#10;wAgnxAgTjK5vhPF8rc0pdYSTGOHk6mYMMKkcYVgPnhFuSSc7W9Ip4wgv14wwZAAjnMIAk0weY1sA&#10;7QgLFSMMmzDM7gi3ZrPf4b9W9uzZq/UwvFfLEZ6JEYbAEcbDyghHPCM8O4IRjvhHGGP9HFSMcAQj&#10;HHkJw/syaEd4LgaY6EYY440RjvlHOIYBJpoRXoARxnj7Rhi+IroRxujOBs8IL8EIg2+ECcZXGeEE&#10;RjghRhi0I+xQRziJEU6uWYYRxuj6RhjD3EHUEYYI0Y0wJME3wisyqRxpzaYxwmkxwkw7whjdfvCM&#10;MHxL+K+SPXv2hnNfRyL7yREmGGXjCMOjxDTCePhpUjnCBI9XjHAEIxwJHOG5GGEMr2GEQTPCePwj&#10;0I4wfEEqR3hRPPb1ooRphOM0wJ4RFnQjnEw0LQkYYTzNP8KpZNvSlDrCycARxgD7RhhjGwXtCKOI&#10;06RyhDHaecAIpzHAxBlhFLJ2hJk6wvZfW7Znr543u6PjP4Ud4W+qjPA30egzEHKEIxjhyKtzMMJQ&#10;8whjuD8A3wijlD8huhFeaBrhBAaYaEZ4EUYYPCO8GCMMvhGGZlIe4ThGOC5GGLXcCr4RhjUEg+sZ&#10;YXz7evCN8DKMMHhGGGiAtSMMGfCNcGsmXSQYYoxwWoww9BLdCONpm+Hb1ZnMIfxXx549e/U+DC19&#10;SrQY4Zk1jXAXRhhCjPBs3whHMcLR1+dGMcJR8wjPNYzw/FgUA0y8I4zR/RS0I7wAA0wqR3hhIvYN&#10;xls7wosTsQVEHWGHf4SXJBLLmhLqCMcxwnExwgSj6xthWNucVEc4gRFObMDzdZDKEWaeEW5JpRIY&#10;bO0IL8cAk8oRhhJghNMY4bQYYTzeh8HVjjD/VbFnz14jb2YsNoFGGAJHGPX8JCgj3IUR7vKMMEbZ&#10;N8LwyhzTCAOGWzvC8B7Rj3AUIxz1jTAe/hy0IwxfL9CMMEZ3DmhHeHEyhhGOeUYYw6sd4aYEBpi4&#10;IxzHCMfFCENbk2aEoV1wRziBEU50LMMIg2+EUcQx8IwwpJanktoRXo4RBt8IY5h7ACMMmZQYYRgg&#10;ygg/zX9F7NmzN1LnfDRFrSPchRHuckcYz/siitk3wg79CMNboB1hjK9xhPG8n5DKEWbaEcb40gD7&#10;RliI60d4UTK2mKgjjIebiW+EE/EVSxLqCMcxwnExwrCGVI7w0mRiPSgjnMAIJzqbMcLgG2GhYoSZ&#10;doQxuEVSOcJCmkY4hRFOiRGGTXiezfYrp9mztxXv61jnXjMxwjOrjDDGWhnhLoxwxB1h5hvh2Rhh&#10;DLZmhCNv0xDjadoRnosRnmsYYfh0fjzqG+EFMYxwzDzCCzQjjIKej/HWjjAsAc8IL8YIg2+EYSUp&#10;j3ACI5wQIwxrl2pGGDpIeYQTGOFkhIYYfCO8DCMMnhGGLIZZO8JQAt8It6ZT/YABFmiEf89/FezZ&#10;s7e1D8N7PxhHGJ7Dw8YRxuOvgG+E4U3iHeEIRjjyDgb33Tkx/QgzwwjHMMIx/wjD/Jh+hGEO+EaY&#10;LIrrR3hxMo4RjntGGIO7nFSO8JJkfFVTUh1hQYwwYID9I9ycTGwEZYSFKGo4Br4RhjRRR1hIJ7Uj&#10;jKf1gG+E2SZbwfbsjcKb1dn5XZSxcYQd5hEmGN2QIxzBCEfeoyEG7QjPCxzh2Bfz4jHfCMNM0I4w&#10;wQD7RhgWgWGE480Yb88Ig36Ek4nVKGhlhBMY4YQ7wvh2/winEl1LU+oIJzHCyTgN8TLNCGN4M+AZ&#10;YQx2YXk6pR1hoWKEV2RSV/MfuT179kbrzYp1nWoaYdTyi1Axwl3lEY7qR3g2Bph4R1h4HwMcOMJz&#10;DSOM8f4jRtc3wgRPM47wAt0IA4ZbO8LQAp4RXowBJpUjzJQRFsQIQwepHGGmjDCkkOEYYQg1wkw7&#10;wqjhfsAIpxfyH7E9e/bGymF879KNMFNGuAsj3OWO8DcYYFI5wvAOhrdihKMY4eiHc6MYYKIZYfgM&#10;w6sdYeYf4Xh89vy4foSZb4ShaWFCP8IEw+sZYTzPKgyxb4RhHZ6mjHAcIxwXIwwb8TTfCEMMo1sx&#10;wokU/psmlSOM58ujmj0jDN0YZu0IL7HvhrBnb+zewq6u/xxuhLswwl3uCMPvMco1jTBG+yPQjjDQ&#10;AGtHGMM9E3wjDHOJboRhEarYN8IYXBpg7QgvTsRaFyVinhHG6GpHWEioIyyIEV5qGGGmjHACI5yg&#10;Gs6Ab4ShSNQRhl7ijnAmsxv/UdqzZ2+s39eRyP/QjfAszwh3YYAJj3AEA0wqRng2Rni2YYTx8CeC&#10;YYTnGkaY+UYY5uFp2hEWDCOMx7UjLCRjvhFerBvhRHwDCloZ4ThGOO6OcJNuhJPJJMZaGeEERjiR&#10;xRDnhIoRxuiWwDPCLSmMcCp1PP/R2bNnb7wdBnk7dYThdYyvMsIRjHDEHWGM9jvgG2H4EMNbMcIR&#10;jDCJforHtSMMXxHdCM+PRzHCUf8IxzDARDPCCzDCCzQjjIJeTnQjDG2LkzHPCMM68I0wU0Y4jhGO&#10;ixGGGIbYN8KQJuURTmCEE7lmjHCzYYTxuFPCyeRx/Edlz5698X6ikEOOMB5+T6gYYVYxwhGMcOSz&#10;ObHY56Ad4XkBI4znnUsqRxjDvRC0IwzNpHKEYcWiuH6EAQNMyiNMlmhGGI93gjLCCYxwQoww840w&#10;ZJqT6ggnMMKJAoa4SCpHeHkmsSv/0dizZ29bu4+j0T/DID8yCyMM5hGOYISj/hHG0z7GeFeMcAQj&#10;HPmChhjDqx3huRhgohthmAe+EcbDi4luhDHA+hGOY4CJdoTjaxcl454RxvBuQEX7RrgpiQEm7gjj&#10;BxeSiaUYYZS0b4QhJ7gjnMQIJ6mGS0AjHFueyfw//qOwZ8+ePfFRFudgfJUR7sIAE2eEv4lGPwTf&#10;CBMMcMUIRzDCETHCGGTtCMM3cw0jjOGlAfaNMCwB7QijoJeTyhFGQa8C7QhDO1FHmPlGeEkyEQVl&#10;hBMY4YQYYUiTyhHG43k8nzLCyVJzKvkR/5bbs2fPnv5mxmL/iCF+hYcYI9zljjDBAGtHeLZvhKMY&#10;4ehXNMSgHeF5VUYY4+0b4fnx+FLQjjCsWKAZYVT06kUJ/QhjdNeDZ4ShE8PsG2GIE+8Ix8UIQwZP&#10;840wqrlImjPJY/m32J49e/bC36xY1yEoZYxwl2eEMdS+EYYviHeEha/nRjHCUfMIzzWMMMZ7Makc&#10;YTHEcf0IY3hpgH0j7Ag/wkvEAPtHGIObAGWEBTHCQAOsjHDiEf6ttGfPnr3h3+xIZJocYeYbYfgS&#10;w6sfYYd2hGH+XMMIz49Fl4BvhCFwhPG4b4Qx3OtAO8J4no3gG+HFuhFOJFJ4PmWE4xjhuBjhplTy&#10;pYWZzF/yb5s9e/bsNebmRCKHY5g/gxpGOPLNnGh0NmhHmGCADSMcXYrx1o4wnqYd4QUYYfCNMNOO&#10;8OJErGtxMuYZYYiTyhFmYoSbUolb+bfGnj179kb+Zsfj/zw7GrlHHeHZGGHUc8UIRzDCkTkY3LmC&#10;YYTnGkbYEfONMAq6dUFMP8IEo+sb4UXx+AbQjjDzjDBGOQHlEU7Gv1qSSBzIvwX27NmzN7rum0Tn&#10;T1HHt6B8ZxHvCEcwwiQ2b05MP8JMO8Lz47EW8I0wM47wAs0IEwy3doQXJeMxKI9wIv7O4kTiAP4l&#10;2rNnz97YO1TxgRjlh3mIMcLR+RjiBUQ3wijiJoyvdoSZf4RjsTY8TTvCzDfC0AneEU7E31qUjJ3G&#10;P3V79uzZG9+Hcd59bjx+4dx47JVaRhjD3Qq+EYY1RDfCqOgNC90Rjq/AAD+5MJGYODeV+gv+6diz&#10;Z8+ePd3NSib/fH4k8kshHj1zQTx6loShPhsDe/aCROIcVzT664Wx2AQM7N/zd2HPnj179uzZs2fP&#10;nj179uzZs2fPnj179uzZs2fPnj179uzZs2fPnj179uzZs2fPnj179uzZs2fPnj179uzZs2fPnj17&#10;9uzZs2fPnj179uzZs2fPnj179uzZs2fPnj179uzZs2fPnj179uzZs2fPnj179uzZs2fPnj179uzZ&#10;s2fPnj179uzZs2fPnj179uzZs2fPnj179uzZs2fPnj179uzZs2fPnj179uzZs2fPnj179uzZs2fP&#10;nj179uzZs2fPnj179uzZs2fPnj179uzZs2fPnj179uzZs2fPnj179uzZs2fPnj179uzZs2fPnj17&#10;9uzZs2fPnj179uzZs2fPnj179uzZs2fPnj179uzZs2fPnj179uzZs2fPnj179uzZs2fPnj179uzZ&#10;s2fPnj179uzZs2fPnj179uzZs2fPnj179uzZs2fPnj179uzZs2fPnj179uzZs2fPnj179uzZs2fP&#10;nj179uzZs2fPnj179uzZs2fPnj179uzZs2fPnj179uzZs2fPnj179uzZs2fPnj179uzZs2fPnj17&#10;9uzZs2fPnj179uzZs2fPnj179uzZs2fPnj179uzZs2fPnj179uzZs2fPnj179uzZs2fPnj179uzZ&#10;s2fPnj179uzZs2fPnj179uzZs2fPnj179uzZs2fPnj179uzZs7et3I93O+SvvvvrSbt/d4dJ135v&#10;wsS3vzdhUtP3dpi0xbLGg+9OmLgef7f/SH+/v7/DxEPxd/07/Fffnj179uzZs7etHYUAgncGxYEu&#10;HCxrm0b/Q3DCxHu22/Gon/CrjD179uzZs2dvrB+9N0y8x1f3xt+yrPAQy/gflCfS/5vCr1727Nmz&#10;Z8+evdF44kMf6MMedpiU871Btyyr7vD69oz9EAx79uzZs2dvFJyNYMsaPSiS7XuS7dmzZ8+evRE4&#10;eq/USH4sMH1iEn34BcU3f2LS7vxTsWdv1B99XDD9naW/vxSsI/mJo+KT+uzriz179uzZs1e/a3gI&#10;U/Taj5W0tw2f+B98FM0N+n9dbCDbs2fPnj17Qzz++GB6I619IzsU/OWorqXI5h/Gnj17hhOvg/gf&#10;i3V/77LzCXv2ddBwW7Zs+XeDg4P/kaQGB/+C5AYH/1uxWPwbkuru/vtMT8//Zf+PZHt7v6P4BynX&#10;2/uP7J8U/0zyfX3/ovhXxXdJoa/ve4rvs+2kYn//DxQ/ZNuTPnyfvfixSGnLlv9FMlu2/CV+bf8F&#10;/oR/qfbs2bNnL+jovUl4w1mX91bRe5fte6fs2avfUczW83+s0v9I5e96XB4C8D9Q3MYRg9kt2b8q&#10;FAp/HS+V/leiVPpbUoJkd/f/Jojdv1P8vZTu6fk/RAnhURvD7Eek1N//Y8VPFD9lP5O6BwZ+zn5B&#10;6OUR1t/rHuz+u8KWLX+N38O/4N9Se/bs2Rv/R18XVfdGs0Y5fD8z+Lu0Z89eg4/+R6f4uHv962N4&#10;EyY1jaUPX6LYbd+y5U+jg4N/xrH7P4h8by6JFYv/E/8VKITVGCY2hv0xzH7JfqX4tWIC6RkY2IHQ&#10;99O3Zcv3SoODf4s/l7/kPyJ79uzZG3s33Pc62Y9VtGdvdBy/F3lYH/tPr8+j4R8NoejtGBz8T+JD&#10;F3K5/0by+fx/J/TeXoU2hiUbw42LYbYj20mxs2IXMoAfq3dw8J8GBwf/O/3Z8h+zPXv27I2OG2YM&#10;5/AG+ET+ruzZszfKTnzVi+G9BznX6DhGHP1/9N5eCt9sNvtXCN//qhAhTGwMj90Yhl0VuyGOd+vd&#10;tGl3xR542i79+PXwe5r/lP962LNnz17jb1gfJjFh4tv2K0TYsze2jj6kSfv6HMYwP6wCkfPv4E/o&#10;wxxSg6m/yGzJ/KVEITzUGI4igiUbw6M/hkllDCv2ZHsp9iYDgwO79A0OfndwcPDP+a+UPXv27A3/&#10;6EMctG/0QrDvFbZnb+wfvecXr89D+iRa+n+W+LvRHsL339J7fru2bPnPycHkn0sUwiKGMwhhZmPY&#10;xjAzxjDso/jNprJ9ycDg4G6I5e/bTwC0Z89eTUfv5Rnql3SyMWzP3vi7YW7C7vTe37bBwf9IAUxf&#10;1UFqRAxHEMLExvC2GcOKfQmCeD/F/uwACbH8i+7Bwb/nv+r27NmzVz76BwF0b9iqsTFsz974PxHH&#10;Q3jP8fd3mDTTxrCNYTYiMQz7SX2aGIYDFQcRPN/B+O/BCOUdBwcH/w//tbdnz962eEP5LPRq/xep&#10;PXv2xt8N9cMqdt7nlJ3qEcNdiGDJxnD9YzhXQwznEcKkMEpjmB0gKSHsiWHFbwmefojiUITyr7ds&#10;2fLX/Cpgz5698Xrf/fWk7+ANVm1v4MbY1yi1Z8/e8I8+DKJly5Y/oa8AQbbbYfKN2n0IsP3OR99i&#10;YzhcDKerxHAGIcx+TBC72hjOIoIlBG9gDEsI3V8TPL1qDCt2Jvj2wBguIoIJwnXEYhgOVBhjGA5R&#10;HEpBzA5jh7P9BgcHt6OPi+dXD3v27I31o4/3073hCmI/VMKevW3j8Ab/31ME08cDyxAm9PWACX2M&#10;8GGHzfjb7+0wMa/bCpPtdpw8K0wMdyKEyXiL4SQiWDLFsOKHJCiGCYL3J5IphtkvpKAYZhNYqBhm&#10;uzBjDLM9JITsiMUwqxrDisOIEsPkCHaktHnz5qMGBgd/iVD+M371sWfP3li6IXzZpZx977A9e+P3&#10;6D3B9J4vimDJFMMSfek08sMdJz+o2YwAEzuUEB53MZxABBM8rI3hFEKYbUdMMQzbS9ViGCiEq8Yw&#10;UAiHimFF6BhW7EaUEPbEMOzJ9iII26oxXBrhGIbDFdoYVkxkkwgC+dc2ku3ZGwP33R0mXat/Q2Uw&#10;YeLb/KL27NkbJ8cR/B/ovcHyPcK1xnB8S/y/SD/f48QDtPthNLEDZTwuY5ggfimEA2OYIHi3Ygx3&#10;NzCGe0PFMNubGWOY7SchUkcshtmREkewNobZZDZl8+DmKZsGNx2JQN4er29/wq9+9uzZGw1XaxDT&#10;8/OL2rNnbwwf3iDT1wb+D/D/kXrFcDKZ/HNpnwOn/bC2D6eY2DHWYjiOECZjP4ZdCGFSzxh2IYJJ&#10;9RiWELwUwcYYhv3ZAQSROmIx3I8IVgTHcNnRwqBwDEEkH4ZI/id+1bRnz97WOPp4YP0bJj378cP2&#10;7I3tQ/yK9wbLEB56DEcDYziVSv0FoY8VPu64S/5vLWG83Q6TWsZSDCN8KYKlEYrhUgNjuAcR7Kpz&#10;DAsIYSFUDLOqMcwOlBCtoWK4uw4xzCZJiF5zDDuOYcciiqXj2PEI5J3wuvlf+NXWnj17jb5aP6nO&#10;BrE9e2Pz8MZVhvB/WIgIJsOL4WioGK78ahK1hPH2O095ZTTEcAwhTBC/FMGjJIZdCGHSqBjuQQz3&#10;IIKlesawCyFM6hfDcBDp3tR3MEHEGmNYcRjB04cVwzCZTSGIXnMMlx0nIIYVJwhbtpy4aXDwSLy+&#10;/l9+dbZnz169j7/ovvaNkY4NYnv2xs7hDSh9WMS/Z54YJsOK4Xj4GG7nGN6Qy/1XcsIJl3ynljD+&#10;2e4nnNPoGI4ighXGGGajLIZLCGFHbqC7gTHcgwh21TmGexHCjtKm3rrGMPstC4xhOFwx7BhmR0uI&#10;XnMMb0YEl3EMbz7RNbj5pM2Dg9Kxg4ODP+VXdXv27NXj6BPldG+EtCZMvIdfzJ49e6P0KkK4MTHM&#10;wsQwkTFM6BPoyAGHnEv/0Id+azSOmDzjFyMRw1JjY7iICCb1jmEBESw1KoYFRLBUzxh2IYRJ/WJY&#10;gQgm5hhmR0oI2mHFMBzDjiWIXnMMO050iRh2newYPEVxKgJ5Al7P7Sfr2bM31Kvp44gnTGriF7Nn&#10;z94oO7wxpBCmD40Y9TFM5CfQ/Xy3Y8/S7o0GfXxxPWI4ghAmSghvhRgWEMJCA2K4GyEsIIRJo2K4&#10;BzHcs1uxFxFcVqcY7kUES311jmEBISwExnAPIlgx7Bhmx7HgGN6MCC7jGN6MCHadSkEMU11btpyG&#10;QN4Rr/s2kO3Zq+XwhiZX+YbHxH4dYnv2Rt/hDR+F8JiLYfWrSfxwxyl/0G2Ozq/2PGHG+IphR6a/&#10;iBAm9Y7h7l/luxHBUqNjuGxPoS4xLCCCpXrGsAshTMwxzCZJCNphxbDiBMIRrI9hxykuEcMCQpgh&#10;hl2Dg6cTxPE0+kQ9ngt79uyZrqYvvzZh4gx+MXv27G3lQ/DK9wrXMYa7EMKOkYph+dUkTj/9+n/R&#10;7o7exqAY7kQIky5EMGlcDOfrHMMlhLADwVv3GMbvzQT8d0K+BxFMDDGcCRnDWUQwQfjqY7gXEVxW&#10;pxjuQwS7nBjuQwSTYcdwH0LY0bO5PzCGYTKbQhC0w4phOFERHMObEcKOqYKI4c0IYTa4WcQwTFOc&#10;gTAm0+HHPCP27NlTT/PGRuu7Eyau5xexZ8/eVjrELoXwuIph9atJ/HjXY+7Q7Y/Or/Y66bygGP7B&#10;jpPn6F6uUX6w0+SV2+88ZT758c5Hf/6rPU94kBxw+FknTpxy4RGhY7iECJZCxnASIUxSATFM0ghh&#10;CVG8Iyn0eGNYsQvhCNbGMNtD4hD2xzDkenv3kRC8dYjhvnIMO37L6hDDLoQwMccwO1pC0A4rhhUn&#10;E45gfQw7TnOJGBYQwdLgGWy6hCg+k02Fv+N5sWdv275a/hln+9Um7NnbOofQlSHc2BiOIoahWgyv&#10;RQRL9Yph9atJ6PZHh6J3I0KYVL5nmPxwxylzdS832vxol6MX/nqvEx8+6MgZpypB/FOSKJV+RsLE&#10;sMuJYGMMw45sJ0JRnOlBBBMlhmFXRWAMw55sL2KKYfiNIlQM5xHBBA9Xj+GyQ4Vhx3A/ItgVGMNw&#10;DDuWIGiHFcNwiiI4hjcjhB3TBCeIEcICQpiIID5TcRaCmJzNpsB/5NmxZ2/bu+/uMOmPupHW4Rex&#10;Z8/eCB1Cd5uKYfnVJH6889GP6zZI58jjLtyhMoblh0mMlSgO8pNdjv3yN4dMvyDZ3f1zCBXDrGoM&#10;EzeGHbswTwwThG6oGCaIXQrhwBhm+0kIXWMMs4OEsDHsOIwU+uoRwwIiWDLHMDuODTuG2VSJI1gf&#10;w44zGMewgAiWBs9iZ0uI4XPYuWwCz5A9e9vO6UZYy34JNnv2RuwQuttkDMuvJLH7/lOP0O6Qxs93&#10;P/buyhiWHy88HqJY50c7H73o0KNmTGtIDJftRhC5DY1hRO7+7AASFMOK3xIEb9UYVhxBhh/D/Yhg&#10;V2AMK04gCNphxfAAIlgRHMNlZwpOECOEBYQwEUF8DjuXcBDPUNDXQP4fPE327I3fq+Vfr6Pn5Rez&#10;Z89egw6hu03HMJFfTUK3Qzr0IRSVMcz+YbxGcaUf7DgluueBp98wlmOYHegKiGHE7SGKUDEMR0rF&#10;/nrEsIAIlswx3IsIVgw7htk0CdFrjmHHWYxjWEAICyKG2QwJIXweO1/C9vycp8qevfF3tXzVCX4R&#10;e/bsNeDwxmZUxHAbQphsjRjegBAmHd3df0fCfpLcdjtO7qyMYWnHfU6+6Bd7HHevx+7H31fpl3uc&#10;cL/f8Q9Ukp84p/HQz/c47vkf7Xz0Akn3cx0pP9ntuK/POe+WI8ZkDPeJEA4VwwoK4VAxrJhIELSB&#10;MVxEBBM8bIjhfoSwgAgm5hhWnEwQvMOKYTiDTSeIXnMMl50jiBh2IYSJCOLz2PmEg/gCdiE7AezH&#10;HtsbXxf244ntV52wZ68xh9C1MVwRw4Q+ce5nux53l26PdCpjuPyl1XL/pPhnkujL/4viXyXnS6uR&#10;wvekSF/h+ynHdhJ+TT9Q/JDg17a94kcEv84fK34i4df80zPOuPHA3Q847Zqf737sez/YYXJE92uq&#10;l+13nrL6+FOuOAnBa2NYiWGYpDDGMDuGBcSwgBjuP6G3vz8whuEUxbBjmJ0pIXrNMbwZEVzGMSwg&#10;hAURw+wCJmOYXKSgD7X4G54ze/bG9oWOYjwfv4g9e/bqcAjdbTKG1yOCSVAMS7VE8SWX3Pnjescw&#10;207Cr2nYMczEV5Mg/Mlz4hPopDPPvP63u+x76l30IRG6X+tw/GiXY5bMmHHrRBvD5RhmU1yGGJZK&#10;CGFijOGyk4SAGGZTJQTtsGIYzmJnE0SvOYbLzhNEDLsQwmTwQsVFhGP4YnaJ4pc8b/bsjc2zUWzP&#10;3sgeQrdxMdw1+mOYVIth+aXV9jjg9Im6PdLZ++DpU2qNYfxavkvw6xgVMQy/JKlu8YlzkvjkubPO&#10;venQHX5z8hPfnzC5qPv1D8XO+578DELXxnDZ0QpjDMPxCnMMO05mgTEMpylCxTCezxjD7BwWHMOb&#10;EcFlHMObEcEuEcPsYubGMPbqUoKHL2MH8dzZsze2zkaxPXsjc3ij0dgYZqMlhtsRwmQoMSy/kkQt&#10;UbzXIdOOHkoMS/i1fF8YZTHMfF9N4vbbn/jNjvuc9KTu96JWP9r56DV33fXcwTaGOYYdx0ocwr4Y&#10;FhDBkhLC3hhmeJ5TCWLWGMNsmoSg1caw4iyCp2tjWDGDIHrNMey40CVi2IUQJoOXuBDCRIlhcrni&#10;VGzan/IE2rM3+s9GsT17jT28UQiM4S+HFMMdoWK4dYzGsPzSansddNok3R7pcBT7YriTIlgKiuEC&#10;Qpjh1zRqYxi0X03isMnnnz3cD7f4/g6TSieddtVpFMMphDDbhyB2tTGcRgS7QsZwZqzEcD9C2HG8&#10;YIhhOElhjGGYKnUPDATGMJzBKIKNMQxnS30BMczOY8ExvBkRXMYxvBkhzLZsFjGMML5MocbwFexK&#10;NhUbZ+PY3ug/G8X27DXm8EagagyT2mO4I1QMS42M4bWIYKmeMex8abXsd/b87bTJuj3S+c1vpx+z&#10;LcawlOjp2YXg4V2POvqCcyhwdb9PYdDLnnraNdNkEMNvJFMMswMkhK42hhW/JQjawBjOIoIlPL51&#10;YthBIRwYw4wiWNLGsOJ0gqA1xjCrGsPsXEkJYU8MKy4gHMH6GHZc4hIxDIObEcHS4OWKK4gSw+Qq&#10;djWcju2zcWxv9J6NYnv26nsYfRvDoWM4gxB2RHoybgxL9HHCuj3S2e/Qs47dmEcM58dWDEcRwQQP&#10;a2M4jhBmOxFTDMOuCvEJdMne3t3p44Z1v19hUBxPnXrtGRTDiF8K4aoxDAdKiF5jDMMhEoI3MIbh&#10;CHYkGS8xDNMUdYlhmKEwxjBcqJAhTPwxvBkh7LhMcIIYEewSMQxXKtQYlq5h07CFNo7tjb6zUWzP&#10;Xn0OIz8uY3jNiMRwxhPD8A+k1igWQewYMzFMYghhISCG2c4Sh7AvhgnFsGIPcvKpV0/9wU5TYrrf&#10;u2p+tMuUtfff/+IRtcQwqxrDCgrhwBgmOUSwhJA1xjC+fYqEx0d1DLPpEoJ32DHMzpc4hH0xrLiY&#10;cATrY9hxuUvEsIAIlgavYldLSgxfgy28luDh6+AMPGzj2N7oORvF9uwN7zDq4zaGpYbGcBYRTJQY&#10;JrHe3D8OIYpHVQxHEMIkTAxLCN66xjDbk+11173PHkKfWKf7Paxmh31OfhvRW4cY7kYEk6HFMExk&#10;kwjCVhvDcLRi1McwnKkIFcPdiGCCh7UxDBewCwnCVxvDcIkiOIY3I4QdVwpOECOEBYQwEUF8jfTt&#10;t54Ylq5nZ+LbbBzb2/pno9ievaEdRnxEY7hlvMaw4x8kimGCn/M/0SfP6fZIZ99Dph8nQ5jg19Kw&#10;GO5CBEtBMYzwpQiWGhjDxaoxLKX4E+juuef5w+g9wLrfyyDiQypOv+6s4cWwgBAWhhzDjEI4MIZJ&#10;vr/n2DxCmCBajTGMbz9RsVVimJ0tIWaNMczOIz0BMcwukjiEfTHMLpM4gvUx7LiKcQwLCGEHxbBj&#10;8DpJieEbFDfCKTyv9uxtnbNRbM9ebYfgrVMMtyOESfUYlsZzDOPnSiEsYliiT57T7ZHO/r896/h6&#10;xnAnIpiYYhjR+3NGEbwVY9iFCCbBMQzyk+fEJ9Ddd98Lhw8ljnf6zUnvIHSHGcMuhDBpVAy7jnP0&#10;H08QscYYVpxM8DwjHsNwDjuXIGaNMay4gHAE+2IYLmaXEISvNobhckVwDJddI4gY/hYhLCCEiQji&#10;69kNRIlh6SZ2JM+tPXsjezaK7dkLdwjeOsdw+ziJ4RRC2BEUw/j5fUdaXyWG8XP+Z0IfEqHbI50D&#10;Dz3zBPx66hbD7KckKIbZEGI4X+cYFhDCQtUYltK9pX3J5GMvvlj3+xrkBztNjt//0CuTEb7DjOFu&#10;hLAj19/TwBjuQQy7KISrxnABEayoOYYLdYhhNsMVEMNwocIYw+xSZoxhdqWE6DXHMGxCCDOOYQEh&#10;LIgYZjdKSgzfrLgFu/pznl979kbmbBTbsxd8GOZxFcNtCGFS3xhOI4bToWJYws/VGMP0VSTIEKI4&#10;VAxvRAgLiGAy8jFMCohgqZ4x7Ej1FhHCJDiGYT9XX2n/X+15wqe6398gp59x/bn1iWEXQpg0KoZJ&#10;LyJYqh7DbKqEOK0aw2y6hKcPL4YHBs4jPQMD5wsBMay4mCgh7IlhxeUE4auNYbiKXU2CYlhxPXFi&#10;2IUQJiKIb2I3ExnDHMS3Mvo45P/Nc2zPXmPPRrE9e/rDGNsYHkIMr6tDDMsvrVZrFNcaw2TrxnAB&#10;IexI9BTqHMNFRLBUqhrDJNFXOgD/PYA+Zlj3exzkwMPPvhdxGxjDqdAx3IMIdjUwhnsRwa5QMYy4&#10;PU0RKoaLA71nFhHCbPgx7LiABcYwXKIwxjC7ghljmF0jIXqNMQw3KDiGBYSwIGKY3eJwY/hWxPBt&#10;ivPgP/E827PXmLNRbM+e9zDGNoaHGMOkHjEs7XvI9ON0e6RzwOFnnajGcAcimIyNGBYQwVK4GI4h&#10;giVzDDvipdK+xBTDigMJnn7g9jsfvU73e22y2wFTX0HoamOYHSkhdgNjOI0YJngYESw1KoZ7EcO9&#10;iGCpegwzimDJEMOusxwDZ0sI3eHFcNlFQkAMs8skJYQ9May4iigh7InhfoQwu44geo0xrLiJODHs&#10;QgiTLbeWDd5GOIZvZ3ew3/BU27NX/7NRbM+ecwjeMR/DKxHB0tBiOBkqhvFzamgMg/jSavTJc7o9&#10;0jnosDNPUmOY1D+Gc4hg0qgYLiCGC7tFEcEE4Vs1hmFvtg8xxTDsJyVK5hhmB5FkX/fBO//m5Hd1&#10;v98mu+9/2qtBMYzQPUphjGGYokAEu4wxnBl2DPcihAWEMKlnDPcihKW+c4qIYTiXIHyrxjCezxzD&#10;jotZYAzD5QpjDMPVCiWGN3limF3PAmMYblZwDH+LCHaJGGa3MxnD5HeMPv7473i67dmr39kotret&#10;H4K3/jHcgRiGsRXDScRwCiHsMMWwtC6DGIZGxHAXf1m1WqL4wCPOPrnxMUzyCGHHUGK4CyFMgmKY&#10;7SFRCBOOYG0MkzhFsGSIYXaAyxDDit/ufdC0J3S/5yYHH3nOA9VimFEES9oYlhC8x5B8DyJYUmJY&#10;cQJB8A4jhmGgFxEs1TOGBcSwNDBDMsUwKSGCJTxdH8NllwoBMcyulDiEfTEs9W9CDJNvNyGCpXIM&#10;K24kiF5jDLNbJSeGXQhhMniH4ncEIXyn4i44mWfcnr36nI1ie9vqIXhHJIabxnAMr95KMUzaC4Xv&#10;73fomSfo9kiHonjkYjiPGIaePEKYlGMYwbsTMcVwBBGsCIxh2JMgeOsfwyVEcJk2htkhhD5mWPf7&#10;bnLk0RfeXs8YziCCFcchio/Df48XlBjOIoIVoWIYzzeV4OGKGO5FCAuIYFLPGO5DCLvOQ/gSimBj&#10;DMNFCnMMDwxcpgiMYbiKXU2MMbwJEVyGEBYQwaQcw+wmFhjDcJuCY/hbRLBLxDDcqaAYJncr/pln&#10;3Z694Z2NYnvb4iF6RySGyViNYSJDmIxkDJP1hcJ2NUfxiMdw3hfDjCJY0sYwiRYRwdLWimFIdiOC&#10;pYoYFrq7DyUHHn7Wfbrfe5OrrrpverqnvjHMnBh2nECyvd4YVpxMlBD2xTDJIYIlfwwLCGGhzjEs&#10;IIKl6jHMLpEQvvoYLrtCCIhhdo3EIeyPYccNrm83IYKlcgwrbiEcwdoYZndITgwLiGBp8C52t4QY&#10;vkdxMc+7PXtDPxvF9ralQ/TaGB5FMYz4pQj2xbBEnzyn2yOdg4885xRzDGcRwo5Id27IMdyJCHbl&#10;6xTDRURw2daL4W6EsIMi2BPDJNXdfRihjxnW/f7r/HCnKQlE8USYJDQqhstOEpQYhlMUgTEMp7Np&#10;xB/DjmIvIpjleusVw32I4T7EcB8imFSPYbiUXUYQvvoYHhi4UhEYw70IYXYdQfjqY3gTIrgMISwg&#10;gkk5huFWRWAMw+/YnYSDGCEsIISJCOJ7FPciiMl97Ec89/bs1X42iu1tK4fwHXMxvAIhTBoRw/i5&#10;/L20tWKY+WJ4Q7H4A1JLFB905IxTq8ewgAiWnBjuQARLYWKYIOR3ctUjhiFWRARLWyuGHb4YhsOl&#10;X+5x/Hzdn4HOLvue8iFH8WTWuBh2nMw8McxCxTA7gxljmJ0tIWrrEMMCIliqHsPscgnhq49hx9Wu&#10;gBhm1zNzDDtudn27CSEseGJYcTvhCNbGMLuLcQwLiGBp8F52n4Qgvp+dy7Nvz15tZ6PY3ng/hO/w&#10;YrgdIUxGfQzHEcNxxHACIUxCxHAaMQwyhEkjYnhdjTFMOorFH9JXlNDtkQ5HsTGGNyCCCQcxYjjn&#10;ieGNiGBFuBguIILL6hPDRYSwYx9hFMUwHMGO3G7Hyd26PwedK66+/2wRw2VHC42K4bJThSHGsMuJ&#10;YGMM5/v6zmHnEkRuHWK4DyEsIIJJ9RiGK9iVBOGrj+GBgWuk7k39gTGsuJEgfPUxvAkh7LhVEFG8&#10;CRFMyjEMdygCY1hxD+EgRggLCGEigvh+9gBBFJMH4e/5zYA9e+HORrG98Xx1iWEYWzGcGFUxTGqN&#10;Ybb9gUecfbJuj3R+e8S5U4NimCB+KYR/iZ+zMYZJzTEMkQIiWKpHDAOClyJYqmsMxxDBisAYjiOE&#10;2ZF4XKBPpNP9Oej8cs8TFnpiGBC4FMKNjeFehDBDvA45hlnVGGYzJERvqBjOB8awgBAWQsUwu4oZ&#10;Y5hdJyF6jTHMbmLmGHbc5vp2E0JY8MQwu1NC9BpjmN3LOIYFhLAgYpg9KCGKH8LmH8VvDuzZq342&#10;iu2Nx8MQyvcO2xgeoRheiwgm9YhhaShRjPilEDbHMMPP+ddCPWO4gBgGBO9WjeEoQphwBAfGsOIw&#10;YophKdHTcxRB2B71qz1PWKD7s9A5+9ybLzPFcBIhTPBw6BhOIYQJHq4ew2WnCw2OYTiPnU+CYlgq&#10;IIQJnm6IYRcimFSPYcU1xBTDcD27gSB6jTGsuIUoIeyN4U0IYccdgojiTQhhUo5huIvdTRC9xhhW&#10;3E+cGHYhhIkI4ofYwwRxfBPeBvxnfvNgz575bBTbG2832mO4ZZzGMKlXDG8sZn5E6JPndHukc+hR&#10;M06rKYYdEwjid1TEcFeVGI4ghFlgDEcRwRJCN1QMI3gpgiVjDLOJ5Myzb7xE92ehs8PeJ3+NyNXG&#10;cAoRrAgVw3CKlA4Zw3i+afiv1PAYZhewwBiGSxQBMSwghIVQMUwQu1VjmN0oIXqNMQy3Kswx7Pgd&#10;QwS7PDHM7pEQvcYYhgcUHMMCQlgQMcweYY8ijv+V30zYs6c/G8X2xsshgOm9w6M6hqV6x/AqRLDU&#10;iBhejRAmCMgRieGNpcyPSS1RfMjE804fUgyXNSyGOxHBBOFrjGHFvsQUwxLilyI4MIZZ3WMYJkk/&#10;2/3YFbo/Dx0EcGAMC4hgiSJYwuPaGGZTJcSrNoYVZxA8nSJYamgMKy4SAmKYXSYpIVwRwy6EMKlf&#10;DMNN7GaC6DXGsOJ2ooSwN4bL7hK+3YQIlsoxDPey+wii1xjDioeIE8MuhDAZfFTx2ObBwUn8JsOe&#10;Pf/ZKLY3Hg4R7L532MZw/WN4DSJYGloMp0PF8DqOYdJZyv6EPnlOt0c6FMUjHcMbQ8Yw25t0VYlh&#10;BC9FsGSMYbbVYhgmk4lHX3Sn7s9D55CJMx4LE8NAESyFimE4TWGM4QwiWBEqhjP1imEo9CGEHYEx&#10;DJcrAmK4DxHscmO42D/8GGa3sMAYhjsU5hjehAguQwS7PDHM7meBMQwPKziGv0UEux6jIGaPI4yv&#10;5jcd9ux5z0axvbF+Moi3hRjGj/+/SSNiuA0RLNU3hh0dxTRCmOhjWGpHDBOK4l/vfcIjuj3SueGW&#10;x/YcyRhW7EHCxLBrq8ZwAREsDT2GYYqk+/PQ+dUexy8aXgyXEMLEHMOsagwrziKmGJayiGCCpw8/&#10;hssuFQJimF0pcQhrYthBMcyukxC0w4phxW0E0WuMYXanxCHsj+Gye4VvNyGCpXIMKx4kiF5jDLNH&#10;JSeGXY87Bp9g9+Ptxl/zmxF79pwLHcUTJq7nF7Fnb9TccGN44ViL4RRCmI29GE4jhB1rA2KY/ZRM&#10;2PvER3V7pFPvGO5ABCuMMcz2JGMnhgsIYQEhTIYWw8me4tEk7IdQ/HCno5PDi+ESIljqrksMw9mu&#10;gBhm57H6xHAfIrgsMIbhKnY1CRPDcD27gSBohxXD7HYWGMNwF7ubIHz1MbwJEVyGEBYQwaQcw+wh&#10;FhjD8JiCY/hbhLDrSUQxeWpwcPBn/ObEnj0RxdfqxkuHX8Seva1+iOF/O9wYlkZbDK9ABEvjMYZJ&#10;tRjGz/NnZPtdjl6o26JKP9hxSnQoMbwBESyZYpggeLdCDOcRwVKjYriAGC4igqXaYpgds+dB097U&#10;/bnoIHLrEMMuhDAZfgwzJYa7EcFSOYYVFxAlhLUxjOe5RMLj+hguu0IIiGF2jYTYrRrD7EYJQTus&#10;GFb8jnAEa2OY9CCCJQ5hfww7HnB9uwkRLJVjWPEI4QjWxjB7QnJiWHiqbPDpTVu2HMpvWuxt6/fd&#10;X0/aXTdcOvS8/GL27G21k0G8NWO4GREsjZUYXoUQJo2O4TV1iGGCcP+5bod0frzzMYuHGsOwCxmd&#10;MZxHDEN3HiFMGhXDRYRwcWK0pziJIHxDxTCJ9RSP/e2R54Z+j/5JU6+6FcFbpxjuRgS7GhDD3Qhh&#10;0oMIJuUYhgsVgTGcQwizywi+XR/DfYjgsrrHMNzEbiYI2mHFMNwp9WzqD4xhuJfdRxC+2hju27Tp&#10;QQVCWEAEk3IMw6PSQJUYhifZU4SD+GnFM5sHB8/hNzH2tvXTDZfWhIn38IvYs7dVDkH878Z2DMcQ&#10;wo6xEcNJRLBUPYbZ9tJQY5jQJ85pd0hj131PubsyhtcjhIURi+EcQpjVPYbziOE8QpgU3BjuQgRL&#10;QTEcQQRLQTHMJhPEbtUYlk469aqbdX8uOiefdvVt8d5SYAwnEMESYjdEDHcjhrsRwVK9Y1hACAue&#10;GFZQCAfGMLtc4hD2x7DjaledY5jdwoYdwwwRLJljmN3PjDHMHpYQxQhhwRPDiscJR7A2htnTEsUw&#10;e5bdwG9q7G3LF/bjigm/iD17I3708cPjIobjiGFYkUAIkzrG8EpEsFS/GE4hhlOI4RRCmBS2W40I&#10;JsYYziCGAT+/Hws1xDD8gvxyj+Nf1m2Qzlnn3nS4LoalkYvhHCLYNeQY7kQEK5QYdnR1FxDCRATx&#10;YQTBezgxxTBC9yhFYAwrjiamGI73lI4jtUYxYvdkOIWYYjiJCFaEimE835kED5MGxLALEUyGFsNw&#10;BbuSIHz1MdyHEGb5BsSw4jaCyA2M4RIimOBhQwz3I4JdgTGseJAgfLUxDI+wRwlF8cC3mxDBpBzD&#10;8IQiMIbhGfYs4SB+jt2NtzX2H/rYlu+7v550om68dOh5+cXs2Ruxk0E8rmIYhhPDrSMewyk3hkmo&#10;GAb8/H7iChHDpCOX+6Vuf3ToQyfaR10M5xDDOUSw5MTwRkSwFCaGCeKXIljiGBYQwwU3hhmFcGAM&#10;s1AxzCiEtTEMx5NaoviUqdfcLoM4UUIIO4wxzKZJQTFMUohhhhBmVWI4hRAm6dAxLCCEhSHHMLuK&#10;GWK491p2HcJYQMDWNYbZ7cwYw+wuFhDDAiJYMscwe4gZY5g9JiGKEcKCJ4bZUxJHsDaG2XPseQSx&#10;9JgN4238dOOlY78Khb2RPvr44bEcw/hx6x7D0piJ4SxiGMLEMNlhn5Me1+2PzgGHn3Xp0GM4iwgm&#10;w4/hDoQw2484MZxHDOcRw3mEMKEgzh8odY7xGGYnnHjqlbfo/mx0RBSrMcyS3YhgYohhOINRBAfG&#10;sKuv+xyS6etGCBNzDCsuIIjdEDHsyPX1IITJ0GJYcQ3xx7Drekf/DQQBW9cYlkr9CGFiiGHFPQTh&#10;a4jhfoSwgAgm5hhWPEKUEPbEMDzOniBOFG9CCJNyDMPTisAYVrxAEMXkxcHBwf/Bb4bsbWtXy1eh&#10;+N6EiTP4xezZa+jJ9w63DbY1NIaXIIRJvWOYjLUYbkMES42M4TWaGF6by/3qptue2Eu7Oxr0VSeG&#10;F8MCIlgyx/AGRLArIIYJgpdCWIlhwRPDwlBiuIAIluoVw0VEsFRDDAu9pRPpk+d0fz46p5527R3a&#10;GHaczowxzELFMJzr6g4Xw3ChIjCGMwhhhgh2DTmGCaI3IIZ7EcOuGxHGAkK2vjHcjwguM8Ywu5cF&#10;xLCACJbMMQyPKowxzJ5kiGCXJ4bZsxKi1xjD7EX2EsL4JRvG2/BhsHKVA2by3V9P+g6/mD17DTkK&#10;YieGHTKEiY3hsR3DEiKYQljEsPSTXY/9Src5OuK9xHWI4fXF7J6ks5hFBBNzDEuhYziPECb1jOEC&#10;QthxpFCPGC4ihB3HCiFiWKKPE9b9+eicevo1vwuM4bIzhDrEsOI8gtitGsOKi4kphhWXEyeKexDC&#10;pFEx7LrJ0X8zQdjWN4Ydd7sMMay4nyghXBHD/QhhARFMzDGseJwoIeyJYcXTxIniTQhhUo5heI49&#10;TxC9xhhWvExsGG+jV8vHFn9vwqQmfjF79up+ahDLECajLYabEcHSWIvhVQhh0ugYRvyGimH8/H69&#10;876n3K3dG42f7Hbs1xsKmVAx3F4lhmEvCfGLGM7VL4ahM48QdtQ3hiFaRARL9YhhiJcQwo7AGIaT&#10;SK1RjNitHsPdiOCy+sRwDyK4LFQMwyUSotcYw+wKhgh2NTCGexHDrlsQxiQwhguIYEW4GO5HBJcZ&#10;YxgeUATEsIAQFgJjGJ5QGGOYPcMQwS5PDLMXJESvMYbhFcmG8TZ635sw8W3dkOl8d4dJz/CL2bNX&#10;t5NBLEOYjI4YjiKEHWMlhlsRwqRqDKcRwqTOMcyqxjA57oRLj9PtjMnZM2490oniDGI4Y4xhxR4k&#10;KIZZY2K47LcEwVu/GC4ihKGzWJxEwsRwF0KYyBAmnhhmkVLpBKKLYZLoLZ08hCgWMRxDBEt4XB/D&#10;DFF7llCPGHZc6KpjDCuuIohiRLBUjuEsQphdRxC1w4hh4day/ttIUAyzOyXEbvUYdtznMsSw4iGi&#10;hHBFDEsDiGBijmH2lKSEsCeGFc8RRDEiWCrHMLzIXiIIX20Mw6uSDeNt9DBcoT+Mwn58sb16Hn1S&#10;nQxhMnu0xXCs/jG8HCFMGhHDKxHBUmAMw5o0QtgROobb6hDD5Jbbn9xbuy8Gex10xk0yhtcVMrsq&#10;jDFMRkUMFxDBZaFieGPIGGaTCYI3MIYjiGBXQAxHS6UTFZ4YJtHe0in0yXO6PyedqdOuvVON4ThC&#10;mE0nphjGt50tJbrrFMM9iOCyusYwXK1ACDuyvd4YZtezYcZwL2LYUejvpRCuGsNwF7ubIHarx3A/&#10;QtjxgGCIYXhYERDDAkJ44PHuTQMyhIkvhuFpqTcghuF5BSLY5Ylh9jLTxvDmb799jeDhZxHGf8Zv&#10;ruxtK7fdjkf9RDdmJvbLtNmrx9F7iNUYJqMqhtm4jmGGn1/VGCarEcHSUGK4PZ+fIIJ4wuSiblt0&#10;fr7HcX/QxTBRQnj0xzBDxB9GOIJ9MSwhdI8iYWJYQREcGMOMIljSxrDiZAExLNEnz+n+rHROnXbN&#10;XboYZmdKiFptDLNzJY5gYwwnEcIED5tj2HGJhIitWwxLIoYd17mUGFbcSBC2w4hhAREsVY9hdo+E&#10;2K0ew44HXYYYZo9KphhWPEmUEPbFMHtW4hD2xbDiRYIoRgRL5RhWvErUGIbXJTz9OX6TZW9bupo+&#10;vpjY9xjbG8bJ9xCP1xhuaUAMr8gn/lVqzScbFsOrGhLDqQkUxLfe+vg+tQTxj3Y5ZkndYjiHCC6r&#10;ewxvQAgLiGBiimEE7+EKYwwzCuHQMczqG8MlhDCLlUqnEvqQCN2fl87U06+9G4FrjGGgEK4awzBD&#10;YYxhuFARHMM9CGFI9fRcRhCzjYnhXoSw4wZBiWF2EwuM4RwiWKGJ4V6EsIAIJtVjGO5l9xHEriGG&#10;+xDCrofwtIeK/f0PE4SvNoYRuo8pjDEMTykCYxieY88ThK82huElBUJYQASTcgyz15gbw/AGexNh&#10;/Ai/6bK3LV2tYUxf1o1f1J690Pfali3/fjTEcBMiWKpnDEuNi+Hkd1cmEcKsnjEs1TeGSXoH+lfo&#10;dDtist1OU2INiWHWkUMIkyoxvB4RLIWJYYL4pQiWtDHMtmIM52uOYZhKhhDFdYthAREscQj7Ylhx&#10;MQmKYXa5hLhtTAw7bnQpMay4hQTFMLtD8sewgBAWQsUwu58FxHAfYrgPMSz1P8KMMcyqxrBrYOAZ&#10;whGsjWH2gsQh7Ith9oqEKEYES+UYVrxBKIYVv0cY238Selu8IYTxH/lF7dmrelu2bPl3Q43hhYhg&#10;MppieFmdY3g5IliqGsMpxDDg57GdUEMMr6IIHqEYJgccduYluv0wUYLYieEsIpjUM4ZzCGHWng+O&#10;YTiIIH4pgsdBDLsQwSRcDAvd3afVHsVFRDCpZwwXEcKkhAgm+hiGSxSBMQxXsCsJYrdqDKcRwuw6&#10;gtitHsO9CGHHzYISw4hcimApMIbhd+xO4o9hFyKYVI9hCcH7IDHHcB9CWHjU0f9ocWDgMYKwHVYM&#10;w7OKwBiGF9lLBOGrjWF4VerfvBkhLCCCSTmG4U3F7ymI2VubN28+h9+U2duWruYPpdhhUg4vY7+O&#10;sb3AQxD/2+HEMBlNMUxGRQxDrTEsNDCGV3MME/pSaprNMOIPmfDGsGMPKWwMr0MES6YYZgdIQTHM&#10;RjiGc4hgqd4xLCCEScEXw10VMSzRJ8/p/ux0Tpt23T0cxQhhoc4xLCCCJX0ME4RuqBhmV7FQMcyu&#10;Z+Fi2HELyfUOPYbZXUwTwwJCmPSFimFGIVwlhmGgDzEsDTzOhh3D7HmJI1jyxDB7mRljmL0uIYoR&#10;woInhhVvEUTx22TTpk178ps0e9vSIXJ31w1cIPtxxvYCTr6HeORiOIIYjvwP/Fh/I4yiGMbPuWEx&#10;3IoIJlsrhqUzz7nliFo+fpjQJ9UFxnAWIezYSwgRw7AvaacIHrMxnEMEu4Ycw52IYIUSw45YqYAY&#10;LogYliKIYMJBTF9W7XT65Dndn5/O1DOuvbccw45EdxEhTOoZwyWEsIAIJsOPYcU1xInh7sAYVtxI&#10;ELyBMZxBDBMRxb2IYDLEGFbcQ/wx7EII992fRwST+sRwH0JYeMIxQJ4kSggPKYbhBUVgDCteJaYY&#10;hjfYm8SJ4s2IYFKOYXhb8Q7C+J0tW7b8I79Zs7ct3Y93O+SvMGrhv1ybI0cvx9+FPXvi6J9u3mox&#10;DEOJ4aWIYKmeMUwaGcNkJUKYNCKGVyGCJV0Mw44/3/24DzXbEGj3A067Xwnh4BgG/Fz2ZqFiWGho&#10;DGcRwVK4GN5QJYY7EMGSE8M5xHAeIcw4hjcigqUwMUy6EMFSOYYLCGFHpLsgYpidzsSXVaslik+f&#10;dt19lTEc6y6eqwgVw3FEsCIghgXEcAkxXKpLDBMnhgVEsGSOYXYTM8Ywu01CFN/OhhzD7F6S18Zw&#10;H2KY9fU9KCF06xDDAmJYeApRLA07htlLEqLXGMMCQpgZY5j9XkIUI4QFTwyzdxn94x72S7Vtq1fL&#10;P/Ah2X/ow548+koTIxHDixHCZHTGcBwxHK9rDK/YijHchhAmlTF83ImXnqDbgyDf32FS6bwLbp2s&#10;i+E1CGFiimFp9MRwFiEsIISJOYalDoQwMcUwHEM2IoKJE8N5xHAeMZxHCJPS8Z0IYYeI4FAxDBTC&#10;mhh2IYRJ97Sywhn0ccK6P0sdimJTDCvOI2FiWHExMcewI9FTupwgbOsYw90IYQERTMwxrLiFKCHs&#10;iWG4nd1BRBT3IoTJEGNYQSFsjGF4iD1MEL51iGHX044B8gxB0A4rhuFl9goJimHFG0QJYU8Mw1vs&#10;beJE8WaEMHFj+N3+b799j93Cb+LsbYv3/R0mHqobvGro45P5u7C3DR59HLGNYYrhBELYUY8YJo2M&#10;Yfw6fuUKEcPHUAzX+KES5Ke7HTsrKIZhLwk/rwbGcKYuMbweISxtKOYQwZI5hhG8FMGSMYYFJ4SV&#10;GM4jhvMUwm4MszrFcIEiWDqDTa8liqciihG8gTEc6ymerwgVw3CJwhjD7ApW5xgWEMHS8GOY/Y7d&#10;iSiWGh7D7BFWpxgWEMPCs4hiKVQMlwJimL0qIXqNMQxvKowxzN5hCGFH/7ebZQyT94XNm4/hN3X2&#10;ttX73oRJTbrhq8bG8bZ5CFTxHmIbw4jhBEKYjKMYvvn2J36z/c5TVute56s58ZQrT8XPZxTEsAsx&#10;DIYYbkcIO7KHk6AYViCEBYQwGdsxLNEnz+n+THVOO+P6+xG+oWKYIHBrimF2maSEsCeGFVcRJYQ9&#10;MZxECLPrCGI3RAx3I4QFRDAZfgwr7iKI4rtdSgxnEcKOvvsIwnfYMax4jCBm6xDDrucIYvd5CUGr&#10;jWHFywRP18Zwz8DAa+x1gug1xrDiLcIR7IthxXuCiOLNiGHy7QdSr/34Ynu1/gt4KhvH2861tbX9&#10;x/rFcNeojeFlYWMY8HP4LqkWw8sRwVK9Y7gVESytzCVH9D3D5Bd7Hv8RxTDsIY2GGF5XyBwiIXqN&#10;MUwQvxTCNcRwDjGcoxCuXwznEcFl9Y/hAkLY4cZwtLt4Jqklik+fft0DoymG4WqFMYbZ9SxkDHff&#10;nOrtRgx3I4a76xLDcLeU7e25J8fwsCeG2f2sLjHMHmehY7gQGMN9CGHXC4hdyRjD8IrCGMPsDRYY&#10;wz2IYIU5hh30XmGCEHZ9iCj+cODbb9/gN3n2tvWjrzahG8FQJkx8235C3vg9+jhiCmEy/Bh2DCeG&#10;lyCCpXrGsDQWY5isyqUQwixEDO+2/6n3al+fQ/jRzkevue13zx4kQ5iMVAyvRQiTMDGsoBAe/TFc&#10;djJB8NYvhlm0iBgmThSfRV9RQvdnrMNR7I/hImIYELRbJYalZDdCmBhiWHEjQfAaY5jdKiGMEcFk&#10;+DGsuFfo67nPpcSwCxFMELPDjmGp0Nf3JEHcGmOYPSvh6YYYdiGESfUYVrxGlBD2xLDi9yQohtm7&#10;khLCpBzDZR8K327+gzSwefMF/KbPnr1/82/ok+p0YxhSjj5emb8re+PkEKf/ZS5CmAwlhhduAzHc&#10;ggiWGhHDiF8K4RAxnEIIOxDmvhim9woP9UMkiPxEOhnCZHgxnEYIs3xaxPAaRDAxxfBaRLC0bozG&#10;8AZEMEH46mO4gAhmHYXgGN6IECadYWMYuorFs9jZ9HHCuj9rndOmX/+gNoZLiGAWLW3FGO5GBJcZ&#10;Y5jdxAJjGG5TIISFUDGcRgQTPFw9hvt67meIYFBimD3EQsdwLiCG4SlFYAzDc+x5gvA1xHAfItgV&#10;KobhdYUxhtlbLDCG4T2FOYY3I4TLPkIUCwODAzvymz979pwbZhxv+e6Eievp6yPzd2dvjF57e/uf&#10;DieGpcURxDBs7RhuzsX+kYz7GIbVaYQwnHHuTYdvv/Mxi3Wvp2HRv0rHHzfcoBhOI4bTiGEpf6Bk&#10;imFhjMYw6UAES6YYJhsLhamSKYZdCGESJoalWqM4EhDDiosJgjcwhmOIYAlxW78YdtzgMsSwhNit&#10;GsPsDglhjBAm5hh29NwjhYphByJYKsew4hGCyDXGMHtC4hD2xbDiGSEghtkLEoewJoYFRLBUPYbZ&#10;m5ISwt4YLntHCIhh9oHEIeyP4bKPycC3m9/iN4H27HlvuHHM6F/Jsx9/PMbutS1b/v34i+E4QtiB&#10;H7fmGF7WwBheUccYPmzy+WcO5z3CUr0/TGI1IpiYYziNEHYgfrd+DOcQwaw9FxzD6xHCZAMimISJ&#10;YThZcCLYGMNwmsIYwzDdVSWG4RxCnzyn+7PXOf3M6x+KIIYjiGBiimG4RBEYw3AFu5IgdqvGcBwh&#10;zK4jCF99DHcjgsvqEsPwO3YnQRhDT2AMw70CIpggdkPEcA9CWEAEk3IMw6MSgjcwhuFJ9hRB+Opj&#10;uA8RXBYYw/Aie4kgfA0x3IcIlvpDxTD8XmGO4YGBd8v6A2MYPmR/IAhfbQzDJ9LA5s3T+U2hPXv+&#10;4y/jVus//qGF0P6jfS/y6D9E438ZizHchAiWjDEMyxMIYSZDmJhimDQqhqWhxvCZ59xy2C92P/4D&#10;3evbUEzY+8Q3EMB1+wQ6GcMEwUshXCWGhdpjOIsQZmFjeB0iWBIhrIlhaX0udwwJimF2ghAyhln1&#10;GAYEL0WwpI1hCdFrjGE4l9QSxdOm3/CwDGLEbtUYZpdJHMHaGGZXsVAxzK5n5hiGRHf3zRJidtgx&#10;TBC6CGGBIlgyxjC7n4WMYQEhLHhiWFE1htnTEoewP4Ydz7sCYpi9zAJiWEAES9VjmL0tGWO47H0h&#10;IIbZR5IuhuFT9llpy5b/xW8O7dnTn/iX8YbwD4AEoQ+1oE/0s5+sN3qO/tW66jHcWZcYXrQNxHAL&#10;Ilha7sZwAiFMao/hPQ86/frhfkhEJXqvsPzSakOJ4TZEsLR6a8ZwFiEMa7PZI0mYGG5HCAtOBBtj&#10;eH0eEVw2imM4VzWG2Qz65Dnd3wcdiuJoKY8IJjXEcAkRXBYYw4prSJgYVtxITDEMt7BbCcK2fjHc&#10;gwgmIWJY8SBB7GpjOIMQZo8SPA0x3IMIJkOLYXiGPUsQvvoY7ut9wYEY7guOYcWrxBzD/QhhARFM&#10;Bt4sIoIJHtbGMLzD3iXGGB7o/0ARGMPwMfuEVMawa9Om6/lNoj171U98Obchfq3jEHL0oRv0YRc2&#10;lkf+6D3EwTHcWZcYJkOJYcR63WO4GREsNSqGSTmGE4jhJEJY0MbwvodOv+hXe5zwyg92nBLVvI4M&#10;G33i3EFHnnUlh3DVGF6FECYIX2MMO0YmhvFzMsYwQZgfJYWJYVY9hgHBe7xrVMWwgAiW9DEsHXzk&#10;OW/p/m7oXHTJ7+52griAEBZqi2HHla6AGCbx7iJCWAgVw+wmwhGsjWF2m4TQNcZwEhEsIXTNMey4&#10;l4WKYfYQQfQaY5g9JiGKEcLCkGOYPcc0MSy8yF7CtzkCYpgUEcIsIIb7EcP9iGFp4C1mjGHSjQiW&#10;OIT9Mez4gysghtmnrBzDmzd/zr4YGBjYmd8s2rMX/iiQ6cMidEPaCPze5bfxY15LH9pBH45h47k+&#10;N7uj4z/pYnjeqIjh6Hccoy+GlyGCSZgYnnz8pVMOPmrGaRP2Oumxn+5+7Hs/3OnoNt3f80agT5o7&#10;4PCzr1BCuKYYVmzVGJYQvxTCxhiGiWySUM8YzosQHmIMZxHBpHoMb0AIEzeEDTHcgQgmTgznEcIC&#10;Iph4Y3hjsXheBPY95MyPdX9PdLo8MexCCJMaYriEEHZcLQTGsAshTOoXw3A7u4OYYjiJEGZ3k8AY&#10;LrtfCBHDisAYhsfZE8SJ4h6EMBlaDEt5RDDxx7AD3/ayo+8VEhTDijeIOYb7EcLC244B8g4xxTC8&#10;zz4gCF99DA/0fyTh+QJjWPE5oRiW+jZteoLfNNqzN7SjOKVYxYjW5WOQt7Jt7pMEdTFMFnYhhBmF&#10;8CnTr/nnH+96zB3f22FiXvP7Zo0iP9/juD+ce/5tk9oymd2UEPbE8EqEMNtqMbwaEVxW5xgGBC+F&#10;8BBjOFPnGM5O3VDIIYIlcwzj5aa7AmKYbEQIM45hASHsoBgmePnzyS92P26N7u9MpZ/sdmwEUXyJ&#10;VI7hAkLYESsV3BiOIISZOYYd10iI3oAYLiKCXXWNYfY7kuwuGWNYQARLiF5zDPcgglmqp74xzJ5k&#10;iGDXkGOYvcg0MdyLGHa9ijAWELPGGAaKYCkghgXEsPAuotjRb45h9iEzxjD7REL0GmMYvlB8iSgW&#10;ejdt2o/fPNqzN/xDVH7nexMm0r+aNGYjmd4zzb+ccX30XmJTDB8/9Yp/+tHOR99uI3j0owg+4ugL&#10;zlmVyexKIUxaEcEkKIalVbkUYjjVkBjGz+VgEhTD0hoK4VERww78XE8gphhuRwiT9Yhggog1xrDi&#10;dNJZyCGEiTmGy0QIG2NYgQiWMZxHDOcRw3nEMBFRfIHu74/OrvudupCD+FJ2GSnHsCNSKiCESelK&#10;xVVECWFPDEcRwuw6gugNiGEXYrhY3xiWekp3CYYYhnvZfQTha4xhxUMEEVu3GFY8TZwo7kUIk3IM&#10;ZxHC7HkSFMMKQwyz/t7XHP2vE8RsHWKYIYYV7xMErTaGFRTBxhiGT9lnBNFrjGGpd/PmPxKE8Wv8&#10;JtKevcac+GoWdf6EvUbbFr5ihhrD+x1x9k9/uNPkl3W/F9boQV96bdf9p9536x1P7k8RLFXGMNtD&#10;Co7hFCLYVXMMrwqIYbI6gxB2jIoYXhsyhtvz2RMVxhhmpzqCYxgQwS7EcA4xnKtLDLOKGBYuIEdO&#10;ueAV3d8pneNPufw5NYbZ5VI5hguIYJeIYbhaYYxhdj0LjOFYd/FmRc0xHA+K4Z4SIthljGF2P0Hw&#10;BsYwPKyoawyTLEKYIYQdeNgTw47eFyTE7TBiuBcx7HoDYUzqHsPwgcIYw6xqDLPPWWAMw1dS36ZN&#10;+/ObSXv2Rub4PcozGvjJe8My3qN41wNO+b6N4NGLPtnu13ud+NrxJ11x0spMZmeC+N2FNSiGHYhf&#10;CuFQMSy1UQgHxbCURQiTusZwGiGcnrwGESyZYlhahxAmYWJYgRjOGmNYQujWEMOsmKMIbkgMd5by&#10;F5Jf7nH8Wt3fNR0lhEPGsIAIlkrXSAjewBhW3EiCYpjdKiF0q8awo3SnxCGsiWEXQpjoY1hRNYbZ&#10;oxKCNlQMpxHBEh7XxrACISxQBEtuDMOL7CWC2B1GDAtvlvX/niBy6xrD7A8SgnZYMaz4kphiGL4m&#10;PZs2Pc1vKu3Z2/onPk4ZUSo+Vpnew7wVwnm8RTH9jxD6Ch+6X6s1sih46Uus7bD3yU/sd9jZl5x5&#10;zi1HtKbTO65Mp3dycQibYngFQpgoIVy/GE4jhBl+LvWNYUD8UgjXMYbTCGHX0YhiYW1ADCN+KYKl&#10;kDGcRQS76hzDQkNimJxx5vWP6P4u6ux90OnfDD2GCwhhBwK3phhmNxEEb2AMw22KUDEcRwizuwnC&#10;1xDDJUSwI9FTqksMw2MKjuHuwBiGp8tCxnAvIrjME8PsZTbMGO5FDLveQhiTuscwfKQYdgwLm/r/&#10;yHwxDDOlUn//T/nNpz174/ModHVvBHTGehQ3OoJ/sOPkObvtd/qRYb6axKJM5P+R8leTiH6nKRv9&#10;B6k5FvtHsiwe/ydJfjWJxYnEv0hNicS/SkuTye+SoXw1iaXp9PZScybzI7IsE/+x1JKN/0Rank38&#10;lKxIJH4mtSaTPxfEl1ZzLEsmf0nwY/5KWp5K/VpakUpNENLpHSQK4aAYXo4QJlsrhsmqNCJY2oox&#10;vBoRLJlj2LE2lzlGaFgMC6MihjcggiVdDHfm8xcR+sQ53euxzm23PXnHWIlhdocUJobZPZIphtkD&#10;EmJ22DFM0j3dT0gIY8Rwd2AMs2clBG31GHa85FJiWPEqGV4MC29Lhf7+d0i1GMbzfCDh8aoxTBCp&#10;n0iI22HFsOJrosYwzCI9mzY9wG9O7dkbnzeeo7jREbzdDpNn77L/1COqfWm1haMwhpvqHMP4MX8h&#10;NTKGYVepHMNJRDAZfgy3IoQJfvzgGE4jhBnit64x3IYIlhC8gTGM4KUQDhHDGYSwA9E7IjG8LmQM&#10;r68Sw+sRwgSRey5B+FaN4Q6EsIAIJmoMk0nHXPSa7nVaZ9f9T11EMdyJEGahY7irWLyWhY7hSN1i&#10;uEQhXFMMw70EwUsRbIxheFBRlxiGJ9lTQp8QGMPwHHueIGirx3AvQtjxiqDEMMkhhFlgDOPbf6/Q&#10;xHAvYlh419FPAmMYPmR/IPj2qjEMn7LPCGK3agyXAmIYZipEDLNvSGlw8G/5Taw9e+Pv+EvHad8Y&#10;VOIXGbU3UhEc9usMUwxLoymGyfiKYQEh7ED8DiuGFdVj2FFzDK9CBEumGFZQCNcphoWGxzBpRwRL&#10;phh25XJnkaAYZjOkMDEsIIKlrkLh4meee/ca3eu3yfMvvneDjGHFVUQJYWMMK64nHMHaGGY3S4jb&#10;rRLDrGoMs4clhG5gDCcRwoQjWB/Djqddfd0IYWKOYQERLCF2jTGcQQhLePxVCWHrxrDiDUIRLOFx&#10;TwyztyV/DAvvlYkQDoxh9pEUJobZ58wYw+wriUPYF8OKbwiCeDY7hd/k2rM3/m4sR/FIRfCCROJv&#10;ybBiOIoQZk3RkYnhJdoYjiGEHc2ZWM0xjB+LQrghMdyCCJaGFsNJhLCAECblGF6BCFaMihhG/FII&#10;j5oYXoMIJnhYG8NrEcJkXTY7lYSJYTiDTSemGIazXfngGAYK4ZpiuAMxTDYWCpfU8mEThx414wNd&#10;DMPVilAxDDcoAmMYbmG3EsSuNobx8neUbb0YhkfYo8QUw0lEsCI4hnsRwo5nhT4hMIbhRYLgfYkg&#10;drUxDK8qXss5XheUGAaKYCkwhuEd9i7xx3AvQlhABJPqMQwfs08IYrdqDCu+JKYYhq/ZTILw1cYw&#10;zJZ6NvXP6dm8+VN+E2zP3vi7sRTF9OEb+Pk27F8NpAjedd9TDp8Xj/8vGcJ1j2HW6BiWzDEcG3cx&#10;vBwhLJliWGpkDCPGD5VGQwyvDhnDZC1CWAiIYSGHCJZCxDAJFcOwIY8IluoYw4S+1rDudV/nl3se&#10;395ZQAgTQwxLiNzQMSxFighhEhDD7DbJFMNCqXSnhNANjOEYQpjVNYYJYhcRLOljmD0lBcaw4zmS&#10;6u1GCLOAGGYUwoExzF6XEMVvsCHHMHtP8sewgBAmfaFimH3KQsUw+yMzxjCbJRlj2DGX4Pv7Gb9Z&#10;tmdvfN1ojuJGRzB939vvfPTeiNP/SSG8tWJ40SiL4aWIYFLPGMbv045sJ4L4bEgM48ffm+DH30do&#10;UAy3VolhxC+F8FaPYWkNQpiEiWFFcAznEMPQnkMEk3rGcB4RXDbsGCb7HnrWZ7od0MH/QO597oX3&#10;bkQQX8WuFnwxnB96DBcRwWWBMQy3k2oxDHexu0lQDCvuJwja0DGM7+sRgocNMdxNIfx4shsRTAwx&#10;DE+7qsSw4gWCp5O6xDC8wd4kIop7EcFkiDEM77MPiD+GXYhgUj2GFZ8TxKkhhvsQwsJXDsRwP0KY&#10;GGIYvmGziS6G2byegYGr+c20PXvj60ZTFI9ABD+z3Y5H/YR/OHFzU6m/2JoxTIYSw4sRwVLoGI4j&#10;hFlQDBP8WEOO4eaAGCYjEsOO30j1jGGykiJYqhrDKYSwUHMMr6oSw22IYCkohhG+FMFSfWPYcQYb&#10;QgxnzDHsOF8KG8PrC1mEsFS4tJYgJrfd8eSdnhh2XCM5MSwggqUhxrDjVpc2hgs1xTC7R0L0GmMY&#10;HlCEimF4tCwghh1PMmMMs2eloBhmLzJEsDT8GGa/lxDFbzl6hhzD7EOS18awgBAWQsUwfKEIiGEB&#10;MSzQl1STjDHM5jBvDJfN5zeh9uyNr9uaUTwSEUwfd8w/nPYQrH8TNobnpzv/D1mY6UIIkzEYw3GE&#10;MMOPVfcYlqrHcAIhLCCESfUYbkEIk5piOI0YhlpiGD+HBsSwY3UujQgm1WNYakMEE1MMI34phI9b&#10;nUEIk60VwwzBSxEcMoYd7fnsDILw1cZwez5/AcHLXUiCYljaUMhdSuirR+j2wWT62Tc+pYSwJ4Y3&#10;IoTZdYSDGCEsIIKJN4Y7w8ZwERHM8HJKDLsQw1BLDJcQwo77hIAYVjxEwsSw4nGihLA3hsueFgwx&#10;jMilEA4Vw4qXCcIYEUyGH8PwFskihomI4t6edwQlhrOIYEVgDCs+Iv4YduDbPnX0f0YQvcYYlooI&#10;YaKEcEUMu2Y5EMP9CGFiiGHFPCJjmC3oHhj4Ob8ZtWdv/NxIRvFoiGD1Fm7Z8v+pMfyT3Y69U/f9&#10;6oSN4QWIYKl+MRxFCDuGGsNkdMRwAjGcQAwndsOPNSIxvDwghgnilyJYqnMMCwjh9MSVuXSoGHYg&#10;hKvFMKzJIIRJthExnHZjeE1QDMNahDDBy4WKYXYeM8Ywu0gKimG47Bd7nLBO9/prMum4S97C93c1&#10;M8Ywu55xDAsIYQfFMLtZQvBWjWFH4Q6pHMMFRLDLF8ORoBh23M8CYzjeU0QEu0LFcBwRrDDHMCS6&#10;u59hdYlheEWBCJbMMZxGBCuMMczeYe8iigU87Ilh9oEUFMPsY6aJ4T7EsOtzhDEJjGH4ShEQwwJi&#10;uO8bPN/sYn+/ZIxhNp8toCDmKD6N35Taszd+Lmyk0vPxi4S+0RbBlTcrmfxz9T3DtURxo2N4EUKY&#10;mGM4ihiObpUYXooQJvWMYcUepFExLK2gCG5QDLcigklQDEv48ScL9YzhspOEusSwA+F+BkHwTpdM&#10;MexCCJMwMaxADGeNMbxehLA5hp957p3r6OOCda+7JvQeYhnDEoI3MIYVNxInhvMIYQEhTEQQ38Ju&#10;JWFiuKtU+B27k5RjWEAIOyiGFfcSJYS9MVz2oBAYwwIiWKoewwSx+5RkimHFcwQxO+wYltK9Pa+R&#10;TG8PIpiYY1jxFuEI9sWw4j3F+4ISw/Cho+8PBFFrjGGFIYaFL8r6vyRBMcxmSuYYds1x9M+VlBD2&#10;xLDUvWlgIenZNPAYvym1Z2/8XD2jeLRHcOUt7Or6a/XDJH6y63F36X5cncoYno8QJqMlhpcggqVa&#10;Yxi/Hw2N4eaAGCYtScQwLE/WHsMtIWNY0MZwctgxTBC8R0mBMZxGCLO2dJ1jGNZmEcLQlg2O4TWI&#10;YEVADGcQwi6KYMkYw+sQwRJCN2QMZxHBrtAxTCYee9HrutfZIBdfetdDw4lh4o9hASEsiBhmt0lh&#10;YpjdRSKeGC4ggl0ihuE+hTmGIVoqPeSoFsNFRLArVAwDRbBkjGF4XhEqhpNVYhheVyCGexDDPYEx&#10;jG9/WxEuhnt7PlB4Yph9JCFqhxHDfYhh1tf3RxYYwzBLERDDfQhh1zxEsWSMYVgk8ZtSe/bGzw0n&#10;ihGoJ353wsT1uuevh3pHcOXJGJZ+vdeJ5+t+HjoHHHnWgcON4YWIYIIgDR/DMYQwaVAMS02IYGKO&#10;4ThCmNQWwwQ/VvUYlmqIYQnxSyE8hBhOIoaTCGGmieEViGASJoaBQjhcDEsZhDAJGcP4eZwomWJY&#10;Wp3NnkqCYtghIlgyxLALMZxpYAyzQpZCODCG6b3DtXwNYiK+ysRL793SUcg1MIZdCGEytBhWVMSw&#10;gAiWSvezByRTDCseIRzBhhiG7iIiWKpfDCteJIhcbQwrXiV4ujGGGSLYhQgm5hhm70qI3eoxTPp6&#10;/uBSYhg+Zp8QhO2wY1jxNUHMGmOYhYhh13xH/wJJF8OwWBgY+AW/ObVnb3xcLVE81iNYPfp4YhnD&#10;8hPo9jjg9Im6n5fO3gefPmW4MUxqjmFojiGGYXEDY5gEx3AcIexoycTdGF7awBheNkIxvDybRAg7&#10;VmVTnhgmiF8K4cbEcAYhzBC/oWIYwXuSwhjDMFWqXwxnEMIsnxmRGG6viGEy6ZiL39C9ngahr0Ps&#10;xHDumg1DiOGOkDGM5+UYziOGCxTCDYrhAkJYQAiT0gOIX4pgyRjD8KirOziGY93FJ9lTBBFbtxhO&#10;dpdeUhhj2NHzGgsZwwKFcNUYhvcUoWI409fzEf4reWKYfUpyNcRwLiCGYaaiTjHchxBmA30LiwMD&#10;ZBHxxLBjCaJ4Gr9JtWdvfFzYKG6AHH7sa3+82yF/xT+VEb2maPTP/F9Nouv/an6eWr/Y47h7t2YM&#10;S0OJ4cUIYVKfGHZQDLNdpXrGsAshTBoVw9IKxDBDCDtGNIZhFSJYChPDbCvFsFBzDK9DBEthYphd&#10;Jl102V331/qxw8T5hDonhtl1EiK2agyzmyUErzaGywq3k5GJ4QJiuIgIlsLHsOJxEhTD7GkJURsq&#10;huOIYAmPa2OYveIyxLDiDYKADY7hHkSwFCKGSQYRLJliWPExwdM/cSkxrPicKCHsi2H2lcQh7Ith&#10;qdDX9w1B0NYhhgXEsDSwWBIx7GiCJ/lNqj174+NGMIq3agRX3sJM5i/VGF4Uifw/8sMdp8zV/Nx9&#10;tttxcufQYjgy5mO4qYEx3IwIJo2K4ZahxHCq/jGMn8sxZGWVGIYThFESw6sRwSRMDK9FCLPzCZ6m&#10;jWG4yBUyhp974d3rt9/56KzudTMIvQx9uIQuhuF6dgNBzFaNYbiF3UpMMbyxULhDYYzhTkSwIlQM&#10;4+UeKFNjuEghPKQYRuRSBEuBMQzPsGcJIrdqDMOLjtJLBOGrj+Hu0quunpIxhuFNRXAM9yCEIdXT&#10;8y7Bt1eNYfhQcCLYGMPwieJTPN+nub6ezwQlhuELRWAMw9dsJjHFMMxWBMZwASHMFhA8zRDDfQhh&#10;1xJEMWkiFMWlTf3f8JtUe/bGx31vwqQm3RuPOhhVEVx5c2Kx/6nGsPxKEj/f7bh7NL8WrX0OPePY&#10;2mI4ghiOIIQd1WJ4EUKYjKYYlvBj7SLUOYZJ+BhOIIQdYWKYLKcIlsLEsONICcFbtxhWHEe2Zgy3&#10;IYKloBgmaxDCLFQMswsIwtcYw0I2e4mki2F6z/BQYpjQe4c35BHCJCCGCQKXIliqGsMkTAyzOyVT&#10;DCvuJWFiWPEQQfCOaAyz5whCN1QMs5eZOYYdr7sMMSylEMIkKIbZe1KYGGZVY5h9JiGKP2eeGHaF&#10;iGE2S+IQ9sUwmysFxbCAEGYBMSwghh2lgYGlrJnfpNqzNz5O98ZjiEZ1BFcewvDv1Bgmc6PRf5h0&#10;4mW7aH5tWj/cZcqnagzPHwUxvAgRLOljOIoQdixNxYYewwmEMGtOhIth/N7sReobwwmEsGNZJtG4&#10;GE4jgsuMMYwonyK1NiSGUwhhASFMqsfwKoQwaUMEE1MMI3jPVATGcFl2BqlrDOcQwo7LBMTwGWfd&#10;8PhQPkyC7Lrf1CVuDOcRwWVbLYY7Cwhhx92CIYbhPkWoGO4qFh9WBMZwBCHMniAI2mHHsAIRTKrH&#10;sOJVYozhntIbJNFTepOYYhiR+7YiMIbhffYBqWcMw+fsCyKiuK8HEQxDjGH4hs0mCF9tDBf6euc5&#10;EMN9wTGsWEwQvoYY7kMIC82OgebugYFf8ptVe/bG/g3jE+fGVARXXmUMS/TJcxS7ml+v1u4HTJ1O&#10;MUyGEsMLEMHSyMZwDDEcQwg7ZAwvQQRLoWIYlBAOjGGC+KUQrnsMO5IHSw2LYcDPZZJkimFXw2I4&#10;dcrKbPpUsiqbDhXDDCEcHMMsVAwTRG9jYhhq/dfoVD/d9djo8y+9f6s2hh03SIjbrRPDjntchhgm&#10;tcYwe1QKimH2JAuMYbz8sxIeD4hhgUI4dAwTxO5rzBjD7PeSKYZZqBhmH7KaYzgdEMPsSynX14sQ&#10;FoYcw2wO08SwMJ8twLc5AmKYLWEBMSwsI8VNvXvym1V79sb+0Vd7wBuQXOUbFI0xHcHqfblly3/Q&#10;xbD8ahJTTrpsN82v3+jSq+755UjHMOJ31MZwUwNjuBkRTIwxnEQMw/IkIpjUEMMtiGASJoYRvxTC&#10;DY/h1iox7MqlEcHpxsRwBhFMGhTDaxHCRIYwfZ3hob5XmNDLXnr5PY+057PXwnUE4auN4fX5/I2K&#10;UDG8oZi7jWx0hIrhDoQwUULYG8MFhLDjPsETw3lEMBlaDEeKiOCywBhWPE1MMQzPOUrPE8RsXWNY&#10;QSFsjGF4i71NELPDjmHFRwQRC92BMaz4nODp2hjOIoTZV8SJ4l6EMCnHcBYRrAiMYSmPCCb+GHYt&#10;dCCCSUAMK5YSXQyzlsLAwHR+02rP3vg5imNE7zPwR3rvMf33exMmzhgPEVx5X7a3/6kuhtWvJvGL&#10;3Y+/T/cGV+f7EyYVLr78vl/5YjiKEGb1jGFWcwwvQgRLjYph0sgYJqFi2HGoFCaGCX7co6StHcNk&#10;pYhgyRzDDDGcPr0tXecYJlmEMEP0hophhHOVGM4ghoXLDjny3PeHE8KE3jP87Ivv36rGMLueGWOY&#10;3SwFxTC7XSjkEMGSOYbhboU5hgEvd79DxrCACJaGGMOOJ1wBMUwQvRTCgTHMXpAQt6FiOFbnGGbv&#10;sLrEMEn3dH/MEMGSOYbhC4UxhtnXDCHswMOeGGazpaAYZvOZDGHCMdyLGHbg2xfn+/oERK8xhqFZ&#10;4YlhR//y4kDvmfym1Z49e2PxKIpNMax+NYkf7jR5nu6Nr8mhR19weGUMz49Gf0iGEsMLEMEEQVq3&#10;GMaPtSPBj7OTUEMML0EEk/rEcBwxHEcMxxHCJL3fUoQwqWsMpxDCgB/zcBImhoFCuA4xnEQMJz0x&#10;vAIhTFoRwaTuMVx2hlBDDK9CCBNTDOPndx5Znc2eT4Ji2IUQJpUxfPNtT9w2nA+NUO24z8mt1WJY&#10;Wp/PIoKJPobhFoJwpg+7CIxhxe8IwhghTMwxrLiXmGLYVcw/SDiIEcNQzCOCSTmGOxHBJFQMFxHC&#10;jqcEXwwXEMIkfAzDi0Kp9BJB7Bpj2IUQJojYusWwlOzpfo8gbLUxnEQIsz8QPM0Yw4pPhb5uRDAx&#10;x3BZ7x8JR7AvhhWIYBdCmJRjGOawuSQohhULiT+GXUscfU0E0WuMYUULoRiWigN9z/KbVnv27I3F&#10;m5VM/rkuhudwDJN5icS/ku12mNSle0Nsst1Ok1defs29E+oRw6RhMQxNcYQwCxPDbA+pPjEcRwwn&#10;EMOJ/RG+FMFSXWOYHUEaHcPLEcJkRSaFEHbgYU8MM0SwVOcYziCEGX5OoWIYz3uuKyCG2QUsMIbx&#10;8peQiy676956RTCh9yrTV5NA6FII1xDDAkJYMMawAxEsBcRwB0JYgRAWAmMY8UsRLBljmD3EOIYF&#10;xHAeMZwXMcwekxC71WMYENFPS+UYLiCCXTXFMImVSi+zwBiG1xU1x3A8IIbZ+8wYw+wjCdFrjuEe&#10;hHAZQlgIjGH4ShEyhnsRwS4KYSJi2NE7T0LUGmMYKIIlTQz3IoZdSxHGJDCGiyKCXSsQxSsQxc/x&#10;m1Z79uyNxZvd0fHfKmNYkjFM5CfQbb/zlPm6N8xBKKaPPPqio+obwxHEcMQYwwsRwmQ0xnATQpjt&#10;RxoVw/hxDyP4MbdqDCsQwynEcAoRLI1cDEurMpmzSJgYVgTGsITovUjgGD7u5Cue3WW/UxcO98Mh&#10;dOi9ws+98N4tCN1hxrALMZw1x3BBhHCNMexCBJPhx7CECKYQ5hh2IYSJCOLH2RME4Vs1hruKhWfY&#10;s6QcwwIiWCrHcAQhTEwxrHhVCIhh9qaEuK0aw+xdSQlhTwwrEMJEH8P4to/ZJwTRa45hxxeuvm5E&#10;MDHHMJspIWhDxLBAESy5MQzz2QKCqB1GDAvNZX3LSFAMs1aCb7dRbM/eWD6K4jAxrH41iV/ucfwD&#10;ujfSoUyYXPzZ7se9e9QxF0yUIUzmI4RJ+BiOIoQdCxoQw4sRwkQJYUMMx4Ycw8SN4cTYi+EWhDBZ&#10;PqQYTlEES3WJ4ZUIYaFKDMPZimHF8JPPvnPVtOk3PLzfIdM/+eUex63V/p2vIwrh2+546u51udw1&#10;a0PG8LqQMdyez92qCBXD60PHsIAYziGG8w2MYQEhLIgYJgjeJ1moGGbPCSU1hgsIYUekuyBiOIII&#10;Vphj2PEaC4zheE/x94pQMRxHBCsCYrgbEewyxjD7lKSqxXAPQpilersRwkJgDGcQwQpjDOPb5rp6&#10;EcFlnhgmOYQwG2YM9yKGXS0I45Z8vzmG2UpE8fP8ptWePXtj8eZ1dv73sDG8KBL5PqGPFb70qrt/&#10;TZ9Up3vDPSyI5h/tPGVRGNvvfMziMH60yzFLwvrxrsc0hbQ0rJ/scmxzGD/d5ZhlJr/Y4/i5u+5/&#10;2stTjr/kcgT4IVJjYjiBECbVY7hsCDGcQgxDtRhuRQSTMDEsHT7lgud32veUuT/f47g2/N6tDmX3&#10;49ZU0v4dHWH7H3bWl/Qe4XW5zDWEYphdJ5liWHETCRPDLoQwMcWw4i6C4A2M4Q2IYQnxSyFcNYY7&#10;EMESIreGGHYgahHCRESwFDqGpUgJEQzlGIZSAREslV5mr0hKCHtjmEVLpTdIUAwzRLBUPYbZBxKi&#10;1hDDjkR398cED2tjWPE5UULYF8PsKwlhjBAm5hhmsyUKYYKHPTGsmE8QxQskNYYViwmiNjCG8TzN&#10;Eh6viGHo711e1r+CVMawZKPYnr0xfhTFYWN4biSynTQvGv0BOXzKhUdQyOremFuN9YOdpiT2P/ys&#10;+4YSw80BMdySTkwpSzYshpenUqdICG9jDLPThYAYfvzpty740c5Hp3W/V2PJL/c8vn362Tc+hQC+&#10;WoawKYbhenYDMcUw3KwIFcNwh4ToNcYw3K0IjGG4nz1AwsQwPMIeJYhdbQzj5Z4okzFcQAS7hhzD&#10;jEK4IoYLCGEBIUxEEL8qIXqNMQxvllWL4SJCWEAEk+oxDB+SBCKYIHK1MQyfKIwxDF8oAmMYvmYz&#10;CcIYMdwdGMNAIVw1hmGBYmHOsUhQYpgtYYExDMsUmhjuRQwLrY7+1kJ/OYZhFUEUv8BvWu3ZszcW&#10;T0bx/GQnYrgzdAwT9RPoTpx21b70iXW6N/LWyKBIPvDwcx6oFsNkGSJYMsWwK5NEDCcbFsNsqmSK&#10;YUn3nmE4k94rrPt9Gc3oY43pX5m75bYn71yDCFZcIyF2q8YwQexWjWGihHCoGGZVY1hCPCOEg2NY&#10;QARLYWKYPSaZYpg9JSF0KYIlXwx3IoTJ8GJYQAg7ELqvMYpgSRvDircIR7AhhgVEsFQ9htlHLkMM&#10;s88kDmFfDLtCxDCbJSGMEcJk+DHMFkmI4sUuJYYVFMKBMSwggiV/DPcihntXliGEAUHcRmwU27M3&#10;xm9hV9dfOzHchRB2zKkhhnVfTYI+Xnj7XY5eqIsAa+SISD7i7AdNMbwMIUyqx3CSItiRDBfDLYhg&#10;CfEbLobT6dMUoWNYog+B0P0+jBbb73x0du+Dp82++LK7H0TsXglXsZGP4RwiuGyrxTDilkK4phhG&#10;/FIIV41heNpVMMdwJyJYUXMMI6KVGC4ihAVEMAkfw/C2IjCGYz3F99kHpJ4xDJ+zL0g9Yhi+YbMJ&#10;whh6QsVwGhFM8LA2hmGxYgmiGHqahCHGMKxgrcQfw72IYaHNgSDu71+NKH6R37Tas2dvLB6i+D+r&#10;MUyGEsNzEcPSvHj8JxJ98tzEYy+e/NPdj33PfpjF1vXDnY5OHnTEOQ8NOYZhRQoRLIWIYVZbDDtC&#10;x/CKTOYsMhqimMKXvtzaUcdc/MZNtz15x+pc5gqCyKUIlkY0htcGxbDjDglxGyqGEc73SIExnEcE&#10;S1sphklnAREsGWJY8SJB5FaN4bLiawQxyzEsIISFmmKYxErFd6WgGGYfsrrGMPtSQswaYziJCJbw&#10;uDGGSbq3Zw5DCLOAGGYLmTGGSRYhLCGKl7IhxzBbKfljmPStZmsKfX0v8ZtWe/bsjcWjKG5UDIf5&#10;ahITT7j0mN8ccuaFO+xz0uNkW/sEOo9dj2nR+f6Ok7t1ATZcFMkHH3XOI5Ux3IwIJqYYbkmlTmAn&#10;kkbHMIJ3OnFiOIkQJuUYbs1kziZho5g+ZEH3SXX01SMq0ZdT2+/Q6Z+So4656LXTp9/w6E23Pn5r&#10;Wy5zKUHwXqa4XCFieBUimCB2q8bw6my4GF6DCCYI3ioxnLnVkbt1LSKYIHy1Mbwul/sdu5MgfKvG&#10;cHshey+7j5hieH0+/6AiVAwjnB8jeBgxnKtPDBcQwo7nBUMMw0sSgjdUDMPrCiWGXb4YjiCCCR7W&#10;xnCsGxFcFhjDio9ILTEcRwgTPKyN4WR36Y/sK4Kw1cYwzFIExrBiHsk4AmNYsZiYYhiWsmYiori3&#10;Z5mgxHAWEawIjGFYxdqIL4alvl4bxfbsjeWjKN4aMTw/GfklWeB8STVHNPpraWEsNoHgx9pBkl9a&#10;bUE8vpO0MB7f2ZVI7EIWJRK7SuUvrRbdXbGHJL+02qJkbC9pcSq2N9tHWpKK/0Zqisf3ZftJSxOJ&#10;/Ql+rAOkJYnEgVJTInGQkEweLC1NJn/L3K8m0UxfRUKq+AS6ex94+bjd9j/t1UZG8m+PPPfR+x9/&#10;7bRlCGEhIIbZSVKjYtiRRARLKcRwCjGcEjHMzgkbxRTAK7Pp81dl0xewCxUXSW3Z9MXsElcGMQyr&#10;MuFimCCer2LGGGbXSUExzG5iATEMuQxiWMrdzowxzO5ioWKY3S/ks8YYZg9LHMLaGHbkHmeIYCk4&#10;hjsQwswcw44XXIYYZhTBUtUYZm9KCF1jDLN3mDmGHR+4AmJY6C5+TOLdpVAxDF8ojDHMvmbGGGaz&#10;JUSvMYYZQlhABEvmGGZLHOYYZsskRHELwcOeGGatEkewNoZJHiHMyjHc37eW5Pv6zuU3rfbs2RuL&#10;99qWLf8+TAzPQQiTocTwPEQwGU0xvDAZ3ZNs3RiOIYSJN4aXaL6aRFMqfgRZmoofKd338Msn7r7/&#10;aa81KpK323Fyzx4Hnv7WA4+8egait64x3IIQJssRwaT2GHad48icW0sUrwqIYQRzYAwrLidhYlhx&#10;DTHFMFzPbiBBMay4hZhjOIMQFu5wVI9hCeF8jxAihqX1+SwimOhjGB5hj5KgGFY8SRDGiGBijmHF&#10;c0QJYW8MFxDCsLFQeIk4MZxHCAuIYDK0GI4Ui79XBMawCxFMELT6GO5GCEO0u/gHEhTDik9JmBgu&#10;K/2RKCHsjeGyWYIhhpMIYTaXIGBDxHAPQlhABBNzDCuWEo5gyY1hoBB2YrhshaDEMKxUBMawYi3h&#10;KF5no9ievXFwjY5hMj+CGAaEb+gYno8QJkOJ4QUNiOFFiGCpPjEcQwzHEMIOimHSJCJY8sdwczpx&#10;lGIiWZZOTLr3oVdP3uOA015vZCTvedC0tx967PUzq8VwSzoRKobZGWRoMZw6V6LY1f28K9GHRawy&#10;xDC7RAqKYXYFCxXDBLFbNYbJmiwiWKpLDGcQwxmEsBAuhgWEMMmHjWEBISwYY5hsyCOCpYAYhqek&#10;jmIOIexA9BpjGJ6XEL3GGHbkX2YcwwIiWBpaDLO3XQExzN4niF5jDLOPJAphwhHsiWFABLtCxTB8&#10;pTDHsOMbkuguGWOYzZMQsCFiuGdRqrcHESyZYxiapUzYGO7taVV4Ypi1SYheYwyzdaw9P9A9gd+s&#10;2rNnb6ze7Hj8nymGZyOCSW0x3IUQJiFiuKyhMazYg9QzhvFjUAgPKYYXI4KJP4ZjiOEYYjhOEVxz&#10;DEv4cScTxPoUQp9ARx8zTB8WoYvD4aJI3uug09955Ik3z1ZjuCyJCE42PIZXZFMzyG9+e8ZHup+n&#10;zqoqMbwSIUwQu9VjmCGerxLqGcNZhLDjZqEuMexCCGfuWosIlowxXEYhHDKGXQhhYojhPELY8YQQ&#10;EMOuQg4hLCCCiTmGFRTCxhhWvEo4iBHCAiKYFF/vRAizN0moGC4ihB3vCgExrKAQNsYwfOwofUIQ&#10;sAExLCCCpeoxTBC7MyVTDLt6SnOIEsKeGEbkzmcLCCLWGMOKJQRPrxrDihaC2A2MYTzPSoKHySpB&#10;ieEsQpitIYhecwxLNort2Rv7Nz8W+0cZxLXHcNfP5iYjPyfzkpGaY3heA2OYuDEcCx/D+LH2JfWO&#10;YbKEIljyxbAw7BgWksmjpWbnk+fEJ9DRxww3NJIPnvbuI0++OUMGMSCGk4jhZM0x3BIyhoVU6rxa&#10;ori1ETGcQQSX1RzDbUExDHieW4RccAyvQQQrAmI4gxCWsvcgipk5htchghWhYhgv92hZzhzDpIAQ&#10;hvWFsDEsIISFusQw6SzmX2Mcw3nEcB4hLIgYFhDBEmK3egxDV7H4nlSO4QIi2FVTDLNPWZUYLlEE&#10;C7GQMQyzFMYYhrkKYwyzhSwwhlM9PU2KUDEMyxXGGGarWBu+zdHX44lhtlbSxnB/33rCb1Lt2bM3&#10;lg8R/D+HH8OOWmJYGkoM4+eyG1FC2BzDbHEMIUzGYAwvQQiTJorgsDGcRAg7jhUQxeon0JHfHnXu&#10;49vvPCWlC8fhokje5+Dp7z/65JvnOVGcRAwnQ8WwtBwhTIJiWEinz9/3kDM/1v08dBoaw2xVNn0t&#10;QchWjWHFTcQUw4rbCILWGMOM/lEQwRzDrnsFRLBkimHFQyRMDCseJ6YYVjxNqsUwXu55CUGLCCbD&#10;j2HFG4KIYVbMI4SJCOK32NsE4Vs1huF9R+EDUo5hAREshY9hCbH7OUHcGmOYfSXh6VVjmFWNYcV8&#10;grjVxrCiagyzZgkRWzWGGUWwpI1hF2KYIIrXuJQYziGEWTtRYxg25Pr6ZvObVHv27I3lm5tK/UW1&#10;GJ49DmJ4QSy2jyte/xhehBAmNcVwHDEMS+PhYlioNYZBxnATxzBp4a8mgR/zROm3E2c80dhIPuOD&#10;R55+44KWZLgYhnMlUwxLNUaxJ4YR6KFjGM9/FQuMYbhOESqG4WZJhLAhhtntBMEbGMNwF6klhhG6&#10;FMJVYxgelhC/oWIYnpAQvcYYZs+wwBjegBBWIISFwBjuQAS7gmK4KCJY4hgWEMKCiGGC0H2HhYph&#10;9iFTYriACHaJGI4gghXGGIYvFIExDF+zmQSxW7cYhgVSsqe7LjEMyxQcw911iWFYo1iLKBZyfT2e&#10;GGbr2QYKYkfva/wm1Z49e2P5Wlpa/iQohqWhxPBchDAZTTEsDSWGFyaiB5G6xjDD938UaVQMS0tF&#10;CHtjuNRbSWkAAFndSURBVDkVP6kscTJBOJ9y6KQZTzUyknfff+qX1974yDXDieHWdPoCst8h0z/R&#10;/Tg6agxLrYhggvCtGsOKa0hQDJO2bBoRLI2/GGY1xTCrGsMS4pdCODCG2UtSmBhmr0uI3MAY3ogQ&#10;JngYIexA0CKEiYhgKXQMS5Fi4SNSjuECYriACJZKn7LPJMSsNoZdJYQwCYhhNksKG8NxRLCEx7Ux&#10;zBZJ1WI4iRAmeNgYwyTd071cQhgjhElwDKcRwRKHsC+GFesIorjdpcSwooPk+/rO4zep9uzZG+tH&#10;H088WmJ4HiJYGkoMz29gDC9KRhHBUqyuMcwmEsRvzTG8pG4xnDjFlU6cukz5BLrDJp/3dKMimey0&#10;76nzrr/5ketqiWG4kNQSxSsyKYQwKccwu4KFimGC6A0Zw2lEsGtMxjCe92GCh6vHcG7rxTC8TBC+&#10;FMGhYhjeYG8SxK42huHtMhnDBUSwa8gxzD4WSmoMFxDCAkKYiCD+nH1BELP6GC4hgssCYxi+IfHu&#10;4mwSJoZhPltA8O3aGIbFCmMMQ7MiMIZhBWslCGMSGMNphDBbQxC+2hiGdinb17s+59ggKDHMNuYH&#10;enbgN6f27Nkb6zcnkfiXURnDUUSwFCKGyVBieAEiWEKUhojhWE0xjB/rCBIqhstCx7DURCFctxhO&#10;eL6aRHM6eZokP4Hu0MnnP/ujnY9O68KzHnb+zcnzr7/58Rt0MbwcISzh8YtqjeLWTAoRLJVjWELw&#10;NiiGBYSwI2wMtyGCJUSvMYbxvHdL1WJ4DUKYhYph9ggzxzCsy+WekBC3oWK4HREs1SOGWU0xTBC8&#10;FMGSNobZuxLiFhHsohD2xHAnQpjg4eoxXPap4MawgBAWRAyzLyUOYX8MQ7RUmikFxbDQU5zDQsWw&#10;o3shM8YwQwRL+hhWtBCOYG0Ms5USwhgx3B0Yw2ytZIphtkFCFHe4EMOsk9+U2rNnbzzcN9Ho38zu&#10;qi2G5yCCpaHE8NxEV7gYjiKE2cJo42IYDpSGEsMLA2J4MSJYGkoML9bGcAwh7GhKxusSw0urxDCc&#10;zqZJy9LJM4RMcvopp19798/3OK5NF6L1sPO+py648ebHb1KC+CLptDOvf0T3MjpnnHXD4xzECGEB&#10;IUyGF8MrEcGKwBjG898iZDK3EkRs1RiG37E7iSmGVyOCXdngGFY8SMwxnEEIC486spB7jJhiGJ5k&#10;TxGEb9UYbi9kn2PPE1MMr0cEu/JbL4bhPQnRa4xh+IMiXAyXEMGsq6TGsAshTEpfInT/yL4iphiG&#10;WYrAGFYggkn1GFYsJghfQwx3I4QFRDDRxzC+bbkiMIZhFWsTeqGvOzCGYR1rJ6YYhg7FRkQx6RT6&#10;e9/gN6X27NkbDyc+rjiCGIZ5kcbHMJmXiCCEHaFiGPD97yWNphgmiyiCpTrGsLTEea+wJoYhFUcI&#10;O4Yaw0IiMVVC8IaOYYk+gc6VSp116unX3hv2X5obil32O3Xhjbc8dgui+OLTp9/wqO55dKadeeMT&#10;3hhOIYZTCGFBG8OtCGGyKkQMK24iQTHMbpPCxDDB81AIB8YwWZNFBEsBMcweIsExLCCGHeucEA6M&#10;Yfa0FCaG2QuSKYbZK1K1GN6AEGY1x3BHQAwLBUSwZIhhxccEwVs1htkXUjmGC4jhIkJYEDHMKIQD&#10;Y9hRnC0hegNiWEAIF+fHeoqhYpgkEMIsIIa7m/HtyyRTDJMUIljiCNbHsGM1wfMigiVzDDt61zNj&#10;DLNOCVHcle3ruYDflNr7/9u78yBN7vu+7/4nseNE5ZRjV+LYllRx/kissq0kchwf8RFX2ZLKtqLE&#10;cezIsnVQIilRlHiIpMSbBCmC4A1eIImTBEmQBAEQIO6DwMzOzM7unDuzMzt7zO7sPEd3P/fM7gIg&#10;KeXz/fX3289v9ulf97cfzAMugO+n6l3b093bA5DYeV41NTNrs71c5v66ZwIxevEwXAeG6xPHMMD9&#10;c5QHYT2Gm4AwNSEMLxwahiOCcBDDy1oMJ0DwsLEwzP2OtNpqvZ561Wvfc+Mkkaztta97/82C4ZOA&#10;MPcuKkVxCxCmhhhG7/VSYRh9UML9hRje6gDCaTe4DhPDXUA47dOuQ8FwBxB2AcFUOYa3e4Bw2u0u&#10;BYbPD7qAsAsQpvIxjO6SLvSLMTys923qYlohhr3up4IYHgDCaQ+5AhjeBYIlQFeFYfTUMB/DWYAw&#10;pccwmqWa+3tzFOAbxLDXccqDcBDDXisUcJuLYbTmunRpncL1XAyjTa9CDHudpQBjqhDDUgcIpgDf&#10;XAwjYNhVb1++/Pf4ZdRms71cNp0k/61geAYIlsbB8CwQLGkxPAcES9cUhtHxJhAsHSKGqUVCsDQh&#10;DHO/LqkwnPYaqQzDQO/ruBEMn2i1ftfr96RX/dZ7PqP965kPM0Lx1Rjm3i0xhEcwTAG5k8Nw2ke4&#10;yhjeKsJw2meylBg+U4hhFyDsyjB8tgjDLkA4TYlh1O8Cwq4ghrlvZhVgmLuH2tnrAcFSGMPcA64i&#10;DKc9nBXAMEcIlkoxzD0tAbWM4T0gOCvDcB0QTgtjmDsqFWEYLXipMIwIwVIQw9xJLohhbksqwjB3&#10;jgOCpTCGuYtcLoYp+oY+fgm12WwvpwHFP/ajxjD6PyiBMKXF8FEgmJoYhpvAMMLzCcEqDB8HhKmF&#10;uAEENw4Vw4uAMLUURb9CTQrDy0nyWmolSX6LCmM4AoKpcgwDzG9wtdtvHJa86Tde+97P/i//5JfP&#10;5kH2MHvN71x3iwfhgxhuA8Jp73VNCMObZRjmcO/HKA2GvW6kPAgfwDDu/yz3OaoIw1mAMOVB+CoM&#10;p53tdW5N61G3UUEMc+f63a9QOgynbfe7d1FBDPcB4bS7XQUY9gKEXUAwFcaw14OUB+EDGL44GDzC&#10;PUqlGO4Dwi4gmBoPw0DuM9wUBeQyhtNwjiDsMOw1S3kQPoBhNM8dcxVg2GuJAm4PDcNemxQwm4th&#10;RBBWYTjryqXzFGAMCFNhDHvVKMEw1+heufI+fgm12Wwvt9HPKy7D8JEXgGE8c2IYpsbB8DwgTOH5&#10;OgynVcIwBww3gOHmoWKY+1VpUhjmfltKIexjmIqB4RgYjithmDrRTt7s9fvriL55bhJI9lAcxnDa&#10;+6iT7cPFMHeDVIThU532x7O6bRWG0acl3BPEcFrn81whhtGXvAowTHWBYdftQDEXxjB3J6fCcFrv&#10;G1wYwy4gWFJh2AUES2EMA7oPeQUxnNZ/jGMMuwBh19gY5gjBUhDDaM4rjGHqEiCcVohhtCxFl/dV&#10;GI6AYK8ghqnk0v4p7lAwjC54AcFSGMOo7tVwIEb2pRM228t4cxcv/pUiDFMzQLBUBcPSOBgG1v8Z&#10;NSkMS+NgGPglBCsxzCVNQJjKx/ACIEwBv4RgHYZjQDjt110KDOP9vpoCfgnBh4ThLECYqoZhr7dQ&#10;uOet0mt++31f+Jl/8h/P5UG3Sq/5nQ/cqsWw13UU4JuL4Q1A2AUEUwBtKYbRRyhcJwQXYlja6rYB&#10;Yaocw16FGJaAXUJwIYYpwJcQLAUwnHUHdY4QLAUw7PU1SoNhr29RIQyf7/fu4e6lgF0FhnvAMBr0&#10;gGAqjGGvQgxLu4P+E1SK4SwgmBo8tQsIc09TlTC8BwRTBRiWGoAwFcQw17i0t0gBvkEMc6uSBsPc&#10;hhTCsNdpCsjNxXACCHPbFM4FMSy1r1y+SHWevQwEU2EMezXbV64c55dOm832ctyDW1t/OozhGiCc&#10;NhvVhhiuTR7DFPBLEK6G4QYwjOYbk8MwVxHDTWC4SRD+pYUCDHPVMIyAX4LwqwD1Egw3HYa5sTG8&#10;kovhGBiOgeH4Davt+I2rgHBadQyvdZK3uVqtP5DWW60/vO76L97wD37uVQt58A311//uv71yy1fu&#10;p59Y8R5OhWHuAxTu8TDcOoBh7noJ6C3FMKfEcBsIzjpcDKf9yDEM+BKCJRWGAd27vYIYdg1693GF&#10;GL4ACHsBwz1guK/G8E4BhtGTXozhPjDcB4RdDsPcM5wOw6i2tzfLBTA8cBhGx7IKMMwtcYUYRie8&#10;VBhGm8PCGEZnvIIYdgHCXCGG0a4XIOwKYphqP3slaj97+ff5pdNms71cd7TR+KnpQgynOQyjo3VA&#10;mHvxMFwHhusqDGc1gWEkEKbKMDwPCFOTwvCww8dwVorgHAxLETAcjY1hr9+jRjEsJW+iAN4XjGGv&#10;t3PvoD744S995B/+7G8s5WGYoms+hr3eRwG8pRgeBgxTnRYQLL2YGHYBwmkArwrDW0CwBOgWYvg0&#10;IEx5EL7mMexViGEJ2L2fKsJwWv8hCbgFgqkwhrnHJYbwCIaz9gBhymE4CxCm9qa8pinAthTDXkep&#10;IYZdgDAHCHOEYCkXw8P2VyhGcC6GXZf2gWCpHMPclsQQHsGw1zmXQJjyMOy1QxVhmKtLgDEQTF2N&#10;4bTOn/zJn+OXTZvN9nLdzM7On6+K4Zl6/R9R42B4FgiW9BiuA8Fpc3FjYhg+BgRL42D42AQxvKjE&#10;MFeA4QgIzhrB8LISw9wbqElg+AQQ7HUAwxTueSf3Lq/sa4aB3gliuAUIp212WkEMA8tqDG8Cwlwh&#10;hnHvZ7xUGN4Cgr2CGEa3eBVi+AwgzH2Z0mD4LCDMfZ3SYPjcGBjeLsAwRxAuxTB6WAJ0AWFXIYbR&#10;E9yTVBDDe0Awd3FPMNwHgrMchqkaIOxSYjhtMM95GB4Awi4gmNJjGK1KzUtlGN4HhPdP4r4NSoPh&#10;GBDmzlCAbz6GL+1vS7gviOG0yxe5QgyjhhcwfBkYvpxhGMXoDn7JtNlsL/cBuj/zUsCwdBQQpqpg&#10;GP8sv0hNCsPScUCYOkwMe72KOhwMpwG/9Flhh+Fh8espgFeP4QQYRgBvIYZXgGBJg2HuHRLuycWw&#10;tN5OAGFqshgGvD9MAcVAsDTEsNfHKA2GvW6kijCc1vmcpMEwBewSgqVcDA/r3kYVYdgFBEvFGO4A&#10;w1L3LokhPIJh7m4J4C3FMPcdCdB9wRjmCMFSKYa5p6QQhrkpKcVwWm1/AAyjFMGSGsNSfW9wnBpi&#10;2AUESymG60CwFMKw1xoF0AYxzG1KuFaKYe6sFMIwd0EKYVhqAcIUIzgXw1yU9exlYJi6krQvX/77&#10;/HJps9le7qOfWXw1ho8AwdTLBcPALyFYqozheS2Gm0CwFOkwjPt+NeuQMbwIBEtLk8RwAgRzK0kx&#10;hlcBYRcQTAGzh4jhBAjOUmEY93xwmA7D6AYvYLgFDLeAYGqI4Q0gWAJ0VRjGdUKwVIjhrQ4gnHaT&#10;6xAxDPASgtO6xRhGd1JALiG4AMMdQDjtXL/zDWCXIgQHMXyu1/u2lwrD24Pu/V5BDJ8Hgr0OHcOA&#10;7vc4QnAQw2h6mGB4AARnjY1htODlYXgADA+A4QEgTBGI91e4VSqEYbTuVYhhdIrbojQYRuc4QnAQ&#10;w2gn6/J+EMOo7lWIYVyPuYTCufv4pdJms71SRl9X7GOYGgfDM4AwNQ6GZ4Fg6VrCMHWMECxpMIwW&#10;IyBYUmCYWowbQLB0eBjOAoSpSWHY6y2uAgxTAO+EMJy8b62dvF/SYNgFBEsaDFNDDFNtgvAIhr0m&#10;g+G0L2QdJobTvpxVgGFOgWEXECyVY5ja7gHBkgLD1PlB97tSCMNej1AArQrDALQKw1wphrkZCbgF&#10;hF1AsDTE8C4gTOF8KYa9llwZhl2AsMthmDshAbO5GOZUGOZOcyoMcw7DwHQQw9yuBMzmYtirSRVh&#10;mGu1n93/eX6ZtNlsr5TNtHb+8ksVw3NAsDQOho9OEMN4X/+ROg4EUzoMN4HhJjDcBISpfAwvAMES&#10;8KvDcAQES7EOw8tAcJYWwwkgzOH+HAzHQHBWZQyfAIS591IhDKPrvFQYBnQJwVI1DLcBYeoQMbwJ&#10;BGeVYbgDDKNTnc6XKGC3FMNbgDB3OxXC8Olu9yteKgyfAYKpMIY7gLALEKZ6d58FgqlzIQz3AOG0&#10;77gUGEaAsAsIpvIxjB7N6hdj2OspCueB4Z4KwztAMIXjXAwDurPcHAXsUvQZYRdBmDvmpcPwHhAs&#10;7fsYzgKEKQfiNaoBBFPAbCmGG/vFGJaiS3tnKcC2FMNeOxTO52IY1ajk8qU6BdTmYhgRgqVcDKdd&#10;eppfIm022ytt7hvtFBg+UorhGiCcJhieuUYxTOH5/2/WhDBMVcdw8zcA3t+UQhjmqmEYrcRAsKTA&#10;MPdmCeAtxzBViGEXIJyGe97JqTDMvY9iBOdimAKYgWBpQhhGgPcnJKA3iOENIFgCfksxzN0kFWGY&#10;uzmtrcKwCxCmgN4ghrmvSkUY5r7BFWC4Awx3gGGpdw8XxrALCJZUGHYBwVI+hqkL/f7jUhGGXcAw&#10;BwRLYQynDY5wQQxzhGApF8PcggTwlmMY1fYHq9IQwy5geAAM7zkMcye5IIa5LQnngxjmznEqDLsA&#10;YS6IYa4hAbhBDCdAsIS3GcOX25R9lthmewWP/zKPQgxL5Riu/XNqJqr/bFr0s7N1QJhiCGswjOf+&#10;KwrwJQRXxHAdEKYUGG4AwwjP/3cuBYbxPn6ZwvMJwRPDMCIITwTDS3H8e14FGI4AYWo8DOO5f+iV&#10;g+EYEHa9K61FvZs6VAy3AOG0D7kUGMY9H+E+SmkwjD7JfYoKYRh9xkuFYfQFCegtxLC01WnfSmkw&#10;7FWIYfQ16kwXCEZFGPb6FhXGcAcQprr3pvWo+6gQhs/1ug9w36WAXQWGu4Bw9xEg+lEqhGH0BPek&#10;qwDD0s5e7xkKMAaEqTCGvWYpgDYfwwNAOO2YK4DhGhDspcIwOuHlYTgLEKb2N7w2KSA3F8PoNHeG&#10;KsKwFyBMlWPYq0Z5ED6AYdTkIgrQzcUwanFtKkXxpWf4pdFms71S5762+FAxXB9iuA4Ic3huJQxz&#10;FTFc/9dH4wYQLCkwnPb/SRoMc5UxDHi/ijo+AQzjff6OpMEwhXvemDWC4QgYjoBgaTwMc++QRjHs&#10;AobTgN6xMYx7whhGwPb1kgbDae2PuZQYpnDPjZyH4dYBDFNVMcypMOzqtm/jDhXD3F1ZBRgGnO/O&#10;KsSwCxju3gfofuccIJwWxjD3oKvvEFyKYVe/+1haL4zhtKeyCjCMgOAsIFgKYxjNSReLMIwuDgbH&#10;OQ/DfSBYGixxy5IGw2l769IQw3tAcJbDsIsxXC/AcNreWQnoLcDwHhCcpcJwBARLcQGGuZgLYpjr&#10;UO3n9v4GvyzabLZX6o7Xan/hCEG4IoaPAMKUCsPci4fhBjDcqIRhvI9fouYJwRPEsATwVsbwcSCY&#10;CmF4ERDmfpc6HAxHgLALEKaSt+L+t7mAYOpawHAWIEyFMIw+zN1AaTAsAbx6DGcBw5RDcQsYbh0a&#10;hjeBYKoQw9ypbvsOCrhVYxh4/hrlQfgghnuAcNo3XYeC4SxCsFSIYQnQfZjSYNjrCcqD8AEMn+/3&#10;vsc9Tekw3AOEXUAwFcZwFiBMhTA8rL9IMYgBYRcgTAHEKYQrYRidpOr7exvUEMPc/h4wvOcw7HWa&#10;CmG4ub93jtumgN4CDKc1L+9dpDQY9mpSHoQPYpjDPS0qD8NU68qlO/kl0WazvdIHlP7NFwPDM0Cw&#10;hOdWxvAsIEzNTRDDrjEwPA8IU8fGwXBTh2FqgSBcgmFqHAwD278vjWI4AoYjYBi1IodhCuCdGIZX&#10;gWAvFYbRhyRGcC6GKYD5I2nJ5DCMTrZbn3V1WoAw12mNYHgDCJaA3lIMc7dKRRhGX/ZSYXgLCPYK&#10;Yxid7nW+xakxfGYMDOP+IIa5RzgVhgHdJ72CGOae4QoxDDjPeAHCrkIMI0KwFMQwt0TtDgTDaL8P&#10;CLsyDO8CwZIGw9ymNMTwHhCc5TCMzgwLY5g7zxViGO16qTCMIq8ghlHbK8Mw6lKdP+nY315ns9nS&#10;PbW9/WdeKhiWxsEwnksInhiGh1XAMIf38VrqR41h9BburdQohtMA3heE4ZUkeQ/3XgqwDWLY6wNU&#10;BuHDwLDUTgBhSo9h3HMjpcGw1+cpoBgQTvMxjL7IfYnSYHgTEOZup4ow7HUnpcGwBPB+gwph2Ovb&#10;VBGGue9IgG4phl1AsATo5mN4mBrDXoUYli70e9NUEYa5OeniXh8QpooxvAMESyEMe61QKYbTdvf7&#10;gDDlQLyWtrdOaTCMCMI5GHYRgqWzXucoD8IHMOy1QxVhmKtLQGwphjlCsJSLYa8ulVy+3EuuXHot&#10;vxTabDZbuqla7ccFw9O12j+TjtSqY/iIGsO1FxXDXCUMHwWCJdwzMQwD27/lpcRwExBOw/sqxPAi&#10;IJymwzA1DoaXAWFOhWHufdRqUobh+AVhGPcEMbzWTj7upcIw+vQwHYbRTdJGpwUEZx3AMLXpIKzH&#10;MAXoqjAM5ALBWSoMI0KwFMQwBTDfk1aMYXS/lwrDZ/udh/GrFMTwOSDYqzKGcX8Qw64BIJxWiOEL&#10;gHDWoA8IuwoxvAMEewUxjFa9GMMuQNjlMMyd5CpjGIguxDDalhoFGOYuUrivEMOoIUWX9ythOAKC&#10;KRznYhj1uBP8Emiz2WwHBwT/7wcwjGbqgDCnwTClw3Da0WYNGK79IvBLCJYqY3gWEKYmheGsMTB8&#10;DBCmVBjmgF+CsArD0kLcfAMVwrAE8FbHcAwEUwoMe72bUmF42HWuEQxzrRgQpqphOC35qBTCsNcn&#10;KQ2GpfExTLUB4bQXF8OoAwRLh4hhr1IMU8AvIVgKYDjrEeocECyFMMw9KQG3pRjmpqQghofNugow&#10;TAG4xyRAFxjuF2KYW5YYwqMYHrbmchjOAoSpvQ0JyN2kgNhSDGft7Z2lcD6IYe6CFMKwV41iBOdi&#10;mIskQLYUw1xHwrWrMdyLL13qN/fsm+tsNltg00nyY0UYngaCqcPFcB0IzkoxXAeEqQoYxvP/naTF&#10;8BwQLB2N6joMN4BgqanDMO57TdYYGD6mxDB6o7SYNA8Xw2gpjt/OqTBMAb3VMJz2AWolycNwDAin&#10;AdvXrwLCnArDJwBhCuAtxDDADARnvSgYPtlpE4RLMbxRAcO45860Ygyf6nTu8lJheAsI9lJh+HT3&#10;sDDcAYSzAOFyDKOnpO2eDsNA9nTWoBvE8PlBb25YMYYRIOwiBEuFGEYrFBC9SgG+uRi+uNdf92IM&#10;9wHhtNr+wGGYO8WpMMyd4zwMDwBhFyBMORDveAUx3Li0V/cqxDCKuYQCbEsxjLpcjxIMc9fzS5/N&#10;ZrPlD8D8yRCGKeCXECypMHwECJbCGK4PMYyONoBgacIYTmsAwmkqDCM8/zekSWGYAnwJwZICw5Qe&#10;w7jnbZQGw9JyDAhTQQxHgDA1HoazAGFqFMNZH05r3SAdLoapFiFYUmF4HQiWNBh2tdu3SCEMe91B&#10;eRAOYtjra1QRhrlvShoMp3XvlQDdXAx7PUCVYfgMECyFMewCgqUUw2cLMMw9naXAMHV+0J2RQhj2&#10;mqcA2UPFMHdCCmGY25BSDGcBwtTelhdBWIXhYYPz1BDDLiBYchBWYXjYfpNiBOdimAOEXSoMuwBh&#10;bgAQr/NLns1msxVvtlb7B4eN4RlAmKqCYTz331DALyF4bAwDv0oMNwBhLm6oMIzn/6aEa5UxjGsv&#10;CoYXCjC8CARnaTEcA8HDcjAcAcFZDsPLQLCXCsMALyFYysFwDAinAcxjYxj3fIoKYXit1fqMlwrD&#10;6AteKgyjW6WNdhjD6MsS7lFhGMglBEuFGEbforY67bspDYbRfdRpQnABhtF3vQoxjB7hHqUA3wCG&#10;O8BwBxjuPJnWo56ighjuAcJpUy4FhhEg7AKCqXwMo2PShRIM4/oSt0zhXCmG0ZqrBMMX9wabXozh&#10;ARCcNYLhXSWG63uDC14ehgeAsAsIpvZ264CwCwimQhhuXtqPvEownNa8vN+hAN9SDEudy5d/nF/u&#10;bDabrXjH/+RP/pOqGJ6eIIa5sTDMVcRw49fmgGCJIEzh+WEMp1XCMPc7WRPCMPdWKYRhqRKGObyv&#10;91CjGI6A4QgIlpLrvD5AHQ6GqSGGVwFhToVh7sa0MIa5z0kaDFPALyFYKsUwd3tWhuHWAQx7TQTD&#10;3LezFBh2KTBMnekCwVIBhrnHKKC3AMMuYJgDhLkwhtG5Xnda0mHYBQRL+RjmFiSBMIW3D2CYW0nr&#10;AcGSDsM7BRimdvcGW1KKYRcgnEYY9jpHaTDsdZEaYngADA+AYXRp4DDMNaQQhrlEKsIw1+UKMRxf&#10;2t/Dr7/NL3U2m82m29Eo+m9GMbwLCFMHMSwdqQHCVAUM41mE4GsSw3guQXgsDM8DwdSkMHwMEKbw&#10;zDdTk8IwzqswjN7rlYPhCAjOGhvDuOcGr0IMe32C0mBYAngLMbzeAoTTbnJNCsNtQBidbLe+TBGK&#10;N7stIJjKx/DGGBjeLMNwp30PdarbvpeqguEtIJjCcT6Gu0DwsEIMexGECzDcBYRdT6f1nj4HCFMh&#10;DKMj3AwF7JZiGHie545RIQxf6APBwwox7HWCAoypQgwPG2xSIQyj0xwQLBgeAMFZDsNoe5gOw2jX&#10;y8NwFiBMEYj3m1xEAb65GEYtrk0VYTjr0n6fuhrDKYj3v84vcTabzVZtU43GTx3E8C4wvAsM7wLD&#10;tVEMo5kaMIxm6zoMc5UxPAMIU4B5ZQzPAsHSpDDM/baEaxPBMPf7kh7DTUA4LYRh7l2SBsMUIziA&#10;4SgXw8tAsKTBsCtJPioBvUEMU0AvQfjwMZz2hSwlhteBYAnoLcUw9xUJKAaEXQcw7AKCJUC3FMNp&#10;7bulIgxz93EqDHMPcmEMo9PdzqPS4WC4Cwx3gWEXEEwQLsYwN0tt93QYTusd58IYTlvOKsAwtQMM&#10;u/Z6QLAUxjB3igtimLsKwy5CsHSeuyABu+UYRkB0XRpi2AUIuxyGqQYgzAUxzHWyCjCMBl4Ow/wZ&#10;4pP80maz2Wzj7Ui0+/dGMZwWxDA3Xa//39ThYrgGDNeA4fq/TxsPw3ME4TExjPOvoSaF4WOAMPdG&#10;SoXhCBBOe6tLgWE89+3cO6gQhtG7JaC3MoZxTYVhdL2XDsMJIJz2cdeEMHwCEKY8CB/A8For+aKr&#10;nXyJ0mAY3cbdTmkwjO6kNjqtr1KE4o1uCxhGHobRXRLQq8Iw+rZ0qgTDXvdTGgwP6zxMhTCMHnP1&#10;Oo9TwG4phs8AwlQYw1lqDGf1gWCkwbB0vt9bpADfXAyf7/dX0nqrVBGGvQBhFxBMhTEsXQSEKYA2&#10;F8O4do7bpnAuF8PA7Y6XCsOokQWfDjGc1ri0BwhT+4lXiwJmczGMa12uRxVhWIou7e1T9cuXf4Jf&#10;1mw2m238TdE33Y2B4SNAsKTF8BEgWJopxHAdGK4Dwq4hhuuTx7ALEKbmo3plDOOZKgy7qmIY4fzb&#10;OBWGKZwHhF2HimFXHH9QAmpLMUwxgvUYTvuEBPTmYDgGhOMbV9vxp1cBYZcSw+gmryCGuZup9Xai&#10;wjCFewBhPYY5QNgFBGcdwDBHCJZKMexSYpja6rYBYaqjwjAF9BKECzHMPUGd6RVjGD3tpcIw4Dzj&#10;FcQwN8+pMMwtcUEMcyckHYZ7Gxf2ekCwFMYwOuMVxLBrMDjPeRjuA8HS4CK3K2kwzEXSEMN7QHCW&#10;wzBqewUxzPW5QgyjS41Ll/4lv5zZbDbbC9vxWu3PvtgYHlaG4TSHYYRn/UrWGBieA4IpHYalBiBM&#10;lWPY6/eoSWE4CwimdBjOAoSpYgwvAsGUBsPoj6jlGAimJoRh3PNJ7lPUKIa5VvyZtBb1WUqDYakM&#10;w15AMDVZDJ8EhikcA8NtQJg6HAxvAsEUjgswnAUIU4eHYS8guBjD3JTkQTiIYW5O8iB8EMPcuX7v&#10;OKXBsBdBOIhhtEZd6PfWKWA3iGGvUxTOA8JUGMNehRge1t+hGMSAsAsQphyICcKVMFzb34up+v5e&#10;Qg0x7AKCJYdgqRDDWfv7e9TVGKaal/ffzi9lNpvNdjh7qlb7Cz6Gp14gho9MEsMNQJgDfithmHs1&#10;hfNKDDeA4QYg3Hjd0aihwjAFcL+BU2MYz30Lp8IwVR3DzXcvAMJcEMPcdZKDcBmG067PysVwBAyj&#10;JMowvAwIcyoMp8U3UsBvDoZdwHD82ROtmBAsHTKGXYBwchvuUWN4HRB2KTGc1v4GBwRnjWB4AwiW&#10;NBjm7peKMHyq23koq6PD8BYQ7BXEcJoOw8DttFcBhjuAcNq5fufoOUCYC2IYLXipMLwNBHsFMcyd&#10;5AoxjLaG9QFhlxrDOwUYpnYH/YscY9gFCLsyDO8CwRJDuBDDXIvzMLwHBGc5DNeBYK8ghh2I9/f2&#10;OYdh1+W9L/BLmM1msx3upmq1HycMS+Ni2DUGhmeAYEmF4bQXDcNZceP1lAfhMIaHvYkCaEsxLOF8&#10;ZQwD3u+kPAgHMez1PsqD8AvHcAwMI9xzAzWK4bTlJAKEqeTjXp+gVBgeFsBwFiBMVcfwCSBYCmF4&#10;WOsOyoNwEMNeX6M0GPb6FhXCMLrHBQRTGgyjB9I636WKMOz1CKXBMPekVIbh04AwheMghjkFhrPm&#10;0wjBUj6GvZYo4LYUw15rFOCbi+GsARBMFWCY2gGGJcAYCKbCGOYuSCEMe9WoFMNpu3t9QJgCiAFh&#10;LqI0GPbqUEMM7wHDe0CwtN/nBlIIw16X8ZxH+KXLZrPZJrPZev1/1GN4FxBOO9LYLcZwTYfhGUCY&#10;8iBcimE8/1XULBBMjYvhuQlieB4I9poYhnH9XV4Tw/CiEsNp0UdcuRiOgOAsh2HqhWAYAM/BcAwE&#10;p622ki+sAsJpOgyjW72CGF5rtb4srbd0GAZ8CcGSCsMbbSB4WBDDFKBLEFZjmAJ+CcKlGEaPSlsd&#10;HYbRUxLQG8QwmsrqFmMYv282rTNHhTHcAYKzHIbPAsEUjnMxDNwue6kwvN3vrkvn+90whtH5Qe8U&#10;V4hhdNYLEHYVYngHCPYKYhjVvRjDaL8PCLschtP2Yk6FYa5LAdEehiHvNECYAoiB4GH5GKaA5VP8&#10;kmWz2WyTHRD8t/MwPAUIU6MYRs0aIJzmEOxjGAHZ/146fAzXgOG0cTHs9TpqUhiWxsEw0Pt2SoNh&#10;aSGK3uOqgGFc+wAF0OZi2Ot6SoNhiSGcg+E0gBkQpoYYXgaEKYC3FMNen6dGMZz1RRcQLGkwTGkw&#10;7HWna1IYHnaP60eE4bT241kKDHOEYCkXw9KZbvcIVYRhFxAsMYRzMNwBhjvAsNRblEIYdvWAYEmB&#10;YW5DCmF4WP80xQjOxTC3nTXoA8JUGMPURSBYYgiPYpjDPU0qxXAWIEztJRKQ26IA2FIMe/WpIYbR&#10;/h4hWNqnGkCwJBhGVwzENpvtRR/B+GoMTwPBUj6Ga/TlEWk5GMYzf5kCfgnBKgwfAYQp/HP8OhXG&#10;cB0IznpRMYznv9FrYhhGhGBJh+EICB6mwjCw/UGvIIa5D1PjYBjnczAc02eEXYLhZSDYS4VhdJNU&#10;hmFAlyA8GQy3gGAO91TG8LoSwyfb7Xu9GMMtIJg6iGGA+YE0PYY3AWGuGMOd9hPUqU77SaoKhreA&#10;YArHuRhGM16FGEbzFMB7jApjuAMIZy0BxdQyBeTmY7gHBHPnejoMnx90geCsIIbRGS8Vhi8M+hco&#10;HJdiGNW4OhXCMIqy9gTDfUA4rbY/cBhGbS8VhtHAKwfDA0CYciC+zAHD6NJ+s9vt/pf8MmWz2Wwv&#10;3oDQ/3UiGE6rhGGXCsN1YLgOCKfNAsKuenUMzwLBkgbDlAdhNYZx/Q8kgHYyGEZ4X++XNBimFuMm&#10;ECwdHoa9PklpMCwBugThahhOAGFqAhg+AQRLIQynJV+XNBh2AcGSBsNpre9IQDEgnOZj2OtBSoNh&#10;r8eoIgxzT0mAbimGXUCwxBAexbALCJYKMMwRhEswTHWB4bRzgLCrAMNp3XVJh+Huqe1Bd0tiCI9g&#10;WAJ2z1FFGOZ2JA2GOUKwlIthLpFSDLvaw/Y6XgRhFYaz9vb2qSGGXYCwK8Uwql/aj7YNxDab7Ue5&#10;ZxqNv6PB8PQLwDDwSwg+ZAzXgWEEDEtzDSCYqoDhOSDYS4nhBiCchvehwjCw/YcS3kdlDOO5Kgyj&#10;6yRcU2K4CQSn4VoQwwD2R71UGF4CgqXleHIYXkmSL3kVYni1Hd8GNFO3UxoMozu5r1IhDKO7pPV2&#10;osIw+rYE9KowvNEGgocBwi4gmBpiGD0kAboqDAO5j3sVYvhUt/09aqvbfprSYBgd4WaoEIZPdztH&#10;vQ4Jw11gGPW6q2k9ihAcxDA6yW1QGgyj09wZKoRhtO1ViGF0Ma23S11MU2EYz40oHOdi+OLeoEXt&#10;7g3aFIMYCM4awfCuEsP1vcElLw/DWc/SXwZiILbZbNfECMZFGHa9AAxzlTE8AwhzOgynvY7C8yth&#10;mKqKYQrPf6sEiJZjOO0dWQoMc++VVBimKmKYu0EKYZj7uKTCcNqns5QYxvWbJA2GuVukUQy7gGGp&#10;dQcF6KowTGkwzH0zS4FhrhqGqQ4gLHVbgLDrAIa91BjmVBjmnuFUGKZOA8JpYQxzxyRAtxDDwPNS&#10;WhGGXUCwlGL4bAGGqe1ed1PSYJg7KwG1uRjmVBimdoBhDgiWwhh2AcJcEMNcR0ox7AKE0wjD3EDS&#10;YJi7IhGGDcQ2m+2a3FSz+b8dHoZ3gWDqhWNYqoJhCf8sr3eNgeE5IJjSYBi9jcJ1QJhSYLgJDCNc&#10;fxelwTB6H+VBWI1hPPNDlAbDC4AwBfAePoZjQJhbivMwHAHDETAcAcIUgTj5QpYSw7jn1mF5GI6B&#10;4RgYjoFgakIYbieAsAsIpvQYXgeCKQ2GT3ZaD3IPUYTizU4LCKbyMbwxBoY3yzCc1QGCqXIMexVi&#10;+Eyvc5xboIow7LVCAbQBDHfps8IOw14nKZzPxTA6xW25FBjeHvTOUecHvW0KyM3F8Pl+f8erEMNe&#10;DQowpgoxPGzQojwIH8Aw6nI9KsXwABB2AcKUA/FelhLD6FkJiI4NxDab7ZocoPo3tBieAoSp6VwM&#10;u4DhXWC4NoJhPP83JDz3msRwmkOwpMAwqohh7t0S0DsRDHPXS7j2I8Uw9zlpFMMuQJgDhCmAtxqG&#10;027PGsGwCwiWUgyvVsDwCUCYK8BwcvdaO/m2BPSWYpi7X9JgmHtY2uy0AWHXAQyntR+XAN5SDHNP&#10;S8UY7kyf6naOcGoM4/fNc0EMc4tZBRg+AwRLgK4Kw2jDK4xhqg8Io3N9HYa581wQw2m9XQnoDWKY&#10;A4RdgDBXgOGLQLBXEMMUrvc5xrALEOYA4bTBJQngLcQweq6+v3eaX3psNpvt2txs8+Lf1GJYCmOY&#10;a9aA4doIhiU899WuChgGfgnCCgzXgGDqxcMwnvd27h3UpDCMax9wAcEUYDtRDC8AwVQIw4uAMPdp&#10;SoPh5RgQTrvJNYLhCBiOgOEICKaGGAaSb6E0GF5pxXdwX6ZGMRwDwzEwnHw1rUV9jfIgHMSwBPB+&#10;iwpheK3duoe7l9JgGD1AAbmEYBWGAd1HOCCYQOx+JQgfwDB6gsL1JykNhtEz1CkgmCrCsNcsBeSW&#10;YjgLEKY8CB/EcA8QRqd73WWqCMNeBGEFhjubad1N4PkUFcKw11lKg+Gsfg8IpvIxjGrUhX6vTgG7&#10;pRi+sNeLqZ29HhBMhTHs1aUEwhTezjDstUelGB4QhA9guAYIc1eoXAynHeeXHJvNZru29/Tu7l8d&#10;F8NT42C4DghzwO8hY5iqA8P1N8w262/ENWlsDOO8CsPcOylcV2N4HhDmVBjm/ogCfPUYjoBhhGeq&#10;MJzW/CS1mDSDGKYAXkKwVI5hKnEIlq7CsAsYjoDh2GGYu1XSYJj7ijSKYRcw7Pq6dEKJYUQIloIY&#10;pgBdgvB96y0dhrlKGOZSDLfDGOaeylJgOM0hWApieKvTmfNSYRgtSKcLMMytcGoM454CDHeA4Q4w&#10;7NoCitMKMJzWO8cpMdzb2e73LnJBDHMNqQjDKPEChnvAcL8Qw4gQLAUxzO27Bj6G+4Cwy2GYe1YS&#10;DOP4+dr+3t38UmOz2Wwvjc3s7Px5ILgShqVpgvA4GEa4/lvS4WI4603UuBjOAoIpwHYiGPa6jpoU&#10;hr0+RmkwnBU3AWHq8DC8BAhzX6JGMZwFCFME4vg2aoUQrMTwqoOwDsNZY2D4BCBMBTE87H5XBQyv&#10;A8EUjssxzJ1st5+gPAjnYngDCKaqYHgTCKZwHMSw17xLgWEvQDiMYa8TFJAbxDC3IYUxzPU7gDBV&#10;jmEJyD1PaTDsVaM8CB/AMGpyEVWE4bR+WwKMgWCqGMM7QLCEt3MxLO0O+pepFMNZgDDlQEwQTjGM&#10;6vuDd/JLjM1ms720tra29p9O0TfdvcgYPgIES1oMzwDBw4owXAeCuQYQPKwShimgtzKG8bz3cCoM&#10;UxmGm3oM49qHORWGcf7jXkoMNwHhNDy/EMOLgDCnwjB3M8UIvgrDrgMYdr0ADK8kxRheBYK9VBhG&#10;93qFMYzWWq0HOBWG09qPcCoMoye9PAy3DmCYe4ZTYZibdZVhuNM+Jp3qtCtjeKsAwxSgu+bqFmP4&#10;DBDsVYDhDhCcdrbfOXsWEE4LYxhd8FJheLvfrUvn+90ghik8K+YKMbwDCHsBwq5CDKM9ryCG0RUv&#10;xrALEHY5DFMX9/f/A7+02Gw220t3gO4vvFQwTFXGMMJz3ypNGsPSfNQAhCkFhjk8648oD8JBDGcB&#10;wpQKw1nAMNJg2OuzVAjDWUAwNWkMLwPBFI5LMex1F1WEYe5uSYNhCtj9jhTC8LDkQUqDYekkIExp&#10;MCxttFvfc3VbQLA0xPCwzjSlwbDXUaoIw9yCpMEwtyoJhClAN8Ow10lXAYaps0CwFMZw1rm03rYE&#10;1OZi2EuNYa8mFcJw1qDXooowzPUkwBgY7hdi2AUESwzhEQx7PUelGE7b3et/HyD+W/xyYrPZbC/9&#10;0c8ynhoTw9NAsFcJhmsjGMb517uAYGpSGEZvo3D+D1wVMIzr7/JSYrgBBGepMIw+5DUxDOOZn/JS&#10;YRjgJQRLQQxTQG91DMfAMAK2SzAcOQxzd6bpMEytJoBwWg6GY0A47UQ7BoIJwnoMI0KwFMTweit5&#10;yEuFYSCXECzpMNwGgocBwi4gmBpimAJ6CcJqDFOnAOG0YgyjRQn3qDCMTngFMXy6290YVoxhQPc0&#10;RwguwHAHEJa654Hi8+eAYArIzcXwuV5v10uFYQQEZwUxfH7Qb3sVYhgBwv0+4DygcEwVYvgiIMxd&#10;oQDfXAyj5yXc9/3a/qBlP3LNZrO9LAfA/sQLwTCF6wUYdgHCaVdjmJqpAcGSEsOA9e9LKgxTY2JY&#10;qobhNNzzAUqDYQn3fNilxDDOf1zSYJgCeAnB0qFjGOdvpjwIBzHsdQc1iuEsQJhKviqtEIS1GB72&#10;LdcIhrMAYao6hk8AwVIQw1I7ecSlxPA6ECzh7XIMo5Pt1pQEFAPCaUDvC8KwVymGXd32cpYCwxTA&#10;uy6FMOx1iirCMKfAcBcY7gLDUm9HCmE4rVuXgF0Fhrsx4JxIIQxLFwb4h0GM4FwMc3sSrgHDqADD&#10;3LNSCMMUjp/klw6bzWZ7eW46SX7MfeMdYxjHv0mNi2EgOwfDNWAYNWuAMHUVhuvAMJqtA8GUAsPo&#10;LVQVDON5b58FhtE7qHExPKfEMJ77QQng1WG4CQRz80oMo08MmxyGF4BgryCGF4FgLxWGcf7Lw/Iw&#10;HAHCaSutaGwMryTx3V45GI6B4DSA+b5VYHgVCKYA31IMnwCEuYeoEIbX2smjXioMo6eG6TB8stOa&#10;9gKEXUAwNcTwBhDspcLwJhDsVYzhbnuFW3UpMIwIwqUYRlvSmW4xhs8Awtw2hXMBDHcB4ayLQPHF&#10;s0AwFcIwakjbPR2GtwfdFtemQhhGPa9CDKN916B/idpBFwe9Qgyj5zhC8AEMox9c3Ov/Lr9k2Gw2&#10;28t/U43dfykgRq+mqmKYmgaCpVEM14oxjPDcN3GVMYzzBRh2AcNS850UrlfCMPd+aVIY5j4qaTBM&#10;jYPh40CwpMEw9yUphGEJ6CUI6zA87E7XCIZREgHB0hDDy4AwpcFwViu+hxrFMGrFwLDUul/SYJha&#10;A4KlEIbTWo9LGgxTAO/TkgbD1EanNSNtdtvAcBsYbh/AsNc8xQguxLDXEsUIzscwOtXtnJAOE8Pc&#10;GakIw2nd81wBhrvAcBcYlnq1tDCGuUjSYJjrSMBsLoa5QVYBhtN6l6mdQQ8IlsIYpoDo73M/2N0b&#10;tBvd7k/yy4TNZrO9ckZ/A961gGHJg3AphrOAYAqwDWC4DgzXgeE6EEyNh2F0nYR7KmMY96gwjD5G&#10;eRBWY/gYEEwBvqUYBrg/z91E6TDcBIRdQDB1eBheSqKveuVgOAKE05aT2GEYfVMCklUYBnjv9crB&#10;cAIIpwG6BOFKGAZ6CcKlGAZ0AWEXEEyVYxgRhCthGAgmCDOGs4Bgaohh4PaYlwrDQPaydKoEw2iN&#10;W6cA31IMbwHC3BYVwjA6m9UrxrB0FgimwhjuEoQdhr0aVAjDKOYSlwLD5we9LtejANtcDJ8f9Pe8&#10;CjHs9SwFGFOFGObsyyVsNtsre+7LKRq7vyYYfgYIlqZ+hBjG+1RhmAJ6FRh2AcJpeN57uIljOK1x&#10;gwT0TgTD3GckDYaphQgIllQYbt6ykDRvlYDeIIYXgWBJg2Hu69Iohl2AcBphOK0ihtMKMOwiBEsO&#10;w7iuxvAJQDitCMMuQrCkwvA6ECxpMXwSEJbwNjDcHsEwVwnDHBAshTFMAbgnORWGudMUrocxjE73&#10;OttSEYa5iy4lhimAuMmFMYxwveXq6zDM9bkghrlLUhGGuec4QDgtB8P25RI2m83mb6pe/zkfw8Oq&#10;Yxi4fgP3Rqoqhr3eRuH8RDAszTUAYaoChucAYe5DlA7DDUDYBQRT5RjGsz7JfYrSYBh9lqqE4QgQ&#10;Rjj/JUqDYYD7Nu52KoThRSBYWlJieNkhWMrDcEwQDmJ4WYnhFSDYqxDDXg9TGgx7PUEBvLkYXmu1&#10;vsc9TQG+pRhGR7gZSoNhNO9qt49RQG4uhvH7Fr0qY3izBMNZHSAYaTDsdZYKYfg0rMldoDQYPgMI&#10;UzgOYLgDCLuitC4VUyEMe3UoDYal7UFvjwJ8czF8vt+7TF3o965QQG8QwxLw/H0Kx4AwRRgedOyn&#10;S9hsNlvOZnZ2/vJhYpgqx3ANGK4Bw7VDwfAMEOylw3ADCB5WCcMUzhOCJQWGGx/Fcz/GqTDM3Ugd&#10;a1bHMJ6pwnBa82ZXrMMwtRg3AWEqCmLYNQaGl4BgCeAtxTB3r6TBMPddqQjDLkCYAn5VGF4Dgr2C&#10;GOaeodZbiQrDae1ZCuBVYZjaaLePcx6GWwcw7AKCJQ2GuXUJqA1imDtFneq0VRh2pRAuxLADca+7&#10;IxVhGNW9CjDsAoZdhGAX7g1iOK3Xpbb7Ogxz+1wQw9yzErAbxDD6gdcPce3j/KHfZrPZbKFN1Wq/&#10;mIfhKSBYGgfD00AwNYrhLGC4FsZwHRCmFBiWKmGYwz0foIDbiWLY6xOUCsPDPuNSYNjrC5QGwxLA&#10;SwhWYjhtAQimyjC8CARTOC7FMPqWK47vpjQYRvdRKw7BOgyvJoBw2kOuEQzHwHAMDMdAMFUNw1kl&#10;GPaadikw7KXG8DBgmHIobgHDyMMwWqE2gWBKg2F0ksL1DaoIw16nKQ/CpRjeAoSpEIbRRY4QXIjh&#10;YZ0m5UH4Kgynne11Wi4gWAph2KtPaTCcBQhTHoQPYBg9xz1PFWJ4r9/Z3e/+NH+4t9lsNlvZ6LPG&#10;AOoIhgHm35OqYjit9haKEXwVhmuAMNesjWAYz3qHV2UMA9klGK4Dw6hZ/+AsIEyNg+E5QJhTYZgC&#10;eqthGOHaZ12RDsPcFyk1htMchnFehWHuTlcBhrm7JA2GqeUYCJZyMRwBwxEwHDkMp1XEcNrDWSMY&#10;dgHCrgzDq0oMnwCCvcIYTjtCrbWSyhhe12I4bYk62W4BwVkHMJzmECyVYtgFBEtFGEZnpK1OW4Vh&#10;dMEriGHOYfh0txjDgG7kVYBh/EMO6wDFXBjDaOClwvD5fveKVxDD1Pl+7/vcAQynIO7dyh/ibTab&#10;zVZ1wOe/fvExnBbCMDVTB4IlBYa590thDKfNNeuAMDUehiWAtzKG8dwbKUZwIYa9Pk8BvBPBsNcd&#10;lAbDEsBLEA5iGOglCFfDcAwIp93rGsFwFhBMDTG8DARTGgyvJPEj3KPUKIbTAOYn0lpPShoMpyVT&#10;UgjDWe1klgJ4SzHsdZzSYNhrhdrstoBgaRTDG0AwheNSDCNAWIdhr3OUBsPSaUCYAnJzMezVoHA+&#10;iGGOECwFMJzVpQDingTU5mOYwz37lAbDXs9RIQx7/ZCyzw7bbDbbIe2Zev0vAr700ylGMDwFCHNv&#10;pgBWNYangGBpehwM1wFh7ogSw+g6qRjDdUA4DeevnwWEuYljGH3aa2IYPgYEe6kwfBwIlhaicTDc&#10;VGF4UYthtBRH93E5GHYBwxEwHDkMuwBhakWJYe4xarWVh+EYEM56Cih2Ab0qDAO8015BDKM5ab2d&#10;qDCMFiRAV4VhtCptdFpAcNYBDHMnOTWGNwFhrhDDaFs61W2rMIx2vYIYTus0ORWGzwDBFOAbwHAX&#10;EM7qA7vUgAJyczGMLmX1dBhGQHDadr8bxLBr0Hs3fyi32Ww222FtqtH4xyEMU+NiOAsQpqpimHuv&#10;BPAeIoazPuxqNG6QxsHwHCBMaTAszTcbwDCqgGFc+yKlwbAE9BKEdRgedqdLheG0haT5DSqEYa9v&#10;U4BvKYazkuh+ahTDXBIBw5HDsBcQrMOw1xOuEQynAbqAMFUNw1wphoe1AGGqHMNeBGEVhr3WXN02&#10;ECwNMSxtAsGUBsNeZynAN4hh7oKkwbBLgWHpTLcTU0UY5jpSGMMuYFhyCJZyMZzWvSIBvKUY5n4g&#10;+Ri+0O8v2U+WsNlstgnuwa2tPw0A/4cyDD8DBFOTw3DtUDA8AwhzH6JUGG4AwmkfdVXAMPqUBPAq&#10;MdwAgtPwLBWG0ZekY83JYRjY/qqXCsPomxLOBzHM3UMtKTFMAb0PcDkYjoHgLIfhtBTDy0oMr7Ti&#10;J71yMJwAwVkOw6tAMIW3SzF8AhDm5qgwhltAcNpau1UZw/h9Ogx3gGDuZKcNCLsAYWqIYe5Umg7D&#10;FO45xxVi+FS3s+OlwvAWEDwsjGGUeBViGHWps0AwBfgGMNwFgtNw3/5ZYBhdokIY3u51n/VSYRj9&#10;0OuPdwaD/5M/ZNtsNptt0nt6d/evFmGYAn4JwmNhGOffJY1i2AUIpwG8IxgGkq+TNBimcL4ahhHO&#10;f4ybOIa5myQNhrlbspQYPgYESxoMc1+XNBh2xU0gWMrH8LAKGOZw/kEKuL0Kw1kZhr0eozQYHpZ8&#10;jxrFcJJhmJuWNBjmjkoM4REMcwsScFuKYW5V0mCY25AAWiBYGmLYS43hLAWGKQB3V9JgmIskhvAI&#10;hilguS0VYZjrcwUYdgHDHCCcFsYw93yWAsPnBz37RjqbzWb7Ue2Z5u4/nRSG0bulfAzXAGEXIEwd&#10;xDCe9wHugxSQq8YwnnUDBeyWYljC+U9QAKsawzj/mWE6DOM8EJylw3ATEObmmzoMA9tf8VJheCEC&#10;gqVYi+EICE5biKMghnH9O1lKDC8BwV4qDC8DwRLAq8IwkPu0VyGG0REK98xQGgwDuvMcITiI4bVW&#10;a1Fab+kwvA4ESyeVGEabEu4hCOdiGNfOeKkwvAkEDyvGMKpxQHBHhWFAN+YSKoRh1MnqFWPYixBc&#10;gOEuQdhhWAKIn6UA33wM9wBhhHt+QOViuN+zL5Ww2Wy2a2VHGru/qsXw1KFjuAYM1wBh7ioMUzN1&#10;QDhNhWHuI1wJhuvAMDcmhl1AsKTDMNUEhNMA3lIMc7dLGgxTAG81DCM895uSBsPcvVIIw14PUBoM&#10;S8sxIEwpMMxVwrArAYKlXAzHwDDHGF5VYphzGD5RgGFuOUuB4TSHYKkUw652e0saYrh1AMNe5ygN&#10;hr0uUgBtEMMUwNyQ8HYphjmCcCGG07o9CbgNYpg6AwhzJRjuAMNS9zkuiGHuh5LD8KDX3bafKmGz&#10;2WzX3p7a3v4zgOwbizDs9U4K59UYngaEufdTlTHM4fz1lAbDEvBbguE6IOwChKnmp2YBYWrSGMZz&#10;b+ZuoTQYxvk7XJFDcCUM4/zXKRyXYhh9i7ub0mAY5wnCpRgGfgnBkg7DMRA8LAfDESDsAoKpgxhe&#10;VmJ4JUmmvXIwHAPDMTAcz6Ul1FFKg+EsIJgKYriVrFBrrWSVqoLhdSCYwnEphtFp6mS7dYZKUdwC&#10;gqkhhgHm7SwlhtGuBPAWYvhUp9NMa0dUFQzj3g6F41wMn+l1+9yAAnaDGM4ChKkwhjuAsOv5tC5F&#10;EA5iGP0xBRT/Cn/otdlsNtu1OkDwvwZ43wTcTgTDFM6PjWHuwxTAWxnDM4UYrgPDdWDY9Wn8b+Ea&#10;B8M4/wVJg2EK4CUES+UYTquE4bTmXZIGwxTASwiWfrQYRktx/Lg0imEXIJxGGOaeljQYTotnpFEM&#10;u4BhqTVPAbwqDHNLFGAcxDB3QtJgmNuUNBjmzkpAMTDcAoZbBzDMVcIwRwiWghjmYmqr01Zh2AUI&#10;p4UxzO1lFWAYXZHOFmLYBQh3vo/7fgA8S6MY7vU+wR9qbTabzfZS2VR08W9pMTwFCFMCYepaxHAW&#10;IEyFMZwG/BKCUww3AGGqAobRF6mjhODKGG4AwlQ5hucBYe6rlAbDgC5BeCwMHweCKRyXYnghaT7A&#10;fZcKYXgRCM5SYngpjp6gluPoSWoUwxEg7AKEKQfiZyiAlxCswvBqAginzblGMBwDwzEwHB9La1EE&#10;YRWGhzkIBzGM1qj1drJOaTCMTlEngWBKg2F0jtumHIq7LUCYGmJ4Awj2qozhzRIMe7UoDYYlgLhP&#10;AbT5GO4Bwgj3XKKKMOz1HBXGcNYP07rUH1PA8G38odVms9lsL9URjj0I52IYvVcaB8N41h9xAQzX&#10;gOEaMFwbwfARINhLhWGAlxAsFWAYMYbxrM95VcKwqzKGG7cfbTbucEUNFYYpnCcIj4XhY0oMu6Lo&#10;Pk6FYe5BajFpBjFMAbyPShoMc09ljWDYBQxHwHDsMMxVw3Da0awRDFMJIOzKMLw6BoZPFGCYO5nW&#10;UmGYA4T1GKY22q3zHCCcttFtHcAwtysBvKUYTmtHUhGGUVvCPSoMo4FXEMPcZVe3GMPoea8CDLuA&#10;YaprGLbZbLaX26Z3d396khiWcD6A4SxguDaCYe7jkhbDOP9pSYNh7iZpHAzPAcGUBsPSfNQAghvV&#10;MNwEhCkFhodF36Y0GJYWIiAYaTDsBQhT+RhGBOFqGE4AYbSURE9ToxjOAoKpZHoZEE6LZyicL8Xw&#10;Siue545RoxhOW20li2ktaonSYNhrjQpimFtrtzapKhjG7ztL4bgUw1kdYJhyKG4DwtQQw5uAMFen&#10;NBhGMQXsJhTgG8SwV5fSYNiLIBzEsHSm23mWAmiDGKbOAMES3h7FcL+7bD9Rwmaz2V7mIxyXYRjn&#10;r8t6ARjGs3IwXAOCs0YxXAeCh6kwPAMEZ2kx3ACCh1XCMHcbBfyqMMwBwo07cV6HYQRwf4NTYZi7&#10;h9JiOA0QTlNiuPnwQtx8JC0qxPAiIMypMMw9k5aH4RgYjgnCGYa5WQrXVRimgN7jXA6GXcCwaxko&#10;dgG6KgzjWevSWgGGuVOcCsPcOU6HYXSy077IAcJpm932AQxzjSwFhrkWV4hhALvnpcIw4HzJK4hh&#10;7jmuEMPoh17ymeF7DcM2m832CtuR3d3/qQzDFMBLCJbUGPb6CDWKYaoOCKeNYBjhmZ+SNBimAN4K&#10;GK5/kZptNr8kVcGwlxrDw5pfozQYlnD+W65JYZg7HjUfpDwIBzHs9RgVwrDXU5QGwxKgSwhWYdjr&#10;KKXBsFcAw2mA7gpHCJZKMZzmECzlYlgCck9TGgxLuOc8pcGwV40CioFgaRTDG0AwpcGwVymGqa1u&#10;ZyB5EA5i2AUESx6ED2DY6/uuAgxT9mUSNpvNZvtTT8fxXwJ+33GtYhjdSOH8p10VMIzzN1E4DmC4&#10;Dghn3QwU3wzwEoIrYXgOCPZSYRh9XQJ4dRhuAsFSpMMw7vuOlwrDx+PmQxLwq8IwoEsIloIYpoBe&#10;grAaw1yK4bgMw5HDsIsxvFwBwyuAMFeC4TjDMO6pjOETBRhebwHBw1QYRheylBgGdOtegDDXaR/A&#10;MBdzagzjOV1XCYbRnpcKw6eBYK8ghnHtB16GYZvNZrOVj3FMP6GiEMO453qpKoangWCJEazHMNVw&#10;CJZKMcx9QQpjuA4M14FgaTwMe91JaTDspccwNx9F91AaDA9rPkBpMOxVCcM4/6SEtwsxvAgIUyoM&#10;c0txPEuNYphrRcBw5DA8LDlOAbClGM5KkhVqCGHBcNpqK15zAcGSBsPclgTc5mOYW2sl5ygNhofp&#10;MexFEA5iWAJ0W5QH4SCGvfoUIzgXwxTAfEnSYJh7Xgph2OuPqTP2c4ZtNpvNVjb6S0AA2NcXYXgK&#10;EKbGwTCe9QmvAgzXAGHqIIaPAMLc5ygNhmcJwioM14HgtNlm47ZZYBjPvZ2aNIaPAsHDGioMo3sl&#10;nFdhGPglBEuVMQx4qzCMnspKmkEMLwLBXioMozlpOc7DcAQEZzkMowUJ4FVheDVJVoflYTgGhLNO&#10;AsUngdwNSoNhdJpaA4KpEIbRtpcKw+tAsJcKwyfb7WhYCxB2AcLUEMOo7aXCMJA78CrEMLrMXaE0&#10;GEYE4e/jWT+gcDyK4V6ne6prfwOdzWaz2cbYVKPx/2gxPFURw1QxhlGjBginXY1h7vOUB2E1hmcK&#10;MYwYw9wd1FyjOobngGBJg2HubgmgLcUwVxnDx4BgSYNh7nFJg2FqMWkCwVI+hqUlQJjSYNhr3jWC&#10;YRcgnAbwEoIlNYa91lwjGI6B4RgYlhyCpVIMc0CwlI9har2VXJA0GObqkgfhIIa5RNrstABh1wEM&#10;S3hGl9Jg2IsgXIhhV6f9rATYlmKY+6GEa/RlEkv2zXM2m81mO5RNR9FfA3zpm/JyMez1MWocDE8D&#10;wdQohmuAsAsIpl44hr1upVQYHvYVVwUMzwHBEvCrwvB81ACCs1QYxvn7s5o6DKOHvVQYXogA4bQn&#10;XSoMNwFhFxBM5WMY4CUESzoMx0Awt5TkYTgCgqXYYXgZCM5SYnglide9cjAcA8FS4jC8CgRTVTB8&#10;AgimQhhGO1ntRIVh3NPwUmF4o91qcW0qRXELEKaGGN4Agr1UGMY9l7wKMbzVaT/HPU9pMIzoM8O3&#10;8ocwm81ms9kOdzM7O/8ZUPvaSWDYBQRLoxh2AcM1YLiWi2E874ucCsNUZQwjXLuTq4RhriKGG/fg&#10;+fdKGgxz35U0GKYAXkKwVI7htKeyVBhuTuGeaakIw4tAsATwlmKYW5BGMRwDwzEgzAHC3KqkwbCr&#10;FW9IQwgLhhNgOAGGpdZplxLD3HkuiGFqrZ3sShoMuypimOtkdVrAMOq2DmCYQTyQgNtSDHNXpCIM&#10;c9+ncD0fw71O93S3+4/5Q5bNZrPZbJMf4Pm3yzA8BQhTuPcQMSzVAWHqIIalmTogTFXAMJ51B+VB&#10;+CoM1wFh11fTGl8FeL/mGgPDc0AwpcEwui+t+R1Kg+FjTUA47SFXBQwfA4IpHJdiGOD+Hvc0BfiW&#10;YhgdoRbjaIYKYRjXjkpLSgyjRWk5ycNwDAi7AGEqWQV0T3ipMLzaijeH5WE4AYZRKzmT1jpzAgim&#10;NBiWcM8OFcLwWrtV4+qUBsPrgDCXUCoMtwFhdLLT6lEpitvAcPsAhtGelwrDm0CwBPAWYtjrhxRh&#10;+HSvc6t9iYTNZrPZfqSjzx4Dxq/LwzD6lITzlTGM85/ncjBcL8ZwHQjmcF6FYfRlCecLMFwHhuvA&#10;sIsQLFXCsAsIljQYpuajJiDMaTCMcP5hSYNhFyDMqTBMLUTNZ1yxDsMcIOwKYpg7lqXAMEcIlq7C&#10;cDyCYa4ShrmtrBEMJ8BwAgxnEYTVGHalEC7EsANxu9WQNBjmWhRgrMJwWrvPAcFZBzDMVcIw97xU&#10;hGHUsc8K22w2m+2a3Ey0898Dv/STKg5gOG08DEtHCMFjYDir0biN0mB4WBmGswBhqnnXLCBMVcEw&#10;0EsQHgvDeP53KRyXYhg94oqiRykNhqXjDsE6DHtNu1QYTlsAgikcF2J4EQimcFyK4SVAmFulcC6A&#10;4QgIpuJ13HPSBQRTGgyvtJLT3BkK50oxjHvOUzhWY/gEIEyFMIyaHCFYhWGvDqXBsLTRae9RKYrb&#10;gDA1xPAGIMxdoTQYRgTh7+P6Dygc+xj+OH/IsdlsNpvt2h8g/PNFGJ6qiGGXGsO1EQyj26VxMDxT&#10;iOE6MNwAhl3fBIpdc43xMTynxDD3IDXfbKgwTAG6j3EqDKelGD6mxTA6HjePpOkwzM1Ti3EziGFu&#10;UQJgSzHsiuMT0iiGI2A4AoZRK3IY5jYlALYUw9xZCdDNwXAMDLsu4BmSCsOo7hXEMLXWasVpiQrD&#10;XJdaV2KY2+cA4bSNbvsAhl1AsATclmKYIwg/udHt/iR/eLHZbDab7aU39+UV9fqrAdwMw9znJJyv&#10;jGGA+2ZqFMNcowYIUy8cw9zXpTCG0wjD3N1ZFTDsdT+lwbAXEEwpMMzh/BMUjksx7PUM5UE4iGEJ&#10;0J2lNBjOSpqAMJWP4UVAmAJ4CcEqDC/H8VoaEIxGMZwFCFPxJnB7iiMEqzC8miTnuG1qFMNZO2nJ&#10;zglAmNJgWFoDhClCsORj2KtFAbylGB7W7lMaDEu45zIFFAPCnIdhIPc57nkqhGG8fc5+rrDNZrPZ&#10;XpY7urv7XwGybzwMDKNbpHwM1wDhtJlGbQTDQPJXsuo6DM86BEs6DAPb3/aqhGEK6CUIV8CwCxhu&#10;PILnqjCMnvRSYfgYECwBvyoMI0JwWqTFcBMITltImkEMcw7DOK/CMHeSWorzMBwBwxEg7HIYppYB&#10;YU6FYWolic9zORiOgeEYGHYBwQThZHdViWEUZRVgeL2VtL1UGEYDCdBVYRhdyWq3AOG0zU7rAIY5&#10;gvD38fsFwu3NTucX+EOGzWaz2Wwv/xGQp+r1NwmGp4BgiSF8SBh2AcJpV2OYmqkDwZISwzNAsKTB&#10;MHevNA6G5wBhCuAtxbDXY5QGw9KxJiBMKTDspccwB3jPUxoMey1RjOARDGcBwZQGw16b1CiG05Zb&#10;MSBMJWe8zlIaDHvtUKMYTlttx7W0Vl3SYvgEECyFMOzVdSkw7LVPaTAsbbRbz1FAMRAsHcCwQdhm&#10;s9lsNhoD+c3oixTASwiuhGHA+navHAzXAWEuD8N1QBjh/NcpDYZnAGHubiqM4TognDbXqN+H++4D&#10;br/jqoDhOSDYS4Xh+agBBEtNHYabQDA339Rh+BgQ7KXC8PGoeUxaiHQYRsvSYhIFMcytUYCuCsOu&#10;JDpFLSd5GI6B4CyHYQdiQJhTYZhaTeKLXA6GE0A4qwEUuwBiFYZRi2tTgG8uhgHmXlY7UWEYEYJd&#10;uEeFYfS8FzDsAoQTg7DNZrPZbKEdr9X+7FRj99cEw0ByJQxTOA8ES9UwzN0laTBM6TCMmnVgOG22&#10;2bxfqoJh6ShBWI1hFxAslWOYm5I0GObmJA2GuYUsBYY5QJgLYNiLIKzC8DBAmBrBcBpwCwhThGBJ&#10;j+GsFiBMjWA47UQ7aaa1IkmDYQrg7UghDKe1BhJwW4ph7oqkwfBGu71wstP5R/xH3Waz2Ww2W5VN&#10;N2u/MEXfmPcCMAxQV8YwoPsNjhBcCcMzQDAVxnAdEM56ACh+APglBI+N4Tklho9GzaeylBhG0xLu&#10;UWEY+CUESzoMR0Awh/ehwvBCHJ3wUmF4USBMFWB4KYnPeOVgOCYESw7D+H0XvFQYXmklda8cDCeA&#10;MNdKAOFWvAoEU3i7FMOIIFyK4fV2a89LhWHc96wEEOdguH33eqfzE/zH2Waz2Ww222HsSK32PwDI&#10;f1AFw9xXpXwM1wDhNED3IIbTHIaPKDHM3UcBvQUYrgPDDSBYYgw3qmGYe1zSYJgCcgnBUimGXREQ&#10;LCkxfAwIlgDeUgxzy5IGw9y6BPDmYjgLEKY0GPY6RzGCr8JwBARL8Y7XRUqDYa8mNYrhJMMw1+LU&#10;GMaz+mlhDHOXshQY5p7H28l6p/V6/iNrs9lsNptt0nNfZlGv/19A8U0aDKOvUWEM1wBhFxBMHcSw&#10;17cpDYa9SjDcoM8Kpxjm8NyHKZxXYxjgfYIjBFfCMJ4/ReG4FMPzUTTLzVEaDKPj3AKlwfDxOFqh&#10;gFxCsArDAO/JtCYQ3AxieAkIHqbDMO7ZzorzMBwBwVkOw7hnN0uJYSA38srBcAwIu9ppDsQdCvAt&#10;xbDXHgXI5mIYYL7MXaFCGF63zwbbbDabzXbt7Jl6/S8Cva9BLxDDLmC4BgzXRjBMAcqAMKrrMTwD&#10;CKfpMMw9QuF8JQxzlTDMTUsaDHNHJQ2GqeOEYEmBYa4ShqmFuLkphTDMVcJwGhAsjWA4AoYjQJhz&#10;EK6OYVcCBEsjGI6B4RgYlpIup8IwBezuc0EMu1qtZ6WT7fZpIPgf8h89m81ms9ls1/KA5L8ODL8r&#10;hOFpQJj7JjWKYakOCFNXYZjDc++jPAgHMez1IFWO4fqjacBwAxCmKmB4DhDmnqY0GEZHqPmoAQQ3&#10;VBjGPYAwagLBVAUMHwOCKQ2GcW3NFUXrFM6VYnghaZ7itqgQhheBYC8VhpfiaMcrB8MRIOwCgqmk&#10;vgwEe6kwvJLELa5NjWI4BoRdvbSktwoIUx6Egxj2ysdwu7W1niS/zH+0bDabzWazvZRHn0kGXn/r&#10;agxTwC9BOIDhOjBcpy+RyMUw+o6E8yoMA7yEYKkAwy5guP7YbKP+OK6lNathmDrqIKzHMAcIN2bx&#10;TB2GEcB9nFNhOC1a4VQY5k5SC5EOw9Ri0jzNBTHMbUsaDDsQx9GuNIrhCBiOgWApaTKII0mDYa4j&#10;jWI4BoZjYNg1WAWEORWGcf0Kd+qEIdhms9lstlfGHmk0/vOpRuPfAMX0jXoZhqeBYKoqhr0ecFXA&#10;8AwgTIUxzDXrT6Q1n5TGwfAcEEzhuBTDXkcpDYYlnF+kNBiWgF9CsArDXpsuBYaHRUAwlY/hJUA4&#10;zSFYhWFUcyVAMBrFMP6l0UoL/9IuB+LY5RCsw/BqEne5HjWKYSnZS3Mg3qfyMZx8Y70T25dD2Gw2&#10;m81mS/dMo/F3gOT3A8X3UABvCYZroxhuAMHckYYOw4D3oxLwW4DhOiCcNtesE4KlShjmjriUGObm&#10;KYBXhWFuiVNhmHMYBrx1GEaA9ylOieHo7EISneOCGKYWgWBJg2FqKYkb0iiGXcAwSmKHYWoZEOZU&#10;GKZwvu9q5WE4AYYTYNh1CSimNlZbrdcd73T+HP9nb7PZbDabzVY8+mzykebuP52u1z8xiuEsYBhd&#10;hWHuIUmDYU6BYakBCDe+NwsES1UwLB11ENZh2EuPYW4+ilYoDYa9TlIehIMYzoqbpykNhiWA9zwV&#10;wjC6yO1SGgyjJhdRoxhO8zHs1aFwvRTDw5I9SjCMX+urrfjD9pMhbDabzWazTWQEZeD4HSmGa4Bw&#10;2pFGbQTDwC8hWFJheAYQ5p6kwhhuAMJZzwDFz8w1gGA0LobnlBgGvBeGNVQYRqsSoKvC8DEgWAJ4&#10;VRheiJtnhukwjAjBUhDDFMBccykxTAG4MZeD4QgIznIYpnBPlyvHcBKv4/gPDcA2m81ms9l+pJtq&#10;Nv+7mXr91YDx7SgXw4D0o5IGw9xTElAbwHAjwzA3nVUBw17zlAbD0nyzsURpMOxFEFZh2EuNYQng&#10;PkdVwTCecZHCcS6Gh+kxnBUDwtQIhtNWkggQphyCJYdhwJh+xNvnT8Txv+D/9Gw2m81ms9mu/U1H&#10;0V+brddfCxR/mUH8GAVAP05pMAz0EoSrYbhRP4Jfj8w2GjNUFQzPAcES8KvCMFrOihqVMYx7VBjG&#10;+a0sJYbRtpcKw2hXWoybhRheBIQ5FYbxrLZXDoajHt7eAX4/h/v/hX39r81ms9lstpftnoqi/+JI&#10;rfbPjzQabwWO6Ue4qTA8Awi7CjFcB4brwLDUmKWA3EoY5ipiuLECeK9KgG4phl3N5oakwTB3RtJg&#10;mFqIoguSBsOupFmXQhiWcD6mNBh2JdH9APBrAd8f5/80bDabzWaz2Wyy6Wj3pwHZXwWOP3k1hiVc&#10;n6bCGK4Dw3VguD6XBgw3gWCqAobngGAvFYYB7xPSfNRUYfhYs7nppcIwoEsIllQYRjsS3ocKwwgI&#10;TltIoiCGUZJFEE6ip/HrBxfj+OftM742m81ms9lsh7xjcfyXZuv1n59tNn8XcP50MYZdwHAafs88&#10;VwnD1FEgWNJgmAOCpXIMc1tZSgwfA4IlvF2KYW5X0mCYi1xx9CSwe+NSkrx6KYr+Pv9fY7PZbDab&#10;zWa71jadJD82U6v9z7ONxr+dbdbfiF8/DxjTl2YcYxQfp6pgGPglCFfEcBMYbp7E8zcoDYZxz2nu&#10;DKXBMDrvAoIpDYZRjVqImvXjcfPuhaR562ISvRn3/+xSu/FT/D+lzWaz2Ww2m+2VuKNJ/WdczeYv&#10;odccjaLX4teb0S0uYHgOCJaA3lIMc5uSBsMOxFF0VsrHcPOhY1HzLup4FH0Ub7+BWmg2/y610mr9&#10;Ff7XstlsNpvNZrPZbDabzWaz2Ww2m81ms9lsNpvNZrPZbDabzWaz2Ww2m81ms9lsNpvNZrPZbDab&#10;zWaz2Ww2m81ms9lsNpvNZrPZbDabzWaz2Ww2m81ms9lsNpvNZrPZbDabzWaz2Ww2m81ms9lsNpvN&#10;ZrPZbDabzWaz2Ww2m81ms9lsNpvNZrPZbDabzWaz2Ww2m81ms9lsNpvNZrPZbDabzWaz2Ww2m81m&#10;s9lsNpvNZrPZbDabzWaz2Ww2m81ms9lsNpvNZrPZbDabzWaz2Ww2m81ms9lsNpvNZrPZbDabzWaz&#10;2Ww2m81ms9lsNpvNZrPZbDabzWaz2Ww2m81ms9lsNpvNZrPZbLaX//7Un/r/AfojjOghIPn7AAAA&#10;AElFTkSuQmCCUEsBAi0AFAAGAAgAAAAhALGCZ7YKAQAAEwIAABMAAAAAAAAAAAAAAAAAAAAAAFtD&#10;b250ZW50X1R5cGVzXS54bWxQSwECLQAUAAYACAAAACEAOP0h/9YAAACUAQAACwAAAAAAAAAAAAAA&#10;AAA7AQAAX3JlbHMvLnJlbHNQSwECLQAUAAYACAAAACEAXsXiWd4CAAAuBgAADgAAAAAAAAAAAAAA&#10;AAA6AgAAZHJzL2Uyb0RvYy54bWxQSwECLQAUAAYACAAAACEAqiYOvrwAAAAhAQAAGQAAAAAAAAAA&#10;AAAAAABEBQAAZHJzL19yZWxzL2Uyb0RvYy54bWwucmVsc1BLAQItABQABgAIAAAAIQCnN5OI4wAA&#10;AA0BAAAPAAAAAAAAAAAAAAAAADcGAABkcnMvZG93bnJldi54bWxQSwECLQAKAAAAAAAAACEARXXo&#10;BPlZAgD5WQIAFAAAAAAAAAAAAAAAAABHBwAAZHJzL21lZGlhL2ltYWdlMS5wbmdQSwUGAAAAAAYA&#10;BgB8AQAAcmECAAAA&#10;">
                <v:fill type="frame" opacity="51773f" o:title="&quot;&quot;" recolor="t" rotate="t" r:id="rId44"/>
              </v:rect>
            </w:pict>
          </mc:Fallback>
        </mc:AlternateContent>
      </w:r>
      <w:r w:rsidR="001070C8" w:rsidRPr="006B776E">
        <w:rPr>
          <w:rStyle w:val="Heading3Char"/>
          <w:color w:val="5AB9CE" w:themeColor="accent1"/>
          <w:sz w:val="32"/>
          <w:szCs w:val="32"/>
        </w:rPr>
        <w:t>APPENDIX</w:t>
      </w:r>
      <w:bookmarkEnd w:id="126"/>
      <w:bookmarkEnd w:id="127"/>
      <w:bookmarkEnd w:id="128"/>
      <w:bookmarkEnd w:id="129"/>
      <w:bookmarkEnd w:id="130"/>
      <w:bookmarkEnd w:id="131"/>
      <w:bookmarkEnd w:id="132"/>
      <w:bookmarkEnd w:id="133"/>
      <w:bookmarkEnd w:id="134"/>
      <w:bookmarkEnd w:id="135"/>
      <w:bookmarkEnd w:id="136"/>
      <w:r w:rsidR="001070C8" w:rsidRPr="006B776E">
        <w:rPr>
          <w:color w:val="5AB9CE" w:themeColor="accent1"/>
          <w:sz w:val="32"/>
          <w:szCs w:val="32"/>
        </w:rPr>
        <w:t xml:space="preserve"> </w:t>
      </w:r>
    </w:p>
    <w:p w14:paraId="68AFB687" w14:textId="77777777" w:rsidR="00AC5E12" w:rsidRDefault="00380249" w:rsidP="00A04227">
      <w:pPr>
        <w:pStyle w:val="Heading2"/>
        <w:rPr>
          <w:rStyle w:val="Heading3Char"/>
          <w:b/>
        </w:rPr>
      </w:pPr>
      <w:bookmarkStart w:id="139" w:name="_Toc71183721"/>
      <w:bookmarkStart w:id="140" w:name="_Toc71217014"/>
      <w:bookmarkStart w:id="141" w:name="_Toc71219644"/>
      <w:bookmarkStart w:id="142" w:name="_Toc71219894"/>
      <w:bookmarkStart w:id="143" w:name="_Toc71219992"/>
      <w:bookmarkStart w:id="144" w:name="_Toc71350117"/>
      <w:bookmarkStart w:id="145" w:name="_Toc71350329"/>
      <w:bookmarkStart w:id="146" w:name="_Toc71146354"/>
      <w:bookmarkStart w:id="147" w:name="_Toc71149338"/>
      <w:bookmarkStart w:id="148" w:name="_Toc71149364"/>
      <w:bookmarkStart w:id="149" w:name="_Toc71149821"/>
      <w:bookmarkStart w:id="150" w:name="_Toc71149988"/>
      <w:bookmarkStart w:id="151" w:name="_Toc71152021"/>
      <w:r w:rsidRPr="00AC5E12">
        <w:rPr>
          <w:rStyle w:val="Heading3Char"/>
          <w:b/>
        </w:rPr>
        <w:t>S</w:t>
      </w:r>
      <w:bookmarkEnd w:id="139"/>
      <w:bookmarkEnd w:id="140"/>
      <w:bookmarkEnd w:id="141"/>
      <w:bookmarkEnd w:id="142"/>
      <w:bookmarkEnd w:id="143"/>
      <w:r w:rsidR="00A274FD">
        <w:rPr>
          <w:rStyle w:val="Heading3Char"/>
          <w:b/>
        </w:rPr>
        <w:t>UMMARY OF GOVERNMENT ACTION</w:t>
      </w:r>
      <w:bookmarkEnd w:id="144"/>
      <w:bookmarkEnd w:id="145"/>
    </w:p>
    <w:p w14:paraId="68AFB688" w14:textId="3DD7B35D" w:rsidR="00A04227" w:rsidRPr="00AC5E12" w:rsidRDefault="00AC5E12" w:rsidP="00B87ACD">
      <w:pPr>
        <w:pStyle w:val="Heading3"/>
        <w:rPr>
          <w:rStyle w:val="Heading3Char"/>
          <w:rFonts w:eastAsiaTheme="minorHAnsi" w:cstheme="minorBidi"/>
          <w:b/>
          <w:sz w:val="24"/>
          <w:szCs w:val="24"/>
        </w:rPr>
      </w:pPr>
      <w:r w:rsidRPr="00B87ACD">
        <w:rPr>
          <w:rStyle w:val="Heading3Char"/>
          <w:b/>
        </w:rPr>
        <w:t xml:space="preserve">Productivity Commission Inquiry </w:t>
      </w:r>
      <w:r w:rsidR="00F64C90">
        <w:rPr>
          <w:rStyle w:val="Heading3Char"/>
          <w:b/>
        </w:rPr>
        <w:t xml:space="preserve">Report </w:t>
      </w:r>
      <w:r w:rsidRPr="00B87ACD">
        <w:rPr>
          <w:rStyle w:val="Heading3Char"/>
          <w:b/>
        </w:rPr>
        <w:t>into Mental Health</w:t>
      </w:r>
      <w:r w:rsidR="00380249" w:rsidRPr="00B87ACD">
        <w:rPr>
          <w:rStyle w:val="Heading3Char"/>
          <w:b/>
        </w:rPr>
        <w:t xml:space="preserve"> </w:t>
      </w:r>
      <w:r w:rsidR="00380249" w:rsidRPr="00B87ACD">
        <w:rPr>
          <w:rStyle w:val="Heading3Char"/>
          <w:b/>
        </w:rPr>
        <w:br/>
      </w:r>
      <w:bookmarkEnd w:id="137"/>
      <w:bookmarkEnd w:id="138"/>
      <w:bookmarkEnd w:id="146"/>
      <w:bookmarkEnd w:id="147"/>
      <w:bookmarkEnd w:id="148"/>
      <w:bookmarkEnd w:id="149"/>
      <w:bookmarkEnd w:id="150"/>
      <w:bookmarkEnd w:id="151"/>
    </w:p>
    <w:tbl>
      <w:tblPr>
        <w:tblStyle w:val="TableGrid"/>
        <w:tblW w:w="9923" w:type="dxa"/>
        <w:tblBorders>
          <w:top w:val="none" w:sz="0" w:space="0" w:color="auto"/>
          <w:left w:val="none" w:sz="0" w:space="0" w:color="auto"/>
          <w:bottom w:val="none" w:sz="0" w:space="0" w:color="auto"/>
          <w:right w:val="none" w:sz="0" w:space="0" w:color="auto"/>
          <w:insideH w:val="single" w:sz="4" w:space="0" w:color="5AB9CE" w:themeColor="accent1"/>
          <w:insideV w:val="none" w:sz="0" w:space="0" w:color="auto"/>
        </w:tblBorders>
        <w:tblLayout w:type="fixed"/>
        <w:tblCellMar>
          <w:top w:w="57" w:type="dxa"/>
          <w:bottom w:w="57" w:type="dxa"/>
        </w:tblCellMar>
        <w:tblLook w:val="04A0" w:firstRow="1" w:lastRow="0" w:firstColumn="1" w:lastColumn="0" w:noHBand="0" w:noVBand="1"/>
        <w:tblCaption w:val="Government response to Productivity Commission Inquiry into Mental Health"/>
        <w:tblDescription w:val="Government's response to the Prevention and Early Intervention recommendations of the PC Inquiry."/>
      </w:tblPr>
      <w:tblGrid>
        <w:gridCol w:w="567"/>
        <w:gridCol w:w="1418"/>
        <w:gridCol w:w="63"/>
        <w:gridCol w:w="1213"/>
        <w:gridCol w:w="6662"/>
      </w:tblGrid>
      <w:tr w:rsidR="00885754" w:rsidRPr="00B51AE0" w14:paraId="68AFB68C" w14:textId="77777777" w:rsidTr="00885754">
        <w:trPr>
          <w:trHeight w:val="340"/>
          <w:tblHeader/>
        </w:trPr>
        <w:tc>
          <w:tcPr>
            <w:tcW w:w="1985" w:type="dxa"/>
            <w:gridSpan w:val="2"/>
            <w:shd w:val="clear" w:color="auto" w:fill="5AB9CE" w:themeFill="accent1"/>
            <w:vAlign w:val="center"/>
          </w:tcPr>
          <w:p w14:paraId="68AFB689" w14:textId="77777777" w:rsidR="00885754" w:rsidRPr="00FC57C5" w:rsidRDefault="00885754" w:rsidP="001901CF">
            <w:pPr>
              <w:pStyle w:val="BodyText"/>
              <w:rPr>
                <w:b/>
                <w:color w:val="FFFFFF" w:themeColor="background1"/>
              </w:rPr>
            </w:pPr>
            <w:r w:rsidRPr="00FC57C5">
              <w:rPr>
                <w:b/>
                <w:color w:val="FFFFFF" w:themeColor="background1"/>
              </w:rPr>
              <w:t xml:space="preserve">Recommendation </w:t>
            </w:r>
          </w:p>
        </w:tc>
        <w:tc>
          <w:tcPr>
            <w:tcW w:w="1276" w:type="dxa"/>
            <w:gridSpan w:val="2"/>
            <w:shd w:val="clear" w:color="auto" w:fill="5AB9CE" w:themeFill="accent1"/>
            <w:vAlign w:val="center"/>
          </w:tcPr>
          <w:p w14:paraId="68AFB68A" w14:textId="77777777" w:rsidR="00885754" w:rsidRPr="00FC57C5" w:rsidRDefault="00885754" w:rsidP="001901CF">
            <w:pPr>
              <w:pStyle w:val="BodyText"/>
              <w:rPr>
                <w:b/>
                <w:color w:val="FFFFFF" w:themeColor="background1"/>
              </w:rPr>
            </w:pPr>
            <w:r w:rsidRPr="00FC57C5">
              <w:rPr>
                <w:b/>
                <w:color w:val="FFFFFF" w:themeColor="background1"/>
              </w:rPr>
              <w:t xml:space="preserve">Response </w:t>
            </w:r>
          </w:p>
        </w:tc>
        <w:tc>
          <w:tcPr>
            <w:tcW w:w="6662" w:type="dxa"/>
            <w:shd w:val="clear" w:color="auto" w:fill="5AB9CE" w:themeFill="accent1"/>
            <w:vAlign w:val="center"/>
          </w:tcPr>
          <w:p w14:paraId="68AFB68B" w14:textId="77777777" w:rsidR="00885754" w:rsidRPr="00990FE7" w:rsidRDefault="00885754" w:rsidP="001901CF"/>
        </w:tc>
      </w:tr>
      <w:tr w:rsidR="00885754" w:rsidRPr="00F96EB0" w14:paraId="68AFB697" w14:textId="77777777" w:rsidTr="00885754">
        <w:tc>
          <w:tcPr>
            <w:tcW w:w="567" w:type="dxa"/>
          </w:tcPr>
          <w:p w14:paraId="68AFB68D" w14:textId="77777777" w:rsidR="00885754" w:rsidRPr="00F875F9" w:rsidRDefault="00885754" w:rsidP="001901CF">
            <w:pPr>
              <w:pStyle w:val="BodyText"/>
              <w:rPr>
                <w:rFonts w:asciiTheme="majorHAnsi" w:hAnsiTheme="majorHAnsi"/>
                <w:b/>
                <w:color w:val="5AB9CE" w:themeColor="accent1"/>
                <w:sz w:val="24"/>
                <w:szCs w:val="24"/>
              </w:rPr>
            </w:pPr>
            <w:r w:rsidRPr="00F875F9">
              <w:rPr>
                <w:rFonts w:asciiTheme="majorHAnsi" w:hAnsiTheme="majorHAnsi"/>
                <w:b/>
                <w:color w:val="5AB9CE" w:themeColor="accent1"/>
                <w:sz w:val="24"/>
                <w:szCs w:val="24"/>
              </w:rPr>
              <w:t>4</w:t>
            </w:r>
          </w:p>
        </w:tc>
        <w:tc>
          <w:tcPr>
            <w:tcW w:w="1481" w:type="dxa"/>
            <w:gridSpan w:val="2"/>
            <w:shd w:val="clear" w:color="auto" w:fill="auto"/>
          </w:tcPr>
          <w:p w14:paraId="68AFB68E" w14:textId="77777777" w:rsidR="00885754" w:rsidRPr="00F875F9" w:rsidRDefault="00885754" w:rsidP="001901CF">
            <w:pPr>
              <w:pStyle w:val="BodyText"/>
              <w:rPr>
                <w:rFonts w:asciiTheme="majorHAnsi" w:hAnsiTheme="majorHAnsi"/>
                <w:b/>
                <w:szCs w:val="18"/>
              </w:rPr>
            </w:pPr>
            <w:r w:rsidRPr="00F875F9">
              <w:rPr>
                <w:rFonts w:asciiTheme="majorHAnsi" w:hAnsiTheme="majorHAnsi"/>
                <w:b/>
                <w:szCs w:val="18"/>
              </w:rPr>
              <w:t>Create a person-centred mental health system</w:t>
            </w:r>
          </w:p>
        </w:tc>
        <w:tc>
          <w:tcPr>
            <w:tcW w:w="1213" w:type="dxa"/>
            <w:shd w:val="clear" w:color="auto" w:fill="auto"/>
          </w:tcPr>
          <w:p w14:paraId="68AFB68F" w14:textId="77777777" w:rsidR="00885754" w:rsidRPr="00F875F9" w:rsidRDefault="00885754" w:rsidP="001901CF">
            <w:pPr>
              <w:pStyle w:val="BodyText"/>
              <w:rPr>
                <w:rFonts w:asciiTheme="majorHAnsi" w:hAnsiTheme="majorHAnsi"/>
                <w:b/>
                <w:szCs w:val="18"/>
              </w:rPr>
            </w:pPr>
            <w:r w:rsidRPr="00F875F9">
              <w:rPr>
                <w:rFonts w:asciiTheme="majorHAnsi" w:hAnsiTheme="majorHAnsi"/>
                <w:b/>
                <w:szCs w:val="18"/>
              </w:rPr>
              <w:t xml:space="preserve">Support </w:t>
            </w:r>
            <w:r>
              <w:rPr>
                <w:rFonts w:asciiTheme="majorHAnsi" w:hAnsiTheme="majorHAnsi"/>
                <w:b/>
                <w:szCs w:val="18"/>
              </w:rPr>
              <w:br/>
            </w:r>
            <w:r w:rsidRPr="00F875F9">
              <w:rPr>
                <w:rFonts w:asciiTheme="majorHAnsi" w:hAnsiTheme="majorHAnsi"/>
                <w:b/>
                <w:szCs w:val="18"/>
              </w:rPr>
              <w:t>in part</w:t>
            </w:r>
          </w:p>
        </w:tc>
        <w:tc>
          <w:tcPr>
            <w:tcW w:w="6662" w:type="dxa"/>
            <w:shd w:val="clear" w:color="auto" w:fill="auto"/>
          </w:tcPr>
          <w:p w14:paraId="68AFB690" w14:textId="77777777" w:rsidR="00885754" w:rsidRPr="00F96EB0" w:rsidRDefault="00885754" w:rsidP="001901CF">
            <w:pPr>
              <w:rPr>
                <w:rFonts w:asciiTheme="majorHAnsi" w:hAnsiTheme="majorHAnsi"/>
                <w:sz w:val="18"/>
                <w:szCs w:val="18"/>
              </w:rPr>
            </w:pPr>
            <w:r w:rsidRPr="00F96EB0">
              <w:rPr>
                <w:rFonts w:asciiTheme="majorHAnsi" w:hAnsiTheme="majorHAnsi"/>
                <w:sz w:val="18"/>
                <w:szCs w:val="18"/>
              </w:rPr>
              <w:t>The Government is taking immediate action to create a person</w:t>
            </w:r>
            <w:r>
              <w:rPr>
                <w:rFonts w:asciiTheme="majorHAnsi" w:hAnsiTheme="majorHAnsi"/>
                <w:sz w:val="18"/>
                <w:szCs w:val="18"/>
              </w:rPr>
              <w:t>-</w:t>
            </w:r>
            <w:r w:rsidRPr="00F96EB0">
              <w:rPr>
                <w:rFonts w:asciiTheme="majorHAnsi" w:hAnsiTheme="majorHAnsi"/>
                <w:sz w:val="18"/>
                <w:szCs w:val="18"/>
              </w:rPr>
              <w:t>centred mental health system. This includes</w:t>
            </w:r>
            <w:r>
              <w:rPr>
                <w:rFonts w:asciiTheme="majorHAnsi" w:hAnsiTheme="majorHAnsi"/>
                <w:sz w:val="18"/>
                <w:szCs w:val="18"/>
              </w:rPr>
              <w:t>:</w:t>
            </w:r>
          </w:p>
          <w:p w14:paraId="68AFB691" w14:textId="77777777" w:rsidR="00885754" w:rsidRPr="00F96EB0"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Establishing a</w:t>
            </w:r>
            <w:r>
              <w:rPr>
                <w:rFonts w:asciiTheme="majorHAnsi" w:hAnsiTheme="majorHAnsi"/>
                <w:sz w:val="18"/>
                <w:szCs w:val="18"/>
              </w:rPr>
              <w:t xml:space="preserve"> national</w:t>
            </w:r>
            <w:r w:rsidRPr="00F96EB0">
              <w:rPr>
                <w:rFonts w:asciiTheme="majorHAnsi" w:hAnsiTheme="majorHAnsi"/>
                <w:sz w:val="18"/>
                <w:szCs w:val="18"/>
              </w:rPr>
              <w:t xml:space="preserve"> network of multidisciplinary</w:t>
            </w:r>
            <w:r>
              <w:rPr>
                <w:rFonts w:asciiTheme="majorHAnsi" w:hAnsiTheme="majorHAnsi"/>
                <w:sz w:val="18"/>
                <w:szCs w:val="18"/>
              </w:rPr>
              <w:t xml:space="preserve"> mental health treatment centres for </w:t>
            </w:r>
            <w:r w:rsidRPr="00F96EB0">
              <w:rPr>
                <w:rFonts w:asciiTheme="majorHAnsi" w:hAnsiTheme="majorHAnsi"/>
                <w:sz w:val="18"/>
                <w:szCs w:val="18"/>
              </w:rPr>
              <w:t>adults, youth and children across Australia to ensure the delivery of easy to access, high quality, person-centred treatment and supports across the mental health care system.</w:t>
            </w:r>
          </w:p>
          <w:p w14:paraId="68AFB692" w14:textId="77777777" w:rsidR="00885754" w:rsidRPr="00F96EB0"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Embedding multidisciplinary teams, care coordination, consistent intake and assessment tools</w:t>
            </w:r>
            <w:r>
              <w:rPr>
                <w:rFonts w:asciiTheme="majorHAnsi" w:hAnsiTheme="majorHAnsi"/>
                <w:sz w:val="18"/>
                <w:szCs w:val="18"/>
              </w:rPr>
              <w:t>,</w:t>
            </w:r>
            <w:r w:rsidRPr="00F96EB0">
              <w:rPr>
                <w:rFonts w:asciiTheme="majorHAnsi" w:hAnsiTheme="majorHAnsi"/>
                <w:sz w:val="18"/>
                <w:szCs w:val="18"/>
              </w:rPr>
              <w:t xml:space="preserve"> and greater data collection and evaluation into the system to ensure it is joined up, easy to navigate and, most importantly, patient</w:t>
            </w:r>
            <w:r>
              <w:rPr>
                <w:rFonts w:asciiTheme="majorHAnsi" w:hAnsiTheme="majorHAnsi"/>
                <w:sz w:val="18"/>
                <w:szCs w:val="18"/>
              </w:rPr>
              <w:t>-</w:t>
            </w:r>
            <w:r w:rsidRPr="00F96EB0">
              <w:rPr>
                <w:rFonts w:asciiTheme="majorHAnsi" w:hAnsiTheme="majorHAnsi"/>
                <w:sz w:val="18"/>
                <w:szCs w:val="18"/>
              </w:rPr>
              <w:t>focused</w:t>
            </w:r>
            <w:r>
              <w:rPr>
                <w:rFonts w:asciiTheme="majorHAnsi" w:hAnsiTheme="majorHAnsi"/>
                <w:sz w:val="18"/>
                <w:szCs w:val="18"/>
              </w:rPr>
              <w:t>.</w:t>
            </w:r>
          </w:p>
          <w:p w14:paraId="68AFB693" w14:textId="77777777" w:rsidR="00885754" w:rsidRPr="00F96EB0"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 xml:space="preserve">Piloting a Distress Intervention program to ensure the mental health and suicide prevention system reaches in to the places where Australians work, learn and live </w:t>
            </w:r>
            <w:r>
              <w:rPr>
                <w:rFonts w:asciiTheme="majorHAnsi" w:hAnsiTheme="majorHAnsi"/>
                <w:sz w:val="18"/>
                <w:szCs w:val="18"/>
              </w:rPr>
              <w:t>–</w:t>
            </w:r>
            <w:r w:rsidRPr="00F96EB0">
              <w:rPr>
                <w:rFonts w:asciiTheme="majorHAnsi" w:hAnsiTheme="majorHAnsi"/>
                <w:sz w:val="18"/>
                <w:szCs w:val="18"/>
              </w:rPr>
              <w:t xml:space="preserve"> not just at emergency departments and health services</w:t>
            </w:r>
            <w:r>
              <w:rPr>
                <w:rFonts w:asciiTheme="majorHAnsi" w:hAnsiTheme="majorHAnsi"/>
                <w:sz w:val="18"/>
                <w:szCs w:val="18"/>
              </w:rPr>
              <w:t>.</w:t>
            </w:r>
          </w:p>
          <w:p w14:paraId="68AFB694" w14:textId="77777777" w:rsidR="00885754" w:rsidRPr="00F96EB0"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 xml:space="preserve">Supporting </w:t>
            </w:r>
            <w:r>
              <w:rPr>
                <w:rFonts w:asciiTheme="majorHAnsi" w:hAnsiTheme="majorHAnsi"/>
                <w:sz w:val="18"/>
                <w:szCs w:val="18"/>
              </w:rPr>
              <w:t>general practitioners</w:t>
            </w:r>
            <w:r w:rsidRPr="00F96EB0">
              <w:rPr>
                <w:rFonts w:asciiTheme="majorHAnsi" w:hAnsiTheme="majorHAnsi"/>
                <w:sz w:val="18"/>
                <w:szCs w:val="18"/>
              </w:rPr>
              <w:t xml:space="preserve"> in their role as a key entry point into the mental health system by expanding and implementing the </w:t>
            </w:r>
            <w:r w:rsidRPr="00F96EB0">
              <w:rPr>
                <w:rFonts w:asciiTheme="majorHAnsi" w:eastAsia="Times New Roman" w:hAnsiTheme="majorHAnsi" w:cs="Calibri"/>
                <w:color w:val="000000"/>
                <w:sz w:val="18"/>
                <w:szCs w:val="18"/>
                <w:lang w:eastAsia="en-AU"/>
              </w:rPr>
              <w:t xml:space="preserve">Initial Assessment and Referral </w:t>
            </w:r>
            <w:r w:rsidRPr="00F96EB0">
              <w:rPr>
                <w:rFonts w:asciiTheme="majorHAnsi" w:hAnsiTheme="majorHAnsi"/>
                <w:sz w:val="18"/>
                <w:szCs w:val="18"/>
              </w:rPr>
              <w:t>tool in primary care settings.</w:t>
            </w:r>
          </w:p>
          <w:p w14:paraId="68AFB695" w14:textId="77777777" w:rsidR="00885754" w:rsidRPr="00F96EB0"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Expanding the national network of Veteran Wellbeing Centres to Tasmania and south-east Queensland, which connect veterans and their families to support for transition, employment, health and social connection.</w:t>
            </w:r>
          </w:p>
          <w:p w14:paraId="68AFB696" w14:textId="77777777" w:rsidR="00885754" w:rsidRPr="00F96EB0" w:rsidRDefault="00885754" w:rsidP="001901CF">
            <w:pPr>
              <w:pStyle w:val="BodyText"/>
              <w:rPr>
                <w:rFonts w:asciiTheme="majorHAnsi" w:hAnsiTheme="majorHAnsi"/>
                <w:szCs w:val="18"/>
              </w:rPr>
            </w:pPr>
            <w:r w:rsidRPr="00F96EB0">
              <w:rPr>
                <w:rFonts w:asciiTheme="majorHAnsi" w:hAnsiTheme="majorHAnsi"/>
                <w:szCs w:val="18"/>
              </w:rPr>
              <w:t>Many of these measures require long</w:t>
            </w:r>
            <w:r>
              <w:rPr>
                <w:rFonts w:asciiTheme="majorHAnsi" w:hAnsiTheme="majorHAnsi"/>
                <w:szCs w:val="18"/>
              </w:rPr>
              <w:t>-</w:t>
            </w:r>
            <w:r w:rsidRPr="00F96EB0">
              <w:rPr>
                <w:rFonts w:asciiTheme="majorHAnsi" w:hAnsiTheme="majorHAnsi"/>
                <w:szCs w:val="18"/>
              </w:rPr>
              <w:t>term structural reform and will be pursued jointly with the st</w:t>
            </w:r>
            <w:r>
              <w:rPr>
                <w:rFonts w:asciiTheme="majorHAnsi" w:hAnsiTheme="majorHAnsi"/>
                <w:szCs w:val="18"/>
              </w:rPr>
              <w:t xml:space="preserve">ates and territories. </w:t>
            </w:r>
          </w:p>
        </w:tc>
      </w:tr>
      <w:tr w:rsidR="00885754" w:rsidRPr="00F96EB0" w14:paraId="68AFB6A1" w14:textId="77777777" w:rsidTr="00885754">
        <w:tc>
          <w:tcPr>
            <w:tcW w:w="567" w:type="dxa"/>
          </w:tcPr>
          <w:p w14:paraId="68AFB698" w14:textId="77777777" w:rsidR="00885754" w:rsidRPr="00F875F9" w:rsidRDefault="00885754" w:rsidP="001901CF">
            <w:pPr>
              <w:pStyle w:val="BodyText"/>
              <w:rPr>
                <w:rFonts w:asciiTheme="majorHAnsi" w:hAnsiTheme="majorHAnsi"/>
                <w:b/>
                <w:color w:val="5AB9CE" w:themeColor="accent1"/>
                <w:sz w:val="24"/>
                <w:szCs w:val="24"/>
              </w:rPr>
            </w:pPr>
            <w:r w:rsidRPr="00F875F9">
              <w:rPr>
                <w:rFonts w:asciiTheme="majorHAnsi" w:hAnsiTheme="majorHAnsi"/>
                <w:b/>
                <w:color w:val="5AB9CE" w:themeColor="accent1"/>
                <w:sz w:val="24"/>
                <w:szCs w:val="24"/>
              </w:rPr>
              <w:t>5</w:t>
            </w:r>
          </w:p>
        </w:tc>
        <w:tc>
          <w:tcPr>
            <w:tcW w:w="1481" w:type="dxa"/>
            <w:gridSpan w:val="2"/>
            <w:shd w:val="clear" w:color="auto" w:fill="auto"/>
          </w:tcPr>
          <w:p w14:paraId="68AFB699" w14:textId="77777777" w:rsidR="00885754" w:rsidRPr="00F875F9" w:rsidRDefault="00885754" w:rsidP="001901CF">
            <w:pPr>
              <w:pStyle w:val="BodyText"/>
              <w:rPr>
                <w:rFonts w:asciiTheme="majorHAnsi" w:hAnsiTheme="majorHAnsi"/>
                <w:b/>
                <w:szCs w:val="18"/>
              </w:rPr>
            </w:pPr>
            <w:r w:rsidRPr="00F875F9">
              <w:rPr>
                <w:rFonts w:asciiTheme="majorHAnsi" w:hAnsiTheme="majorHAnsi"/>
                <w:b/>
                <w:szCs w:val="18"/>
              </w:rPr>
              <w:t>Focus on children’s wellbeing across the education and health systems</w:t>
            </w:r>
          </w:p>
        </w:tc>
        <w:tc>
          <w:tcPr>
            <w:tcW w:w="1213" w:type="dxa"/>
            <w:shd w:val="clear" w:color="auto" w:fill="auto"/>
          </w:tcPr>
          <w:p w14:paraId="68AFB69A" w14:textId="77777777" w:rsidR="00885754" w:rsidRPr="00F875F9" w:rsidRDefault="00885754" w:rsidP="001901CF">
            <w:pPr>
              <w:pStyle w:val="BodyText"/>
              <w:rPr>
                <w:rFonts w:asciiTheme="majorHAnsi" w:hAnsiTheme="majorHAnsi"/>
                <w:b/>
                <w:szCs w:val="18"/>
              </w:rPr>
            </w:pPr>
            <w:r w:rsidRPr="00F875F9">
              <w:rPr>
                <w:rFonts w:asciiTheme="majorHAnsi" w:hAnsiTheme="majorHAnsi"/>
                <w:b/>
                <w:szCs w:val="18"/>
              </w:rPr>
              <w:t xml:space="preserve">Support </w:t>
            </w:r>
            <w:r>
              <w:rPr>
                <w:rFonts w:asciiTheme="majorHAnsi" w:hAnsiTheme="majorHAnsi"/>
                <w:b/>
                <w:szCs w:val="18"/>
              </w:rPr>
              <w:br/>
            </w:r>
            <w:r w:rsidRPr="00F875F9">
              <w:rPr>
                <w:rFonts w:asciiTheme="majorHAnsi" w:hAnsiTheme="majorHAnsi"/>
                <w:b/>
                <w:szCs w:val="18"/>
              </w:rPr>
              <w:t>in principle</w:t>
            </w:r>
          </w:p>
        </w:tc>
        <w:tc>
          <w:tcPr>
            <w:tcW w:w="6662" w:type="dxa"/>
            <w:shd w:val="clear" w:color="auto" w:fill="auto"/>
          </w:tcPr>
          <w:p w14:paraId="68AFB69B" w14:textId="77777777" w:rsidR="00885754" w:rsidRPr="00F96EB0" w:rsidRDefault="00885754" w:rsidP="001901CF">
            <w:pPr>
              <w:rPr>
                <w:rFonts w:asciiTheme="majorHAnsi" w:hAnsiTheme="majorHAnsi"/>
                <w:sz w:val="18"/>
                <w:szCs w:val="18"/>
              </w:rPr>
            </w:pPr>
            <w:r w:rsidRPr="00F96EB0">
              <w:rPr>
                <w:rFonts w:asciiTheme="majorHAnsi" w:hAnsiTheme="majorHAnsi"/>
                <w:sz w:val="18"/>
                <w:szCs w:val="18"/>
              </w:rPr>
              <w:t>The Government is taking immediate action to address this recommendation, noting several elements require cooperation with states and territories. Through the 2021-22 Budget</w:t>
            </w:r>
            <w:r w:rsidRPr="00796C71">
              <w:rPr>
                <w:rFonts w:asciiTheme="majorHAnsi" w:hAnsiTheme="majorHAnsi"/>
                <w:sz w:val="18"/>
                <w:szCs w:val="18"/>
              </w:rPr>
              <w:t>,</w:t>
            </w:r>
            <w:r w:rsidRPr="00F96EB0">
              <w:rPr>
                <w:rFonts w:asciiTheme="majorHAnsi" w:hAnsiTheme="majorHAnsi"/>
                <w:sz w:val="18"/>
                <w:szCs w:val="18"/>
              </w:rPr>
              <w:t xml:space="preserve"> the Government </w:t>
            </w:r>
            <w:r w:rsidRPr="00796C71">
              <w:rPr>
                <w:rFonts w:asciiTheme="majorHAnsi" w:hAnsiTheme="majorHAnsi"/>
                <w:sz w:val="18"/>
                <w:szCs w:val="18"/>
              </w:rPr>
              <w:t>is committing funding and will work</w:t>
            </w:r>
            <w:r w:rsidRPr="00F96EB0">
              <w:rPr>
                <w:rFonts w:asciiTheme="majorHAnsi" w:hAnsiTheme="majorHAnsi"/>
                <w:sz w:val="18"/>
                <w:szCs w:val="18"/>
              </w:rPr>
              <w:t xml:space="preserve"> in </w:t>
            </w:r>
            <w:r w:rsidRPr="00796C71">
              <w:rPr>
                <w:rFonts w:asciiTheme="majorHAnsi" w:hAnsiTheme="majorHAnsi"/>
                <w:sz w:val="18"/>
                <w:szCs w:val="18"/>
              </w:rPr>
              <w:t>partnership</w:t>
            </w:r>
            <w:r w:rsidRPr="00F96EB0">
              <w:rPr>
                <w:rFonts w:asciiTheme="majorHAnsi" w:hAnsiTheme="majorHAnsi"/>
                <w:sz w:val="18"/>
                <w:szCs w:val="18"/>
              </w:rPr>
              <w:t xml:space="preserve"> with </w:t>
            </w:r>
            <w:r w:rsidRPr="00796C71">
              <w:rPr>
                <w:rFonts w:asciiTheme="majorHAnsi" w:hAnsiTheme="majorHAnsi"/>
                <w:sz w:val="18"/>
                <w:szCs w:val="18"/>
              </w:rPr>
              <w:t xml:space="preserve">the </w:t>
            </w:r>
            <w:r w:rsidRPr="00F96EB0">
              <w:rPr>
                <w:rFonts w:asciiTheme="majorHAnsi" w:hAnsiTheme="majorHAnsi"/>
                <w:sz w:val="18"/>
                <w:szCs w:val="18"/>
              </w:rPr>
              <w:t>states and territories</w:t>
            </w:r>
            <w:r w:rsidRPr="00796C71">
              <w:rPr>
                <w:rFonts w:asciiTheme="majorHAnsi" w:hAnsiTheme="majorHAnsi"/>
                <w:sz w:val="18"/>
                <w:szCs w:val="18"/>
              </w:rPr>
              <w:t xml:space="preserve"> </w:t>
            </w:r>
            <w:r>
              <w:rPr>
                <w:rFonts w:asciiTheme="majorHAnsi" w:hAnsiTheme="majorHAnsi"/>
                <w:sz w:val="18"/>
                <w:szCs w:val="18"/>
              </w:rPr>
              <w:t>on</w:t>
            </w:r>
            <w:r w:rsidRPr="00F96EB0">
              <w:rPr>
                <w:rFonts w:asciiTheme="majorHAnsi" w:hAnsiTheme="majorHAnsi"/>
                <w:sz w:val="18"/>
                <w:szCs w:val="18"/>
              </w:rPr>
              <w:t>:</w:t>
            </w:r>
          </w:p>
          <w:p w14:paraId="68AFB69C" w14:textId="77777777" w:rsidR="00885754" w:rsidRPr="00F96EB0"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 xml:space="preserve">New </w:t>
            </w:r>
            <w:r>
              <w:rPr>
                <w:rFonts w:asciiTheme="majorHAnsi" w:hAnsiTheme="majorHAnsi"/>
                <w:sz w:val="18"/>
                <w:szCs w:val="18"/>
              </w:rPr>
              <w:t xml:space="preserve">Head to Health Kids mental health and wellbeing centres for children aged 0-12 years. </w:t>
            </w:r>
            <w:r>
              <w:rPr>
                <w:sz w:val="18"/>
              </w:rPr>
              <w:t>These centres will provide multidisciplinary support for infants, children and their parents, and improve early intervention outcomes for children’s mental health.</w:t>
            </w:r>
          </w:p>
          <w:p w14:paraId="68AFB69D" w14:textId="77777777" w:rsidR="00885754" w:rsidRPr="00F96EB0"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Perinatal mental health screening for new and expecting parents to offer early support to the one in</w:t>
            </w:r>
            <w:r>
              <w:rPr>
                <w:rFonts w:asciiTheme="majorHAnsi" w:hAnsiTheme="majorHAnsi"/>
                <w:sz w:val="18"/>
                <w:szCs w:val="18"/>
              </w:rPr>
              <w:t xml:space="preserve"> 5</w:t>
            </w:r>
            <w:r w:rsidRPr="00F96EB0">
              <w:rPr>
                <w:rFonts w:asciiTheme="majorHAnsi" w:hAnsiTheme="majorHAnsi"/>
                <w:sz w:val="18"/>
                <w:szCs w:val="18"/>
              </w:rPr>
              <w:t xml:space="preserve"> women and one in </w:t>
            </w:r>
            <w:r>
              <w:rPr>
                <w:rFonts w:asciiTheme="majorHAnsi" w:hAnsiTheme="majorHAnsi"/>
                <w:sz w:val="18"/>
                <w:szCs w:val="18"/>
              </w:rPr>
              <w:t>10</w:t>
            </w:r>
            <w:r w:rsidRPr="00F96EB0">
              <w:rPr>
                <w:rFonts w:asciiTheme="majorHAnsi" w:hAnsiTheme="majorHAnsi"/>
                <w:sz w:val="18"/>
                <w:szCs w:val="18"/>
              </w:rPr>
              <w:t xml:space="preserve"> men who will experience anxiety and/or depression during this time</w:t>
            </w:r>
            <w:r>
              <w:rPr>
                <w:rFonts w:asciiTheme="majorHAnsi" w:hAnsiTheme="majorHAnsi"/>
                <w:sz w:val="18"/>
                <w:szCs w:val="18"/>
              </w:rPr>
              <w:t>.</w:t>
            </w:r>
          </w:p>
          <w:p w14:paraId="68AFB69E" w14:textId="77777777" w:rsidR="00885754" w:rsidRPr="00F96EB0"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The development of national guidelines to support states and territories to include social and emotional wellbeing indicators in early childhood health checks</w:t>
            </w:r>
            <w:r>
              <w:rPr>
                <w:rFonts w:asciiTheme="majorHAnsi" w:hAnsiTheme="majorHAnsi"/>
                <w:sz w:val="18"/>
                <w:szCs w:val="18"/>
              </w:rPr>
              <w:t>.</w:t>
            </w:r>
          </w:p>
          <w:p w14:paraId="68AFB69F" w14:textId="77777777" w:rsidR="00885754" w:rsidRPr="00F96EB0"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Online parenting education programs to build parenting strategies and teach parents and carers how to identify and respond to problem behaviours.</w:t>
            </w:r>
          </w:p>
          <w:p w14:paraId="68AFB6A0" w14:textId="77777777" w:rsidR="00885754" w:rsidRPr="00F96EB0" w:rsidRDefault="00885754" w:rsidP="001901CF">
            <w:pPr>
              <w:pStyle w:val="BodyText"/>
              <w:rPr>
                <w:rFonts w:asciiTheme="majorHAnsi" w:hAnsiTheme="majorHAnsi"/>
                <w:szCs w:val="18"/>
              </w:rPr>
            </w:pPr>
            <w:r w:rsidRPr="00F96EB0">
              <w:rPr>
                <w:rFonts w:asciiTheme="majorHAnsi" w:hAnsiTheme="majorHAnsi"/>
                <w:szCs w:val="18"/>
              </w:rPr>
              <w:t xml:space="preserve">This builds on existing school-based wellbeing programs including BeYou, the National School Chaplaincy Program, and the Student Wellbeing Hub </w:t>
            </w:r>
            <w:r w:rsidRPr="00F96EB0">
              <w:rPr>
                <w:rFonts w:asciiTheme="majorHAnsi" w:hAnsiTheme="majorHAnsi"/>
                <w:szCs w:val="18"/>
              </w:rPr>
              <w:lastRenderedPageBreak/>
              <w:t>which provides over 600 evidence-based and free resources for students, educators and parents.</w:t>
            </w:r>
          </w:p>
        </w:tc>
      </w:tr>
      <w:tr w:rsidR="00885754" w:rsidRPr="00F96EB0" w14:paraId="68AFB6A9" w14:textId="77777777" w:rsidTr="00885754">
        <w:tc>
          <w:tcPr>
            <w:tcW w:w="567" w:type="dxa"/>
          </w:tcPr>
          <w:p w14:paraId="68AFB6A2" w14:textId="77777777" w:rsidR="00885754" w:rsidRPr="00F875F9" w:rsidRDefault="00885754" w:rsidP="001901CF">
            <w:pPr>
              <w:rPr>
                <w:rFonts w:asciiTheme="majorHAnsi" w:hAnsiTheme="majorHAnsi"/>
                <w:b/>
                <w:color w:val="5AB9CE" w:themeColor="accent1"/>
                <w:sz w:val="24"/>
                <w:szCs w:val="24"/>
              </w:rPr>
            </w:pPr>
            <w:r w:rsidRPr="00F875F9">
              <w:rPr>
                <w:rFonts w:asciiTheme="majorHAnsi" w:hAnsiTheme="majorHAnsi"/>
                <w:b/>
                <w:color w:val="5AB9CE" w:themeColor="accent1"/>
                <w:sz w:val="24"/>
                <w:szCs w:val="24"/>
              </w:rPr>
              <w:lastRenderedPageBreak/>
              <w:t>6</w:t>
            </w:r>
          </w:p>
        </w:tc>
        <w:tc>
          <w:tcPr>
            <w:tcW w:w="1481" w:type="dxa"/>
            <w:gridSpan w:val="2"/>
            <w:shd w:val="clear" w:color="auto" w:fill="auto"/>
          </w:tcPr>
          <w:p w14:paraId="68AFB6A3" w14:textId="77777777" w:rsidR="00885754" w:rsidRPr="00F875F9" w:rsidRDefault="00885754" w:rsidP="001901CF">
            <w:pPr>
              <w:rPr>
                <w:rFonts w:asciiTheme="majorHAnsi" w:hAnsiTheme="majorHAnsi"/>
                <w:b/>
                <w:sz w:val="18"/>
                <w:szCs w:val="18"/>
              </w:rPr>
            </w:pPr>
            <w:r w:rsidRPr="00F875F9">
              <w:rPr>
                <w:rFonts w:asciiTheme="majorHAnsi" w:hAnsiTheme="majorHAnsi"/>
                <w:b/>
                <w:sz w:val="18"/>
                <w:szCs w:val="18"/>
              </w:rPr>
              <w:t>Support the mental health of tertiary students</w:t>
            </w:r>
          </w:p>
        </w:tc>
        <w:tc>
          <w:tcPr>
            <w:tcW w:w="1213" w:type="dxa"/>
            <w:shd w:val="clear" w:color="auto" w:fill="auto"/>
          </w:tcPr>
          <w:p w14:paraId="68AFB6A4" w14:textId="77777777" w:rsidR="00885754" w:rsidRPr="00F875F9" w:rsidRDefault="00885754" w:rsidP="001901CF">
            <w:pPr>
              <w:pStyle w:val="BodyText"/>
              <w:rPr>
                <w:rFonts w:asciiTheme="majorHAnsi" w:hAnsiTheme="majorHAnsi"/>
                <w:b/>
                <w:szCs w:val="18"/>
              </w:rPr>
            </w:pPr>
            <w:r w:rsidRPr="00F875F9">
              <w:rPr>
                <w:rFonts w:asciiTheme="majorHAnsi" w:hAnsiTheme="majorHAnsi"/>
                <w:b/>
                <w:szCs w:val="18"/>
              </w:rPr>
              <w:t xml:space="preserve">Support </w:t>
            </w:r>
            <w:r>
              <w:rPr>
                <w:rFonts w:asciiTheme="majorHAnsi" w:hAnsiTheme="majorHAnsi"/>
                <w:b/>
                <w:szCs w:val="18"/>
              </w:rPr>
              <w:br/>
            </w:r>
            <w:r w:rsidRPr="00F875F9">
              <w:rPr>
                <w:rFonts w:asciiTheme="majorHAnsi" w:hAnsiTheme="majorHAnsi"/>
                <w:b/>
                <w:szCs w:val="18"/>
              </w:rPr>
              <w:t>in part</w:t>
            </w:r>
          </w:p>
        </w:tc>
        <w:tc>
          <w:tcPr>
            <w:tcW w:w="6662" w:type="dxa"/>
            <w:shd w:val="clear" w:color="auto" w:fill="auto"/>
          </w:tcPr>
          <w:p w14:paraId="68AFB6A5" w14:textId="77777777" w:rsidR="00885754" w:rsidRPr="00F96EB0" w:rsidRDefault="00885754" w:rsidP="001901CF">
            <w:pPr>
              <w:pStyle w:val="BodyText"/>
              <w:rPr>
                <w:rFonts w:asciiTheme="majorHAnsi" w:hAnsiTheme="majorHAnsi"/>
                <w:szCs w:val="18"/>
              </w:rPr>
            </w:pPr>
            <w:r w:rsidRPr="00F96EB0">
              <w:rPr>
                <w:rFonts w:asciiTheme="majorHAnsi" w:hAnsiTheme="majorHAnsi"/>
                <w:szCs w:val="18"/>
              </w:rPr>
              <w:t xml:space="preserve">The Government is taking immediate action to address this recommendation, noting some elements are for tertiary education providers. </w:t>
            </w:r>
          </w:p>
          <w:p w14:paraId="68AFB6A6" w14:textId="77777777" w:rsidR="00885754" w:rsidRPr="00F96EB0"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The Government is considering possible changes to the Deed that regulates insurers who provide Overseas Students Health Cover. This builds on consultation with international students and best practice guidance completed in August 2020</w:t>
            </w:r>
            <w:r>
              <w:rPr>
                <w:rFonts w:asciiTheme="majorHAnsi" w:hAnsiTheme="majorHAnsi"/>
                <w:sz w:val="18"/>
                <w:szCs w:val="18"/>
              </w:rPr>
              <w:t>.</w:t>
            </w:r>
            <w:r w:rsidRPr="00F96EB0">
              <w:rPr>
                <w:rFonts w:asciiTheme="majorHAnsi" w:hAnsiTheme="majorHAnsi"/>
                <w:sz w:val="18"/>
                <w:szCs w:val="18"/>
              </w:rPr>
              <w:t xml:space="preserve"> </w:t>
            </w:r>
          </w:p>
          <w:p w14:paraId="68AFB6A7" w14:textId="77777777" w:rsidR="00885754" w:rsidRPr="00F96EB0"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The Government previously accepted all recommendations from the 2018 report of the Higher Education Standards Panel, including that every higher education institution should have an institution</w:t>
            </w:r>
            <w:r w:rsidRPr="00F96EB0">
              <w:rPr>
                <w:rFonts w:ascii="Cambria Math" w:hAnsi="Cambria Math" w:cs="Cambria Math"/>
                <w:sz w:val="18"/>
                <w:szCs w:val="18"/>
              </w:rPr>
              <w:t>‐</w:t>
            </w:r>
            <w:r w:rsidRPr="00F96EB0">
              <w:rPr>
                <w:rFonts w:asciiTheme="majorHAnsi" w:hAnsiTheme="majorHAnsi"/>
                <w:sz w:val="18"/>
                <w:szCs w:val="18"/>
              </w:rPr>
              <w:t xml:space="preserve">wide mental health strategy and implementation plan. </w:t>
            </w:r>
          </w:p>
          <w:p w14:paraId="68AFB6A8" w14:textId="77777777" w:rsidR="00885754" w:rsidRPr="00F96EB0"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The Government also launched the Australian University Mental Health Framework</w:t>
            </w:r>
            <w:r>
              <w:rPr>
                <w:rFonts w:asciiTheme="majorHAnsi" w:hAnsiTheme="majorHAnsi"/>
                <w:sz w:val="18"/>
                <w:szCs w:val="18"/>
              </w:rPr>
              <w:t>, developed by Orygen,</w:t>
            </w:r>
            <w:r w:rsidRPr="00F96EB0">
              <w:rPr>
                <w:rFonts w:asciiTheme="majorHAnsi" w:hAnsiTheme="majorHAnsi"/>
                <w:sz w:val="18"/>
                <w:szCs w:val="18"/>
              </w:rPr>
              <w:t xml:space="preserve"> in December 2020. Work</w:t>
            </w:r>
            <w:r>
              <w:rPr>
                <w:rFonts w:asciiTheme="majorHAnsi" w:hAnsiTheme="majorHAnsi"/>
                <w:sz w:val="18"/>
                <w:szCs w:val="18"/>
              </w:rPr>
              <w:t xml:space="preserve"> being undertaken</w:t>
            </w:r>
            <w:r w:rsidRPr="00F96EB0">
              <w:rPr>
                <w:rFonts w:asciiTheme="majorHAnsi" w:hAnsiTheme="majorHAnsi"/>
                <w:sz w:val="18"/>
                <w:szCs w:val="18"/>
              </w:rPr>
              <w:t xml:space="preserve"> through quality reforms as part of the skills reform agenda will identify and disseminate best practice for mental health across the VET sector.</w:t>
            </w:r>
          </w:p>
        </w:tc>
      </w:tr>
      <w:tr w:rsidR="00885754" w:rsidRPr="00F96EB0" w14:paraId="68AFB6B2" w14:textId="77777777" w:rsidTr="00885754">
        <w:tc>
          <w:tcPr>
            <w:tcW w:w="567" w:type="dxa"/>
          </w:tcPr>
          <w:p w14:paraId="68AFB6AA" w14:textId="77777777" w:rsidR="00885754" w:rsidRPr="00F875F9" w:rsidRDefault="00885754" w:rsidP="001901CF">
            <w:pPr>
              <w:pStyle w:val="BodyText"/>
              <w:rPr>
                <w:rFonts w:asciiTheme="majorHAnsi" w:hAnsiTheme="majorHAnsi"/>
                <w:b/>
                <w:color w:val="5AB9CE" w:themeColor="accent1"/>
                <w:sz w:val="24"/>
                <w:szCs w:val="24"/>
              </w:rPr>
            </w:pPr>
            <w:r w:rsidRPr="00F875F9">
              <w:rPr>
                <w:rFonts w:asciiTheme="majorHAnsi" w:hAnsiTheme="majorHAnsi"/>
                <w:b/>
                <w:color w:val="5AB9CE" w:themeColor="accent1"/>
                <w:sz w:val="24"/>
                <w:szCs w:val="24"/>
              </w:rPr>
              <w:t>7</w:t>
            </w:r>
          </w:p>
        </w:tc>
        <w:tc>
          <w:tcPr>
            <w:tcW w:w="1481" w:type="dxa"/>
            <w:gridSpan w:val="2"/>
            <w:shd w:val="clear" w:color="auto" w:fill="auto"/>
          </w:tcPr>
          <w:p w14:paraId="68AFB6AB" w14:textId="77777777" w:rsidR="00885754" w:rsidRPr="00F875F9" w:rsidRDefault="00885754" w:rsidP="001901CF">
            <w:pPr>
              <w:pStyle w:val="BodyText"/>
              <w:rPr>
                <w:rFonts w:asciiTheme="majorHAnsi" w:hAnsiTheme="majorHAnsi"/>
                <w:b/>
                <w:szCs w:val="18"/>
              </w:rPr>
            </w:pPr>
            <w:r w:rsidRPr="00F875F9">
              <w:rPr>
                <w:rFonts w:asciiTheme="majorHAnsi" w:hAnsiTheme="majorHAnsi"/>
                <w:b/>
                <w:szCs w:val="18"/>
              </w:rPr>
              <w:t>Equip workplaces to be mentally healthy</w:t>
            </w:r>
          </w:p>
        </w:tc>
        <w:tc>
          <w:tcPr>
            <w:tcW w:w="1213" w:type="dxa"/>
            <w:shd w:val="clear" w:color="auto" w:fill="auto"/>
          </w:tcPr>
          <w:p w14:paraId="68AFB6AC" w14:textId="77777777" w:rsidR="00885754" w:rsidRPr="00F875F9" w:rsidRDefault="00885754" w:rsidP="001901CF">
            <w:pPr>
              <w:pStyle w:val="BodyText"/>
              <w:rPr>
                <w:rFonts w:asciiTheme="majorHAnsi" w:hAnsiTheme="majorHAnsi"/>
                <w:b/>
                <w:szCs w:val="18"/>
              </w:rPr>
            </w:pPr>
            <w:r w:rsidRPr="00F875F9">
              <w:rPr>
                <w:rFonts w:asciiTheme="majorHAnsi" w:hAnsiTheme="majorHAnsi"/>
                <w:b/>
                <w:szCs w:val="18"/>
              </w:rPr>
              <w:t xml:space="preserve">Support </w:t>
            </w:r>
            <w:r>
              <w:rPr>
                <w:rFonts w:asciiTheme="majorHAnsi" w:hAnsiTheme="majorHAnsi"/>
                <w:b/>
                <w:szCs w:val="18"/>
              </w:rPr>
              <w:br/>
            </w:r>
            <w:r w:rsidRPr="00F875F9">
              <w:rPr>
                <w:rFonts w:asciiTheme="majorHAnsi" w:hAnsiTheme="majorHAnsi"/>
                <w:b/>
                <w:szCs w:val="18"/>
              </w:rPr>
              <w:t xml:space="preserve">in part </w:t>
            </w:r>
          </w:p>
        </w:tc>
        <w:tc>
          <w:tcPr>
            <w:tcW w:w="6662" w:type="dxa"/>
            <w:shd w:val="clear" w:color="auto" w:fill="auto"/>
          </w:tcPr>
          <w:p w14:paraId="68AFB6AD" w14:textId="77777777" w:rsidR="00885754" w:rsidRPr="00F96EB0" w:rsidRDefault="00885754" w:rsidP="001901CF">
            <w:pPr>
              <w:pStyle w:val="BodyText"/>
              <w:rPr>
                <w:rFonts w:asciiTheme="majorHAnsi" w:hAnsiTheme="majorHAnsi"/>
                <w:szCs w:val="18"/>
              </w:rPr>
            </w:pPr>
            <w:r w:rsidRPr="00F96EB0">
              <w:rPr>
                <w:rFonts w:asciiTheme="majorHAnsi" w:hAnsiTheme="majorHAnsi"/>
                <w:szCs w:val="18"/>
              </w:rPr>
              <w:t>The Government is taking immediate action to address this recommendation, noting several elements require cooperation with states and territories.</w:t>
            </w:r>
          </w:p>
          <w:p w14:paraId="68AFB6AE" w14:textId="77777777" w:rsidR="00885754" w:rsidRPr="00F96EB0"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The Government has supported amendments to the model Work Health and Safety (WHS) Regulations to deal with psychological health in its response to the Respect@Work Report. This will be discussed at a meeting of WHS Ministers on 20 May 2021.</w:t>
            </w:r>
          </w:p>
          <w:p w14:paraId="68AFB6AF" w14:textId="77777777" w:rsidR="00885754" w:rsidRPr="00F96EB0"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 xml:space="preserve">Safe Work Australia is developing a model code of practice on managing psychological health that jurisdictions will be able to adopt once approved by Work Health and Safety ministers. </w:t>
            </w:r>
          </w:p>
          <w:p w14:paraId="68AFB6B0" w14:textId="77777777" w:rsidR="00885754" w:rsidRPr="00F96EB0"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The National Workplace Initiative (NWI) online portal will launch in late 2021, providing freely accessible resources and tools to assist businesses in promoting and maintaining good mental health and wellbeing.</w:t>
            </w:r>
          </w:p>
          <w:p w14:paraId="68AFB6B1" w14:textId="77777777" w:rsidR="00885754" w:rsidRPr="00F96EB0"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Through the 2021-22 Budget, the Government is funding initiatives to support the mental health of fly-in-fly-out (FIFO) and drive-in-drive-out (DIDO) workers, and small business owners.</w:t>
            </w:r>
          </w:p>
        </w:tc>
      </w:tr>
      <w:tr w:rsidR="00885754" w:rsidRPr="00F96EB0" w14:paraId="68AFB6BA" w14:textId="77777777" w:rsidTr="00885754">
        <w:tc>
          <w:tcPr>
            <w:tcW w:w="567" w:type="dxa"/>
          </w:tcPr>
          <w:p w14:paraId="68AFB6B3" w14:textId="77777777" w:rsidR="00885754" w:rsidRPr="00F875F9" w:rsidRDefault="00885754" w:rsidP="001901CF">
            <w:pPr>
              <w:rPr>
                <w:rFonts w:asciiTheme="majorHAnsi" w:hAnsiTheme="majorHAnsi"/>
                <w:b/>
                <w:color w:val="5AB9CE" w:themeColor="accent1"/>
                <w:sz w:val="24"/>
                <w:szCs w:val="24"/>
              </w:rPr>
            </w:pPr>
            <w:r w:rsidRPr="00F875F9">
              <w:rPr>
                <w:rFonts w:asciiTheme="majorHAnsi" w:hAnsiTheme="majorHAnsi"/>
                <w:b/>
                <w:color w:val="5AB9CE" w:themeColor="accent1"/>
                <w:sz w:val="24"/>
                <w:szCs w:val="24"/>
              </w:rPr>
              <w:t>8</w:t>
            </w:r>
          </w:p>
        </w:tc>
        <w:tc>
          <w:tcPr>
            <w:tcW w:w="1481" w:type="dxa"/>
            <w:gridSpan w:val="2"/>
            <w:shd w:val="clear" w:color="auto" w:fill="auto"/>
          </w:tcPr>
          <w:p w14:paraId="68AFB6B4" w14:textId="77777777" w:rsidR="00885754" w:rsidRPr="00F875F9" w:rsidRDefault="00885754" w:rsidP="001901CF">
            <w:pPr>
              <w:rPr>
                <w:rFonts w:asciiTheme="majorHAnsi" w:hAnsiTheme="majorHAnsi"/>
                <w:b/>
                <w:sz w:val="18"/>
                <w:szCs w:val="18"/>
              </w:rPr>
            </w:pPr>
            <w:r w:rsidRPr="00F875F9">
              <w:rPr>
                <w:rFonts w:asciiTheme="majorHAnsi" w:hAnsiTheme="majorHAnsi"/>
                <w:b/>
                <w:sz w:val="18"/>
                <w:szCs w:val="18"/>
              </w:rPr>
              <w:t>Support the social inclusion of people living</w:t>
            </w:r>
          </w:p>
          <w:p w14:paraId="68AFB6B5" w14:textId="77777777" w:rsidR="00885754" w:rsidRPr="00F875F9" w:rsidRDefault="00885754" w:rsidP="001901CF">
            <w:pPr>
              <w:pStyle w:val="BodyText"/>
              <w:rPr>
                <w:rFonts w:asciiTheme="majorHAnsi" w:hAnsiTheme="majorHAnsi"/>
                <w:b/>
                <w:szCs w:val="18"/>
              </w:rPr>
            </w:pPr>
            <w:r w:rsidRPr="00F875F9">
              <w:rPr>
                <w:rFonts w:asciiTheme="majorHAnsi" w:hAnsiTheme="majorHAnsi"/>
                <w:b/>
                <w:szCs w:val="18"/>
              </w:rPr>
              <w:t>with mental illness</w:t>
            </w:r>
          </w:p>
        </w:tc>
        <w:tc>
          <w:tcPr>
            <w:tcW w:w="1213" w:type="dxa"/>
            <w:shd w:val="clear" w:color="auto" w:fill="auto"/>
          </w:tcPr>
          <w:p w14:paraId="68AFB6B6" w14:textId="77777777" w:rsidR="00885754" w:rsidRPr="00F875F9" w:rsidRDefault="00885754" w:rsidP="001901CF">
            <w:pPr>
              <w:pStyle w:val="BodyText"/>
              <w:rPr>
                <w:rFonts w:asciiTheme="majorHAnsi" w:hAnsiTheme="majorHAnsi"/>
                <w:b/>
                <w:szCs w:val="18"/>
              </w:rPr>
            </w:pPr>
            <w:r w:rsidRPr="00F875F9">
              <w:rPr>
                <w:rFonts w:asciiTheme="majorHAnsi" w:hAnsiTheme="majorHAnsi"/>
                <w:b/>
                <w:szCs w:val="18"/>
              </w:rPr>
              <w:t xml:space="preserve">Support </w:t>
            </w:r>
            <w:r>
              <w:rPr>
                <w:rFonts w:asciiTheme="majorHAnsi" w:hAnsiTheme="majorHAnsi"/>
                <w:b/>
                <w:szCs w:val="18"/>
              </w:rPr>
              <w:br/>
            </w:r>
            <w:r w:rsidRPr="00F875F9">
              <w:rPr>
                <w:rFonts w:asciiTheme="majorHAnsi" w:hAnsiTheme="majorHAnsi"/>
                <w:b/>
                <w:szCs w:val="18"/>
              </w:rPr>
              <w:t>in part</w:t>
            </w:r>
          </w:p>
        </w:tc>
        <w:tc>
          <w:tcPr>
            <w:tcW w:w="6662" w:type="dxa"/>
            <w:shd w:val="clear" w:color="auto" w:fill="auto"/>
          </w:tcPr>
          <w:p w14:paraId="68AFB6B7" w14:textId="77777777" w:rsidR="00885754" w:rsidRPr="00F96EB0" w:rsidRDefault="00885754" w:rsidP="001901CF">
            <w:pPr>
              <w:pStyle w:val="BodyText"/>
              <w:rPr>
                <w:rFonts w:asciiTheme="majorHAnsi" w:hAnsiTheme="majorHAnsi"/>
                <w:szCs w:val="18"/>
              </w:rPr>
            </w:pPr>
            <w:r w:rsidRPr="00F96EB0">
              <w:rPr>
                <w:rFonts w:asciiTheme="majorHAnsi" w:hAnsiTheme="majorHAnsi"/>
                <w:szCs w:val="18"/>
              </w:rPr>
              <w:t xml:space="preserve">The Government is taking immediate action to address this recommendation. </w:t>
            </w:r>
          </w:p>
          <w:p w14:paraId="68AFB6B8" w14:textId="77777777" w:rsidR="00885754" w:rsidRPr="00F96EB0"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 xml:space="preserve">The National Mental Health Commission is developing the National Stigma Reduction Strategy to reduce stigma and discrimination for people living with mental illness, announced in December 2020. </w:t>
            </w:r>
          </w:p>
          <w:p w14:paraId="68AFB6B9" w14:textId="77777777" w:rsidR="00885754" w:rsidRPr="00F96EB0"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The Government has also supported the intent of this recommendation through implementing recommendations of the Financial Services Royal Commission relating to the insurance sector</w:t>
            </w:r>
            <w:r>
              <w:rPr>
                <w:rFonts w:asciiTheme="majorHAnsi" w:hAnsiTheme="majorHAnsi"/>
                <w:sz w:val="18"/>
                <w:szCs w:val="18"/>
              </w:rPr>
              <w:t>.</w:t>
            </w:r>
            <w:r w:rsidRPr="00F96EB0">
              <w:rPr>
                <w:rFonts w:asciiTheme="majorHAnsi" w:hAnsiTheme="majorHAnsi"/>
                <w:sz w:val="18"/>
                <w:szCs w:val="18"/>
              </w:rPr>
              <w:t xml:space="preserve"> </w:t>
            </w:r>
            <w:r>
              <w:rPr>
                <w:rFonts w:asciiTheme="majorHAnsi" w:hAnsiTheme="majorHAnsi"/>
                <w:sz w:val="18"/>
                <w:szCs w:val="18"/>
              </w:rPr>
              <w:t xml:space="preserve">The Government </w:t>
            </w:r>
            <w:r w:rsidRPr="00F96EB0">
              <w:rPr>
                <w:rFonts w:asciiTheme="majorHAnsi" w:hAnsiTheme="majorHAnsi"/>
                <w:sz w:val="18"/>
                <w:szCs w:val="18"/>
              </w:rPr>
              <w:t xml:space="preserve">will </w:t>
            </w:r>
            <w:r>
              <w:rPr>
                <w:rFonts w:asciiTheme="majorHAnsi" w:hAnsiTheme="majorHAnsi"/>
                <w:sz w:val="18"/>
                <w:szCs w:val="18"/>
              </w:rPr>
              <w:t>also</w:t>
            </w:r>
            <w:r w:rsidRPr="00F96EB0">
              <w:rPr>
                <w:rFonts w:asciiTheme="majorHAnsi" w:hAnsiTheme="majorHAnsi"/>
                <w:sz w:val="18"/>
                <w:szCs w:val="18"/>
              </w:rPr>
              <w:t xml:space="preserve"> undertake consultation on insurer access to clinical records once the industry standards have been in place for a longer period, as recommended by the PC. </w:t>
            </w:r>
          </w:p>
        </w:tc>
      </w:tr>
      <w:tr w:rsidR="00885754" w:rsidRPr="00F96EB0" w14:paraId="68AFB6C2" w14:textId="77777777" w:rsidTr="00885754">
        <w:tc>
          <w:tcPr>
            <w:tcW w:w="567" w:type="dxa"/>
          </w:tcPr>
          <w:p w14:paraId="68AFB6BB" w14:textId="77777777" w:rsidR="00885754" w:rsidRPr="00F875F9" w:rsidRDefault="00885754" w:rsidP="001901CF">
            <w:pPr>
              <w:pStyle w:val="BodyText"/>
              <w:rPr>
                <w:rFonts w:asciiTheme="majorHAnsi" w:hAnsiTheme="majorHAnsi"/>
                <w:b/>
                <w:color w:val="5AB9CE" w:themeColor="accent1"/>
                <w:sz w:val="24"/>
                <w:szCs w:val="24"/>
              </w:rPr>
            </w:pPr>
            <w:r w:rsidRPr="00F875F9">
              <w:rPr>
                <w:rFonts w:asciiTheme="majorHAnsi" w:hAnsiTheme="majorHAnsi"/>
                <w:b/>
                <w:color w:val="5AB9CE" w:themeColor="accent1"/>
                <w:sz w:val="24"/>
                <w:szCs w:val="24"/>
              </w:rPr>
              <w:t>9</w:t>
            </w:r>
          </w:p>
        </w:tc>
        <w:tc>
          <w:tcPr>
            <w:tcW w:w="1481" w:type="dxa"/>
            <w:gridSpan w:val="2"/>
            <w:shd w:val="clear" w:color="auto" w:fill="auto"/>
          </w:tcPr>
          <w:p w14:paraId="68AFB6BC" w14:textId="77777777" w:rsidR="00885754" w:rsidRPr="00F875F9" w:rsidRDefault="00885754" w:rsidP="001901CF">
            <w:pPr>
              <w:pStyle w:val="BodyText"/>
              <w:rPr>
                <w:rFonts w:asciiTheme="majorHAnsi" w:hAnsiTheme="majorHAnsi"/>
                <w:b/>
                <w:szCs w:val="18"/>
              </w:rPr>
            </w:pPr>
            <w:r w:rsidRPr="00F875F9">
              <w:rPr>
                <w:rFonts w:asciiTheme="majorHAnsi" w:hAnsiTheme="majorHAnsi"/>
                <w:b/>
                <w:szCs w:val="18"/>
              </w:rPr>
              <w:t>Take action to prevent suicide</w:t>
            </w:r>
          </w:p>
        </w:tc>
        <w:tc>
          <w:tcPr>
            <w:tcW w:w="1213" w:type="dxa"/>
            <w:shd w:val="clear" w:color="auto" w:fill="auto"/>
          </w:tcPr>
          <w:p w14:paraId="68AFB6BD" w14:textId="77777777" w:rsidR="00885754" w:rsidRPr="00F875F9" w:rsidRDefault="00885754" w:rsidP="001901CF">
            <w:pPr>
              <w:pStyle w:val="BodyText"/>
              <w:rPr>
                <w:rFonts w:asciiTheme="majorHAnsi" w:hAnsiTheme="majorHAnsi"/>
                <w:b/>
              </w:rPr>
            </w:pPr>
            <w:r w:rsidRPr="00F875F9">
              <w:rPr>
                <w:rFonts w:asciiTheme="majorHAnsi" w:hAnsiTheme="majorHAnsi"/>
                <w:b/>
                <w:szCs w:val="18"/>
              </w:rPr>
              <w:t xml:space="preserve">Support </w:t>
            </w:r>
            <w:r>
              <w:rPr>
                <w:rFonts w:asciiTheme="majorHAnsi" w:hAnsiTheme="majorHAnsi"/>
                <w:b/>
                <w:szCs w:val="18"/>
              </w:rPr>
              <w:br/>
            </w:r>
            <w:r w:rsidRPr="00F875F9">
              <w:rPr>
                <w:rFonts w:asciiTheme="majorHAnsi" w:hAnsiTheme="majorHAnsi"/>
                <w:b/>
                <w:szCs w:val="18"/>
              </w:rPr>
              <w:t>in part</w:t>
            </w:r>
          </w:p>
        </w:tc>
        <w:tc>
          <w:tcPr>
            <w:tcW w:w="6662" w:type="dxa"/>
            <w:shd w:val="clear" w:color="auto" w:fill="auto"/>
          </w:tcPr>
          <w:p w14:paraId="68AFB6BE" w14:textId="77777777" w:rsidR="00885754" w:rsidRPr="00F96EB0" w:rsidRDefault="00885754" w:rsidP="001901CF">
            <w:pPr>
              <w:rPr>
                <w:rFonts w:asciiTheme="majorHAnsi" w:hAnsiTheme="majorHAnsi"/>
                <w:sz w:val="18"/>
                <w:szCs w:val="18"/>
              </w:rPr>
            </w:pPr>
            <w:r w:rsidRPr="00F96EB0">
              <w:rPr>
                <w:rFonts w:asciiTheme="majorHAnsi" w:hAnsiTheme="majorHAnsi"/>
                <w:sz w:val="18"/>
                <w:szCs w:val="18"/>
              </w:rPr>
              <w:t xml:space="preserve">The Government is taking immediate action to address this recommendation. </w:t>
            </w:r>
          </w:p>
          <w:p w14:paraId="68AFB6BF" w14:textId="77777777" w:rsidR="00885754" w:rsidRPr="00F96EB0"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 xml:space="preserve">The Government will work with states and territories to substantially expand aftercare services through the 2021-22 Budget. </w:t>
            </w:r>
          </w:p>
          <w:p w14:paraId="68AFB6C0" w14:textId="77777777" w:rsidR="00885754" w:rsidRPr="00F96EB0"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 xml:space="preserve">The Government is also addressing this recommendation through existing work on the renewed National Aboriginal and Torres Strait </w:t>
            </w:r>
            <w:r w:rsidRPr="00F96EB0">
              <w:rPr>
                <w:rFonts w:asciiTheme="majorHAnsi" w:hAnsiTheme="majorHAnsi"/>
                <w:sz w:val="18"/>
                <w:szCs w:val="18"/>
              </w:rPr>
              <w:lastRenderedPageBreak/>
              <w:t xml:space="preserve">Islander Suicide Prevention Strategy and associated Implementation Plan, and the National Strategic Framework for Aboriginal and Torres Strait Islander Peoples’ Mental Health and Social and Emotional Wellbeing 2017-2023. </w:t>
            </w:r>
          </w:p>
          <w:p w14:paraId="68AFB6C1" w14:textId="77777777" w:rsidR="00885754" w:rsidRPr="00F96EB0"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Through the 2021-22 Budget, the Government is establishing a National Suicide Prevention Office to build whole-of-government capability to deliver a national approach to reducing suicide rates.</w:t>
            </w:r>
          </w:p>
        </w:tc>
      </w:tr>
      <w:tr w:rsidR="00885754" w:rsidRPr="00F96EB0" w14:paraId="68AFB6CB" w14:textId="77777777" w:rsidTr="00885754">
        <w:tc>
          <w:tcPr>
            <w:tcW w:w="567" w:type="dxa"/>
          </w:tcPr>
          <w:p w14:paraId="68AFB6C3" w14:textId="77777777" w:rsidR="00885754" w:rsidRPr="00F875F9" w:rsidRDefault="00885754" w:rsidP="00885754">
            <w:pPr>
              <w:rPr>
                <w:rFonts w:asciiTheme="majorHAnsi" w:hAnsiTheme="majorHAnsi"/>
                <w:b/>
                <w:color w:val="5AB9CE" w:themeColor="accent1"/>
                <w:sz w:val="24"/>
                <w:szCs w:val="24"/>
              </w:rPr>
            </w:pPr>
            <w:r w:rsidRPr="00F875F9">
              <w:rPr>
                <w:rFonts w:asciiTheme="majorHAnsi" w:hAnsiTheme="majorHAnsi"/>
                <w:b/>
                <w:color w:val="5AB9CE" w:themeColor="accent1"/>
                <w:sz w:val="24"/>
                <w:szCs w:val="24"/>
              </w:rPr>
              <w:lastRenderedPageBreak/>
              <w:t>10</w:t>
            </w:r>
          </w:p>
        </w:tc>
        <w:tc>
          <w:tcPr>
            <w:tcW w:w="1481" w:type="dxa"/>
            <w:gridSpan w:val="2"/>
            <w:shd w:val="clear" w:color="auto" w:fill="auto"/>
          </w:tcPr>
          <w:p w14:paraId="68AFB6C4" w14:textId="77777777" w:rsidR="00885754" w:rsidRPr="00F875F9" w:rsidRDefault="00885754" w:rsidP="00885754">
            <w:pPr>
              <w:rPr>
                <w:rFonts w:asciiTheme="majorHAnsi" w:hAnsiTheme="majorHAnsi"/>
                <w:b/>
                <w:sz w:val="18"/>
                <w:szCs w:val="18"/>
              </w:rPr>
            </w:pPr>
            <w:r w:rsidRPr="00F875F9">
              <w:rPr>
                <w:rFonts w:asciiTheme="majorHAnsi" w:hAnsiTheme="majorHAnsi"/>
                <w:b/>
                <w:sz w:val="18"/>
                <w:szCs w:val="18"/>
              </w:rPr>
              <w:t>Increase informed access to mental</w:t>
            </w:r>
          </w:p>
          <w:p w14:paraId="68AFB6C5" w14:textId="77777777" w:rsidR="00885754" w:rsidRPr="00F875F9" w:rsidRDefault="00885754" w:rsidP="00885754">
            <w:pPr>
              <w:pStyle w:val="BodyText"/>
              <w:rPr>
                <w:rFonts w:asciiTheme="majorHAnsi" w:hAnsiTheme="majorHAnsi"/>
                <w:b/>
                <w:szCs w:val="18"/>
              </w:rPr>
            </w:pPr>
            <w:r w:rsidRPr="00F875F9">
              <w:rPr>
                <w:rFonts w:asciiTheme="majorHAnsi" w:hAnsiTheme="majorHAnsi"/>
                <w:b/>
                <w:szCs w:val="18"/>
              </w:rPr>
              <w:t>healthcare services</w:t>
            </w:r>
          </w:p>
        </w:tc>
        <w:tc>
          <w:tcPr>
            <w:tcW w:w="1213" w:type="dxa"/>
            <w:shd w:val="clear" w:color="auto" w:fill="auto"/>
          </w:tcPr>
          <w:p w14:paraId="68AFB6C6" w14:textId="77777777" w:rsidR="00885754" w:rsidRPr="00F875F9" w:rsidRDefault="00885754" w:rsidP="00885754">
            <w:pPr>
              <w:pStyle w:val="BodyText"/>
              <w:rPr>
                <w:rFonts w:asciiTheme="majorHAnsi" w:hAnsiTheme="majorHAnsi"/>
                <w:b/>
                <w:szCs w:val="18"/>
              </w:rPr>
            </w:pPr>
            <w:r w:rsidRPr="00F875F9">
              <w:rPr>
                <w:rFonts w:asciiTheme="majorHAnsi" w:hAnsiTheme="majorHAnsi"/>
                <w:b/>
                <w:szCs w:val="18"/>
              </w:rPr>
              <w:t xml:space="preserve">Support </w:t>
            </w:r>
            <w:r>
              <w:rPr>
                <w:rFonts w:asciiTheme="majorHAnsi" w:hAnsiTheme="majorHAnsi"/>
                <w:b/>
                <w:szCs w:val="18"/>
              </w:rPr>
              <w:br/>
            </w:r>
            <w:r w:rsidRPr="00F875F9">
              <w:rPr>
                <w:rFonts w:asciiTheme="majorHAnsi" w:hAnsiTheme="majorHAnsi"/>
                <w:b/>
                <w:szCs w:val="18"/>
              </w:rPr>
              <w:t>in part</w:t>
            </w:r>
          </w:p>
        </w:tc>
        <w:tc>
          <w:tcPr>
            <w:tcW w:w="6662" w:type="dxa"/>
            <w:shd w:val="clear" w:color="auto" w:fill="auto"/>
          </w:tcPr>
          <w:p w14:paraId="68AFB6C7" w14:textId="77777777" w:rsidR="00885754" w:rsidRPr="00F96EB0" w:rsidRDefault="00885754" w:rsidP="00885754">
            <w:pPr>
              <w:pStyle w:val="BodyText"/>
              <w:rPr>
                <w:rFonts w:asciiTheme="majorHAnsi" w:hAnsiTheme="majorHAnsi"/>
                <w:szCs w:val="18"/>
              </w:rPr>
            </w:pPr>
            <w:r w:rsidRPr="00F96EB0">
              <w:rPr>
                <w:rFonts w:asciiTheme="majorHAnsi" w:hAnsiTheme="majorHAnsi"/>
                <w:szCs w:val="18"/>
              </w:rPr>
              <w:t>The Government is taking immediate action to address this recommendation:</w:t>
            </w:r>
          </w:p>
          <w:p w14:paraId="68AFB6C8" w14:textId="77777777" w:rsidR="00885754" w:rsidRPr="00F96EB0" w:rsidRDefault="00885754" w:rsidP="00885754">
            <w:pPr>
              <w:pStyle w:val="ListParagraph"/>
              <w:numPr>
                <w:ilvl w:val="0"/>
                <w:numId w:val="3"/>
              </w:numPr>
              <w:spacing w:before="60" w:after="60"/>
              <w:ind w:left="329" w:right="-251" w:hanging="153"/>
              <w:contextualSpacing w:val="0"/>
              <w:rPr>
                <w:rFonts w:asciiTheme="majorHAnsi" w:hAnsiTheme="majorHAnsi"/>
                <w:sz w:val="18"/>
                <w:szCs w:val="18"/>
              </w:rPr>
            </w:pPr>
            <w:r w:rsidRPr="00F96EB0">
              <w:rPr>
                <w:rFonts w:asciiTheme="majorHAnsi" w:hAnsiTheme="majorHAnsi"/>
                <w:sz w:val="18"/>
                <w:szCs w:val="18"/>
              </w:rPr>
              <w:t>Through the 2021-22 Budget, the Government is creating a world</w:t>
            </w:r>
            <w:r>
              <w:rPr>
                <w:rFonts w:asciiTheme="majorHAnsi" w:hAnsiTheme="majorHAnsi"/>
                <w:sz w:val="18"/>
                <w:szCs w:val="18"/>
              </w:rPr>
              <w:t>-</w:t>
            </w:r>
            <w:r w:rsidRPr="00F96EB0">
              <w:rPr>
                <w:rFonts w:asciiTheme="majorHAnsi" w:hAnsiTheme="majorHAnsi"/>
                <w:sz w:val="18"/>
                <w:szCs w:val="18"/>
              </w:rPr>
              <w:t>class, single digital platform under Head to Health to provide online professional counselling, peer support, referrals and clinical support.</w:t>
            </w:r>
          </w:p>
          <w:p w14:paraId="68AFB6C9" w14:textId="77777777" w:rsidR="00885754" w:rsidRPr="00F96EB0" w:rsidRDefault="00885754" w:rsidP="00885754">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 xml:space="preserve">The Government is also reviewing prescribing practices and developing new prescribing guidelines for appropriate and safe use of antidepressants in young people and children. </w:t>
            </w:r>
          </w:p>
          <w:p w14:paraId="68AFB6CA" w14:textId="77777777" w:rsidR="00885754" w:rsidRPr="00F96EB0" w:rsidRDefault="00885754" w:rsidP="00885754">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 xml:space="preserve">The Government will consider future changes to the MBS through the Better Access evaluation. </w:t>
            </w:r>
          </w:p>
        </w:tc>
      </w:tr>
      <w:tr w:rsidR="00885754" w:rsidRPr="00F96EB0" w14:paraId="68AFB6D2" w14:textId="77777777" w:rsidTr="00885754">
        <w:tc>
          <w:tcPr>
            <w:tcW w:w="567" w:type="dxa"/>
          </w:tcPr>
          <w:p w14:paraId="68AFB6CC" w14:textId="77777777" w:rsidR="00885754" w:rsidRPr="00F875F9" w:rsidRDefault="00885754" w:rsidP="00885754">
            <w:pPr>
              <w:pStyle w:val="BodyText"/>
              <w:rPr>
                <w:rFonts w:asciiTheme="majorHAnsi" w:hAnsiTheme="majorHAnsi"/>
                <w:b/>
                <w:color w:val="5AB9CE" w:themeColor="accent1"/>
                <w:sz w:val="24"/>
                <w:szCs w:val="24"/>
              </w:rPr>
            </w:pPr>
            <w:r w:rsidRPr="00F875F9">
              <w:rPr>
                <w:rFonts w:asciiTheme="majorHAnsi" w:hAnsiTheme="majorHAnsi"/>
                <w:b/>
                <w:color w:val="5AB9CE" w:themeColor="accent1"/>
                <w:sz w:val="24"/>
                <w:szCs w:val="24"/>
              </w:rPr>
              <w:t>11</w:t>
            </w:r>
          </w:p>
        </w:tc>
        <w:tc>
          <w:tcPr>
            <w:tcW w:w="1481" w:type="dxa"/>
            <w:gridSpan w:val="2"/>
            <w:shd w:val="clear" w:color="auto" w:fill="auto"/>
          </w:tcPr>
          <w:p w14:paraId="68AFB6CD" w14:textId="77777777" w:rsidR="00885754" w:rsidRPr="00F875F9" w:rsidRDefault="00885754" w:rsidP="00885754">
            <w:pPr>
              <w:pStyle w:val="BodyText"/>
              <w:rPr>
                <w:rFonts w:asciiTheme="majorHAnsi" w:hAnsiTheme="majorHAnsi"/>
                <w:b/>
                <w:szCs w:val="18"/>
              </w:rPr>
            </w:pPr>
            <w:r w:rsidRPr="00F875F9">
              <w:rPr>
                <w:rFonts w:asciiTheme="majorHAnsi" w:hAnsiTheme="majorHAnsi"/>
                <w:b/>
                <w:szCs w:val="18"/>
              </w:rPr>
              <w:t>Expand supported online treatment</w:t>
            </w:r>
          </w:p>
        </w:tc>
        <w:tc>
          <w:tcPr>
            <w:tcW w:w="1213" w:type="dxa"/>
            <w:shd w:val="clear" w:color="auto" w:fill="auto"/>
          </w:tcPr>
          <w:p w14:paraId="68AFB6CE" w14:textId="77777777" w:rsidR="00885754" w:rsidRPr="00F875F9" w:rsidRDefault="00885754" w:rsidP="00885754">
            <w:pPr>
              <w:pStyle w:val="BodyText"/>
              <w:rPr>
                <w:rFonts w:asciiTheme="majorHAnsi" w:hAnsiTheme="majorHAnsi"/>
                <w:b/>
                <w:szCs w:val="18"/>
              </w:rPr>
            </w:pPr>
            <w:r w:rsidRPr="00F875F9">
              <w:rPr>
                <w:rFonts w:asciiTheme="majorHAnsi" w:hAnsiTheme="majorHAnsi"/>
                <w:b/>
                <w:szCs w:val="18"/>
              </w:rPr>
              <w:t>Support</w:t>
            </w:r>
          </w:p>
        </w:tc>
        <w:tc>
          <w:tcPr>
            <w:tcW w:w="6662" w:type="dxa"/>
            <w:shd w:val="clear" w:color="auto" w:fill="auto"/>
          </w:tcPr>
          <w:p w14:paraId="68AFB6CF" w14:textId="77777777" w:rsidR="00885754" w:rsidRPr="00F96EB0" w:rsidRDefault="00885754" w:rsidP="00885754">
            <w:pPr>
              <w:pStyle w:val="BodyText"/>
              <w:rPr>
                <w:rFonts w:asciiTheme="majorHAnsi" w:hAnsiTheme="majorHAnsi"/>
                <w:szCs w:val="18"/>
              </w:rPr>
            </w:pPr>
            <w:r w:rsidRPr="00F96EB0">
              <w:rPr>
                <w:rFonts w:asciiTheme="majorHAnsi" w:hAnsiTheme="majorHAnsi"/>
                <w:szCs w:val="18"/>
              </w:rPr>
              <w:t>The Government is taking immediate action to address this recommendation.</w:t>
            </w:r>
          </w:p>
          <w:p w14:paraId="68AFB6D0" w14:textId="77777777" w:rsidR="00885754" w:rsidRPr="00F96EB0" w:rsidRDefault="00885754" w:rsidP="00885754">
            <w:pPr>
              <w:pStyle w:val="ListParagraph"/>
              <w:numPr>
                <w:ilvl w:val="0"/>
                <w:numId w:val="3"/>
              </w:numPr>
              <w:spacing w:before="60" w:after="60"/>
              <w:ind w:left="329" w:right="-251" w:hanging="153"/>
              <w:contextualSpacing w:val="0"/>
              <w:rPr>
                <w:rFonts w:asciiTheme="majorHAnsi" w:hAnsiTheme="majorHAnsi"/>
                <w:sz w:val="18"/>
                <w:szCs w:val="18"/>
              </w:rPr>
            </w:pPr>
            <w:r w:rsidRPr="00F96EB0">
              <w:rPr>
                <w:rFonts w:asciiTheme="majorHAnsi" w:hAnsiTheme="majorHAnsi"/>
                <w:sz w:val="18"/>
                <w:szCs w:val="18"/>
              </w:rPr>
              <w:t xml:space="preserve">Through the 2021-22 Budget, the Government is creating a </w:t>
            </w:r>
            <w:r>
              <w:rPr>
                <w:rFonts w:asciiTheme="majorHAnsi" w:hAnsiTheme="majorHAnsi"/>
                <w:sz w:val="18"/>
                <w:szCs w:val="18"/>
              </w:rPr>
              <w:t xml:space="preserve">single, </w:t>
            </w:r>
            <w:r w:rsidRPr="00F96EB0">
              <w:rPr>
                <w:rFonts w:asciiTheme="majorHAnsi" w:hAnsiTheme="majorHAnsi"/>
                <w:sz w:val="18"/>
                <w:szCs w:val="18"/>
              </w:rPr>
              <w:t>world</w:t>
            </w:r>
            <w:r>
              <w:rPr>
                <w:rFonts w:asciiTheme="majorHAnsi" w:hAnsiTheme="majorHAnsi"/>
                <w:sz w:val="18"/>
                <w:szCs w:val="18"/>
              </w:rPr>
              <w:t>-</w:t>
            </w:r>
            <w:r w:rsidRPr="00F96EB0">
              <w:rPr>
                <w:rFonts w:asciiTheme="majorHAnsi" w:hAnsiTheme="majorHAnsi"/>
                <w:sz w:val="18"/>
                <w:szCs w:val="18"/>
              </w:rPr>
              <w:t>class, digital platform under Head to Health to provide online professional counselling, peer support, clinical support</w:t>
            </w:r>
            <w:r>
              <w:rPr>
                <w:rFonts w:asciiTheme="majorHAnsi" w:hAnsiTheme="majorHAnsi"/>
                <w:sz w:val="18"/>
                <w:szCs w:val="18"/>
              </w:rPr>
              <w:t xml:space="preserve">, and </w:t>
            </w:r>
            <w:r w:rsidRPr="00F96EB0">
              <w:rPr>
                <w:rFonts w:asciiTheme="majorHAnsi" w:hAnsiTheme="majorHAnsi"/>
                <w:sz w:val="18"/>
                <w:szCs w:val="18"/>
              </w:rPr>
              <w:t>referrals.</w:t>
            </w:r>
          </w:p>
          <w:p w14:paraId="68AFB6D1" w14:textId="77777777" w:rsidR="00885754" w:rsidRPr="00F96EB0" w:rsidRDefault="00885754" w:rsidP="00885754">
            <w:pPr>
              <w:pStyle w:val="ListParagraph"/>
              <w:numPr>
                <w:ilvl w:val="0"/>
                <w:numId w:val="3"/>
              </w:numPr>
              <w:spacing w:before="60" w:after="60"/>
              <w:ind w:left="329" w:right="-100" w:hanging="153"/>
              <w:contextualSpacing w:val="0"/>
              <w:rPr>
                <w:rFonts w:asciiTheme="majorHAnsi" w:hAnsiTheme="majorHAnsi"/>
                <w:sz w:val="18"/>
                <w:szCs w:val="18"/>
              </w:rPr>
            </w:pPr>
            <w:r w:rsidRPr="00F96EB0">
              <w:rPr>
                <w:rFonts w:asciiTheme="majorHAnsi" w:hAnsiTheme="majorHAnsi"/>
                <w:sz w:val="18"/>
                <w:szCs w:val="18"/>
              </w:rPr>
              <w:t>The Government is conducting an independent evaluation of online supported treatment services, undertaking an awareness campaign about digital mental health services and continuing to fund online treatment services, including additional funding in 2021 to help manage increased demand due to the COVID-19 pandemic and 2019-20 summer bushfires.</w:t>
            </w:r>
          </w:p>
        </w:tc>
      </w:tr>
      <w:tr w:rsidR="00885754" w:rsidRPr="00F96EB0" w14:paraId="68AFB6D9" w14:textId="77777777" w:rsidTr="00885754">
        <w:tc>
          <w:tcPr>
            <w:tcW w:w="567" w:type="dxa"/>
          </w:tcPr>
          <w:p w14:paraId="68AFB6D3" w14:textId="77777777" w:rsidR="00885754" w:rsidRPr="00F875F9" w:rsidRDefault="00885754" w:rsidP="00885754">
            <w:pPr>
              <w:pStyle w:val="BodyText"/>
              <w:rPr>
                <w:rFonts w:asciiTheme="majorHAnsi" w:hAnsiTheme="majorHAnsi"/>
                <w:b/>
                <w:color w:val="5AB9CE" w:themeColor="accent1"/>
                <w:sz w:val="24"/>
                <w:szCs w:val="24"/>
              </w:rPr>
            </w:pPr>
            <w:r w:rsidRPr="00F875F9">
              <w:rPr>
                <w:rFonts w:asciiTheme="majorHAnsi" w:hAnsiTheme="majorHAnsi"/>
                <w:b/>
                <w:color w:val="5AB9CE" w:themeColor="accent1"/>
                <w:sz w:val="24"/>
                <w:szCs w:val="24"/>
              </w:rPr>
              <w:t>12</w:t>
            </w:r>
          </w:p>
        </w:tc>
        <w:tc>
          <w:tcPr>
            <w:tcW w:w="1481" w:type="dxa"/>
            <w:gridSpan w:val="2"/>
            <w:shd w:val="clear" w:color="auto" w:fill="auto"/>
          </w:tcPr>
          <w:p w14:paraId="68AFB6D4" w14:textId="77777777" w:rsidR="00885754" w:rsidRPr="00F875F9" w:rsidRDefault="00885754" w:rsidP="00885754">
            <w:pPr>
              <w:pStyle w:val="BodyText"/>
              <w:rPr>
                <w:rFonts w:asciiTheme="majorHAnsi" w:hAnsiTheme="majorHAnsi"/>
                <w:b/>
                <w:szCs w:val="18"/>
              </w:rPr>
            </w:pPr>
            <w:r w:rsidRPr="00F875F9">
              <w:rPr>
                <w:rFonts w:asciiTheme="majorHAnsi" w:hAnsiTheme="majorHAnsi"/>
                <w:b/>
                <w:szCs w:val="18"/>
              </w:rPr>
              <w:t>Address the healthcare gaps: community mental healthcare</w:t>
            </w:r>
          </w:p>
        </w:tc>
        <w:tc>
          <w:tcPr>
            <w:tcW w:w="1213" w:type="dxa"/>
            <w:shd w:val="clear" w:color="auto" w:fill="auto"/>
          </w:tcPr>
          <w:p w14:paraId="68AFB6D5" w14:textId="77777777" w:rsidR="00885754" w:rsidRPr="00F875F9" w:rsidRDefault="00885754" w:rsidP="00885754">
            <w:pPr>
              <w:pStyle w:val="BodyText"/>
              <w:rPr>
                <w:rFonts w:asciiTheme="majorHAnsi" w:hAnsiTheme="majorHAnsi"/>
                <w:b/>
                <w:szCs w:val="18"/>
              </w:rPr>
            </w:pPr>
            <w:r w:rsidRPr="00F875F9">
              <w:rPr>
                <w:rFonts w:asciiTheme="majorHAnsi" w:hAnsiTheme="majorHAnsi"/>
                <w:b/>
                <w:szCs w:val="18"/>
              </w:rPr>
              <w:t xml:space="preserve">Support </w:t>
            </w:r>
            <w:r>
              <w:rPr>
                <w:rFonts w:asciiTheme="majorHAnsi" w:hAnsiTheme="majorHAnsi"/>
                <w:b/>
                <w:szCs w:val="18"/>
              </w:rPr>
              <w:br/>
            </w:r>
            <w:r w:rsidRPr="00F875F9">
              <w:rPr>
                <w:rFonts w:asciiTheme="majorHAnsi" w:hAnsiTheme="majorHAnsi"/>
                <w:b/>
                <w:szCs w:val="18"/>
              </w:rPr>
              <w:t>in part</w:t>
            </w:r>
          </w:p>
        </w:tc>
        <w:tc>
          <w:tcPr>
            <w:tcW w:w="6662" w:type="dxa"/>
            <w:shd w:val="clear" w:color="auto" w:fill="auto"/>
          </w:tcPr>
          <w:p w14:paraId="68AFB6D6" w14:textId="77777777" w:rsidR="00885754" w:rsidRPr="00F96EB0" w:rsidRDefault="00885754" w:rsidP="00885754">
            <w:pPr>
              <w:rPr>
                <w:rFonts w:asciiTheme="majorHAnsi" w:hAnsiTheme="majorHAnsi"/>
                <w:b/>
                <w:sz w:val="18"/>
                <w:szCs w:val="18"/>
              </w:rPr>
            </w:pPr>
            <w:r w:rsidRPr="00F96EB0">
              <w:rPr>
                <w:rFonts w:asciiTheme="majorHAnsi" w:hAnsiTheme="majorHAnsi"/>
                <w:sz w:val="18"/>
                <w:szCs w:val="18"/>
              </w:rPr>
              <w:t xml:space="preserve">The Government is taking immediate </w:t>
            </w:r>
            <w:r>
              <w:rPr>
                <w:rFonts w:asciiTheme="majorHAnsi" w:hAnsiTheme="majorHAnsi"/>
                <w:sz w:val="18"/>
                <w:szCs w:val="18"/>
              </w:rPr>
              <w:t>action</w:t>
            </w:r>
            <w:r w:rsidRPr="00F96EB0">
              <w:rPr>
                <w:rFonts w:asciiTheme="majorHAnsi" w:hAnsiTheme="majorHAnsi"/>
                <w:sz w:val="18"/>
                <w:szCs w:val="18"/>
              </w:rPr>
              <w:t xml:space="preserve"> to address this recommendation, noting several elements require cooperation with states and territories.</w:t>
            </w:r>
          </w:p>
          <w:p w14:paraId="68AFB6D7" w14:textId="77777777" w:rsidR="00885754" w:rsidRPr="00F96EB0" w:rsidRDefault="00885754" w:rsidP="00885754">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 xml:space="preserve">The Government is establishing a network of multidisciplinary mental health </w:t>
            </w:r>
            <w:r>
              <w:rPr>
                <w:rFonts w:asciiTheme="majorHAnsi" w:hAnsiTheme="majorHAnsi"/>
                <w:sz w:val="18"/>
                <w:szCs w:val="18"/>
              </w:rPr>
              <w:t xml:space="preserve">treatment </w:t>
            </w:r>
            <w:r w:rsidRPr="00F96EB0">
              <w:rPr>
                <w:rFonts w:asciiTheme="majorHAnsi" w:hAnsiTheme="majorHAnsi"/>
                <w:sz w:val="18"/>
                <w:szCs w:val="18"/>
              </w:rPr>
              <w:t xml:space="preserve">centres for adults, youth and children to address service gaps and provide accessible, stigma-free care throughout Australia, including in </w:t>
            </w:r>
            <w:r>
              <w:rPr>
                <w:rFonts w:asciiTheme="majorHAnsi" w:hAnsiTheme="majorHAnsi"/>
                <w:sz w:val="18"/>
                <w:szCs w:val="18"/>
              </w:rPr>
              <w:t>rural</w:t>
            </w:r>
            <w:r w:rsidRPr="00F96EB0">
              <w:rPr>
                <w:rFonts w:asciiTheme="majorHAnsi" w:hAnsiTheme="majorHAnsi"/>
                <w:sz w:val="18"/>
                <w:szCs w:val="18"/>
              </w:rPr>
              <w:t xml:space="preserve"> and </w:t>
            </w:r>
            <w:r>
              <w:rPr>
                <w:rFonts w:asciiTheme="majorHAnsi" w:hAnsiTheme="majorHAnsi"/>
                <w:sz w:val="18"/>
                <w:szCs w:val="18"/>
              </w:rPr>
              <w:t>remote</w:t>
            </w:r>
            <w:r w:rsidRPr="00F96EB0">
              <w:rPr>
                <w:rFonts w:asciiTheme="majorHAnsi" w:hAnsiTheme="majorHAnsi"/>
                <w:sz w:val="18"/>
                <w:szCs w:val="18"/>
              </w:rPr>
              <w:t xml:space="preserve"> areas. </w:t>
            </w:r>
          </w:p>
          <w:p w14:paraId="68AFB6D8" w14:textId="77777777" w:rsidR="00885754" w:rsidRPr="00F96EB0" w:rsidRDefault="00885754" w:rsidP="00885754">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The Government is also strengthening Better Access to support the take-up of group therapy sessions</w:t>
            </w:r>
            <w:r>
              <w:rPr>
                <w:rFonts w:asciiTheme="majorHAnsi" w:hAnsiTheme="majorHAnsi"/>
                <w:sz w:val="18"/>
                <w:szCs w:val="18"/>
              </w:rPr>
              <w:t>;</w:t>
            </w:r>
            <w:r w:rsidRPr="00F96EB0">
              <w:rPr>
                <w:rFonts w:asciiTheme="majorHAnsi" w:hAnsiTheme="majorHAnsi"/>
                <w:sz w:val="18"/>
                <w:szCs w:val="18"/>
              </w:rPr>
              <w:t xml:space="preserve"> extending COVID-19 telehealth items to 31</w:t>
            </w:r>
            <w:r>
              <w:rPr>
                <w:rFonts w:asciiTheme="majorHAnsi" w:hAnsiTheme="majorHAnsi"/>
                <w:sz w:val="18"/>
                <w:szCs w:val="18"/>
              </w:rPr>
              <w:t> </w:t>
            </w:r>
            <w:r w:rsidRPr="00F96EB0">
              <w:rPr>
                <w:rFonts w:asciiTheme="majorHAnsi" w:hAnsiTheme="majorHAnsi"/>
                <w:sz w:val="18"/>
                <w:szCs w:val="18"/>
              </w:rPr>
              <w:t xml:space="preserve">December 2021; and undertaking a rigorous evaluation of </w:t>
            </w:r>
            <w:r w:rsidRPr="006F4FBF">
              <w:rPr>
                <w:rFonts w:asciiTheme="majorHAnsi" w:hAnsiTheme="majorHAnsi"/>
                <w:sz w:val="18"/>
                <w:szCs w:val="18"/>
              </w:rPr>
              <w:t>Better Access to Psychiatrists, Psychologists and General Practitioners</w:t>
            </w:r>
            <w:r w:rsidRPr="00F96EB0">
              <w:rPr>
                <w:rFonts w:asciiTheme="majorHAnsi" w:hAnsiTheme="majorHAnsi"/>
                <w:sz w:val="18"/>
                <w:szCs w:val="18"/>
              </w:rPr>
              <w:t xml:space="preserve"> under the </w:t>
            </w:r>
            <w:r>
              <w:rPr>
                <w:rFonts w:asciiTheme="majorHAnsi" w:hAnsiTheme="majorHAnsi"/>
                <w:sz w:val="18"/>
                <w:szCs w:val="18"/>
              </w:rPr>
              <w:t>MBS</w:t>
            </w:r>
            <w:r w:rsidRPr="00F96EB0">
              <w:rPr>
                <w:rFonts w:asciiTheme="majorHAnsi" w:hAnsiTheme="majorHAnsi"/>
                <w:sz w:val="18"/>
                <w:szCs w:val="18"/>
              </w:rPr>
              <w:t xml:space="preserve"> (Better Access) initiative.</w:t>
            </w:r>
          </w:p>
        </w:tc>
      </w:tr>
      <w:tr w:rsidR="00885754" w:rsidRPr="00F96EB0" w14:paraId="68AFB6DF" w14:textId="77777777" w:rsidTr="00885754">
        <w:tc>
          <w:tcPr>
            <w:tcW w:w="567" w:type="dxa"/>
          </w:tcPr>
          <w:p w14:paraId="68AFB6DA" w14:textId="77777777" w:rsidR="00885754" w:rsidRPr="00F875F9" w:rsidRDefault="00885754" w:rsidP="00885754">
            <w:pPr>
              <w:pStyle w:val="BodyText"/>
              <w:rPr>
                <w:rFonts w:asciiTheme="majorHAnsi" w:hAnsiTheme="majorHAnsi"/>
                <w:b/>
                <w:color w:val="5AB9CE" w:themeColor="accent1"/>
                <w:sz w:val="24"/>
                <w:szCs w:val="24"/>
              </w:rPr>
            </w:pPr>
            <w:r w:rsidRPr="00F875F9">
              <w:rPr>
                <w:rFonts w:asciiTheme="majorHAnsi" w:hAnsiTheme="majorHAnsi"/>
                <w:b/>
                <w:color w:val="5AB9CE" w:themeColor="accent1"/>
                <w:sz w:val="24"/>
                <w:szCs w:val="24"/>
              </w:rPr>
              <w:t>13</w:t>
            </w:r>
          </w:p>
        </w:tc>
        <w:tc>
          <w:tcPr>
            <w:tcW w:w="1481" w:type="dxa"/>
            <w:gridSpan w:val="2"/>
            <w:shd w:val="clear" w:color="auto" w:fill="auto"/>
          </w:tcPr>
          <w:p w14:paraId="68AFB6DB" w14:textId="77777777" w:rsidR="00885754" w:rsidRPr="00F875F9" w:rsidRDefault="00885754" w:rsidP="00885754">
            <w:pPr>
              <w:pStyle w:val="BodyText"/>
              <w:rPr>
                <w:rFonts w:asciiTheme="majorHAnsi" w:hAnsiTheme="majorHAnsi"/>
                <w:b/>
                <w:szCs w:val="18"/>
              </w:rPr>
            </w:pPr>
            <w:r w:rsidRPr="00F875F9">
              <w:rPr>
                <w:rFonts w:asciiTheme="majorHAnsi" w:hAnsiTheme="majorHAnsi"/>
                <w:b/>
                <w:szCs w:val="18"/>
              </w:rPr>
              <w:t>Improve the experience of mental healthcare for people in crisis</w:t>
            </w:r>
          </w:p>
        </w:tc>
        <w:tc>
          <w:tcPr>
            <w:tcW w:w="1213" w:type="dxa"/>
            <w:shd w:val="clear" w:color="auto" w:fill="auto"/>
          </w:tcPr>
          <w:p w14:paraId="68AFB6DC" w14:textId="77777777" w:rsidR="00885754" w:rsidRPr="00F875F9" w:rsidRDefault="00885754" w:rsidP="00885754">
            <w:pPr>
              <w:pStyle w:val="BodyText"/>
              <w:rPr>
                <w:rFonts w:asciiTheme="majorHAnsi" w:hAnsiTheme="majorHAnsi"/>
                <w:b/>
                <w:szCs w:val="18"/>
              </w:rPr>
            </w:pPr>
            <w:r w:rsidRPr="00F875F9">
              <w:rPr>
                <w:rFonts w:asciiTheme="majorHAnsi" w:hAnsiTheme="majorHAnsi"/>
                <w:b/>
                <w:szCs w:val="18"/>
              </w:rPr>
              <w:t>Support in principle</w:t>
            </w:r>
          </w:p>
        </w:tc>
        <w:tc>
          <w:tcPr>
            <w:tcW w:w="6662" w:type="dxa"/>
            <w:shd w:val="clear" w:color="auto" w:fill="auto"/>
          </w:tcPr>
          <w:p w14:paraId="68AFB6DD" w14:textId="77777777" w:rsidR="00885754" w:rsidRPr="00F96EB0" w:rsidRDefault="00885754" w:rsidP="00885754">
            <w:pPr>
              <w:pStyle w:val="BodyText"/>
              <w:rPr>
                <w:rFonts w:asciiTheme="majorHAnsi" w:hAnsiTheme="majorHAnsi"/>
                <w:szCs w:val="18"/>
              </w:rPr>
            </w:pPr>
            <w:r w:rsidRPr="00F96EB0">
              <w:rPr>
                <w:rFonts w:asciiTheme="majorHAnsi" w:hAnsiTheme="majorHAnsi"/>
                <w:szCs w:val="18"/>
              </w:rPr>
              <w:t xml:space="preserve">The Government will work with state and territory governments to address this recommendation, including through negotiating a new National Mental Health and Suicide Prevention Agreement. </w:t>
            </w:r>
          </w:p>
          <w:p w14:paraId="68AFB6DE" w14:textId="77777777" w:rsidR="00885754" w:rsidRPr="00F96EB0" w:rsidRDefault="00885754" w:rsidP="00885754">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The network of multidisciplinary</w:t>
            </w:r>
            <w:r>
              <w:rPr>
                <w:rFonts w:asciiTheme="majorHAnsi" w:hAnsiTheme="majorHAnsi"/>
                <w:sz w:val="18"/>
                <w:szCs w:val="18"/>
              </w:rPr>
              <w:t xml:space="preserve"> mental health treatment</w:t>
            </w:r>
            <w:r w:rsidRPr="00F96EB0">
              <w:rPr>
                <w:rFonts w:asciiTheme="majorHAnsi" w:hAnsiTheme="majorHAnsi"/>
                <w:sz w:val="18"/>
                <w:szCs w:val="18"/>
              </w:rPr>
              <w:t xml:space="preserve"> centres announced in the 2021-22 Budget will provide accessible alternatives to people presenting to emergency departments. The centres will offer clinical and non-clinical supports including peer workers</w:t>
            </w:r>
            <w:r>
              <w:rPr>
                <w:rFonts w:asciiTheme="majorHAnsi" w:hAnsiTheme="majorHAnsi"/>
                <w:sz w:val="18"/>
                <w:szCs w:val="18"/>
              </w:rPr>
              <w:t>,</w:t>
            </w:r>
            <w:r w:rsidRPr="00F96EB0">
              <w:rPr>
                <w:rFonts w:asciiTheme="majorHAnsi" w:hAnsiTheme="majorHAnsi"/>
                <w:sz w:val="18"/>
                <w:szCs w:val="18"/>
              </w:rPr>
              <w:t xml:space="preserve"> and will complement state and territory government funded emergency department alternatives, such as Safe Haven Cafes. </w:t>
            </w:r>
          </w:p>
        </w:tc>
      </w:tr>
      <w:tr w:rsidR="00885754" w:rsidRPr="00F96EB0" w14:paraId="68AFB6E7" w14:textId="77777777" w:rsidTr="00885754">
        <w:tc>
          <w:tcPr>
            <w:tcW w:w="567" w:type="dxa"/>
          </w:tcPr>
          <w:p w14:paraId="68AFB6E0" w14:textId="77777777" w:rsidR="00885754" w:rsidRPr="00F875F9" w:rsidRDefault="00885754" w:rsidP="00885754">
            <w:pPr>
              <w:rPr>
                <w:rFonts w:asciiTheme="majorHAnsi" w:hAnsiTheme="majorHAnsi"/>
                <w:b/>
                <w:color w:val="5AB9CE" w:themeColor="accent1"/>
                <w:sz w:val="24"/>
                <w:szCs w:val="24"/>
              </w:rPr>
            </w:pPr>
            <w:r w:rsidRPr="00F875F9">
              <w:rPr>
                <w:rFonts w:asciiTheme="majorHAnsi" w:hAnsiTheme="majorHAnsi"/>
                <w:b/>
                <w:color w:val="5AB9CE" w:themeColor="accent1"/>
                <w:sz w:val="24"/>
                <w:szCs w:val="24"/>
              </w:rPr>
              <w:t>14</w:t>
            </w:r>
          </w:p>
        </w:tc>
        <w:tc>
          <w:tcPr>
            <w:tcW w:w="1481" w:type="dxa"/>
            <w:gridSpan w:val="2"/>
            <w:shd w:val="clear" w:color="auto" w:fill="auto"/>
          </w:tcPr>
          <w:p w14:paraId="68AFB6E1" w14:textId="77777777" w:rsidR="00885754" w:rsidRPr="00F875F9" w:rsidRDefault="00885754" w:rsidP="00885754">
            <w:pPr>
              <w:rPr>
                <w:rFonts w:asciiTheme="majorHAnsi" w:hAnsiTheme="majorHAnsi"/>
                <w:b/>
                <w:sz w:val="18"/>
                <w:szCs w:val="18"/>
              </w:rPr>
            </w:pPr>
            <w:r w:rsidRPr="00F875F9">
              <w:rPr>
                <w:rFonts w:asciiTheme="majorHAnsi" w:hAnsiTheme="majorHAnsi"/>
                <w:b/>
                <w:sz w:val="18"/>
                <w:szCs w:val="18"/>
              </w:rPr>
              <w:t xml:space="preserve">Improve outcomes for </w:t>
            </w:r>
            <w:r w:rsidRPr="00F875F9">
              <w:rPr>
                <w:rFonts w:asciiTheme="majorHAnsi" w:hAnsiTheme="majorHAnsi"/>
                <w:b/>
                <w:sz w:val="18"/>
                <w:szCs w:val="18"/>
              </w:rPr>
              <w:lastRenderedPageBreak/>
              <w:t>people with comorbidities</w:t>
            </w:r>
          </w:p>
        </w:tc>
        <w:tc>
          <w:tcPr>
            <w:tcW w:w="1213" w:type="dxa"/>
            <w:shd w:val="clear" w:color="auto" w:fill="auto"/>
          </w:tcPr>
          <w:p w14:paraId="68AFB6E2" w14:textId="77777777" w:rsidR="00885754" w:rsidRPr="00F875F9" w:rsidRDefault="00885754" w:rsidP="00885754">
            <w:pPr>
              <w:rPr>
                <w:rFonts w:asciiTheme="majorHAnsi" w:hAnsiTheme="majorHAnsi"/>
                <w:b/>
                <w:sz w:val="18"/>
                <w:szCs w:val="18"/>
              </w:rPr>
            </w:pPr>
            <w:r w:rsidRPr="00F875F9">
              <w:rPr>
                <w:rFonts w:asciiTheme="majorHAnsi" w:hAnsiTheme="majorHAnsi"/>
                <w:b/>
                <w:sz w:val="18"/>
                <w:szCs w:val="18"/>
              </w:rPr>
              <w:lastRenderedPageBreak/>
              <w:t>Support in principle</w:t>
            </w:r>
          </w:p>
        </w:tc>
        <w:tc>
          <w:tcPr>
            <w:tcW w:w="6662" w:type="dxa"/>
            <w:shd w:val="clear" w:color="auto" w:fill="auto"/>
          </w:tcPr>
          <w:p w14:paraId="68AFB6E3" w14:textId="77777777" w:rsidR="00885754" w:rsidRPr="00F96EB0" w:rsidRDefault="00885754" w:rsidP="00885754">
            <w:pPr>
              <w:pStyle w:val="BodyText"/>
              <w:rPr>
                <w:rFonts w:asciiTheme="majorHAnsi" w:hAnsiTheme="majorHAnsi"/>
                <w:szCs w:val="18"/>
              </w:rPr>
            </w:pPr>
            <w:r w:rsidRPr="00F96EB0">
              <w:rPr>
                <w:rFonts w:asciiTheme="majorHAnsi" w:hAnsiTheme="majorHAnsi"/>
                <w:szCs w:val="18"/>
              </w:rPr>
              <w:t>The Government is taking immediate action to address this recommendation, noting several elements require cooperation with states and territories.</w:t>
            </w:r>
          </w:p>
          <w:p w14:paraId="68AFB6E4" w14:textId="77777777" w:rsidR="00885754" w:rsidRPr="00F96EB0" w:rsidRDefault="00885754" w:rsidP="00885754">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lastRenderedPageBreak/>
              <w:t xml:space="preserve">Through the 2021-22 Budget, the Government is providing additional funding for the Equally Well Program to support improvements to the physical health of those living with a mental illness. </w:t>
            </w:r>
          </w:p>
          <w:p w14:paraId="68AFB6E5" w14:textId="77777777" w:rsidR="00885754" w:rsidRDefault="00885754" w:rsidP="00885754">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The Government is continuing to invest in drug and alcohol treatment services under the Drug and Alcohol Program</w:t>
            </w:r>
            <w:r>
              <w:rPr>
                <w:rFonts w:asciiTheme="majorHAnsi" w:hAnsiTheme="majorHAnsi"/>
                <w:sz w:val="18"/>
                <w:szCs w:val="18"/>
              </w:rPr>
              <w:t>,</w:t>
            </w:r>
            <w:r w:rsidRPr="00F96EB0">
              <w:rPr>
                <w:rFonts w:asciiTheme="majorHAnsi" w:hAnsiTheme="majorHAnsi"/>
                <w:sz w:val="18"/>
                <w:szCs w:val="18"/>
              </w:rPr>
              <w:t xml:space="preserve"> which aims to reduce the impact of drug and alcohol misuse, as well as providing services for complex clients requiring substance use and mental health services. </w:t>
            </w:r>
          </w:p>
          <w:p w14:paraId="68AFB6E6" w14:textId="77777777" w:rsidR="00885754" w:rsidRPr="00F96EB0" w:rsidRDefault="00885754" w:rsidP="00885754">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 xml:space="preserve">The Government also continues to invest in the </w:t>
            </w:r>
            <w:r>
              <w:rPr>
                <w:rFonts w:asciiTheme="majorHAnsi" w:hAnsiTheme="majorHAnsi"/>
                <w:sz w:val="18"/>
                <w:szCs w:val="18"/>
              </w:rPr>
              <w:t>‘</w:t>
            </w:r>
            <w:r w:rsidRPr="00F96EB0">
              <w:rPr>
                <w:rFonts w:asciiTheme="majorHAnsi" w:hAnsiTheme="majorHAnsi"/>
                <w:sz w:val="18"/>
                <w:szCs w:val="18"/>
              </w:rPr>
              <w:t>Guidelines on the management of co-occurring alcohol and other drug and mental health conditions in alcohol and other drug treatment settings</w:t>
            </w:r>
            <w:r>
              <w:rPr>
                <w:rFonts w:asciiTheme="majorHAnsi" w:hAnsiTheme="majorHAnsi"/>
                <w:sz w:val="18"/>
                <w:szCs w:val="18"/>
              </w:rPr>
              <w:t>’</w:t>
            </w:r>
            <w:r w:rsidRPr="00F96EB0">
              <w:rPr>
                <w:rFonts w:asciiTheme="majorHAnsi" w:hAnsiTheme="majorHAnsi"/>
                <w:sz w:val="18"/>
                <w:szCs w:val="18"/>
              </w:rPr>
              <w:t xml:space="preserve"> (the Comorbidity Guidelines), which provide evidence-based guidance to drug and alcohol practitioners dealing with clients with both mental health and substance use issues.</w:t>
            </w:r>
          </w:p>
        </w:tc>
      </w:tr>
      <w:tr w:rsidR="00885754" w:rsidRPr="00F96EB0" w14:paraId="68AFB6EE" w14:textId="77777777" w:rsidTr="00885754">
        <w:tc>
          <w:tcPr>
            <w:tcW w:w="567" w:type="dxa"/>
          </w:tcPr>
          <w:p w14:paraId="68AFB6E8" w14:textId="77777777" w:rsidR="00885754" w:rsidRPr="00F875F9" w:rsidRDefault="00885754" w:rsidP="00885754">
            <w:pPr>
              <w:pStyle w:val="BodyText"/>
              <w:rPr>
                <w:rFonts w:asciiTheme="majorHAnsi" w:hAnsiTheme="majorHAnsi"/>
                <w:b/>
                <w:color w:val="5AB9CE" w:themeColor="accent1"/>
                <w:sz w:val="24"/>
                <w:szCs w:val="24"/>
              </w:rPr>
            </w:pPr>
            <w:r w:rsidRPr="00F875F9">
              <w:rPr>
                <w:rFonts w:asciiTheme="majorHAnsi" w:hAnsiTheme="majorHAnsi"/>
                <w:b/>
                <w:color w:val="5AB9CE" w:themeColor="accent1"/>
                <w:sz w:val="24"/>
                <w:szCs w:val="24"/>
              </w:rPr>
              <w:lastRenderedPageBreak/>
              <w:t>15</w:t>
            </w:r>
          </w:p>
        </w:tc>
        <w:tc>
          <w:tcPr>
            <w:tcW w:w="1481" w:type="dxa"/>
            <w:gridSpan w:val="2"/>
            <w:shd w:val="clear" w:color="auto" w:fill="auto"/>
          </w:tcPr>
          <w:p w14:paraId="68AFB6E9" w14:textId="77777777" w:rsidR="00885754" w:rsidRPr="00F875F9" w:rsidRDefault="00885754" w:rsidP="00885754">
            <w:pPr>
              <w:pStyle w:val="BodyText"/>
              <w:rPr>
                <w:rFonts w:asciiTheme="majorHAnsi" w:hAnsiTheme="majorHAnsi"/>
                <w:b/>
                <w:szCs w:val="18"/>
              </w:rPr>
            </w:pPr>
            <w:r w:rsidRPr="00F875F9">
              <w:rPr>
                <w:rFonts w:asciiTheme="majorHAnsi" w:hAnsiTheme="majorHAnsi"/>
                <w:b/>
                <w:szCs w:val="18"/>
              </w:rPr>
              <w:t>Link consumers with the services they need</w:t>
            </w:r>
          </w:p>
        </w:tc>
        <w:tc>
          <w:tcPr>
            <w:tcW w:w="1213" w:type="dxa"/>
            <w:shd w:val="clear" w:color="auto" w:fill="auto"/>
          </w:tcPr>
          <w:p w14:paraId="68AFB6EA" w14:textId="77777777" w:rsidR="00885754" w:rsidRPr="00F875F9" w:rsidRDefault="00885754" w:rsidP="00885754">
            <w:pPr>
              <w:rPr>
                <w:rFonts w:asciiTheme="majorHAnsi" w:hAnsiTheme="majorHAnsi"/>
                <w:b/>
                <w:sz w:val="18"/>
                <w:szCs w:val="18"/>
              </w:rPr>
            </w:pPr>
            <w:r w:rsidRPr="00F875F9">
              <w:rPr>
                <w:rFonts w:asciiTheme="majorHAnsi" w:hAnsiTheme="majorHAnsi"/>
                <w:b/>
                <w:sz w:val="18"/>
                <w:szCs w:val="18"/>
              </w:rPr>
              <w:t xml:space="preserve">Support </w:t>
            </w:r>
            <w:r>
              <w:rPr>
                <w:rFonts w:asciiTheme="majorHAnsi" w:hAnsiTheme="majorHAnsi"/>
                <w:b/>
                <w:sz w:val="18"/>
                <w:szCs w:val="18"/>
              </w:rPr>
              <w:br/>
            </w:r>
            <w:r w:rsidRPr="00F875F9">
              <w:rPr>
                <w:rFonts w:asciiTheme="majorHAnsi" w:hAnsiTheme="majorHAnsi"/>
                <w:b/>
                <w:sz w:val="18"/>
                <w:szCs w:val="18"/>
              </w:rPr>
              <w:t>in part</w:t>
            </w:r>
          </w:p>
        </w:tc>
        <w:tc>
          <w:tcPr>
            <w:tcW w:w="6662" w:type="dxa"/>
            <w:shd w:val="clear" w:color="auto" w:fill="auto"/>
          </w:tcPr>
          <w:p w14:paraId="68AFB6EB" w14:textId="77777777" w:rsidR="00885754" w:rsidRPr="00F96EB0" w:rsidRDefault="00885754" w:rsidP="00885754">
            <w:pPr>
              <w:pStyle w:val="BodyText"/>
              <w:rPr>
                <w:rFonts w:asciiTheme="majorHAnsi" w:hAnsiTheme="majorHAnsi"/>
                <w:szCs w:val="18"/>
              </w:rPr>
            </w:pPr>
            <w:r w:rsidRPr="00F96EB0">
              <w:rPr>
                <w:rFonts w:asciiTheme="majorHAnsi" w:hAnsiTheme="majorHAnsi"/>
                <w:szCs w:val="18"/>
              </w:rPr>
              <w:t>The Government is taking immediate action to address this recommendation, noting several elements require cooperation with the states and territories.</w:t>
            </w:r>
          </w:p>
          <w:p w14:paraId="68AFB6EC" w14:textId="77777777" w:rsidR="00885754" w:rsidRPr="00F96EB0" w:rsidRDefault="00885754" w:rsidP="00885754">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The Government is developing a single</w:t>
            </w:r>
            <w:r>
              <w:rPr>
                <w:rFonts w:asciiTheme="majorHAnsi" w:hAnsiTheme="majorHAnsi"/>
                <w:sz w:val="18"/>
                <w:szCs w:val="18"/>
              </w:rPr>
              <w:t>,</w:t>
            </w:r>
            <w:r w:rsidRPr="00F96EB0">
              <w:rPr>
                <w:rFonts w:asciiTheme="majorHAnsi" w:hAnsiTheme="majorHAnsi"/>
                <w:sz w:val="18"/>
                <w:szCs w:val="18"/>
              </w:rPr>
              <w:t xml:space="preserve"> world</w:t>
            </w:r>
            <w:r>
              <w:rPr>
                <w:rFonts w:asciiTheme="majorHAnsi" w:hAnsiTheme="majorHAnsi"/>
                <w:sz w:val="18"/>
                <w:szCs w:val="18"/>
              </w:rPr>
              <w:t>-</w:t>
            </w:r>
            <w:r w:rsidRPr="00F96EB0">
              <w:rPr>
                <w:rFonts w:asciiTheme="majorHAnsi" w:hAnsiTheme="majorHAnsi"/>
                <w:sz w:val="18"/>
                <w:szCs w:val="18"/>
              </w:rPr>
              <w:t>class, digital platform under Head to Health, and continuing to develop and improve the current Head to Health platform.</w:t>
            </w:r>
          </w:p>
          <w:p w14:paraId="68AFB6ED" w14:textId="77777777" w:rsidR="00885754" w:rsidRPr="00F96EB0" w:rsidRDefault="00885754" w:rsidP="00885754">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 xml:space="preserve">The Government is also expanding and implementing the Initial Assessment and Referral tool in primary care settings to support </w:t>
            </w:r>
            <w:r>
              <w:rPr>
                <w:rFonts w:asciiTheme="majorHAnsi" w:hAnsiTheme="majorHAnsi"/>
                <w:sz w:val="18"/>
                <w:szCs w:val="18"/>
              </w:rPr>
              <w:t>g</w:t>
            </w:r>
            <w:r w:rsidRPr="00F96EB0">
              <w:rPr>
                <w:rFonts w:asciiTheme="majorHAnsi" w:hAnsiTheme="majorHAnsi"/>
                <w:sz w:val="18"/>
                <w:szCs w:val="18"/>
              </w:rPr>
              <w:t xml:space="preserve">eneral </w:t>
            </w:r>
            <w:r>
              <w:rPr>
                <w:rFonts w:asciiTheme="majorHAnsi" w:hAnsiTheme="majorHAnsi"/>
                <w:sz w:val="18"/>
                <w:szCs w:val="18"/>
              </w:rPr>
              <w:t>p</w:t>
            </w:r>
            <w:r w:rsidRPr="00F96EB0">
              <w:rPr>
                <w:rFonts w:asciiTheme="majorHAnsi" w:hAnsiTheme="majorHAnsi"/>
                <w:sz w:val="18"/>
                <w:szCs w:val="18"/>
              </w:rPr>
              <w:t>ractitioners in their role as a key entry point into the mental health system.</w:t>
            </w:r>
          </w:p>
        </w:tc>
      </w:tr>
      <w:tr w:rsidR="00885754" w:rsidRPr="00F96EB0" w14:paraId="68AFB6F9" w14:textId="77777777" w:rsidTr="00885754">
        <w:tc>
          <w:tcPr>
            <w:tcW w:w="567" w:type="dxa"/>
          </w:tcPr>
          <w:p w14:paraId="68AFB6EF" w14:textId="77777777" w:rsidR="00885754" w:rsidRPr="00F875F9" w:rsidRDefault="00885754" w:rsidP="00885754">
            <w:pPr>
              <w:pStyle w:val="BodyText"/>
              <w:rPr>
                <w:rFonts w:asciiTheme="majorHAnsi" w:hAnsiTheme="majorHAnsi"/>
                <w:b/>
                <w:color w:val="5AB9CE" w:themeColor="accent1"/>
                <w:sz w:val="24"/>
                <w:szCs w:val="24"/>
              </w:rPr>
            </w:pPr>
            <w:r w:rsidRPr="00F875F9">
              <w:rPr>
                <w:rFonts w:asciiTheme="majorHAnsi" w:hAnsiTheme="majorHAnsi"/>
                <w:b/>
                <w:color w:val="5AB9CE" w:themeColor="accent1"/>
                <w:sz w:val="24"/>
                <w:szCs w:val="24"/>
              </w:rPr>
              <w:t>16</w:t>
            </w:r>
          </w:p>
        </w:tc>
        <w:tc>
          <w:tcPr>
            <w:tcW w:w="1481" w:type="dxa"/>
            <w:gridSpan w:val="2"/>
            <w:shd w:val="clear" w:color="auto" w:fill="auto"/>
          </w:tcPr>
          <w:p w14:paraId="68AFB6F0" w14:textId="77777777" w:rsidR="00885754" w:rsidRPr="00F875F9" w:rsidRDefault="00885754" w:rsidP="00885754">
            <w:pPr>
              <w:pStyle w:val="BodyText"/>
              <w:rPr>
                <w:rFonts w:asciiTheme="majorHAnsi" w:hAnsiTheme="majorHAnsi"/>
                <w:b/>
                <w:szCs w:val="18"/>
              </w:rPr>
            </w:pPr>
            <w:r w:rsidRPr="00F875F9">
              <w:rPr>
                <w:rFonts w:asciiTheme="majorHAnsi" w:hAnsiTheme="majorHAnsi"/>
                <w:b/>
                <w:szCs w:val="18"/>
              </w:rPr>
              <w:t>Increase the efficacy of Australia’s mental health workforce</w:t>
            </w:r>
          </w:p>
        </w:tc>
        <w:tc>
          <w:tcPr>
            <w:tcW w:w="1213" w:type="dxa"/>
            <w:shd w:val="clear" w:color="auto" w:fill="auto"/>
          </w:tcPr>
          <w:p w14:paraId="68AFB6F1" w14:textId="77777777" w:rsidR="00885754" w:rsidRPr="00F875F9" w:rsidRDefault="00885754" w:rsidP="00885754">
            <w:pPr>
              <w:pStyle w:val="BodyText"/>
              <w:rPr>
                <w:rFonts w:asciiTheme="majorHAnsi" w:hAnsiTheme="majorHAnsi"/>
                <w:b/>
              </w:rPr>
            </w:pPr>
            <w:r w:rsidRPr="00F875F9">
              <w:rPr>
                <w:rFonts w:asciiTheme="majorHAnsi" w:hAnsiTheme="majorHAnsi"/>
                <w:b/>
                <w:szCs w:val="18"/>
              </w:rPr>
              <w:t xml:space="preserve">Support </w:t>
            </w:r>
            <w:r>
              <w:rPr>
                <w:rFonts w:asciiTheme="majorHAnsi" w:hAnsiTheme="majorHAnsi"/>
                <w:b/>
                <w:szCs w:val="18"/>
              </w:rPr>
              <w:br/>
            </w:r>
            <w:r w:rsidRPr="00F875F9">
              <w:rPr>
                <w:rFonts w:asciiTheme="majorHAnsi" w:hAnsiTheme="majorHAnsi"/>
                <w:b/>
                <w:szCs w:val="18"/>
              </w:rPr>
              <w:t>in part</w:t>
            </w:r>
          </w:p>
        </w:tc>
        <w:tc>
          <w:tcPr>
            <w:tcW w:w="6662" w:type="dxa"/>
            <w:shd w:val="clear" w:color="auto" w:fill="auto"/>
          </w:tcPr>
          <w:p w14:paraId="68AFB6F2" w14:textId="77777777" w:rsidR="00885754" w:rsidRPr="00F96EB0" w:rsidRDefault="00885754" w:rsidP="00885754">
            <w:pPr>
              <w:rPr>
                <w:rFonts w:asciiTheme="majorHAnsi" w:hAnsiTheme="majorHAnsi"/>
                <w:sz w:val="18"/>
                <w:szCs w:val="18"/>
              </w:rPr>
            </w:pPr>
            <w:r w:rsidRPr="00F96EB0">
              <w:rPr>
                <w:rFonts w:asciiTheme="majorHAnsi" w:hAnsiTheme="majorHAnsi"/>
                <w:sz w:val="18"/>
                <w:szCs w:val="18"/>
              </w:rPr>
              <w:t>The Government is taking immediate action to address this recommendation, through existing work on the Mental Health Workforce Strategy and the National Stigma Reduction Strategy, and a number of initiatives in the 2021-22 Budget including:</w:t>
            </w:r>
          </w:p>
          <w:p w14:paraId="68AFB6F3" w14:textId="77777777" w:rsidR="00885754" w:rsidRPr="00F96EB0" w:rsidRDefault="00885754" w:rsidP="00885754">
            <w:pPr>
              <w:pStyle w:val="ListParagraph"/>
              <w:numPr>
                <w:ilvl w:val="0"/>
                <w:numId w:val="3"/>
              </w:numPr>
              <w:spacing w:before="60" w:after="60"/>
              <w:ind w:left="329" w:hanging="153"/>
              <w:contextualSpacing w:val="0"/>
              <w:rPr>
                <w:sz w:val="18"/>
                <w:szCs w:val="18"/>
              </w:rPr>
            </w:pPr>
            <w:r w:rsidRPr="00F96EB0">
              <w:rPr>
                <w:sz w:val="18"/>
                <w:szCs w:val="18"/>
              </w:rPr>
              <w:t>Boosting the psychiatrist workforce by</w:t>
            </w:r>
            <w:r>
              <w:rPr>
                <w:sz w:val="18"/>
                <w:szCs w:val="18"/>
              </w:rPr>
              <w:t xml:space="preserve"> making available 30 additional training places by </w:t>
            </w:r>
            <w:r w:rsidRPr="00F96EB0">
              <w:rPr>
                <w:sz w:val="18"/>
                <w:szCs w:val="18"/>
              </w:rPr>
              <w:t xml:space="preserve">2023, </w:t>
            </w:r>
            <w:r>
              <w:rPr>
                <w:sz w:val="18"/>
                <w:szCs w:val="18"/>
              </w:rPr>
              <w:t xml:space="preserve">supporting regional and remote training pathways, and promoting psychiatry as a carer pathway. </w:t>
            </w:r>
          </w:p>
          <w:p w14:paraId="68AFB6F4" w14:textId="77777777" w:rsidR="00885754" w:rsidRPr="00F96EB0" w:rsidRDefault="00885754" w:rsidP="00885754">
            <w:pPr>
              <w:pStyle w:val="ListParagraph"/>
              <w:numPr>
                <w:ilvl w:val="0"/>
                <w:numId w:val="3"/>
              </w:numPr>
              <w:spacing w:before="60" w:after="60"/>
              <w:ind w:left="329" w:hanging="153"/>
              <w:contextualSpacing w:val="0"/>
              <w:rPr>
                <w:sz w:val="18"/>
                <w:szCs w:val="18"/>
              </w:rPr>
            </w:pPr>
            <w:r w:rsidRPr="00F96EB0">
              <w:rPr>
                <w:sz w:val="18"/>
                <w:szCs w:val="18"/>
              </w:rPr>
              <w:t xml:space="preserve">Increasing the number of nurses, psychologists and allied health practitioners working in mental health through </w:t>
            </w:r>
            <w:r>
              <w:rPr>
                <w:sz w:val="18"/>
                <w:szCs w:val="18"/>
              </w:rPr>
              <w:t>up to</w:t>
            </w:r>
            <w:r w:rsidRPr="00F96EB0">
              <w:rPr>
                <w:sz w:val="18"/>
                <w:szCs w:val="18"/>
              </w:rPr>
              <w:t xml:space="preserve"> 280 scholarships</w:t>
            </w:r>
            <w:r>
              <w:rPr>
                <w:sz w:val="18"/>
                <w:szCs w:val="18"/>
              </w:rPr>
              <w:t xml:space="preserve"> and 350 clinical placements.</w:t>
            </w:r>
          </w:p>
          <w:p w14:paraId="68AFB6F5" w14:textId="77777777" w:rsidR="00885754" w:rsidRPr="00F96EB0" w:rsidRDefault="00885754" w:rsidP="00885754">
            <w:pPr>
              <w:pStyle w:val="ListParagraph"/>
              <w:numPr>
                <w:ilvl w:val="0"/>
                <w:numId w:val="3"/>
              </w:numPr>
              <w:spacing w:before="60" w:after="60"/>
              <w:ind w:left="329" w:hanging="153"/>
              <w:contextualSpacing w:val="0"/>
              <w:rPr>
                <w:sz w:val="18"/>
                <w:szCs w:val="18"/>
              </w:rPr>
            </w:pPr>
            <w:r>
              <w:rPr>
                <w:sz w:val="18"/>
                <w:szCs w:val="18"/>
              </w:rPr>
              <w:t xml:space="preserve">Supporting the peer workforce through up to 390 scholarships and opportunities for professional collaboration. </w:t>
            </w:r>
          </w:p>
          <w:p w14:paraId="68AFB6F6" w14:textId="77777777" w:rsidR="00885754" w:rsidRPr="00F96EB0" w:rsidRDefault="00885754" w:rsidP="00885754">
            <w:pPr>
              <w:pStyle w:val="ListParagraph"/>
              <w:numPr>
                <w:ilvl w:val="0"/>
                <w:numId w:val="3"/>
              </w:numPr>
              <w:spacing w:before="60" w:after="60"/>
              <w:ind w:left="329" w:hanging="153"/>
              <w:contextualSpacing w:val="0"/>
              <w:rPr>
                <w:sz w:val="18"/>
                <w:szCs w:val="18"/>
              </w:rPr>
            </w:pPr>
            <w:r w:rsidRPr="00F96EB0">
              <w:rPr>
                <w:sz w:val="18"/>
                <w:szCs w:val="18"/>
              </w:rPr>
              <w:t>Identifying opportunities to boost the skills of those who work with children and families</w:t>
            </w:r>
            <w:r>
              <w:rPr>
                <w:sz w:val="18"/>
                <w:szCs w:val="18"/>
              </w:rPr>
              <w:t>.</w:t>
            </w:r>
          </w:p>
          <w:p w14:paraId="68AFB6F7" w14:textId="77777777" w:rsidR="00885754" w:rsidRPr="0039770B" w:rsidRDefault="00885754" w:rsidP="00885754">
            <w:pPr>
              <w:pStyle w:val="ListParagraph"/>
              <w:numPr>
                <w:ilvl w:val="0"/>
                <w:numId w:val="3"/>
              </w:numPr>
              <w:spacing w:before="60" w:after="60"/>
              <w:ind w:left="329" w:hanging="153"/>
              <w:contextualSpacing w:val="0"/>
              <w:rPr>
                <w:rFonts w:asciiTheme="majorHAnsi" w:hAnsiTheme="majorHAnsi"/>
                <w:sz w:val="18"/>
                <w:szCs w:val="18"/>
              </w:rPr>
            </w:pPr>
            <w:r w:rsidRPr="00F96EB0">
              <w:rPr>
                <w:sz w:val="18"/>
                <w:szCs w:val="18"/>
              </w:rPr>
              <w:t>Reducing the stigma associated with mental health among health practitioners, and promoting mental health as a preferred career option</w:t>
            </w:r>
            <w:r>
              <w:rPr>
                <w:sz w:val="18"/>
                <w:szCs w:val="18"/>
              </w:rPr>
              <w:t>.</w:t>
            </w:r>
          </w:p>
          <w:p w14:paraId="68AFB6F8" w14:textId="77777777" w:rsidR="00885754" w:rsidRPr="0039770B" w:rsidRDefault="00885754" w:rsidP="00885754">
            <w:pPr>
              <w:pStyle w:val="ListParagraph"/>
              <w:numPr>
                <w:ilvl w:val="0"/>
                <w:numId w:val="3"/>
              </w:numPr>
              <w:spacing w:before="60" w:after="60"/>
              <w:ind w:left="329" w:hanging="153"/>
              <w:contextualSpacing w:val="0"/>
              <w:rPr>
                <w:rFonts w:asciiTheme="majorHAnsi" w:hAnsiTheme="majorHAnsi"/>
                <w:sz w:val="18"/>
                <w:szCs w:val="18"/>
              </w:rPr>
            </w:pPr>
            <w:r>
              <w:rPr>
                <w:sz w:val="18"/>
                <w:szCs w:val="18"/>
              </w:rPr>
              <w:t xml:space="preserve">Supporting general practitioners and other medical practitioners by providing specialised training and resources to enhance their capacity to address mental health concerns of patients.  </w:t>
            </w:r>
          </w:p>
        </w:tc>
      </w:tr>
      <w:tr w:rsidR="00885754" w:rsidRPr="00F96EB0" w14:paraId="68AFB6FF" w14:textId="77777777" w:rsidTr="00885754">
        <w:tc>
          <w:tcPr>
            <w:tcW w:w="567" w:type="dxa"/>
          </w:tcPr>
          <w:p w14:paraId="68AFB6FA" w14:textId="77777777" w:rsidR="00885754" w:rsidRPr="00F875F9" w:rsidRDefault="00885754" w:rsidP="00885754">
            <w:pPr>
              <w:pStyle w:val="BodyText"/>
              <w:rPr>
                <w:rFonts w:asciiTheme="majorHAnsi" w:hAnsiTheme="majorHAnsi"/>
                <w:b/>
                <w:color w:val="5AB9CE" w:themeColor="accent1"/>
                <w:sz w:val="24"/>
                <w:szCs w:val="24"/>
              </w:rPr>
            </w:pPr>
            <w:r w:rsidRPr="00F875F9">
              <w:rPr>
                <w:rFonts w:asciiTheme="majorHAnsi" w:hAnsiTheme="majorHAnsi"/>
                <w:b/>
                <w:color w:val="5AB9CE" w:themeColor="accent1"/>
                <w:sz w:val="24"/>
                <w:szCs w:val="24"/>
              </w:rPr>
              <w:t>17</w:t>
            </w:r>
          </w:p>
        </w:tc>
        <w:tc>
          <w:tcPr>
            <w:tcW w:w="1481" w:type="dxa"/>
            <w:gridSpan w:val="2"/>
            <w:shd w:val="clear" w:color="auto" w:fill="auto"/>
          </w:tcPr>
          <w:p w14:paraId="68AFB6FB" w14:textId="77777777" w:rsidR="00885754" w:rsidRPr="00F875F9" w:rsidRDefault="00885754" w:rsidP="00885754">
            <w:pPr>
              <w:pStyle w:val="BodyText"/>
              <w:rPr>
                <w:rFonts w:asciiTheme="majorHAnsi" w:hAnsiTheme="majorHAnsi"/>
                <w:b/>
                <w:szCs w:val="18"/>
              </w:rPr>
            </w:pPr>
            <w:r w:rsidRPr="00F875F9">
              <w:rPr>
                <w:rFonts w:asciiTheme="majorHAnsi" w:hAnsiTheme="majorHAnsi"/>
                <w:b/>
                <w:szCs w:val="18"/>
              </w:rPr>
              <w:t>Improve the availability of psychosocial supports</w:t>
            </w:r>
          </w:p>
        </w:tc>
        <w:tc>
          <w:tcPr>
            <w:tcW w:w="1213" w:type="dxa"/>
            <w:shd w:val="clear" w:color="auto" w:fill="auto"/>
          </w:tcPr>
          <w:p w14:paraId="68AFB6FC" w14:textId="77777777" w:rsidR="00885754" w:rsidRPr="00F875F9" w:rsidRDefault="00885754" w:rsidP="00885754">
            <w:pPr>
              <w:rPr>
                <w:rFonts w:asciiTheme="majorHAnsi" w:hAnsiTheme="majorHAnsi"/>
                <w:b/>
                <w:sz w:val="18"/>
                <w:szCs w:val="18"/>
              </w:rPr>
            </w:pPr>
            <w:r w:rsidRPr="00F875F9">
              <w:rPr>
                <w:rFonts w:asciiTheme="majorHAnsi" w:hAnsiTheme="majorHAnsi"/>
                <w:b/>
                <w:sz w:val="18"/>
                <w:szCs w:val="18"/>
              </w:rPr>
              <w:t>Support in principle</w:t>
            </w:r>
          </w:p>
        </w:tc>
        <w:tc>
          <w:tcPr>
            <w:tcW w:w="6662" w:type="dxa"/>
            <w:shd w:val="clear" w:color="auto" w:fill="auto"/>
          </w:tcPr>
          <w:p w14:paraId="68AFB6FD" w14:textId="77777777" w:rsidR="00885754" w:rsidRPr="00F96EB0" w:rsidRDefault="00885754" w:rsidP="00885754">
            <w:pPr>
              <w:pStyle w:val="BodyText"/>
              <w:rPr>
                <w:rFonts w:asciiTheme="majorHAnsi" w:hAnsiTheme="majorHAnsi"/>
                <w:szCs w:val="18"/>
              </w:rPr>
            </w:pPr>
            <w:r w:rsidRPr="00F96EB0">
              <w:rPr>
                <w:rFonts w:asciiTheme="majorHAnsi" w:hAnsiTheme="majorHAnsi"/>
                <w:szCs w:val="18"/>
              </w:rPr>
              <w:t xml:space="preserve">The Government is taking immediate </w:t>
            </w:r>
            <w:r>
              <w:rPr>
                <w:rFonts w:asciiTheme="majorHAnsi" w:hAnsiTheme="majorHAnsi"/>
                <w:szCs w:val="18"/>
              </w:rPr>
              <w:t xml:space="preserve">action </w:t>
            </w:r>
            <w:r w:rsidRPr="00F96EB0">
              <w:rPr>
                <w:rFonts w:asciiTheme="majorHAnsi" w:hAnsiTheme="majorHAnsi"/>
                <w:szCs w:val="18"/>
              </w:rPr>
              <w:t xml:space="preserve">to address this recommendation, noting several elements require cooperation with the states and territories. </w:t>
            </w:r>
          </w:p>
          <w:p w14:paraId="68AFB6FE" w14:textId="77777777" w:rsidR="00885754" w:rsidRPr="00F96EB0" w:rsidRDefault="00885754" w:rsidP="00885754">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 xml:space="preserve">The Government </w:t>
            </w:r>
            <w:r>
              <w:rPr>
                <w:rFonts w:asciiTheme="majorHAnsi" w:hAnsiTheme="majorHAnsi"/>
                <w:sz w:val="18"/>
                <w:szCs w:val="18"/>
              </w:rPr>
              <w:t>is investing for</w:t>
            </w:r>
            <w:r w:rsidRPr="00F96EB0">
              <w:rPr>
                <w:rFonts w:asciiTheme="majorHAnsi" w:hAnsiTheme="majorHAnsi"/>
                <w:sz w:val="18"/>
                <w:szCs w:val="18"/>
              </w:rPr>
              <w:t xml:space="preserve"> two years in the 2021-22 Budget</w:t>
            </w:r>
            <w:r>
              <w:rPr>
                <w:rFonts w:asciiTheme="majorHAnsi" w:hAnsiTheme="majorHAnsi"/>
                <w:sz w:val="18"/>
                <w:szCs w:val="18"/>
              </w:rPr>
              <w:t xml:space="preserve"> to continue psychosocial support for people with severe mental illness who do not qualify for the </w:t>
            </w:r>
            <w:r w:rsidRPr="00F96EB0">
              <w:rPr>
                <w:rFonts w:asciiTheme="majorHAnsi" w:hAnsiTheme="majorHAnsi"/>
                <w:sz w:val="18"/>
                <w:szCs w:val="18"/>
              </w:rPr>
              <w:t>National Disability Insurance Scheme (NDIS). This is in addition to funding provided under the NDIS</w:t>
            </w:r>
            <w:r w:rsidRPr="000118B1">
              <w:rPr>
                <w:rFonts w:asciiTheme="majorHAnsi" w:hAnsiTheme="majorHAnsi"/>
                <w:sz w:val="18"/>
                <w:szCs w:val="18"/>
              </w:rPr>
              <w:t xml:space="preserve"> for participants with psychosocial disability</w:t>
            </w:r>
            <w:r w:rsidRPr="00F96EB0">
              <w:rPr>
                <w:rFonts w:asciiTheme="majorHAnsi" w:hAnsiTheme="majorHAnsi"/>
                <w:sz w:val="18"/>
                <w:szCs w:val="18"/>
              </w:rPr>
              <w:t>.</w:t>
            </w:r>
          </w:p>
        </w:tc>
      </w:tr>
      <w:tr w:rsidR="00885754" w:rsidRPr="00F96EB0" w14:paraId="68AFB708" w14:textId="77777777" w:rsidTr="00885754">
        <w:tc>
          <w:tcPr>
            <w:tcW w:w="567" w:type="dxa"/>
          </w:tcPr>
          <w:p w14:paraId="68AFB700" w14:textId="77777777" w:rsidR="00885754" w:rsidRPr="00F875F9" w:rsidRDefault="00885754" w:rsidP="00885754">
            <w:pPr>
              <w:pStyle w:val="BodyText"/>
              <w:rPr>
                <w:rFonts w:asciiTheme="majorHAnsi" w:hAnsiTheme="majorHAnsi"/>
                <w:b/>
                <w:color w:val="5AB9CE" w:themeColor="accent1"/>
                <w:sz w:val="24"/>
                <w:szCs w:val="24"/>
              </w:rPr>
            </w:pPr>
            <w:r w:rsidRPr="00F875F9">
              <w:rPr>
                <w:rFonts w:asciiTheme="majorHAnsi" w:hAnsiTheme="majorHAnsi"/>
                <w:b/>
                <w:color w:val="5AB9CE" w:themeColor="accent1"/>
                <w:sz w:val="24"/>
                <w:szCs w:val="24"/>
              </w:rPr>
              <w:lastRenderedPageBreak/>
              <w:t>18</w:t>
            </w:r>
          </w:p>
        </w:tc>
        <w:tc>
          <w:tcPr>
            <w:tcW w:w="1481" w:type="dxa"/>
            <w:gridSpan w:val="2"/>
            <w:shd w:val="clear" w:color="auto" w:fill="auto"/>
          </w:tcPr>
          <w:p w14:paraId="68AFB701" w14:textId="77777777" w:rsidR="00885754" w:rsidRPr="00F875F9" w:rsidRDefault="00885754" w:rsidP="00885754">
            <w:pPr>
              <w:pStyle w:val="BodyText"/>
              <w:rPr>
                <w:rFonts w:asciiTheme="majorHAnsi" w:hAnsiTheme="majorHAnsi"/>
                <w:b/>
                <w:szCs w:val="18"/>
              </w:rPr>
            </w:pPr>
            <w:r w:rsidRPr="00F875F9">
              <w:rPr>
                <w:rFonts w:asciiTheme="majorHAnsi" w:hAnsiTheme="majorHAnsi"/>
                <w:b/>
                <w:szCs w:val="18"/>
              </w:rPr>
              <w:t>Support for families and carers</w:t>
            </w:r>
          </w:p>
        </w:tc>
        <w:tc>
          <w:tcPr>
            <w:tcW w:w="1213" w:type="dxa"/>
            <w:shd w:val="clear" w:color="auto" w:fill="auto"/>
          </w:tcPr>
          <w:p w14:paraId="68AFB702" w14:textId="77777777" w:rsidR="00885754" w:rsidRPr="00F875F9" w:rsidRDefault="00885754" w:rsidP="00885754">
            <w:pPr>
              <w:rPr>
                <w:rFonts w:asciiTheme="majorHAnsi" w:hAnsiTheme="majorHAnsi"/>
                <w:b/>
                <w:sz w:val="18"/>
                <w:szCs w:val="18"/>
              </w:rPr>
            </w:pPr>
            <w:r w:rsidRPr="00F875F9">
              <w:rPr>
                <w:rFonts w:asciiTheme="majorHAnsi" w:hAnsiTheme="majorHAnsi"/>
                <w:b/>
                <w:sz w:val="18"/>
                <w:szCs w:val="18"/>
              </w:rPr>
              <w:t xml:space="preserve">Support </w:t>
            </w:r>
            <w:r>
              <w:rPr>
                <w:rFonts w:asciiTheme="majorHAnsi" w:hAnsiTheme="majorHAnsi"/>
                <w:b/>
                <w:sz w:val="18"/>
                <w:szCs w:val="18"/>
              </w:rPr>
              <w:br/>
            </w:r>
            <w:r w:rsidRPr="00F875F9">
              <w:rPr>
                <w:rFonts w:asciiTheme="majorHAnsi" w:hAnsiTheme="majorHAnsi"/>
                <w:b/>
                <w:sz w:val="18"/>
                <w:szCs w:val="18"/>
              </w:rPr>
              <w:t>in part</w:t>
            </w:r>
          </w:p>
        </w:tc>
        <w:tc>
          <w:tcPr>
            <w:tcW w:w="6662" w:type="dxa"/>
            <w:shd w:val="clear" w:color="auto" w:fill="auto"/>
          </w:tcPr>
          <w:p w14:paraId="68AFB703" w14:textId="77777777" w:rsidR="00885754" w:rsidRPr="00F96EB0" w:rsidRDefault="00885754" w:rsidP="00885754">
            <w:pPr>
              <w:pStyle w:val="BodyText"/>
              <w:rPr>
                <w:rFonts w:asciiTheme="majorHAnsi" w:hAnsiTheme="majorHAnsi"/>
                <w:szCs w:val="18"/>
              </w:rPr>
            </w:pPr>
            <w:r w:rsidRPr="00F96EB0">
              <w:rPr>
                <w:rFonts w:asciiTheme="majorHAnsi" w:hAnsiTheme="majorHAnsi"/>
                <w:szCs w:val="18"/>
              </w:rPr>
              <w:t>The Government is taking immediate action to address this recommendation, noting several elements require cooperation with the states and territories.</w:t>
            </w:r>
          </w:p>
          <w:p w14:paraId="68AFB704" w14:textId="77777777" w:rsidR="00885754" w:rsidRDefault="00885754" w:rsidP="00885754">
            <w:pPr>
              <w:pStyle w:val="ListParagraph"/>
              <w:numPr>
                <w:ilvl w:val="0"/>
                <w:numId w:val="3"/>
              </w:numPr>
              <w:spacing w:before="60" w:after="60"/>
              <w:ind w:left="329" w:hanging="153"/>
              <w:contextualSpacing w:val="0"/>
              <w:rPr>
                <w:rFonts w:asciiTheme="majorHAnsi" w:hAnsiTheme="majorHAnsi"/>
                <w:sz w:val="18"/>
                <w:szCs w:val="18"/>
              </w:rPr>
            </w:pPr>
            <w:r w:rsidRPr="00DA282C">
              <w:rPr>
                <w:rFonts w:asciiTheme="majorHAnsi" w:hAnsiTheme="majorHAnsi"/>
                <w:sz w:val="18"/>
                <w:szCs w:val="18"/>
              </w:rPr>
              <w:t xml:space="preserve">Through the 2021-22 Budget, the Government is supporting the participation of family and carers in treatment provided under MBS Better Access initiative. </w:t>
            </w:r>
          </w:p>
          <w:p w14:paraId="68AFB705" w14:textId="77777777" w:rsidR="00885754" w:rsidRPr="00F96EB0" w:rsidRDefault="00885754" w:rsidP="00885754">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 xml:space="preserve">The 2021-22 Budget also provides more veteran families at risk of, or in crisis, with targeted, flexible support through the enhanced Family Support Package. </w:t>
            </w:r>
          </w:p>
          <w:p w14:paraId="68AFB706" w14:textId="77777777" w:rsidR="00885754" w:rsidRDefault="00885754" w:rsidP="00885754">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The Carer Gateway was fully implemented in April 2020 and provides a nationwide support service for all carers. The Australian Government will evaluate the Carer Gateway program over the next three years.</w:t>
            </w:r>
          </w:p>
          <w:p w14:paraId="68AFB707" w14:textId="77777777" w:rsidR="00885754" w:rsidRPr="006B776E" w:rsidRDefault="00885754" w:rsidP="00885754">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The Government will work with mental health stakeholders to investigate and co-design future national peak body arrangements to ensure a greater role for lived experienc</w:t>
            </w:r>
            <w:r>
              <w:rPr>
                <w:rFonts w:asciiTheme="majorHAnsi" w:hAnsiTheme="majorHAnsi"/>
                <w:sz w:val="18"/>
                <w:szCs w:val="18"/>
              </w:rPr>
              <w:t>e, through the 2021-22 Budget.</w:t>
            </w:r>
          </w:p>
        </w:tc>
      </w:tr>
      <w:tr w:rsidR="00885754" w:rsidRPr="00F96EB0" w14:paraId="68AFB70F" w14:textId="77777777" w:rsidTr="00885754">
        <w:tc>
          <w:tcPr>
            <w:tcW w:w="567" w:type="dxa"/>
          </w:tcPr>
          <w:p w14:paraId="68AFB709" w14:textId="77777777" w:rsidR="00885754" w:rsidRPr="00F875F9" w:rsidRDefault="00885754" w:rsidP="00885754">
            <w:pPr>
              <w:pStyle w:val="BodyText"/>
              <w:rPr>
                <w:rFonts w:asciiTheme="majorHAnsi" w:hAnsiTheme="majorHAnsi"/>
                <w:b/>
                <w:color w:val="5AB9CE" w:themeColor="accent1"/>
                <w:sz w:val="24"/>
                <w:szCs w:val="24"/>
              </w:rPr>
            </w:pPr>
            <w:r w:rsidRPr="00F875F9">
              <w:rPr>
                <w:rFonts w:asciiTheme="majorHAnsi" w:hAnsiTheme="majorHAnsi"/>
                <w:b/>
                <w:color w:val="5AB9CE" w:themeColor="accent1"/>
                <w:sz w:val="24"/>
                <w:szCs w:val="24"/>
              </w:rPr>
              <w:t>19</w:t>
            </w:r>
          </w:p>
        </w:tc>
        <w:tc>
          <w:tcPr>
            <w:tcW w:w="1481" w:type="dxa"/>
            <w:gridSpan w:val="2"/>
            <w:shd w:val="clear" w:color="auto" w:fill="auto"/>
          </w:tcPr>
          <w:p w14:paraId="68AFB70A" w14:textId="77777777" w:rsidR="00885754" w:rsidRPr="00F875F9" w:rsidRDefault="00885754" w:rsidP="00885754">
            <w:pPr>
              <w:pStyle w:val="BodyText"/>
              <w:rPr>
                <w:rFonts w:asciiTheme="majorHAnsi" w:hAnsiTheme="majorHAnsi"/>
                <w:b/>
                <w:szCs w:val="18"/>
              </w:rPr>
            </w:pPr>
            <w:r w:rsidRPr="00F875F9">
              <w:rPr>
                <w:rFonts w:asciiTheme="majorHAnsi" w:hAnsiTheme="majorHAnsi"/>
                <w:b/>
                <w:szCs w:val="18"/>
              </w:rPr>
              <w:t>Tailor income and employment supports</w:t>
            </w:r>
          </w:p>
        </w:tc>
        <w:tc>
          <w:tcPr>
            <w:tcW w:w="1213" w:type="dxa"/>
            <w:shd w:val="clear" w:color="auto" w:fill="auto"/>
          </w:tcPr>
          <w:p w14:paraId="68AFB70B" w14:textId="77777777" w:rsidR="00885754" w:rsidRPr="00F875F9" w:rsidRDefault="00885754" w:rsidP="00885754">
            <w:pPr>
              <w:pStyle w:val="BodyText"/>
              <w:rPr>
                <w:rFonts w:asciiTheme="majorHAnsi" w:hAnsiTheme="majorHAnsi"/>
                <w:b/>
                <w:szCs w:val="18"/>
              </w:rPr>
            </w:pPr>
            <w:r w:rsidRPr="00F875F9">
              <w:rPr>
                <w:rFonts w:asciiTheme="majorHAnsi" w:hAnsiTheme="majorHAnsi"/>
                <w:b/>
                <w:szCs w:val="18"/>
              </w:rPr>
              <w:t>Support</w:t>
            </w:r>
            <w:r>
              <w:rPr>
                <w:rFonts w:asciiTheme="majorHAnsi" w:hAnsiTheme="majorHAnsi"/>
                <w:b/>
                <w:szCs w:val="18"/>
              </w:rPr>
              <w:br/>
            </w:r>
            <w:r w:rsidRPr="00F875F9">
              <w:rPr>
                <w:rFonts w:asciiTheme="majorHAnsi" w:hAnsiTheme="majorHAnsi"/>
                <w:b/>
                <w:szCs w:val="18"/>
              </w:rPr>
              <w:t>in part</w:t>
            </w:r>
          </w:p>
        </w:tc>
        <w:tc>
          <w:tcPr>
            <w:tcW w:w="6662" w:type="dxa"/>
            <w:shd w:val="clear" w:color="auto" w:fill="auto"/>
          </w:tcPr>
          <w:p w14:paraId="68AFB70C" w14:textId="77777777" w:rsidR="00885754" w:rsidRPr="006F4FBF" w:rsidRDefault="00885754" w:rsidP="00885754">
            <w:pPr>
              <w:pStyle w:val="BodyText"/>
              <w:rPr>
                <w:rFonts w:asciiTheme="majorHAnsi" w:hAnsiTheme="majorHAnsi"/>
                <w:szCs w:val="18"/>
              </w:rPr>
            </w:pPr>
            <w:r w:rsidRPr="006F4FBF">
              <w:rPr>
                <w:rFonts w:asciiTheme="majorHAnsi" w:hAnsiTheme="majorHAnsi"/>
                <w:szCs w:val="18"/>
              </w:rPr>
              <w:t xml:space="preserve">The Government is taking immediate actions to address this recommendation. </w:t>
            </w:r>
          </w:p>
          <w:p w14:paraId="68AFB70D" w14:textId="77777777" w:rsidR="00885754" w:rsidRPr="006F4FBF" w:rsidRDefault="00885754" w:rsidP="00885754">
            <w:pPr>
              <w:pStyle w:val="ListParagraph"/>
              <w:numPr>
                <w:ilvl w:val="0"/>
                <w:numId w:val="3"/>
              </w:numPr>
              <w:spacing w:before="60" w:after="60"/>
              <w:ind w:left="329" w:hanging="153"/>
              <w:contextualSpacing w:val="0"/>
              <w:rPr>
                <w:rFonts w:asciiTheme="majorHAnsi" w:hAnsiTheme="majorHAnsi"/>
                <w:sz w:val="18"/>
                <w:szCs w:val="18"/>
              </w:rPr>
            </w:pPr>
            <w:r w:rsidRPr="006F4FBF">
              <w:rPr>
                <w:rFonts w:asciiTheme="majorHAnsi" w:hAnsiTheme="majorHAnsi"/>
                <w:sz w:val="18"/>
                <w:szCs w:val="18"/>
              </w:rPr>
              <w:t>The Government is expanding the Individual Placement and Support program through the 2021-22 Budget to assist people with mental illness to participate in the workforce.</w:t>
            </w:r>
          </w:p>
          <w:p w14:paraId="68AFB70E" w14:textId="77777777" w:rsidR="00885754" w:rsidRPr="006F4FBF" w:rsidRDefault="00885754" w:rsidP="00885754">
            <w:pPr>
              <w:pStyle w:val="ListParagraph"/>
              <w:numPr>
                <w:ilvl w:val="0"/>
                <w:numId w:val="3"/>
              </w:numPr>
              <w:spacing w:before="60" w:after="60"/>
              <w:ind w:left="329" w:hanging="153"/>
              <w:contextualSpacing w:val="0"/>
              <w:rPr>
                <w:rFonts w:asciiTheme="majorHAnsi" w:hAnsiTheme="majorHAnsi"/>
                <w:sz w:val="18"/>
                <w:szCs w:val="18"/>
              </w:rPr>
            </w:pPr>
            <w:r w:rsidRPr="006F4FBF">
              <w:rPr>
                <w:rFonts w:asciiTheme="majorHAnsi" w:hAnsiTheme="majorHAnsi"/>
                <w:sz w:val="18"/>
                <w:szCs w:val="18"/>
              </w:rPr>
              <w:t>The Government is delivering the New Employment Services Model by July 2022, which will ensure all disadvantaged job seekers receive intensive tailored support through a provider. It will include a new assessment framework to identify the most appropriate service for each job seeker.</w:t>
            </w:r>
          </w:p>
        </w:tc>
      </w:tr>
      <w:tr w:rsidR="00885754" w:rsidRPr="00F96EB0" w14:paraId="68AFB715" w14:textId="77777777" w:rsidTr="00885754">
        <w:tc>
          <w:tcPr>
            <w:tcW w:w="567" w:type="dxa"/>
          </w:tcPr>
          <w:p w14:paraId="68AFB710" w14:textId="77777777" w:rsidR="00885754" w:rsidRPr="00F875F9" w:rsidRDefault="00885754" w:rsidP="00885754">
            <w:pPr>
              <w:pStyle w:val="BodyText"/>
              <w:rPr>
                <w:rFonts w:asciiTheme="majorHAnsi" w:hAnsiTheme="majorHAnsi"/>
                <w:b/>
                <w:color w:val="5AB9CE" w:themeColor="accent1"/>
                <w:sz w:val="24"/>
                <w:szCs w:val="24"/>
              </w:rPr>
            </w:pPr>
            <w:r w:rsidRPr="00F875F9">
              <w:rPr>
                <w:rFonts w:asciiTheme="majorHAnsi" w:hAnsiTheme="majorHAnsi"/>
                <w:b/>
                <w:color w:val="5AB9CE" w:themeColor="accent1"/>
                <w:sz w:val="24"/>
                <w:szCs w:val="24"/>
              </w:rPr>
              <w:t>20</w:t>
            </w:r>
          </w:p>
        </w:tc>
        <w:tc>
          <w:tcPr>
            <w:tcW w:w="1481" w:type="dxa"/>
            <w:gridSpan w:val="2"/>
            <w:shd w:val="clear" w:color="auto" w:fill="auto"/>
          </w:tcPr>
          <w:p w14:paraId="68AFB711" w14:textId="77777777" w:rsidR="00885754" w:rsidRPr="00F875F9" w:rsidRDefault="00885754" w:rsidP="00885754">
            <w:pPr>
              <w:pStyle w:val="BodyText"/>
              <w:rPr>
                <w:rFonts w:asciiTheme="majorHAnsi" w:hAnsiTheme="majorHAnsi"/>
                <w:b/>
                <w:szCs w:val="18"/>
              </w:rPr>
            </w:pPr>
            <w:r w:rsidRPr="00F875F9">
              <w:rPr>
                <w:rFonts w:asciiTheme="majorHAnsi" w:hAnsiTheme="majorHAnsi"/>
                <w:b/>
                <w:szCs w:val="18"/>
              </w:rPr>
              <w:t>Supportive housing and homelessness services</w:t>
            </w:r>
          </w:p>
        </w:tc>
        <w:tc>
          <w:tcPr>
            <w:tcW w:w="1213" w:type="dxa"/>
            <w:shd w:val="clear" w:color="auto" w:fill="auto"/>
          </w:tcPr>
          <w:p w14:paraId="68AFB712" w14:textId="77777777" w:rsidR="00885754" w:rsidRPr="00F875F9" w:rsidRDefault="00885754" w:rsidP="00885754">
            <w:pPr>
              <w:pStyle w:val="BodyText"/>
              <w:rPr>
                <w:b/>
              </w:rPr>
            </w:pPr>
            <w:r w:rsidRPr="00F875F9">
              <w:rPr>
                <w:b/>
                <w:szCs w:val="18"/>
              </w:rPr>
              <w:t>Support in principle</w:t>
            </w:r>
          </w:p>
        </w:tc>
        <w:tc>
          <w:tcPr>
            <w:tcW w:w="6662" w:type="dxa"/>
            <w:shd w:val="clear" w:color="auto" w:fill="auto"/>
          </w:tcPr>
          <w:p w14:paraId="68AFB713" w14:textId="77777777" w:rsidR="00885754" w:rsidRPr="00920EC4" w:rsidRDefault="00885754" w:rsidP="00885754">
            <w:pPr>
              <w:rPr>
                <w:rFonts w:ascii="Century Gothic" w:hAnsi="Century Gothic"/>
                <w:sz w:val="18"/>
                <w:szCs w:val="18"/>
              </w:rPr>
            </w:pPr>
            <w:r w:rsidRPr="00920EC4">
              <w:rPr>
                <w:rFonts w:ascii="Century Gothic" w:hAnsi="Century Gothic"/>
                <w:sz w:val="18"/>
                <w:szCs w:val="18"/>
              </w:rPr>
              <w:t>The Government is supporting state and territory governments through the National Housing and Homelessness Agreement. The Productivity Commission is expected to commence a review of the National Housing and Homelessness Agreement in 2021 and complete it by June 2022. This review will help inform any future Commonwealth-state housing arrangements.</w:t>
            </w:r>
          </w:p>
          <w:p w14:paraId="68AFB714" w14:textId="77777777" w:rsidR="00885754" w:rsidRPr="00F96EB0" w:rsidRDefault="00885754" w:rsidP="00885754">
            <w:pPr>
              <w:pStyle w:val="BodyText"/>
              <w:rPr>
                <w:szCs w:val="18"/>
              </w:rPr>
            </w:pPr>
          </w:p>
        </w:tc>
      </w:tr>
      <w:tr w:rsidR="00885754" w:rsidRPr="00F96EB0" w14:paraId="68AFB71C" w14:textId="77777777" w:rsidTr="00885754">
        <w:tc>
          <w:tcPr>
            <w:tcW w:w="567" w:type="dxa"/>
          </w:tcPr>
          <w:p w14:paraId="68AFB716" w14:textId="77777777" w:rsidR="00885754" w:rsidRPr="00F875F9" w:rsidRDefault="00885754" w:rsidP="00885754">
            <w:pPr>
              <w:pStyle w:val="BodyText"/>
              <w:rPr>
                <w:rFonts w:asciiTheme="majorHAnsi" w:hAnsiTheme="majorHAnsi"/>
                <w:b/>
                <w:color w:val="5AB9CE" w:themeColor="accent1"/>
                <w:sz w:val="24"/>
                <w:szCs w:val="24"/>
              </w:rPr>
            </w:pPr>
            <w:r w:rsidRPr="00F875F9">
              <w:rPr>
                <w:rFonts w:asciiTheme="majorHAnsi" w:hAnsiTheme="majorHAnsi"/>
                <w:b/>
                <w:color w:val="5AB9CE" w:themeColor="accent1"/>
                <w:sz w:val="24"/>
                <w:szCs w:val="24"/>
              </w:rPr>
              <w:t>21</w:t>
            </w:r>
          </w:p>
        </w:tc>
        <w:tc>
          <w:tcPr>
            <w:tcW w:w="1481" w:type="dxa"/>
            <w:gridSpan w:val="2"/>
            <w:shd w:val="clear" w:color="auto" w:fill="auto"/>
          </w:tcPr>
          <w:p w14:paraId="68AFB717" w14:textId="77777777" w:rsidR="00885754" w:rsidRPr="00F875F9" w:rsidRDefault="00885754" w:rsidP="00885754">
            <w:pPr>
              <w:pStyle w:val="BodyText"/>
              <w:rPr>
                <w:rFonts w:asciiTheme="majorHAnsi" w:hAnsiTheme="majorHAnsi"/>
                <w:b/>
                <w:szCs w:val="18"/>
              </w:rPr>
            </w:pPr>
            <w:r w:rsidRPr="00F875F9">
              <w:rPr>
                <w:rFonts w:asciiTheme="majorHAnsi" w:hAnsiTheme="majorHAnsi"/>
                <w:b/>
                <w:szCs w:val="18"/>
              </w:rPr>
              <w:t>Improve mental health outcomes for people in the justice system</w:t>
            </w:r>
          </w:p>
        </w:tc>
        <w:tc>
          <w:tcPr>
            <w:tcW w:w="1213" w:type="dxa"/>
            <w:shd w:val="clear" w:color="auto" w:fill="auto"/>
          </w:tcPr>
          <w:p w14:paraId="68AFB718" w14:textId="77777777" w:rsidR="00885754" w:rsidRPr="00F875F9" w:rsidRDefault="00885754" w:rsidP="00885754">
            <w:pPr>
              <w:pStyle w:val="BodyText"/>
              <w:rPr>
                <w:b/>
              </w:rPr>
            </w:pPr>
            <w:r w:rsidRPr="00F875F9">
              <w:rPr>
                <w:b/>
                <w:szCs w:val="18"/>
              </w:rPr>
              <w:t>Support in principle</w:t>
            </w:r>
          </w:p>
        </w:tc>
        <w:tc>
          <w:tcPr>
            <w:tcW w:w="6662" w:type="dxa"/>
            <w:shd w:val="clear" w:color="auto" w:fill="auto"/>
          </w:tcPr>
          <w:p w14:paraId="68AFB719" w14:textId="77777777" w:rsidR="00885754" w:rsidRPr="00F96EB0" w:rsidRDefault="00885754" w:rsidP="00885754">
            <w:pPr>
              <w:pStyle w:val="BodyText"/>
              <w:rPr>
                <w:szCs w:val="18"/>
              </w:rPr>
            </w:pPr>
            <w:r w:rsidRPr="00F96EB0">
              <w:rPr>
                <w:szCs w:val="18"/>
              </w:rPr>
              <w:t xml:space="preserve">The Government is taking immediate action </w:t>
            </w:r>
            <w:r>
              <w:rPr>
                <w:szCs w:val="18"/>
              </w:rPr>
              <w:t>to</w:t>
            </w:r>
            <w:r w:rsidRPr="00F96EB0">
              <w:rPr>
                <w:szCs w:val="18"/>
              </w:rPr>
              <w:t xml:space="preserve"> address this recommendation, noting several elements require cooperation with states and territories.</w:t>
            </w:r>
          </w:p>
          <w:p w14:paraId="68AFB71A" w14:textId="77777777" w:rsidR="00885754" w:rsidRPr="00F96EB0" w:rsidRDefault="00885754" w:rsidP="00885754">
            <w:pPr>
              <w:pStyle w:val="ListParagraph"/>
              <w:numPr>
                <w:ilvl w:val="0"/>
                <w:numId w:val="3"/>
              </w:numPr>
              <w:spacing w:before="60" w:after="60"/>
              <w:ind w:left="329" w:hanging="153"/>
              <w:contextualSpacing w:val="0"/>
              <w:rPr>
                <w:sz w:val="18"/>
                <w:szCs w:val="18"/>
              </w:rPr>
            </w:pPr>
            <w:r w:rsidRPr="00F96EB0">
              <w:rPr>
                <w:sz w:val="18"/>
                <w:szCs w:val="18"/>
              </w:rPr>
              <w:t>Through the 2021-22 Budget, the Government is providing funding for the National Legal Assistance Partnership to support early resolution of legal problems for those experiencing mental illness, and for mental health workers in Domestic Violence Units and Health Justice Partnerships to support women who have experienced family violence.</w:t>
            </w:r>
          </w:p>
          <w:p w14:paraId="68AFB71B" w14:textId="77777777" w:rsidR="00885754" w:rsidRPr="00F96EB0" w:rsidRDefault="00885754" w:rsidP="00885754">
            <w:pPr>
              <w:pStyle w:val="ListParagraph"/>
              <w:numPr>
                <w:ilvl w:val="0"/>
                <w:numId w:val="3"/>
              </w:numPr>
              <w:spacing w:before="60" w:after="60"/>
              <w:ind w:left="329" w:hanging="153"/>
              <w:contextualSpacing w:val="0"/>
              <w:rPr>
                <w:sz w:val="18"/>
                <w:szCs w:val="18"/>
              </w:rPr>
            </w:pPr>
            <w:r w:rsidRPr="00F96EB0">
              <w:rPr>
                <w:sz w:val="18"/>
                <w:szCs w:val="18"/>
              </w:rPr>
              <w:t>In alignment with Action 26 of the Fifth National Mental Health and Suicide Prevention Plan, the National Mutual Recognition Project is underway to develop a national legislative scheme for the mutual recognition of mental health orders.</w:t>
            </w:r>
          </w:p>
        </w:tc>
      </w:tr>
      <w:tr w:rsidR="00885754" w:rsidRPr="00F96EB0" w14:paraId="68AFB724" w14:textId="77777777" w:rsidTr="00885754">
        <w:tc>
          <w:tcPr>
            <w:tcW w:w="567" w:type="dxa"/>
          </w:tcPr>
          <w:p w14:paraId="68AFB71D" w14:textId="77777777" w:rsidR="00885754" w:rsidRPr="005A58CF" w:rsidRDefault="00885754" w:rsidP="00885754">
            <w:pPr>
              <w:pStyle w:val="BodyText"/>
              <w:rPr>
                <w:rFonts w:asciiTheme="majorHAnsi" w:hAnsiTheme="majorHAnsi"/>
                <w:b/>
                <w:color w:val="5AB9CE" w:themeColor="accent1"/>
                <w:sz w:val="24"/>
                <w:szCs w:val="24"/>
              </w:rPr>
            </w:pPr>
            <w:r w:rsidRPr="005A58CF">
              <w:rPr>
                <w:rFonts w:asciiTheme="majorHAnsi" w:hAnsiTheme="majorHAnsi"/>
                <w:b/>
                <w:color w:val="5AB9CE" w:themeColor="accent1"/>
                <w:sz w:val="24"/>
                <w:szCs w:val="24"/>
              </w:rPr>
              <w:t>22</w:t>
            </w:r>
          </w:p>
        </w:tc>
        <w:tc>
          <w:tcPr>
            <w:tcW w:w="1481" w:type="dxa"/>
            <w:gridSpan w:val="2"/>
            <w:shd w:val="clear" w:color="auto" w:fill="auto"/>
          </w:tcPr>
          <w:p w14:paraId="68AFB71E" w14:textId="77777777" w:rsidR="00885754" w:rsidRPr="00F875F9" w:rsidRDefault="00885754" w:rsidP="00885754">
            <w:pPr>
              <w:pStyle w:val="BodyText"/>
              <w:rPr>
                <w:rFonts w:asciiTheme="majorHAnsi" w:hAnsiTheme="majorHAnsi"/>
                <w:b/>
                <w:szCs w:val="18"/>
              </w:rPr>
            </w:pPr>
            <w:r w:rsidRPr="00F875F9">
              <w:rPr>
                <w:rFonts w:asciiTheme="majorHAnsi" w:hAnsiTheme="majorHAnsi"/>
                <w:b/>
                <w:szCs w:val="18"/>
              </w:rPr>
              <w:t>Best practice governance to guide a whole-of-government approach</w:t>
            </w:r>
          </w:p>
        </w:tc>
        <w:tc>
          <w:tcPr>
            <w:tcW w:w="1213" w:type="dxa"/>
            <w:shd w:val="clear" w:color="auto" w:fill="auto"/>
          </w:tcPr>
          <w:p w14:paraId="68AFB71F" w14:textId="77777777" w:rsidR="00885754" w:rsidRPr="00F875F9" w:rsidRDefault="00885754" w:rsidP="00885754">
            <w:pPr>
              <w:pStyle w:val="BodyText"/>
              <w:rPr>
                <w:b/>
                <w:szCs w:val="18"/>
              </w:rPr>
            </w:pPr>
            <w:r w:rsidRPr="00F875F9">
              <w:rPr>
                <w:rFonts w:asciiTheme="majorHAnsi" w:hAnsiTheme="majorHAnsi"/>
                <w:b/>
                <w:szCs w:val="18"/>
              </w:rPr>
              <w:t>Support</w:t>
            </w:r>
            <w:r>
              <w:rPr>
                <w:rFonts w:asciiTheme="majorHAnsi" w:hAnsiTheme="majorHAnsi"/>
                <w:b/>
                <w:szCs w:val="18"/>
              </w:rPr>
              <w:br/>
            </w:r>
            <w:r w:rsidRPr="00F875F9" w:rsidDel="00F875F9">
              <w:rPr>
                <w:rFonts w:asciiTheme="majorHAnsi" w:hAnsiTheme="majorHAnsi"/>
                <w:b/>
                <w:szCs w:val="18"/>
              </w:rPr>
              <w:t xml:space="preserve"> </w:t>
            </w:r>
            <w:r w:rsidRPr="00F875F9">
              <w:rPr>
                <w:rFonts w:asciiTheme="majorHAnsi" w:hAnsiTheme="majorHAnsi"/>
                <w:b/>
                <w:szCs w:val="18"/>
              </w:rPr>
              <w:t>in part</w:t>
            </w:r>
          </w:p>
        </w:tc>
        <w:tc>
          <w:tcPr>
            <w:tcW w:w="6662" w:type="dxa"/>
            <w:shd w:val="clear" w:color="auto" w:fill="auto"/>
          </w:tcPr>
          <w:p w14:paraId="68AFB720" w14:textId="77777777" w:rsidR="00885754" w:rsidRPr="00F96EB0" w:rsidRDefault="00885754" w:rsidP="00885754">
            <w:pPr>
              <w:rPr>
                <w:rFonts w:asciiTheme="majorHAnsi" w:eastAsia="Times New Roman" w:hAnsiTheme="majorHAnsi" w:cs="Calibri"/>
                <w:sz w:val="18"/>
                <w:szCs w:val="18"/>
                <w:lang w:eastAsia="en-AU"/>
              </w:rPr>
            </w:pPr>
            <w:r w:rsidRPr="00F96EB0">
              <w:rPr>
                <w:rFonts w:asciiTheme="majorHAnsi" w:eastAsia="Times New Roman" w:hAnsiTheme="majorHAnsi" w:cs="Calibri"/>
                <w:sz w:val="18"/>
                <w:szCs w:val="18"/>
                <w:lang w:eastAsia="en-AU"/>
              </w:rPr>
              <w:t xml:space="preserve">The Government is taking </w:t>
            </w:r>
            <w:r w:rsidRPr="00F96EB0">
              <w:rPr>
                <w:rFonts w:asciiTheme="majorHAnsi" w:hAnsiTheme="majorHAnsi"/>
                <w:sz w:val="18"/>
                <w:szCs w:val="18"/>
              </w:rPr>
              <w:t xml:space="preserve">immediate </w:t>
            </w:r>
            <w:r w:rsidRPr="00F96EB0">
              <w:rPr>
                <w:rFonts w:asciiTheme="majorHAnsi" w:eastAsia="Times New Roman" w:hAnsiTheme="majorHAnsi" w:cs="Calibri"/>
                <w:sz w:val="18"/>
                <w:szCs w:val="18"/>
                <w:lang w:eastAsia="en-AU"/>
              </w:rPr>
              <w:t>action to address this recommendation</w:t>
            </w:r>
            <w:r w:rsidRPr="00F96EB0">
              <w:rPr>
                <w:rFonts w:asciiTheme="majorHAnsi" w:hAnsiTheme="majorHAnsi"/>
                <w:sz w:val="18"/>
                <w:szCs w:val="18"/>
              </w:rPr>
              <w:t>, noting several elements require cooperation with states and territories.</w:t>
            </w:r>
          </w:p>
          <w:p w14:paraId="68AFB721" w14:textId="77777777" w:rsidR="00885754" w:rsidRPr="00795A62" w:rsidRDefault="00885754" w:rsidP="00885754">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eastAsia="Times New Roman" w:hAnsiTheme="majorHAnsi" w:cs="Calibri"/>
                <w:sz w:val="18"/>
                <w:szCs w:val="18"/>
                <w:lang w:eastAsia="en-AU"/>
              </w:rPr>
              <w:t xml:space="preserve">The </w:t>
            </w:r>
            <w:r w:rsidRPr="00F96EB0">
              <w:rPr>
                <w:rFonts w:asciiTheme="majorHAnsi" w:hAnsiTheme="majorHAnsi"/>
                <w:sz w:val="18"/>
                <w:szCs w:val="18"/>
              </w:rPr>
              <w:t xml:space="preserve">Government is addressing this recommendation through existing work on the renewed National </w:t>
            </w:r>
            <w:r w:rsidRPr="00795A62">
              <w:rPr>
                <w:rFonts w:asciiTheme="majorHAnsi" w:hAnsiTheme="majorHAnsi"/>
                <w:sz w:val="18"/>
                <w:szCs w:val="18"/>
              </w:rPr>
              <w:t xml:space="preserve">Aboriginal and Torres Strait Islander Suicide Prevention Strategy and through the refresh and development of an implementation strategy for the National </w:t>
            </w:r>
            <w:r w:rsidRPr="00795A62">
              <w:rPr>
                <w:rFonts w:asciiTheme="majorHAnsi" w:hAnsiTheme="majorHAnsi"/>
                <w:sz w:val="18"/>
                <w:szCs w:val="18"/>
              </w:rPr>
              <w:lastRenderedPageBreak/>
              <w:t>Strategic Framework for Aboriginal and Torres Strait Islander Peoples’ Mental Health and Social and Emotional Wellbeing.</w:t>
            </w:r>
          </w:p>
          <w:p w14:paraId="68AFB722" w14:textId="77777777" w:rsidR="00885754" w:rsidRPr="00F96EB0" w:rsidRDefault="00885754" w:rsidP="00885754">
            <w:pPr>
              <w:pStyle w:val="ListParagraph"/>
              <w:numPr>
                <w:ilvl w:val="0"/>
                <w:numId w:val="3"/>
              </w:numPr>
              <w:spacing w:before="60" w:after="60"/>
              <w:ind w:left="329" w:hanging="153"/>
              <w:contextualSpacing w:val="0"/>
              <w:rPr>
                <w:rFonts w:asciiTheme="majorHAnsi" w:hAnsiTheme="majorHAnsi"/>
                <w:sz w:val="18"/>
                <w:szCs w:val="18"/>
              </w:rPr>
            </w:pPr>
            <w:r>
              <w:rPr>
                <w:rFonts w:asciiTheme="majorHAnsi" w:hAnsiTheme="majorHAnsi"/>
                <w:sz w:val="18"/>
                <w:szCs w:val="18"/>
              </w:rPr>
              <w:t xml:space="preserve">The Government has established the Health National Cabinet Reform Committee which has the responsibility under National Cabinet for delivering the new National Mental Health and Suicide Prevention Agreement by November 2021. </w:t>
            </w:r>
          </w:p>
          <w:p w14:paraId="68AFB723" w14:textId="77777777" w:rsidR="00885754" w:rsidRPr="00F96EB0" w:rsidRDefault="00885754" w:rsidP="00885754">
            <w:pPr>
              <w:pStyle w:val="BodyText"/>
              <w:rPr>
                <w:szCs w:val="18"/>
              </w:rPr>
            </w:pPr>
            <w:r w:rsidRPr="00F96EB0">
              <w:rPr>
                <w:rFonts w:asciiTheme="majorHAnsi" w:hAnsiTheme="majorHAnsi"/>
                <w:szCs w:val="18"/>
              </w:rPr>
              <w:t xml:space="preserve">The Government will work with mental health stakeholders to investigate and co-design future national peak body arrangements to ensure a greater role for lived experience, through the 2021-22 Budget. The intent of this action is also being addressed through a new national research centre, ALIVE, announced in March 2021. </w:t>
            </w:r>
          </w:p>
        </w:tc>
      </w:tr>
      <w:tr w:rsidR="00885754" w:rsidRPr="00F96EB0" w14:paraId="68AFB72C" w14:textId="77777777" w:rsidTr="00885754">
        <w:tc>
          <w:tcPr>
            <w:tcW w:w="567" w:type="dxa"/>
          </w:tcPr>
          <w:p w14:paraId="68AFB725" w14:textId="77777777" w:rsidR="00885754" w:rsidRPr="005A58CF" w:rsidRDefault="00885754" w:rsidP="00885754">
            <w:pPr>
              <w:pStyle w:val="BodyText"/>
              <w:rPr>
                <w:rFonts w:asciiTheme="majorHAnsi" w:hAnsiTheme="majorHAnsi"/>
                <w:b/>
                <w:color w:val="5AB9CE" w:themeColor="accent1"/>
                <w:sz w:val="24"/>
                <w:szCs w:val="24"/>
              </w:rPr>
            </w:pPr>
            <w:r w:rsidRPr="005A58CF">
              <w:rPr>
                <w:rFonts w:asciiTheme="majorHAnsi" w:hAnsiTheme="majorHAnsi"/>
                <w:b/>
                <w:color w:val="5AB9CE" w:themeColor="accent1"/>
                <w:sz w:val="24"/>
                <w:szCs w:val="24"/>
              </w:rPr>
              <w:lastRenderedPageBreak/>
              <w:t>23</w:t>
            </w:r>
          </w:p>
        </w:tc>
        <w:tc>
          <w:tcPr>
            <w:tcW w:w="1481" w:type="dxa"/>
            <w:gridSpan w:val="2"/>
            <w:shd w:val="clear" w:color="auto" w:fill="auto"/>
          </w:tcPr>
          <w:p w14:paraId="68AFB726" w14:textId="77777777" w:rsidR="00885754" w:rsidRPr="00F875F9" w:rsidRDefault="00885754" w:rsidP="00885754">
            <w:pPr>
              <w:pStyle w:val="BodyText"/>
              <w:rPr>
                <w:rFonts w:asciiTheme="majorHAnsi" w:hAnsiTheme="majorHAnsi"/>
                <w:b/>
                <w:szCs w:val="18"/>
              </w:rPr>
            </w:pPr>
            <w:r w:rsidRPr="00F875F9">
              <w:rPr>
                <w:rFonts w:asciiTheme="majorHAnsi" w:hAnsiTheme="majorHAnsi"/>
                <w:b/>
                <w:szCs w:val="18"/>
              </w:rPr>
              <w:t>Funding arrangements to support efficient and equitable service provision</w:t>
            </w:r>
          </w:p>
        </w:tc>
        <w:tc>
          <w:tcPr>
            <w:tcW w:w="1213" w:type="dxa"/>
            <w:shd w:val="clear" w:color="auto" w:fill="auto"/>
          </w:tcPr>
          <w:p w14:paraId="68AFB727" w14:textId="77777777" w:rsidR="00885754" w:rsidRPr="00F875F9" w:rsidRDefault="00885754" w:rsidP="00885754">
            <w:pPr>
              <w:pStyle w:val="BodyText"/>
              <w:rPr>
                <w:b/>
                <w:szCs w:val="18"/>
              </w:rPr>
            </w:pPr>
            <w:r w:rsidRPr="00F875F9">
              <w:rPr>
                <w:b/>
                <w:szCs w:val="18"/>
              </w:rPr>
              <w:t xml:space="preserve">Support </w:t>
            </w:r>
            <w:r>
              <w:rPr>
                <w:b/>
                <w:szCs w:val="18"/>
              </w:rPr>
              <w:br/>
            </w:r>
            <w:r w:rsidRPr="00F875F9">
              <w:rPr>
                <w:b/>
                <w:szCs w:val="18"/>
              </w:rPr>
              <w:t>in part</w:t>
            </w:r>
          </w:p>
        </w:tc>
        <w:tc>
          <w:tcPr>
            <w:tcW w:w="6662" w:type="dxa"/>
            <w:shd w:val="clear" w:color="auto" w:fill="auto"/>
          </w:tcPr>
          <w:p w14:paraId="68AFB728" w14:textId="77777777" w:rsidR="00885754" w:rsidRPr="00F96EB0" w:rsidRDefault="00885754" w:rsidP="00885754">
            <w:pPr>
              <w:rPr>
                <w:rFonts w:asciiTheme="majorHAnsi" w:eastAsia="Times New Roman" w:hAnsiTheme="majorHAnsi" w:cs="Calibri"/>
                <w:sz w:val="18"/>
                <w:szCs w:val="18"/>
                <w:lang w:eastAsia="en-AU"/>
              </w:rPr>
            </w:pPr>
            <w:r w:rsidRPr="00F96EB0">
              <w:rPr>
                <w:rFonts w:asciiTheme="majorHAnsi" w:eastAsia="Times New Roman" w:hAnsiTheme="majorHAnsi" w:cs="Calibri"/>
                <w:sz w:val="18"/>
                <w:szCs w:val="18"/>
                <w:lang w:eastAsia="en-AU"/>
              </w:rPr>
              <w:t xml:space="preserve">The Government is taking </w:t>
            </w:r>
            <w:r w:rsidRPr="00F96EB0">
              <w:rPr>
                <w:rFonts w:asciiTheme="majorHAnsi" w:hAnsiTheme="majorHAnsi"/>
                <w:sz w:val="18"/>
                <w:szCs w:val="18"/>
              </w:rPr>
              <w:t xml:space="preserve">immediate </w:t>
            </w:r>
            <w:r w:rsidRPr="00F96EB0">
              <w:rPr>
                <w:rFonts w:asciiTheme="majorHAnsi" w:eastAsia="Times New Roman" w:hAnsiTheme="majorHAnsi" w:cs="Calibri"/>
                <w:sz w:val="18"/>
                <w:szCs w:val="18"/>
                <w:lang w:eastAsia="en-AU"/>
              </w:rPr>
              <w:t>action to address this recommendation</w:t>
            </w:r>
            <w:r w:rsidRPr="00F96EB0">
              <w:rPr>
                <w:rFonts w:asciiTheme="majorHAnsi" w:hAnsiTheme="majorHAnsi"/>
                <w:sz w:val="18"/>
                <w:szCs w:val="18"/>
              </w:rPr>
              <w:t>, noting several elements require cooperation with states and territories.</w:t>
            </w:r>
          </w:p>
          <w:p w14:paraId="68AFB729" w14:textId="77777777" w:rsidR="00885754" w:rsidRPr="00F96EB0" w:rsidRDefault="00885754" w:rsidP="00885754">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eastAsia="Times New Roman" w:hAnsiTheme="majorHAnsi" w:cs="Calibri"/>
                <w:sz w:val="18"/>
                <w:szCs w:val="18"/>
                <w:lang w:eastAsia="en-AU"/>
              </w:rPr>
              <w:t xml:space="preserve">National Cabinet </w:t>
            </w:r>
            <w:r w:rsidRPr="00F96EB0">
              <w:rPr>
                <w:rFonts w:asciiTheme="majorHAnsi" w:hAnsiTheme="majorHAnsi"/>
                <w:sz w:val="18"/>
                <w:szCs w:val="18"/>
              </w:rPr>
              <w:t>has committed to develop a new National Agreement on Mental Health and Suicide Prevention by November 2021.</w:t>
            </w:r>
          </w:p>
          <w:p w14:paraId="68AFB72A" w14:textId="77777777" w:rsidR="00885754" w:rsidRPr="00F96EB0" w:rsidRDefault="00885754" w:rsidP="00885754">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hAnsiTheme="majorHAnsi"/>
                <w:sz w:val="18"/>
                <w:szCs w:val="18"/>
              </w:rPr>
              <w:t>The Independent Hospital Pricing Authority continues to review and assess the Australian Mental Health Care Classification.</w:t>
            </w:r>
          </w:p>
          <w:p w14:paraId="68AFB72B" w14:textId="77777777" w:rsidR="00885754" w:rsidRPr="00F96EB0" w:rsidRDefault="00885754" w:rsidP="00885754">
            <w:pPr>
              <w:pStyle w:val="BodyText"/>
              <w:rPr>
                <w:szCs w:val="18"/>
              </w:rPr>
            </w:pPr>
            <w:r w:rsidRPr="003B3125">
              <w:rPr>
                <w:rFonts w:asciiTheme="majorHAnsi" w:hAnsiTheme="majorHAnsi"/>
                <w:szCs w:val="18"/>
              </w:rPr>
              <w:t>The Government is undertaking consultation on future reforms to expand home and community based mental health services funded by private health insurers.</w:t>
            </w:r>
          </w:p>
        </w:tc>
      </w:tr>
      <w:tr w:rsidR="00885754" w:rsidRPr="00F96EB0" w14:paraId="68AFB733" w14:textId="77777777" w:rsidTr="00885754">
        <w:tc>
          <w:tcPr>
            <w:tcW w:w="567" w:type="dxa"/>
          </w:tcPr>
          <w:p w14:paraId="68AFB72D" w14:textId="77777777" w:rsidR="00885754" w:rsidRPr="00F875F9" w:rsidRDefault="00885754" w:rsidP="00885754">
            <w:pPr>
              <w:pStyle w:val="BodyText"/>
              <w:rPr>
                <w:rFonts w:asciiTheme="majorHAnsi" w:hAnsiTheme="majorHAnsi"/>
                <w:b/>
                <w:color w:val="5AB9CE" w:themeColor="accent1"/>
                <w:sz w:val="24"/>
                <w:szCs w:val="24"/>
              </w:rPr>
            </w:pPr>
            <w:r w:rsidRPr="00F875F9">
              <w:rPr>
                <w:rFonts w:asciiTheme="majorHAnsi" w:hAnsiTheme="majorHAnsi"/>
                <w:b/>
                <w:color w:val="5AB9CE" w:themeColor="accent1"/>
                <w:sz w:val="24"/>
                <w:szCs w:val="24"/>
              </w:rPr>
              <w:t>24</w:t>
            </w:r>
          </w:p>
        </w:tc>
        <w:tc>
          <w:tcPr>
            <w:tcW w:w="1481" w:type="dxa"/>
            <w:gridSpan w:val="2"/>
            <w:shd w:val="clear" w:color="auto" w:fill="auto"/>
          </w:tcPr>
          <w:p w14:paraId="68AFB72E" w14:textId="77777777" w:rsidR="00885754" w:rsidRPr="00F875F9" w:rsidRDefault="00885754" w:rsidP="00885754">
            <w:pPr>
              <w:pStyle w:val="BodyText"/>
              <w:rPr>
                <w:rFonts w:asciiTheme="majorHAnsi" w:hAnsiTheme="majorHAnsi"/>
                <w:b/>
                <w:szCs w:val="18"/>
              </w:rPr>
            </w:pPr>
            <w:r w:rsidRPr="00F875F9">
              <w:rPr>
                <w:rFonts w:asciiTheme="majorHAnsi" w:hAnsiTheme="majorHAnsi"/>
                <w:b/>
                <w:szCs w:val="18"/>
              </w:rPr>
              <w:t>Drive continuous improvement and promote accountability</w:t>
            </w:r>
          </w:p>
        </w:tc>
        <w:tc>
          <w:tcPr>
            <w:tcW w:w="1213" w:type="dxa"/>
            <w:shd w:val="clear" w:color="auto" w:fill="auto"/>
          </w:tcPr>
          <w:p w14:paraId="68AFB72F" w14:textId="77777777" w:rsidR="00885754" w:rsidRPr="00F875F9" w:rsidRDefault="00885754" w:rsidP="00885754">
            <w:pPr>
              <w:pStyle w:val="BodyText"/>
              <w:rPr>
                <w:b/>
                <w:szCs w:val="18"/>
              </w:rPr>
            </w:pPr>
            <w:r w:rsidRPr="00F875F9">
              <w:rPr>
                <w:b/>
                <w:szCs w:val="18"/>
              </w:rPr>
              <w:t xml:space="preserve">Support </w:t>
            </w:r>
            <w:r>
              <w:rPr>
                <w:b/>
                <w:szCs w:val="18"/>
              </w:rPr>
              <w:br/>
            </w:r>
            <w:r w:rsidRPr="00F875F9">
              <w:rPr>
                <w:b/>
                <w:szCs w:val="18"/>
              </w:rPr>
              <w:t>in part</w:t>
            </w:r>
          </w:p>
        </w:tc>
        <w:tc>
          <w:tcPr>
            <w:tcW w:w="6662" w:type="dxa"/>
            <w:shd w:val="clear" w:color="auto" w:fill="auto"/>
          </w:tcPr>
          <w:p w14:paraId="68AFB730" w14:textId="77777777" w:rsidR="00885754" w:rsidRPr="00F96EB0" w:rsidRDefault="00885754" w:rsidP="00885754">
            <w:pPr>
              <w:rPr>
                <w:rFonts w:asciiTheme="majorHAnsi" w:eastAsia="Times New Roman" w:hAnsiTheme="majorHAnsi" w:cs="Calibri"/>
                <w:sz w:val="18"/>
                <w:szCs w:val="18"/>
                <w:lang w:eastAsia="en-AU"/>
              </w:rPr>
            </w:pPr>
            <w:r w:rsidRPr="00F96EB0">
              <w:rPr>
                <w:rFonts w:asciiTheme="majorHAnsi" w:eastAsia="Times New Roman" w:hAnsiTheme="majorHAnsi" w:cs="Calibri"/>
                <w:sz w:val="18"/>
                <w:szCs w:val="18"/>
                <w:lang w:eastAsia="en-AU"/>
              </w:rPr>
              <w:t xml:space="preserve">The Government is taking </w:t>
            </w:r>
            <w:r w:rsidRPr="00F96EB0">
              <w:rPr>
                <w:rFonts w:asciiTheme="majorHAnsi" w:hAnsiTheme="majorHAnsi"/>
                <w:sz w:val="18"/>
                <w:szCs w:val="18"/>
              </w:rPr>
              <w:t xml:space="preserve">immediate </w:t>
            </w:r>
            <w:r w:rsidRPr="00F96EB0">
              <w:rPr>
                <w:rFonts w:asciiTheme="majorHAnsi" w:eastAsia="Times New Roman" w:hAnsiTheme="majorHAnsi" w:cs="Calibri"/>
                <w:sz w:val="18"/>
                <w:szCs w:val="18"/>
                <w:lang w:eastAsia="en-AU"/>
              </w:rPr>
              <w:t xml:space="preserve">action </w:t>
            </w:r>
            <w:r>
              <w:rPr>
                <w:rFonts w:asciiTheme="majorHAnsi" w:eastAsia="Times New Roman" w:hAnsiTheme="majorHAnsi" w:cs="Calibri"/>
                <w:sz w:val="18"/>
                <w:szCs w:val="18"/>
                <w:lang w:eastAsia="en-AU"/>
              </w:rPr>
              <w:t>to address</w:t>
            </w:r>
            <w:r w:rsidRPr="00F96EB0">
              <w:rPr>
                <w:rFonts w:asciiTheme="majorHAnsi" w:eastAsia="Times New Roman" w:hAnsiTheme="majorHAnsi" w:cs="Calibri"/>
                <w:sz w:val="18"/>
                <w:szCs w:val="18"/>
                <w:lang w:eastAsia="en-AU"/>
              </w:rPr>
              <w:t xml:space="preserve"> this recommendation</w:t>
            </w:r>
            <w:r w:rsidRPr="00F96EB0">
              <w:rPr>
                <w:rFonts w:asciiTheme="majorHAnsi" w:hAnsiTheme="majorHAnsi"/>
                <w:sz w:val="18"/>
                <w:szCs w:val="18"/>
              </w:rPr>
              <w:t>, noting several elements require cooperation with states and territories.</w:t>
            </w:r>
          </w:p>
          <w:p w14:paraId="68AFB731" w14:textId="77777777" w:rsidR="00885754" w:rsidRPr="00F96EB0" w:rsidRDefault="00885754" w:rsidP="00885754">
            <w:pPr>
              <w:pStyle w:val="ListParagraph"/>
              <w:numPr>
                <w:ilvl w:val="0"/>
                <w:numId w:val="3"/>
              </w:numPr>
              <w:spacing w:before="60" w:after="60"/>
              <w:ind w:left="329" w:hanging="153"/>
              <w:contextualSpacing w:val="0"/>
              <w:rPr>
                <w:rFonts w:asciiTheme="majorHAnsi" w:hAnsiTheme="majorHAnsi"/>
                <w:sz w:val="18"/>
                <w:szCs w:val="18"/>
              </w:rPr>
            </w:pPr>
            <w:r w:rsidRPr="00F96EB0">
              <w:rPr>
                <w:rFonts w:asciiTheme="majorHAnsi" w:eastAsia="Times New Roman" w:hAnsiTheme="majorHAnsi" w:cs="Calibri"/>
                <w:sz w:val="18"/>
                <w:szCs w:val="18"/>
                <w:lang w:eastAsia="en-AU"/>
              </w:rPr>
              <w:t xml:space="preserve">This </w:t>
            </w:r>
            <w:r w:rsidRPr="00F96EB0">
              <w:rPr>
                <w:rFonts w:asciiTheme="majorHAnsi" w:hAnsiTheme="majorHAnsi"/>
                <w:sz w:val="18"/>
                <w:szCs w:val="18"/>
              </w:rPr>
              <w:t xml:space="preserve">includes through </w:t>
            </w:r>
            <w:r>
              <w:rPr>
                <w:rFonts w:asciiTheme="majorHAnsi" w:hAnsiTheme="majorHAnsi"/>
                <w:sz w:val="18"/>
                <w:szCs w:val="18"/>
              </w:rPr>
              <w:t>the Australian Bureau of Statistics’</w:t>
            </w:r>
            <w:r w:rsidRPr="00F96EB0">
              <w:rPr>
                <w:rFonts w:asciiTheme="majorHAnsi" w:hAnsiTheme="majorHAnsi"/>
                <w:sz w:val="18"/>
                <w:szCs w:val="18"/>
              </w:rPr>
              <w:t xml:space="preserve"> National Study for Mental Health and Wellbeing</w:t>
            </w:r>
            <w:r>
              <w:rPr>
                <w:rFonts w:asciiTheme="majorHAnsi" w:hAnsiTheme="majorHAnsi"/>
                <w:sz w:val="18"/>
                <w:szCs w:val="18"/>
              </w:rPr>
              <w:t>,</w:t>
            </w:r>
            <w:r w:rsidRPr="00F96EB0">
              <w:rPr>
                <w:rFonts w:asciiTheme="majorHAnsi" w:hAnsiTheme="majorHAnsi"/>
                <w:sz w:val="18"/>
                <w:szCs w:val="18"/>
              </w:rPr>
              <w:t xml:space="preserve"> which commenced in late 2020</w:t>
            </w:r>
            <w:r>
              <w:rPr>
                <w:rFonts w:asciiTheme="majorHAnsi" w:hAnsiTheme="majorHAnsi"/>
                <w:sz w:val="18"/>
                <w:szCs w:val="18"/>
              </w:rPr>
              <w:t>,</w:t>
            </w:r>
            <w:r w:rsidRPr="00F96EB0">
              <w:rPr>
                <w:rFonts w:asciiTheme="majorHAnsi" w:hAnsiTheme="majorHAnsi"/>
                <w:sz w:val="18"/>
                <w:szCs w:val="18"/>
              </w:rPr>
              <w:t xml:space="preserve"> and funding innovative mental health research through the Medical Research Future Fund’s Million Minds Mental Health Research Mission. </w:t>
            </w:r>
          </w:p>
          <w:p w14:paraId="68AFB732" w14:textId="77777777" w:rsidR="00885754" w:rsidRPr="00F96EB0" w:rsidRDefault="00885754" w:rsidP="00885754">
            <w:pPr>
              <w:pStyle w:val="BodyText"/>
              <w:rPr>
                <w:szCs w:val="18"/>
              </w:rPr>
            </w:pPr>
            <w:r w:rsidRPr="003B3125">
              <w:rPr>
                <w:rFonts w:asciiTheme="majorHAnsi" w:hAnsiTheme="majorHAnsi"/>
                <w:szCs w:val="18"/>
              </w:rPr>
              <w:t xml:space="preserve">Initiatives in the 2021-22 Budget </w:t>
            </w:r>
            <w:r>
              <w:rPr>
                <w:rFonts w:asciiTheme="majorHAnsi" w:hAnsiTheme="majorHAnsi"/>
                <w:szCs w:val="18"/>
              </w:rPr>
              <w:t>will</w:t>
            </w:r>
            <w:r w:rsidRPr="003B3125">
              <w:rPr>
                <w:rFonts w:asciiTheme="majorHAnsi" w:hAnsiTheme="majorHAnsi"/>
                <w:szCs w:val="18"/>
              </w:rPr>
              <w:t xml:space="preserve"> enhance national data systems </w:t>
            </w:r>
            <w:r>
              <w:rPr>
                <w:rFonts w:asciiTheme="majorHAnsi" w:hAnsiTheme="majorHAnsi"/>
                <w:szCs w:val="18"/>
              </w:rPr>
              <w:t xml:space="preserve">and fill information gaps, and </w:t>
            </w:r>
            <w:r w:rsidRPr="003B3125">
              <w:rPr>
                <w:rFonts w:asciiTheme="majorHAnsi" w:hAnsiTheme="majorHAnsi"/>
                <w:szCs w:val="18"/>
              </w:rPr>
              <w:t xml:space="preserve">provide </w:t>
            </w:r>
            <w:r>
              <w:rPr>
                <w:rFonts w:asciiTheme="majorHAnsi" w:hAnsiTheme="majorHAnsi"/>
                <w:szCs w:val="18"/>
              </w:rPr>
              <w:t>for</w:t>
            </w:r>
            <w:r w:rsidRPr="003B3125">
              <w:rPr>
                <w:rFonts w:asciiTheme="majorHAnsi" w:hAnsiTheme="majorHAnsi"/>
                <w:szCs w:val="18"/>
              </w:rPr>
              <w:t xml:space="preserve"> ongoing development</w:t>
            </w:r>
            <w:r w:rsidRPr="003B3125">
              <w:rPr>
                <w:rFonts w:asciiTheme="majorHAnsi" w:eastAsia="Times New Roman" w:hAnsiTheme="majorHAnsi" w:cs="Calibri"/>
                <w:color w:val="000000"/>
                <w:szCs w:val="18"/>
                <w:lang w:eastAsia="en-AU"/>
              </w:rPr>
              <w:t xml:space="preserve"> and maintenance funding for the </w:t>
            </w:r>
            <w:r w:rsidRPr="003B3125">
              <w:rPr>
                <w:rFonts w:asciiTheme="majorHAnsi" w:hAnsiTheme="majorHAnsi"/>
                <w:szCs w:val="18"/>
              </w:rPr>
              <w:t>National Mental Health Service Planning Framework.</w:t>
            </w:r>
          </w:p>
        </w:tc>
      </w:tr>
      <w:tr w:rsidR="00885754" w:rsidRPr="00F96EB0" w14:paraId="68AFB735" w14:textId="77777777" w:rsidTr="00885754">
        <w:tc>
          <w:tcPr>
            <w:tcW w:w="9923" w:type="dxa"/>
            <w:gridSpan w:val="5"/>
            <w:vAlign w:val="center"/>
          </w:tcPr>
          <w:p w14:paraId="68AFB734" w14:textId="77777777" w:rsidR="00885754" w:rsidRPr="00F96EB0" w:rsidRDefault="00885754" w:rsidP="00885754">
            <w:pPr>
              <w:rPr>
                <w:rFonts w:asciiTheme="majorHAnsi" w:eastAsia="Times New Roman" w:hAnsiTheme="majorHAnsi" w:cs="Calibri"/>
                <w:sz w:val="18"/>
                <w:szCs w:val="18"/>
                <w:lang w:eastAsia="en-AU"/>
              </w:rPr>
            </w:pPr>
            <w:r w:rsidRPr="00B87ACD">
              <w:rPr>
                <w:sz w:val="16"/>
              </w:rPr>
              <w:t>* N</w:t>
            </w:r>
            <w:r w:rsidRPr="00B87ACD">
              <w:rPr>
                <w:sz w:val="14"/>
                <w:szCs w:val="16"/>
              </w:rPr>
              <w:t>ote the recommendations of the Productivity Commission</w:t>
            </w:r>
            <w:r>
              <w:rPr>
                <w:sz w:val="14"/>
                <w:szCs w:val="16"/>
              </w:rPr>
              <w:t xml:space="preserve"> Re</w:t>
            </w:r>
            <w:r w:rsidRPr="00B87ACD">
              <w:rPr>
                <w:sz w:val="14"/>
                <w:szCs w:val="16"/>
              </w:rPr>
              <w:t>port commence at Recommendation 4 to align with chapters of the Report</w:t>
            </w:r>
            <w:r>
              <w:rPr>
                <w:sz w:val="14"/>
                <w:szCs w:val="16"/>
              </w:rPr>
              <w:t>.</w:t>
            </w:r>
          </w:p>
        </w:tc>
      </w:tr>
    </w:tbl>
    <w:p w14:paraId="68AFB736" w14:textId="77777777" w:rsidR="00A04227" w:rsidRDefault="00A04227" w:rsidP="00A04227">
      <w:pPr>
        <w:rPr>
          <w:rFonts w:ascii="Century Gothic" w:hAnsi="Century Gothic"/>
          <w:sz w:val="18"/>
        </w:rPr>
      </w:pPr>
    </w:p>
    <w:p w14:paraId="68AFB737" w14:textId="77777777" w:rsidR="00462B46" w:rsidRDefault="00462B46">
      <w:pPr>
        <w:rPr>
          <w:rStyle w:val="Heading3Char"/>
        </w:rPr>
      </w:pPr>
      <w:bookmarkStart w:id="152" w:name="_Toc71143983"/>
      <w:bookmarkStart w:id="153" w:name="_Toc71146355"/>
      <w:bookmarkStart w:id="154" w:name="_Toc71149339"/>
      <w:bookmarkStart w:id="155" w:name="_Toc71149365"/>
      <w:bookmarkStart w:id="156" w:name="_Toc71149822"/>
      <w:bookmarkStart w:id="157" w:name="_Toc71149989"/>
      <w:bookmarkStart w:id="158" w:name="_Toc71152022"/>
      <w:r>
        <w:rPr>
          <w:rStyle w:val="Heading3Char"/>
          <w:b w:val="0"/>
        </w:rPr>
        <w:br w:type="page"/>
      </w:r>
    </w:p>
    <w:p w14:paraId="68AFB738" w14:textId="17B09BB0" w:rsidR="00990FE7" w:rsidRDefault="00990FE7" w:rsidP="00AC5E12">
      <w:pPr>
        <w:pStyle w:val="Heading3"/>
        <w:rPr>
          <w:rStyle w:val="Heading3Char"/>
          <w:b/>
        </w:rPr>
      </w:pPr>
      <w:r w:rsidRPr="00AC5E12">
        <w:rPr>
          <w:rStyle w:val="Heading3Char"/>
          <w:b/>
        </w:rPr>
        <w:lastRenderedPageBreak/>
        <w:t>N</w:t>
      </w:r>
      <w:bookmarkEnd w:id="152"/>
      <w:r w:rsidRPr="00AC5E12">
        <w:rPr>
          <w:rStyle w:val="Heading3Char"/>
          <w:b/>
        </w:rPr>
        <w:t>ational Suicide Prevention Adviser</w:t>
      </w:r>
      <w:r w:rsidR="00F64C90">
        <w:rPr>
          <w:rStyle w:val="Heading3Char"/>
          <w:b/>
        </w:rPr>
        <w:t>’s</w:t>
      </w:r>
      <w:r w:rsidRPr="00AC5E12">
        <w:rPr>
          <w:rStyle w:val="Heading3Char"/>
          <w:b/>
        </w:rPr>
        <w:t xml:space="preserve"> Final Advice</w:t>
      </w:r>
      <w:bookmarkEnd w:id="153"/>
      <w:bookmarkEnd w:id="154"/>
      <w:bookmarkEnd w:id="155"/>
      <w:bookmarkEnd w:id="156"/>
      <w:bookmarkEnd w:id="157"/>
      <w:bookmarkEnd w:id="158"/>
      <w:r w:rsidRPr="00AC5E12">
        <w:rPr>
          <w:rStyle w:val="Heading3Char"/>
          <w:b/>
        </w:rPr>
        <w:t xml:space="preserve"> </w:t>
      </w:r>
    </w:p>
    <w:tbl>
      <w:tblPr>
        <w:tblStyle w:val="TableGrid"/>
        <w:tblW w:w="9923" w:type="dxa"/>
        <w:tblBorders>
          <w:top w:val="none" w:sz="0" w:space="0" w:color="auto"/>
          <w:left w:val="none" w:sz="0" w:space="0" w:color="auto"/>
          <w:bottom w:val="single" w:sz="4" w:space="0" w:color="5AB9CE" w:themeColor="accent1"/>
          <w:right w:val="none" w:sz="0" w:space="0" w:color="auto"/>
          <w:insideH w:val="single" w:sz="4" w:space="0" w:color="5AB9CE" w:themeColor="accent1"/>
          <w:insideV w:val="none" w:sz="0" w:space="0" w:color="auto"/>
        </w:tblBorders>
        <w:tblCellMar>
          <w:top w:w="85" w:type="dxa"/>
          <w:bottom w:w="85" w:type="dxa"/>
        </w:tblCellMar>
        <w:tblLook w:val="04A0" w:firstRow="1" w:lastRow="0" w:firstColumn="1" w:lastColumn="0" w:noHBand="0" w:noVBand="1"/>
        <w:tblCaption w:val="Government response to National Suicide Prevention Adviser's Final Advice"/>
        <w:tblDescription w:val="Government response to each of the NSPA recommendations"/>
      </w:tblPr>
      <w:tblGrid>
        <w:gridCol w:w="414"/>
        <w:gridCol w:w="1797"/>
        <w:gridCol w:w="1269"/>
        <w:gridCol w:w="6443"/>
      </w:tblGrid>
      <w:tr w:rsidR="00885754" w14:paraId="68AFB73C" w14:textId="77777777" w:rsidTr="00885754">
        <w:trPr>
          <w:tblHeader/>
        </w:trPr>
        <w:tc>
          <w:tcPr>
            <w:tcW w:w="2211" w:type="dxa"/>
            <w:gridSpan w:val="2"/>
            <w:shd w:val="clear" w:color="auto" w:fill="5AB9CE" w:themeFill="accent1"/>
          </w:tcPr>
          <w:p w14:paraId="68AFB739" w14:textId="77777777" w:rsidR="00885754" w:rsidRPr="00FC57C5" w:rsidRDefault="00885754" w:rsidP="001901CF">
            <w:pPr>
              <w:pStyle w:val="BodyText"/>
              <w:rPr>
                <w:b/>
                <w:color w:val="FFFFFF" w:themeColor="background1"/>
              </w:rPr>
            </w:pPr>
            <w:r w:rsidRPr="00FC57C5">
              <w:rPr>
                <w:b/>
                <w:color w:val="FFFFFF" w:themeColor="background1"/>
              </w:rPr>
              <w:t xml:space="preserve">Recommendation </w:t>
            </w:r>
          </w:p>
        </w:tc>
        <w:tc>
          <w:tcPr>
            <w:tcW w:w="1269" w:type="dxa"/>
            <w:shd w:val="clear" w:color="auto" w:fill="5AB9CE" w:themeFill="accent1"/>
          </w:tcPr>
          <w:p w14:paraId="68AFB73A" w14:textId="77777777" w:rsidR="00885754" w:rsidRPr="00FC57C5" w:rsidRDefault="00885754" w:rsidP="001901CF">
            <w:pPr>
              <w:pStyle w:val="BodyText"/>
              <w:rPr>
                <w:b/>
                <w:color w:val="FFFFFF" w:themeColor="background1"/>
              </w:rPr>
            </w:pPr>
            <w:r w:rsidRPr="00FC57C5">
              <w:rPr>
                <w:b/>
                <w:color w:val="FFFFFF" w:themeColor="background1"/>
              </w:rPr>
              <w:t xml:space="preserve">Response </w:t>
            </w:r>
          </w:p>
        </w:tc>
        <w:tc>
          <w:tcPr>
            <w:tcW w:w="6443" w:type="dxa"/>
            <w:shd w:val="clear" w:color="auto" w:fill="5AB9CE" w:themeFill="accent1"/>
          </w:tcPr>
          <w:p w14:paraId="68AFB73B" w14:textId="77777777" w:rsidR="00885754" w:rsidRDefault="00885754" w:rsidP="001901CF">
            <w:pPr>
              <w:pStyle w:val="BodyText"/>
            </w:pPr>
          </w:p>
        </w:tc>
      </w:tr>
      <w:tr w:rsidR="00885754" w14:paraId="68AFB743" w14:textId="77777777" w:rsidTr="00885754">
        <w:tc>
          <w:tcPr>
            <w:tcW w:w="414" w:type="dxa"/>
          </w:tcPr>
          <w:p w14:paraId="68AFB73D" w14:textId="77777777" w:rsidR="00885754" w:rsidRPr="00F875F9" w:rsidRDefault="00885754" w:rsidP="001901CF">
            <w:pPr>
              <w:pStyle w:val="BodyText"/>
              <w:rPr>
                <w:rFonts w:asciiTheme="majorHAnsi" w:hAnsiTheme="majorHAnsi"/>
                <w:b/>
                <w:color w:val="5AB9CE" w:themeColor="accent1"/>
                <w:sz w:val="24"/>
                <w:szCs w:val="24"/>
              </w:rPr>
            </w:pPr>
            <w:r w:rsidRPr="00F875F9">
              <w:rPr>
                <w:rFonts w:asciiTheme="majorHAnsi" w:hAnsiTheme="majorHAnsi"/>
                <w:b/>
                <w:color w:val="5AB9CE" w:themeColor="accent1"/>
                <w:sz w:val="24"/>
                <w:szCs w:val="24"/>
              </w:rPr>
              <w:t>1</w:t>
            </w:r>
          </w:p>
        </w:tc>
        <w:tc>
          <w:tcPr>
            <w:tcW w:w="1797" w:type="dxa"/>
            <w:shd w:val="clear" w:color="auto" w:fill="auto"/>
          </w:tcPr>
          <w:p w14:paraId="68AFB73E" w14:textId="77777777" w:rsidR="00885754" w:rsidRPr="00F875F9" w:rsidRDefault="00885754" w:rsidP="001901CF">
            <w:pPr>
              <w:pStyle w:val="BodyText"/>
              <w:rPr>
                <w:rFonts w:asciiTheme="majorHAnsi" w:hAnsiTheme="majorHAnsi"/>
                <w:b/>
                <w:szCs w:val="18"/>
              </w:rPr>
            </w:pPr>
            <w:r w:rsidRPr="00F875F9">
              <w:rPr>
                <w:rFonts w:asciiTheme="majorHAnsi" w:hAnsiTheme="majorHAnsi"/>
                <w:b/>
                <w:szCs w:val="18"/>
              </w:rPr>
              <w:t xml:space="preserve">Leadership and governance to drive a whole of government approach </w:t>
            </w:r>
          </w:p>
        </w:tc>
        <w:tc>
          <w:tcPr>
            <w:tcW w:w="1269" w:type="dxa"/>
            <w:shd w:val="clear" w:color="auto" w:fill="auto"/>
          </w:tcPr>
          <w:p w14:paraId="68AFB73F" w14:textId="77777777" w:rsidR="00885754" w:rsidRPr="00F875F9" w:rsidRDefault="00885754" w:rsidP="001901CF">
            <w:pPr>
              <w:pStyle w:val="BodyText"/>
              <w:rPr>
                <w:rFonts w:asciiTheme="majorHAnsi" w:hAnsiTheme="majorHAnsi"/>
                <w:b/>
                <w:szCs w:val="18"/>
              </w:rPr>
            </w:pPr>
            <w:r w:rsidRPr="00F875F9">
              <w:rPr>
                <w:rFonts w:asciiTheme="majorHAnsi" w:hAnsiTheme="majorHAnsi"/>
                <w:b/>
                <w:szCs w:val="18"/>
              </w:rPr>
              <w:t>Support in principle</w:t>
            </w:r>
          </w:p>
        </w:tc>
        <w:tc>
          <w:tcPr>
            <w:tcW w:w="6443" w:type="dxa"/>
            <w:shd w:val="clear" w:color="auto" w:fill="auto"/>
          </w:tcPr>
          <w:p w14:paraId="68AFB740" w14:textId="77777777" w:rsidR="00885754" w:rsidRPr="009B686D" w:rsidRDefault="00885754" w:rsidP="001901CF">
            <w:pPr>
              <w:rPr>
                <w:rFonts w:asciiTheme="majorHAnsi" w:hAnsiTheme="majorHAnsi"/>
                <w:sz w:val="18"/>
                <w:szCs w:val="18"/>
              </w:rPr>
            </w:pPr>
            <w:r w:rsidRPr="009B686D">
              <w:rPr>
                <w:rFonts w:asciiTheme="majorHAnsi" w:hAnsiTheme="majorHAnsi"/>
                <w:sz w:val="18"/>
                <w:szCs w:val="18"/>
              </w:rPr>
              <w:t xml:space="preserve">The Government is taking immediate </w:t>
            </w:r>
            <w:r>
              <w:rPr>
                <w:rFonts w:asciiTheme="majorHAnsi" w:hAnsiTheme="majorHAnsi"/>
                <w:sz w:val="18"/>
                <w:szCs w:val="18"/>
              </w:rPr>
              <w:t xml:space="preserve">action </w:t>
            </w:r>
            <w:r w:rsidRPr="009B686D">
              <w:rPr>
                <w:rFonts w:asciiTheme="majorHAnsi" w:hAnsiTheme="majorHAnsi"/>
                <w:sz w:val="18"/>
                <w:szCs w:val="18"/>
              </w:rPr>
              <w:t xml:space="preserve">to address this recommendation. </w:t>
            </w:r>
          </w:p>
          <w:p w14:paraId="68AFB741" w14:textId="77777777" w:rsidR="00885754" w:rsidRPr="009B686D"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9B686D">
              <w:rPr>
                <w:rFonts w:asciiTheme="majorHAnsi" w:eastAsia="Times New Roman" w:hAnsiTheme="majorHAnsi" w:cs="Calibri"/>
                <w:sz w:val="18"/>
                <w:szCs w:val="18"/>
                <w:lang w:eastAsia="en-AU"/>
              </w:rPr>
              <w:t xml:space="preserve">National </w:t>
            </w:r>
            <w:r w:rsidRPr="009B686D">
              <w:rPr>
                <w:rFonts w:asciiTheme="majorHAnsi" w:hAnsiTheme="majorHAnsi"/>
                <w:sz w:val="18"/>
                <w:szCs w:val="18"/>
              </w:rPr>
              <w:t>Cabinet has committed to develop a new National Agreement on Mental Health and Suicide Prevention by November</w:t>
            </w:r>
            <w:r>
              <w:rPr>
                <w:rFonts w:asciiTheme="majorHAnsi" w:hAnsiTheme="majorHAnsi"/>
                <w:sz w:val="18"/>
                <w:szCs w:val="18"/>
              </w:rPr>
              <w:t> </w:t>
            </w:r>
            <w:r w:rsidRPr="009B686D">
              <w:rPr>
                <w:rFonts w:asciiTheme="majorHAnsi" w:hAnsiTheme="majorHAnsi"/>
                <w:sz w:val="18"/>
                <w:szCs w:val="18"/>
              </w:rPr>
              <w:t xml:space="preserve">2021. </w:t>
            </w:r>
          </w:p>
          <w:p w14:paraId="68AFB742" w14:textId="77777777" w:rsidR="00885754" w:rsidRPr="009B686D"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9B686D">
              <w:rPr>
                <w:rFonts w:asciiTheme="majorHAnsi" w:hAnsiTheme="majorHAnsi"/>
                <w:sz w:val="18"/>
                <w:szCs w:val="18"/>
              </w:rPr>
              <w:t>Through the 2021-22 Budget, the Government is establishing a National Suicide Prevention Office to build whole-of-government capability to deliver a national approach to reducing suicide rates.</w:t>
            </w:r>
          </w:p>
        </w:tc>
      </w:tr>
      <w:tr w:rsidR="00885754" w14:paraId="68AFB74B" w14:textId="77777777" w:rsidTr="00885754">
        <w:tc>
          <w:tcPr>
            <w:tcW w:w="414" w:type="dxa"/>
          </w:tcPr>
          <w:p w14:paraId="68AFB744" w14:textId="77777777" w:rsidR="00885754" w:rsidRPr="00F875F9" w:rsidRDefault="00885754" w:rsidP="001901CF">
            <w:pPr>
              <w:pStyle w:val="BodyText"/>
              <w:rPr>
                <w:rFonts w:asciiTheme="majorHAnsi" w:hAnsiTheme="majorHAnsi"/>
                <w:b/>
                <w:color w:val="5AB9CE" w:themeColor="accent1"/>
                <w:sz w:val="24"/>
                <w:szCs w:val="24"/>
              </w:rPr>
            </w:pPr>
            <w:r w:rsidRPr="00F875F9">
              <w:rPr>
                <w:rFonts w:asciiTheme="majorHAnsi" w:hAnsiTheme="majorHAnsi"/>
                <w:b/>
                <w:color w:val="5AB9CE" w:themeColor="accent1"/>
                <w:sz w:val="24"/>
                <w:szCs w:val="24"/>
              </w:rPr>
              <w:t>2</w:t>
            </w:r>
          </w:p>
        </w:tc>
        <w:tc>
          <w:tcPr>
            <w:tcW w:w="1797" w:type="dxa"/>
            <w:shd w:val="clear" w:color="auto" w:fill="auto"/>
          </w:tcPr>
          <w:p w14:paraId="68AFB745" w14:textId="77777777" w:rsidR="00885754" w:rsidRPr="00F875F9" w:rsidRDefault="00885754" w:rsidP="001901CF">
            <w:pPr>
              <w:pStyle w:val="BodyText"/>
              <w:rPr>
                <w:rFonts w:asciiTheme="majorHAnsi" w:hAnsiTheme="majorHAnsi"/>
                <w:b/>
                <w:szCs w:val="18"/>
              </w:rPr>
            </w:pPr>
            <w:r w:rsidRPr="00F875F9">
              <w:rPr>
                <w:rFonts w:asciiTheme="majorHAnsi" w:hAnsiTheme="majorHAnsi"/>
                <w:b/>
                <w:szCs w:val="18"/>
              </w:rPr>
              <w:t xml:space="preserve">Lived experience knowledge and leadership </w:t>
            </w:r>
          </w:p>
        </w:tc>
        <w:tc>
          <w:tcPr>
            <w:tcW w:w="1269" w:type="dxa"/>
            <w:shd w:val="clear" w:color="auto" w:fill="auto"/>
          </w:tcPr>
          <w:p w14:paraId="68AFB746" w14:textId="77777777" w:rsidR="00885754" w:rsidRPr="00F875F9" w:rsidRDefault="00885754" w:rsidP="001901CF">
            <w:pPr>
              <w:pStyle w:val="BodyText"/>
              <w:rPr>
                <w:rFonts w:asciiTheme="majorHAnsi" w:hAnsiTheme="majorHAnsi"/>
                <w:b/>
                <w:szCs w:val="18"/>
              </w:rPr>
            </w:pPr>
            <w:r w:rsidRPr="00F875F9">
              <w:rPr>
                <w:rFonts w:asciiTheme="majorHAnsi" w:hAnsiTheme="majorHAnsi"/>
                <w:b/>
                <w:szCs w:val="18"/>
              </w:rPr>
              <w:t xml:space="preserve">Support </w:t>
            </w:r>
          </w:p>
        </w:tc>
        <w:tc>
          <w:tcPr>
            <w:tcW w:w="6443" w:type="dxa"/>
            <w:shd w:val="clear" w:color="auto" w:fill="auto"/>
          </w:tcPr>
          <w:p w14:paraId="68AFB747" w14:textId="740C54EB" w:rsidR="00885754" w:rsidRPr="009B686D" w:rsidRDefault="00885754" w:rsidP="001901CF">
            <w:pPr>
              <w:rPr>
                <w:rFonts w:asciiTheme="majorHAnsi" w:hAnsiTheme="majorHAnsi"/>
                <w:sz w:val="18"/>
                <w:szCs w:val="18"/>
              </w:rPr>
            </w:pPr>
            <w:r w:rsidRPr="009B686D">
              <w:rPr>
                <w:rFonts w:asciiTheme="majorHAnsi" w:hAnsiTheme="majorHAnsi"/>
                <w:sz w:val="18"/>
                <w:szCs w:val="18"/>
              </w:rPr>
              <w:t xml:space="preserve">The Government is taking immediate action to </w:t>
            </w:r>
            <w:r w:rsidR="000A38BC">
              <w:rPr>
                <w:rFonts w:asciiTheme="majorHAnsi" w:hAnsiTheme="majorHAnsi"/>
                <w:sz w:val="18"/>
                <w:szCs w:val="18"/>
              </w:rPr>
              <w:t>address</w:t>
            </w:r>
            <w:r w:rsidR="000A38BC" w:rsidRPr="009B686D">
              <w:rPr>
                <w:rFonts w:asciiTheme="majorHAnsi" w:hAnsiTheme="majorHAnsi"/>
                <w:sz w:val="18"/>
                <w:szCs w:val="18"/>
              </w:rPr>
              <w:t xml:space="preserve"> </w:t>
            </w:r>
            <w:r w:rsidRPr="009B686D">
              <w:rPr>
                <w:rFonts w:asciiTheme="majorHAnsi" w:hAnsiTheme="majorHAnsi"/>
                <w:sz w:val="18"/>
                <w:szCs w:val="18"/>
              </w:rPr>
              <w:t xml:space="preserve">this recommendation. </w:t>
            </w:r>
          </w:p>
          <w:p w14:paraId="68AFB748" w14:textId="77777777" w:rsidR="00885754" w:rsidRPr="009B686D"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9B686D">
              <w:rPr>
                <w:rFonts w:asciiTheme="majorHAnsi" w:hAnsiTheme="majorHAnsi"/>
                <w:sz w:val="18"/>
                <w:szCs w:val="18"/>
              </w:rPr>
              <w:t>Through the 2021-22 Budget, the Governmen</w:t>
            </w:r>
            <w:r>
              <w:rPr>
                <w:rFonts w:asciiTheme="majorHAnsi" w:hAnsiTheme="majorHAnsi"/>
                <w:sz w:val="18"/>
                <w:szCs w:val="18"/>
              </w:rPr>
              <w:t xml:space="preserve">t is supporting the peer workforce through up to 290 scholarships and opportunities for professional collaboration. </w:t>
            </w:r>
          </w:p>
          <w:p w14:paraId="68AFB749" w14:textId="77777777" w:rsidR="00885754"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9B686D">
              <w:rPr>
                <w:rFonts w:asciiTheme="majorHAnsi" w:hAnsiTheme="majorHAnsi"/>
                <w:sz w:val="18"/>
                <w:szCs w:val="18"/>
              </w:rPr>
              <w:t>The Government will work with mental health stakeholders to investigate and co-design future national peak body arrangements to ensure a greater role for lived experience, through the 2021-22 Budget. The intent of this action is also being addressed through a new national research centre, ALIVE, announced in March 2021.</w:t>
            </w:r>
          </w:p>
          <w:p w14:paraId="68AFB74A" w14:textId="77777777" w:rsidR="00885754" w:rsidRPr="009B686D"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Pr>
                <w:rFonts w:asciiTheme="majorHAnsi" w:hAnsiTheme="majorHAnsi"/>
                <w:sz w:val="18"/>
                <w:szCs w:val="18"/>
              </w:rPr>
              <w:t>The Government is also</w:t>
            </w:r>
            <w:r w:rsidRPr="00041B8B">
              <w:rPr>
                <w:rFonts w:asciiTheme="majorHAnsi" w:hAnsiTheme="majorHAnsi"/>
                <w:sz w:val="18"/>
                <w:szCs w:val="18"/>
              </w:rPr>
              <w:t xml:space="preserve"> expand</w:t>
            </w:r>
            <w:r>
              <w:rPr>
                <w:rFonts w:asciiTheme="majorHAnsi" w:hAnsiTheme="majorHAnsi"/>
                <w:sz w:val="18"/>
                <w:szCs w:val="18"/>
              </w:rPr>
              <w:t>ing</w:t>
            </w:r>
            <w:r w:rsidRPr="00041B8B">
              <w:rPr>
                <w:rFonts w:asciiTheme="majorHAnsi" w:hAnsiTheme="majorHAnsi"/>
                <w:sz w:val="18"/>
                <w:szCs w:val="18"/>
              </w:rPr>
              <w:t xml:space="preserve"> the Roses in the Ocean CARE connect service</w:t>
            </w:r>
            <w:r>
              <w:rPr>
                <w:rFonts w:asciiTheme="majorHAnsi" w:hAnsiTheme="majorHAnsi"/>
                <w:sz w:val="18"/>
                <w:szCs w:val="18"/>
              </w:rPr>
              <w:t xml:space="preserve"> through the 2021-22 Budget.</w:t>
            </w:r>
          </w:p>
        </w:tc>
      </w:tr>
      <w:tr w:rsidR="00885754" w14:paraId="68AFB752" w14:textId="77777777" w:rsidTr="00885754">
        <w:tc>
          <w:tcPr>
            <w:tcW w:w="414" w:type="dxa"/>
          </w:tcPr>
          <w:p w14:paraId="68AFB74C" w14:textId="77777777" w:rsidR="00885754" w:rsidRPr="00F875F9" w:rsidRDefault="00885754" w:rsidP="001901CF">
            <w:pPr>
              <w:rPr>
                <w:rFonts w:asciiTheme="majorHAnsi" w:hAnsiTheme="majorHAnsi"/>
                <w:b/>
                <w:color w:val="5AB9CE" w:themeColor="accent1"/>
                <w:sz w:val="24"/>
                <w:szCs w:val="24"/>
              </w:rPr>
            </w:pPr>
            <w:r w:rsidRPr="00F875F9">
              <w:rPr>
                <w:rFonts w:asciiTheme="majorHAnsi" w:hAnsiTheme="majorHAnsi"/>
                <w:b/>
                <w:color w:val="5AB9CE" w:themeColor="accent1"/>
                <w:sz w:val="24"/>
                <w:szCs w:val="24"/>
              </w:rPr>
              <w:t>3</w:t>
            </w:r>
          </w:p>
        </w:tc>
        <w:tc>
          <w:tcPr>
            <w:tcW w:w="1797" w:type="dxa"/>
            <w:shd w:val="clear" w:color="auto" w:fill="auto"/>
          </w:tcPr>
          <w:p w14:paraId="68AFB74D" w14:textId="77777777" w:rsidR="00885754" w:rsidRPr="00F875F9" w:rsidRDefault="00885754" w:rsidP="001901CF">
            <w:pPr>
              <w:rPr>
                <w:rFonts w:asciiTheme="majorHAnsi" w:hAnsiTheme="majorHAnsi"/>
                <w:b/>
                <w:sz w:val="18"/>
                <w:szCs w:val="18"/>
              </w:rPr>
            </w:pPr>
            <w:r w:rsidRPr="00F875F9">
              <w:rPr>
                <w:rFonts w:asciiTheme="majorHAnsi" w:hAnsiTheme="majorHAnsi"/>
                <w:b/>
                <w:sz w:val="18"/>
                <w:szCs w:val="18"/>
              </w:rPr>
              <w:t>Data and evidence to drive outcomes</w:t>
            </w:r>
          </w:p>
        </w:tc>
        <w:tc>
          <w:tcPr>
            <w:tcW w:w="1269" w:type="dxa"/>
            <w:shd w:val="clear" w:color="auto" w:fill="auto"/>
          </w:tcPr>
          <w:p w14:paraId="68AFB74E" w14:textId="77777777" w:rsidR="00885754" w:rsidRPr="00F875F9" w:rsidRDefault="00885754" w:rsidP="001901CF">
            <w:pPr>
              <w:pStyle w:val="BodyText"/>
              <w:rPr>
                <w:rFonts w:asciiTheme="majorHAnsi" w:hAnsiTheme="majorHAnsi"/>
                <w:b/>
                <w:szCs w:val="18"/>
              </w:rPr>
            </w:pPr>
            <w:r w:rsidRPr="00F875F9">
              <w:rPr>
                <w:rFonts w:asciiTheme="majorHAnsi" w:hAnsiTheme="majorHAnsi"/>
                <w:b/>
                <w:szCs w:val="18"/>
              </w:rPr>
              <w:t>Support in principle</w:t>
            </w:r>
          </w:p>
        </w:tc>
        <w:tc>
          <w:tcPr>
            <w:tcW w:w="6443" w:type="dxa"/>
            <w:shd w:val="clear" w:color="auto" w:fill="auto"/>
          </w:tcPr>
          <w:p w14:paraId="68AFB74F" w14:textId="77777777" w:rsidR="00885754" w:rsidRPr="009B686D" w:rsidRDefault="00885754" w:rsidP="001901CF">
            <w:pPr>
              <w:tabs>
                <w:tab w:val="center" w:pos="1002"/>
              </w:tabs>
              <w:rPr>
                <w:rFonts w:asciiTheme="majorHAnsi" w:hAnsiTheme="majorHAnsi"/>
                <w:sz w:val="18"/>
                <w:szCs w:val="18"/>
              </w:rPr>
            </w:pPr>
            <w:r w:rsidRPr="009B686D">
              <w:rPr>
                <w:rFonts w:asciiTheme="majorHAnsi" w:hAnsiTheme="majorHAnsi"/>
                <w:sz w:val="18"/>
                <w:szCs w:val="18"/>
              </w:rPr>
              <w:t xml:space="preserve">The Government is taking immediate action to address this recommendation. </w:t>
            </w:r>
          </w:p>
          <w:p w14:paraId="68AFB750" w14:textId="77777777" w:rsidR="00885754" w:rsidRPr="009B686D"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9B686D">
              <w:rPr>
                <w:rFonts w:asciiTheme="majorHAnsi" w:hAnsiTheme="majorHAnsi"/>
                <w:sz w:val="18"/>
                <w:szCs w:val="18"/>
              </w:rPr>
              <w:t xml:space="preserve">Through the 2021-22 Budget, the Government is establishing a comprehensive evidence base to support real time monitoring and data for our mental health and suicide prevention systems, including through the National Suicide and Self-Harm Monitoring System. </w:t>
            </w:r>
          </w:p>
          <w:p w14:paraId="68AFB751" w14:textId="77777777" w:rsidR="00885754" w:rsidRPr="009B686D"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9B686D">
              <w:rPr>
                <w:rFonts w:asciiTheme="majorHAnsi" w:hAnsiTheme="majorHAnsi"/>
                <w:sz w:val="18"/>
                <w:szCs w:val="18"/>
              </w:rPr>
              <w:t>The 2021-22 Budget will also provide for a Veterans’ Data and Analysis Project to report on the health and wellbeing of veterans and their families. Funding will also be provided to improve long-term data capability, data sharing and data integration to support policy development for better wellbeing and safety outcomes for current and former Australian Defence Force members and their families.</w:t>
            </w:r>
          </w:p>
        </w:tc>
      </w:tr>
      <w:tr w:rsidR="00885754" w14:paraId="68AFB759" w14:textId="77777777" w:rsidTr="00885754">
        <w:tc>
          <w:tcPr>
            <w:tcW w:w="414" w:type="dxa"/>
          </w:tcPr>
          <w:p w14:paraId="68AFB753" w14:textId="77777777" w:rsidR="00885754" w:rsidRPr="00F875F9" w:rsidRDefault="00885754" w:rsidP="001901CF">
            <w:pPr>
              <w:pStyle w:val="BodyText"/>
              <w:rPr>
                <w:rFonts w:asciiTheme="majorHAnsi" w:hAnsiTheme="majorHAnsi"/>
                <w:b/>
                <w:color w:val="5AB9CE" w:themeColor="accent1"/>
                <w:sz w:val="24"/>
                <w:szCs w:val="24"/>
              </w:rPr>
            </w:pPr>
            <w:r w:rsidRPr="00F875F9">
              <w:rPr>
                <w:rFonts w:asciiTheme="majorHAnsi" w:hAnsiTheme="majorHAnsi"/>
                <w:b/>
                <w:color w:val="5AB9CE" w:themeColor="accent1"/>
                <w:sz w:val="24"/>
                <w:szCs w:val="24"/>
              </w:rPr>
              <w:t>4</w:t>
            </w:r>
          </w:p>
        </w:tc>
        <w:tc>
          <w:tcPr>
            <w:tcW w:w="1797" w:type="dxa"/>
            <w:shd w:val="clear" w:color="auto" w:fill="auto"/>
          </w:tcPr>
          <w:p w14:paraId="68AFB754" w14:textId="77777777" w:rsidR="00885754" w:rsidRPr="00F875F9" w:rsidRDefault="00885754" w:rsidP="001901CF">
            <w:pPr>
              <w:pStyle w:val="BodyText"/>
              <w:rPr>
                <w:rFonts w:asciiTheme="majorHAnsi" w:hAnsiTheme="majorHAnsi"/>
                <w:b/>
                <w:szCs w:val="18"/>
              </w:rPr>
            </w:pPr>
            <w:r w:rsidRPr="00F875F9">
              <w:rPr>
                <w:rFonts w:asciiTheme="majorHAnsi" w:hAnsiTheme="majorHAnsi"/>
                <w:b/>
                <w:szCs w:val="18"/>
              </w:rPr>
              <w:t xml:space="preserve">Workforce and community capability </w:t>
            </w:r>
          </w:p>
        </w:tc>
        <w:tc>
          <w:tcPr>
            <w:tcW w:w="1269" w:type="dxa"/>
            <w:shd w:val="clear" w:color="auto" w:fill="auto"/>
          </w:tcPr>
          <w:p w14:paraId="68AFB755" w14:textId="77777777" w:rsidR="00885754" w:rsidRPr="00F875F9" w:rsidRDefault="00885754" w:rsidP="001901CF">
            <w:pPr>
              <w:pStyle w:val="BodyText"/>
              <w:rPr>
                <w:rFonts w:asciiTheme="majorHAnsi" w:hAnsiTheme="majorHAnsi"/>
                <w:b/>
                <w:szCs w:val="18"/>
              </w:rPr>
            </w:pPr>
            <w:r w:rsidRPr="00F875F9">
              <w:rPr>
                <w:rFonts w:asciiTheme="majorHAnsi" w:hAnsiTheme="majorHAnsi"/>
                <w:b/>
                <w:szCs w:val="18"/>
              </w:rPr>
              <w:t>Support in principle</w:t>
            </w:r>
          </w:p>
        </w:tc>
        <w:tc>
          <w:tcPr>
            <w:tcW w:w="6443" w:type="dxa"/>
            <w:shd w:val="clear" w:color="auto" w:fill="auto"/>
          </w:tcPr>
          <w:p w14:paraId="68AFB756" w14:textId="77777777" w:rsidR="00885754" w:rsidRPr="009B686D" w:rsidRDefault="00885754" w:rsidP="001901CF">
            <w:pPr>
              <w:tabs>
                <w:tab w:val="center" w:pos="1002"/>
              </w:tabs>
              <w:rPr>
                <w:rFonts w:asciiTheme="majorHAnsi" w:hAnsiTheme="majorHAnsi"/>
                <w:sz w:val="18"/>
                <w:szCs w:val="18"/>
              </w:rPr>
            </w:pPr>
            <w:r w:rsidRPr="009B686D">
              <w:rPr>
                <w:rFonts w:asciiTheme="majorHAnsi" w:hAnsiTheme="majorHAnsi"/>
                <w:sz w:val="18"/>
                <w:szCs w:val="18"/>
              </w:rPr>
              <w:t xml:space="preserve">The Government is taking immediate action to address this recommendation. </w:t>
            </w:r>
          </w:p>
          <w:p w14:paraId="68AFB757" w14:textId="77777777" w:rsidR="00885754" w:rsidRPr="009B686D"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9B686D">
              <w:rPr>
                <w:rFonts w:asciiTheme="majorHAnsi" w:hAnsiTheme="majorHAnsi"/>
                <w:sz w:val="18"/>
                <w:szCs w:val="18"/>
              </w:rPr>
              <w:t xml:space="preserve">Through the 2021-22 Budget, the Government is </w:t>
            </w:r>
            <w:r w:rsidRPr="00133670">
              <w:rPr>
                <w:rFonts w:asciiTheme="majorHAnsi" w:hAnsiTheme="majorHAnsi"/>
                <w:sz w:val="18"/>
                <w:szCs w:val="18"/>
              </w:rPr>
              <w:t>support</w:t>
            </w:r>
            <w:r>
              <w:rPr>
                <w:rFonts w:asciiTheme="majorHAnsi" w:hAnsiTheme="majorHAnsi"/>
                <w:sz w:val="18"/>
                <w:szCs w:val="18"/>
              </w:rPr>
              <w:t>ing</w:t>
            </w:r>
            <w:r w:rsidRPr="00133670">
              <w:rPr>
                <w:rFonts w:asciiTheme="majorHAnsi" w:hAnsiTheme="majorHAnsi"/>
                <w:sz w:val="18"/>
                <w:szCs w:val="18"/>
              </w:rPr>
              <w:t xml:space="preserve"> general practitioners</w:t>
            </w:r>
            <w:r w:rsidRPr="009B686D">
              <w:rPr>
                <w:rFonts w:asciiTheme="majorHAnsi" w:hAnsiTheme="majorHAnsi"/>
                <w:sz w:val="18"/>
                <w:szCs w:val="18"/>
              </w:rPr>
              <w:t xml:space="preserve"> and other medical practitioners by providing specialised training and resources to enhance their capacity to address mental health concerns of patients. The Government is also providing compassion-based training for workers in the justice system supporting people with mental health conditions.</w:t>
            </w:r>
          </w:p>
          <w:p w14:paraId="68AFB758" w14:textId="77777777" w:rsidR="00885754" w:rsidRPr="009B686D"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9B686D">
              <w:rPr>
                <w:rFonts w:asciiTheme="majorHAnsi" w:hAnsiTheme="majorHAnsi"/>
                <w:sz w:val="18"/>
                <w:szCs w:val="18"/>
              </w:rPr>
              <w:t>The Australian Public Service (APS) is establishing the APS Mental Health and Suicide Prevention Capability Unit within the Australian Public Service Commission to support APS agencies to strengthen suicide prevention capability for frontline staff.</w:t>
            </w:r>
          </w:p>
        </w:tc>
      </w:tr>
      <w:tr w:rsidR="00885754" w14:paraId="68AFB760" w14:textId="77777777" w:rsidTr="00885754">
        <w:tc>
          <w:tcPr>
            <w:tcW w:w="414" w:type="dxa"/>
          </w:tcPr>
          <w:p w14:paraId="68AFB75A" w14:textId="77777777" w:rsidR="00885754" w:rsidRPr="00F875F9" w:rsidRDefault="00885754" w:rsidP="001901CF">
            <w:pPr>
              <w:rPr>
                <w:rFonts w:asciiTheme="majorHAnsi" w:hAnsiTheme="majorHAnsi"/>
                <w:b/>
                <w:color w:val="5AB9CE" w:themeColor="accent1"/>
                <w:sz w:val="24"/>
                <w:szCs w:val="24"/>
              </w:rPr>
            </w:pPr>
            <w:r w:rsidRPr="00F875F9">
              <w:rPr>
                <w:rFonts w:asciiTheme="majorHAnsi" w:hAnsiTheme="majorHAnsi"/>
                <w:b/>
                <w:color w:val="5AB9CE" w:themeColor="accent1"/>
                <w:sz w:val="24"/>
                <w:szCs w:val="24"/>
              </w:rPr>
              <w:t>5</w:t>
            </w:r>
          </w:p>
        </w:tc>
        <w:tc>
          <w:tcPr>
            <w:tcW w:w="1797" w:type="dxa"/>
            <w:shd w:val="clear" w:color="auto" w:fill="auto"/>
          </w:tcPr>
          <w:p w14:paraId="68AFB75B" w14:textId="77777777" w:rsidR="00885754" w:rsidRPr="00F875F9" w:rsidRDefault="00885754" w:rsidP="001901CF">
            <w:pPr>
              <w:pStyle w:val="BodyText"/>
              <w:rPr>
                <w:rFonts w:asciiTheme="majorHAnsi" w:hAnsiTheme="majorHAnsi"/>
                <w:b/>
                <w:szCs w:val="18"/>
              </w:rPr>
            </w:pPr>
            <w:r w:rsidRPr="00F875F9">
              <w:rPr>
                <w:rFonts w:asciiTheme="majorHAnsi" w:hAnsiTheme="majorHAnsi"/>
                <w:b/>
                <w:szCs w:val="18"/>
              </w:rPr>
              <w:t xml:space="preserve">Responding earlier to distress </w:t>
            </w:r>
          </w:p>
        </w:tc>
        <w:tc>
          <w:tcPr>
            <w:tcW w:w="1269" w:type="dxa"/>
            <w:shd w:val="clear" w:color="auto" w:fill="auto"/>
          </w:tcPr>
          <w:p w14:paraId="68AFB75C" w14:textId="77777777" w:rsidR="00885754" w:rsidRPr="00F875F9" w:rsidRDefault="00885754" w:rsidP="001901CF">
            <w:pPr>
              <w:pStyle w:val="BodyText"/>
              <w:rPr>
                <w:rFonts w:asciiTheme="majorHAnsi" w:hAnsiTheme="majorHAnsi"/>
                <w:b/>
                <w:szCs w:val="18"/>
              </w:rPr>
            </w:pPr>
            <w:r w:rsidRPr="00F875F9">
              <w:rPr>
                <w:rFonts w:asciiTheme="majorHAnsi" w:hAnsiTheme="majorHAnsi"/>
                <w:b/>
                <w:szCs w:val="18"/>
              </w:rPr>
              <w:t xml:space="preserve">Support </w:t>
            </w:r>
            <w:r>
              <w:rPr>
                <w:rFonts w:asciiTheme="majorHAnsi" w:hAnsiTheme="majorHAnsi"/>
                <w:b/>
                <w:szCs w:val="18"/>
              </w:rPr>
              <w:br/>
            </w:r>
            <w:r w:rsidRPr="00F875F9">
              <w:rPr>
                <w:rFonts w:asciiTheme="majorHAnsi" w:hAnsiTheme="majorHAnsi"/>
                <w:b/>
                <w:szCs w:val="18"/>
              </w:rPr>
              <w:t>in part</w:t>
            </w:r>
          </w:p>
        </w:tc>
        <w:tc>
          <w:tcPr>
            <w:tcW w:w="6443" w:type="dxa"/>
            <w:shd w:val="clear" w:color="auto" w:fill="auto"/>
          </w:tcPr>
          <w:p w14:paraId="68AFB75D" w14:textId="77777777" w:rsidR="00885754" w:rsidRPr="009B686D" w:rsidRDefault="00885754" w:rsidP="001901CF">
            <w:pPr>
              <w:rPr>
                <w:rFonts w:asciiTheme="majorHAnsi" w:hAnsiTheme="majorHAnsi"/>
                <w:sz w:val="18"/>
                <w:szCs w:val="18"/>
              </w:rPr>
            </w:pPr>
            <w:r w:rsidRPr="009B686D">
              <w:rPr>
                <w:rFonts w:asciiTheme="majorHAnsi" w:hAnsiTheme="majorHAnsi"/>
                <w:sz w:val="18"/>
                <w:szCs w:val="18"/>
              </w:rPr>
              <w:t>The Government is taking immediate action to address this recommendation, noting several elements require cooperation with states and territories.</w:t>
            </w:r>
          </w:p>
          <w:p w14:paraId="68AFB75E" w14:textId="77777777" w:rsidR="00885754" w:rsidRPr="009B686D"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9B686D">
              <w:rPr>
                <w:rFonts w:asciiTheme="majorHAnsi" w:hAnsiTheme="majorHAnsi"/>
                <w:sz w:val="18"/>
                <w:szCs w:val="18"/>
              </w:rPr>
              <w:lastRenderedPageBreak/>
              <w:t>A number of 2021-22 Budget initiatives support intervening earlier in life, including perinatal mental health screening</w:t>
            </w:r>
            <w:r>
              <w:rPr>
                <w:rFonts w:asciiTheme="majorHAnsi" w:hAnsiTheme="majorHAnsi"/>
                <w:sz w:val="18"/>
                <w:szCs w:val="18"/>
              </w:rPr>
              <w:t>,</w:t>
            </w:r>
            <w:r w:rsidRPr="009B686D">
              <w:rPr>
                <w:rFonts w:asciiTheme="majorHAnsi" w:hAnsiTheme="majorHAnsi"/>
                <w:sz w:val="18"/>
                <w:szCs w:val="18"/>
              </w:rPr>
              <w:t xml:space="preserve"> new child mental health and wellbeing hubs</w:t>
            </w:r>
            <w:r>
              <w:rPr>
                <w:rFonts w:asciiTheme="majorHAnsi" w:hAnsiTheme="majorHAnsi"/>
                <w:sz w:val="18"/>
                <w:szCs w:val="18"/>
              </w:rPr>
              <w:t>,</w:t>
            </w:r>
            <w:r w:rsidRPr="009B686D">
              <w:rPr>
                <w:rFonts w:asciiTheme="majorHAnsi" w:hAnsiTheme="majorHAnsi"/>
                <w:sz w:val="18"/>
                <w:szCs w:val="18"/>
              </w:rPr>
              <w:t xml:space="preserve"> online parenting education programs and initiatives to prevent and better respond to child sexual abuse in all settings. </w:t>
            </w:r>
          </w:p>
          <w:p w14:paraId="68AFB75F" w14:textId="77777777" w:rsidR="00885754" w:rsidRPr="009B686D"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9B686D">
              <w:rPr>
                <w:rFonts w:asciiTheme="majorHAnsi" w:hAnsiTheme="majorHAnsi"/>
                <w:sz w:val="18"/>
                <w:szCs w:val="18"/>
              </w:rPr>
              <w:t>The Government will work with the states and territories to establish Distress Intervention trials in each jurisdiction.</w:t>
            </w:r>
          </w:p>
        </w:tc>
      </w:tr>
      <w:tr w:rsidR="00885754" w14:paraId="68AFB769" w14:textId="77777777" w:rsidTr="00885754">
        <w:tc>
          <w:tcPr>
            <w:tcW w:w="414" w:type="dxa"/>
          </w:tcPr>
          <w:p w14:paraId="68AFB761" w14:textId="77777777" w:rsidR="00885754" w:rsidRPr="00F875F9" w:rsidRDefault="00885754" w:rsidP="001901CF">
            <w:pPr>
              <w:rPr>
                <w:rFonts w:asciiTheme="majorHAnsi" w:hAnsiTheme="majorHAnsi"/>
                <w:b/>
                <w:color w:val="5AB9CE" w:themeColor="accent1"/>
                <w:sz w:val="24"/>
                <w:szCs w:val="24"/>
              </w:rPr>
            </w:pPr>
            <w:r w:rsidRPr="00F875F9">
              <w:rPr>
                <w:rFonts w:asciiTheme="majorHAnsi" w:hAnsiTheme="majorHAnsi"/>
                <w:b/>
                <w:color w:val="5AB9CE" w:themeColor="accent1"/>
                <w:sz w:val="24"/>
                <w:szCs w:val="24"/>
              </w:rPr>
              <w:lastRenderedPageBreak/>
              <w:t>6</w:t>
            </w:r>
          </w:p>
        </w:tc>
        <w:tc>
          <w:tcPr>
            <w:tcW w:w="1797" w:type="dxa"/>
            <w:shd w:val="clear" w:color="auto" w:fill="auto"/>
          </w:tcPr>
          <w:p w14:paraId="68AFB762" w14:textId="77777777" w:rsidR="00885754" w:rsidRPr="00F875F9" w:rsidRDefault="00885754" w:rsidP="001901CF">
            <w:pPr>
              <w:pStyle w:val="BodyText"/>
              <w:rPr>
                <w:rFonts w:asciiTheme="majorHAnsi" w:hAnsiTheme="majorHAnsi"/>
                <w:b/>
                <w:szCs w:val="18"/>
              </w:rPr>
            </w:pPr>
            <w:r w:rsidRPr="00F875F9">
              <w:rPr>
                <w:rFonts w:asciiTheme="majorHAnsi" w:hAnsiTheme="majorHAnsi"/>
                <w:b/>
                <w:szCs w:val="18"/>
              </w:rPr>
              <w:t xml:space="preserve">Connecting people to compassionate services and supports </w:t>
            </w:r>
          </w:p>
        </w:tc>
        <w:tc>
          <w:tcPr>
            <w:tcW w:w="1269" w:type="dxa"/>
            <w:shd w:val="clear" w:color="auto" w:fill="auto"/>
          </w:tcPr>
          <w:p w14:paraId="68AFB763" w14:textId="77777777" w:rsidR="00885754" w:rsidRPr="00F875F9" w:rsidRDefault="00885754" w:rsidP="001901CF">
            <w:pPr>
              <w:pStyle w:val="BodyText"/>
              <w:rPr>
                <w:rFonts w:asciiTheme="majorHAnsi" w:hAnsiTheme="majorHAnsi"/>
                <w:b/>
                <w:szCs w:val="18"/>
              </w:rPr>
            </w:pPr>
            <w:r w:rsidRPr="00F875F9">
              <w:rPr>
                <w:rFonts w:asciiTheme="majorHAnsi" w:hAnsiTheme="majorHAnsi"/>
                <w:b/>
                <w:szCs w:val="18"/>
              </w:rPr>
              <w:t xml:space="preserve">Support </w:t>
            </w:r>
            <w:r>
              <w:rPr>
                <w:rFonts w:asciiTheme="majorHAnsi" w:hAnsiTheme="majorHAnsi"/>
                <w:b/>
                <w:szCs w:val="18"/>
              </w:rPr>
              <w:br/>
            </w:r>
            <w:r w:rsidRPr="00F875F9">
              <w:rPr>
                <w:rFonts w:asciiTheme="majorHAnsi" w:hAnsiTheme="majorHAnsi"/>
                <w:b/>
                <w:szCs w:val="18"/>
              </w:rPr>
              <w:t>in part</w:t>
            </w:r>
          </w:p>
        </w:tc>
        <w:tc>
          <w:tcPr>
            <w:tcW w:w="6443" w:type="dxa"/>
            <w:shd w:val="clear" w:color="auto" w:fill="auto"/>
          </w:tcPr>
          <w:p w14:paraId="68AFB764" w14:textId="77777777" w:rsidR="00885754" w:rsidRPr="009B686D" w:rsidRDefault="00885754" w:rsidP="001901CF">
            <w:pPr>
              <w:rPr>
                <w:rFonts w:asciiTheme="majorHAnsi" w:hAnsiTheme="majorHAnsi"/>
                <w:sz w:val="18"/>
                <w:szCs w:val="18"/>
              </w:rPr>
            </w:pPr>
            <w:r w:rsidRPr="009B686D">
              <w:rPr>
                <w:rFonts w:asciiTheme="majorHAnsi" w:hAnsiTheme="majorHAnsi"/>
                <w:sz w:val="18"/>
                <w:szCs w:val="18"/>
              </w:rPr>
              <w:t>The Government is taking immediate action to address this recommendation, noting several elements require cooperation with states and territories.</w:t>
            </w:r>
          </w:p>
          <w:p w14:paraId="68AFB765" w14:textId="77777777" w:rsidR="00885754" w:rsidRPr="009B686D"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9B686D">
              <w:rPr>
                <w:rFonts w:asciiTheme="majorHAnsi" w:hAnsiTheme="majorHAnsi"/>
                <w:sz w:val="18"/>
                <w:szCs w:val="18"/>
              </w:rPr>
              <w:t>The Government is</w:t>
            </w:r>
            <w:r w:rsidRPr="000C4905">
              <w:rPr>
                <w:rFonts w:asciiTheme="majorHAnsi" w:hAnsiTheme="majorHAnsi"/>
                <w:sz w:val="18"/>
                <w:szCs w:val="18"/>
              </w:rPr>
              <w:t xml:space="preserve"> developing </w:t>
            </w:r>
            <w:r w:rsidRPr="009B686D">
              <w:rPr>
                <w:rFonts w:asciiTheme="majorHAnsi" w:hAnsiTheme="majorHAnsi"/>
                <w:sz w:val="18"/>
                <w:szCs w:val="18"/>
              </w:rPr>
              <w:t xml:space="preserve">a </w:t>
            </w:r>
            <w:r>
              <w:rPr>
                <w:rFonts w:asciiTheme="majorHAnsi" w:hAnsiTheme="majorHAnsi"/>
                <w:sz w:val="18"/>
                <w:szCs w:val="18"/>
              </w:rPr>
              <w:t>single,</w:t>
            </w:r>
            <w:r w:rsidRPr="009B686D">
              <w:rPr>
                <w:rFonts w:asciiTheme="majorHAnsi" w:hAnsiTheme="majorHAnsi"/>
                <w:sz w:val="18"/>
                <w:szCs w:val="18"/>
              </w:rPr>
              <w:t xml:space="preserve"> world</w:t>
            </w:r>
            <w:r>
              <w:rPr>
                <w:rFonts w:asciiTheme="majorHAnsi" w:hAnsiTheme="majorHAnsi"/>
                <w:sz w:val="18"/>
                <w:szCs w:val="18"/>
              </w:rPr>
              <w:t>-</w:t>
            </w:r>
            <w:r w:rsidRPr="009B686D">
              <w:rPr>
                <w:rFonts w:asciiTheme="majorHAnsi" w:hAnsiTheme="majorHAnsi"/>
                <w:sz w:val="18"/>
                <w:szCs w:val="18"/>
              </w:rPr>
              <w:t>class</w:t>
            </w:r>
            <w:r>
              <w:rPr>
                <w:rFonts w:asciiTheme="majorHAnsi" w:hAnsiTheme="majorHAnsi"/>
                <w:sz w:val="18"/>
                <w:szCs w:val="18"/>
              </w:rPr>
              <w:t xml:space="preserve"> </w:t>
            </w:r>
            <w:r w:rsidRPr="009B686D">
              <w:rPr>
                <w:rFonts w:asciiTheme="majorHAnsi" w:hAnsiTheme="majorHAnsi"/>
                <w:sz w:val="18"/>
                <w:szCs w:val="18"/>
              </w:rPr>
              <w:t xml:space="preserve">digital platform under Head to Health, and </w:t>
            </w:r>
            <w:r w:rsidRPr="000C4905">
              <w:rPr>
                <w:rFonts w:asciiTheme="majorHAnsi" w:hAnsiTheme="majorHAnsi"/>
                <w:sz w:val="18"/>
                <w:szCs w:val="18"/>
              </w:rPr>
              <w:t>continuing to develop and improve the current Head to Health platform. T</w:t>
            </w:r>
            <w:r w:rsidRPr="009B686D">
              <w:rPr>
                <w:rFonts w:asciiTheme="majorHAnsi" w:hAnsiTheme="majorHAnsi"/>
                <w:sz w:val="18"/>
                <w:szCs w:val="18"/>
              </w:rPr>
              <w:t>he 2021-22 Budget also continues funding for online treatment services, including additional funding in 2021 to help manage increased demand due to the COVID-19 pandemic and 2019-20 summer bushfires.</w:t>
            </w:r>
          </w:p>
          <w:p w14:paraId="68AFB766" w14:textId="77777777" w:rsidR="00885754" w:rsidRPr="009B686D"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9B686D">
              <w:rPr>
                <w:rFonts w:asciiTheme="majorHAnsi" w:hAnsiTheme="majorHAnsi"/>
                <w:sz w:val="18"/>
                <w:szCs w:val="18"/>
              </w:rPr>
              <w:t xml:space="preserve">Through the Budget, the Government will trial new service models including the Distress Intervention Trial </w:t>
            </w:r>
            <w:r>
              <w:rPr>
                <w:rFonts w:asciiTheme="majorHAnsi" w:hAnsiTheme="majorHAnsi"/>
                <w:sz w:val="18"/>
                <w:szCs w:val="18"/>
              </w:rPr>
              <w:t>pr</w:t>
            </w:r>
            <w:r w:rsidRPr="009B686D">
              <w:rPr>
                <w:rFonts w:asciiTheme="majorHAnsi" w:hAnsiTheme="majorHAnsi"/>
                <w:sz w:val="18"/>
                <w:szCs w:val="18"/>
              </w:rPr>
              <w:t xml:space="preserve">ogram. </w:t>
            </w:r>
          </w:p>
          <w:p w14:paraId="68AFB767" w14:textId="77777777" w:rsidR="00885754" w:rsidRPr="009B686D"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9B686D">
              <w:rPr>
                <w:rFonts w:asciiTheme="majorHAnsi" w:hAnsiTheme="majorHAnsi"/>
                <w:sz w:val="18"/>
                <w:szCs w:val="18"/>
              </w:rPr>
              <w:t xml:space="preserve">The Government will work with states and territories to substantially expand aftercare services through the 2021-22 Budget. </w:t>
            </w:r>
          </w:p>
          <w:p w14:paraId="68AFB768" w14:textId="77777777" w:rsidR="00885754" w:rsidRPr="009B686D"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9B686D">
              <w:rPr>
                <w:rFonts w:asciiTheme="majorHAnsi" w:hAnsiTheme="majorHAnsi"/>
                <w:sz w:val="18"/>
                <w:szCs w:val="18"/>
              </w:rPr>
              <w:t>The 2021-22 Budget provides more targeted, flexible support to more widowed partners of veterans, where their suicide was related to service, through the enhanced Family Support Package</w:t>
            </w:r>
            <w:r>
              <w:rPr>
                <w:rFonts w:asciiTheme="majorHAnsi" w:hAnsiTheme="majorHAnsi"/>
                <w:sz w:val="18"/>
                <w:szCs w:val="18"/>
              </w:rPr>
              <w:t>.</w:t>
            </w:r>
            <w:r w:rsidRPr="009B686D">
              <w:rPr>
                <w:rFonts w:asciiTheme="majorHAnsi" w:hAnsiTheme="majorHAnsi"/>
                <w:sz w:val="18"/>
                <w:szCs w:val="18"/>
              </w:rPr>
              <w:t xml:space="preserve"> </w:t>
            </w:r>
          </w:p>
        </w:tc>
      </w:tr>
      <w:tr w:rsidR="00885754" w14:paraId="68AFB775" w14:textId="77777777" w:rsidTr="00885754">
        <w:tc>
          <w:tcPr>
            <w:tcW w:w="414" w:type="dxa"/>
            <w:tcBorders>
              <w:bottom w:val="single" w:sz="4" w:space="0" w:color="5AB9CE" w:themeColor="accent1"/>
            </w:tcBorders>
          </w:tcPr>
          <w:p w14:paraId="68AFB76A" w14:textId="77777777" w:rsidR="00885754" w:rsidRPr="00F875F9" w:rsidRDefault="00885754" w:rsidP="001901CF">
            <w:pPr>
              <w:rPr>
                <w:rFonts w:asciiTheme="majorHAnsi" w:hAnsiTheme="majorHAnsi"/>
                <w:b/>
                <w:color w:val="5AB9CE" w:themeColor="accent1"/>
                <w:sz w:val="24"/>
                <w:szCs w:val="24"/>
              </w:rPr>
            </w:pPr>
            <w:r w:rsidRPr="00F875F9">
              <w:rPr>
                <w:rFonts w:asciiTheme="majorHAnsi" w:hAnsiTheme="majorHAnsi"/>
                <w:b/>
                <w:color w:val="5AB9CE" w:themeColor="accent1"/>
                <w:sz w:val="24"/>
                <w:szCs w:val="24"/>
              </w:rPr>
              <w:t>7</w:t>
            </w:r>
          </w:p>
        </w:tc>
        <w:tc>
          <w:tcPr>
            <w:tcW w:w="1797" w:type="dxa"/>
            <w:tcBorders>
              <w:bottom w:val="single" w:sz="4" w:space="0" w:color="5AB9CE" w:themeColor="accent1"/>
            </w:tcBorders>
            <w:shd w:val="clear" w:color="auto" w:fill="auto"/>
          </w:tcPr>
          <w:p w14:paraId="68AFB76B" w14:textId="77777777" w:rsidR="00885754" w:rsidRPr="00F875F9" w:rsidRDefault="00885754" w:rsidP="001901CF">
            <w:pPr>
              <w:pStyle w:val="BodyText"/>
              <w:rPr>
                <w:rFonts w:asciiTheme="majorHAnsi" w:hAnsiTheme="majorHAnsi"/>
                <w:b/>
                <w:szCs w:val="18"/>
              </w:rPr>
            </w:pPr>
            <w:r w:rsidRPr="00F875F9">
              <w:rPr>
                <w:rFonts w:asciiTheme="majorHAnsi" w:hAnsiTheme="majorHAnsi"/>
                <w:b/>
                <w:szCs w:val="18"/>
              </w:rPr>
              <w:t xml:space="preserve">Targeting groups that are disproportionately impacted by suicide </w:t>
            </w:r>
          </w:p>
        </w:tc>
        <w:tc>
          <w:tcPr>
            <w:tcW w:w="1269" w:type="dxa"/>
            <w:tcBorders>
              <w:bottom w:val="single" w:sz="4" w:space="0" w:color="5AB9CE" w:themeColor="accent1"/>
            </w:tcBorders>
            <w:shd w:val="clear" w:color="auto" w:fill="auto"/>
          </w:tcPr>
          <w:p w14:paraId="68AFB76C" w14:textId="77777777" w:rsidR="00885754" w:rsidRPr="00F875F9" w:rsidRDefault="00885754" w:rsidP="001901CF">
            <w:pPr>
              <w:pStyle w:val="BodyText"/>
              <w:rPr>
                <w:rFonts w:asciiTheme="majorHAnsi" w:hAnsiTheme="majorHAnsi"/>
                <w:b/>
                <w:szCs w:val="18"/>
              </w:rPr>
            </w:pPr>
            <w:r w:rsidRPr="00F875F9">
              <w:rPr>
                <w:rFonts w:asciiTheme="majorHAnsi" w:hAnsiTheme="majorHAnsi"/>
                <w:b/>
                <w:szCs w:val="18"/>
              </w:rPr>
              <w:t>Support</w:t>
            </w:r>
          </w:p>
        </w:tc>
        <w:tc>
          <w:tcPr>
            <w:tcW w:w="6443" w:type="dxa"/>
            <w:tcBorders>
              <w:bottom w:val="single" w:sz="4" w:space="0" w:color="5AB9CE" w:themeColor="accent1"/>
            </w:tcBorders>
            <w:shd w:val="clear" w:color="auto" w:fill="auto"/>
          </w:tcPr>
          <w:p w14:paraId="68AFB76D" w14:textId="77777777" w:rsidR="00885754" w:rsidRPr="009B686D" w:rsidRDefault="00885754" w:rsidP="001901CF">
            <w:pPr>
              <w:rPr>
                <w:rFonts w:asciiTheme="majorHAnsi" w:hAnsiTheme="majorHAnsi"/>
                <w:sz w:val="18"/>
                <w:szCs w:val="18"/>
              </w:rPr>
            </w:pPr>
            <w:r w:rsidRPr="009B686D">
              <w:rPr>
                <w:rFonts w:asciiTheme="majorHAnsi" w:hAnsiTheme="majorHAnsi"/>
                <w:sz w:val="18"/>
                <w:szCs w:val="18"/>
              </w:rPr>
              <w:t>The Government is taking immediate action to address this recommendation through investments to support vulnerable Australians in the 2021-22 Budget</w:t>
            </w:r>
            <w:r>
              <w:rPr>
                <w:rFonts w:asciiTheme="majorHAnsi" w:hAnsiTheme="majorHAnsi"/>
                <w:sz w:val="18"/>
                <w:szCs w:val="18"/>
              </w:rPr>
              <w:t>,</w:t>
            </w:r>
            <w:r w:rsidRPr="009B686D">
              <w:rPr>
                <w:rFonts w:asciiTheme="majorHAnsi" w:hAnsiTheme="majorHAnsi"/>
                <w:sz w:val="18"/>
                <w:szCs w:val="18"/>
              </w:rPr>
              <w:t xml:space="preserve"> including: </w:t>
            </w:r>
          </w:p>
          <w:p w14:paraId="68AFB76E" w14:textId="77777777" w:rsidR="00885754" w:rsidRPr="00DE109C" w:rsidRDefault="00885754" w:rsidP="001901CF">
            <w:pPr>
              <w:pStyle w:val="NumberedListlvl1"/>
              <w:numPr>
                <w:ilvl w:val="0"/>
                <w:numId w:val="3"/>
              </w:numPr>
              <w:spacing w:before="60" w:after="60"/>
              <w:ind w:left="329" w:hanging="153"/>
              <w:rPr>
                <w:lang w:val="en-US"/>
              </w:rPr>
            </w:pPr>
            <w:r>
              <w:rPr>
                <w:rFonts w:asciiTheme="majorHAnsi" w:hAnsiTheme="majorHAnsi"/>
                <w:szCs w:val="18"/>
              </w:rPr>
              <w:t>Continuing to deliver local suicide prevention i</w:t>
            </w:r>
            <w:r>
              <w:rPr>
                <w:lang w:val="en-US"/>
              </w:rPr>
              <w:t xml:space="preserve">nitiatives across Australia through former National Suicide Prevention Trial sites. </w:t>
            </w:r>
            <w:r w:rsidRPr="00B944D3">
              <w:t xml:space="preserve">Commencing in 2016, the </w:t>
            </w:r>
            <w:r>
              <w:t>Trial</w:t>
            </w:r>
            <w:r w:rsidRPr="00B944D3">
              <w:t xml:space="preserve"> </w:t>
            </w:r>
            <w:r w:rsidRPr="00DE109C">
              <w:t>funded Public</w:t>
            </w:r>
            <w:r w:rsidRPr="00B944D3">
              <w:t xml:space="preserve"> Health Networks to develop and implement a local, systems-based approach to suicide prevention for at</w:t>
            </w:r>
            <w:r>
              <w:t>-</w:t>
            </w:r>
            <w:r w:rsidRPr="00B944D3">
              <w:t>risk populations</w:t>
            </w:r>
            <w:r w:rsidRPr="00DE109C">
              <w:t xml:space="preserve"> in 12 regions across Australia with high rates of suicide.</w:t>
            </w:r>
            <w:r w:rsidRPr="00B944D3">
              <w:t xml:space="preserve"> </w:t>
            </w:r>
          </w:p>
          <w:p w14:paraId="68AFB76F" w14:textId="77777777" w:rsidR="00885754" w:rsidRPr="009B686D"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Pr>
                <w:rFonts w:asciiTheme="majorHAnsi" w:hAnsiTheme="majorHAnsi"/>
                <w:sz w:val="18"/>
                <w:szCs w:val="18"/>
              </w:rPr>
              <w:t>Working</w:t>
            </w:r>
            <w:r w:rsidRPr="00581A29">
              <w:rPr>
                <w:rFonts w:asciiTheme="majorHAnsi" w:hAnsiTheme="majorHAnsi"/>
                <w:sz w:val="18"/>
                <w:szCs w:val="18"/>
              </w:rPr>
              <w:t xml:space="preserve"> to </w:t>
            </w:r>
            <w:r>
              <w:rPr>
                <w:rFonts w:asciiTheme="majorHAnsi" w:hAnsiTheme="majorHAnsi"/>
                <w:sz w:val="18"/>
                <w:szCs w:val="18"/>
              </w:rPr>
              <w:t>address</w:t>
            </w:r>
            <w:r w:rsidRPr="00581A29">
              <w:rPr>
                <w:rFonts w:asciiTheme="majorHAnsi" w:hAnsiTheme="majorHAnsi"/>
                <w:sz w:val="18"/>
                <w:szCs w:val="18"/>
              </w:rPr>
              <w:t xml:space="preserve"> care gaps in regional and remote Australia by increasing the availability of services, including digital and telehealth services, and growing our mental health and suicide prevention workforce.</w:t>
            </w:r>
          </w:p>
          <w:p w14:paraId="68AFB770" w14:textId="77777777" w:rsidR="00885754" w:rsidRPr="009B686D"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9B686D">
              <w:rPr>
                <w:rFonts w:asciiTheme="majorHAnsi" w:hAnsiTheme="majorHAnsi"/>
                <w:sz w:val="18"/>
                <w:szCs w:val="18"/>
              </w:rPr>
              <w:t>Early intervention supports and preventative measures for migrants and multicultural communities</w:t>
            </w:r>
            <w:r>
              <w:rPr>
                <w:rFonts w:asciiTheme="majorHAnsi" w:hAnsiTheme="majorHAnsi"/>
                <w:sz w:val="18"/>
                <w:szCs w:val="18"/>
              </w:rPr>
              <w:t>.</w:t>
            </w:r>
          </w:p>
          <w:p w14:paraId="68AFB771" w14:textId="77777777" w:rsidR="00885754" w:rsidRPr="009B686D"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9B686D">
              <w:rPr>
                <w:rFonts w:asciiTheme="majorHAnsi" w:hAnsiTheme="majorHAnsi"/>
                <w:sz w:val="18"/>
                <w:szCs w:val="18"/>
              </w:rPr>
              <w:t xml:space="preserve">Initiatives to improve outcomes </w:t>
            </w:r>
            <w:r>
              <w:rPr>
                <w:rFonts w:asciiTheme="majorHAnsi" w:hAnsiTheme="majorHAnsi"/>
                <w:sz w:val="18"/>
                <w:szCs w:val="18"/>
              </w:rPr>
              <w:t>for</w:t>
            </w:r>
            <w:r w:rsidRPr="009B686D">
              <w:rPr>
                <w:rFonts w:asciiTheme="majorHAnsi" w:hAnsiTheme="majorHAnsi"/>
                <w:sz w:val="18"/>
                <w:szCs w:val="18"/>
              </w:rPr>
              <w:t xml:space="preserve"> people with complex mental health needs, including cognitive disability and autism</w:t>
            </w:r>
            <w:r>
              <w:rPr>
                <w:rFonts w:asciiTheme="majorHAnsi" w:hAnsiTheme="majorHAnsi"/>
                <w:sz w:val="18"/>
                <w:szCs w:val="18"/>
              </w:rPr>
              <w:t>.</w:t>
            </w:r>
          </w:p>
          <w:p w14:paraId="68AFB772" w14:textId="77777777" w:rsidR="00885754" w:rsidRPr="009B686D"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9B686D">
              <w:rPr>
                <w:rFonts w:asciiTheme="majorHAnsi" w:hAnsiTheme="majorHAnsi"/>
                <w:sz w:val="18"/>
                <w:szCs w:val="18"/>
              </w:rPr>
              <w:t>Initiatives under a renewed Indigenous-led National Aboriginal and Torres Strait Islander Suicide Prevention Strategy</w:t>
            </w:r>
            <w:r>
              <w:rPr>
                <w:rFonts w:asciiTheme="majorHAnsi" w:hAnsiTheme="majorHAnsi"/>
                <w:sz w:val="18"/>
                <w:szCs w:val="18"/>
              </w:rPr>
              <w:t>.</w:t>
            </w:r>
          </w:p>
          <w:p w14:paraId="68AFB773" w14:textId="77777777" w:rsidR="00885754" w:rsidRPr="009B686D"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9B686D">
              <w:rPr>
                <w:rFonts w:asciiTheme="majorHAnsi" w:hAnsiTheme="majorHAnsi"/>
                <w:sz w:val="18"/>
                <w:szCs w:val="18"/>
              </w:rPr>
              <w:t>Support for veterans through the Provisional Access to Medical Treatment program and the Wellbeing and Support Program</w:t>
            </w:r>
            <w:r>
              <w:rPr>
                <w:rFonts w:asciiTheme="majorHAnsi" w:hAnsiTheme="majorHAnsi"/>
                <w:sz w:val="18"/>
                <w:szCs w:val="18"/>
              </w:rPr>
              <w:t>.</w:t>
            </w:r>
          </w:p>
          <w:p w14:paraId="68AFB774" w14:textId="77777777" w:rsidR="00885754" w:rsidRPr="009B686D"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9B686D">
              <w:rPr>
                <w:rFonts w:asciiTheme="majorHAnsi" w:hAnsiTheme="majorHAnsi"/>
                <w:sz w:val="18"/>
                <w:szCs w:val="18"/>
              </w:rPr>
              <w:t>This is in addition to maintaining the Government’s existing significant investment in improving social and emotional wellbeing and suicide prevention for key groups</w:t>
            </w:r>
            <w:r>
              <w:rPr>
                <w:rFonts w:asciiTheme="majorHAnsi" w:hAnsiTheme="majorHAnsi"/>
                <w:sz w:val="18"/>
                <w:szCs w:val="18"/>
              </w:rPr>
              <w:t>.</w:t>
            </w:r>
            <w:r w:rsidRPr="009B686D" w:rsidDel="00227587">
              <w:rPr>
                <w:rFonts w:asciiTheme="majorHAnsi" w:hAnsiTheme="majorHAnsi"/>
                <w:sz w:val="18"/>
                <w:szCs w:val="18"/>
              </w:rPr>
              <w:t xml:space="preserve"> </w:t>
            </w:r>
            <w:r>
              <w:rPr>
                <w:rFonts w:asciiTheme="majorHAnsi" w:hAnsiTheme="majorHAnsi"/>
                <w:sz w:val="18"/>
                <w:szCs w:val="18"/>
              </w:rPr>
              <w:t>This includes</w:t>
            </w:r>
            <w:r w:rsidRPr="009B686D">
              <w:rPr>
                <w:rFonts w:asciiTheme="majorHAnsi" w:hAnsiTheme="majorHAnsi"/>
                <w:sz w:val="18"/>
                <w:szCs w:val="18"/>
              </w:rPr>
              <w:t xml:space="preserve"> funding for MindOUT, a national program aimed at</w:t>
            </w:r>
            <w:r w:rsidRPr="009B686D" w:rsidDel="00473C6D">
              <w:rPr>
                <w:rFonts w:asciiTheme="majorHAnsi" w:hAnsiTheme="majorHAnsi"/>
                <w:sz w:val="18"/>
                <w:szCs w:val="18"/>
              </w:rPr>
              <w:t xml:space="preserve"> </w:t>
            </w:r>
            <w:r w:rsidRPr="009B686D">
              <w:rPr>
                <w:rFonts w:asciiTheme="majorHAnsi" w:hAnsiTheme="majorHAnsi"/>
                <w:sz w:val="18"/>
                <w:szCs w:val="18"/>
              </w:rPr>
              <w:t>improving the skills of the mental health and suicide prevention sector to support people who identify as LGBTQ</w:t>
            </w:r>
            <w:r>
              <w:rPr>
                <w:rFonts w:asciiTheme="majorHAnsi" w:hAnsiTheme="majorHAnsi"/>
                <w:sz w:val="18"/>
                <w:szCs w:val="18"/>
              </w:rPr>
              <w:t>I</w:t>
            </w:r>
            <w:r w:rsidRPr="009B686D">
              <w:rPr>
                <w:rFonts w:asciiTheme="majorHAnsi" w:hAnsiTheme="majorHAnsi"/>
                <w:sz w:val="18"/>
                <w:szCs w:val="18"/>
              </w:rPr>
              <w:t xml:space="preserve">+. </w:t>
            </w:r>
          </w:p>
        </w:tc>
      </w:tr>
      <w:tr w:rsidR="00885754" w14:paraId="68AFB77A" w14:textId="77777777" w:rsidTr="00885754">
        <w:tc>
          <w:tcPr>
            <w:tcW w:w="414" w:type="dxa"/>
            <w:tcBorders>
              <w:top w:val="single" w:sz="4" w:space="0" w:color="5AB9CE" w:themeColor="accent1"/>
              <w:bottom w:val="nil"/>
            </w:tcBorders>
          </w:tcPr>
          <w:p w14:paraId="68AFB776" w14:textId="77777777" w:rsidR="00885754" w:rsidRPr="00F875F9" w:rsidRDefault="00885754" w:rsidP="001901CF">
            <w:pPr>
              <w:rPr>
                <w:rFonts w:asciiTheme="majorHAnsi" w:hAnsiTheme="majorHAnsi"/>
                <w:b/>
                <w:color w:val="5AB9CE" w:themeColor="accent1"/>
                <w:sz w:val="24"/>
                <w:szCs w:val="24"/>
              </w:rPr>
            </w:pPr>
          </w:p>
        </w:tc>
        <w:tc>
          <w:tcPr>
            <w:tcW w:w="1797" w:type="dxa"/>
            <w:tcBorders>
              <w:top w:val="single" w:sz="4" w:space="0" w:color="5AB9CE" w:themeColor="accent1"/>
              <w:bottom w:val="nil"/>
            </w:tcBorders>
            <w:shd w:val="clear" w:color="auto" w:fill="auto"/>
          </w:tcPr>
          <w:p w14:paraId="68AFB777" w14:textId="77777777" w:rsidR="00885754" w:rsidRPr="00F875F9" w:rsidRDefault="00885754" w:rsidP="001901CF">
            <w:pPr>
              <w:pStyle w:val="BodyText"/>
              <w:rPr>
                <w:rFonts w:asciiTheme="majorHAnsi" w:hAnsiTheme="majorHAnsi"/>
                <w:b/>
                <w:szCs w:val="18"/>
              </w:rPr>
            </w:pPr>
          </w:p>
        </w:tc>
        <w:tc>
          <w:tcPr>
            <w:tcW w:w="1269" w:type="dxa"/>
            <w:tcBorders>
              <w:top w:val="single" w:sz="4" w:space="0" w:color="5AB9CE" w:themeColor="accent1"/>
              <w:bottom w:val="nil"/>
            </w:tcBorders>
            <w:shd w:val="clear" w:color="auto" w:fill="auto"/>
          </w:tcPr>
          <w:p w14:paraId="68AFB778" w14:textId="77777777" w:rsidR="00885754" w:rsidRPr="00F875F9" w:rsidRDefault="00885754" w:rsidP="001901CF">
            <w:pPr>
              <w:pStyle w:val="BodyText"/>
              <w:rPr>
                <w:rFonts w:asciiTheme="majorHAnsi" w:hAnsiTheme="majorHAnsi"/>
                <w:b/>
                <w:szCs w:val="18"/>
              </w:rPr>
            </w:pPr>
          </w:p>
        </w:tc>
        <w:tc>
          <w:tcPr>
            <w:tcW w:w="6443" w:type="dxa"/>
            <w:tcBorders>
              <w:top w:val="single" w:sz="4" w:space="0" w:color="5AB9CE" w:themeColor="accent1"/>
              <w:bottom w:val="nil"/>
            </w:tcBorders>
            <w:shd w:val="clear" w:color="auto" w:fill="auto"/>
          </w:tcPr>
          <w:p w14:paraId="68AFB779" w14:textId="77777777" w:rsidR="00885754" w:rsidRPr="009B686D" w:rsidRDefault="00885754" w:rsidP="001901CF">
            <w:pPr>
              <w:rPr>
                <w:rFonts w:asciiTheme="majorHAnsi" w:hAnsiTheme="majorHAnsi"/>
                <w:sz w:val="18"/>
                <w:szCs w:val="18"/>
              </w:rPr>
            </w:pPr>
          </w:p>
        </w:tc>
      </w:tr>
      <w:tr w:rsidR="00885754" w14:paraId="68AFB781" w14:textId="77777777" w:rsidTr="00885754">
        <w:tc>
          <w:tcPr>
            <w:tcW w:w="414" w:type="dxa"/>
            <w:tcBorders>
              <w:top w:val="nil"/>
            </w:tcBorders>
          </w:tcPr>
          <w:p w14:paraId="68AFB77B" w14:textId="77777777" w:rsidR="00885754" w:rsidRPr="00F875F9" w:rsidRDefault="00885754" w:rsidP="001901CF">
            <w:pPr>
              <w:rPr>
                <w:rFonts w:asciiTheme="majorHAnsi" w:hAnsiTheme="majorHAnsi"/>
                <w:b/>
                <w:color w:val="5AB9CE" w:themeColor="accent1"/>
                <w:sz w:val="24"/>
                <w:szCs w:val="24"/>
              </w:rPr>
            </w:pPr>
            <w:r w:rsidRPr="00F875F9">
              <w:rPr>
                <w:rFonts w:asciiTheme="majorHAnsi" w:hAnsiTheme="majorHAnsi"/>
                <w:b/>
                <w:color w:val="5AB9CE" w:themeColor="accent1"/>
                <w:sz w:val="24"/>
                <w:szCs w:val="24"/>
              </w:rPr>
              <w:lastRenderedPageBreak/>
              <w:t>8</w:t>
            </w:r>
          </w:p>
        </w:tc>
        <w:tc>
          <w:tcPr>
            <w:tcW w:w="1797" w:type="dxa"/>
            <w:tcBorders>
              <w:top w:val="nil"/>
            </w:tcBorders>
            <w:shd w:val="clear" w:color="auto" w:fill="auto"/>
          </w:tcPr>
          <w:p w14:paraId="68AFB77C" w14:textId="77777777" w:rsidR="00885754" w:rsidRPr="00F875F9" w:rsidRDefault="00885754" w:rsidP="001901CF">
            <w:pPr>
              <w:pStyle w:val="BodyText"/>
              <w:rPr>
                <w:rFonts w:asciiTheme="majorHAnsi" w:hAnsiTheme="majorHAnsi"/>
                <w:b/>
                <w:szCs w:val="18"/>
              </w:rPr>
            </w:pPr>
            <w:r w:rsidRPr="00F875F9">
              <w:rPr>
                <w:rFonts w:asciiTheme="majorHAnsi" w:hAnsiTheme="majorHAnsi"/>
                <w:b/>
                <w:szCs w:val="18"/>
              </w:rPr>
              <w:t xml:space="preserve">Policy responses to improve security and safety </w:t>
            </w:r>
          </w:p>
        </w:tc>
        <w:tc>
          <w:tcPr>
            <w:tcW w:w="1269" w:type="dxa"/>
            <w:tcBorders>
              <w:top w:val="nil"/>
            </w:tcBorders>
            <w:shd w:val="clear" w:color="auto" w:fill="auto"/>
          </w:tcPr>
          <w:p w14:paraId="68AFB77D" w14:textId="77777777" w:rsidR="00885754" w:rsidRPr="00F875F9" w:rsidRDefault="00885754" w:rsidP="001901CF">
            <w:pPr>
              <w:pStyle w:val="BodyText"/>
              <w:rPr>
                <w:rFonts w:asciiTheme="majorHAnsi" w:hAnsiTheme="majorHAnsi"/>
                <w:b/>
                <w:szCs w:val="18"/>
              </w:rPr>
            </w:pPr>
            <w:r w:rsidRPr="00F875F9">
              <w:rPr>
                <w:rFonts w:asciiTheme="majorHAnsi" w:hAnsiTheme="majorHAnsi"/>
                <w:b/>
                <w:szCs w:val="18"/>
              </w:rPr>
              <w:t>Support in principle</w:t>
            </w:r>
          </w:p>
        </w:tc>
        <w:tc>
          <w:tcPr>
            <w:tcW w:w="6443" w:type="dxa"/>
            <w:tcBorders>
              <w:top w:val="nil"/>
            </w:tcBorders>
            <w:shd w:val="clear" w:color="auto" w:fill="auto"/>
          </w:tcPr>
          <w:p w14:paraId="68AFB77E" w14:textId="77777777" w:rsidR="00885754" w:rsidRPr="009B686D" w:rsidRDefault="00885754" w:rsidP="001901CF">
            <w:pPr>
              <w:rPr>
                <w:rFonts w:asciiTheme="majorHAnsi" w:hAnsiTheme="majorHAnsi"/>
                <w:sz w:val="18"/>
                <w:szCs w:val="18"/>
              </w:rPr>
            </w:pPr>
            <w:r w:rsidRPr="009B686D">
              <w:rPr>
                <w:rFonts w:asciiTheme="majorHAnsi" w:hAnsiTheme="majorHAnsi"/>
                <w:sz w:val="18"/>
                <w:szCs w:val="18"/>
              </w:rPr>
              <w:t xml:space="preserve">The Government is taking immediate action to address this recommendation. </w:t>
            </w:r>
          </w:p>
          <w:p w14:paraId="68AFB77F" w14:textId="77777777" w:rsidR="00885754"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9B686D">
              <w:rPr>
                <w:rFonts w:asciiTheme="majorHAnsi" w:hAnsiTheme="majorHAnsi"/>
                <w:sz w:val="18"/>
                <w:szCs w:val="18"/>
              </w:rPr>
              <w:t>The establishment of the new National Suicide Prevention Office will provide leadership in setting holistic and nationally consistent approaches to suicide prevention.</w:t>
            </w:r>
          </w:p>
          <w:p w14:paraId="68AFB780" w14:textId="77777777" w:rsidR="00885754" w:rsidRPr="008B0B07" w:rsidRDefault="00885754" w:rsidP="001901CF">
            <w:pPr>
              <w:pStyle w:val="ListParagraph"/>
              <w:numPr>
                <w:ilvl w:val="0"/>
                <w:numId w:val="3"/>
              </w:numPr>
              <w:spacing w:before="60" w:after="60"/>
              <w:ind w:left="329" w:hanging="153"/>
              <w:contextualSpacing w:val="0"/>
              <w:rPr>
                <w:rFonts w:asciiTheme="majorHAnsi" w:hAnsiTheme="majorHAnsi"/>
                <w:sz w:val="18"/>
                <w:szCs w:val="18"/>
              </w:rPr>
            </w:pPr>
            <w:r w:rsidRPr="009B686D">
              <w:rPr>
                <w:rFonts w:asciiTheme="majorHAnsi" w:hAnsiTheme="majorHAnsi"/>
                <w:sz w:val="18"/>
                <w:szCs w:val="18"/>
              </w:rPr>
              <w:t>The Australian Public Service (APS) is establishing the APS Mental Health and Suicide Prevention Capability Unit within the Australian Public Service Commission to support APS agencies to strengthen suicide prevention capability for frontline staff</w:t>
            </w:r>
            <w:r w:rsidRPr="006F4FBF">
              <w:rPr>
                <w:rFonts w:asciiTheme="majorHAnsi" w:hAnsiTheme="majorHAnsi"/>
                <w:sz w:val="18"/>
                <w:szCs w:val="18"/>
              </w:rPr>
              <w:t>.</w:t>
            </w:r>
          </w:p>
        </w:tc>
      </w:tr>
    </w:tbl>
    <w:p w14:paraId="7F13EE44" w14:textId="43250B13" w:rsidR="00885754" w:rsidRPr="00E443F7" w:rsidRDefault="00885754" w:rsidP="00E443F7">
      <w:pPr>
        <w:rPr>
          <w:sz w:val="2"/>
          <w:szCs w:val="2"/>
        </w:rPr>
      </w:pPr>
    </w:p>
    <w:sectPr w:rsidR="00885754" w:rsidRPr="00E443F7" w:rsidSect="00360253">
      <w:pgSz w:w="11906" w:h="16838"/>
      <w:pgMar w:top="1559" w:right="1274" w:bottom="1701" w:left="851" w:header="567" w:footer="6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D5F3D3" w14:textId="77777777" w:rsidR="001F38AA" w:rsidRDefault="001F38AA" w:rsidP="00B95533">
      <w:pPr>
        <w:spacing w:after="0" w:line="240" w:lineRule="auto"/>
      </w:pPr>
      <w:r>
        <w:separator/>
      </w:r>
    </w:p>
  </w:endnote>
  <w:endnote w:type="continuationSeparator" w:id="0">
    <w:p w14:paraId="5252B1CE" w14:textId="77777777" w:rsidR="001F38AA" w:rsidRDefault="001F38AA" w:rsidP="00B95533">
      <w:pPr>
        <w:spacing w:after="0" w:line="240" w:lineRule="auto"/>
      </w:pPr>
      <w:r>
        <w:continuationSeparator/>
      </w:r>
    </w:p>
  </w:endnote>
  <w:endnote w:type="continuationNotice" w:id="1">
    <w:p w14:paraId="37A49BFE" w14:textId="77777777" w:rsidR="001F38AA" w:rsidRDefault="001F38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Gotham Rounded Book">
    <w:altName w:val="Arial"/>
    <w:panose1 w:val="00000000000000000000"/>
    <w:charset w:val="00"/>
    <w:family w:val="modern"/>
    <w:notTrueType/>
    <w:pitch w:val="variable"/>
    <w:sig w:usb0="A000007F" w:usb1="0000004A" w:usb2="00000000" w:usb3="00000000" w:csb0="00000193" w:csb1="00000000"/>
  </w:font>
  <w:font w:name="Consolas">
    <w:panose1 w:val="020B0609020204030204"/>
    <w:charset w:val="00"/>
    <w:family w:val="modern"/>
    <w:pitch w:val="fixed"/>
    <w:sig w:usb0="E00006FF" w:usb1="0000FCFF" w:usb2="00000001" w:usb3="00000000" w:csb0="0000019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FB7AC" w14:textId="77777777" w:rsidR="001F38AA" w:rsidRPr="00ED52E1" w:rsidRDefault="001F38AA" w:rsidP="002C4334">
    <w:pPr>
      <w:pStyle w:val="Footer"/>
      <w:spacing w:after="500"/>
      <w:contextualSpacing/>
      <w:jc w:val="left"/>
      <w:rPr>
        <w:b w:val="0"/>
        <w:bCs/>
        <w:color w:val="293857"/>
        <w:sz w:val="16"/>
        <w:szCs w:val="16"/>
      </w:rPr>
    </w:pPr>
    <w:r w:rsidRPr="00ED52E1">
      <w:rPr>
        <w:b w:val="0"/>
        <w:bCs/>
        <w:caps w:val="0"/>
        <w:color w:val="293857"/>
        <w:sz w:val="16"/>
        <w:szCs w:val="16"/>
      </w:rPr>
      <w:t xml:space="preserve">Australian Government </w:t>
    </w:r>
    <w:r w:rsidRPr="00ED52E1">
      <w:rPr>
        <w:b w:val="0"/>
        <w:bCs/>
        <w:color w:val="293857"/>
        <w:sz w:val="16"/>
        <w:szCs w:val="16"/>
      </w:rPr>
      <w:t xml:space="preserve">| </w:t>
    </w:r>
    <w:sdt>
      <w:sdtPr>
        <w:rPr>
          <w:b w:val="0"/>
          <w:bCs/>
          <w:caps w:val="0"/>
          <w:color w:val="293857"/>
          <w:sz w:val="16"/>
          <w:szCs w:val="16"/>
        </w:rPr>
        <w:alias w:val="Document Heading"/>
        <w:tag w:val="DH"/>
        <w:id w:val="275687258"/>
        <w:placeholder>
          <w:docPart w:val="6FD05FE5A2F54F69B96C4948378F8001"/>
        </w:placeholder>
        <w:dataBinding w:xpath="/root[1]/DH[1]" w:storeItemID="{F533AE62-A212-4B26-92DA-A3B336E8AE06}"/>
        <w:text/>
      </w:sdtPr>
      <w:sdtEndPr/>
      <w:sdtContent>
        <w:r>
          <w:rPr>
            <w:b w:val="0"/>
            <w:bCs/>
            <w:caps w:val="0"/>
            <w:color w:val="293857"/>
            <w:sz w:val="16"/>
            <w:szCs w:val="16"/>
          </w:rPr>
          <w:t>Prevention Compassion Care</w:t>
        </w:r>
      </w:sdtContent>
    </w:sdt>
    <w:r>
      <w:rPr>
        <w:b w:val="0"/>
        <w:bCs/>
        <w:caps w:val="0"/>
        <w:color w:val="293857"/>
        <w:sz w:val="16"/>
        <w:szCs w:val="16"/>
      </w:rPr>
      <w:t xml:space="preserve"> I National Mental Health and Suicide Prevention Plan </w:t>
    </w:r>
  </w:p>
  <w:p w14:paraId="68AFB7AD" w14:textId="77777777" w:rsidR="001F38AA" w:rsidRPr="00F875F9" w:rsidRDefault="001F38AA" w:rsidP="00FC57C5">
    <w:pPr>
      <w:pStyle w:val="Footer"/>
      <w:tabs>
        <w:tab w:val="clear" w:pos="9026"/>
        <w:tab w:val="right" w:pos="9639"/>
      </w:tabs>
      <w:contextualSpacing/>
      <w:jc w:val="left"/>
      <w:rPr>
        <w:b w:val="0"/>
        <w:bCs/>
        <w:color w:val="293857"/>
        <w:sz w:val="16"/>
        <w:szCs w:val="16"/>
      </w:rPr>
    </w:pPr>
    <w:r>
      <w:rPr>
        <w:b w:val="0"/>
        <w:bCs/>
        <w:caps w:val="0"/>
        <w:noProof/>
        <w:color w:val="293857"/>
        <w:sz w:val="16"/>
        <w:szCs w:val="16"/>
        <w:lang w:eastAsia="en-AU"/>
      </w:rPr>
      <mc:AlternateContent>
        <mc:Choice Requires="wps">
          <w:drawing>
            <wp:anchor distT="0" distB="0" distL="114300" distR="114300" simplePos="0" relativeHeight="251658245" behindDoc="0" locked="0" layoutInCell="1" allowOverlap="1" wp14:anchorId="68AFB7C6" wp14:editId="26E63AF2">
              <wp:simplePos x="0" y="0"/>
              <wp:positionH relativeFrom="column">
                <wp:posOffset>0</wp:posOffset>
              </wp:positionH>
              <wp:positionV relativeFrom="paragraph">
                <wp:posOffset>-395605</wp:posOffset>
              </wp:positionV>
              <wp:extent cx="6083300" cy="0"/>
              <wp:effectExtent l="0" t="19050" r="31750" b="19050"/>
              <wp:wrapNone/>
              <wp:docPr id="129" name="Straight Connector 129" descr="Ignore"/>
              <wp:cNvGraphicFramePr/>
              <a:graphic xmlns:a="http://schemas.openxmlformats.org/drawingml/2006/main">
                <a:graphicData uri="http://schemas.microsoft.com/office/word/2010/wordprocessingShape">
                  <wps:wsp>
                    <wps:cNvCnPr/>
                    <wps:spPr>
                      <a:xfrm>
                        <a:off x="0" y="0"/>
                        <a:ext cx="60833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35907E9C">
            <v:line id="Straight Connector 129" style="position:absolute;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alt="Ignore" o:spid="_x0000_s1026" strokecolor="#5ab9ce [3204]" strokeweight="2.25pt" from="0,-31.15pt" to="479pt,-31.15pt" w14:anchorId="5C2384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3VAzgEAAOcDAAAOAAAAZHJzL2Uyb0RvYy54bWysU9uO0zAQfUfiHyy/06Rd7VKipvvQFQgJ&#10;QcXCB3idcWLJN41Nk/49Y6fNIkBCIF4cj2fOmZkzk939ZA07AUbtXcvXq5ozcNJ32vUt//rl7ast&#10;ZzEJ1wnjHbT8DJHf71++2I2hgY0fvOkAGZG42Iyh5UNKoamqKAewIq58AEdO5dGKRCb2VYdiJHZr&#10;qk1d31Wjxy6glxAjvT7MTr4v/EqBTJ+UipCYaTnVlsqJ5XzKZ7XfiaZHEQYtL2WIf6jCCu0o6UL1&#10;IJJg31D/QmW1RB+9SivpbeWV0hJKD9TNuv6pm8dBBCi9kDgxLDLF/0crP56OyHRHs9u84cwJS0N6&#10;TCh0PyR28M6RhB5Z8XYQJWn3vnceIUs3htgQw8Ed8WLFcMSsw6TQ5i91yKYi93mRG6bEJD3e1dub&#10;m5qmIq++6hkYMKZ34C3Ll5Yb7bISohGnDzFRMgq9huRn49jY8s329vVtLqzKlc21lFs6G5jDPoOi&#10;din7utCVRYODQXYStCJCSnBpXSgyKUVnmNLGLMD6z8BLfIZCWcK/AS+Iktm7tICtJuF/lz1N15LV&#10;HH9VYO47S/Dku3OZUpGGtqlIeNn8vK4/2gX+/H/uvwMAAP//AwBQSwMEFAAGAAgAAAAhADnTBM7c&#10;AAAACAEAAA8AAABkcnMvZG93bnJldi54bWxMj8FOwzAQRO9I/IO1SNxah1JKCXGqgsSFnloQ4riJ&#10;l8QiXofYbQNfzyIhwXFnRrNvitXoO3WgIbrABi6mGSjiOljHjYHnp4fJElRMyBa7wGTgkyKsytOT&#10;AnMbjrylwy41Sko45migTanPtY51Sx7jNPTE4r2FwWOSc2i0HfAo5b7TsyxbaI+O5UOLPd23VL/v&#10;9t7AXTX/Gv3rC22buJ67R3eNH5uNMedn4/oWVKIx/YXhB1/QoRSmKuzZRtUZkCHJwGQxuwQl9s3V&#10;UpTqV9Flof8PKL8BAAD//wMAUEsBAi0AFAAGAAgAAAAhALaDOJL+AAAA4QEAABMAAAAAAAAAAAAA&#10;AAAAAAAAAFtDb250ZW50X1R5cGVzXS54bWxQSwECLQAUAAYACAAAACEAOP0h/9YAAACUAQAACwAA&#10;AAAAAAAAAAAAAAAvAQAAX3JlbHMvLnJlbHNQSwECLQAUAAYACAAAACEAZtt1QM4BAADnAwAADgAA&#10;AAAAAAAAAAAAAAAuAgAAZHJzL2Uyb0RvYy54bWxQSwECLQAUAAYACAAAACEAOdMEztwAAAAIAQAA&#10;DwAAAAAAAAAAAAAAAAAoBAAAZHJzL2Rvd25yZXYueG1sUEsFBgAAAAAEAAQA8wAAADEFAAAAAA==&#10;">
              <v:stroke joinstyle="miter"/>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FB7AE" w14:textId="64E99E20" w:rsidR="001F38AA" w:rsidRPr="00ED52E1" w:rsidRDefault="001F38AA" w:rsidP="002C4334">
    <w:pPr>
      <w:pStyle w:val="Footer"/>
      <w:spacing w:after="500"/>
      <w:contextualSpacing/>
      <w:jc w:val="left"/>
      <w:rPr>
        <w:b w:val="0"/>
        <w:bCs/>
        <w:color w:val="293857"/>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537047456"/>
      <w:showingPlcHdr/>
      <w:dataBinding w:xpath="/root[1]/Classification[1]" w:storeItemID="{F533AE62-A212-4B26-92DA-A3B336E8AE06}"/>
      <w:text/>
    </w:sdtPr>
    <w:sdtEndPr/>
    <w:sdtContent>
      <w:p w14:paraId="68AFB7B2" w14:textId="77777777" w:rsidR="001F38AA" w:rsidRPr="00B87E45" w:rsidRDefault="001F38AA" w:rsidP="00917F95">
        <w:pPr>
          <w:pStyle w:val="ProtectiveMarking"/>
        </w:pPr>
        <w:r>
          <w:t xml:space="preserve">     </w:t>
        </w:r>
      </w:p>
    </w:sdtContent>
  </w:sdt>
  <w:p w14:paraId="68AFB7B3" w14:textId="77777777" w:rsidR="001F38AA" w:rsidRPr="00073D52" w:rsidRDefault="001F38AA" w:rsidP="00917F95">
    <w:pPr>
      <w:pStyle w:val="Footerline"/>
    </w:pPr>
  </w:p>
  <w:p w14:paraId="68AFB7B4" w14:textId="77777777" w:rsidR="001F38AA" w:rsidRPr="00195BA8" w:rsidRDefault="001F38AA" w:rsidP="00195BA8">
    <w:pPr>
      <w:pStyle w:val="Footer"/>
      <w:spacing w:after="500"/>
      <w:contextualSpacing/>
      <w:jc w:val="left"/>
      <w:rPr>
        <w:color w:val="5AB9CE" w:themeColor="accent1"/>
        <w:sz w:val="16"/>
        <w:szCs w:val="16"/>
      </w:rPr>
    </w:pPr>
    <w:r w:rsidRPr="005A0DE7">
      <w:rPr>
        <w:color w:val="5AB9CE" w:themeColor="accent1"/>
        <w:sz w:val="16"/>
        <w:szCs w:val="16"/>
      </w:rPr>
      <w:t xml:space="preserve">PM&amp;C | </w:t>
    </w:r>
    <w:sdt>
      <w:sdtPr>
        <w:rPr>
          <w:caps w:val="0"/>
          <w:color w:val="5AB9CE" w:themeColor="accent1"/>
          <w:sz w:val="16"/>
          <w:szCs w:val="16"/>
        </w:rPr>
        <w:alias w:val="Section Name"/>
        <w:tag w:val="SectionName"/>
        <w:id w:val="205909586"/>
        <w:placeholder>
          <w:docPart w:val="911B0E34FE2842ECA0ECDFD982E07374"/>
        </w:placeholder>
        <w:dataBinding w:xpath="/root[1]/SectionName[1]" w:storeItemID="{F533AE62-A212-4B26-92DA-A3B336E8AE06}"/>
        <w:text/>
      </w:sdtPr>
      <w:sdtEndPr/>
      <w:sdtContent>
        <w:r>
          <w:rPr>
            <w:caps w:val="0"/>
            <w:color w:val="5AB9CE" w:themeColor="accent1"/>
            <w:sz w:val="16"/>
            <w:szCs w:val="16"/>
          </w:rPr>
          <w:t>National Mental Health and Suicide Prevention Plan</w:t>
        </w:r>
      </w:sdtContent>
    </w:sdt>
    <w:r w:rsidRPr="005A0DE7">
      <w:rPr>
        <w:color w:val="5AB9CE" w:themeColor="accent1"/>
        <w:sz w:val="16"/>
        <w:szCs w:val="16"/>
      </w:rPr>
      <w:t xml:space="preserve"> |</w:t>
    </w:r>
    <w:r w:rsidRPr="005A0DE7">
      <w:rPr>
        <w:b w:val="0"/>
        <w:bCs/>
        <w:color w:val="5AB9CE" w:themeColor="accent1"/>
        <w:sz w:val="16"/>
        <w:szCs w:val="16"/>
      </w:rPr>
      <w:t xml:space="preserve"> </w:t>
    </w:r>
    <w:sdt>
      <w:sdtPr>
        <w:rPr>
          <w:b w:val="0"/>
          <w:bCs/>
          <w:caps w:val="0"/>
          <w:color w:val="5AB9CE" w:themeColor="accent1"/>
          <w:sz w:val="16"/>
          <w:szCs w:val="16"/>
        </w:rPr>
        <w:alias w:val="Document Heading"/>
        <w:tag w:val="DH"/>
        <w:id w:val="638074758"/>
        <w:placeholder>
          <w:docPart w:val="4F54A9FFCE894BFC959E718F38C56CC2"/>
        </w:placeholder>
        <w:dataBinding w:xpath="/root[1]/DH[1]" w:storeItemID="{F533AE62-A212-4B26-92DA-A3B336E8AE06}"/>
        <w:text/>
      </w:sdtPr>
      <w:sdtEndPr/>
      <w:sdtContent>
        <w:r>
          <w:rPr>
            <w:b w:val="0"/>
            <w:bCs/>
            <w:caps w:val="0"/>
            <w:color w:val="5AB9CE" w:themeColor="accent1"/>
            <w:sz w:val="16"/>
            <w:szCs w:val="16"/>
          </w:rPr>
          <w:t>Prevention Compassion Care</w:t>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FB7B9" w14:textId="77777777" w:rsidR="001F38AA" w:rsidRPr="002C4334" w:rsidRDefault="001F38AA" w:rsidP="002C4334">
    <w:pPr>
      <w:pStyle w:val="Footer"/>
      <w:spacing w:after="500"/>
      <w:contextualSpacing/>
      <w:jc w:val="left"/>
      <w:rPr>
        <w:b w:val="0"/>
        <w:bCs/>
        <w:caps w:val="0"/>
        <w:color w:val="293857"/>
        <w:sz w:val="16"/>
        <w:szCs w:val="16"/>
      </w:rPr>
    </w:pPr>
    <w:r w:rsidRPr="00ED52E1">
      <w:rPr>
        <w:b w:val="0"/>
        <w:bCs/>
        <w:caps w:val="0"/>
        <w:color w:val="293857"/>
        <w:sz w:val="16"/>
        <w:szCs w:val="16"/>
      </w:rPr>
      <w:t xml:space="preserve">Australian Government </w:t>
    </w:r>
    <w:r w:rsidRPr="00ED52E1">
      <w:rPr>
        <w:b w:val="0"/>
        <w:bCs/>
        <w:color w:val="293857"/>
        <w:sz w:val="16"/>
        <w:szCs w:val="16"/>
      </w:rPr>
      <w:t xml:space="preserve">| </w:t>
    </w:r>
    <w:sdt>
      <w:sdtPr>
        <w:rPr>
          <w:b w:val="0"/>
          <w:bCs/>
          <w:caps w:val="0"/>
          <w:color w:val="293857"/>
          <w:sz w:val="16"/>
          <w:szCs w:val="16"/>
        </w:rPr>
        <w:alias w:val="Document Heading"/>
        <w:tag w:val="DH"/>
        <w:id w:val="2120027222"/>
        <w:placeholder>
          <w:docPart w:val="58C1855997814536BB64489C7F727533"/>
        </w:placeholder>
        <w:dataBinding w:xpath="/root[1]/DH[1]" w:storeItemID="{F533AE62-A212-4B26-92DA-A3B336E8AE06}"/>
        <w:text/>
      </w:sdtPr>
      <w:sdtEndPr/>
      <w:sdtContent>
        <w:r>
          <w:rPr>
            <w:b w:val="0"/>
            <w:bCs/>
            <w:caps w:val="0"/>
            <w:color w:val="293857"/>
            <w:sz w:val="16"/>
            <w:szCs w:val="16"/>
          </w:rPr>
          <w:t>Prevention Compassion Care</w:t>
        </w:r>
      </w:sdtContent>
    </w:sdt>
    <w:r>
      <w:rPr>
        <w:b w:val="0"/>
        <w:bCs/>
        <w:caps w:val="0"/>
        <w:color w:val="293857"/>
        <w:sz w:val="16"/>
        <w:szCs w:val="16"/>
      </w:rPr>
      <w:t xml:space="preserve"> I National Mental Health and Suicide Prevention Plan</w:t>
    </w:r>
    <w:r>
      <w:rPr>
        <w:b w:val="0"/>
        <w:bCs/>
        <w:caps w:val="0"/>
        <w:color w:val="293857"/>
        <w:sz w:val="16"/>
        <w:szCs w:val="16"/>
      </w:rPr>
      <w:tab/>
      <w:t xml:space="preserve">1 </w:t>
    </w:r>
    <w:r>
      <w:rPr>
        <w:noProof/>
        <w:lang w:eastAsia="en-AU"/>
      </w:rPr>
      <mc:AlternateContent>
        <mc:Choice Requires="wps">
          <w:drawing>
            <wp:anchor distT="45720" distB="45720" distL="114300" distR="114300" simplePos="0" relativeHeight="251658247" behindDoc="0" locked="1" layoutInCell="1" allowOverlap="1" wp14:anchorId="68AFB7CC" wp14:editId="23F45ACD">
              <wp:simplePos x="0" y="0"/>
              <wp:positionH relativeFrom="margin">
                <wp:posOffset>6142355</wp:posOffset>
              </wp:positionH>
              <wp:positionV relativeFrom="page">
                <wp:posOffset>9950450</wp:posOffset>
              </wp:positionV>
              <wp:extent cx="332105" cy="726440"/>
              <wp:effectExtent l="0" t="0" r="10795" b="0"/>
              <wp:wrapNone/>
              <wp:docPr id="167" name="Text Box 2" descr="Igno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26440"/>
                      </a:xfrm>
                      <a:prstGeom prst="rect">
                        <a:avLst/>
                      </a:prstGeom>
                      <a:noFill/>
                      <a:ln w="9525">
                        <a:noFill/>
                        <a:miter lim="800000"/>
                        <a:headEnd/>
                        <a:tailEnd/>
                      </a:ln>
                    </wps:spPr>
                    <wps:txbx>
                      <w:txbxContent>
                        <w:p w14:paraId="68AFB7DB" w14:textId="77777777" w:rsidR="001F38AA" w:rsidRPr="00ED52E1" w:rsidRDefault="001F38AA" w:rsidP="001007B9">
                          <w:pPr>
                            <w:pStyle w:val="Footer"/>
                            <w:rPr>
                              <w:b w:val="0"/>
                              <w:bCs/>
                              <w:color w:val="293857"/>
                              <w:sz w:val="16"/>
                              <w:szCs w:val="1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DD58608">
            <v:shapetype id="_x0000_t202" coordsize="21600,21600" o:spt="202" path="m,l,21600r21600,l21600,xe" w14:anchorId="68AFB7CC">
              <v:stroke joinstyle="miter"/>
              <v:path gradientshapeok="t" o:connecttype="rect"/>
            </v:shapetype>
            <v:shape id="_x0000_s1029" style="position:absolute;margin-left:483.65pt;margin-top:783.5pt;width:26.15pt;height:57.2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alt="Ignor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5wDQIAAPQDAAAOAAAAZHJzL2Uyb0RvYy54bWysU11v2yAUfZ+0/4B4X+y4TdpZcaquXadK&#10;3YfU7gdgwDEacBmQ2Nmv3wUnabS9TfMDuhjuufece1jdjEaTnfRBgW3ofFZSIi0Hoeymod9fHt5d&#10;UxIis4JpsLKhexnozfrtm9XgallBD1pITxDEhnpwDe1jdHVRBN5Lw8IMnLR42IE3LOLWbwrh2YDo&#10;RhdVWS6LAbxwHrgMAf/eT4d0nfG7TvL4teuCjEQ3FHuLefV5bdNarFes3njmesUPbbB/6MIwZbHo&#10;CeqeRUa2Xv0FZRT3EKCLMw6mgK5TXGYOyGZe/sHmuWdOZi4oTnAnmcL/g+Vfdt88UQJnt7yixDKD&#10;Q3qRYyQfYCQVJUIGjno9bix4meQaXKgx69lhXhzxFqZm6sE9Af8RiIW7ntmNvPUehl4yge3OU2Zx&#10;ljrhhATSDp9BYFW2jZCBxs6bpCWqQxAdx7Y/jSp1xvHnxUU1LxeUcDy6qpaXl3mUBauPyc6H+EmC&#10;ISloqEcnZHC2ewoxNcPq45VUy8KD0jq7QVsyNPT9olrkhLMToyKaVSvT0OsyfZN9EsePVuTkyJSe&#10;Yiyg7YF04jkxjmM74sWkRAtij/Q9TKbER4RBD/4XJQMasqHh55ah5kQ/WpQwufcY+GPQHgNmOaY2&#10;lEdPybS5i9nnE7tbFLdTmfhr7UN3aK2sx+EZJO+e7/Ot18e6/g0AAP//AwBQSwMEFAAGAAgAAAAh&#10;AHdSoYniAAAADgEAAA8AAABkcnMvZG93bnJldi54bWxMj81OwzAQhO9IvIO1SFwQdcKP24Y4VSmi&#10;PXFI4QHceJtEjddR7LaBp2d7gtuO5tPsTL4YXSdOOITWk4Z0koBAqrxtqdbw9fl+PwMRoiFrOk+o&#10;4RsDLIrrq9xk1p+pxNM21oJDKGRGQxNjn0kZqgadCRPfI7G394MzkeVQSzuYM4e7Tj4kiZLOtMQf&#10;GtPjqsHqsD06Dbgs/c/HIaxd+fq2Wu9bwju50fr2Zly+gIg4xj8YLvW5OhTcaeePZIPoNMzV9JFR&#10;Np7VlFddkCSdKxA7vtQsfQJZ5PL/jOIXAAD//wMAUEsBAi0AFAAGAAgAAAAhALaDOJL+AAAA4QEA&#10;ABMAAAAAAAAAAAAAAAAAAAAAAFtDb250ZW50X1R5cGVzXS54bWxQSwECLQAUAAYACAAAACEAOP0h&#10;/9YAAACUAQAACwAAAAAAAAAAAAAAAAAvAQAAX3JlbHMvLnJlbHNQSwECLQAUAAYACAAAACEABx3u&#10;cA0CAAD0AwAADgAAAAAAAAAAAAAAAAAuAgAAZHJzL2Uyb0RvYy54bWxQSwECLQAUAAYACAAAACEA&#10;d1KhieIAAAAOAQAADwAAAAAAAAAAAAAAAABnBAAAZHJzL2Rvd25yZXYueG1sUEsFBgAAAAAEAAQA&#10;8wAAAHYFAAAAAA==&#10;">
              <v:textbox inset="0,0,0,0">
                <w:txbxContent>
                  <w:p w:rsidRPr="00ED52E1" w:rsidR="001F38AA" w:rsidP="001007B9" w:rsidRDefault="001F38AA" w14:paraId="5DAB6C7B" w14:textId="77777777">
                    <w:pPr>
                      <w:pStyle w:val="Footer"/>
                      <w:rPr>
                        <w:b w:val="0"/>
                        <w:bCs/>
                        <w:color w:val="293857"/>
                        <w:sz w:val="16"/>
                        <w:szCs w:val="16"/>
                      </w:rPr>
                    </w:pPr>
                  </w:p>
                </w:txbxContent>
              </v:textbox>
              <w10:wrap anchorx="margin"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FB7BE" w14:textId="77777777" w:rsidR="001F38AA" w:rsidRPr="002C4334" w:rsidRDefault="001F38AA" w:rsidP="002C4334">
    <w:pPr>
      <w:pStyle w:val="Footer"/>
      <w:contextualSpacing/>
      <w:jc w:val="left"/>
      <w:rPr>
        <w:b w:val="0"/>
        <w:bCs/>
        <w:color w:val="293857"/>
        <w:sz w:val="16"/>
        <w:szCs w:val="16"/>
      </w:rPr>
    </w:pPr>
    <w:r>
      <w:rPr>
        <w:b w:val="0"/>
        <w:bCs/>
        <w:caps w:val="0"/>
        <w:color w:val="293857"/>
        <w:sz w:val="16"/>
        <w:szCs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FB7BF" w14:textId="77777777" w:rsidR="001F38AA" w:rsidRPr="002C4334" w:rsidRDefault="001F38AA" w:rsidP="002C4334">
    <w:pPr>
      <w:pStyle w:val="Footer"/>
      <w:contextualSpacing/>
      <w:jc w:val="left"/>
      <w:rPr>
        <w:b w:val="0"/>
        <w:bCs/>
        <w:color w:val="293857"/>
        <w:sz w:val="16"/>
        <w:szCs w:val="16"/>
      </w:rPr>
    </w:pPr>
    <w:r>
      <w:rPr>
        <w:noProof/>
        <w:lang w:eastAsia="en-AU"/>
      </w:rPr>
      <mc:AlternateContent>
        <mc:Choice Requires="wps">
          <w:drawing>
            <wp:anchor distT="45720" distB="45720" distL="114300" distR="114300" simplePos="0" relativeHeight="251658251" behindDoc="0" locked="1" layoutInCell="1" allowOverlap="1" wp14:anchorId="68AFB7D2" wp14:editId="68AFB7D3">
              <wp:simplePos x="0" y="0"/>
              <wp:positionH relativeFrom="margin">
                <wp:align>left</wp:align>
              </wp:positionH>
              <wp:positionV relativeFrom="page">
                <wp:posOffset>9913620</wp:posOffset>
              </wp:positionV>
              <wp:extent cx="5509260" cy="382905"/>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382905"/>
                      </a:xfrm>
                      <a:prstGeom prst="rect">
                        <a:avLst/>
                      </a:prstGeom>
                      <a:noFill/>
                      <a:ln w="9525">
                        <a:noFill/>
                        <a:miter lim="800000"/>
                        <a:headEnd/>
                        <a:tailEnd/>
                      </a:ln>
                    </wps:spPr>
                    <wps:txbx>
                      <w:txbxContent>
                        <w:p w14:paraId="68AFB7DC" w14:textId="77777777" w:rsidR="001F38AA" w:rsidRPr="00ED52E1" w:rsidRDefault="001F38AA" w:rsidP="0027496F">
                          <w:pPr>
                            <w:pStyle w:val="Footer"/>
                            <w:spacing w:after="500"/>
                            <w:contextualSpacing/>
                            <w:jc w:val="left"/>
                            <w:rPr>
                              <w:b w:val="0"/>
                              <w:bCs/>
                              <w:color w:val="293857"/>
                              <w:sz w:val="16"/>
                              <w:szCs w:val="16"/>
                            </w:rPr>
                          </w:pPr>
                          <w:r w:rsidRPr="00ED52E1">
                            <w:rPr>
                              <w:b w:val="0"/>
                              <w:bCs/>
                              <w:caps w:val="0"/>
                              <w:color w:val="293857"/>
                              <w:sz w:val="16"/>
                              <w:szCs w:val="16"/>
                            </w:rPr>
                            <w:t>A</w:t>
                          </w:r>
                          <w:r>
                            <w:rPr>
                              <w:b w:val="0"/>
                              <w:bCs/>
                              <w:caps w:val="0"/>
                              <w:color w:val="293857"/>
                              <w:sz w:val="16"/>
                              <w:szCs w:val="16"/>
                            </w:rPr>
                            <w:softHyphen/>
                          </w:r>
                          <w:r w:rsidRPr="00ED52E1">
                            <w:rPr>
                              <w:b w:val="0"/>
                              <w:bCs/>
                              <w:caps w:val="0"/>
                              <w:color w:val="293857"/>
                              <w:sz w:val="16"/>
                              <w:szCs w:val="16"/>
                            </w:rPr>
                            <w:t xml:space="preserve">ustralian Government </w:t>
                          </w:r>
                          <w:r w:rsidRPr="00ED52E1">
                            <w:rPr>
                              <w:b w:val="0"/>
                              <w:bCs/>
                              <w:color w:val="293857"/>
                              <w:sz w:val="16"/>
                              <w:szCs w:val="16"/>
                            </w:rPr>
                            <w:t xml:space="preserve">| </w:t>
                          </w:r>
                          <w:sdt>
                            <w:sdtPr>
                              <w:rPr>
                                <w:b w:val="0"/>
                                <w:bCs/>
                                <w:caps w:val="0"/>
                                <w:color w:val="293857"/>
                                <w:sz w:val="16"/>
                                <w:szCs w:val="16"/>
                              </w:rPr>
                              <w:alias w:val="Document Heading"/>
                              <w:tag w:val="DH"/>
                              <w:id w:val="1451125023"/>
                              <w:dataBinding w:xpath="/root[1]/DH[1]" w:storeItemID="{F533AE62-A212-4B26-92DA-A3B336E8AE06}"/>
                              <w:text/>
                            </w:sdtPr>
                            <w:sdtEndPr/>
                            <w:sdtContent>
                              <w:r>
                                <w:rPr>
                                  <w:b w:val="0"/>
                                  <w:bCs/>
                                  <w:caps w:val="0"/>
                                  <w:color w:val="293857"/>
                                  <w:sz w:val="16"/>
                                  <w:szCs w:val="16"/>
                                </w:rPr>
                                <w:t>Prevention Compassion Care</w:t>
                              </w:r>
                            </w:sdtContent>
                          </w:sdt>
                          <w:r>
                            <w:rPr>
                              <w:b w:val="0"/>
                              <w:bCs/>
                              <w:caps w:val="0"/>
                              <w:color w:val="293857"/>
                              <w:sz w:val="16"/>
                              <w:szCs w:val="16"/>
                            </w:rPr>
                            <w:t xml:space="preserve"> I National Mental Health and Suicide Prevention Plan </w:t>
                          </w:r>
                        </w:p>
                        <w:p w14:paraId="68AFB7DD" w14:textId="77777777" w:rsidR="001F38AA" w:rsidRPr="00ED52E1" w:rsidRDefault="001F38AA" w:rsidP="0027496F">
                          <w:pPr>
                            <w:pStyle w:val="Footer"/>
                            <w:rPr>
                              <w:b w:val="0"/>
                              <w:bCs/>
                              <w:color w:val="293857"/>
                              <w:sz w:val="16"/>
                              <w:szCs w:val="1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FD5E7E0">
            <v:shapetype id="_x0000_t202" coordsize="21600,21600" o:spt="202" path="m,l,21600r21600,l21600,xe" w14:anchorId="68AFB7D2">
              <v:stroke joinstyle="miter"/>
              <v:path gradientshapeok="t" o:connecttype="rect"/>
            </v:shapetype>
            <v:shape id="_x0000_s1030" style="position:absolute;margin-left:0;margin-top:780.6pt;width:433.8pt;height:30.15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C3sBQIAAOwDAAAOAAAAZHJzL2Uyb0RvYy54bWysU9tu2zAMfR+wfxD0vtjxkCwxohRduw4D&#10;ugvQ7gMUWY6FSaImKbGzrx8lx2mwvQ3zg0CJ5CHPIb25GYwmR+mDAsvofFZSIq2ARtk9o9+fH96s&#10;KAmR24ZrsJLRkwz0Zvv61aZ3taygA91ITxDEhrp3jHYxurooguik4WEGTlp0tuANj3j1+6LxvEd0&#10;o4uqLJdFD75xHoQMAV/vRyfdZvy2lSJ+bdsgI9GMYm8xnz6fu3QW2w2v9567TolzG/wfujBcWSx6&#10;gbrnkZODV39BGSU8BGjjTIApoG2VkJkDspmXf7B56riTmQuKE9xFpvD/YMWX4zdPVMPo8h0llhuc&#10;0bMcInkPA6mSPL0LNUY9OYyLAz7jmDPV4B5B/AjEwl3H7V7eeg99J3mD7c1TZnGVOuKEBLLrP0OD&#10;ZfghQgYaWm+SdqgGQXQc0+kymtSKwMfFolxXS3QJ9L1dVetykUvwesp2PsSPEgxJBqMeR5/R+fEx&#10;xNQNr6eQVMzCg9I6j19b0jO6XlSLnHDlMSridmplGF2V6Rv3JZH8YJucHLnSo40FtD2zTkRHynHY&#10;DVnfLElSZAfNCWXwMC4j/jxodOB/UdLjIjIafh64l5ToTxalTFs7GX4ydpPBrcBURkX0lIyXu5j3&#10;eyR5iyK3KvN/qX1uElcqy3Je/7Sz1/cc9fKTbn8DAAD//wMAUEsDBBQABgAIAAAAIQBcknLR3wAA&#10;AAoBAAAPAAAAZHJzL2Rvd25yZXYueG1sTI/BTsMwEETvSPyDtZW4IOokUk2VxqlKEeXEIYUPcONt&#10;EjVeR7HbBr6e5USPOzOafVOsJ9eLC46h86QhnScgkGpvO2o0fH2+PS1BhGjImt4TavjGAOvy/q4w&#10;ufVXqvCyj43gEgq50dDGOORShrpFZ8LcD0jsHf3oTORzbKQdzZXLXS+zJFHSmY74Q2sG3LZYn/Zn&#10;pwE3lf/5OIWdq15et7tjR/go37V+mE2bFYiIU/wPwx8+o0PJTAd/JhtEr4GHRFYXKs1AsL9UzwrE&#10;gSWVpQuQZSFvJ5S/AAAA//8DAFBLAQItABQABgAIAAAAIQC2gziS/gAAAOEBAAATAAAAAAAAAAAA&#10;AAAAAAAAAABbQ29udGVudF9UeXBlc10ueG1sUEsBAi0AFAAGAAgAAAAhADj9If/WAAAAlAEAAAsA&#10;AAAAAAAAAAAAAAAALwEAAF9yZWxzLy5yZWxzUEsBAi0AFAAGAAgAAAAhABngLewFAgAA7AMAAA4A&#10;AAAAAAAAAAAAAAAALgIAAGRycy9lMm9Eb2MueG1sUEsBAi0AFAAGAAgAAAAhAFySctHfAAAACgEA&#10;AA8AAAAAAAAAAAAAAAAAXwQAAGRycy9kb3ducmV2LnhtbFBLBQYAAAAABAAEAPMAAABrBQAAAAA=&#10;">
              <v:textbox inset="0,0,0,0">
                <w:txbxContent>
                  <w:p w:rsidRPr="00ED52E1" w:rsidR="001F38AA" w:rsidP="0027496F" w:rsidRDefault="001F38AA" w14:paraId="563C6E27" w14:textId="77777777">
                    <w:pPr>
                      <w:pStyle w:val="Footer"/>
                      <w:spacing w:after="500"/>
                      <w:contextualSpacing/>
                      <w:jc w:val="left"/>
                      <w:rPr>
                        <w:b w:val="0"/>
                        <w:bCs/>
                        <w:color w:val="293857"/>
                        <w:sz w:val="16"/>
                        <w:szCs w:val="16"/>
                      </w:rPr>
                    </w:pPr>
                    <w:r w:rsidRPr="00ED52E1">
                      <w:rPr>
                        <w:b w:val="0"/>
                        <w:bCs/>
                        <w:caps w:val="0"/>
                        <w:color w:val="293857"/>
                        <w:sz w:val="16"/>
                        <w:szCs w:val="16"/>
                      </w:rPr>
                      <w:t>A</w:t>
                    </w:r>
                    <w:r>
                      <w:rPr>
                        <w:b w:val="0"/>
                        <w:bCs/>
                        <w:caps w:val="0"/>
                        <w:color w:val="293857"/>
                        <w:sz w:val="16"/>
                        <w:szCs w:val="16"/>
                      </w:rPr>
                      <w:softHyphen/>
                    </w:r>
                    <w:r w:rsidRPr="00ED52E1">
                      <w:rPr>
                        <w:b w:val="0"/>
                        <w:bCs/>
                        <w:caps w:val="0"/>
                        <w:color w:val="293857"/>
                        <w:sz w:val="16"/>
                        <w:szCs w:val="16"/>
                      </w:rPr>
                      <w:t xml:space="preserve">ustralian Government </w:t>
                    </w:r>
                    <w:r w:rsidRPr="00ED52E1">
                      <w:rPr>
                        <w:b w:val="0"/>
                        <w:bCs/>
                        <w:color w:val="293857"/>
                        <w:sz w:val="16"/>
                        <w:szCs w:val="16"/>
                      </w:rPr>
                      <w:t xml:space="preserve">| </w:t>
                    </w:r>
                    <w:sdt>
                      <w:sdtPr>
                        <w:rPr>
                          <w:b w:val="0"/>
                          <w:bCs/>
                          <w:caps w:val="0"/>
                          <w:color w:val="293857"/>
                          <w:sz w:val="16"/>
                          <w:szCs w:val="16"/>
                        </w:rPr>
                        <w:alias w:val="Document Heading"/>
                        <w:tag w:val="DH"/>
                        <w:id w:val="1451125023"/>
                        <w:dataBinding w:xpath="/root[1]/DH[1]" w:storeItemID="{F533AE62-A212-4B26-92DA-A3B336E8AE06}"/>
                        <w:text/>
                      </w:sdtPr>
                      <w:sdtContent>
                        <w:r>
                          <w:rPr>
                            <w:b w:val="0"/>
                            <w:bCs/>
                            <w:caps w:val="0"/>
                            <w:color w:val="293857"/>
                            <w:sz w:val="16"/>
                            <w:szCs w:val="16"/>
                          </w:rPr>
                          <w:t>Prevention Compassion Care</w:t>
                        </w:r>
                      </w:sdtContent>
                    </w:sdt>
                    <w:r>
                      <w:rPr>
                        <w:b w:val="0"/>
                        <w:bCs/>
                        <w:caps w:val="0"/>
                        <w:color w:val="293857"/>
                        <w:sz w:val="16"/>
                        <w:szCs w:val="16"/>
                      </w:rPr>
                      <w:t xml:space="preserve"> I National Mental Health and Suicide Prevention Plan </w:t>
                    </w:r>
                  </w:p>
                  <w:p w:rsidRPr="00ED52E1" w:rsidR="001F38AA" w:rsidP="0027496F" w:rsidRDefault="001F38AA" w14:paraId="0A37501D" w14:textId="77777777">
                    <w:pPr>
                      <w:pStyle w:val="Footer"/>
                      <w:rPr>
                        <w:b w:val="0"/>
                        <w:bCs/>
                        <w:color w:val="293857"/>
                        <w:sz w:val="16"/>
                        <w:szCs w:val="16"/>
                      </w:rPr>
                    </w:pPr>
                  </w:p>
                </w:txbxContent>
              </v:textbox>
              <w10:wrap anchorx="margin" anchory="page"/>
              <w10:anchorlock/>
            </v:shape>
          </w:pict>
        </mc:Fallback>
      </mc:AlternateContent>
    </w:r>
    <w:r>
      <w:rPr>
        <w:b w:val="0"/>
        <w:bCs/>
        <w:caps w:val="0"/>
        <w:color w:val="293857"/>
        <w:sz w:val="16"/>
        <w:szCs w:val="16"/>
      </w:rPr>
      <w:t xml:space="preserve">  </w:t>
    </w:r>
    <w:r>
      <w:rPr>
        <w:noProof/>
        <w:lang w:eastAsia="en-AU"/>
      </w:rPr>
      <mc:AlternateContent>
        <mc:Choice Requires="wps">
          <w:drawing>
            <wp:anchor distT="45720" distB="45720" distL="114300" distR="114300" simplePos="0" relativeHeight="251658250" behindDoc="0" locked="1" layoutInCell="1" allowOverlap="1" wp14:anchorId="68AFB7D4" wp14:editId="68AFB7D5">
              <wp:simplePos x="0" y="0"/>
              <wp:positionH relativeFrom="margin">
                <wp:posOffset>5805805</wp:posOffset>
              </wp:positionH>
              <wp:positionV relativeFrom="page">
                <wp:posOffset>9862185</wp:posOffset>
              </wp:positionV>
              <wp:extent cx="332105" cy="382905"/>
              <wp:effectExtent l="0" t="0" r="10795"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382905"/>
                      </a:xfrm>
                      <a:prstGeom prst="rect">
                        <a:avLst/>
                      </a:prstGeom>
                      <a:noFill/>
                      <a:ln w="9525">
                        <a:noFill/>
                        <a:miter lim="800000"/>
                        <a:headEnd/>
                        <a:tailEnd/>
                      </a:ln>
                    </wps:spPr>
                    <wps:txbx>
                      <w:txbxContent>
                        <w:p w14:paraId="68AFB7DE" w14:textId="0D54DF66" w:rsidR="001F38AA" w:rsidRPr="00ED52E1" w:rsidRDefault="001F38AA" w:rsidP="002C4334">
                          <w:pPr>
                            <w:pStyle w:val="Footer"/>
                            <w:rPr>
                              <w:b w:val="0"/>
                              <w:bCs/>
                              <w:color w:val="293857"/>
                              <w:sz w:val="16"/>
                              <w:szCs w:val="16"/>
                            </w:rPr>
                          </w:pPr>
                          <w:r w:rsidRPr="00ED52E1">
                            <w:rPr>
                              <w:b w:val="0"/>
                              <w:bCs/>
                              <w:color w:val="293857"/>
                              <w:sz w:val="16"/>
                              <w:szCs w:val="16"/>
                            </w:rPr>
                            <w:fldChar w:fldCharType="begin"/>
                          </w:r>
                          <w:r w:rsidRPr="00ED52E1">
                            <w:rPr>
                              <w:b w:val="0"/>
                              <w:bCs/>
                              <w:color w:val="293857"/>
                              <w:sz w:val="16"/>
                              <w:szCs w:val="16"/>
                            </w:rPr>
                            <w:instrText xml:space="preserve"> PAGE   \* MERGEFORMAT </w:instrText>
                          </w:r>
                          <w:r w:rsidRPr="00ED52E1">
                            <w:rPr>
                              <w:b w:val="0"/>
                              <w:bCs/>
                              <w:color w:val="293857"/>
                              <w:sz w:val="16"/>
                              <w:szCs w:val="16"/>
                            </w:rPr>
                            <w:fldChar w:fldCharType="separate"/>
                          </w:r>
                          <w:r w:rsidR="008E53ED">
                            <w:rPr>
                              <w:b w:val="0"/>
                              <w:bCs/>
                              <w:noProof/>
                              <w:color w:val="293857"/>
                              <w:sz w:val="16"/>
                              <w:szCs w:val="16"/>
                            </w:rPr>
                            <w:t>5</w:t>
                          </w:r>
                          <w:r w:rsidRPr="00ED52E1">
                            <w:rPr>
                              <w:b w:val="0"/>
                              <w:bCs/>
                              <w:noProof/>
                              <w:color w:val="293857"/>
                              <w:sz w:val="16"/>
                              <w:szCs w:val="16"/>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AFB7D4" id="_x0000_t202" coordsize="21600,21600" o:spt="202" path="m,l,21600r21600,l21600,xe">
              <v:stroke joinstyle="miter"/>
              <v:path gradientshapeok="t" o:connecttype="rect"/>
            </v:shapetype>
            <v:shape id="_x0000_s1031" type="#_x0000_t202" style="position:absolute;margin-left:457.15pt;margin-top:776.55pt;width:26.15pt;height:30.1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sAwIAAOsDAAAOAAAAZHJzL2Uyb0RvYy54bWysU8Fu2zAMvQ/YPwi6L3YcpEiNOEXXrsOA&#10;bh3Q7gMYWY6FSaImKbG7rx8lJ1mw3Yb5IFAU+cj3SK9vRqPZQfqg0DZ8Pis5k1Zgq+yu4d9eHt6t&#10;OAsRbAsarWz4qwz8ZvP2zXpwtaywR91KzwjEhnpwDe9jdHVRBNFLA2GGTlp67NAbiHT1u6L1MBC6&#10;0UVVllfFgL51HoUMgbz30yPfZPyukyI+dV2QkemGU28xnz6f23QWmzXUOw+uV+LYBvxDFwaUpaJn&#10;qHuIwPZe/QVllPAYsIszgabArlNCZg7EZl7+wea5ByczFxInuLNM4f/Bii+Hr56ptuFXNCkLhmb0&#10;IsfI3uPIqiTP4EJNUc+O4uJIbhpzphrcI4rvgVm868Hu5K33OPQSWmpvnjKLi9QJJySQ7fAZWyoD&#10;+4gZaOy8SdqRGozQaUyv59GkVgQ5F4tqXi45E/S0WFXXZKcKUJ+SnQ/xo0TDktFwT5PP4HB4DHEK&#10;PYWkWhYflNbkh1pbNjT8elktc8LFi1GRllMr0/BVmb5pXRLHD7bNyRGUnmzqRdsj6cRzYhzH7Zjl&#10;PWu5xfaVVPA47SL9O2T06H9yNtAeNjz82IOXnOlPlpRMS3sy/MnYngywglIbLqLnbLrcxbzeE8lb&#10;0rhTmX8axlT72CRtVFbwuP1pZS/vOer3P7r5BQAA//8DAFBLAwQUAAYACAAAACEAzkx7YOEAAAAN&#10;AQAADwAAAGRycy9kb3ducmV2LnhtbEyPwU7DMAyG70i8Q2QkLoilpVvEStNpDDFOHDp4gKzx2mqN&#10;UzXZVnh6zAmO9v/p9+diNblenHEMnScN6SwBgVR721Gj4fPj9f4RRIiGrOk9oYYvDLAqr68Kk1t/&#10;oQrPu9gILqGQGw1tjEMuZahbdCbM/IDE2cGPzkQex0ba0Vy43PXyIUmUdKYjvtCaATct1sfdyWnA&#10;deW/349h66rnl8320BHeyTetb2+m9ROIiFP8g+FXn9WhZKe9P5ENotewTOcZoxwsFlkKgpGlUgrE&#10;nlcqzeYgy0L+/6L8AQAA//8DAFBLAQItABQABgAIAAAAIQC2gziS/gAAAOEBAAATAAAAAAAAAAAA&#10;AAAAAAAAAABbQ29udGVudF9UeXBlc10ueG1sUEsBAi0AFAAGAAgAAAAhADj9If/WAAAAlAEAAAsA&#10;AAAAAAAAAAAAAAAALwEAAF9yZWxzLy5yZWxzUEsBAi0AFAAGAAgAAAAhAKr4IqwDAgAA6wMAAA4A&#10;AAAAAAAAAAAAAAAALgIAAGRycy9lMm9Eb2MueG1sUEsBAi0AFAAGAAgAAAAhAM5Me2DhAAAADQEA&#10;AA8AAAAAAAAAAAAAAAAAXQQAAGRycy9kb3ducmV2LnhtbFBLBQYAAAAABAAEAPMAAABrBQAAAAA=&#10;" filled="f" stroked="f">
              <v:textbox inset="0,0,0,0">
                <w:txbxContent>
                  <w:p w14:paraId="68AFB7DE" w14:textId="0D54DF66" w:rsidR="001F38AA" w:rsidRPr="00ED52E1" w:rsidRDefault="001F38AA" w:rsidP="002C4334">
                    <w:pPr>
                      <w:pStyle w:val="Footer"/>
                      <w:rPr>
                        <w:b w:val="0"/>
                        <w:bCs/>
                        <w:color w:val="293857"/>
                        <w:sz w:val="16"/>
                        <w:szCs w:val="16"/>
                      </w:rPr>
                    </w:pPr>
                    <w:r w:rsidRPr="00ED52E1">
                      <w:rPr>
                        <w:b w:val="0"/>
                        <w:bCs/>
                        <w:color w:val="293857"/>
                        <w:sz w:val="16"/>
                        <w:szCs w:val="16"/>
                      </w:rPr>
                      <w:fldChar w:fldCharType="begin"/>
                    </w:r>
                    <w:r w:rsidRPr="00ED52E1">
                      <w:rPr>
                        <w:b w:val="0"/>
                        <w:bCs/>
                        <w:color w:val="293857"/>
                        <w:sz w:val="16"/>
                        <w:szCs w:val="16"/>
                      </w:rPr>
                      <w:instrText xml:space="preserve"> PAGE   \* MERGEFORMAT </w:instrText>
                    </w:r>
                    <w:r w:rsidRPr="00ED52E1">
                      <w:rPr>
                        <w:b w:val="0"/>
                        <w:bCs/>
                        <w:color w:val="293857"/>
                        <w:sz w:val="16"/>
                        <w:szCs w:val="16"/>
                      </w:rPr>
                      <w:fldChar w:fldCharType="separate"/>
                    </w:r>
                    <w:r w:rsidR="008E53ED">
                      <w:rPr>
                        <w:b w:val="0"/>
                        <w:bCs/>
                        <w:noProof/>
                        <w:color w:val="293857"/>
                        <w:sz w:val="16"/>
                        <w:szCs w:val="16"/>
                      </w:rPr>
                      <w:t>5</w:t>
                    </w:r>
                    <w:r w:rsidRPr="00ED52E1">
                      <w:rPr>
                        <w:b w:val="0"/>
                        <w:bCs/>
                        <w:noProof/>
                        <w:color w:val="293857"/>
                        <w:sz w:val="16"/>
                        <w:szCs w:val="16"/>
                      </w:rPr>
                      <w:fldChar w:fldCharType="end"/>
                    </w:r>
                  </w:p>
                </w:txbxContent>
              </v:textbox>
              <w10:wrap anchorx="margin" anchory="page"/>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FB7C0" w14:textId="77777777" w:rsidR="001F38AA" w:rsidRPr="002C4334" w:rsidRDefault="001F38AA" w:rsidP="002C4334">
    <w:pPr>
      <w:pStyle w:val="Footer"/>
      <w:contextualSpacing/>
      <w:jc w:val="left"/>
      <w:rPr>
        <w:b w:val="0"/>
        <w:bCs/>
        <w:color w:val="293857"/>
        <w:sz w:val="16"/>
        <w:szCs w:val="16"/>
      </w:rPr>
    </w:pPr>
    <w:r>
      <w:rPr>
        <w:b w:val="0"/>
        <w:bCs/>
        <w:caps w:val="0"/>
        <w:color w:val="293857"/>
        <w:sz w:val="16"/>
        <w:szCs w:val="16"/>
      </w:rPr>
      <w:t xml:space="preserve">  </w:t>
    </w:r>
    <w:r>
      <w:rPr>
        <w:noProof/>
        <w:lang w:eastAsia="en-AU"/>
      </w:rPr>
      <mc:AlternateContent>
        <mc:Choice Requires="wps">
          <w:drawing>
            <wp:anchor distT="45720" distB="45720" distL="114300" distR="114300" simplePos="0" relativeHeight="251658249" behindDoc="0" locked="1" layoutInCell="1" allowOverlap="1" wp14:anchorId="68AFB7D6" wp14:editId="68AFB7D7">
              <wp:simplePos x="0" y="0"/>
              <wp:positionH relativeFrom="margin">
                <wp:align>left</wp:align>
              </wp:positionH>
              <wp:positionV relativeFrom="page">
                <wp:posOffset>9902825</wp:posOffset>
              </wp:positionV>
              <wp:extent cx="5509260" cy="382905"/>
              <wp:effectExtent l="0" t="0" r="0" b="0"/>
              <wp:wrapNone/>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382905"/>
                      </a:xfrm>
                      <a:prstGeom prst="rect">
                        <a:avLst/>
                      </a:prstGeom>
                      <a:noFill/>
                      <a:ln w="9525">
                        <a:noFill/>
                        <a:miter lim="800000"/>
                        <a:headEnd/>
                        <a:tailEnd/>
                      </a:ln>
                    </wps:spPr>
                    <wps:txbx>
                      <w:txbxContent>
                        <w:p w14:paraId="68AFB7DF" w14:textId="77777777" w:rsidR="001F38AA" w:rsidRPr="00ED52E1" w:rsidRDefault="001F38AA" w:rsidP="0027496F">
                          <w:pPr>
                            <w:pStyle w:val="Footer"/>
                            <w:spacing w:after="500"/>
                            <w:contextualSpacing/>
                            <w:jc w:val="left"/>
                            <w:rPr>
                              <w:b w:val="0"/>
                              <w:bCs/>
                              <w:color w:val="293857"/>
                              <w:sz w:val="16"/>
                              <w:szCs w:val="16"/>
                            </w:rPr>
                          </w:pPr>
                          <w:r w:rsidRPr="00ED52E1">
                            <w:rPr>
                              <w:b w:val="0"/>
                              <w:bCs/>
                              <w:caps w:val="0"/>
                              <w:color w:val="293857"/>
                              <w:sz w:val="16"/>
                              <w:szCs w:val="16"/>
                            </w:rPr>
                            <w:t xml:space="preserve">Australian Government </w:t>
                          </w:r>
                          <w:r w:rsidRPr="00ED52E1">
                            <w:rPr>
                              <w:b w:val="0"/>
                              <w:bCs/>
                              <w:color w:val="293857"/>
                              <w:sz w:val="16"/>
                              <w:szCs w:val="16"/>
                            </w:rPr>
                            <w:t xml:space="preserve">| </w:t>
                          </w:r>
                          <w:sdt>
                            <w:sdtPr>
                              <w:rPr>
                                <w:b w:val="0"/>
                                <w:bCs/>
                                <w:caps w:val="0"/>
                                <w:color w:val="293857"/>
                                <w:sz w:val="16"/>
                                <w:szCs w:val="16"/>
                              </w:rPr>
                              <w:alias w:val="Document Heading"/>
                              <w:tag w:val="DH"/>
                              <w:id w:val="1491293715"/>
                              <w:dataBinding w:xpath="/root[1]/DH[1]" w:storeItemID="{F533AE62-A212-4B26-92DA-A3B336E8AE06}"/>
                              <w:text/>
                            </w:sdtPr>
                            <w:sdtEndPr/>
                            <w:sdtContent>
                              <w:r>
                                <w:rPr>
                                  <w:b w:val="0"/>
                                  <w:bCs/>
                                  <w:caps w:val="0"/>
                                  <w:color w:val="293857"/>
                                  <w:sz w:val="16"/>
                                  <w:szCs w:val="16"/>
                                </w:rPr>
                                <w:t>Prevention Compassion Care</w:t>
                              </w:r>
                            </w:sdtContent>
                          </w:sdt>
                          <w:r>
                            <w:rPr>
                              <w:b w:val="0"/>
                              <w:bCs/>
                              <w:caps w:val="0"/>
                              <w:color w:val="293857"/>
                              <w:sz w:val="16"/>
                              <w:szCs w:val="16"/>
                            </w:rPr>
                            <w:t xml:space="preserve"> I National Mental Health and Suicide Prevention Plan </w:t>
                          </w:r>
                        </w:p>
                        <w:p w14:paraId="68AFB7E0" w14:textId="77777777" w:rsidR="001F38AA" w:rsidRPr="00ED52E1" w:rsidRDefault="001F38AA" w:rsidP="0027496F">
                          <w:pPr>
                            <w:pStyle w:val="Footer"/>
                            <w:rPr>
                              <w:b w:val="0"/>
                              <w:bCs/>
                              <w:color w:val="293857"/>
                              <w:sz w:val="16"/>
                              <w:szCs w:val="1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EC37FC9">
            <v:shapetype id="_x0000_t202" coordsize="21600,21600" o:spt="202" path="m,l,21600r21600,l21600,xe" w14:anchorId="68AFB7D6">
              <v:stroke joinstyle="miter"/>
              <v:path gradientshapeok="t" o:connecttype="rect"/>
            </v:shapetype>
            <v:shape id="_x0000_s1032" style="position:absolute;margin-left:0;margin-top:779.75pt;width:433.8pt;height:30.15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64BgIAAO0DAAAOAAAAZHJzL2Uyb0RvYy54bWysU9tu2zAMfR+wfxD0vthJka4x4hRduw4D&#10;ugvQ7gMYWY6FSaImKbGzrx8lx1mwvQ3zg0CJ5CHPIb2+HYxmB+mDQlvz+azkTFqBjbK7mn97eXxz&#10;w1mIYBvQaGXNjzLw283rV+veVXKBHepGekYgNlS9q3kXo6uKIohOGggzdNKSs0VvINLV74rGQ0/o&#10;RheLsrwuevSN8yhkCPT6MDr5JuO3rRTxS9sGGZmuOfUW8+nzuU1nsVlDtfPgOiVObcA/dGFAWSp6&#10;hnqACGzv1V9QRgmPAds4E2gKbFslZOZAbOblH2yeO3AycyFxgjvLFP4frPh8+OqZamh2b0kfC4aG&#10;9CKHyN7hwBZJn96FisKeHQXGgZ4pNnMN7gnF98As3ndgd/LOe+w7CQ31N0+ZxUXqiBMSyLb/hA2V&#10;gX3EDDS03iTxSA5G6NTH8Tyb1Iqgx+WyXC2uySXId3WzWJXLXAKqKdv5ED9INCwZNfc0+4wOh6cQ&#10;UzdQTSGpmMVHpXWev7asr/lquVjmhAuPUZHWUytT85syfePCJJLvbZOTIyg92lRA2xPrRHSkHIft&#10;kAW+msTcYnMkGTyO20h/Dxkd+p+c9bSJNQ8/9uAlZ/qjJSnT2k6Gn4ztZIAVlFpzET1n4+U+5gUf&#10;Sd6RyK3K/NM0xtqnJmmnsiyn/U9Le3nPUb//0s0vAAAA//8DAFBLAwQUAAYACAAAACEAHUyjJd8A&#10;AAAKAQAADwAAAGRycy9kb3ducmV2LnhtbEyPwW7CMBBE75X6D9ZW6qUqDkhJQ4iDgAp66iGUDzDx&#10;kkTE6yg2EPr13Z7a486MZt/ky9F24oqDbx0pmE4iEEiVMy3VCg5f29cUhA+ajO4coYI7elgWjw+5&#10;zoy7UYnXfagFl5DPtIImhD6T0lcNWu0nrkdi7+QGqwOfQy3NoG9cbjs5i6JEWt0Sf2h0j5sGq/P+&#10;YhXgqnTfn2e/s+X6fbM7tYQv8kOp56dxtQARcAx/YfjFZ3QomOnoLmS86BTwkMBqHM9jEOynyVsC&#10;4shSMp2nIItc/p9Q/AAAAP//AwBQSwECLQAUAAYACAAAACEAtoM4kv4AAADhAQAAEwAAAAAAAAAA&#10;AAAAAAAAAAAAW0NvbnRlbnRfVHlwZXNdLnhtbFBLAQItABQABgAIAAAAIQA4/SH/1gAAAJQBAAAL&#10;AAAAAAAAAAAAAAAAAC8BAABfcmVscy8ucmVsc1BLAQItABQABgAIAAAAIQBp6m64BgIAAO0DAAAO&#10;AAAAAAAAAAAAAAAAAC4CAABkcnMvZTJvRG9jLnhtbFBLAQItABQABgAIAAAAIQAdTKMl3wAAAAoB&#10;AAAPAAAAAAAAAAAAAAAAAGAEAABkcnMvZG93bnJldi54bWxQSwUGAAAAAAQABADzAAAAbAUAAAAA&#10;">
              <v:textbox inset="0,0,0,0">
                <w:txbxContent>
                  <w:p w:rsidRPr="00ED52E1" w:rsidR="001F38AA" w:rsidP="0027496F" w:rsidRDefault="001F38AA" w14:paraId="6ACC9B66" w14:textId="77777777">
                    <w:pPr>
                      <w:pStyle w:val="Footer"/>
                      <w:spacing w:after="500"/>
                      <w:contextualSpacing/>
                      <w:jc w:val="left"/>
                      <w:rPr>
                        <w:b w:val="0"/>
                        <w:bCs/>
                        <w:color w:val="293857"/>
                        <w:sz w:val="16"/>
                        <w:szCs w:val="16"/>
                      </w:rPr>
                    </w:pPr>
                    <w:r w:rsidRPr="00ED52E1">
                      <w:rPr>
                        <w:b w:val="0"/>
                        <w:bCs/>
                        <w:caps w:val="0"/>
                        <w:color w:val="293857"/>
                        <w:sz w:val="16"/>
                        <w:szCs w:val="16"/>
                      </w:rPr>
                      <w:t xml:space="preserve">Australian Government </w:t>
                    </w:r>
                    <w:r w:rsidRPr="00ED52E1">
                      <w:rPr>
                        <w:b w:val="0"/>
                        <w:bCs/>
                        <w:color w:val="293857"/>
                        <w:sz w:val="16"/>
                        <w:szCs w:val="16"/>
                      </w:rPr>
                      <w:t xml:space="preserve">| </w:t>
                    </w:r>
                    <w:sdt>
                      <w:sdtPr>
                        <w:rPr>
                          <w:b w:val="0"/>
                          <w:bCs/>
                          <w:caps w:val="0"/>
                          <w:color w:val="293857"/>
                          <w:sz w:val="16"/>
                          <w:szCs w:val="16"/>
                        </w:rPr>
                        <w:alias w:val="Document Heading"/>
                        <w:tag w:val="DH"/>
                        <w:id w:val="1491293715"/>
                        <w:dataBinding w:xpath="/root[1]/DH[1]" w:storeItemID="{F533AE62-A212-4B26-92DA-A3B336E8AE06}"/>
                        <w:text/>
                      </w:sdtPr>
                      <w:sdtContent>
                        <w:r>
                          <w:rPr>
                            <w:b w:val="0"/>
                            <w:bCs/>
                            <w:caps w:val="0"/>
                            <w:color w:val="293857"/>
                            <w:sz w:val="16"/>
                            <w:szCs w:val="16"/>
                          </w:rPr>
                          <w:t>Prevention Compassion Care</w:t>
                        </w:r>
                      </w:sdtContent>
                    </w:sdt>
                    <w:r>
                      <w:rPr>
                        <w:b w:val="0"/>
                        <w:bCs/>
                        <w:caps w:val="0"/>
                        <w:color w:val="293857"/>
                        <w:sz w:val="16"/>
                        <w:szCs w:val="16"/>
                      </w:rPr>
                      <w:t xml:space="preserve"> I National Mental Health and Suicide Prevention Plan </w:t>
                    </w:r>
                  </w:p>
                  <w:p w:rsidRPr="00ED52E1" w:rsidR="001F38AA" w:rsidP="0027496F" w:rsidRDefault="001F38AA" w14:paraId="672A6659" w14:textId="77777777">
                    <w:pPr>
                      <w:pStyle w:val="Footer"/>
                      <w:rPr>
                        <w:b w:val="0"/>
                        <w:bCs/>
                        <w:color w:val="293857"/>
                        <w:sz w:val="16"/>
                        <w:szCs w:val="16"/>
                      </w:rPr>
                    </w:pPr>
                  </w:p>
                </w:txbxContent>
              </v:textbox>
              <w10:wrap anchorx="margin" anchory="page"/>
              <w10:anchorlock/>
            </v:shape>
          </w:pict>
        </mc:Fallback>
      </mc:AlternateContent>
    </w:r>
    <w:r>
      <w:rPr>
        <w:noProof/>
        <w:lang w:eastAsia="en-AU"/>
      </w:rPr>
      <mc:AlternateContent>
        <mc:Choice Requires="wps">
          <w:drawing>
            <wp:anchor distT="45720" distB="45720" distL="114300" distR="114300" simplePos="0" relativeHeight="251658248" behindDoc="0" locked="1" layoutInCell="1" allowOverlap="1" wp14:anchorId="68AFB7D8" wp14:editId="68AFB7D9">
              <wp:simplePos x="0" y="0"/>
              <wp:positionH relativeFrom="margin">
                <wp:posOffset>5862955</wp:posOffset>
              </wp:positionH>
              <wp:positionV relativeFrom="page">
                <wp:posOffset>9823450</wp:posOffset>
              </wp:positionV>
              <wp:extent cx="332105" cy="382905"/>
              <wp:effectExtent l="0" t="0" r="10795" b="0"/>
              <wp:wrapNone/>
              <wp:docPr id="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382905"/>
                      </a:xfrm>
                      <a:prstGeom prst="rect">
                        <a:avLst/>
                      </a:prstGeom>
                      <a:noFill/>
                      <a:ln w="9525">
                        <a:noFill/>
                        <a:miter lim="800000"/>
                        <a:headEnd/>
                        <a:tailEnd/>
                      </a:ln>
                    </wps:spPr>
                    <wps:txbx>
                      <w:txbxContent>
                        <w:p w14:paraId="68AFB7E1" w14:textId="46720864" w:rsidR="001F38AA" w:rsidRPr="00ED52E1" w:rsidRDefault="001F38AA" w:rsidP="002C4334">
                          <w:pPr>
                            <w:pStyle w:val="Footer"/>
                            <w:rPr>
                              <w:b w:val="0"/>
                              <w:bCs/>
                              <w:color w:val="293857"/>
                              <w:sz w:val="16"/>
                              <w:szCs w:val="16"/>
                            </w:rPr>
                          </w:pPr>
                          <w:r w:rsidRPr="00ED52E1">
                            <w:rPr>
                              <w:b w:val="0"/>
                              <w:bCs/>
                              <w:color w:val="293857"/>
                              <w:sz w:val="16"/>
                              <w:szCs w:val="16"/>
                            </w:rPr>
                            <w:fldChar w:fldCharType="begin"/>
                          </w:r>
                          <w:r w:rsidRPr="00ED52E1">
                            <w:rPr>
                              <w:b w:val="0"/>
                              <w:bCs/>
                              <w:color w:val="293857"/>
                              <w:sz w:val="16"/>
                              <w:szCs w:val="16"/>
                            </w:rPr>
                            <w:instrText xml:space="preserve"> PAGE   \* MERGEFORMAT </w:instrText>
                          </w:r>
                          <w:r w:rsidRPr="00ED52E1">
                            <w:rPr>
                              <w:b w:val="0"/>
                              <w:bCs/>
                              <w:color w:val="293857"/>
                              <w:sz w:val="16"/>
                              <w:szCs w:val="16"/>
                            </w:rPr>
                            <w:fldChar w:fldCharType="separate"/>
                          </w:r>
                          <w:r w:rsidR="008E53ED">
                            <w:rPr>
                              <w:b w:val="0"/>
                              <w:bCs/>
                              <w:noProof/>
                              <w:color w:val="293857"/>
                              <w:sz w:val="16"/>
                              <w:szCs w:val="16"/>
                            </w:rPr>
                            <w:t>33</w:t>
                          </w:r>
                          <w:r w:rsidRPr="00ED52E1">
                            <w:rPr>
                              <w:b w:val="0"/>
                              <w:bCs/>
                              <w:noProof/>
                              <w:color w:val="293857"/>
                              <w:sz w:val="16"/>
                              <w:szCs w:val="16"/>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AFB7D8" id="_x0000_t202" coordsize="21600,21600" o:spt="202" path="m,l,21600r21600,l21600,xe">
              <v:stroke joinstyle="miter"/>
              <v:path gradientshapeok="t" o:connecttype="rect"/>
            </v:shapetype>
            <v:shape id="_x0000_s1033" type="#_x0000_t202" style="position:absolute;margin-left:461.65pt;margin-top:773.5pt;width:26.15pt;height:30.1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eIMBQIAAOwDAAAOAAAAZHJzL2Uyb0RvYy54bWysU9tu2zAMfR+wfxD0vthxliIxohRduw4D&#10;ugvQ7gMUWY6FSaImKbGzrx8lx1mwvQ3zg0BR5CHPIb25HYwmR+mDAsvofFZSIq2ARtk9o99eHt+s&#10;KAmR24ZrsJLRkwz0dvv61aZ3taygA91ITxDEhrp3jHYxurooguik4WEGTlp8bMEbHvHq90XjeY/o&#10;RhdVWd4UPfjGeRAyBPQ+jI90m/HbVor4pW2DjEQzir3FfPp87tJZbDe83nvuOiXObfB/6MJwZbHo&#10;BeqBR04OXv0FZZTwEKCNMwGmgLZVQmYOyGZe/sHmueNOZi4oTnAXmcL/gxWfj189UQ3O7mZNieUG&#10;h/Qih0jewUCqpE/vQo1hzw4D44BujM1cg3sC8T0QC/cdt3t55z30neQN9jdPmcVV6ogTEsiu/wQN&#10;luGHCBloaL1J4qEcBNFxTqfLbFIrAp2LRTUvl5QIfFqsqjXaqQKvp2TnQ/wgwZBkMOpx9BmcH59C&#10;HEOnkFTLwqPSGv281pb0jK6X1TInXL0YFXE7tTKMrsr0jfuSOL63TU6OXOnRxl60PZNOPEfGcdgN&#10;Wd+3k5Y7aE6ogodxGfHnQaMD/5OSHheR0fDjwL2kRH+0qGTa2snwk7GbDG4FpjIqoqdkvNzHvN8j&#10;yTvUuFWZfxrGWPvcJK5UVvC8/mlnr+856vdPuv0FAAD//wMAUEsDBBQABgAIAAAAIQBiyOU/4gAA&#10;AA0BAAAPAAAAZHJzL2Rvd25yZXYueG1sTI/BTsMwEETvSPyDtUhcEHVoaEJDnKoUUU4c0vYD3Hib&#10;RI3XUey2ga9ne4LjzjzNzuSL0XbijINvHSl4mkQgkCpnWqoV7LYfjy8gfNBkdOcIFXyjh0Vxe5Pr&#10;zLgLlXjehFpwCPlMK2hC6DMpfdWg1X7ieiT2Dm6wOvA51NIM+sLhtpPTKEqk1S3xh0b3uGqwOm5O&#10;VgEuS/fzdfRrW769r9aHlvBBfip1fzcuX0EEHMMfDNf6XB0K7rR3JzJedArm0zhmlI3Zc8qrGJmn&#10;swTEnqUkSmOQRS7/ryh+AQAA//8DAFBLAQItABQABgAIAAAAIQC2gziS/gAAAOEBAAATAAAAAAAA&#10;AAAAAAAAAAAAAABbQ29udGVudF9UeXBlc10ueG1sUEsBAi0AFAAGAAgAAAAhADj9If/WAAAAlAEA&#10;AAsAAAAAAAAAAAAAAAAALwEAAF9yZWxzLy5yZWxzUEsBAi0AFAAGAAgAAAAhAEXp4gwFAgAA7AMA&#10;AA4AAAAAAAAAAAAAAAAALgIAAGRycy9lMm9Eb2MueG1sUEsBAi0AFAAGAAgAAAAhAGLI5T/iAAAA&#10;DQEAAA8AAAAAAAAAAAAAAAAAXwQAAGRycy9kb3ducmV2LnhtbFBLBQYAAAAABAAEAPMAAABuBQAA&#10;AAA=&#10;" filled="f" stroked="f">
              <v:textbox inset="0,0,0,0">
                <w:txbxContent>
                  <w:p w14:paraId="68AFB7E1" w14:textId="46720864" w:rsidR="001F38AA" w:rsidRPr="00ED52E1" w:rsidRDefault="001F38AA" w:rsidP="002C4334">
                    <w:pPr>
                      <w:pStyle w:val="Footer"/>
                      <w:rPr>
                        <w:b w:val="0"/>
                        <w:bCs/>
                        <w:color w:val="293857"/>
                        <w:sz w:val="16"/>
                        <w:szCs w:val="16"/>
                      </w:rPr>
                    </w:pPr>
                    <w:r w:rsidRPr="00ED52E1">
                      <w:rPr>
                        <w:b w:val="0"/>
                        <w:bCs/>
                        <w:color w:val="293857"/>
                        <w:sz w:val="16"/>
                        <w:szCs w:val="16"/>
                      </w:rPr>
                      <w:fldChar w:fldCharType="begin"/>
                    </w:r>
                    <w:r w:rsidRPr="00ED52E1">
                      <w:rPr>
                        <w:b w:val="0"/>
                        <w:bCs/>
                        <w:color w:val="293857"/>
                        <w:sz w:val="16"/>
                        <w:szCs w:val="16"/>
                      </w:rPr>
                      <w:instrText xml:space="preserve"> PAGE   \* MERGEFORMAT </w:instrText>
                    </w:r>
                    <w:r w:rsidRPr="00ED52E1">
                      <w:rPr>
                        <w:b w:val="0"/>
                        <w:bCs/>
                        <w:color w:val="293857"/>
                        <w:sz w:val="16"/>
                        <w:szCs w:val="16"/>
                      </w:rPr>
                      <w:fldChar w:fldCharType="separate"/>
                    </w:r>
                    <w:r w:rsidR="008E53ED">
                      <w:rPr>
                        <w:b w:val="0"/>
                        <w:bCs/>
                        <w:noProof/>
                        <w:color w:val="293857"/>
                        <w:sz w:val="16"/>
                        <w:szCs w:val="16"/>
                      </w:rPr>
                      <w:t>33</w:t>
                    </w:r>
                    <w:r w:rsidRPr="00ED52E1">
                      <w:rPr>
                        <w:b w:val="0"/>
                        <w:bCs/>
                        <w:noProof/>
                        <w:color w:val="293857"/>
                        <w:sz w:val="16"/>
                        <w:szCs w:val="16"/>
                      </w:rPr>
                      <w:fldChar w:fldCharType="end"/>
                    </w:r>
                  </w:p>
                </w:txbxContent>
              </v:textbox>
              <w10:wrap anchorx="margin"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D2787E" w14:textId="77777777" w:rsidR="001F38AA" w:rsidRPr="003A7E73" w:rsidRDefault="001F38AA" w:rsidP="00B95533">
      <w:pPr>
        <w:spacing w:after="0" w:line="240" w:lineRule="auto"/>
        <w:rPr>
          <w:color w:val="014463" w:themeColor="accent2"/>
        </w:rPr>
      </w:pPr>
      <w:r w:rsidRPr="003A7E73">
        <w:rPr>
          <w:color w:val="014463" w:themeColor="accent2"/>
        </w:rPr>
        <w:separator/>
      </w:r>
    </w:p>
  </w:footnote>
  <w:footnote w:type="continuationSeparator" w:id="0">
    <w:p w14:paraId="55E4F4AC" w14:textId="77777777" w:rsidR="001F38AA" w:rsidRPr="003A7E73" w:rsidRDefault="001F38AA" w:rsidP="00B95533">
      <w:pPr>
        <w:spacing w:after="0" w:line="240" w:lineRule="auto"/>
        <w:rPr>
          <w:color w:val="014463" w:themeColor="accent2"/>
        </w:rPr>
      </w:pPr>
      <w:r w:rsidRPr="003A7E73">
        <w:rPr>
          <w:color w:val="014463" w:themeColor="accent2"/>
        </w:rPr>
        <w:continuationSeparator/>
      </w:r>
    </w:p>
  </w:footnote>
  <w:footnote w:type="continuationNotice" w:id="1">
    <w:p w14:paraId="3C07B073" w14:textId="77777777" w:rsidR="001F38AA" w:rsidRDefault="001F38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FB7A7" w14:textId="77777777" w:rsidR="001F38AA" w:rsidRDefault="001F38AA">
    <w:pPr>
      <w:pStyle w:val="Header"/>
    </w:pPr>
    <w:r>
      <w:rPr>
        <w:noProof/>
        <w:lang w:eastAsia="en-AU"/>
      </w:rPr>
      <w:drawing>
        <wp:anchor distT="0" distB="0" distL="114300" distR="114300" simplePos="0" relativeHeight="251658243" behindDoc="1" locked="0" layoutInCell="1" allowOverlap="1" wp14:anchorId="68AFB7C2" wp14:editId="40CF918A">
          <wp:simplePos x="0" y="0"/>
          <wp:positionH relativeFrom="page">
            <wp:align>right</wp:align>
          </wp:positionH>
          <wp:positionV relativeFrom="paragraph">
            <wp:posOffset>-360045</wp:posOffset>
          </wp:positionV>
          <wp:extent cx="7543787" cy="10670687"/>
          <wp:effectExtent l="0" t="0" r="635" b="0"/>
          <wp:wrapNone/>
          <wp:docPr id="175" name="Picture 175" descr="Ign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21-236-PMC-PolicyProject-Budget-MentalHealth-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3787" cy="106706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FB7A8" w14:textId="77777777" w:rsidR="001F38AA" w:rsidRDefault="001F38AA" w:rsidP="00753174">
    <w:pPr>
      <w:pStyle w:val="ProtectiveMarking"/>
    </w:pPr>
    <w:r>
      <w:rPr>
        <w:lang w:eastAsia="en-AU"/>
      </w:rPr>
      <w:drawing>
        <wp:anchor distT="0" distB="0" distL="114300" distR="114300" simplePos="0" relativeHeight="251658241" behindDoc="1" locked="0" layoutInCell="1" allowOverlap="1" wp14:anchorId="68AFB7C4" wp14:editId="41CD649E">
          <wp:simplePos x="0" y="0"/>
          <wp:positionH relativeFrom="page">
            <wp:align>left</wp:align>
          </wp:positionH>
          <wp:positionV relativeFrom="paragraph">
            <wp:posOffset>-12452</wp:posOffset>
          </wp:positionV>
          <wp:extent cx="7555480" cy="10687395"/>
          <wp:effectExtent l="0" t="0" r="7620" b="0"/>
          <wp:wrapNone/>
          <wp:docPr id="176" name="Picture 176" descr="Blue background with the Australian Government logo and 3 illustrative people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1-236-PMC-PolicyProject-Budget-MentalHealth-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5480" cy="10687395"/>
                  </a:xfrm>
                  <a:prstGeom prst="rect">
                    <a:avLst/>
                  </a:prstGeom>
                </pic:spPr>
              </pic:pic>
            </a:graphicData>
          </a:graphic>
          <wp14:sizeRelH relativeFrom="margin">
            <wp14:pctWidth>0</wp14:pctWidth>
          </wp14:sizeRelH>
          <wp14:sizeRelV relativeFrom="margin">
            <wp14:pctHeight>0</wp14:pctHeight>
          </wp14:sizeRelV>
        </wp:anchor>
      </w:drawing>
    </w:r>
    <w:sdt>
      <w:sdtPr>
        <w:alias w:val="Classification"/>
        <w:tag w:val="Classification"/>
        <w:id w:val="-340312991"/>
        <w:showingPlcHdr/>
        <w:dataBinding w:xpath="/root[1]/Classification[1]" w:storeItemID="{F533AE62-A212-4B26-92DA-A3B336E8AE06}"/>
        <w:text/>
      </w:sdtPr>
      <w:sdtEndPr/>
      <w:sdtContent>
        <w:r w:rsidR="44206F2D">
          <w:t xml:space="preserve">     </w:t>
        </w:r>
      </w:sdtContent>
    </w:sdt>
  </w:p>
  <w:p w14:paraId="68AFB7AB" w14:textId="77777777" w:rsidR="001F38AA" w:rsidRPr="00753174" w:rsidRDefault="001F38AA" w:rsidP="007531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2132434982"/>
      <w:showingPlcHdr/>
      <w:dataBinding w:xpath="/root[1]/Classification[1]" w:storeItemID="{F533AE62-A212-4B26-92DA-A3B336E8AE06}"/>
      <w:text/>
    </w:sdtPr>
    <w:sdtEndPr/>
    <w:sdtContent>
      <w:p w14:paraId="68AFB7AF" w14:textId="77777777" w:rsidR="001F38AA" w:rsidRPr="00B87E45" w:rsidRDefault="001F38AA" w:rsidP="00663EAD">
        <w:pPr>
          <w:pStyle w:val="ProtectiveMarking"/>
        </w:pPr>
        <w:r>
          <w:t xml:space="preserve">     </w:t>
        </w:r>
      </w:p>
    </w:sdtContent>
  </w:sdt>
  <w:p w14:paraId="68AFB7B0" w14:textId="77777777" w:rsidR="001F38AA" w:rsidRPr="00073D52" w:rsidRDefault="001F38AA" w:rsidP="00663EAD">
    <w:pPr>
      <w:pStyle w:val="Footerline"/>
    </w:pPr>
  </w:p>
  <w:p w14:paraId="68AFB7B1" w14:textId="77777777" w:rsidR="001F38AA" w:rsidRDefault="001F38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FB7B5" w14:textId="77777777" w:rsidR="001F38AA" w:rsidRDefault="001F38AA" w:rsidP="00753174">
    <w:pPr>
      <w:pStyle w:val="ProtectiveMarking"/>
    </w:pPr>
    <w:r>
      <w:rPr>
        <w:lang w:eastAsia="en-AU"/>
      </w:rPr>
      <w:drawing>
        <wp:anchor distT="0" distB="0" distL="114300" distR="114300" simplePos="0" relativeHeight="251658246" behindDoc="1" locked="0" layoutInCell="1" allowOverlap="1" wp14:anchorId="68AFB7CA" wp14:editId="68AFB7CB">
          <wp:simplePos x="0" y="0"/>
          <wp:positionH relativeFrom="page">
            <wp:align>left</wp:align>
          </wp:positionH>
          <wp:positionV relativeFrom="paragraph">
            <wp:posOffset>-360046</wp:posOffset>
          </wp:positionV>
          <wp:extent cx="7555480" cy="10687395"/>
          <wp:effectExtent l="0" t="0" r="7620" b="0"/>
          <wp:wrapNone/>
          <wp:docPr id="168" name="Picture 16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1-236-PMC-PolicyProject-Budget-MentalHealth-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5480" cy="10687395"/>
                  </a:xfrm>
                  <a:prstGeom prst="rect">
                    <a:avLst/>
                  </a:prstGeom>
                </pic:spPr>
              </pic:pic>
            </a:graphicData>
          </a:graphic>
          <wp14:sizeRelH relativeFrom="margin">
            <wp14:pctWidth>0</wp14:pctWidth>
          </wp14:sizeRelH>
          <wp14:sizeRelV relativeFrom="margin">
            <wp14:pctHeight>0</wp14:pctHeight>
          </wp14:sizeRelV>
        </wp:anchor>
      </w:drawing>
    </w:r>
    <w:sdt>
      <w:sdtPr>
        <w:alias w:val="Classification"/>
        <w:tag w:val="Classification"/>
        <w:id w:val="209767709"/>
        <w:showingPlcHdr/>
        <w:dataBinding w:xpath="/root[1]/Classification[1]" w:storeItemID="{F533AE62-A212-4B26-92DA-A3B336E8AE06}"/>
        <w:text/>
      </w:sdtPr>
      <w:sdtEndPr/>
      <w:sdtContent>
        <w:r w:rsidR="44206F2D">
          <w:t xml:space="preserve">     </w:t>
        </w:r>
      </w:sdtContent>
    </w:sdt>
  </w:p>
  <w:p w14:paraId="68AFB7B6" w14:textId="77777777" w:rsidR="001F38AA" w:rsidRDefault="001F38AA" w:rsidP="00753174">
    <w:pPr>
      <w:pStyle w:val="Header"/>
    </w:pPr>
  </w:p>
  <w:p w14:paraId="68AFB7B7" w14:textId="77777777" w:rsidR="001F38AA" w:rsidRPr="00753174" w:rsidRDefault="001F38AA" w:rsidP="00E4661F">
    <w:pPr>
      <w:pStyle w:val="Header"/>
      <w:tabs>
        <w:tab w:val="clear" w:pos="4513"/>
        <w:tab w:val="clear" w:pos="9026"/>
        <w:tab w:val="left" w:pos="2071"/>
      </w:tabs>
    </w:pPr>
    <w:r>
      <w:tab/>
    </w:r>
  </w:p>
  <w:p w14:paraId="68AFB7B8" w14:textId="77777777" w:rsidR="001F38AA" w:rsidRPr="00753174" w:rsidRDefault="001F38AA" w:rsidP="0075317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FB7BD" w14:textId="6F28A353" w:rsidR="001F38AA" w:rsidRPr="00753174" w:rsidRDefault="001F38AA" w:rsidP="00E443F7">
    <w:pPr>
      <w:pStyle w:val="ProtectiveMarking"/>
    </w:pPr>
    <w:r>
      <w:rPr>
        <w:lang w:eastAsia="en-AU"/>
      </w:rPr>
      <w:drawing>
        <wp:anchor distT="0" distB="0" distL="114300" distR="114300" simplePos="0" relativeHeight="251658242" behindDoc="1" locked="0" layoutInCell="1" allowOverlap="1" wp14:anchorId="68AFB7CE" wp14:editId="30C723E0">
          <wp:simplePos x="0" y="0"/>
          <wp:positionH relativeFrom="page">
            <wp:align>left</wp:align>
          </wp:positionH>
          <wp:positionV relativeFrom="paragraph">
            <wp:posOffset>-407546</wp:posOffset>
          </wp:positionV>
          <wp:extent cx="7555230" cy="10723418"/>
          <wp:effectExtent l="0" t="0" r="7620" b="1905"/>
          <wp:wrapNone/>
          <wp:docPr id="66" name="Picture 66" descr="Transparent blu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1-236-PMC-PolicyProject-Budget-MentalHealth-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5852" cy="10724301"/>
                  </a:xfrm>
                  <a:prstGeom prst="rect">
                    <a:avLst/>
                  </a:prstGeom>
                </pic:spPr>
              </pic:pic>
            </a:graphicData>
          </a:graphic>
          <wp14:sizeRelH relativeFrom="margin">
            <wp14:pctWidth>0</wp14:pctWidth>
          </wp14:sizeRelH>
          <wp14:sizeRelV relativeFrom="margin">
            <wp14:pctHeight>0</wp14:pctHeight>
          </wp14:sizeRelV>
        </wp:anchor>
      </w:drawing>
    </w:r>
    <w:r>
      <w:rPr>
        <w:lang w:eastAsia="en-AU"/>
      </w:rPr>
      <mc:AlternateContent>
        <mc:Choice Requires="wps">
          <w:drawing>
            <wp:anchor distT="0" distB="0" distL="114300" distR="114300" simplePos="0" relativeHeight="251658244" behindDoc="0" locked="0" layoutInCell="1" allowOverlap="1" wp14:anchorId="68AFB7D0" wp14:editId="68AFB7D1">
              <wp:simplePos x="0" y="0"/>
              <wp:positionH relativeFrom="page">
                <wp:posOffset>-15240</wp:posOffset>
              </wp:positionH>
              <wp:positionV relativeFrom="paragraph">
                <wp:posOffset>-375285</wp:posOffset>
              </wp:positionV>
              <wp:extent cx="6479540" cy="0"/>
              <wp:effectExtent l="0" t="19050" r="35560" b="19050"/>
              <wp:wrapNone/>
              <wp:docPr id="121" name="Straight Connector 121" descr="&quot;&quot;"/>
              <wp:cNvGraphicFramePr/>
              <a:graphic xmlns:a="http://schemas.openxmlformats.org/drawingml/2006/main">
                <a:graphicData uri="http://schemas.microsoft.com/office/word/2010/wordprocessingShape">
                  <wps:wsp>
                    <wps:cNvCnPr/>
                    <wps:spPr>
                      <a:xfrm>
                        <a:off x="0" y="0"/>
                        <a:ext cx="6479540" cy="0"/>
                      </a:xfrm>
                      <a:prstGeom prst="line">
                        <a:avLst/>
                      </a:prstGeom>
                      <a:ln w="28575">
                        <a:solidFill>
                          <a:srgbClr val="5AB9C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5441B693">
            <v:line id="Straight Connector 121" style="position:absolute;z-index:251658244;visibility:visible;mso-wrap-style:square;mso-wrap-distance-left:9pt;mso-wrap-distance-top:0;mso-wrap-distance-right:9pt;mso-wrap-distance-bottom:0;mso-position-horizontal:absolute;mso-position-horizontal-relative:page;mso-position-vertical:absolute;mso-position-vertical-relative:text" alt="&quot;&quot;" o:spid="_x0000_s1026" strokecolor="#5ab9ce" strokeweight="2.25pt" from="-1.2pt,-29.55pt" to="509pt,-29.55pt" w14:anchorId="14C09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r+77gEAACcEAAAOAAAAZHJzL2Uyb0RvYy54bWysU9uOEzEMfUfiH6I88EanrbZ7GTpdQZfl&#10;BUHFwgekGacTKTecbKf9e5xMO7sCJATiJTOxfY7tY2d5e7CG7QGj9q7hs8mUM3DSt9rtGv7t6/3r&#10;a85iEq4Vxjto+BEiv129fLHsQw1z33nTAjIicbHuQ8O7lEJdVVF2YEWc+ACOnMqjFYmuuKtaFD2x&#10;W1PNp9PLqvfYBvQSYiTr3eDkq8KvFMj0WakIiZmGU22pnFjObT6r1VLUOxSh0/JUhviHKqzQjpKO&#10;VHciCfaI+hcqqyX66FWaSG8rr5SWUHqgbmbTn7p56ESA0guJE8MoU/x/tPLTfoNMtzS7+YwzJywN&#10;6SGh0LsusbV3jiT0yIq3hShJu1ffH316M5xZwD7EmnjWboOnWwwbzGocFNr8pT7ZoYh+HEWHQ2KS&#10;jJcXVzeLC5qNPPuqJ2DAmD6Atyz/NNxol/UQtdh/jImSUeg5JJuNY33D59eLq0UJi97o9l4bk50R&#10;d9u1QbYXtAuLt+9u1u9z9UTxLIxuxpEx9zR0Uf7S0cCQ4Asokovqng0Z8qLCSCukBJdmJ17jKDrD&#10;FJUwAqd/Bp7iMxTKEv8NeESUzN6lEWy18/i77OlwLlkN8WcFhr6zBFvfHst8izS0jUW508vJ6/78&#10;XuBP73v1AwAA//8DAFBLAwQUAAYACAAAACEA4py+7uAAAAALAQAADwAAAGRycy9kb3ducmV2Lnht&#10;bEyPX0vDMBTF3wW/Q7iCb1vaMWV2TYcIioKwPx3C3rLm2hSTm5KkW/32ZiDo0+Xeczj3d8rVaA07&#10;oQ+dIwH5NAOG1DjVUStgXz9PFsBClKSkcYQCvjHAqrq+KmWh3Jm2eNrFlqUQCoUUoGPsC85Do9HK&#10;MHU9UtI+nbcyptW3XHl5TuHW8FmW3XMrO0oftOzxSWPztRusgNc1Ny97/f72sZ3Xat364VBvBiFu&#10;b8bHJbCIY/wzwwU/oUOVmI5uIBWYETCZzZMzzbuHHNjFkOWL1O74e+JVyf93qH4AAAD//wMAUEsB&#10;Ai0AFAAGAAgAAAAhALaDOJL+AAAA4QEAABMAAAAAAAAAAAAAAAAAAAAAAFtDb250ZW50X1R5cGVz&#10;XS54bWxQSwECLQAUAAYACAAAACEAOP0h/9YAAACUAQAACwAAAAAAAAAAAAAAAAAvAQAAX3JlbHMv&#10;LnJlbHNQSwECLQAUAAYACAAAACEA69q/u+4BAAAnBAAADgAAAAAAAAAAAAAAAAAuAgAAZHJzL2Uy&#10;b0RvYy54bWxQSwECLQAUAAYACAAAACEA4py+7uAAAAALAQAADwAAAAAAAAAAAAAAAABIBAAAZHJz&#10;L2Rvd25yZXYueG1sUEsFBgAAAAAEAAQA8wAAAFUFAAAAAA==&#10;">
              <v:stroke joinstyle="miter"/>
              <w10:wrap anchorx="page"/>
            </v:line>
          </w:pict>
        </mc:Fallback>
      </mc:AlternateContent>
    </w:r>
    <w:sdt>
      <w:sdtPr>
        <w:alias w:val="Classification"/>
        <w:tag w:val="Classification"/>
        <w:id w:val="-1134089381"/>
        <w:showingPlcHdr/>
        <w:dataBinding w:xpath="/root[1]/Classification[1]" w:storeItemID="{F533AE62-A212-4B26-92DA-A3B336E8AE06}"/>
        <w:text/>
      </w:sdtPr>
      <w:sdtEndPr/>
      <w:sdtContent>
        <w:r w:rsidR="44206F2D">
          <w:t xml:space="preserve">     </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0BA9D0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DA2E5B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6C4963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318D63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792F61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880B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DA830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4509DD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E2A69CAC"/>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6AD3D7A"/>
    <w:multiLevelType w:val="multilevel"/>
    <w:tmpl w:val="6BEA777E"/>
    <w:lvl w:ilvl="0">
      <w:start w:val="1"/>
      <w:numFmt w:val="decimal"/>
      <w:lvlText w:val="%1."/>
      <w:lvlJc w:val="left"/>
      <w:pPr>
        <w:ind w:left="770" w:hanging="360"/>
      </w:pPr>
      <w:rPr>
        <w:rFonts w:ascii="Century Gothic" w:hAnsi="Century Gothic" w:hint="default"/>
        <w:b/>
        <w:i w:val="0"/>
        <w:color w:val="5AB9CE" w:themeColor="accent1"/>
        <w:sz w:val="24"/>
      </w:rPr>
    </w:lvl>
    <w:lvl w:ilvl="1">
      <w:start w:val="9"/>
      <w:numFmt w:val="decimal"/>
      <w:isLgl/>
      <w:lvlText w:val="%1.%2"/>
      <w:lvlJc w:val="left"/>
      <w:pPr>
        <w:ind w:left="770" w:hanging="360"/>
      </w:pPr>
      <w:rPr>
        <w:rFonts w:hint="default"/>
      </w:rPr>
    </w:lvl>
    <w:lvl w:ilvl="2">
      <w:start w:val="1"/>
      <w:numFmt w:val="decimal"/>
      <w:isLgl/>
      <w:lvlText w:val="%1.%2.%3"/>
      <w:lvlJc w:val="left"/>
      <w:pPr>
        <w:ind w:left="1130" w:hanging="720"/>
      </w:pPr>
      <w:rPr>
        <w:rFonts w:hint="default"/>
      </w:rPr>
    </w:lvl>
    <w:lvl w:ilvl="3">
      <w:start w:val="1"/>
      <w:numFmt w:val="decimal"/>
      <w:isLgl/>
      <w:lvlText w:val="%1.%2.%3.%4"/>
      <w:lvlJc w:val="left"/>
      <w:pPr>
        <w:ind w:left="1130" w:hanging="720"/>
      </w:pPr>
      <w:rPr>
        <w:rFonts w:hint="default"/>
      </w:rPr>
    </w:lvl>
    <w:lvl w:ilvl="4">
      <w:start w:val="1"/>
      <w:numFmt w:val="decimal"/>
      <w:isLgl/>
      <w:lvlText w:val="%1.%2.%3.%4.%5"/>
      <w:lvlJc w:val="left"/>
      <w:pPr>
        <w:ind w:left="1490" w:hanging="1080"/>
      </w:pPr>
      <w:rPr>
        <w:rFonts w:hint="default"/>
      </w:rPr>
    </w:lvl>
    <w:lvl w:ilvl="5">
      <w:start w:val="1"/>
      <w:numFmt w:val="decimal"/>
      <w:isLgl/>
      <w:lvlText w:val="%1.%2.%3.%4.%5.%6"/>
      <w:lvlJc w:val="left"/>
      <w:pPr>
        <w:ind w:left="1490" w:hanging="1080"/>
      </w:pPr>
      <w:rPr>
        <w:rFonts w:hint="default"/>
      </w:rPr>
    </w:lvl>
    <w:lvl w:ilvl="6">
      <w:start w:val="1"/>
      <w:numFmt w:val="decimal"/>
      <w:isLgl/>
      <w:lvlText w:val="%1.%2.%3.%4.%5.%6.%7"/>
      <w:lvlJc w:val="left"/>
      <w:pPr>
        <w:ind w:left="1850" w:hanging="1440"/>
      </w:pPr>
      <w:rPr>
        <w:rFonts w:hint="default"/>
      </w:rPr>
    </w:lvl>
    <w:lvl w:ilvl="7">
      <w:start w:val="1"/>
      <w:numFmt w:val="decimal"/>
      <w:isLgl/>
      <w:lvlText w:val="%1.%2.%3.%4.%5.%6.%7.%8"/>
      <w:lvlJc w:val="left"/>
      <w:pPr>
        <w:ind w:left="1850" w:hanging="1440"/>
      </w:pPr>
      <w:rPr>
        <w:rFonts w:hint="default"/>
      </w:rPr>
    </w:lvl>
    <w:lvl w:ilvl="8">
      <w:start w:val="1"/>
      <w:numFmt w:val="decimal"/>
      <w:isLgl/>
      <w:lvlText w:val="%1.%2.%3.%4.%5.%6.%7.%8.%9"/>
      <w:lvlJc w:val="left"/>
      <w:pPr>
        <w:ind w:left="1850" w:hanging="1440"/>
      </w:pPr>
      <w:rPr>
        <w:rFonts w:hint="default"/>
      </w:rPr>
    </w:lvl>
  </w:abstractNum>
  <w:abstractNum w:abstractNumId="10" w15:restartNumberingAfterBreak="0">
    <w:nsid w:val="0BB711D6"/>
    <w:multiLevelType w:val="hybridMultilevel"/>
    <w:tmpl w:val="E0129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F26C38"/>
    <w:multiLevelType w:val="hybridMultilevel"/>
    <w:tmpl w:val="DBE2E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803FE7"/>
    <w:multiLevelType w:val="hybridMultilevel"/>
    <w:tmpl w:val="935E08E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0D82537E"/>
    <w:multiLevelType w:val="hybridMultilevel"/>
    <w:tmpl w:val="7E5E4E5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4" w15:restartNumberingAfterBreak="0">
    <w:nsid w:val="0DEA0A22"/>
    <w:multiLevelType w:val="hybridMultilevel"/>
    <w:tmpl w:val="DF682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E92270A"/>
    <w:multiLevelType w:val="hybridMultilevel"/>
    <w:tmpl w:val="C130D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4D68DB"/>
    <w:multiLevelType w:val="hybridMultilevel"/>
    <w:tmpl w:val="B502B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B85981"/>
    <w:multiLevelType w:val="hybridMultilevel"/>
    <w:tmpl w:val="0A20E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080A22"/>
    <w:multiLevelType w:val="multilevel"/>
    <w:tmpl w:val="B812134E"/>
    <w:lvl w:ilvl="0">
      <w:start w:val="1"/>
      <w:numFmt w:val="decimal"/>
      <w:lvlText w:val="%1."/>
      <w:lvlJc w:val="left"/>
      <w:pPr>
        <w:ind w:left="770" w:hanging="360"/>
      </w:pPr>
      <w:rPr>
        <w:rFonts w:ascii="Century Gothic" w:hAnsi="Century Gothic" w:hint="default"/>
        <w:b/>
        <w:i w:val="0"/>
        <w:color w:val="5AB9CE" w:themeColor="accent1"/>
        <w:sz w:val="24"/>
      </w:rPr>
    </w:lvl>
    <w:lvl w:ilvl="1">
      <w:start w:val="9"/>
      <w:numFmt w:val="decimal"/>
      <w:isLgl/>
      <w:lvlText w:val="%1.%2"/>
      <w:lvlJc w:val="left"/>
      <w:pPr>
        <w:ind w:left="770" w:hanging="360"/>
      </w:pPr>
      <w:rPr>
        <w:rFonts w:hint="default"/>
      </w:rPr>
    </w:lvl>
    <w:lvl w:ilvl="2">
      <w:start w:val="1"/>
      <w:numFmt w:val="decimal"/>
      <w:isLgl/>
      <w:lvlText w:val="%1.%2.%3"/>
      <w:lvlJc w:val="left"/>
      <w:pPr>
        <w:ind w:left="1130" w:hanging="720"/>
      </w:pPr>
      <w:rPr>
        <w:rFonts w:hint="default"/>
      </w:rPr>
    </w:lvl>
    <w:lvl w:ilvl="3">
      <w:start w:val="1"/>
      <w:numFmt w:val="decimal"/>
      <w:isLgl/>
      <w:lvlText w:val="%1.%2.%3.%4"/>
      <w:lvlJc w:val="left"/>
      <w:pPr>
        <w:ind w:left="1130" w:hanging="720"/>
      </w:pPr>
      <w:rPr>
        <w:rFonts w:hint="default"/>
      </w:rPr>
    </w:lvl>
    <w:lvl w:ilvl="4">
      <w:start w:val="1"/>
      <w:numFmt w:val="decimal"/>
      <w:isLgl/>
      <w:lvlText w:val="%1.%2.%3.%4.%5"/>
      <w:lvlJc w:val="left"/>
      <w:pPr>
        <w:ind w:left="1490" w:hanging="1080"/>
      </w:pPr>
      <w:rPr>
        <w:rFonts w:hint="default"/>
      </w:rPr>
    </w:lvl>
    <w:lvl w:ilvl="5">
      <w:start w:val="1"/>
      <w:numFmt w:val="decimal"/>
      <w:isLgl/>
      <w:lvlText w:val="%1.%2.%3.%4.%5.%6"/>
      <w:lvlJc w:val="left"/>
      <w:pPr>
        <w:ind w:left="1490" w:hanging="1080"/>
      </w:pPr>
      <w:rPr>
        <w:rFonts w:hint="default"/>
      </w:rPr>
    </w:lvl>
    <w:lvl w:ilvl="6">
      <w:start w:val="1"/>
      <w:numFmt w:val="decimal"/>
      <w:isLgl/>
      <w:lvlText w:val="%1.%2.%3.%4.%5.%6.%7"/>
      <w:lvlJc w:val="left"/>
      <w:pPr>
        <w:ind w:left="1850" w:hanging="1440"/>
      </w:pPr>
      <w:rPr>
        <w:rFonts w:hint="default"/>
      </w:rPr>
    </w:lvl>
    <w:lvl w:ilvl="7">
      <w:start w:val="1"/>
      <w:numFmt w:val="decimal"/>
      <w:isLgl/>
      <w:lvlText w:val="%1.%2.%3.%4.%5.%6.%7.%8"/>
      <w:lvlJc w:val="left"/>
      <w:pPr>
        <w:ind w:left="1850" w:hanging="1440"/>
      </w:pPr>
      <w:rPr>
        <w:rFonts w:hint="default"/>
      </w:rPr>
    </w:lvl>
    <w:lvl w:ilvl="8">
      <w:start w:val="1"/>
      <w:numFmt w:val="decimal"/>
      <w:isLgl/>
      <w:lvlText w:val="%1.%2.%3.%4.%5.%6.%7.%8.%9"/>
      <w:lvlJc w:val="left"/>
      <w:pPr>
        <w:ind w:left="1850" w:hanging="1440"/>
      </w:pPr>
      <w:rPr>
        <w:rFonts w:hint="default"/>
      </w:rPr>
    </w:lvl>
  </w:abstractNum>
  <w:abstractNum w:abstractNumId="19" w15:restartNumberingAfterBreak="0">
    <w:nsid w:val="244773E8"/>
    <w:multiLevelType w:val="hybridMultilevel"/>
    <w:tmpl w:val="BB16A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160609"/>
    <w:multiLevelType w:val="hybridMultilevel"/>
    <w:tmpl w:val="7C8C822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15:restartNumberingAfterBreak="0">
    <w:nsid w:val="3B3C3D4D"/>
    <w:multiLevelType w:val="hybridMultilevel"/>
    <w:tmpl w:val="C4AC9E3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3FF30956"/>
    <w:multiLevelType w:val="hybridMultilevel"/>
    <w:tmpl w:val="A768ADA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41174165"/>
    <w:multiLevelType w:val="hybridMultilevel"/>
    <w:tmpl w:val="F6FE2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885078"/>
    <w:multiLevelType w:val="hybridMultilevel"/>
    <w:tmpl w:val="C75E07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F576922"/>
    <w:multiLevelType w:val="multilevel"/>
    <w:tmpl w:val="EF72936E"/>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6" w15:restartNumberingAfterBreak="0">
    <w:nsid w:val="62936FCC"/>
    <w:multiLevelType w:val="hybridMultilevel"/>
    <w:tmpl w:val="8318C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795CBC"/>
    <w:multiLevelType w:val="hybridMultilevel"/>
    <w:tmpl w:val="A59E4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8F63DF"/>
    <w:multiLevelType w:val="hybridMultilevel"/>
    <w:tmpl w:val="357AF8D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6627267A"/>
    <w:multiLevelType w:val="hybridMultilevel"/>
    <w:tmpl w:val="A9826AE8"/>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0" w15:restartNumberingAfterBreak="0">
    <w:nsid w:val="6B5D0B58"/>
    <w:multiLevelType w:val="hybridMultilevel"/>
    <w:tmpl w:val="E5CA2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02934FD"/>
    <w:multiLevelType w:val="hybridMultilevel"/>
    <w:tmpl w:val="099AA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445910"/>
    <w:multiLevelType w:val="hybridMultilevel"/>
    <w:tmpl w:val="5240C09A"/>
    <w:lvl w:ilvl="0" w:tplc="55D4F9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6A6B07"/>
    <w:multiLevelType w:val="multilevel"/>
    <w:tmpl w:val="909C4882"/>
    <w:lvl w:ilvl="0">
      <w:start w:val="1"/>
      <w:numFmt w:va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34" w15:restartNumberingAfterBreak="0">
    <w:nsid w:val="758F3BBF"/>
    <w:multiLevelType w:val="hybridMultilevel"/>
    <w:tmpl w:val="891C5A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77E845E2"/>
    <w:multiLevelType w:val="hybridMultilevel"/>
    <w:tmpl w:val="59127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9921682"/>
    <w:multiLevelType w:val="hybridMultilevel"/>
    <w:tmpl w:val="77708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33"/>
  </w:num>
  <w:num w:numId="3">
    <w:abstractNumId w:val="32"/>
  </w:num>
  <w:num w:numId="4">
    <w:abstractNumId w:val="28"/>
  </w:num>
  <w:num w:numId="5">
    <w:abstractNumId w:val="29"/>
  </w:num>
  <w:num w:numId="6">
    <w:abstractNumId w:val="21"/>
  </w:num>
  <w:num w:numId="7">
    <w:abstractNumId w:val="22"/>
  </w:num>
  <w:num w:numId="8">
    <w:abstractNumId w:val="20"/>
  </w:num>
  <w:num w:numId="9">
    <w:abstractNumId w:val="34"/>
  </w:num>
  <w:num w:numId="10">
    <w:abstractNumId w:val="12"/>
  </w:num>
  <w:num w:numId="11">
    <w:abstractNumId w:val="13"/>
  </w:num>
  <w:num w:numId="12">
    <w:abstractNumId w:val="9"/>
  </w:num>
  <w:num w:numId="13">
    <w:abstractNumId w:val="24"/>
  </w:num>
  <w:num w:numId="14">
    <w:abstractNumId w:val="18"/>
  </w:num>
  <w:num w:numId="15">
    <w:abstractNumId w:val="35"/>
  </w:num>
  <w:num w:numId="16">
    <w:abstractNumId w:val="30"/>
  </w:num>
  <w:num w:numId="17">
    <w:abstractNumId w:val="27"/>
  </w:num>
  <w:num w:numId="18">
    <w:abstractNumId w:val="19"/>
  </w:num>
  <w:num w:numId="19">
    <w:abstractNumId w:val="16"/>
  </w:num>
  <w:num w:numId="20">
    <w:abstractNumId w:val="15"/>
  </w:num>
  <w:num w:numId="21">
    <w:abstractNumId w:val="17"/>
  </w:num>
  <w:num w:numId="22">
    <w:abstractNumId w:val="23"/>
  </w:num>
  <w:num w:numId="23">
    <w:abstractNumId w:val="26"/>
  </w:num>
  <w:num w:numId="24">
    <w:abstractNumId w:val="11"/>
  </w:num>
  <w:num w:numId="25">
    <w:abstractNumId w:val="31"/>
  </w:num>
  <w:num w:numId="26">
    <w:abstractNumId w:val="36"/>
  </w:num>
  <w:num w:numId="27">
    <w:abstractNumId w:val="14"/>
  </w:num>
  <w:num w:numId="28">
    <w:abstractNumId w:val="10"/>
  </w:num>
  <w:num w:numId="29">
    <w:abstractNumId w:val="8"/>
  </w:num>
  <w:num w:numId="30">
    <w:abstractNumId w:val="7"/>
  </w:num>
  <w:num w:numId="31">
    <w:abstractNumId w:val="6"/>
  </w:num>
  <w:num w:numId="32">
    <w:abstractNumId w:val="5"/>
  </w:num>
  <w:num w:numId="33">
    <w:abstractNumId w:val="4"/>
  </w:num>
  <w:num w:numId="34">
    <w:abstractNumId w:val="3"/>
  </w:num>
  <w:num w:numId="35">
    <w:abstractNumId w:val="2"/>
  </w:num>
  <w:num w:numId="36">
    <w:abstractNumId w:val="1"/>
  </w:num>
  <w:num w:numId="37">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6A5"/>
    <w:rsid w:val="00002F73"/>
    <w:rsid w:val="0000304C"/>
    <w:rsid w:val="000038BD"/>
    <w:rsid w:val="000040BA"/>
    <w:rsid w:val="0000452A"/>
    <w:rsid w:val="00004C81"/>
    <w:rsid w:val="00005805"/>
    <w:rsid w:val="000103B8"/>
    <w:rsid w:val="000118B1"/>
    <w:rsid w:val="00011E1C"/>
    <w:rsid w:val="00013BE0"/>
    <w:rsid w:val="00014A91"/>
    <w:rsid w:val="000159DC"/>
    <w:rsid w:val="00015DF6"/>
    <w:rsid w:val="000165C3"/>
    <w:rsid w:val="0002064E"/>
    <w:rsid w:val="0002068D"/>
    <w:rsid w:val="0002139C"/>
    <w:rsid w:val="000221DC"/>
    <w:rsid w:val="0002279E"/>
    <w:rsid w:val="00022E07"/>
    <w:rsid w:val="00022F9A"/>
    <w:rsid w:val="00023905"/>
    <w:rsid w:val="00023AC4"/>
    <w:rsid w:val="00024AFA"/>
    <w:rsid w:val="00025532"/>
    <w:rsid w:val="000260DC"/>
    <w:rsid w:val="000304B2"/>
    <w:rsid w:val="0003075E"/>
    <w:rsid w:val="00031B5C"/>
    <w:rsid w:val="000320DB"/>
    <w:rsid w:val="0003370B"/>
    <w:rsid w:val="00033B8A"/>
    <w:rsid w:val="000343D7"/>
    <w:rsid w:val="0003499C"/>
    <w:rsid w:val="00034FEC"/>
    <w:rsid w:val="00035654"/>
    <w:rsid w:val="00036872"/>
    <w:rsid w:val="000405EB"/>
    <w:rsid w:val="00041B8B"/>
    <w:rsid w:val="00041BA2"/>
    <w:rsid w:val="00041FCF"/>
    <w:rsid w:val="00042319"/>
    <w:rsid w:val="0004284C"/>
    <w:rsid w:val="00042E89"/>
    <w:rsid w:val="00043868"/>
    <w:rsid w:val="00044936"/>
    <w:rsid w:val="00044BF9"/>
    <w:rsid w:val="00045B69"/>
    <w:rsid w:val="000501E8"/>
    <w:rsid w:val="000503A6"/>
    <w:rsid w:val="00052CAA"/>
    <w:rsid w:val="000534C5"/>
    <w:rsid w:val="00053CD9"/>
    <w:rsid w:val="00053D09"/>
    <w:rsid w:val="00053F5C"/>
    <w:rsid w:val="00054AC1"/>
    <w:rsid w:val="00055807"/>
    <w:rsid w:val="00060B13"/>
    <w:rsid w:val="00063034"/>
    <w:rsid w:val="00063265"/>
    <w:rsid w:val="000656A2"/>
    <w:rsid w:val="00065AB4"/>
    <w:rsid w:val="0007032F"/>
    <w:rsid w:val="00070BCC"/>
    <w:rsid w:val="00071E62"/>
    <w:rsid w:val="00073D52"/>
    <w:rsid w:val="000748E7"/>
    <w:rsid w:val="00074A14"/>
    <w:rsid w:val="00075C0F"/>
    <w:rsid w:val="00076AD1"/>
    <w:rsid w:val="000803CA"/>
    <w:rsid w:val="0008189E"/>
    <w:rsid w:val="00081A83"/>
    <w:rsid w:val="00082B50"/>
    <w:rsid w:val="00083010"/>
    <w:rsid w:val="0008448D"/>
    <w:rsid w:val="00084880"/>
    <w:rsid w:val="000909A8"/>
    <w:rsid w:val="00091BCD"/>
    <w:rsid w:val="0009265A"/>
    <w:rsid w:val="000936DD"/>
    <w:rsid w:val="0009386C"/>
    <w:rsid w:val="000939F9"/>
    <w:rsid w:val="00094E70"/>
    <w:rsid w:val="000954E8"/>
    <w:rsid w:val="00095B48"/>
    <w:rsid w:val="00095BF3"/>
    <w:rsid w:val="000A07DF"/>
    <w:rsid w:val="000A08CA"/>
    <w:rsid w:val="000A0E4C"/>
    <w:rsid w:val="000A1522"/>
    <w:rsid w:val="000A1AE3"/>
    <w:rsid w:val="000A2E69"/>
    <w:rsid w:val="000A38BC"/>
    <w:rsid w:val="000A5992"/>
    <w:rsid w:val="000A5C39"/>
    <w:rsid w:val="000A6285"/>
    <w:rsid w:val="000A6D44"/>
    <w:rsid w:val="000B0D9E"/>
    <w:rsid w:val="000B108F"/>
    <w:rsid w:val="000B1D1F"/>
    <w:rsid w:val="000B251B"/>
    <w:rsid w:val="000B2CC4"/>
    <w:rsid w:val="000B2D5A"/>
    <w:rsid w:val="000B2FA0"/>
    <w:rsid w:val="000B564D"/>
    <w:rsid w:val="000B6DE9"/>
    <w:rsid w:val="000B7A09"/>
    <w:rsid w:val="000C0768"/>
    <w:rsid w:val="000C2BC6"/>
    <w:rsid w:val="000C2EF0"/>
    <w:rsid w:val="000C3020"/>
    <w:rsid w:val="000C31E9"/>
    <w:rsid w:val="000C40AD"/>
    <w:rsid w:val="000C455A"/>
    <w:rsid w:val="000C4685"/>
    <w:rsid w:val="000C4905"/>
    <w:rsid w:val="000C493A"/>
    <w:rsid w:val="000C4F1B"/>
    <w:rsid w:val="000C7303"/>
    <w:rsid w:val="000C7EAF"/>
    <w:rsid w:val="000D005A"/>
    <w:rsid w:val="000D0454"/>
    <w:rsid w:val="000D0679"/>
    <w:rsid w:val="000D0A16"/>
    <w:rsid w:val="000D1672"/>
    <w:rsid w:val="000D3BA1"/>
    <w:rsid w:val="000D5E25"/>
    <w:rsid w:val="000D7462"/>
    <w:rsid w:val="000E073B"/>
    <w:rsid w:val="000E0AAA"/>
    <w:rsid w:val="000E3526"/>
    <w:rsid w:val="000E5108"/>
    <w:rsid w:val="000E5FEB"/>
    <w:rsid w:val="000E699D"/>
    <w:rsid w:val="000E7F96"/>
    <w:rsid w:val="000F23B0"/>
    <w:rsid w:val="000F3C49"/>
    <w:rsid w:val="000F44B1"/>
    <w:rsid w:val="000F7A94"/>
    <w:rsid w:val="001007B9"/>
    <w:rsid w:val="001024D6"/>
    <w:rsid w:val="00102B64"/>
    <w:rsid w:val="0010373C"/>
    <w:rsid w:val="00103CFF"/>
    <w:rsid w:val="0010433E"/>
    <w:rsid w:val="00104893"/>
    <w:rsid w:val="00104B60"/>
    <w:rsid w:val="00105484"/>
    <w:rsid w:val="00105ECB"/>
    <w:rsid w:val="001070C8"/>
    <w:rsid w:val="00107C0B"/>
    <w:rsid w:val="00112EAE"/>
    <w:rsid w:val="001133BE"/>
    <w:rsid w:val="0011393E"/>
    <w:rsid w:val="00120936"/>
    <w:rsid w:val="00120F2C"/>
    <w:rsid w:val="00121410"/>
    <w:rsid w:val="00121A4A"/>
    <w:rsid w:val="0012260E"/>
    <w:rsid w:val="00122F82"/>
    <w:rsid w:val="00123203"/>
    <w:rsid w:val="00124E62"/>
    <w:rsid w:val="00126EEA"/>
    <w:rsid w:val="001277B6"/>
    <w:rsid w:val="0013122A"/>
    <w:rsid w:val="00131315"/>
    <w:rsid w:val="00132268"/>
    <w:rsid w:val="001327C5"/>
    <w:rsid w:val="0013463A"/>
    <w:rsid w:val="00135D75"/>
    <w:rsid w:val="00136626"/>
    <w:rsid w:val="001374D9"/>
    <w:rsid w:val="00140C0F"/>
    <w:rsid w:val="00142562"/>
    <w:rsid w:val="00143F15"/>
    <w:rsid w:val="00144067"/>
    <w:rsid w:val="001441CC"/>
    <w:rsid w:val="001469B0"/>
    <w:rsid w:val="00150661"/>
    <w:rsid w:val="001515EA"/>
    <w:rsid w:val="001529E9"/>
    <w:rsid w:val="00152F8D"/>
    <w:rsid w:val="00153295"/>
    <w:rsid w:val="00153BA0"/>
    <w:rsid w:val="0015537B"/>
    <w:rsid w:val="00156FC9"/>
    <w:rsid w:val="00161811"/>
    <w:rsid w:val="00161E44"/>
    <w:rsid w:val="001621ED"/>
    <w:rsid w:val="00162CAE"/>
    <w:rsid w:val="00162ED0"/>
    <w:rsid w:val="00163E31"/>
    <w:rsid w:val="0016491C"/>
    <w:rsid w:val="00167714"/>
    <w:rsid w:val="00171E09"/>
    <w:rsid w:val="001727AF"/>
    <w:rsid w:val="00173F11"/>
    <w:rsid w:val="00175EB5"/>
    <w:rsid w:val="00176EA5"/>
    <w:rsid w:val="00177611"/>
    <w:rsid w:val="0017798C"/>
    <w:rsid w:val="00177C63"/>
    <w:rsid w:val="001809C6"/>
    <w:rsid w:val="00181F64"/>
    <w:rsid w:val="00182630"/>
    <w:rsid w:val="001850CB"/>
    <w:rsid w:val="00185AD3"/>
    <w:rsid w:val="00186E95"/>
    <w:rsid w:val="001901CF"/>
    <w:rsid w:val="00191237"/>
    <w:rsid w:val="001919F6"/>
    <w:rsid w:val="00192336"/>
    <w:rsid w:val="00192DAA"/>
    <w:rsid w:val="00195286"/>
    <w:rsid w:val="00195BA8"/>
    <w:rsid w:val="001966A7"/>
    <w:rsid w:val="001968B3"/>
    <w:rsid w:val="001969B7"/>
    <w:rsid w:val="001977C7"/>
    <w:rsid w:val="00197A16"/>
    <w:rsid w:val="001A2F86"/>
    <w:rsid w:val="001A466B"/>
    <w:rsid w:val="001A66AD"/>
    <w:rsid w:val="001A6D44"/>
    <w:rsid w:val="001A7018"/>
    <w:rsid w:val="001A78EB"/>
    <w:rsid w:val="001B0144"/>
    <w:rsid w:val="001B0C2A"/>
    <w:rsid w:val="001B10ED"/>
    <w:rsid w:val="001B11A5"/>
    <w:rsid w:val="001B26CE"/>
    <w:rsid w:val="001B5FE5"/>
    <w:rsid w:val="001B61AB"/>
    <w:rsid w:val="001B65B8"/>
    <w:rsid w:val="001C2C6C"/>
    <w:rsid w:val="001C37D9"/>
    <w:rsid w:val="001C47E8"/>
    <w:rsid w:val="001C56AB"/>
    <w:rsid w:val="001C6AFA"/>
    <w:rsid w:val="001C6D31"/>
    <w:rsid w:val="001C701F"/>
    <w:rsid w:val="001D052B"/>
    <w:rsid w:val="001D1056"/>
    <w:rsid w:val="001D1D2E"/>
    <w:rsid w:val="001D1FB2"/>
    <w:rsid w:val="001D2369"/>
    <w:rsid w:val="001D283B"/>
    <w:rsid w:val="001D29F9"/>
    <w:rsid w:val="001D4D5C"/>
    <w:rsid w:val="001D7F26"/>
    <w:rsid w:val="001E2AF3"/>
    <w:rsid w:val="001E3270"/>
    <w:rsid w:val="001E4C1F"/>
    <w:rsid w:val="001E60C3"/>
    <w:rsid w:val="001E6ABB"/>
    <w:rsid w:val="001E74D7"/>
    <w:rsid w:val="001F0251"/>
    <w:rsid w:val="001F0783"/>
    <w:rsid w:val="001F170A"/>
    <w:rsid w:val="001F3722"/>
    <w:rsid w:val="001F38AA"/>
    <w:rsid w:val="001F43EC"/>
    <w:rsid w:val="001F5041"/>
    <w:rsid w:val="001F67D9"/>
    <w:rsid w:val="001F6C45"/>
    <w:rsid w:val="001F6D75"/>
    <w:rsid w:val="001F738E"/>
    <w:rsid w:val="0020076A"/>
    <w:rsid w:val="00202813"/>
    <w:rsid w:val="002036A5"/>
    <w:rsid w:val="00203B54"/>
    <w:rsid w:val="00203FBF"/>
    <w:rsid w:val="00204F16"/>
    <w:rsid w:val="002050DE"/>
    <w:rsid w:val="00205F47"/>
    <w:rsid w:val="0020677B"/>
    <w:rsid w:val="00207395"/>
    <w:rsid w:val="0021013E"/>
    <w:rsid w:val="00210191"/>
    <w:rsid w:val="002105F7"/>
    <w:rsid w:val="0021247A"/>
    <w:rsid w:val="00212BB3"/>
    <w:rsid w:val="00212E49"/>
    <w:rsid w:val="002132EA"/>
    <w:rsid w:val="00213724"/>
    <w:rsid w:val="00213F42"/>
    <w:rsid w:val="002140AB"/>
    <w:rsid w:val="00214F34"/>
    <w:rsid w:val="002153D8"/>
    <w:rsid w:val="002206B6"/>
    <w:rsid w:val="00220859"/>
    <w:rsid w:val="002237DA"/>
    <w:rsid w:val="002248BB"/>
    <w:rsid w:val="00227321"/>
    <w:rsid w:val="00227332"/>
    <w:rsid w:val="00227587"/>
    <w:rsid w:val="00231975"/>
    <w:rsid w:val="00231B22"/>
    <w:rsid w:val="00231E70"/>
    <w:rsid w:val="0023294E"/>
    <w:rsid w:val="00234692"/>
    <w:rsid w:val="002347C6"/>
    <w:rsid w:val="00236674"/>
    <w:rsid w:val="0023790C"/>
    <w:rsid w:val="00240799"/>
    <w:rsid w:val="00241823"/>
    <w:rsid w:val="00242407"/>
    <w:rsid w:val="0024332D"/>
    <w:rsid w:val="00244802"/>
    <w:rsid w:val="002448C9"/>
    <w:rsid w:val="0024688D"/>
    <w:rsid w:val="00251C55"/>
    <w:rsid w:val="00252B59"/>
    <w:rsid w:val="00252F38"/>
    <w:rsid w:val="00252F79"/>
    <w:rsid w:val="00253762"/>
    <w:rsid w:val="00253B35"/>
    <w:rsid w:val="002566E3"/>
    <w:rsid w:val="0025713E"/>
    <w:rsid w:val="00257906"/>
    <w:rsid w:val="00257A90"/>
    <w:rsid w:val="00257D4E"/>
    <w:rsid w:val="00257F39"/>
    <w:rsid w:val="0026117E"/>
    <w:rsid w:val="00262A00"/>
    <w:rsid w:val="00263DBA"/>
    <w:rsid w:val="0026604E"/>
    <w:rsid w:val="00267975"/>
    <w:rsid w:val="00267E53"/>
    <w:rsid w:val="00270277"/>
    <w:rsid w:val="002746F3"/>
    <w:rsid w:val="0027496F"/>
    <w:rsid w:val="002755DE"/>
    <w:rsid w:val="00276222"/>
    <w:rsid w:val="00276645"/>
    <w:rsid w:val="00276ED5"/>
    <w:rsid w:val="0027769C"/>
    <w:rsid w:val="0028092A"/>
    <w:rsid w:val="002818BB"/>
    <w:rsid w:val="002820B2"/>
    <w:rsid w:val="0028210C"/>
    <w:rsid w:val="002830F0"/>
    <w:rsid w:val="00283115"/>
    <w:rsid w:val="00284710"/>
    <w:rsid w:val="002851EF"/>
    <w:rsid w:val="00286D07"/>
    <w:rsid w:val="002918AA"/>
    <w:rsid w:val="00293513"/>
    <w:rsid w:val="00294D1D"/>
    <w:rsid w:val="00294E04"/>
    <w:rsid w:val="00294EA5"/>
    <w:rsid w:val="002955DD"/>
    <w:rsid w:val="00295FAD"/>
    <w:rsid w:val="0029662B"/>
    <w:rsid w:val="00297E02"/>
    <w:rsid w:val="002A0289"/>
    <w:rsid w:val="002A092A"/>
    <w:rsid w:val="002A3490"/>
    <w:rsid w:val="002A371E"/>
    <w:rsid w:val="002A49F6"/>
    <w:rsid w:val="002A6DAA"/>
    <w:rsid w:val="002B00E5"/>
    <w:rsid w:val="002B01FA"/>
    <w:rsid w:val="002B0C44"/>
    <w:rsid w:val="002B24F7"/>
    <w:rsid w:val="002B40FB"/>
    <w:rsid w:val="002B4257"/>
    <w:rsid w:val="002B4B0A"/>
    <w:rsid w:val="002B57DF"/>
    <w:rsid w:val="002B58E8"/>
    <w:rsid w:val="002B5EFE"/>
    <w:rsid w:val="002C3311"/>
    <w:rsid w:val="002C4213"/>
    <w:rsid w:val="002C4334"/>
    <w:rsid w:val="002C4D3A"/>
    <w:rsid w:val="002C5C09"/>
    <w:rsid w:val="002C5E2B"/>
    <w:rsid w:val="002C5F5B"/>
    <w:rsid w:val="002C6A70"/>
    <w:rsid w:val="002C777D"/>
    <w:rsid w:val="002C7F14"/>
    <w:rsid w:val="002D355E"/>
    <w:rsid w:val="002D40B1"/>
    <w:rsid w:val="002D45CD"/>
    <w:rsid w:val="002D49DA"/>
    <w:rsid w:val="002D525C"/>
    <w:rsid w:val="002D639A"/>
    <w:rsid w:val="002D640C"/>
    <w:rsid w:val="002D6FC4"/>
    <w:rsid w:val="002D7492"/>
    <w:rsid w:val="002D75F9"/>
    <w:rsid w:val="002D79F3"/>
    <w:rsid w:val="002D7E01"/>
    <w:rsid w:val="002E07AC"/>
    <w:rsid w:val="002E09AF"/>
    <w:rsid w:val="002E1792"/>
    <w:rsid w:val="002E2741"/>
    <w:rsid w:val="002E2852"/>
    <w:rsid w:val="002E3069"/>
    <w:rsid w:val="002E3863"/>
    <w:rsid w:val="002E439F"/>
    <w:rsid w:val="002E4688"/>
    <w:rsid w:val="002E49E6"/>
    <w:rsid w:val="002E6853"/>
    <w:rsid w:val="002E6A21"/>
    <w:rsid w:val="002E6AA1"/>
    <w:rsid w:val="002E6EDF"/>
    <w:rsid w:val="002E7839"/>
    <w:rsid w:val="002F42E8"/>
    <w:rsid w:val="002F4FAF"/>
    <w:rsid w:val="002F57C6"/>
    <w:rsid w:val="002F72CA"/>
    <w:rsid w:val="00301035"/>
    <w:rsid w:val="00301E60"/>
    <w:rsid w:val="00303C20"/>
    <w:rsid w:val="0030595B"/>
    <w:rsid w:val="00307A3E"/>
    <w:rsid w:val="00307A69"/>
    <w:rsid w:val="00310599"/>
    <w:rsid w:val="003108A0"/>
    <w:rsid w:val="00310A31"/>
    <w:rsid w:val="00311022"/>
    <w:rsid w:val="00312E4A"/>
    <w:rsid w:val="00313E86"/>
    <w:rsid w:val="0031546F"/>
    <w:rsid w:val="00315693"/>
    <w:rsid w:val="00316B0D"/>
    <w:rsid w:val="00316E7A"/>
    <w:rsid w:val="0031706B"/>
    <w:rsid w:val="00317DE5"/>
    <w:rsid w:val="0032157E"/>
    <w:rsid w:val="00321B9E"/>
    <w:rsid w:val="00322131"/>
    <w:rsid w:val="00323F53"/>
    <w:rsid w:val="00324FFF"/>
    <w:rsid w:val="003300DB"/>
    <w:rsid w:val="0033088D"/>
    <w:rsid w:val="00330C0E"/>
    <w:rsid w:val="00332BDE"/>
    <w:rsid w:val="00332F82"/>
    <w:rsid w:val="00334725"/>
    <w:rsid w:val="0033483F"/>
    <w:rsid w:val="00334B99"/>
    <w:rsid w:val="00335425"/>
    <w:rsid w:val="00335796"/>
    <w:rsid w:val="00335E08"/>
    <w:rsid w:val="003368E6"/>
    <w:rsid w:val="0033701D"/>
    <w:rsid w:val="00337063"/>
    <w:rsid w:val="003377EF"/>
    <w:rsid w:val="00337C5F"/>
    <w:rsid w:val="00340790"/>
    <w:rsid w:val="0034147D"/>
    <w:rsid w:val="003419E3"/>
    <w:rsid w:val="00342D74"/>
    <w:rsid w:val="00343D35"/>
    <w:rsid w:val="00344377"/>
    <w:rsid w:val="003448C2"/>
    <w:rsid w:val="003472AD"/>
    <w:rsid w:val="003500C6"/>
    <w:rsid w:val="003500F3"/>
    <w:rsid w:val="00350498"/>
    <w:rsid w:val="003510E3"/>
    <w:rsid w:val="00351903"/>
    <w:rsid w:val="00352A1D"/>
    <w:rsid w:val="00353956"/>
    <w:rsid w:val="00357541"/>
    <w:rsid w:val="00360253"/>
    <w:rsid w:val="00360D1B"/>
    <w:rsid w:val="0036274A"/>
    <w:rsid w:val="003630F9"/>
    <w:rsid w:val="003634C7"/>
    <w:rsid w:val="00363AE5"/>
    <w:rsid w:val="00372928"/>
    <w:rsid w:val="003746FD"/>
    <w:rsid w:val="003800C0"/>
    <w:rsid w:val="003801EF"/>
    <w:rsid w:val="00380249"/>
    <w:rsid w:val="0038030C"/>
    <w:rsid w:val="00380746"/>
    <w:rsid w:val="00380BF5"/>
    <w:rsid w:val="0038265E"/>
    <w:rsid w:val="0038308F"/>
    <w:rsid w:val="003848EF"/>
    <w:rsid w:val="00385B65"/>
    <w:rsid w:val="00387565"/>
    <w:rsid w:val="00391929"/>
    <w:rsid w:val="0039306F"/>
    <w:rsid w:val="00393FBE"/>
    <w:rsid w:val="00395354"/>
    <w:rsid w:val="00396889"/>
    <w:rsid w:val="0039770B"/>
    <w:rsid w:val="003A0D45"/>
    <w:rsid w:val="003A168E"/>
    <w:rsid w:val="003A3E57"/>
    <w:rsid w:val="003A653F"/>
    <w:rsid w:val="003A667B"/>
    <w:rsid w:val="003A6B5B"/>
    <w:rsid w:val="003A7E73"/>
    <w:rsid w:val="003B00E0"/>
    <w:rsid w:val="003B0738"/>
    <w:rsid w:val="003B3125"/>
    <w:rsid w:val="003B322D"/>
    <w:rsid w:val="003B3A5B"/>
    <w:rsid w:val="003B3AB6"/>
    <w:rsid w:val="003B4E7A"/>
    <w:rsid w:val="003B674D"/>
    <w:rsid w:val="003B6F99"/>
    <w:rsid w:val="003C0AF8"/>
    <w:rsid w:val="003C1FC9"/>
    <w:rsid w:val="003C3CCF"/>
    <w:rsid w:val="003C6175"/>
    <w:rsid w:val="003C6961"/>
    <w:rsid w:val="003C7843"/>
    <w:rsid w:val="003D21A3"/>
    <w:rsid w:val="003D23B1"/>
    <w:rsid w:val="003D37B7"/>
    <w:rsid w:val="003D5107"/>
    <w:rsid w:val="003D6758"/>
    <w:rsid w:val="003D72D0"/>
    <w:rsid w:val="003E037F"/>
    <w:rsid w:val="003E08A6"/>
    <w:rsid w:val="003E28BC"/>
    <w:rsid w:val="003E33FE"/>
    <w:rsid w:val="003E488B"/>
    <w:rsid w:val="003E6B8B"/>
    <w:rsid w:val="003E7CAD"/>
    <w:rsid w:val="003F017E"/>
    <w:rsid w:val="003F17BC"/>
    <w:rsid w:val="003F1935"/>
    <w:rsid w:val="003F1A1E"/>
    <w:rsid w:val="003F34C4"/>
    <w:rsid w:val="003F3B4B"/>
    <w:rsid w:val="003F486A"/>
    <w:rsid w:val="003F5274"/>
    <w:rsid w:val="003F5B9A"/>
    <w:rsid w:val="003F6304"/>
    <w:rsid w:val="003F6F0C"/>
    <w:rsid w:val="003F7044"/>
    <w:rsid w:val="003F7B94"/>
    <w:rsid w:val="003F7E70"/>
    <w:rsid w:val="004003A4"/>
    <w:rsid w:val="00401BB4"/>
    <w:rsid w:val="00405798"/>
    <w:rsid w:val="00405FF6"/>
    <w:rsid w:val="00406605"/>
    <w:rsid w:val="00410FEB"/>
    <w:rsid w:val="00412313"/>
    <w:rsid w:val="00415AAA"/>
    <w:rsid w:val="00415D6A"/>
    <w:rsid w:val="00420173"/>
    <w:rsid w:val="004201FE"/>
    <w:rsid w:val="0042095B"/>
    <w:rsid w:val="00422B39"/>
    <w:rsid w:val="0042382B"/>
    <w:rsid w:val="00423E92"/>
    <w:rsid w:val="0042452E"/>
    <w:rsid w:val="004264B2"/>
    <w:rsid w:val="004267F7"/>
    <w:rsid w:val="004276C2"/>
    <w:rsid w:val="00427AEA"/>
    <w:rsid w:val="0043061D"/>
    <w:rsid w:val="0043187E"/>
    <w:rsid w:val="00432679"/>
    <w:rsid w:val="00434594"/>
    <w:rsid w:val="00434A48"/>
    <w:rsid w:val="00435D43"/>
    <w:rsid w:val="00436397"/>
    <w:rsid w:val="004366AE"/>
    <w:rsid w:val="004409A8"/>
    <w:rsid w:val="00440EE0"/>
    <w:rsid w:val="00443045"/>
    <w:rsid w:val="0044371A"/>
    <w:rsid w:val="004472CE"/>
    <w:rsid w:val="00447BE7"/>
    <w:rsid w:val="00450E27"/>
    <w:rsid w:val="00451F64"/>
    <w:rsid w:val="004521B4"/>
    <w:rsid w:val="00454696"/>
    <w:rsid w:val="00454C85"/>
    <w:rsid w:val="00457A26"/>
    <w:rsid w:val="00460B87"/>
    <w:rsid w:val="00460D8E"/>
    <w:rsid w:val="004616FF"/>
    <w:rsid w:val="00461A98"/>
    <w:rsid w:val="00462B46"/>
    <w:rsid w:val="00462E09"/>
    <w:rsid w:val="004638B4"/>
    <w:rsid w:val="00464AE5"/>
    <w:rsid w:val="0046578E"/>
    <w:rsid w:val="00466700"/>
    <w:rsid w:val="0046756B"/>
    <w:rsid w:val="00467C39"/>
    <w:rsid w:val="00467EAB"/>
    <w:rsid w:val="00471887"/>
    <w:rsid w:val="0047379C"/>
    <w:rsid w:val="0047470A"/>
    <w:rsid w:val="004759ED"/>
    <w:rsid w:val="00476374"/>
    <w:rsid w:val="0048234C"/>
    <w:rsid w:val="0048263B"/>
    <w:rsid w:val="00483688"/>
    <w:rsid w:val="00483C4A"/>
    <w:rsid w:val="00483C8A"/>
    <w:rsid w:val="00483E76"/>
    <w:rsid w:val="004849D9"/>
    <w:rsid w:val="00484CF7"/>
    <w:rsid w:val="00485C5D"/>
    <w:rsid w:val="00490B2E"/>
    <w:rsid w:val="00491328"/>
    <w:rsid w:val="00492245"/>
    <w:rsid w:val="0049371A"/>
    <w:rsid w:val="004938C4"/>
    <w:rsid w:val="004957BB"/>
    <w:rsid w:val="00496BAE"/>
    <w:rsid w:val="00497A05"/>
    <w:rsid w:val="004A26D7"/>
    <w:rsid w:val="004A376B"/>
    <w:rsid w:val="004A4775"/>
    <w:rsid w:val="004A5DA6"/>
    <w:rsid w:val="004A5FC5"/>
    <w:rsid w:val="004A6205"/>
    <w:rsid w:val="004A69C2"/>
    <w:rsid w:val="004A69CA"/>
    <w:rsid w:val="004A734A"/>
    <w:rsid w:val="004B1741"/>
    <w:rsid w:val="004B1BEC"/>
    <w:rsid w:val="004B2493"/>
    <w:rsid w:val="004B2CB0"/>
    <w:rsid w:val="004B3376"/>
    <w:rsid w:val="004B3DFE"/>
    <w:rsid w:val="004B4229"/>
    <w:rsid w:val="004B43D9"/>
    <w:rsid w:val="004B44C6"/>
    <w:rsid w:val="004B45CF"/>
    <w:rsid w:val="004B55E7"/>
    <w:rsid w:val="004B5793"/>
    <w:rsid w:val="004B6A43"/>
    <w:rsid w:val="004B6A9D"/>
    <w:rsid w:val="004B6AFD"/>
    <w:rsid w:val="004B6B47"/>
    <w:rsid w:val="004B71F1"/>
    <w:rsid w:val="004B7B8B"/>
    <w:rsid w:val="004C04D6"/>
    <w:rsid w:val="004C1252"/>
    <w:rsid w:val="004C18EA"/>
    <w:rsid w:val="004C2D79"/>
    <w:rsid w:val="004C6518"/>
    <w:rsid w:val="004C6E8E"/>
    <w:rsid w:val="004D05AE"/>
    <w:rsid w:val="004D0649"/>
    <w:rsid w:val="004D24EB"/>
    <w:rsid w:val="004D2866"/>
    <w:rsid w:val="004D3DE9"/>
    <w:rsid w:val="004D45D0"/>
    <w:rsid w:val="004D5966"/>
    <w:rsid w:val="004D5BCC"/>
    <w:rsid w:val="004D6B20"/>
    <w:rsid w:val="004D6C45"/>
    <w:rsid w:val="004D728A"/>
    <w:rsid w:val="004D74F6"/>
    <w:rsid w:val="004E0A17"/>
    <w:rsid w:val="004E0B01"/>
    <w:rsid w:val="004E3913"/>
    <w:rsid w:val="004E3E64"/>
    <w:rsid w:val="004E6541"/>
    <w:rsid w:val="004E6D38"/>
    <w:rsid w:val="004F0276"/>
    <w:rsid w:val="004F1679"/>
    <w:rsid w:val="004F34A6"/>
    <w:rsid w:val="004F5F00"/>
    <w:rsid w:val="004F6BF5"/>
    <w:rsid w:val="004F73E8"/>
    <w:rsid w:val="004F7E18"/>
    <w:rsid w:val="00500AB2"/>
    <w:rsid w:val="0050105C"/>
    <w:rsid w:val="005018E2"/>
    <w:rsid w:val="005023F3"/>
    <w:rsid w:val="005068F3"/>
    <w:rsid w:val="00506BBC"/>
    <w:rsid w:val="00506EE8"/>
    <w:rsid w:val="0050793F"/>
    <w:rsid w:val="0051059C"/>
    <w:rsid w:val="00511806"/>
    <w:rsid w:val="00520370"/>
    <w:rsid w:val="00523958"/>
    <w:rsid w:val="0052619C"/>
    <w:rsid w:val="0053098E"/>
    <w:rsid w:val="00530C03"/>
    <w:rsid w:val="005337AE"/>
    <w:rsid w:val="005338CA"/>
    <w:rsid w:val="00534E91"/>
    <w:rsid w:val="005351F1"/>
    <w:rsid w:val="00535AA0"/>
    <w:rsid w:val="00535DB6"/>
    <w:rsid w:val="005367B1"/>
    <w:rsid w:val="00536AE3"/>
    <w:rsid w:val="005400C8"/>
    <w:rsid w:val="00541609"/>
    <w:rsid w:val="00541B4E"/>
    <w:rsid w:val="00542848"/>
    <w:rsid w:val="00543E44"/>
    <w:rsid w:val="00543FDE"/>
    <w:rsid w:val="005459C1"/>
    <w:rsid w:val="00546B85"/>
    <w:rsid w:val="00550E4B"/>
    <w:rsid w:val="005518B0"/>
    <w:rsid w:val="005539E2"/>
    <w:rsid w:val="00556F8F"/>
    <w:rsid w:val="005609D7"/>
    <w:rsid w:val="00560D89"/>
    <w:rsid w:val="00562CF0"/>
    <w:rsid w:val="005656CB"/>
    <w:rsid w:val="0056576B"/>
    <w:rsid w:val="00571E5E"/>
    <w:rsid w:val="00573AC7"/>
    <w:rsid w:val="00574C4E"/>
    <w:rsid w:val="00574F28"/>
    <w:rsid w:val="00575240"/>
    <w:rsid w:val="005760A8"/>
    <w:rsid w:val="00576ECD"/>
    <w:rsid w:val="00577EBC"/>
    <w:rsid w:val="005816D1"/>
    <w:rsid w:val="00581A29"/>
    <w:rsid w:val="00583A00"/>
    <w:rsid w:val="005841F7"/>
    <w:rsid w:val="00585580"/>
    <w:rsid w:val="0058579C"/>
    <w:rsid w:val="00586DF0"/>
    <w:rsid w:val="00587003"/>
    <w:rsid w:val="0058793B"/>
    <w:rsid w:val="00590CB2"/>
    <w:rsid w:val="00591407"/>
    <w:rsid w:val="00591666"/>
    <w:rsid w:val="005923EA"/>
    <w:rsid w:val="0059552A"/>
    <w:rsid w:val="00596B19"/>
    <w:rsid w:val="00596B8D"/>
    <w:rsid w:val="005A0DE7"/>
    <w:rsid w:val="005A4C40"/>
    <w:rsid w:val="005A58CF"/>
    <w:rsid w:val="005B0634"/>
    <w:rsid w:val="005B241C"/>
    <w:rsid w:val="005B27D0"/>
    <w:rsid w:val="005B2F33"/>
    <w:rsid w:val="005B3908"/>
    <w:rsid w:val="005B3BAF"/>
    <w:rsid w:val="005B51B0"/>
    <w:rsid w:val="005B5323"/>
    <w:rsid w:val="005B61C1"/>
    <w:rsid w:val="005C27F8"/>
    <w:rsid w:val="005C7655"/>
    <w:rsid w:val="005C7A5F"/>
    <w:rsid w:val="005C7C79"/>
    <w:rsid w:val="005D0159"/>
    <w:rsid w:val="005D299F"/>
    <w:rsid w:val="005D2D7A"/>
    <w:rsid w:val="005D302D"/>
    <w:rsid w:val="005D3CB2"/>
    <w:rsid w:val="005D57A4"/>
    <w:rsid w:val="005D7605"/>
    <w:rsid w:val="005E065A"/>
    <w:rsid w:val="005E0EA0"/>
    <w:rsid w:val="005E2B14"/>
    <w:rsid w:val="005E37F2"/>
    <w:rsid w:val="005E423F"/>
    <w:rsid w:val="005E5A4D"/>
    <w:rsid w:val="005E5F77"/>
    <w:rsid w:val="005E61C6"/>
    <w:rsid w:val="005E62A8"/>
    <w:rsid w:val="005E7791"/>
    <w:rsid w:val="005F124C"/>
    <w:rsid w:val="005F1907"/>
    <w:rsid w:val="005F274A"/>
    <w:rsid w:val="005F3A78"/>
    <w:rsid w:val="005F3D48"/>
    <w:rsid w:val="005F4674"/>
    <w:rsid w:val="005F724C"/>
    <w:rsid w:val="005F79CC"/>
    <w:rsid w:val="005F7CDF"/>
    <w:rsid w:val="00600217"/>
    <w:rsid w:val="006009FC"/>
    <w:rsid w:val="00601D65"/>
    <w:rsid w:val="0060360A"/>
    <w:rsid w:val="00603FC1"/>
    <w:rsid w:val="00604D8B"/>
    <w:rsid w:val="00605B00"/>
    <w:rsid w:val="00605FC1"/>
    <w:rsid w:val="006062FC"/>
    <w:rsid w:val="00606CD0"/>
    <w:rsid w:val="006110C2"/>
    <w:rsid w:val="00612D7D"/>
    <w:rsid w:val="0061381E"/>
    <w:rsid w:val="00614188"/>
    <w:rsid w:val="0061458B"/>
    <w:rsid w:val="006159CC"/>
    <w:rsid w:val="006173D0"/>
    <w:rsid w:val="006201D7"/>
    <w:rsid w:val="0062264B"/>
    <w:rsid w:val="00623B13"/>
    <w:rsid w:val="0062426D"/>
    <w:rsid w:val="006255F7"/>
    <w:rsid w:val="00626CA4"/>
    <w:rsid w:val="00626D34"/>
    <w:rsid w:val="0063115F"/>
    <w:rsid w:val="00632FE8"/>
    <w:rsid w:val="006338E7"/>
    <w:rsid w:val="00633B08"/>
    <w:rsid w:val="00633F2D"/>
    <w:rsid w:val="00635B58"/>
    <w:rsid w:val="00641019"/>
    <w:rsid w:val="00641C3C"/>
    <w:rsid w:val="006427AA"/>
    <w:rsid w:val="006429D7"/>
    <w:rsid w:val="00647547"/>
    <w:rsid w:val="00650D9F"/>
    <w:rsid w:val="006524D2"/>
    <w:rsid w:val="00652FB8"/>
    <w:rsid w:val="00653BF2"/>
    <w:rsid w:val="00653E78"/>
    <w:rsid w:val="006544AC"/>
    <w:rsid w:val="00657B0E"/>
    <w:rsid w:val="00657D2D"/>
    <w:rsid w:val="00657EF5"/>
    <w:rsid w:val="0066025C"/>
    <w:rsid w:val="006612B5"/>
    <w:rsid w:val="00663EAD"/>
    <w:rsid w:val="00664627"/>
    <w:rsid w:val="006647F6"/>
    <w:rsid w:val="0066500C"/>
    <w:rsid w:val="006659E7"/>
    <w:rsid w:val="00665BE6"/>
    <w:rsid w:val="00670ADA"/>
    <w:rsid w:val="006719C9"/>
    <w:rsid w:val="00673249"/>
    <w:rsid w:val="006735DF"/>
    <w:rsid w:val="00673B87"/>
    <w:rsid w:val="00675A27"/>
    <w:rsid w:val="00675B34"/>
    <w:rsid w:val="00676633"/>
    <w:rsid w:val="006775D3"/>
    <w:rsid w:val="0068126B"/>
    <w:rsid w:val="00682450"/>
    <w:rsid w:val="00682FB7"/>
    <w:rsid w:val="006840DC"/>
    <w:rsid w:val="00685BF1"/>
    <w:rsid w:val="00686907"/>
    <w:rsid w:val="006872A1"/>
    <w:rsid w:val="00690FF1"/>
    <w:rsid w:val="00691363"/>
    <w:rsid w:val="00692924"/>
    <w:rsid w:val="006929FA"/>
    <w:rsid w:val="00693C06"/>
    <w:rsid w:val="00693ED4"/>
    <w:rsid w:val="00694C96"/>
    <w:rsid w:val="00696D57"/>
    <w:rsid w:val="006A03C4"/>
    <w:rsid w:val="006A0CB9"/>
    <w:rsid w:val="006A131D"/>
    <w:rsid w:val="006A2795"/>
    <w:rsid w:val="006A44D2"/>
    <w:rsid w:val="006A722B"/>
    <w:rsid w:val="006A7F62"/>
    <w:rsid w:val="006B089B"/>
    <w:rsid w:val="006B12C8"/>
    <w:rsid w:val="006B16E0"/>
    <w:rsid w:val="006B2B13"/>
    <w:rsid w:val="006B2C3E"/>
    <w:rsid w:val="006B3301"/>
    <w:rsid w:val="006B4FCD"/>
    <w:rsid w:val="006B56FC"/>
    <w:rsid w:val="006B5E82"/>
    <w:rsid w:val="006B6CCF"/>
    <w:rsid w:val="006B6DD8"/>
    <w:rsid w:val="006B730A"/>
    <w:rsid w:val="006B776E"/>
    <w:rsid w:val="006C0869"/>
    <w:rsid w:val="006C0F01"/>
    <w:rsid w:val="006C1C6F"/>
    <w:rsid w:val="006C630F"/>
    <w:rsid w:val="006C778C"/>
    <w:rsid w:val="006C7B63"/>
    <w:rsid w:val="006C7FC3"/>
    <w:rsid w:val="006D0BD9"/>
    <w:rsid w:val="006D0D46"/>
    <w:rsid w:val="006D14C9"/>
    <w:rsid w:val="006D1ABF"/>
    <w:rsid w:val="006D4F09"/>
    <w:rsid w:val="006D56F7"/>
    <w:rsid w:val="006D5EB8"/>
    <w:rsid w:val="006D6D2B"/>
    <w:rsid w:val="006D7109"/>
    <w:rsid w:val="006D7535"/>
    <w:rsid w:val="006E0292"/>
    <w:rsid w:val="006E086B"/>
    <w:rsid w:val="006E08F4"/>
    <w:rsid w:val="006E2A4C"/>
    <w:rsid w:val="006E350F"/>
    <w:rsid w:val="006E60CC"/>
    <w:rsid w:val="006E6F44"/>
    <w:rsid w:val="006E7334"/>
    <w:rsid w:val="006F0CA9"/>
    <w:rsid w:val="006F114E"/>
    <w:rsid w:val="006F2FE2"/>
    <w:rsid w:val="006F3109"/>
    <w:rsid w:val="006F44E9"/>
    <w:rsid w:val="006F4FBF"/>
    <w:rsid w:val="006F70B1"/>
    <w:rsid w:val="00700B75"/>
    <w:rsid w:val="0070165C"/>
    <w:rsid w:val="00701A9F"/>
    <w:rsid w:val="0070267D"/>
    <w:rsid w:val="00702CA4"/>
    <w:rsid w:val="00706ACA"/>
    <w:rsid w:val="00706C44"/>
    <w:rsid w:val="0071013D"/>
    <w:rsid w:val="007101BF"/>
    <w:rsid w:val="00713CFD"/>
    <w:rsid w:val="00714E79"/>
    <w:rsid w:val="00715804"/>
    <w:rsid w:val="007162AE"/>
    <w:rsid w:val="00716D7B"/>
    <w:rsid w:val="00716EC8"/>
    <w:rsid w:val="0071748F"/>
    <w:rsid w:val="0072166D"/>
    <w:rsid w:val="00722726"/>
    <w:rsid w:val="00722DDA"/>
    <w:rsid w:val="007239D1"/>
    <w:rsid w:val="007239F8"/>
    <w:rsid w:val="00723AFF"/>
    <w:rsid w:val="00725D6C"/>
    <w:rsid w:val="00726947"/>
    <w:rsid w:val="00730111"/>
    <w:rsid w:val="00730C23"/>
    <w:rsid w:val="00733220"/>
    <w:rsid w:val="007337B0"/>
    <w:rsid w:val="007338A4"/>
    <w:rsid w:val="00733EA2"/>
    <w:rsid w:val="00733FF9"/>
    <w:rsid w:val="00734FDD"/>
    <w:rsid w:val="00745078"/>
    <w:rsid w:val="00746F55"/>
    <w:rsid w:val="0074715D"/>
    <w:rsid w:val="00750023"/>
    <w:rsid w:val="007523C7"/>
    <w:rsid w:val="00752D67"/>
    <w:rsid w:val="00753043"/>
    <w:rsid w:val="00753174"/>
    <w:rsid w:val="00753559"/>
    <w:rsid w:val="007538E9"/>
    <w:rsid w:val="00753B4D"/>
    <w:rsid w:val="00754793"/>
    <w:rsid w:val="00754949"/>
    <w:rsid w:val="00757672"/>
    <w:rsid w:val="00757DC0"/>
    <w:rsid w:val="00760657"/>
    <w:rsid w:val="007639C0"/>
    <w:rsid w:val="00764843"/>
    <w:rsid w:val="007660B9"/>
    <w:rsid w:val="0077259F"/>
    <w:rsid w:val="00772914"/>
    <w:rsid w:val="00772C99"/>
    <w:rsid w:val="00773AC7"/>
    <w:rsid w:val="00774184"/>
    <w:rsid w:val="00777258"/>
    <w:rsid w:val="0078003F"/>
    <w:rsid w:val="0078078E"/>
    <w:rsid w:val="00780AC4"/>
    <w:rsid w:val="00780CAC"/>
    <w:rsid w:val="007812DE"/>
    <w:rsid w:val="0078172B"/>
    <w:rsid w:val="00781797"/>
    <w:rsid w:val="00782A60"/>
    <w:rsid w:val="00782E1B"/>
    <w:rsid w:val="007834CF"/>
    <w:rsid w:val="00783901"/>
    <w:rsid w:val="0078495C"/>
    <w:rsid w:val="00785D71"/>
    <w:rsid w:val="007863A0"/>
    <w:rsid w:val="00792403"/>
    <w:rsid w:val="00793BDB"/>
    <w:rsid w:val="00793D01"/>
    <w:rsid w:val="007956C4"/>
    <w:rsid w:val="00795A62"/>
    <w:rsid w:val="00796C71"/>
    <w:rsid w:val="007A0939"/>
    <w:rsid w:val="007A0EC2"/>
    <w:rsid w:val="007A27C5"/>
    <w:rsid w:val="007A52E1"/>
    <w:rsid w:val="007A6387"/>
    <w:rsid w:val="007A6A34"/>
    <w:rsid w:val="007A7184"/>
    <w:rsid w:val="007A7285"/>
    <w:rsid w:val="007B09FB"/>
    <w:rsid w:val="007B0CB0"/>
    <w:rsid w:val="007B19E4"/>
    <w:rsid w:val="007B1C08"/>
    <w:rsid w:val="007B1DAF"/>
    <w:rsid w:val="007B39F3"/>
    <w:rsid w:val="007B488F"/>
    <w:rsid w:val="007B6563"/>
    <w:rsid w:val="007C0811"/>
    <w:rsid w:val="007C0B81"/>
    <w:rsid w:val="007C1D95"/>
    <w:rsid w:val="007C241B"/>
    <w:rsid w:val="007C26E3"/>
    <w:rsid w:val="007C3DC8"/>
    <w:rsid w:val="007C3F60"/>
    <w:rsid w:val="007D02DC"/>
    <w:rsid w:val="007D1607"/>
    <w:rsid w:val="007D18CA"/>
    <w:rsid w:val="007D1D99"/>
    <w:rsid w:val="007D214E"/>
    <w:rsid w:val="007D4F37"/>
    <w:rsid w:val="007D5FE8"/>
    <w:rsid w:val="007D680C"/>
    <w:rsid w:val="007D69F1"/>
    <w:rsid w:val="007D7816"/>
    <w:rsid w:val="007E0FC6"/>
    <w:rsid w:val="007E0FC8"/>
    <w:rsid w:val="007E3D91"/>
    <w:rsid w:val="007E3F12"/>
    <w:rsid w:val="007E5D07"/>
    <w:rsid w:val="007E6C7A"/>
    <w:rsid w:val="007E7616"/>
    <w:rsid w:val="007F1B4E"/>
    <w:rsid w:val="007F228E"/>
    <w:rsid w:val="007F2558"/>
    <w:rsid w:val="007F3595"/>
    <w:rsid w:val="007F491D"/>
    <w:rsid w:val="007F4BAE"/>
    <w:rsid w:val="007F5587"/>
    <w:rsid w:val="007F5D33"/>
    <w:rsid w:val="007F65B5"/>
    <w:rsid w:val="007F7F96"/>
    <w:rsid w:val="007F7FED"/>
    <w:rsid w:val="008000B2"/>
    <w:rsid w:val="008007A6"/>
    <w:rsid w:val="00800DB8"/>
    <w:rsid w:val="00802D9B"/>
    <w:rsid w:val="0080338A"/>
    <w:rsid w:val="00803891"/>
    <w:rsid w:val="008051C4"/>
    <w:rsid w:val="00805B42"/>
    <w:rsid w:val="00805D57"/>
    <w:rsid w:val="00806005"/>
    <w:rsid w:val="00806393"/>
    <w:rsid w:val="008068DC"/>
    <w:rsid w:val="00806921"/>
    <w:rsid w:val="008071DD"/>
    <w:rsid w:val="008105FF"/>
    <w:rsid w:val="00812F01"/>
    <w:rsid w:val="0081392B"/>
    <w:rsid w:val="0081512D"/>
    <w:rsid w:val="00815DD0"/>
    <w:rsid w:val="0081683E"/>
    <w:rsid w:val="00820B4E"/>
    <w:rsid w:val="00820E0F"/>
    <w:rsid w:val="0082155F"/>
    <w:rsid w:val="00821B99"/>
    <w:rsid w:val="0082293A"/>
    <w:rsid w:val="00823402"/>
    <w:rsid w:val="00823465"/>
    <w:rsid w:val="00823EDB"/>
    <w:rsid w:val="008255FF"/>
    <w:rsid w:val="00825B23"/>
    <w:rsid w:val="008275B9"/>
    <w:rsid w:val="008322FB"/>
    <w:rsid w:val="00832345"/>
    <w:rsid w:val="00832607"/>
    <w:rsid w:val="0083261D"/>
    <w:rsid w:val="00832D89"/>
    <w:rsid w:val="008361D2"/>
    <w:rsid w:val="008405FF"/>
    <w:rsid w:val="00840865"/>
    <w:rsid w:val="008408DD"/>
    <w:rsid w:val="008409AC"/>
    <w:rsid w:val="00841D41"/>
    <w:rsid w:val="008431C4"/>
    <w:rsid w:val="008436AB"/>
    <w:rsid w:val="00844739"/>
    <w:rsid w:val="0084486B"/>
    <w:rsid w:val="00844F6B"/>
    <w:rsid w:val="00845CFE"/>
    <w:rsid w:val="008476E7"/>
    <w:rsid w:val="00851612"/>
    <w:rsid w:val="00852DB2"/>
    <w:rsid w:val="0085313F"/>
    <w:rsid w:val="00853ED6"/>
    <w:rsid w:val="008544F9"/>
    <w:rsid w:val="00855A68"/>
    <w:rsid w:val="00857E2D"/>
    <w:rsid w:val="008605A4"/>
    <w:rsid w:val="008607DD"/>
    <w:rsid w:val="0086151D"/>
    <w:rsid w:val="0086152A"/>
    <w:rsid w:val="008636BB"/>
    <w:rsid w:val="00863C51"/>
    <w:rsid w:val="00864CFA"/>
    <w:rsid w:val="008656E9"/>
    <w:rsid w:val="00867812"/>
    <w:rsid w:val="008678C1"/>
    <w:rsid w:val="008678D1"/>
    <w:rsid w:val="00870594"/>
    <w:rsid w:val="008720F4"/>
    <w:rsid w:val="00873096"/>
    <w:rsid w:val="00873DED"/>
    <w:rsid w:val="00874CD1"/>
    <w:rsid w:val="00875071"/>
    <w:rsid w:val="0087514C"/>
    <w:rsid w:val="00877425"/>
    <w:rsid w:val="008777F4"/>
    <w:rsid w:val="00877841"/>
    <w:rsid w:val="00877A7B"/>
    <w:rsid w:val="00880786"/>
    <w:rsid w:val="00880AC5"/>
    <w:rsid w:val="008814BD"/>
    <w:rsid w:val="00881694"/>
    <w:rsid w:val="008834D0"/>
    <w:rsid w:val="00884D20"/>
    <w:rsid w:val="00885754"/>
    <w:rsid w:val="00885DAC"/>
    <w:rsid w:val="00886421"/>
    <w:rsid w:val="00886472"/>
    <w:rsid w:val="00886D41"/>
    <w:rsid w:val="008872C6"/>
    <w:rsid w:val="008955F5"/>
    <w:rsid w:val="0089674A"/>
    <w:rsid w:val="008969C6"/>
    <w:rsid w:val="0089715E"/>
    <w:rsid w:val="008971DB"/>
    <w:rsid w:val="00897A0D"/>
    <w:rsid w:val="008A21C3"/>
    <w:rsid w:val="008A2CAC"/>
    <w:rsid w:val="008A3E5F"/>
    <w:rsid w:val="008A44A1"/>
    <w:rsid w:val="008A657A"/>
    <w:rsid w:val="008A6B74"/>
    <w:rsid w:val="008A76F4"/>
    <w:rsid w:val="008B0B07"/>
    <w:rsid w:val="008B2C98"/>
    <w:rsid w:val="008B2CB0"/>
    <w:rsid w:val="008B493F"/>
    <w:rsid w:val="008B57D8"/>
    <w:rsid w:val="008B6054"/>
    <w:rsid w:val="008B689F"/>
    <w:rsid w:val="008B723F"/>
    <w:rsid w:val="008C0473"/>
    <w:rsid w:val="008C115E"/>
    <w:rsid w:val="008C2B58"/>
    <w:rsid w:val="008C3520"/>
    <w:rsid w:val="008C37FD"/>
    <w:rsid w:val="008C3926"/>
    <w:rsid w:val="008C456D"/>
    <w:rsid w:val="008C4B71"/>
    <w:rsid w:val="008C4B84"/>
    <w:rsid w:val="008C4BB4"/>
    <w:rsid w:val="008C4E74"/>
    <w:rsid w:val="008C5102"/>
    <w:rsid w:val="008C6024"/>
    <w:rsid w:val="008C6881"/>
    <w:rsid w:val="008C6D41"/>
    <w:rsid w:val="008D0504"/>
    <w:rsid w:val="008D096D"/>
    <w:rsid w:val="008D0C3A"/>
    <w:rsid w:val="008D0E23"/>
    <w:rsid w:val="008D1256"/>
    <w:rsid w:val="008D275A"/>
    <w:rsid w:val="008D27CB"/>
    <w:rsid w:val="008D389F"/>
    <w:rsid w:val="008D47B9"/>
    <w:rsid w:val="008D6C37"/>
    <w:rsid w:val="008D736B"/>
    <w:rsid w:val="008E0764"/>
    <w:rsid w:val="008E1427"/>
    <w:rsid w:val="008E1BF5"/>
    <w:rsid w:val="008E53ED"/>
    <w:rsid w:val="008F064C"/>
    <w:rsid w:val="008F1397"/>
    <w:rsid w:val="008F1EEF"/>
    <w:rsid w:val="008F5873"/>
    <w:rsid w:val="008F59B8"/>
    <w:rsid w:val="008F60D0"/>
    <w:rsid w:val="008F6DD9"/>
    <w:rsid w:val="008F77E2"/>
    <w:rsid w:val="0090094A"/>
    <w:rsid w:val="00900FB2"/>
    <w:rsid w:val="009025FE"/>
    <w:rsid w:val="00902CAC"/>
    <w:rsid w:val="00903117"/>
    <w:rsid w:val="009036CA"/>
    <w:rsid w:val="00905163"/>
    <w:rsid w:val="00910D61"/>
    <w:rsid w:val="009124A9"/>
    <w:rsid w:val="00912FA6"/>
    <w:rsid w:val="00916B72"/>
    <w:rsid w:val="00916E09"/>
    <w:rsid w:val="0091786C"/>
    <w:rsid w:val="00917F95"/>
    <w:rsid w:val="0092045B"/>
    <w:rsid w:val="00920EC4"/>
    <w:rsid w:val="00922201"/>
    <w:rsid w:val="00923194"/>
    <w:rsid w:val="00923AAD"/>
    <w:rsid w:val="00923EDF"/>
    <w:rsid w:val="009247FE"/>
    <w:rsid w:val="00925851"/>
    <w:rsid w:val="00925A5C"/>
    <w:rsid w:val="0092755E"/>
    <w:rsid w:val="00931B89"/>
    <w:rsid w:val="00933AF2"/>
    <w:rsid w:val="009348BA"/>
    <w:rsid w:val="00935949"/>
    <w:rsid w:val="00936510"/>
    <w:rsid w:val="0093723B"/>
    <w:rsid w:val="00937AD6"/>
    <w:rsid w:val="00937CC6"/>
    <w:rsid w:val="00940F55"/>
    <w:rsid w:val="009433E6"/>
    <w:rsid w:val="0094531B"/>
    <w:rsid w:val="00945972"/>
    <w:rsid w:val="00946421"/>
    <w:rsid w:val="0094688C"/>
    <w:rsid w:val="00950317"/>
    <w:rsid w:val="009554CB"/>
    <w:rsid w:val="00955DAE"/>
    <w:rsid w:val="00956B92"/>
    <w:rsid w:val="009572C3"/>
    <w:rsid w:val="009622D7"/>
    <w:rsid w:val="00963176"/>
    <w:rsid w:val="00963637"/>
    <w:rsid w:val="009639C0"/>
    <w:rsid w:val="00963BFA"/>
    <w:rsid w:val="00963FB3"/>
    <w:rsid w:val="00964006"/>
    <w:rsid w:val="0096720F"/>
    <w:rsid w:val="00967ADA"/>
    <w:rsid w:val="00975FD6"/>
    <w:rsid w:val="009764DD"/>
    <w:rsid w:val="00976642"/>
    <w:rsid w:val="009774F4"/>
    <w:rsid w:val="00977D5A"/>
    <w:rsid w:val="00982643"/>
    <w:rsid w:val="00982C0D"/>
    <w:rsid w:val="00983918"/>
    <w:rsid w:val="0098627D"/>
    <w:rsid w:val="009905F5"/>
    <w:rsid w:val="00990FE7"/>
    <w:rsid w:val="00991BD2"/>
    <w:rsid w:val="00992F06"/>
    <w:rsid w:val="00993B67"/>
    <w:rsid w:val="009959E0"/>
    <w:rsid w:val="009959F9"/>
    <w:rsid w:val="00996488"/>
    <w:rsid w:val="00996919"/>
    <w:rsid w:val="00996BEA"/>
    <w:rsid w:val="00997431"/>
    <w:rsid w:val="00997B32"/>
    <w:rsid w:val="00997E8C"/>
    <w:rsid w:val="009A240F"/>
    <w:rsid w:val="009A33FB"/>
    <w:rsid w:val="009A5127"/>
    <w:rsid w:val="009B03CE"/>
    <w:rsid w:val="009B0525"/>
    <w:rsid w:val="009B0E3C"/>
    <w:rsid w:val="009B12BC"/>
    <w:rsid w:val="009B1307"/>
    <w:rsid w:val="009B1A44"/>
    <w:rsid w:val="009B2052"/>
    <w:rsid w:val="009B317F"/>
    <w:rsid w:val="009B3911"/>
    <w:rsid w:val="009B4379"/>
    <w:rsid w:val="009B51B2"/>
    <w:rsid w:val="009B686D"/>
    <w:rsid w:val="009B7366"/>
    <w:rsid w:val="009C1024"/>
    <w:rsid w:val="009D28FA"/>
    <w:rsid w:val="009D37C9"/>
    <w:rsid w:val="009D72C4"/>
    <w:rsid w:val="009D73CD"/>
    <w:rsid w:val="009E02E3"/>
    <w:rsid w:val="009E28D1"/>
    <w:rsid w:val="009E2C7B"/>
    <w:rsid w:val="009E444E"/>
    <w:rsid w:val="009E46AD"/>
    <w:rsid w:val="009E499E"/>
    <w:rsid w:val="009E586B"/>
    <w:rsid w:val="009E762A"/>
    <w:rsid w:val="009F3C9C"/>
    <w:rsid w:val="009F4CA7"/>
    <w:rsid w:val="009F751D"/>
    <w:rsid w:val="00A00EF2"/>
    <w:rsid w:val="00A016B0"/>
    <w:rsid w:val="00A01B94"/>
    <w:rsid w:val="00A04227"/>
    <w:rsid w:val="00A064B2"/>
    <w:rsid w:val="00A069F9"/>
    <w:rsid w:val="00A07FBA"/>
    <w:rsid w:val="00A10D6A"/>
    <w:rsid w:val="00A10E62"/>
    <w:rsid w:val="00A11144"/>
    <w:rsid w:val="00A11FE3"/>
    <w:rsid w:val="00A12637"/>
    <w:rsid w:val="00A1344C"/>
    <w:rsid w:val="00A13ED7"/>
    <w:rsid w:val="00A149A8"/>
    <w:rsid w:val="00A157DE"/>
    <w:rsid w:val="00A15E82"/>
    <w:rsid w:val="00A173EC"/>
    <w:rsid w:val="00A1777C"/>
    <w:rsid w:val="00A205EF"/>
    <w:rsid w:val="00A20816"/>
    <w:rsid w:val="00A20A21"/>
    <w:rsid w:val="00A22461"/>
    <w:rsid w:val="00A22EA2"/>
    <w:rsid w:val="00A232F3"/>
    <w:rsid w:val="00A232FF"/>
    <w:rsid w:val="00A23791"/>
    <w:rsid w:val="00A24854"/>
    <w:rsid w:val="00A271B5"/>
    <w:rsid w:val="00A271D4"/>
    <w:rsid w:val="00A274FD"/>
    <w:rsid w:val="00A276C4"/>
    <w:rsid w:val="00A305A1"/>
    <w:rsid w:val="00A3148D"/>
    <w:rsid w:val="00A32CB7"/>
    <w:rsid w:val="00A341B2"/>
    <w:rsid w:val="00A37DA3"/>
    <w:rsid w:val="00A43D63"/>
    <w:rsid w:val="00A44EF1"/>
    <w:rsid w:val="00A47C07"/>
    <w:rsid w:val="00A50583"/>
    <w:rsid w:val="00A5090D"/>
    <w:rsid w:val="00A51602"/>
    <w:rsid w:val="00A522E2"/>
    <w:rsid w:val="00A5295A"/>
    <w:rsid w:val="00A532DB"/>
    <w:rsid w:val="00A55ADA"/>
    <w:rsid w:val="00A5729D"/>
    <w:rsid w:val="00A57451"/>
    <w:rsid w:val="00A61711"/>
    <w:rsid w:val="00A62F19"/>
    <w:rsid w:val="00A646DC"/>
    <w:rsid w:val="00A648C9"/>
    <w:rsid w:val="00A65197"/>
    <w:rsid w:val="00A65536"/>
    <w:rsid w:val="00A65D4B"/>
    <w:rsid w:val="00A660DC"/>
    <w:rsid w:val="00A66223"/>
    <w:rsid w:val="00A67C66"/>
    <w:rsid w:val="00A67D21"/>
    <w:rsid w:val="00A718A5"/>
    <w:rsid w:val="00A71AE0"/>
    <w:rsid w:val="00A723F2"/>
    <w:rsid w:val="00A760CA"/>
    <w:rsid w:val="00A76144"/>
    <w:rsid w:val="00A76F36"/>
    <w:rsid w:val="00A7709D"/>
    <w:rsid w:val="00A80863"/>
    <w:rsid w:val="00A8088D"/>
    <w:rsid w:val="00A812D8"/>
    <w:rsid w:val="00A81499"/>
    <w:rsid w:val="00A8151C"/>
    <w:rsid w:val="00A81616"/>
    <w:rsid w:val="00A82C39"/>
    <w:rsid w:val="00A8365E"/>
    <w:rsid w:val="00A83998"/>
    <w:rsid w:val="00A83DC7"/>
    <w:rsid w:val="00A84C38"/>
    <w:rsid w:val="00A8766A"/>
    <w:rsid w:val="00A87858"/>
    <w:rsid w:val="00A91807"/>
    <w:rsid w:val="00A921A2"/>
    <w:rsid w:val="00A92295"/>
    <w:rsid w:val="00A9488D"/>
    <w:rsid w:val="00A970B8"/>
    <w:rsid w:val="00A9734E"/>
    <w:rsid w:val="00A9778A"/>
    <w:rsid w:val="00AA1D93"/>
    <w:rsid w:val="00AA3B3C"/>
    <w:rsid w:val="00AA4BAB"/>
    <w:rsid w:val="00AA4BBC"/>
    <w:rsid w:val="00AA5369"/>
    <w:rsid w:val="00AB0497"/>
    <w:rsid w:val="00AB0E82"/>
    <w:rsid w:val="00AB34FC"/>
    <w:rsid w:val="00AB350C"/>
    <w:rsid w:val="00AB3C78"/>
    <w:rsid w:val="00AB5F17"/>
    <w:rsid w:val="00AB7851"/>
    <w:rsid w:val="00AC081C"/>
    <w:rsid w:val="00AC1050"/>
    <w:rsid w:val="00AC1A0D"/>
    <w:rsid w:val="00AC1A58"/>
    <w:rsid w:val="00AC1AA3"/>
    <w:rsid w:val="00AC2768"/>
    <w:rsid w:val="00AC3861"/>
    <w:rsid w:val="00AC3CD5"/>
    <w:rsid w:val="00AC47D2"/>
    <w:rsid w:val="00AC5B6C"/>
    <w:rsid w:val="00AC5E12"/>
    <w:rsid w:val="00AC7090"/>
    <w:rsid w:val="00AC779A"/>
    <w:rsid w:val="00AD1D85"/>
    <w:rsid w:val="00AD3326"/>
    <w:rsid w:val="00AD4434"/>
    <w:rsid w:val="00AD49A0"/>
    <w:rsid w:val="00AD54DC"/>
    <w:rsid w:val="00AD6E9B"/>
    <w:rsid w:val="00AD7151"/>
    <w:rsid w:val="00AD7156"/>
    <w:rsid w:val="00AE0D61"/>
    <w:rsid w:val="00AE0E38"/>
    <w:rsid w:val="00AE297B"/>
    <w:rsid w:val="00AE3E89"/>
    <w:rsid w:val="00AE40F9"/>
    <w:rsid w:val="00AE58D5"/>
    <w:rsid w:val="00AE5BBF"/>
    <w:rsid w:val="00AE6686"/>
    <w:rsid w:val="00AE7F60"/>
    <w:rsid w:val="00AF13CC"/>
    <w:rsid w:val="00AF37B5"/>
    <w:rsid w:val="00AF4501"/>
    <w:rsid w:val="00AF454D"/>
    <w:rsid w:val="00AF49E5"/>
    <w:rsid w:val="00AF4EBA"/>
    <w:rsid w:val="00AF666D"/>
    <w:rsid w:val="00B00AF9"/>
    <w:rsid w:val="00B02C35"/>
    <w:rsid w:val="00B04431"/>
    <w:rsid w:val="00B060F4"/>
    <w:rsid w:val="00B06546"/>
    <w:rsid w:val="00B06A23"/>
    <w:rsid w:val="00B06CC3"/>
    <w:rsid w:val="00B07A99"/>
    <w:rsid w:val="00B112D3"/>
    <w:rsid w:val="00B1130F"/>
    <w:rsid w:val="00B1197E"/>
    <w:rsid w:val="00B11A5B"/>
    <w:rsid w:val="00B126BB"/>
    <w:rsid w:val="00B12962"/>
    <w:rsid w:val="00B15D14"/>
    <w:rsid w:val="00B15D93"/>
    <w:rsid w:val="00B16C35"/>
    <w:rsid w:val="00B171CC"/>
    <w:rsid w:val="00B200EB"/>
    <w:rsid w:val="00B2098D"/>
    <w:rsid w:val="00B2177A"/>
    <w:rsid w:val="00B21E59"/>
    <w:rsid w:val="00B24062"/>
    <w:rsid w:val="00B241FC"/>
    <w:rsid w:val="00B24D0A"/>
    <w:rsid w:val="00B24F78"/>
    <w:rsid w:val="00B26321"/>
    <w:rsid w:val="00B26B9D"/>
    <w:rsid w:val="00B26E40"/>
    <w:rsid w:val="00B27AD3"/>
    <w:rsid w:val="00B3014A"/>
    <w:rsid w:val="00B3028A"/>
    <w:rsid w:val="00B31828"/>
    <w:rsid w:val="00B32E1E"/>
    <w:rsid w:val="00B3317D"/>
    <w:rsid w:val="00B33BA1"/>
    <w:rsid w:val="00B3505A"/>
    <w:rsid w:val="00B358FC"/>
    <w:rsid w:val="00B36583"/>
    <w:rsid w:val="00B37A32"/>
    <w:rsid w:val="00B41165"/>
    <w:rsid w:val="00B4250C"/>
    <w:rsid w:val="00B42726"/>
    <w:rsid w:val="00B42F01"/>
    <w:rsid w:val="00B44401"/>
    <w:rsid w:val="00B44493"/>
    <w:rsid w:val="00B446AA"/>
    <w:rsid w:val="00B455C1"/>
    <w:rsid w:val="00B45EF7"/>
    <w:rsid w:val="00B506C9"/>
    <w:rsid w:val="00B5176D"/>
    <w:rsid w:val="00B51AE0"/>
    <w:rsid w:val="00B522FA"/>
    <w:rsid w:val="00B52FA9"/>
    <w:rsid w:val="00B53058"/>
    <w:rsid w:val="00B56CE8"/>
    <w:rsid w:val="00B56EDB"/>
    <w:rsid w:val="00B60208"/>
    <w:rsid w:val="00B62A9A"/>
    <w:rsid w:val="00B633F1"/>
    <w:rsid w:val="00B63A8F"/>
    <w:rsid w:val="00B66C4B"/>
    <w:rsid w:val="00B677DF"/>
    <w:rsid w:val="00B67A59"/>
    <w:rsid w:val="00B701ED"/>
    <w:rsid w:val="00B72C84"/>
    <w:rsid w:val="00B74852"/>
    <w:rsid w:val="00B74FA3"/>
    <w:rsid w:val="00B75E56"/>
    <w:rsid w:val="00B76612"/>
    <w:rsid w:val="00B76BE4"/>
    <w:rsid w:val="00B80CFA"/>
    <w:rsid w:val="00B87AA2"/>
    <w:rsid w:val="00B87ACD"/>
    <w:rsid w:val="00B87E45"/>
    <w:rsid w:val="00B909C7"/>
    <w:rsid w:val="00B944D3"/>
    <w:rsid w:val="00B95533"/>
    <w:rsid w:val="00B95763"/>
    <w:rsid w:val="00B95CAA"/>
    <w:rsid w:val="00B96007"/>
    <w:rsid w:val="00B96901"/>
    <w:rsid w:val="00BA1B8E"/>
    <w:rsid w:val="00BA327A"/>
    <w:rsid w:val="00BA7BE7"/>
    <w:rsid w:val="00BB17C3"/>
    <w:rsid w:val="00BB1FFF"/>
    <w:rsid w:val="00BB3EDE"/>
    <w:rsid w:val="00BB429C"/>
    <w:rsid w:val="00BB48A0"/>
    <w:rsid w:val="00BB67CD"/>
    <w:rsid w:val="00BC073C"/>
    <w:rsid w:val="00BC09CC"/>
    <w:rsid w:val="00BC1972"/>
    <w:rsid w:val="00BC24CA"/>
    <w:rsid w:val="00BC519A"/>
    <w:rsid w:val="00BC5A64"/>
    <w:rsid w:val="00BC705C"/>
    <w:rsid w:val="00BC73ED"/>
    <w:rsid w:val="00BC7534"/>
    <w:rsid w:val="00BC7738"/>
    <w:rsid w:val="00BC7DD3"/>
    <w:rsid w:val="00BD0A5A"/>
    <w:rsid w:val="00BD0C9D"/>
    <w:rsid w:val="00BD113A"/>
    <w:rsid w:val="00BD1B10"/>
    <w:rsid w:val="00BD1C8A"/>
    <w:rsid w:val="00BD3D3A"/>
    <w:rsid w:val="00BD3DA8"/>
    <w:rsid w:val="00BD42BE"/>
    <w:rsid w:val="00BD45D5"/>
    <w:rsid w:val="00BD4EC8"/>
    <w:rsid w:val="00BD586F"/>
    <w:rsid w:val="00BD7C66"/>
    <w:rsid w:val="00BE0AE8"/>
    <w:rsid w:val="00BE4836"/>
    <w:rsid w:val="00BE7289"/>
    <w:rsid w:val="00BF06FB"/>
    <w:rsid w:val="00BF114A"/>
    <w:rsid w:val="00BF1B59"/>
    <w:rsid w:val="00BF2272"/>
    <w:rsid w:val="00BF3915"/>
    <w:rsid w:val="00BF3BE8"/>
    <w:rsid w:val="00BF49A2"/>
    <w:rsid w:val="00BF7DAA"/>
    <w:rsid w:val="00C00697"/>
    <w:rsid w:val="00C0095A"/>
    <w:rsid w:val="00C01CB7"/>
    <w:rsid w:val="00C068D8"/>
    <w:rsid w:val="00C06E1A"/>
    <w:rsid w:val="00C11ABB"/>
    <w:rsid w:val="00C13ED2"/>
    <w:rsid w:val="00C14263"/>
    <w:rsid w:val="00C14D7A"/>
    <w:rsid w:val="00C1577B"/>
    <w:rsid w:val="00C1596C"/>
    <w:rsid w:val="00C15BFB"/>
    <w:rsid w:val="00C16C9A"/>
    <w:rsid w:val="00C175D0"/>
    <w:rsid w:val="00C17993"/>
    <w:rsid w:val="00C20A02"/>
    <w:rsid w:val="00C21D20"/>
    <w:rsid w:val="00C23EF9"/>
    <w:rsid w:val="00C24B5B"/>
    <w:rsid w:val="00C30466"/>
    <w:rsid w:val="00C319B1"/>
    <w:rsid w:val="00C32948"/>
    <w:rsid w:val="00C33396"/>
    <w:rsid w:val="00C34118"/>
    <w:rsid w:val="00C3512A"/>
    <w:rsid w:val="00C371EA"/>
    <w:rsid w:val="00C379A2"/>
    <w:rsid w:val="00C402AB"/>
    <w:rsid w:val="00C41B40"/>
    <w:rsid w:val="00C42F3C"/>
    <w:rsid w:val="00C431CC"/>
    <w:rsid w:val="00C448DC"/>
    <w:rsid w:val="00C44B61"/>
    <w:rsid w:val="00C45E1D"/>
    <w:rsid w:val="00C45F1B"/>
    <w:rsid w:val="00C46EF4"/>
    <w:rsid w:val="00C4721C"/>
    <w:rsid w:val="00C5157A"/>
    <w:rsid w:val="00C51C42"/>
    <w:rsid w:val="00C53FE8"/>
    <w:rsid w:val="00C54A28"/>
    <w:rsid w:val="00C606DB"/>
    <w:rsid w:val="00C60745"/>
    <w:rsid w:val="00C61701"/>
    <w:rsid w:val="00C63391"/>
    <w:rsid w:val="00C63B93"/>
    <w:rsid w:val="00C65936"/>
    <w:rsid w:val="00C65BE3"/>
    <w:rsid w:val="00C66A73"/>
    <w:rsid w:val="00C67764"/>
    <w:rsid w:val="00C67781"/>
    <w:rsid w:val="00C67AA6"/>
    <w:rsid w:val="00C70770"/>
    <w:rsid w:val="00C719AC"/>
    <w:rsid w:val="00C72583"/>
    <w:rsid w:val="00C740CA"/>
    <w:rsid w:val="00C748CC"/>
    <w:rsid w:val="00C752A1"/>
    <w:rsid w:val="00C77259"/>
    <w:rsid w:val="00C80BC8"/>
    <w:rsid w:val="00C80CAE"/>
    <w:rsid w:val="00C80F4E"/>
    <w:rsid w:val="00C83844"/>
    <w:rsid w:val="00C84460"/>
    <w:rsid w:val="00C84A80"/>
    <w:rsid w:val="00C84FDE"/>
    <w:rsid w:val="00C85A48"/>
    <w:rsid w:val="00C864C0"/>
    <w:rsid w:val="00C86DA5"/>
    <w:rsid w:val="00C86F22"/>
    <w:rsid w:val="00C875B8"/>
    <w:rsid w:val="00C90AB1"/>
    <w:rsid w:val="00C91702"/>
    <w:rsid w:val="00C92727"/>
    <w:rsid w:val="00C931FD"/>
    <w:rsid w:val="00C933C9"/>
    <w:rsid w:val="00C950C0"/>
    <w:rsid w:val="00C96471"/>
    <w:rsid w:val="00C9650F"/>
    <w:rsid w:val="00C9741E"/>
    <w:rsid w:val="00CA02D8"/>
    <w:rsid w:val="00CA14D4"/>
    <w:rsid w:val="00CA181B"/>
    <w:rsid w:val="00CA26EB"/>
    <w:rsid w:val="00CA33C7"/>
    <w:rsid w:val="00CA3A2C"/>
    <w:rsid w:val="00CA3CA6"/>
    <w:rsid w:val="00CA4A00"/>
    <w:rsid w:val="00CA4BF4"/>
    <w:rsid w:val="00CA5B77"/>
    <w:rsid w:val="00CA6279"/>
    <w:rsid w:val="00CA6DC7"/>
    <w:rsid w:val="00CA712D"/>
    <w:rsid w:val="00CB2C58"/>
    <w:rsid w:val="00CB30E6"/>
    <w:rsid w:val="00CB38A3"/>
    <w:rsid w:val="00CB4594"/>
    <w:rsid w:val="00CB7398"/>
    <w:rsid w:val="00CB74DA"/>
    <w:rsid w:val="00CC1A8C"/>
    <w:rsid w:val="00CC7111"/>
    <w:rsid w:val="00CD035B"/>
    <w:rsid w:val="00CD1728"/>
    <w:rsid w:val="00CD4029"/>
    <w:rsid w:val="00CD492E"/>
    <w:rsid w:val="00CD5620"/>
    <w:rsid w:val="00CD568E"/>
    <w:rsid w:val="00CD568F"/>
    <w:rsid w:val="00CD6498"/>
    <w:rsid w:val="00CD6B4E"/>
    <w:rsid w:val="00CD6C48"/>
    <w:rsid w:val="00CD730D"/>
    <w:rsid w:val="00CE1635"/>
    <w:rsid w:val="00CE2630"/>
    <w:rsid w:val="00CF05DD"/>
    <w:rsid w:val="00CF0D33"/>
    <w:rsid w:val="00CF0DB9"/>
    <w:rsid w:val="00CF1B80"/>
    <w:rsid w:val="00CF25EC"/>
    <w:rsid w:val="00CF3A0B"/>
    <w:rsid w:val="00CF3C6A"/>
    <w:rsid w:val="00CF40AE"/>
    <w:rsid w:val="00CF4516"/>
    <w:rsid w:val="00CF4E35"/>
    <w:rsid w:val="00CF7162"/>
    <w:rsid w:val="00CF7819"/>
    <w:rsid w:val="00D00684"/>
    <w:rsid w:val="00D012A0"/>
    <w:rsid w:val="00D01D1C"/>
    <w:rsid w:val="00D01EA1"/>
    <w:rsid w:val="00D02AA2"/>
    <w:rsid w:val="00D04129"/>
    <w:rsid w:val="00D043AE"/>
    <w:rsid w:val="00D07602"/>
    <w:rsid w:val="00D10D0E"/>
    <w:rsid w:val="00D11130"/>
    <w:rsid w:val="00D11B3E"/>
    <w:rsid w:val="00D12E3A"/>
    <w:rsid w:val="00D12E8F"/>
    <w:rsid w:val="00D135E7"/>
    <w:rsid w:val="00D13C1B"/>
    <w:rsid w:val="00D13F89"/>
    <w:rsid w:val="00D14A3A"/>
    <w:rsid w:val="00D14B44"/>
    <w:rsid w:val="00D14C37"/>
    <w:rsid w:val="00D1709B"/>
    <w:rsid w:val="00D17B32"/>
    <w:rsid w:val="00D17E83"/>
    <w:rsid w:val="00D205D0"/>
    <w:rsid w:val="00D2086E"/>
    <w:rsid w:val="00D222DF"/>
    <w:rsid w:val="00D223C4"/>
    <w:rsid w:val="00D225C9"/>
    <w:rsid w:val="00D22D37"/>
    <w:rsid w:val="00D27309"/>
    <w:rsid w:val="00D274C5"/>
    <w:rsid w:val="00D274D8"/>
    <w:rsid w:val="00D31710"/>
    <w:rsid w:val="00D338F5"/>
    <w:rsid w:val="00D33F45"/>
    <w:rsid w:val="00D340FF"/>
    <w:rsid w:val="00D3555A"/>
    <w:rsid w:val="00D35EC6"/>
    <w:rsid w:val="00D4241C"/>
    <w:rsid w:val="00D4602A"/>
    <w:rsid w:val="00D4643A"/>
    <w:rsid w:val="00D46ECB"/>
    <w:rsid w:val="00D4705A"/>
    <w:rsid w:val="00D50E8C"/>
    <w:rsid w:val="00D52159"/>
    <w:rsid w:val="00D52747"/>
    <w:rsid w:val="00D52818"/>
    <w:rsid w:val="00D5476F"/>
    <w:rsid w:val="00D54CE5"/>
    <w:rsid w:val="00D55079"/>
    <w:rsid w:val="00D5591D"/>
    <w:rsid w:val="00D56FFD"/>
    <w:rsid w:val="00D57E34"/>
    <w:rsid w:val="00D611A9"/>
    <w:rsid w:val="00D621F3"/>
    <w:rsid w:val="00D627BA"/>
    <w:rsid w:val="00D632BE"/>
    <w:rsid w:val="00D64C7E"/>
    <w:rsid w:val="00D656BF"/>
    <w:rsid w:val="00D66188"/>
    <w:rsid w:val="00D712EB"/>
    <w:rsid w:val="00D7160C"/>
    <w:rsid w:val="00D719B7"/>
    <w:rsid w:val="00D73548"/>
    <w:rsid w:val="00D73728"/>
    <w:rsid w:val="00D80DF8"/>
    <w:rsid w:val="00D81C2B"/>
    <w:rsid w:val="00D824BD"/>
    <w:rsid w:val="00D82CC7"/>
    <w:rsid w:val="00D9012E"/>
    <w:rsid w:val="00D906EA"/>
    <w:rsid w:val="00D90897"/>
    <w:rsid w:val="00D908A3"/>
    <w:rsid w:val="00D913D1"/>
    <w:rsid w:val="00D915B9"/>
    <w:rsid w:val="00D915E1"/>
    <w:rsid w:val="00D92633"/>
    <w:rsid w:val="00D92CC6"/>
    <w:rsid w:val="00D93E7C"/>
    <w:rsid w:val="00D962AB"/>
    <w:rsid w:val="00D965B2"/>
    <w:rsid w:val="00DA02E9"/>
    <w:rsid w:val="00DA0C0F"/>
    <w:rsid w:val="00DA0D86"/>
    <w:rsid w:val="00DA1C01"/>
    <w:rsid w:val="00DA1E6B"/>
    <w:rsid w:val="00DA282C"/>
    <w:rsid w:val="00DA3036"/>
    <w:rsid w:val="00DA3D28"/>
    <w:rsid w:val="00DA3DC2"/>
    <w:rsid w:val="00DA50CD"/>
    <w:rsid w:val="00DA5EAE"/>
    <w:rsid w:val="00DA64AE"/>
    <w:rsid w:val="00DB015B"/>
    <w:rsid w:val="00DB1873"/>
    <w:rsid w:val="00DB33E8"/>
    <w:rsid w:val="00DB55F6"/>
    <w:rsid w:val="00DB5A8D"/>
    <w:rsid w:val="00DB5E67"/>
    <w:rsid w:val="00DB6F16"/>
    <w:rsid w:val="00DC2125"/>
    <w:rsid w:val="00DC4775"/>
    <w:rsid w:val="00DC4D56"/>
    <w:rsid w:val="00DC6D63"/>
    <w:rsid w:val="00DD0E27"/>
    <w:rsid w:val="00DD1828"/>
    <w:rsid w:val="00DD2602"/>
    <w:rsid w:val="00DD2C71"/>
    <w:rsid w:val="00DD2EC6"/>
    <w:rsid w:val="00DD5694"/>
    <w:rsid w:val="00DE109C"/>
    <w:rsid w:val="00DE193D"/>
    <w:rsid w:val="00DE2584"/>
    <w:rsid w:val="00DE41D7"/>
    <w:rsid w:val="00DE54C8"/>
    <w:rsid w:val="00DE66C0"/>
    <w:rsid w:val="00DE710F"/>
    <w:rsid w:val="00DE7EED"/>
    <w:rsid w:val="00DF0A0C"/>
    <w:rsid w:val="00DF0E60"/>
    <w:rsid w:val="00DF114A"/>
    <w:rsid w:val="00DF1AB1"/>
    <w:rsid w:val="00DF4B7D"/>
    <w:rsid w:val="00DF6514"/>
    <w:rsid w:val="00E00A58"/>
    <w:rsid w:val="00E02E5D"/>
    <w:rsid w:val="00E03697"/>
    <w:rsid w:val="00E05FB9"/>
    <w:rsid w:val="00E1065B"/>
    <w:rsid w:val="00E107E0"/>
    <w:rsid w:val="00E108D5"/>
    <w:rsid w:val="00E12A8E"/>
    <w:rsid w:val="00E12D2B"/>
    <w:rsid w:val="00E13CB8"/>
    <w:rsid w:val="00E14B90"/>
    <w:rsid w:val="00E175DE"/>
    <w:rsid w:val="00E2078B"/>
    <w:rsid w:val="00E20C24"/>
    <w:rsid w:val="00E21B4E"/>
    <w:rsid w:val="00E221EF"/>
    <w:rsid w:val="00E22F26"/>
    <w:rsid w:val="00E237B3"/>
    <w:rsid w:val="00E23B18"/>
    <w:rsid w:val="00E26AD5"/>
    <w:rsid w:val="00E306FB"/>
    <w:rsid w:val="00E30B4A"/>
    <w:rsid w:val="00E3174A"/>
    <w:rsid w:val="00E32A25"/>
    <w:rsid w:val="00E34DF7"/>
    <w:rsid w:val="00E351FC"/>
    <w:rsid w:val="00E37237"/>
    <w:rsid w:val="00E378CA"/>
    <w:rsid w:val="00E401B3"/>
    <w:rsid w:val="00E404BD"/>
    <w:rsid w:val="00E40C19"/>
    <w:rsid w:val="00E42557"/>
    <w:rsid w:val="00E443F7"/>
    <w:rsid w:val="00E451DA"/>
    <w:rsid w:val="00E4661F"/>
    <w:rsid w:val="00E513F6"/>
    <w:rsid w:val="00E55694"/>
    <w:rsid w:val="00E5640B"/>
    <w:rsid w:val="00E56EEC"/>
    <w:rsid w:val="00E578B7"/>
    <w:rsid w:val="00E6021F"/>
    <w:rsid w:val="00E6061A"/>
    <w:rsid w:val="00E6325B"/>
    <w:rsid w:val="00E6396D"/>
    <w:rsid w:val="00E63DAE"/>
    <w:rsid w:val="00E647EB"/>
    <w:rsid w:val="00E64F1E"/>
    <w:rsid w:val="00E702D0"/>
    <w:rsid w:val="00E70915"/>
    <w:rsid w:val="00E724ED"/>
    <w:rsid w:val="00E7329A"/>
    <w:rsid w:val="00E748DB"/>
    <w:rsid w:val="00E75366"/>
    <w:rsid w:val="00E76451"/>
    <w:rsid w:val="00E767E8"/>
    <w:rsid w:val="00E76BC6"/>
    <w:rsid w:val="00E77798"/>
    <w:rsid w:val="00E8016F"/>
    <w:rsid w:val="00E80A4E"/>
    <w:rsid w:val="00E80E52"/>
    <w:rsid w:val="00E816B9"/>
    <w:rsid w:val="00E816CE"/>
    <w:rsid w:val="00E81DFC"/>
    <w:rsid w:val="00E8224C"/>
    <w:rsid w:val="00E826A2"/>
    <w:rsid w:val="00E82EB6"/>
    <w:rsid w:val="00E836E0"/>
    <w:rsid w:val="00E83C28"/>
    <w:rsid w:val="00E83E4D"/>
    <w:rsid w:val="00E8585B"/>
    <w:rsid w:val="00E85A4C"/>
    <w:rsid w:val="00E87137"/>
    <w:rsid w:val="00E871D6"/>
    <w:rsid w:val="00E8770F"/>
    <w:rsid w:val="00E879F6"/>
    <w:rsid w:val="00E90CAF"/>
    <w:rsid w:val="00E90FB5"/>
    <w:rsid w:val="00E913EF"/>
    <w:rsid w:val="00E92BA0"/>
    <w:rsid w:val="00E92D58"/>
    <w:rsid w:val="00E938D9"/>
    <w:rsid w:val="00E93CDA"/>
    <w:rsid w:val="00E945A7"/>
    <w:rsid w:val="00E9524C"/>
    <w:rsid w:val="00E97C55"/>
    <w:rsid w:val="00EA0688"/>
    <w:rsid w:val="00EA1A05"/>
    <w:rsid w:val="00EA2B64"/>
    <w:rsid w:val="00EA560A"/>
    <w:rsid w:val="00EA57F8"/>
    <w:rsid w:val="00EA5CE9"/>
    <w:rsid w:val="00EA703F"/>
    <w:rsid w:val="00EB2846"/>
    <w:rsid w:val="00EB29CB"/>
    <w:rsid w:val="00EB2B2E"/>
    <w:rsid w:val="00EB3311"/>
    <w:rsid w:val="00EB366E"/>
    <w:rsid w:val="00EB3AC5"/>
    <w:rsid w:val="00EB40CC"/>
    <w:rsid w:val="00EB4DE1"/>
    <w:rsid w:val="00EB5718"/>
    <w:rsid w:val="00EB6445"/>
    <w:rsid w:val="00EC0059"/>
    <w:rsid w:val="00EC2CBF"/>
    <w:rsid w:val="00EC2DD6"/>
    <w:rsid w:val="00EC3D9B"/>
    <w:rsid w:val="00EC79BA"/>
    <w:rsid w:val="00ED0CB2"/>
    <w:rsid w:val="00ED334F"/>
    <w:rsid w:val="00ED516C"/>
    <w:rsid w:val="00ED52E1"/>
    <w:rsid w:val="00EE1DD7"/>
    <w:rsid w:val="00EE55D2"/>
    <w:rsid w:val="00EE5F52"/>
    <w:rsid w:val="00EE6151"/>
    <w:rsid w:val="00EE6288"/>
    <w:rsid w:val="00EE6EFB"/>
    <w:rsid w:val="00EE79F0"/>
    <w:rsid w:val="00EE7A43"/>
    <w:rsid w:val="00EF08C0"/>
    <w:rsid w:val="00EF0FFE"/>
    <w:rsid w:val="00EF125F"/>
    <w:rsid w:val="00EF5A1D"/>
    <w:rsid w:val="00F012D2"/>
    <w:rsid w:val="00F017E0"/>
    <w:rsid w:val="00F019C8"/>
    <w:rsid w:val="00F029EB"/>
    <w:rsid w:val="00F038EB"/>
    <w:rsid w:val="00F03B20"/>
    <w:rsid w:val="00F046EE"/>
    <w:rsid w:val="00F04DB6"/>
    <w:rsid w:val="00F065A0"/>
    <w:rsid w:val="00F06A57"/>
    <w:rsid w:val="00F107DD"/>
    <w:rsid w:val="00F11FF7"/>
    <w:rsid w:val="00F12050"/>
    <w:rsid w:val="00F1375A"/>
    <w:rsid w:val="00F16C25"/>
    <w:rsid w:val="00F1755A"/>
    <w:rsid w:val="00F21019"/>
    <w:rsid w:val="00F21C70"/>
    <w:rsid w:val="00F2323E"/>
    <w:rsid w:val="00F23D9A"/>
    <w:rsid w:val="00F24727"/>
    <w:rsid w:val="00F248C1"/>
    <w:rsid w:val="00F24B27"/>
    <w:rsid w:val="00F25E8B"/>
    <w:rsid w:val="00F27CBE"/>
    <w:rsid w:val="00F30933"/>
    <w:rsid w:val="00F30EFE"/>
    <w:rsid w:val="00F318B4"/>
    <w:rsid w:val="00F31F58"/>
    <w:rsid w:val="00F32937"/>
    <w:rsid w:val="00F33A33"/>
    <w:rsid w:val="00F33F4B"/>
    <w:rsid w:val="00F344A7"/>
    <w:rsid w:val="00F34EAA"/>
    <w:rsid w:val="00F35783"/>
    <w:rsid w:val="00F35ECA"/>
    <w:rsid w:val="00F36088"/>
    <w:rsid w:val="00F406E0"/>
    <w:rsid w:val="00F408AF"/>
    <w:rsid w:val="00F40B20"/>
    <w:rsid w:val="00F4121E"/>
    <w:rsid w:val="00F434CB"/>
    <w:rsid w:val="00F44919"/>
    <w:rsid w:val="00F45027"/>
    <w:rsid w:val="00F46927"/>
    <w:rsid w:val="00F46D66"/>
    <w:rsid w:val="00F4704F"/>
    <w:rsid w:val="00F470B4"/>
    <w:rsid w:val="00F47934"/>
    <w:rsid w:val="00F505FE"/>
    <w:rsid w:val="00F540A0"/>
    <w:rsid w:val="00F5531A"/>
    <w:rsid w:val="00F5635E"/>
    <w:rsid w:val="00F56D27"/>
    <w:rsid w:val="00F57EC9"/>
    <w:rsid w:val="00F60FFF"/>
    <w:rsid w:val="00F611C0"/>
    <w:rsid w:val="00F62957"/>
    <w:rsid w:val="00F64C90"/>
    <w:rsid w:val="00F6587F"/>
    <w:rsid w:val="00F678BE"/>
    <w:rsid w:val="00F67C5D"/>
    <w:rsid w:val="00F70EA1"/>
    <w:rsid w:val="00F71A34"/>
    <w:rsid w:val="00F725EC"/>
    <w:rsid w:val="00F72D31"/>
    <w:rsid w:val="00F73413"/>
    <w:rsid w:val="00F75434"/>
    <w:rsid w:val="00F75E4D"/>
    <w:rsid w:val="00F7682E"/>
    <w:rsid w:val="00F768A6"/>
    <w:rsid w:val="00F76FAE"/>
    <w:rsid w:val="00F7735B"/>
    <w:rsid w:val="00F81763"/>
    <w:rsid w:val="00F822D5"/>
    <w:rsid w:val="00F82505"/>
    <w:rsid w:val="00F84C71"/>
    <w:rsid w:val="00F8526C"/>
    <w:rsid w:val="00F85B87"/>
    <w:rsid w:val="00F85EF4"/>
    <w:rsid w:val="00F86AC0"/>
    <w:rsid w:val="00F86C32"/>
    <w:rsid w:val="00F875F9"/>
    <w:rsid w:val="00F87E1C"/>
    <w:rsid w:val="00F910D0"/>
    <w:rsid w:val="00F9344F"/>
    <w:rsid w:val="00F96EB0"/>
    <w:rsid w:val="00F97F16"/>
    <w:rsid w:val="00FA1689"/>
    <w:rsid w:val="00FA1B4E"/>
    <w:rsid w:val="00FA317F"/>
    <w:rsid w:val="00FA4353"/>
    <w:rsid w:val="00FA5317"/>
    <w:rsid w:val="00FA6D4A"/>
    <w:rsid w:val="00FA7186"/>
    <w:rsid w:val="00FA7818"/>
    <w:rsid w:val="00FB18C8"/>
    <w:rsid w:val="00FB24DC"/>
    <w:rsid w:val="00FB251B"/>
    <w:rsid w:val="00FB3C96"/>
    <w:rsid w:val="00FB3F4A"/>
    <w:rsid w:val="00FB42AD"/>
    <w:rsid w:val="00FB4C53"/>
    <w:rsid w:val="00FB5D7D"/>
    <w:rsid w:val="00FC1BB5"/>
    <w:rsid w:val="00FC3CB7"/>
    <w:rsid w:val="00FC4565"/>
    <w:rsid w:val="00FC4B6B"/>
    <w:rsid w:val="00FC5756"/>
    <w:rsid w:val="00FC57C5"/>
    <w:rsid w:val="00FC5A23"/>
    <w:rsid w:val="00FC5CD9"/>
    <w:rsid w:val="00FC6197"/>
    <w:rsid w:val="00FC6249"/>
    <w:rsid w:val="00FD2B9B"/>
    <w:rsid w:val="00FD5124"/>
    <w:rsid w:val="00FD5ABD"/>
    <w:rsid w:val="00FD5ABF"/>
    <w:rsid w:val="00FD641A"/>
    <w:rsid w:val="00FD7BED"/>
    <w:rsid w:val="00FE01E4"/>
    <w:rsid w:val="00FE024C"/>
    <w:rsid w:val="00FE09D3"/>
    <w:rsid w:val="00FE0E66"/>
    <w:rsid w:val="00FE1734"/>
    <w:rsid w:val="00FE3149"/>
    <w:rsid w:val="00FE5B9C"/>
    <w:rsid w:val="00FE6A0D"/>
    <w:rsid w:val="00FE7253"/>
    <w:rsid w:val="00FE7303"/>
    <w:rsid w:val="00FF0D19"/>
    <w:rsid w:val="00FF0D6E"/>
    <w:rsid w:val="00FF21F6"/>
    <w:rsid w:val="00FF2A8E"/>
    <w:rsid w:val="00FF40C0"/>
    <w:rsid w:val="00FF4C13"/>
    <w:rsid w:val="00FF6000"/>
    <w:rsid w:val="00FF6055"/>
    <w:rsid w:val="00FF6161"/>
    <w:rsid w:val="00FF62BF"/>
    <w:rsid w:val="44206F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8AFB4EC"/>
  <w14:discardImageEditingData/>
  <w15:chartTrackingRefBased/>
  <w15:docId w15:val="{E9F598DA-D035-443A-BD87-E2C8A8EEB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1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semiHidden/>
    <w:qFormat/>
    <w:rsid w:val="00BC1972"/>
  </w:style>
  <w:style w:type="paragraph" w:styleId="Heading1">
    <w:name w:val="heading 1"/>
    <w:basedOn w:val="Normal"/>
    <w:next w:val="BodyText"/>
    <w:link w:val="Heading1Char"/>
    <w:uiPriority w:val="9"/>
    <w:qFormat/>
    <w:rsid w:val="00103CFF"/>
    <w:pPr>
      <w:keepNext/>
      <w:keepLines/>
      <w:spacing w:after="460"/>
      <w:outlineLvl w:val="0"/>
    </w:pPr>
    <w:rPr>
      <w:rFonts w:ascii="Century Gothic" w:hAnsi="Century Gothic"/>
      <w:b/>
      <w:color w:val="293857" w:themeColor="text2"/>
      <w:sz w:val="60"/>
      <w:szCs w:val="60"/>
    </w:rPr>
  </w:style>
  <w:style w:type="paragraph" w:styleId="Heading2">
    <w:name w:val="heading 2"/>
    <w:basedOn w:val="Normal"/>
    <w:next w:val="BodyText"/>
    <w:link w:val="Heading2Char"/>
    <w:uiPriority w:val="9"/>
    <w:unhideWhenUsed/>
    <w:qFormat/>
    <w:rsid w:val="008D47B9"/>
    <w:pPr>
      <w:keepNext/>
      <w:keepLines/>
      <w:spacing w:before="480" w:after="480"/>
      <w:outlineLvl w:val="1"/>
    </w:pPr>
    <w:rPr>
      <w:rFonts w:ascii="Century Gothic" w:eastAsiaTheme="majorEastAsia" w:hAnsi="Century Gothic" w:cstheme="majorBidi"/>
      <w:b/>
      <w:color w:val="293857"/>
      <w:sz w:val="40"/>
      <w:szCs w:val="40"/>
    </w:rPr>
  </w:style>
  <w:style w:type="paragraph" w:styleId="Heading3">
    <w:name w:val="heading 3"/>
    <w:basedOn w:val="Normal"/>
    <w:next w:val="BodyText"/>
    <w:link w:val="Heading3Char"/>
    <w:uiPriority w:val="9"/>
    <w:unhideWhenUsed/>
    <w:qFormat/>
    <w:rsid w:val="00AC5E12"/>
    <w:pPr>
      <w:keepNext/>
      <w:keepLines/>
      <w:spacing w:before="480" w:after="160" w:line="240" w:lineRule="auto"/>
      <w:outlineLvl w:val="2"/>
    </w:pPr>
    <w:rPr>
      <w:rFonts w:ascii="Century Gothic" w:eastAsiaTheme="majorEastAsia" w:hAnsi="Century Gothic" w:cstheme="majorBidi"/>
      <w:b/>
      <w:color w:val="293857"/>
      <w:sz w:val="30"/>
      <w:szCs w:val="30"/>
    </w:rPr>
  </w:style>
  <w:style w:type="paragraph" w:styleId="Heading4">
    <w:name w:val="heading 4"/>
    <w:basedOn w:val="BodyText"/>
    <w:next w:val="BodyText"/>
    <w:link w:val="Heading4Char"/>
    <w:uiPriority w:val="9"/>
    <w:qFormat/>
    <w:rsid w:val="00192336"/>
    <w:pPr>
      <w:spacing w:before="240"/>
      <w:outlineLvl w:val="3"/>
    </w:pPr>
    <w:rPr>
      <w:color w:val="293857"/>
      <w:sz w:val="24"/>
      <w:szCs w:val="24"/>
    </w:rPr>
  </w:style>
  <w:style w:type="paragraph" w:styleId="Heading5">
    <w:name w:val="heading 5"/>
    <w:basedOn w:val="Normal"/>
    <w:next w:val="Normal"/>
    <w:link w:val="Heading5Char"/>
    <w:uiPriority w:val="9"/>
    <w:semiHidden/>
    <w:qFormat/>
    <w:rsid w:val="005068F3"/>
    <w:pPr>
      <w:keepNext/>
      <w:keepLines/>
      <w:spacing w:before="40" w:after="0"/>
      <w:outlineLvl w:val="4"/>
    </w:pPr>
    <w:rPr>
      <w:rFonts w:asciiTheme="majorHAnsi" w:eastAsiaTheme="majorEastAsia" w:hAnsiTheme="majorHAnsi" w:cstheme="majorBidi"/>
      <w:color w:val="3294AA" w:themeColor="accent1" w:themeShade="BF"/>
    </w:rPr>
  </w:style>
  <w:style w:type="paragraph" w:styleId="Heading6">
    <w:name w:val="heading 6"/>
    <w:basedOn w:val="Normal"/>
    <w:next w:val="Normal"/>
    <w:link w:val="Heading6Char"/>
    <w:uiPriority w:val="9"/>
    <w:semiHidden/>
    <w:unhideWhenUsed/>
    <w:qFormat/>
    <w:rsid w:val="005068F3"/>
    <w:pPr>
      <w:keepNext/>
      <w:keepLines/>
      <w:spacing w:before="40" w:after="0"/>
      <w:outlineLvl w:val="5"/>
    </w:pPr>
    <w:rPr>
      <w:rFonts w:asciiTheme="majorHAnsi" w:eastAsiaTheme="majorEastAsia" w:hAnsiTheme="majorHAnsi" w:cstheme="majorBidi"/>
      <w:color w:val="216271" w:themeColor="accent1" w:themeShade="7F"/>
    </w:rPr>
  </w:style>
  <w:style w:type="paragraph" w:styleId="Heading7">
    <w:name w:val="heading 7"/>
    <w:basedOn w:val="Normal"/>
    <w:next w:val="Normal"/>
    <w:link w:val="Heading7Char"/>
    <w:uiPriority w:val="9"/>
    <w:semiHidden/>
    <w:unhideWhenUsed/>
    <w:qFormat/>
    <w:rsid w:val="005068F3"/>
    <w:pPr>
      <w:keepNext/>
      <w:keepLines/>
      <w:spacing w:before="40" w:after="0"/>
      <w:outlineLvl w:val="6"/>
    </w:pPr>
    <w:rPr>
      <w:rFonts w:asciiTheme="majorHAnsi" w:eastAsiaTheme="majorEastAsia" w:hAnsiTheme="majorHAnsi" w:cstheme="majorBidi"/>
      <w:i/>
      <w:iCs/>
      <w:color w:val="216271" w:themeColor="accent1" w:themeShade="7F"/>
    </w:rPr>
  </w:style>
  <w:style w:type="paragraph" w:styleId="Heading8">
    <w:name w:val="heading 8"/>
    <w:basedOn w:val="Normal"/>
    <w:next w:val="Normal"/>
    <w:link w:val="Heading8Char"/>
    <w:uiPriority w:val="9"/>
    <w:semiHidden/>
    <w:unhideWhenUsed/>
    <w:qFormat/>
    <w:rsid w:val="005068F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068F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C66A73"/>
    <w:pPr>
      <w:tabs>
        <w:tab w:val="center" w:pos="4513"/>
        <w:tab w:val="right" w:pos="9026"/>
      </w:tabs>
      <w:spacing w:after="0" w:line="240" w:lineRule="auto"/>
    </w:pPr>
    <w:rPr>
      <w:rFonts w:asciiTheme="majorHAnsi" w:hAnsiTheme="majorHAnsi"/>
      <w:b/>
      <w:color w:val="FFFFFF" w:themeColor="background1"/>
      <w:szCs w:val="18"/>
    </w:rPr>
  </w:style>
  <w:style w:type="character" w:customStyle="1" w:styleId="HeaderChar">
    <w:name w:val="Header Char"/>
    <w:basedOn w:val="DefaultParagraphFont"/>
    <w:link w:val="Header"/>
    <w:uiPriority w:val="99"/>
    <w:semiHidden/>
    <w:rsid w:val="00C66A73"/>
    <w:rPr>
      <w:rFonts w:asciiTheme="majorHAnsi" w:hAnsiTheme="majorHAnsi"/>
      <w:b/>
      <w:color w:val="FFFFFF" w:themeColor="background1"/>
      <w:sz w:val="20"/>
      <w:szCs w:val="18"/>
    </w:rPr>
  </w:style>
  <w:style w:type="paragraph" w:styleId="Footer">
    <w:name w:val="footer"/>
    <w:basedOn w:val="Normal"/>
    <w:link w:val="FooterChar"/>
    <w:uiPriority w:val="99"/>
    <w:rsid w:val="00095BF3"/>
    <w:pPr>
      <w:tabs>
        <w:tab w:val="center" w:pos="4513"/>
        <w:tab w:val="right" w:pos="9026"/>
      </w:tabs>
      <w:spacing w:after="0" w:line="240" w:lineRule="auto"/>
      <w:jc w:val="right"/>
    </w:pPr>
    <w:rPr>
      <w:rFonts w:asciiTheme="majorHAnsi" w:hAnsiTheme="majorHAnsi"/>
      <w:b/>
      <w:caps/>
      <w:color w:val="293857" w:themeColor="text2"/>
    </w:rPr>
  </w:style>
  <w:style w:type="character" w:customStyle="1" w:styleId="FooterChar">
    <w:name w:val="Footer Char"/>
    <w:basedOn w:val="DefaultParagraphFont"/>
    <w:link w:val="Footer"/>
    <w:uiPriority w:val="99"/>
    <w:rsid w:val="006C7FC3"/>
    <w:rPr>
      <w:rFonts w:asciiTheme="majorHAnsi" w:hAnsiTheme="majorHAnsi"/>
      <w:b/>
      <w:caps/>
      <w:color w:val="293857" w:themeColor="text2"/>
    </w:rPr>
  </w:style>
  <w:style w:type="paragraph" w:styleId="BalloonText">
    <w:name w:val="Balloon Text"/>
    <w:basedOn w:val="Normal"/>
    <w:link w:val="BalloonTextChar"/>
    <w:uiPriority w:val="99"/>
    <w:semiHidden/>
    <w:unhideWhenUsed/>
    <w:rsid w:val="00B95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533"/>
    <w:rPr>
      <w:rFonts w:ascii="Segoe UI" w:hAnsi="Segoe UI" w:cs="Segoe UI"/>
      <w:sz w:val="18"/>
      <w:szCs w:val="18"/>
    </w:rPr>
  </w:style>
  <w:style w:type="table" w:styleId="TableGrid">
    <w:name w:val="Table Grid"/>
    <w:basedOn w:val="TableNormal"/>
    <w:uiPriority w:val="39"/>
    <w:rsid w:val="00923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5BF3"/>
    <w:rPr>
      <w:color w:val="808080"/>
    </w:rPr>
  </w:style>
  <w:style w:type="character" w:customStyle="1" w:styleId="Heading1Char">
    <w:name w:val="Heading 1 Char"/>
    <w:basedOn w:val="DefaultParagraphFont"/>
    <w:link w:val="Heading1"/>
    <w:uiPriority w:val="9"/>
    <w:rsid w:val="00103CFF"/>
    <w:rPr>
      <w:rFonts w:ascii="Century Gothic" w:hAnsi="Century Gothic"/>
      <w:b/>
      <w:color w:val="293857" w:themeColor="text2"/>
      <w:sz w:val="60"/>
      <w:szCs w:val="60"/>
    </w:rPr>
  </w:style>
  <w:style w:type="table" w:customStyle="1" w:styleId="PMCDefaultTableStyle">
    <w:name w:val="PMC Default Table Style"/>
    <w:basedOn w:val="TableNormal"/>
    <w:uiPriority w:val="99"/>
    <w:rsid w:val="00FC6197"/>
    <w:pPr>
      <w:spacing w:before="60" w:after="60"/>
    </w:pPr>
    <w:rPr>
      <w:sz w:val="18"/>
    </w:rPr>
    <w:tblPr>
      <w:tblStyleRowBandSize w:val="1"/>
      <w:tblBorders>
        <w:bottom w:val="single" w:sz="18" w:space="0" w:color="D1D1D1" w:themeColor="background2"/>
        <w:insideH w:val="single" w:sz="4" w:space="0" w:color="D1D1D1"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D1D1D1"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paragraph" w:styleId="ListParagraph">
    <w:name w:val="List Paragraph"/>
    <w:aliases w:val="List Paragraph1,List Paragraph11,Recommendation,L,Number,#List Paragraph,Bullet point,List Paragraph111,F5 List Paragraph,Dot pt,CV text,Table text,Medium Grid 1 - Accent 21,Numbered Paragraph,List Paragraph2,NFP GP Bulleted List,Bullets"/>
    <w:basedOn w:val="Normal"/>
    <w:link w:val="ListParagraphChar"/>
    <w:uiPriority w:val="34"/>
    <w:qFormat/>
    <w:rsid w:val="00103CFF"/>
    <w:pPr>
      <w:ind w:left="720"/>
      <w:contextualSpacing/>
    </w:pPr>
    <w:rPr>
      <w:rFonts w:ascii="Century Gothic" w:hAnsi="Century Gothic"/>
    </w:rPr>
  </w:style>
  <w:style w:type="paragraph" w:customStyle="1" w:styleId="TableBullet">
    <w:name w:val="Table Bullet"/>
    <w:basedOn w:val="ListParagraph"/>
    <w:uiPriority w:val="11"/>
    <w:qFormat/>
    <w:rsid w:val="00103CFF"/>
    <w:pPr>
      <w:numPr>
        <w:numId w:val="1"/>
      </w:numPr>
      <w:spacing w:before="40" w:after="40" w:line="240" w:lineRule="auto"/>
      <w:contextualSpacing w:val="0"/>
    </w:pPr>
    <w:rPr>
      <w:sz w:val="18"/>
    </w:rPr>
  </w:style>
  <w:style w:type="character" w:customStyle="1" w:styleId="Heading2Char">
    <w:name w:val="Heading 2 Char"/>
    <w:basedOn w:val="DefaultParagraphFont"/>
    <w:link w:val="Heading2"/>
    <w:uiPriority w:val="9"/>
    <w:rsid w:val="008D47B9"/>
    <w:rPr>
      <w:rFonts w:ascii="Century Gothic" w:eastAsiaTheme="majorEastAsia" w:hAnsi="Century Gothic" w:cstheme="majorBidi"/>
      <w:b/>
      <w:color w:val="293857"/>
      <w:sz w:val="40"/>
      <w:szCs w:val="40"/>
    </w:rPr>
  </w:style>
  <w:style w:type="paragraph" w:customStyle="1" w:styleId="NumberedListlvl1">
    <w:name w:val="Numbered List lvl1"/>
    <w:basedOn w:val="ListParagraph"/>
    <w:uiPriority w:val="9"/>
    <w:qFormat/>
    <w:rsid w:val="000A2E69"/>
    <w:pPr>
      <w:spacing w:after="0"/>
      <w:ind w:left="567" w:hanging="283"/>
      <w:contextualSpacing w:val="0"/>
    </w:pPr>
    <w:rPr>
      <w:sz w:val="18"/>
    </w:rPr>
  </w:style>
  <w:style w:type="paragraph" w:customStyle="1" w:styleId="BulletedListlvl1">
    <w:name w:val="Bulleted List lvl1"/>
    <w:uiPriority w:val="10"/>
    <w:qFormat/>
    <w:rsid w:val="000A2E69"/>
    <w:pPr>
      <w:spacing w:before="120"/>
      <w:ind w:left="567" w:hanging="283"/>
    </w:pPr>
    <w:rPr>
      <w:rFonts w:ascii="Century Gothic" w:hAnsi="Century Gothic"/>
      <w:sz w:val="18"/>
    </w:rPr>
  </w:style>
  <w:style w:type="paragraph" w:customStyle="1" w:styleId="NumberedListlvl2">
    <w:name w:val="Numbered List lvl2"/>
    <w:basedOn w:val="NumberedListlvl1"/>
    <w:uiPriority w:val="9"/>
    <w:rsid w:val="00E7329A"/>
    <w:pPr>
      <w:ind w:left="1021"/>
    </w:pPr>
  </w:style>
  <w:style w:type="paragraph" w:styleId="BodyText">
    <w:name w:val="Body Text"/>
    <w:basedOn w:val="Normal"/>
    <w:link w:val="BodyTextChar"/>
    <w:qFormat/>
    <w:rsid w:val="00103CFF"/>
    <w:rPr>
      <w:rFonts w:ascii="Century Gothic" w:hAnsi="Century Gothic"/>
      <w:sz w:val="18"/>
    </w:rPr>
  </w:style>
  <w:style w:type="character" w:customStyle="1" w:styleId="BodyTextChar">
    <w:name w:val="Body Text Char"/>
    <w:basedOn w:val="DefaultParagraphFont"/>
    <w:link w:val="BodyText"/>
    <w:rsid w:val="00103CFF"/>
    <w:rPr>
      <w:rFonts w:ascii="Century Gothic" w:hAnsi="Century Gothic"/>
      <w:sz w:val="18"/>
    </w:rPr>
  </w:style>
  <w:style w:type="paragraph" w:customStyle="1" w:styleId="BulletedListlvl2">
    <w:name w:val="Bulleted List lvl2"/>
    <w:basedOn w:val="BulletedListlvl1"/>
    <w:uiPriority w:val="10"/>
    <w:rsid w:val="00E7329A"/>
    <w:pPr>
      <w:ind w:left="1021"/>
    </w:pPr>
  </w:style>
  <w:style w:type="paragraph" w:customStyle="1" w:styleId="TableBody">
    <w:name w:val="Table Body"/>
    <w:basedOn w:val="Normal"/>
    <w:uiPriority w:val="11"/>
    <w:qFormat/>
    <w:rsid w:val="00103CFF"/>
    <w:pPr>
      <w:spacing w:before="40" w:after="40"/>
    </w:pPr>
    <w:rPr>
      <w:rFonts w:ascii="Century Gothic" w:hAnsi="Century Gothic"/>
      <w:color w:val="000000" w:themeColor="text1"/>
      <w:sz w:val="18"/>
    </w:rPr>
  </w:style>
  <w:style w:type="character" w:customStyle="1" w:styleId="Heading3Char">
    <w:name w:val="Heading 3 Char"/>
    <w:basedOn w:val="DefaultParagraphFont"/>
    <w:link w:val="Heading3"/>
    <w:uiPriority w:val="9"/>
    <w:rsid w:val="00AC5E12"/>
    <w:rPr>
      <w:rFonts w:ascii="Century Gothic" w:eastAsiaTheme="majorEastAsia" w:hAnsi="Century Gothic" w:cstheme="majorBidi"/>
      <w:b/>
      <w:color w:val="293857"/>
      <w:sz w:val="30"/>
      <w:szCs w:val="30"/>
    </w:rPr>
  </w:style>
  <w:style w:type="paragraph" w:customStyle="1" w:styleId="NumberedListlvl3">
    <w:name w:val="Numbered List lvl3"/>
    <w:basedOn w:val="NumberedListlvl1"/>
    <w:uiPriority w:val="9"/>
    <w:rsid w:val="00091BCD"/>
    <w:pPr>
      <w:ind w:left="1418" w:hanging="284"/>
    </w:pPr>
  </w:style>
  <w:style w:type="paragraph" w:customStyle="1" w:styleId="BasicParagraph">
    <w:name w:val="[Basic Paragraph]"/>
    <w:basedOn w:val="Normal"/>
    <w:uiPriority w:val="99"/>
    <w:semiHidden/>
    <w:rsid w:val="006173D0"/>
    <w:pPr>
      <w:autoSpaceDE w:val="0"/>
      <w:autoSpaceDN w:val="0"/>
      <w:adjustRightInd w:val="0"/>
      <w:spacing w:after="0" w:line="288" w:lineRule="auto"/>
      <w:textAlignment w:val="center"/>
    </w:pPr>
    <w:rPr>
      <w:rFonts w:cs="Minion Pro"/>
      <w:color w:val="000000"/>
      <w:lang w:val="en-GB"/>
    </w:rPr>
  </w:style>
  <w:style w:type="character" w:customStyle="1" w:styleId="Heading4Char">
    <w:name w:val="Heading 4 Char"/>
    <w:basedOn w:val="DefaultParagraphFont"/>
    <w:link w:val="Heading4"/>
    <w:uiPriority w:val="9"/>
    <w:rsid w:val="00192336"/>
    <w:rPr>
      <w:rFonts w:ascii="Gotham Rounded Book" w:hAnsi="Gotham Rounded Book"/>
      <w:color w:val="293857"/>
      <w:sz w:val="24"/>
      <w:szCs w:val="24"/>
    </w:rPr>
  </w:style>
  <w:style w:type="paragraph" w:customStyle="1" w:styleId="TableHeading">
    <w:name w:val="Table Heading"/>
    <w:basedOn w:val="Normal"/>
    <w:uiPriority w:val="11"/>
    <w:qFormat/>
    <w:rsid w:val="000A2E69"/>
    <w:rPr>
      <w:rFonts w:ascii="Century Gothic" w:hAnsi="Century Gothic"/>
      <w:b/>
      <w:bCs/>
      <w:color w:val="FFFFFF" w:themeColor="background1"/>
      <w:sz w:val="18"/>
    </w:rPr>
  </w:style>
  <w:style w:type="paragraph" w:customStyle="1" w:styleId="ProtectiveMarking">
    <w:name w:val="Protective Marking"/>
    <w:basedOn w:val="Normal"/>
    <w:uiPriority w:val="13"/>
    <w:qFormat/>
    <w:rsid w:val="00103CFF"/>
    <w:pPr>
      <w:spacing w:after="0" w:line="240" w:lineRule="auto"/>
      <w:jc w:val="center"/>
    </w:pPr>
    <w:rPr>
      <w:rFonts w:ascii="Century Gothic" w:hAnsi="Century Gothic"/>
      <w:caps/>
      <w:noProof/>
      <w:color w:val="CD1719"/>
      <w:sz w:val="16"/>
    </w:rPr>
  </w:style>
  <w:style w:type="table" w:customStyle="1" w:styleId="PMCTableStyle2">
    <w:name w:val="PMC Table Style 2"/>
    <w:basedOn w:val="TableNormal"/>
    <w:uiPriority w:val="99"/>
    <w:rsid w:val="00FC6197"/>
    <w:pPr>
      <w:spacing w:before="60" w:after="60"/>
    </w:pPr>
    <w:tblPr>
      <w:tblStyleRowBandSize w:val="1"/>
      <w:tblBorders>
        <w:top w:val="single" w:sz="4" w:space="0" w:color="EEF7FA" w:themeColor="accent1" w:themeTint="1A"/>
        <w:left w:val="single" w:sz="4" w:space="0" w:color="EEF7FA" w:themeColor="accent1" w:themeTint="1A"/>
        <w:bottom w:val="single" w:sz="12" w:space="0" w:color="293857" w:themeColor="text2"/>
        <w:right w:val="single" w:sz="4" w:space="0" w:color="EEF7FA" w:themeColor="accent1" w:themeTint="1A"/>
        <w:insideH w:val="single" w:sz="4" w:space="0" w:color="EEF7FA" w:themeColor="accent1" w:themeTint="1A"/>
        <w:insideV w:val="single" w:sz="4" w:space="0" w:color="EEF7FA"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FFFFFF" w:themeColor="background1"/>
        <w:sz w:val="18"/>
      </w:rPr>
      <w:tblPr/>
      <w:tcPr>
        <w:shd w:val="clear" w:color="auto" w:fill="293857" w:themeFill="text2"/>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paragraph" w:styleId="Quote">
    <w:name w:val="Quote"/>
    <w:basedOn w:val="Normal"/>
    <w:next w:val="Normal"/>
    <w:link w:val="QuoteChar"/>
    <w:uiPriority w:val="29"/>
    <w:qFormat/>
    <w:rsid w:val="00103CFF"/>
    <w:pPr>
      <w:ind w:left="567" w:right="567"/>
    </w:pPr>
    <w:rPr>
      <w:rFonts w:ascii="Century Gothic" w:hAnsi="Century Gothic"/>
      <w:color w:val="293857" w:themeColor="text2"/>
      <w:sz w:val="24"/>
      <w:szCs w:val="24"/>
    </w:rPr>
  </w:style>
  <w:style w:type="paragraph" w:styleId="NoSpacing">
    <w:name w:val="No Spacing"/>
    <w:basedOn w:val="BodyText"/>
    <w:link w:val="NoSpacingChar"/>
    <w:uiPriority w:val="1"/>
    <w:qFormat/>
    <w:rsid w:val="002A0289"/>
    <w:pPr>
      <w:contextualSpacing/>
    </w:pPr>
  </w:style>
  <w:style w:type="character" w:customStyle="1" w:styleId="NoSpacingChar">
    <w:name w:val="No Spacing Char"/>
    <w:basedOn w:val="DefaultParagraphFont"/>
    <w:link w:val="NoSpacing"/>
    <w:uiPriority w:val="1"/>
    <w:semiHidden/>
    <w:rsid w:val="00FE09D3"/>
  </w:style>
  <w:style w:type="paragraph" w:customStyle="1" w:styleId="CoverTitle">
    <w:name w:val="Cover Title"/>
    <w:basedOn w:val="NoSpacing"/>
    <w:uiPriority w:val="11"/>
    <w:qFormat/>
    <w:rsid w:val="00103CFF"/>
    <w:pPr>
      <w:spacing w:before="40" w:after="560" w:line="216" w:lineRule="auto"/>
    </w:pPr>
    <w:rPr>
      <w:b/>
      <w:color w:val="FFFFFF" w:themeColor="background1"/>
      <w:sz w:val="120"/>
      <w:szCs w:val="72"/>
    </w:rPr>
  </w:style>
  <w:style w:type="paragraph" w:customStyle="1" w:styleId="CoverByline">
    <w:name w:val="Cover Byline"/>
    <w:basedOn w:val="NoSpacing"/>
    <w:link w:val="CoverBylineChar"/>
    <w:uiPriority w:val="11"/>
    <w:qFormat/>
    <w:rsid w:val="006A03C4"/>
    <w:pPr>
      <w:spacing w:after="360"/>
    </w:pPr>
    <w:rPr>
      <w:b/>
      <w:color w:val="FFFFFF" w:themeColor="background1"/>
      <w:sz w:val="44"/>
      <w:szCs w:val="28"/>
    </w:rPr>
  </w:style>
  <w:style w:type="paragraph" w:customStyle="1" w:styleId="CoverDetails">
    <w:name w:val="Cover Details"/>
    <w:basedOn w:val="NoSpacing"/>
    <w:uiPriority w:val="11"/>
    <w:qFormat/>
    <w:rsid w:val="008436AB"/>
    <w:pPr>
      <w:spacing w:after="240"/>
    </w:pPr>
    <w:rPr>
      <w:color w:val="FFFFFF" w:themeColor="background1"/>
      <w:sz w:val="24"/>
      <w:szCs w:val="28"/>
    </w:rPr>
  </w:style>
  <w:style w:type="paragraph" w:customStyle="1" w:styleId="Footerline">
    <w:name w:val="Footer line"/>
    <w:uiPriority w:val="11"/>
    <w:qFormat/>
    <w:rsid w:val="00103CFF"/>
    <w:pPr>
      <w:spacing w:before="20" w:after="240"/>
    </w:pPr>
    <w:rPr>
      <w:rFonts w:ascii="Century Gothic" w:hAnsi="Century Gothic"/>
      <w:caps/>
      <w:noProof/>
      <w:color w:val="5AB9CE" w:themeColor="accent1"/>
    </w:rPr>
  </w:style>
  <w:style w:type="paragraph" w:customStyle="1" w:styleId="TableNumbering">
    <w:name w:val="Table Numbering"/>
    <w:uiPriority w:val="11"/>
    <w:qFormat/>
    <w:rsid w:val="00103CFF"/>
    <w:pPr>
      <w:spacing w:before="40" w:after="40"/>
      <w:ind w:left="284" w:hanging="284"/>
    </w:pPr>
    <w:rPr>
      <w:rFonts w:ascii="Century Gothic" w:hAnsi="Century Gothic"/>
      <w:color w:val="000000" w:themeColor="text1"/>
      <w:sz w:val="18"/>
    </w:rPr>
  </w:style>
  <w:style w:type="paragraph" w:styleId="Caption">
    <w:name w:val="caption"/>
    <w:basedOn w:val="Normal"/>
    <w:next w:val="Normal"/>
    <w:uiPriority w:val="35"/>
    <w:unhideWhenUsed/>
    <w:qFormat/>
    <w:rsid w:val="00103CFF"/>
    <w:pPr>
      <w:keepNext/>
      <w:tabs>
        <w:tab w:val="left" w:pos="851"/>
        <w:tab w:val="left" w:pos="1017"/>
      </w:tabs>
      <w:spacing w:before="120"/>
      <w:ind w:left="851" w:hanging="851"/>
    </w:pPr>
    <w:rPr>
      <w:rFonts w:ascii="Century Gothic" w:hAnsi="Century Gothic"/>
      <w:b/>
      <w:iCs/>
      <w:color w:val="293857"/>
      <w:szCs w:val="18"/>
    </w:rPr>
  </w:style>
  <w:style w:type="paragraph" w:styleId="List">
    <w:name w:val="List"/>
    <w:uiPriority w:val="4"/>
    <w:semiHidden/>
    <w:rsid w:val="00880786"/>
    <w:pPr>
      <w:spacing w:line="324" w:lineRule="auto"/>
      <w:ind w:left="567" w:hanging="283"/>
    </w:pPr>
    <w:rPr>
      <w:color w:val="464E52"/>
      <w:sz w:val="18"/>
      <w:szCs w:val="18"/>
    </w:rPr>
  </w:style>
  <w:style w:type="paragraph" w:customStyle="1" w:styleId="EmphasisPanelHeading">
    <w:name w:val="Emphasis Panel Heading"/>
    <w:basedOn w:val="Normal"/>
    <w:uiPriority w:val="11"/>
    <w:qFormat/>
    <w:rsid w:val="00103CFF"/>
    <w:pPr>
      <w:keepLines/>
      <w:pBdr>
        <w:top w:val="single" w:sz="4" w:space="8" w:color="D1D1D1" w:themeColor="background2"/>
        <w:left w:val="single" w:sz="4" w:space="8" w:color="D1D1D1" w:themeColor="background2"/>
        <w:bottom w:val="single" w:sz="4" w:space="8" w:color="D1D1D1" w:themeColor="background2"/>
        <w:right w:val="single" w:sz="4" w:space="8" w:color="D1D1D1" w:themeColor="background2"/>
      </w:pBdr>
      <w:shd w:val="clear" w:color="auto" w:fill="D1D1D1" w:themeFill="background2"/>
      <w:spacing w:before="60" w:after="60" w:line="240" w:lineRule="atLeast"/>
      <w:ind w:left="198" w:right="215"/>
    </w:pPr>
    <w:rPr>
      <w:rFonts w:ascii="Century Gothic" w:eastAsia="Times New Roman" w:hAnsi="Century Gothic" w:cs="Times New Roman"/>
      <w:b/>
      <w:color w:val="293857"/>
      <w:sz w:val="24"/>
      <w:szCs w:val="24"/>
      <w:lang w:val="en-US"/>
    </w:rPr>
  </w:style>
  <w:style w:type="paragraph" w:customStyle="1" w:styleId="EmphasisPanelBody">
    <w:name w:val="Emphasis Panel Body"/>
    <w:basedOn w:val="Normal"/>
    <w:link w:val="EmphasisPanelBodyChar"/>
    <w:uiPriority w:val="11"/>
    <w:qFormat/>
    <w:rsid w:val="00B51AE0"/>
    <w:pPr>
      <w:keepLines/>
      <w:pBdr>
        <w:top w:val="single" w:sz="4" w:space="8" w:color="DDF0F5" w:themeColor="accent1" w:themeTint="33"/>
        <w:left w:val="single" w:sz="4" w:space="8" w:color="DDF0F5" w:themeColor="accent1" w:themeTint="33"/>
        <w:bottom w:val="single" w:sz="4" w:space="8" w:color="DDF0F5" w:themeColor="accent1" w:themeTint="33"/>
        <w:right w:val="single" w:sz="4" w:space="8" w:color="DDF0F5" w:themeColor="accent1" w:themeTint="33"/>
      </w:pBdr>
      <w:shd w:val="clear" w:color="auto" w:fill="DDF0F5" w:themeFill="accent1" w:themeFillTint="33"/>
      <w:spacing w:before="120"/>
      <w:ind w:left="198" w:right="215"/>
    </w:pPr>
    <w:rPr>
      <w:rFonts w:ascii="Century Gothic" w:eastAsia="Times New Roman" w:hAnsi="Century Gothic" w:cstheme="minorHAnsi"/>
      <w:sz w:val="18"/>
      <w:lang w:val="en-US"/>
    </w:rPr>
  </w:style>
  <w:style w:type="paragraph" w:customStyle="1" w:styleId="EmphasisPanelBullet">
    <w:name w:val="Emphasis Panel Bullet"/>
    <w:link w:val="EmphasisPanelBulletChar"/>
    <w:uiPriority w:val="11"/>
    <w:qFormat/>
    <w:rsid w:val="00B51AE0"/>
    <w:pPr>
      <w:keepLines/>
      <w:pBdr>
        <w:top w:val="single" w:sz="4" w:space="8" w:color="DDF0F5" w:themeColor="accent1" w:themeTint="33"/>
        <w:left w:val="single" w:sz="4" w:space="8" w:color="DDF0F5" w:themeColor="accent1" w:themeTint="33"/>
        <w:bottom w:val="single" w:sz="4" w:space="8" w:color="DDF0F5" w:themeColor="accent1" w:themeTint="33"/>
        <w:right w:val="single" w:sz="4" w:space="8" w:color="DDF0F5" w:themeColor="accent1" w:themeTint="33"/>
      </w:pBdr>
      <w:shd w:val="clear" w:color="auto" w:fill="DDF0F5" w:themeFill="accent1" w:themeFillTint="33"/>
      <w:spacing w:before="120"/>
      <w:ind w:left="567" w:right="215" w:hanging="369"/>
    </w:pPr>
    <w:rPr>
      <w:rFonts w:ascii="Century Gothic" w:eastAsia="Times New Roman" w:hAnsi="Century Gothic" w:cstheme="minorHAnsi"/>
      <w:sz w:val="18"/>
      <w:szCs w:val="22"/>
      <w:lang w:val="en-US"/>
    </w:rPr>
  </w:style>
  <w:style w:type="character" w:customStyle="1" w:styleId="QuoteChar">
    <w:name w:val="Quote Char"/>
    <w:basedOn w:val="DefaultParagraphFont"/>
    <w:link w:val="Quote"/>
    <w:uiPriority w:val="29"/>
    <w:rsid w:val="00103CFF"/>
    <w:rPr>
      <w:rFonts w:ascii="Century Gothic" w:hAnsi="Century Gothic"/>
      <w:color w:val="293857" w:themeColor="text2"/>
      <w:sz w:val="24"/>
      <w:szCs w:val="24"/>
    </w:rPr>
  </w:style>
  <w:style w:type="paragraph" w:customStyle="1" w:styleId="BulletedListlvl3">
    <w:name w:val="Bulleted List lvl3"/>
    <w:basedOn w:val="BulletedListlvl2"/>
    <w:uiPriority w:val="10"/>
    <w:rsid w:val="006C7FC3"/>
    <w:pPr>
      <w:ind w:left="1418" w:hanging="284"/>
    </w:pPr>
    <w:rPr>
      <w:sz w:val="19"/>
      <w:szCs w:val="19"/>
    </w:rPr>
  </w:style>
  <w:style w:type="table" w:customStyle="1" w:styleId="Clear">
    <w:name w:val="Clear"/>
    <w:basedOn w:val="TableNormal"/>
    <w:uiPriority w:val="99"/>
    <w:rsid w:val="00773AC7"/>
    <w:pPr>
      <w:spacing w:after="0" w:line="240" w:lineRule="auto"/>
    </w:pPr>
    <w:rPr>
      <w:color w:val="293857" w:themeColor="text2"/>
      <w:szCs w:val="18"/>
    </w:rPr>
    <w:tblPr>
      <w:tblCellMar>
        <w:left w:w="0" w:type="dxa"/>
        <w:right w:w="0" w:type="dxa"/>
      </w:tblCellMar>
    </w:tblPr>
  </w:style>
  <w:style w:type="paragraph" w:styleId="FootnoteText">
    <w:name w:val="footnote text"/>
    <w:basedOn w:val="Normal"/>
    <w:link w:val="FootnoteTextChar"/>
    <w:uiPriority w:val="99"/>
    <w:semiHidden/>
    <w:rsid w:val="003A7E73"/>
    <w:pPr>
      <w:spacing w:after="0" w:line="240" w:lineRule="auto"/>
    </w:pPr>
  </w:style>
  <w:style w:type="character" w:customStyle="1" w:styleId="FootnoteTextChar">
    <w:name w:val="Footnote Text Char"/>
    <w:basedOn w:val="DefaultParagraphFont"/>
    <w:link w:val="FootnoteText"/>
    <w:uiPriority w:val="99"/>
    <w:semiHidden/>
    <w:rsid w:val="003A7E73"/>
  </w:style>
  <w:style w:type="character" w:styleId="FootnoteReference">
    <w:name w:val="footnote reference"/>
    <w:basedOn w:val="DefaultParagraphFont"/>
    <w:uiPriority w:val="99"/>
    <w:semiHidden/>
    <w:rsid w:val="003A7E73"/>
    <w:rPr>
      <w:vertAlign w:val="superscript"/>
    </w:rPr>
  </w:style>
  <w:style w:type="paragraph" w:styleId="Title">
    <w:name w:val="Title"/>
    <w:basedOn w:val="Heading1"/>
    <w:next w:val="Normal"/>
    <w:link w:val="TitleChar"/>
    <w:qFormat/>
    <w:rsid w:val="00103CFF"/>
    <w:pPr>
      <w:spacing w:after="120"/>
    </w:pPr>
    <w:rPr>
      <w:color w:val="293857"/>
    </w:rPr>
  </w:style>
  <w:style w:type="character" w:customStyle="1" w:styleId="TitleChar">
    <w:name w:val="Title Char"/>
    <w:basedOn w:val="DefaultParagraphFont"/>
    <w:link w:val="Title"/>
    <w:rsid w:val="00103CFF"/>
    <w:rPr>
      <w:rFonts w:ascii="Century Gothic" w:hAnsi="Century Gothic"/>
      <w:b/>
      <w:color w:val="293857"/>
      <w:sz w:val="60"/>
      <w:szCs w:val="60"/>
    </w:rPr>
  </w:style>
  <w:style w:type="paragraph" w:styleId="Subtitle">
    <w:name w:val="Subtitle"/>
    <w:basedOn w:val="Heading4"/>
    <w:next w:val="Normal"/>
    <w:link w:val="SubtitleChar"/>
    <w:uiPriority w:val="1"/>
    <w:qFormat/>
    <w:rsid w:val="00192336"/>
    <w:pPr>
      <w:spacing w:before="120" w:after="360"/>
    </w:pPr>
  </w:style>
  <w:style w:type="character" w:customStyle="1" w:styleId="SubtitleChar">
    <w:name w:val="Subtitle Char"/>
    <w:basedOn w:val="DefaultParagraphFont"/>
    <w:link w:val="Subtitle"/>
    <w:uiPriority w:val="1"/>
    <w:rsid w:val="00192336"/>
    <w:rPr>
      <w:rFonts w:ascii="Gotham Rounded Book" w:hAnsi="Gotham Rounded Book"/>
      <w:color w:val="293857"/>
      <w:sz w:val="24"/>
      <w:szCs w:val="24"/>
    </w:rPr>
  </w:style>
  <w:style w:type="character" w:customStyle="1" w:styleId="ListParagraphChar">
    <w:name w:val="List Paragraph Char"/>
    <w:aliases w:val="List Paragraph1 Char,List Paragraph11 Char,Recommendation Char,L Char,Number Char,#List Paragraph Char,Bullet point Char,List Paragraph111 Char,F5 List Paragraph Char,Dot pt Char,CV text Char,Table text Char,Numbered Paragraph Char"/>
    <w:basedOn w:val="DefaultParagraphFont"/>
    <w:link w:val="ListParagraph"/>
    <w:uiPriority w:val="34"/>
    <w:qFormat/>
    <w:locked/>
    <w:rsid w:val="00103CFF"/>
    <w:rPr>
      <w:rFonts w:ascii="Century Gothic" w:hAnsi="Century Gothic"/>
    </w:rPr>
  </w:style>
  <w:style w:type="paragraph" w:customStyle="1" w:styleId="IntroPara">
    <w:name w:val="Intro Para"/>
    <w:basedOn w:val="Normal"/>
    <w:qFormat/>
    <w:rsid w:val="00103CFF"/>
    <w:pPr>
      <w:spacing w:line="319" w:lineRule="auto"/>
    </w:pPr>
    <w:rPr>
      <w:rFonts w:ascii="Century Gothic" w:eastAsiaTheme="minorEastAsia" w:hAnsi="Century Gothic"/>
      <w:color w:val="auto"/>
      <w:sz w:val="23"/>
      <w:szCs w:val="24"/>
      <w:lang w:eastAsia="en-AU"/>
    </w:rPr>
  </w:style>
  <w:style w:type="paragraph" w:styleId="ListNumber">
    <w:name w:val="List Number"/>
    <w:basedOn w:val="Normal"/>
    <w:uiPriority w:val="99"/>
    <w:semiHidden/>
    <w:unhideWhenUsed/>
    <w:rsid w:val="00B944D3"/>
    <w:pPr>
      <w:tabs>
        <w:tab w:val="num" w:pos="360"/>
      </w:tabs>
      <w:ind w:left="360" w:hanging="360"/>
      <w:contextualSpacing/>
    </w:pPr>
  </w:style>
  <w:style w:type="character" w:styleId="Hyperlink">
    <w:name w:val="Hyperlink"/>
    <w:basedOn w:val="DefaultParagraphFont"/>
    <w:uiPriority w:val="99"/>
    <w:unhideWhenUsed/>
    <w:rsid w:val="00B944D3"/>
    <w:rPr>
      <w:color w:val="015F8B" w:themeColor="hyperlink"/>
      <w:u w:val="single"/>
    </w:rPr>
  </w:style>
  <w:style w:type="paragraph" w:customStyle="1" w:styleId="Hyper">
    <w:name w:val="Hyper"/>
    <w:basedOn w:val="Normal"/>
    <w:link w:val="HyperChar"/>
    <w:uiPriority w:val="11"/>
    <w:qFormat/>
    <w:rsid w:val="000A2E69"/>
    <w:pPr>
      <w:spacing w:line="276" w:lineRule="auto"/>
    </w:pPr>
    <w:rPr>
      <w:rFonts w:ascii="Century Gothic" w:hAnsi="Century Gothic"/>
      <w:b/>
      <w:color w:val="5AB9CE"/>
    </w:rPr>
  </w:style>
  <w:style w:type="paragraph" w:customStyle="1" w:styleId="Pullquoteboxes">
    <w:name w:val="Pull quote boxes"/>
    <w:basedOn w:val="EmphasisPanelBody"/>
    <w:link w:val="PullquoteboxesChar"/>
    <w:uiPriority w:val="11"/>
    <w:qFormat/>
    <w:rsid w:val="00103CFF"/>
    <w:pPr>
      <w:pBdr>
        <w:top w:val="none" w:sz="0" w:space="0" w:color="auto"/>
        <w:left w:val="single" w:sz="4" w:space="8" w:color="FFFFFF" w:themeColor="background1"/>
        <w:bottom w:val="none" w:sz="0" w:space="0" w:color="auto"/>
        <w:right w:val="single" w:sz="4" w:space="8" w:color="FFFFFF" w:themeColor="background1"/>
      </w:pBdr>
      <w:shd w:val="clear" w:color="auto" w:fill="auto"/>
      <w:ind w:left="567" w:right="567"/>
    </w:pPr>
  </w:style>
  <w:style w:type="character" w:customStyle="1" w:styleId="HyperChar">
    <w:name w:val="Hyper Char"/>
    <w:basedOn w:val="DefaultParagraphFont"/>
    <w:link w:val="Hyper"/>
    <w:uiPriority w:val="11"/>
    <w:rsid w:val="000A2E69"/>
    <w:rPr>
      <w:rFonts w:ascii="Century Gothic" w:hAnsi="Century Gothic"/>
      <w:b/>
      <w:color w:val="5AB9CE"/>
    </w:rPr>
  </w:style>
  <w:style w:type="paragraph" w:customStyle="1" w:styleId="Pullquotebullets">
    <w:name w:val="Pull quote bullets"/>
    <w:basedOn w:val="Pullquoteboxes"/>
    <w:link w:val="PullquotebulletsChar"/>
    <w:uiPriority w:val="11"/>
    <w:rsid w:val="00FA6D4A"/>
  </w:style>
  <w:style w:type="character" w:customStyle="1" w:styleId="EmphasisPanelBodyChar">
    <w:name w:val="Emphasis Panel Body Char"/>
    <w:basedOn w:val="DefaultParagraphFont"/>
    <w:link w:val="EmphasisPanelBody"/>
    <w:uiPriority w:val="11"/>
    <w:rsid w:val="00B51AE0"/>
    <w:rPr>
      <w:rFonts w:ascii="Century Gothic" w:eastAsia="Times New Roman" w:hAnsi="Century Gothic" w:cstheme="minorHAnsi"/>
      <w:sz w:val="18"/>
      <w:shd w:val="clear" w:color="auto" w:fill="DDF0F5" w:themeFill="accent1" w:themeFillTint="33"/>
      <w:lang w:val="en-US"/>
    </w:rPr>
  </w:style>
  <w:style w:type="character" w:customStyle="1" w:styleId="PullquoteboxesChar">
    <w:name w:val="Pull quote boxes Char"/>
    <w:basedOn w:val="EmphasisPanelBodyChar"/>
    <w:link w:val="Pullquoteboxes"/>
    <w:uiPriority w:val="11"/>
    <w:rsid w:val="00103CFF"/>
    <w:rPr>
      <w:rFonts w:ascii="Century Gothic" w:eastAsia="Times New Roman" w:hAnsi="Century Gothic" w:cstheme="minorHAnsi"/>
      <w:sz w:val="18"/>
      <w:shd w:val="clear" w:color="auto" w:fill="E4E9F2" w:themeFill="text2" w:themeFillTint="1A"/>
      <w:lang w:val="en-US"/>
    </w:rPr>
  </w:style>
  <w:style w:type="paragraph" w:customStyle="1" w:styleId="PullquotebulletsWhite">
    <w:name w:val="Pull quote bullets White"/>
    <w:basedOn w:val="EmphasisPanelBullet"/>
    <w:link w:val="PullquotebulletsWhiteChar"/>
    <w:uiPriority w:val="11"/>
    <w:qFormat/>
    <w:rsid w:val="00103CFF"/>
    <w:pPr>
      <w:pBdr>
        <w:top w:val="none" w:sz="0" w:space="0" w:color="auto"/>
        <w:left w:val="none" w:sz="0" w:space="0" w:color="auto"/>
        <w:bottom w:val="none" w:sz="0" w:space="0" w:color="auto"/>
        <w:right w:val="none" w:sz="0" w:space="0" w:color="auto"/>
      </w:pBdr>
      <w:shd w:val="clear" w:color="auto" w:fill="auto"/>
      <w:ind w:left="936" w:right="567"/>
    </w:pPr>
  </w:style>
  <w:style w:type="character" w:customStyle="1" w:styleId="PullquotebulletsChar">
    <w:name w:val="Pull quote bullets Char"/>
    <w:basedOn w:val="PullquoteboxesChar"/>
    <w:link w:val="Pullquotebullets"/>
    <w:uiPriority w:val="11"/>
    <w:rsid w:val="00FA6D4A"/>
    <w:rPr>
      <w:rFonts w:ascii="Gotham Rounded Book" w:eastAsia="Times New Roman" w:hAnsi="Gotham Rounded Book" w:cstheme="minorHAnsi"/>
      <w:sz w:val="18"/>
      <w:shd w:val="clear" w:color="auto" w:fill="E4E9F2" w:themeFill="text2" w:themeFillTint="1A"/>
      <w:lang w:val="en-US"/>
    </w:rPr>
  </w:style>
  <w:style w:type="paragraph" w:styleId="TOCHeading">
    <w:name w:val="TOC Heading"/>
    <w:basedOn w:val="Heading1"/>
    <w:next w:val="Normal"/>
    <w:uiPriority w:val="39"/>
    <w:unhideWhenUsed/>
    <w:qFormat/>
    <w:rsid w:val="00103CFF"/>
    <w:pPr>
      <w:spacing w:before="240" w:after="0" w:line="259" w:lineRule="auto"/>
      <w:outlineLvl w:val="9"/>
    </w:pPr>
    <w:rPr>
      <w:rFonts w:eastAsiaTheme="majorEastAsia" w:cstheme="majorBidi"/>
      <w:color w:val="3294AA" w:themeColor="accent1" w:themeShade="BF"/>
      <w:sz w:val="32"/>
      <w:szCs w:val="32"/>
      <w:lang w:val="en-US"/>
    </w:rPr>
  </w:style>
  <w:style w:type="character" w:customStyle="1" w:styleId="EmphasisPanelBulletChar">
    <w:name w:val="Emphasis Panel Bullet Char"/>
    <w:basedOn w:val="DefaultParagraphFont"/>
    <w:link w:val="EmphasisPanelBullet"/>
    <w:uiPriority w:val="11"/>
    <w:rsid w:val="00B51AE0"/>
    <w:rPr>
      <w:rFonts w:ascii="Century Gothic" w:eastAsia="Times New Roman" w:hAnsi="Century Gothic" w:cstheme="minorHAnsi"/>
      <w:sz w:val="18"/>
      <w:szCs w:val="22"/>
      <w:shd w:val="clear" w:color="auto" w:fill="DDF0F5" w:themeFill="accent1" w:themeFillTint="33"/>
      <w:lang w:val="en-US"/>
    </w:rPr>
  </w:style>
  <w:style w:type="character" w:customStyle="1" w:styleId="PullquotebulletsWhiteChar">
    <w:name w:val="Pull quote bullets White Char"/>
    <w:basedOn w:val="EmphasisPanelBulletChar"/>
    <w:link w:val="PullquotebulletsWhite"/>
    <w:uiPriority w:val="11"/>
    <w:rsid w:val="00103CFF"/>
    <w:rPr>
      <w:rFonts w:ascii="Century Gothic" w:eastAsia="Times New Roman" w:hAnsi="Century Gothic" w:cstheme="minorHAnsi"/>
      <w:sz w:val="18"/>
      <w:szCs w:val="22"/>
      <w:shd w:val="clear" w:color="auto" w:fill="E4E9F2" w:themeFill="text2" w:themeFillTint="1A"/>
      <w:lang w:val="en-US"/>
    </w:rPr>
  </w:style>
  <w:style w:type="paragraph" w:styleId="TOC2">
    <w:name w:val="toc 2"/>
    <w:basedOn w:val="Heading4"/>
    <w:next w:val="Normal"/>
    <w:autoRedefine/>
    <w:uiPriority w:val="39"/>
    <w:unhideWhenUsed/>
    <w:rsid w:val="00315693"/>
    <w:pPr>
      <w:tabs>
        <w:tab w:val="right" w:leader="dot" w:pos="10194"/>
      </w:tabs>
      <w:spacing w:before="360" w:after="0" w:line="240" w:lineRule="auto"/>
      <w:ind w:left="567"/>
      <w:outlineLvl w:val="9"/>
    </w:pPr>
    <w:rPr>
      <w:lang w:val="en-US"/>
    </w:rPr>
  </w:style>
  <w:style w:type="paragraph" w:styleId="TOC3">
    <w:name w:val="toc 3"/>
    <w:basedOn w:val="Normal"/>
    <w:next w:val="Normal"/>
    <w:autoRedefine/>
    <w:uiPriority w:val="39"/>
    <w:unhideWhenUsed/>
    <w:rsid w:val="00152F8D"/>
    <w:pPr>
      <w:spacing w:after="100"/>
      <w:ind w:left="400"/>
    </w:pPr>
  </w:style>
  <w:style w:type="paragraph" w:styleId="TOC1">
    <w:name w:val="toc 1"/>
    <w:basedOn w:val="Heading3"/>
    <w:next w:val="Normal"/>
    <w:autoRedefine/>
    <w:uiPriority w:val="39"/>
    <w:unhideWhenUsed/>
    <w:rsid w:val="00976642"/>
    <w:pPr>
      <w:spacing w:before="360" w:after="360" w:line="259" w:lineRule="auto"/>
    </w:pPr>
    <w:rPr>
      <w:rFonts w:eastAsiaTheme="minorEastAsia" w:cs="Times New Roman"/>
      <w:sz w:val="28"/>
      <w:szCs w:val="22"/>
      <w:lang w:val="en-US"/>
    </w:rPr>
  </w:style>
  <w:style w:type="paragraph" w:customStyle="1" w:styleId="Coversubsub">
    <w:name w:val="Cover sub sub"/>
    <w:basedOn w:val="CoverByline"/>
    <w:link w:val="CoversubsubChar"/>
    <w:uiPriority w:val="11"/>
    <w:qFormat/>
    <w:rsid w:val="004F34A6"/>
  </w:style>
  <w:style w:type="character" w:customStyle="1" w:styleId="CoverBylineChar">
    <w:name w:val="Cover Byline Char"/>
    <w:basedOn w:val="NoSpacingChar"/>
    <w:link w:val="CoverByline"/>
    <w:uiPriority w:val="11"/>
    <w:rsid w:val="004F34A6"/>
    <w:rPr>
      <w:rFonts w:ascii="Gotham Rounded Book" w:hAnsi="Gotham Rounded Book"/>
      <w:b/>
      <w:color w:val="FFFFFF" w:themeColor="background1"/>
      <w:sz w:val="44"/>
      <w:szCs w:val="28"/>
    </w:rPr>
  </w:style>
  <w:style w:type="character" w:customStyle="1" w:styleId="CoversubsubChar">
    <w:name w:val="Cover sub sub Char"/>
    <w:basedOn w:val="CoverBylineChar"/>
    <w:link w:val="Coversubsub"/>
    <w:uiPriority w:val="11"/>
    <w:rsid w:val="004F34A6"/>
    <w:rPr>
      <w:rFonts w:ascii="Gotham Rounded Book" w:hAnsi="Gotham Rounded Book"/>
      <w:b/>
      <w:color w:val="FFFFFF" w:themeColor="background1"/>
      <w:sz w:val="44"/>
      <w:szCs w:val="28"/>
    </w:rPr>
  </w:style>
  <w:style w:type="character" w:styleId="CommentReference">
    <w:name w:val="annotation reference"/>
    <w:basedOn w:val="DefaultParagraphFont"/>
    <w:uiPriority w:val="99"/>
    <w:semiHidden/>
    <w:unhideWhenUsed/>
    <w:rsid w:val="004201FE"/>
    <w:rPr>
      <w:sz w:val="16"/>
      <w:szCs w:val="16"/>
    </w:rPr>
  </w:style>
  <w:style w:type="paragraph" w:styleId="CommentText">
    <w:name w:val="annotation text"/>
    <w:basedOn w:val="Normal"/>
    <w:link w:val="CommentTextChar"/>
    <w:unhideWhenUsed/>
    <w:rsid w:val="004201FE"/>
    <w:pPr>
      <w:spacing w:after="160" w:line="240" w:lineRule="auto"/>
    </w:pPr>
    <w:rPr>
      <w:rFonts w:ascii="Times New Roman" w:hAnsi="Times New Roman" w:cs="Times New Roman"/>
      <w:color w:val="auto"/>
    </w:rPr>
  </w:style>
  <w:style w:type="character" w:customStyle="1" w:styleId="CommentTextChar">
    <w:name w:val="Comment Text Char"/>
    <w:basedOn w:val="DefaultParagraphFont"/>
    <w:link w:val="CommentText"/>
    <w:rsid w:val="004201FE"/>
    <w:rPr>
      <w:rFonts w:ascii="Times New Roman" w:hAnsi="Times New Roman" w:cs="Times New Roman"/>
      <w:color w:val="auto"/>
    </w:rPr>
  </w:style>
  <w:style w:type="paragraph" w:styleId="CommentSubject">
    <w:name w:val="annotation subject"/>
    <w:basedOn w:val="CommentText"/>
    <w:next w:val="CommentText"/>
    <w:link w:val="CommentSubjectChar"/>
    <w:uiPriority w:val="99"/>
    <w:semiHidden/>
    <w:unhideWhenUsed/>
    <w:rsid w:val="004201FE"/>
    <w:pPr>
      <w:spacing w:after="120"/>
    </w:pPr>
    <w:rPr>
      <w:rFonts w:asciiTheme="minorHAnsi" w:hAnsiTheme="minorHAnsi" w:cstheme="minorBidi"/>
      <w:b/>
      <w:bCs/>
      <w:color w:val="262626" w:themeColor="text1" w:themeTint="D9"/>
    </w:rPr>
  </w:style>
  <w:style w:type="character" w:customStyle="1" w:styleId="CommentSubjectChar">
    <w:name w:val="Comment Subject Char"/>
    <w:basedOn w:val="CommentTextChar"/>
    <w:link w:val="CommentSubject"/>
    <w:uiPriority w:val="99"/>
    <w:semiHidden/>
    <w:rsid w:val="004201FE"/>
    <w:rPr>
      <w:rFonts w:ascii="Times New Roman" w:hAnsi="Times New Roman" w:cs="Times New Roman"/>
      <w:b/>
      <w:bCs/>
      <w:color w:val="auto"/>
    </w:rPr>
  </w:style>
  <w:style w:type="paragraph" w:styleId="NormalWeb">
    <w:name w:val="Normal (Web)"/>
    <w:basedOn w:val="Normal"/>
    <w:uiPriority w:val="99"/>
    <w:semiHidden/>
    <w:unhideWhenUsed/>
    <w:rsid w:val="00534E91"/>
    <w:pPr>
      <w:spacing w:before="100" w:beforeAutospacing="1" w:after="100" w:afterAutospacing="1" w:line="240" w:lineRule="auto"/>
    </w:pPr>
    <w:rPr>
      <w:rFonts w:ascii="Times New Roman" w:hAnsi="Times New Roman" w:cs="Times New Roman"/>
      <w:color w:val="auto"/>
      <w:sz w:val="24"/>
      <w:szCs w:val="24"/>
      <w:lang w:eastAsia="en-AU"/>
    </w:rPr>
  </w:style>
  <w:style w:type="paragraph" w:styleId="Revision">
    <w:name w:val="Revision"/>
    <w:hidden/>
    <w:uiPriority w:val="99"/>
    <w:semiHidden/>
    <w:rsid w:val="00BD586F"/>
    <w:pPr>
      <w:spacing w:after="0" w:line="240" w:lineRule="auto"/>
    </w:pPr>
  </w:style>
  <w:style w:type="paragraph" w:styleId="Bibliography">
    <w:name w:val="Bibliography"/>
    <w:basedOn w:val="Normal"/>
    <w:next w:val="Normal"/>
    <w:uiPriority w:val="37"/>
    <w:semiHidden/>
    <w:unhideWhenUsed/>
    <w:rsid w:val="005068F3"/>
  </w:style>
  <w:style w:type="paragraph" w:styleId="BlockText">
    <w:name w:val="Block Text"/>
    <w:basedOn w:val="Normal"/>
    <w:uiPriority w:val="99"/>
    <w:semiHidden/>
    <w:unhideWhenUsed/>
    <w:rsid w:val="005068F3"/>
    <w:pPr>
      <w:pBdr>
        <w:top w:val="single" w:sz="2" w:space="10" w:color="5AB9CE" w:themeColor="accent1"/>
        <w:left w:val="single" w:sz="2" w:space="10" w:color="5AB9CE" w:themeColor="accent1"/>
        <w:bottom w:val="single" w:sz="2" w:space="10" w:color="5AB9CE" w:themeColor="accent1"/>
        <w:right w:val="single" w:sz="2" w:space="10" w:color="5AB9CE" w:themeColor="accent1"/>
      </w:pBdr>
      <w:ind w:left="1152" w:right="1152"/>
    </w:pPr>
    <w:rPr>
      <w:rFonts w:eastAsiaTheme="minorEastAsia"/>
      <w:i/>
      <w:iCs/>
      <w:color w:val="5AB9CE" w:themeColor="accent1"/>
    </w:rPr>
  </w:style>
  <w:style w:type="paragraph" w:styleId="BodyText2">
    <w:name w:val="Body Text 2"/>
    <w:basedOn w:val="Normal"/>
    <w:link w:val="BodyText2Char"/>
    <w:uiPriority w:val="99"/>
    <w:semiHidden/>
    <w:unhideWhenUsed/>
    <w:rsid w:val="005068F3"/>
    <w:pPr>
      <w:spacing w:line="480" w:lineRule="auto"/>
    </w:pPr>
  </w:style>
  <w:style w:type="character" w:customStyle="1" w:styleId="BodyText2Char">
    <w:name w:val="Body Text 2 Char"/>
    <w:basedOn w:val="DefaultParagraphFont"/>
    <w:link w:val="BodyText2"/>
    <w:uiPriority w:val="99"/>
    <w:semiHidden/>
    <w:rsid w:val="005068F3"/>
  </w:style>
  <w:style w:type="paragraph" w:styleId="BodyText3">
    <w:name w:val="Body Text 3"/>
    <w:basedOn w:val="Normal"/>
    <w:link w:val="BodyText3Char"/>
    <w:uiPriority w:val="99"/>
    <w:semiHidden/>
    <w:unhideWhenUsed/>
    <w:rsid w:val="005068F3"/>
    <w:rPr>
      <w:sz w:val="16"/>
      <w:szCs w:val="16"/>
    </w:rPr>
  </w:style>
  <w:style w:type="character" w:customStyle="1" w:styleId="BodyText3Char">
    <w:name w:val="Body Text 3 Char"/>
    <w:basedOn w:val="DefaultParagraphFont"/>
    <w:link w:val="BodyText3"/>
    <w:uiPriority w:val="99"/>
    <w:semiHidden/>
    <w:rsid w:val="005068F3"/>
    <w:rPr>
      <w:sz w:val="16"/>
      <w:szCs w:val="16"/>
    </w:rPr>
  </w:style>
  <w:style w:type="paragraph" w:styleId="BodyTextFirstIndent">
    <w:name w:val="Body Text First Indent"/>
    <w:basedOn w:val="BodyText"/>
    <w:link w:val="BodyTextFirstIndentChar"/>
    <w:uiPriority w:val="99"/>
    <w:semiHidden/>
    <w:unhideWhenUsed/>
    <w:rsid w:val="005068F3"/>
    <w:pPr>
      <w:ind w:firstLine="360"/>
    </w:pPr>
    <w:rPr>
      <w:rFonts w:asciiTheme="minorHAnsi" w:hAnsiTheme="minorHAnsi"/>
      <w:sz w:val="20"/>
    </w:rPr>
  </w:style>
  <w:style w:type="character" w:customStyle="1" w:styleId="BodyTextFirstIndentChar">
    <w:name w:val="Body Text First Indent Char"/>
    <w:basedOn w:val="BodyTextChar"/>
    <w:link w:val="BodyTextFirstIndent"/>
    <w:uiPriority w:val="99"/>
    <w:semiHidden/>
    <w:rsid w:val="005068F3"/>
    <w:rPr>
      <w:rFonts w:ascii="Century Gothic" w:hAnsi="Century Gothic"/>
      <w:sz w:val="18"/>
    </w:rPr>
  </w:style>
  <w:style w:type="paragraph" w:styleId="BodyTextIndent">
    <w:name w:val="Body Text Indent"/>
    <w:basedOn w:val="Normal"/>
    <w:link w:val="BodyTextIndentChar"/>
    <w:uiPriority w:val="99"/>
    <w:semiHidden/>
    <w:unhideWhenUsed/>
    <w:rsid w:val="005068F3"/>
    <w:pPr>
      <w:ind w:left="283"/>
    </w:pPr>
  </w:style>
  <w:style w:type="character" w:customStyle="1" w:styleId="BodyTextIndentChar">
    <w:name w:val="Body Text Indent Char"/>
    <w:basedOn w:val="DefaultParagraphFont"/>
    <w:link w:val="BodyTextIndent"/>
    <w:uiPriority w:val="99"/>
    <w:semiHidden/>
    <w:rsid w:val="005068F3"/>
  </w:style>
  <w:style w:type="paragraph" w:styleId="BodyTextFirstIndent2">
    <w:name w:val="Body Text First Indent 2"/>
    <w:basedOn w:val="BodyTextIndent"/>
    <w:link w:val="BodyTextFirstIndent2Char"/>
    <w:uiPriority w:val="99"/>
    <w:semiHidden/>
    <w:unhideWhenUsed/>
    <w:rsid w:val="005068F3"/>
    <w:pPr>
      <w:ind w:left="360" w:firstLine="360"/>
    </w:pPr>
  </w:style>
  <w:style w:type="character" w:customStyle="1" w:styleId="BodyTextFirstIndent2Char">
    <w:name w:val="Body Text First Indent 2 Char"/>
    <w:basedOn w:val="BodyTextIndentChar"/>
    <w:link w:val="BodyTextFirstIndent2"/>
    <w:uiPriority w:val="99"/>
    <w:semiHidden/>
    <w:rsid w:val="005068F3"/>
  </w:style>
  <w:style w:type="paragraph" w:styleId="BodyTextIndent2">
    <w:name w:val="Body Text Indent 2"/>
    <w:basedOn w:val="Normal"/>
    <w:link w:val="BodyTextIndent2Char"/>
    <w:uiPriority w:val="99"/>
    <w:semiHidden/>
    <w:unhideWhenUsed/>
    <w:rsid w:val="005068F3"/>
    <w:pPr>
      <w:spacing w:line="480" w:lineRule="auto"/>
      <w:ind w:left="283"/>
    </w:pPr>
  </w:style>
  <w:style w:type="character" w:customStyle="1" w:styleId="BodyTextIndent2Char">
    <w:name w:val="Body Text Indent 2 Char"/>
    <w:basedOn w:val="DefaultParagraphFont"/>
    <w:link w:val="BodyTextIndent2"/>
    <w:uiPriority w:val="99"/>
    <w:semiHidden/>
    <w:rsid w:val="005068F3"/>
  </w:style>
  <w:style w:type="paragraph" w:styleId="BodyTextIndent3">
    <w:name w:val="Body Text Indent 3"/>
    <w:basedOn w:val="Normal"/>
    <w:link w:val="BodyTextIndent3Char"/>
    <w:uiPriority w:val="99"/>
    <w:semiHidden/>
    <w:unhideWhenUsed/>
    <w:rsid w:val="005068F3"/>
    <w:pPr>
      <w:ind w:left="283"/>
    </w:pPr>
    <w:rPr>
      <w:sz w:val="16"/>
      <w:szCs w:val="16"/>
    </w:rPr>
  </w:style>
  <w:style w:type="character" w:customStyle="1" w:styleId="BodyTextIndent3Char">
    <w:name w:val="Body Text Indent 3 Char"/>
    <w:basedOn w:val="DefaultParagraphFont"/>
    <w:link w:val="BodyTextIndent3"/>
    <w:uiPriority w:val="99"/>
    <w:semiHidden/>
    <w:rsid w:val="005068F3"/>
    <w:rPr>
      <w:sz w:val="16"/>
      <w:szCs w:val="16"/>
    </w:rPr>
  </w:style>
  <w:style w:type="paragraph" w:styleId="Closing">
    <w:name w:val="Closing"/>
    <w:basedOn w:val="Normal"/>
    <w:link w:val="ClosingChar"/>
    <w:uiPriority w:val="99"/>
    <w:semiHidden/>
    <w:unhideWhenUsed/>
    <w:rsid w:val="005068F3"/>
    <w:pPr>
      <w:spacing w:after="0" w:line="240" w:lineRule="auto"/>
      <w:ind w:left="4252"/>
    </w:pPr>
  </w:style>
  <w:style w:type="character" w:customStyle="1" w:styleId="ClosingChar">
    <w:name w:val="Closing Char"/>
    <w:basedOn w:val="DefaultParagraphFont"/>
    <w:link w:val="Closing"/>
    <w:uiPriority w:val="99"/>
    <w:semiHidden/>
    <w:rsid w:val="005068F3"/>
  </w:style>
  <w:style w:type="paragraph" w:styleId="Date">
    <w:name w:val="Date"/>
    <w:basedOn w:val="Normal"/>
    <w:next w:val="Normal"/>
    <w:link w:val="DateChar"/>
    <w:uiPriority w:val="99"/>
    <w:semiHidden/>
    <w:unhideWhenUsed/>
    <w:rsid w:val="005068F3"/>
  </w:style>
  <w:style w:type="character" w:customStyle="1" w:styleId="DateChar">
    <w:name w:val="Date Char"/>
    <w:basedOn w:val="DefaultParagraphFont"/>
    <w:link w:val="Date"/>
    <w:uiPriority w:val="99"/>
    <w:semiHidden/>
    <w:rsid w:val="005068F3"/>
  </w:style>
  <w:style w:type="paragraph" w:styleId="DocumentMap">
    <w:name w:val="Document Map"/>
    <w:basedOn w:val="Normal"/>
    <w:link w:val="DocumentMapChar"/>
    <w:uiPriority w:val="99"/>
    <w:semiHidden/>
    <w:unhideWhenUsed/>
    <w:rsid w:val="005068F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068F3"/>
    <w:rPr>
      <w:rFonts w:ascii="Segoe UI" w:hAnsi="Segoe UI" w:cs="Segoe UI"/>
      <w:sz w:val="16"/>
      <w:szCs w:val="16"/>
    </w:rPr>
  </w:style>
  <w:style w:type="paragraph" w:styleId="E-mailSignature">
    <w:name w:val="E-mail Signature"/>
    <w:basedOn w:val="Normal"/>
    <w:link w:val="E-mailSignatureChar"/>
    <w:uiPriority w:val="99"/>
    <w:semiHidden/>
    <w:unhideWhenUsed/>
    <w:rsid w:val="005068F3"/>
    <w:pPr>
      <w:spacing w:after="0" w:line="240" w:lineRule="auto"/>
    </w:pPr>
  </w:style>
  <w:style w:type="character" w:customStyle="1" w:styleId="E-mailSignatureChar">
    <w:name w:val="E-mail Signature Char"/>
    <w:basedOn w:val="DefaultParagraphFont"/>
    <w:link w:val="E-mailSignature"/>
    <w:uiPriority w:val="99"/>
    <w:semiHidden/>
    <w:rsid w:val="005068F3"/>
  </w:style>
  <w:style w:type="paragraph" w:styleId="EndnoteText">
    <w:name w:val="endnote text"/>
    <w:basedOn w:val="Normal"/>
    <w:link w:val="EndnoteTextChar"/>
    <w:uiPriority w:val="99"/>
    <w:semiHidden/>
    <w:unhideWhenUsed/>
    <w:rsid w:val="005068F3"/>
    <w:pPr>
      <w:spacing w:after="0" w:line="240" w:lineRule="auto"/>
    </w:pPr>
  </w:style>
  <w:style w:type="character" w:customStyle="1" w:styleId="EndnoteTextChar">
    <w:name w:val="Endnote Text Char"/>
    <w:basedOn w:val="DefaultParagraphFont"/>
    <w:link w:val="EndnoteText"/>
    <w:uiPriority w:val="99"/>
    <w:semiHidden/>
    <w:rsid w:val="005068F3"/>
  </w:style>
  <w:style w:type="paragraph" w:styleId="EnvelopeAddress">
    <w:name w:val="envelope address"/>
    <w:basedOn w:val="Normal"/>
    <w:uiPriority w:val="99"/>
    <w:semiHidden/>
    <w:unhideWhenUsed/>
    <w:rsid w:val="005068F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068F3"/>
    <w:pPr>
      <w:spacing w:after="0" w:line="240" w:lineRule="auto"/>
    </w:pPr>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5068F3"/>
    <w:rPr>
      <w:rFonts w:asciiTheme="majorHAnsi" w:eastAsiaTheme="majorEastAsia" w:hAnsiTheme="majorHAnsi" w:cstheme="majorBidi"/>
      <w:color w:val="3294AA" w:themeColor="accent1" w:themeShade="BF"/>
    </w:rPr>
  </w:style>
  <w:style w:type="character" w:customStyle="1" w:styleId="Heading6Char">
    <w:name w:val="Heading 6 Char"/>
    <w:basedOn w:val="DefaultParagraphFont"/>
    <w:link w:val="Heading6"/>
    <w:uiPriority w:val="9"/>
    <w:semiHidden/>
    <w:rsid w:val="005068F3"/>
    <w:rPr>
      <w:rFonts w:asciiTheme="majorHAnsi" w:eastAsiaTheme="majorEastAsia" w:hAnsiTheme="majorHAnsi" w:cstheme="majorBidi"/>
      <w:color w:val="216271" w:themeColor="accent1" w:themeShade="7F"/>
    </w:rPr>
  </w:style>
  <w:style w:type="character" w:customStyle="1" w:styleId="Heading7Char">
    <w:name w:val="Heading 7 Char"/>
    <w:basedOn w:val="DefaultParagraphFont"/>
    <w:link w:val="Heading7"/>
    <w:uiPriority w:val="9"/>
    <w:semiHidden/>
    <w:rsid w:val="005068F3"/>
    <w:rPr>
      <w:rFonts w:asciiTheme="majorHAnsi" w:eastAsiaTheme="majorEastAsia" w:hAnsiTheme="majorHAnsi" w:cstheme="majorBidi"/>
      <w:i/>
      <w:iCs/>
      <w:color w:val="216271" w:themeColor="accent1" w:themeShade="7F"/>
    </w:rPr>
  </w:style>
  <w:style w:type="character" w:customStyle="1" w:styleId="Heading8Char">
    <w:name w:val="Heading 8 Char"/>
    <w:basedOn w:val="DefaultParagraphFont"/>
    <w:link w:val="Heading8"/>
    <w:uiPriority w:val="9"/>
    <w:semiHidden/>
    <w:rsid w:val="005068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068F3"/>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5068F3"/>
    <w:pPr>
      <w:spacing w:after="0" w:line="240" w:lineRule="auto"/>
    </w:pPr>
    <w:rPr>
      <w:i/>
      <w:iCs/>
    </w:rPr>
  </w:style>
  <w:style w:type="character" w:customStyle="1" w:styleId="HTMLAddressChar">
    <w:name w:val="HTML Address Char"/>
    <w:basedOn w:val="DefaultParagraphFont"/>
    <w:link w:val="HTMLAddress"/>
    <w:uiPriority w:val="99"/>
    <w:semiHidden/>
    <w:rsid w:val="005068F3"/>
    <w:rPr>
      <w:i/>
      <w:iCs/>
    </w:rPr>
  </w:style>
  <w:style w:type="paragraph" w:styleId="HTMLPreformatted">
    <w:name w:val="HTML Preformatted"/>
    <w:basedOn w:val="Normal"/>
    <w:link w:val="HTMLPreformattedChar"/>
    <w:uiPriority w:val="99"/>
    <w:semiHidden/>
    <w:unhideWhenUsed/>
    <w:rsid w:val="005068F3"/>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5068F3"/>
    <w:rPr>
      <w:rFonts w:ascii="Consolas" w:hAnsi="Consolas"/>
    </w:rPr>
  </w:style>
  <w:style w:type="paragraph" w:styleId="Index1">
    <w:name w:val="index 1"/>
    <w:basedOn w:val="Normal"/>
    <w:next w:val="Normal"/>
    <w:autoRedefine/>
    <w:uiPriority w:val="99"/>
    <w:semiHidden/>
    <w:unhideWhenUsed/>
    <w:rsid w:val="005068F3"/>
    <w:pPr>
      <w:spacing w:after="0" w:line="240" w:lineRule="auto"/>
      <w:ind w:left="200" w:hanging="200"/>
    </w:pPr>
  </w:style>
  <w:style w:type="paragraph" w:styleId="Index2">
    <w:name w:val="index 2"/>
    <w:basedOn w:val="Normal"/>
    <w:next w:val="Normal"/>
    <w:autoRedefine/>
    <w:uiPriority w:val="99"/>
    <w:semiHidden/>
    <w:unhideWhenUsed/>
    <w:rsid w:val="005068F3"/>
    <w:pPr>
      <w:spacing w:after="0" w:line="240" w:lineRule="auto"/>
      <w:ind w:left="400" w:hanging="200"/>
    </w:pPr>
  </w:style>
  <w:style w:type="paragraph" w:styleId="Index3">
    <w:name w:val="index 3"/>
    <w:basedOn w:val="Normal"/>
    <w:next w:val="Normal"/>
    <w:autoRedefine/>
    <w:uiPriority w:val="99"/>
    <w:semiHidden/>
    <w:unhideWhenUsed/>
    <w:rsid w:val="005068F3"/>
    <w:pPr>
      <w:spacing w:after="0" w:line="240" w:lineRule="auto"/>
      <w:ind w:left="600" w:hanging="200"/>
    </w:pPr>
  </w:style>
  <w:style w:type="paragraph" w:styleId="Index4">
    <w:name w:val="index 4"/>
    <w:basedOn w:val="Normal"/>
    <w:next w:val="Normal"/>
    <w:autoRedefine/>
    <w:uiPriority w:val="99"/>
    <w:semiHidden/>
    <w:unhideWhenUsed/>
    <w:rsid w:val="005068F3"/>
    <w:pPr>
      <w:spacing w:after="0" w:line="240" w:lineRule="auto"/>
      <w:ind w:left="800" w:hanging="200"/>
    </w:pPr>
  </w:style>
  <w:style w:type="paragraph" w:styleId="Index5">
    <w:name w:val="index 5"/>
    <w:basedOn w:val="Normal"/>
    <w:next w:val="Normal"/>
    <w:autoRedefine/>
    <w:uiPriority w:val="99"/>
    <w:semiHidden/>
    <w:unhideWhenUsed/>
    <w:rsid w:val="005068F3"/>
    <w:pPr>
      <w:spacing w:after="0" w:line="240" w:lineRule="auto"/>
      <w:ind w:left="1000" w:hanging="200"/>
    </w:pPr>
  </w:style>
  <w:style w:type="paragraph" w:styleId="Index6">
    <w:name w:val="index 6"/>
    <w:basedOn w:val="Normal"/>
    <w:next w:val="Normal"/>
    <w:autoRedefine/>
    <w:uiPriority w:val="99"/>
    <w:semiHidden/>
    <w:unhideWhenUsed/>
    <w:rsid w:val="005068F3"/>
    <w:pPr>
      <w:spacing w:after="0" w:line="240" w:lineRule="auto"/>
      <w:ind w:left="1200" w:hanging="200"/>
    </w:pPr>
  </w:style>
  <w:style w:type="paragraph" w:styleId="Index7">
    <w:name w:val="index 7"/>
    <w:basedOn w:val="Normal"/>
    <w:next w:val="Normal"/>
    <w:autoRedefine/>
    <w:uiPriority w:val="99"/>
    <w:semiHidden/>
    <w:unhideWhenUsed/>
    <w:rsid w:val="005068F3"/>
    <w:pPr>
      <w:spacing w:after="0" w:line="240" w:lineRule="auto"/>
      <w:ind w:left="1400" w:hanging="200"/>
    </w:pPr>
  </w:style>
  <w:style w:type="paragraph" w:styleId="Index8">
    <w:name w:val="index 8"/>
    <w:basedOn w:val="Normal"/>
    <w:next w:val="Normal"/>
    <w:autoRedefine/>
    <w:uiPriority w:val="99"/>
    <w:semiHidden/>
    <w:unhideWhenUsed/>
    <w:rsid w:val="005068F3"/>
    <w:pPr>
      <w:spacing w:after="0" w:line="240" w:lineRule="auto"/>
      <w:ind w:left="1600" w:hanging="200"/>
    </w:pPr>
  </w:style>
  <w:style w:type="paragraph" w:styleId="Index9">
    <w:name w:val="index 9"/>
    <w:basedOn w:val="Normal"/>
    <w:next w:val="Normal"/>
    <w:autoRedefine/>
    <w:uiPriority w:val="99"/>
    <w:semiHidden/>
    <w:unhideWhenUsed/>
    <w:rsid w:val="005068F3"/>
    <w:pPr>
      <w:spacing w:after="0" w:line="240" w:lineRule="auto"/>
      <w:ind w:left="1800" w:hanging="200"/>
    </w:pPr>
  </w:style>
  <w:style w:type="paragraph" w:styleId="IndexHeading">
    <w:name w:val="index heading"/>
    <w:basedOn w:val="Normal"/>
    <w:next w:val="Index1"/>
    <w:uiPriority w:val="99"/>
    <w:semiHidden/>
    <w:unhideWhenUsed/>
    <w:rsid w:val="005068F3"/>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5068F3"/>
    <w:pPr>
      <w:pBdr>
        <w:top w:val="single" w:sz="4" w:space="10" w:color="5AB9CE" w:themeColor="accent1"/>
        <w:bottom w:val="single" w:sz="4" w:space="10" w:color="5AB9CE" w:themeColor="accent1"/>
      </w:pBdr>
      <w:spacing w:before="360" w:after="360"/>
      <w:ind w:left="864" w:right="864"/>
      <w:jc w:val="center"/>
    </w:pPr>
    <w:rPr>
      <w:i/>
      <w:iCs/>
      <w:color w:val="5AB9CE" w:themeColor="accent1"/>
    </w:rPr>
  </w:style>
  <w:style w:type="character" w:customStyle="1" w:styleId="IntenseQuoteChar">
    <w:name w:val="Intense Quote Char"/>
    <w:basedOn w:val="DefaultParagraphFont"/>
    <w:link w:val="IntenseQuote"/>
    <w:uiPriority w:val="30"/>
    <w:semiHidden/>
    <w:rsid w:val="005068F3"/>
    <w:rPr>
      <w:i/>
      <w:iCs/>
      <w:color w:val="5AB9CE" w:themeColor="accent1"/>
    </w:rPr>
  </w:style>
  <w:style w:type="paragraph" w:styleId="List2">
    <w:name w:val="List 2"/>
    <w:basedOn w:val="Normal"/>
    <w:uiPriority w:val="99"/>
    <w:semiHidden/>
    <w:unhideWhenUsed/>
    <w:rsid w:val="005068F3"/>
    <w:pPr>
      <w:ind w:left="566" w:hanging="283"/>
      <w:contextualSpacing/>
    </w:pPr>
  </w:style>
  <w:style w:type="paragraph" w:styleId="List3">
    <w:name w:val="List 3"/>
    <w:basedOn w:val="Normal"/>
    <w:uiPriority w:val="99"/>
    <w:semiHidden/>
    <w:unhideWhenUsed/>
    <w:rsid w:val="005068F3"/>
    <w:pPr>
      <w:ind w:left="849" w:hanging="283"/>
      <w:contextualSpacing/>
    </w:pPr>
  </w:style>
  <w:style w:type="paragraph" w:styleId="List4">
    <w:name w:val="List 4"/>
    <w:basedOn w:val="Normal"/>
    <w:uiPriority w:val="99"/>
    <w:semiHidden/>
    <w:unhideWhenUsed/>
    <w:rsid w:val="005068F3"/>
    <w:pPr>
      <w:ind w:left="1132" w:hanging="283"/>
      <w:contextualSpacing/>
    </w:pPr>
  </w:style>
  <w:style w:type="paragraph" w:styleId="List5">
    <w:name w:val="List 5"/>
    <w:basedOn w:val="Normal"/>
    <w:uiPriority w:val="99"/>
    <w:semiHidden/>
    <w:unhideWhenUsed/>
    <w:rsid w:val="005068F3"/>
    <w:pPr>
      <w:ind w:left="1415" w:hanging="283"/>
      <w:contextualSpacing/>
    </w:pPr>
  </w:style>
  <w:style w:type="paragraph" w:styleId="ListBullet">
    <w:name w:val="List Bullet"/>
    <w:basedOn w:val="Normal"/>
    <w:uiPriority w:val="99"/>
    <w:semiHidden/>
    <w:unhideWhenUsed/>
    <w:rsid w:val="005068F3"/>
    <w:pPr>
      <w:numPr>
        <w:numId w:val="29"/>
      </w:numPr>
      <w:contextualSpacing/>
    </w:pPr>
  </w:style>
  <w:style w:type="paragraph" w:styleId="ListBullet2">
    <w:name w:val="List Bullet 2"/>
    <w:basedOn w:val="Normal"/>
    <w:uiPriority w:val="99"/>
    <w:semiHidden/>
    <w:unhideWhenUsed/>
    <w:rsid w:val="005068F3"/>
    <w:pPr>
      <w:numPr>
        <w:numId w:val="30"/>
      </w:numPr>
      <w:contextualSpacing/>
    </w:pPr>
  </w:style>
  <w:style w:type="paragraph" w:styleId="ListBullet3">
    <w:name w:val="List Bullet 3"/>
    <w:basedOn w:val="Normal"/>
    <w:uiPriority w:val="99"/>
    <w:semiHidden/>
    <w:unhideWhenUsed/>
    <w:rsid w:val="005068F3"/>
    <w:pPr>
      <w:numPr>
        <w:numId w:val="31"/>
      </w:numPr>
      <w:contextualSpacing/>
    </w:pPr>
  </w:style>
  <w:style w:type="paragraph" w:styleId="ListBullet4">
    <w:name w:val="List Bullet 4"/>
    <w:basedOn w:val="Normal"/>
    <w:uiPriority w:val="99"/>
    <w:semiHidden/>
    <w:unhideWhenUsed/>
    <w:rsid w:val="005068F3"/>
    <w:pPr>
      <w:numPr>
        <w:numId w:val="32"/>
      </w:numPr>
      <w:contextualSpacing/>
    </w:pPr>
  </w:style>
  <w:style w:type="paragraph" w:styleId="ListBullet5">
    <w:name w:val="List Bullet 5"/>
    <w:basedOn w:val="Normal"/>
    <w:uiPriority w:val="99"/>
    <w:semiHidden/>
    <w:unhideWhenUsed/>
    <w:rsid w:val="005068F3"/>
    <w:pPr>
      <w:numPr>
        <w:numId w:val="33"/>
      </w:numPr>
      <w:contextualSpacing/>
    </w:pPr>
  </w:style>
  <w:style w:type="paragraph" w:styleId="ListContinue">
    <w:name w:val="List Continue"/>
    <w:basedOn w:val="Normal"/>
    <w:uiPriority w:val="99"/>
    <w:semiHidden/>
    <w:unhideWhenUsed/>
    <w:rsid w:val="005068F3"/>
    <w:pPr>
      <w:ind w:left="283"/>
      <w:contextualSpacing/>
    </w:pPr>
  </w:style>
  <w:style w:type="paragraph" w:styleId="ListContinue2">
    <w:name w:val="List Continue 2"/>
    <w:basedOn w:val="Normal"/>
    <w:uiPriority w:val="99"/>
    <w:semiHidden/>
    <w:unhideWhenUsed/>
    <w:rsid w:val="005068F3"/>
    <w:pPr>
      <w:ind w:left="566"/>
      <w:contextualSpacing/>
    </w:pPr>
  </w:style>
  <w:style w:type="paragraph" w:styleId="ListContinue3">
    <w:name w:val="List Continue 3"/>
    <w:basedOn w:val="Normal"/>
    <w:uiPriority w:val="99"/>
    <w:semiHidden/>
    <w:unhideWhenUsed/>
    <w:rsid w:val="005068F3"/>
    <w:pPr>
      <w:ind w:left="849"/>
      <w:contextualSpacing/>
    </w:pPr>
  </w:style>
  <w:style w:type="paragraph" w:styleId="ListContinue4">
    <w:name w:val="List Continue 4"/>
    <w:basedOn w:val="Normal"/>
    <w:uiPriority w:val="99"/>
    <w:semiHidden/>
    <w:unhideWhenUsed/>
    <w:rsid w:val="005068F3"/>
    <w:pPr>
      <w:ind w:left="1132"/>
      <w:contextualSpacing/>
    </w:pPr>
  </w:style>
  <w:style w:type="paragraph" w:styleId="ListContinue5">
    <w:name w:val="List Continue 5"/>
    <w:basedOn w:val="Normal"/>
    <w:uiPriority w:val="99"/>
    <w:semiHidden/>
    <w:unhideWhenUsed/>
    <w:rsid w:val="005068F3"/>
    <w:pPr>
      <w:ind w:left="1415"/>
      <w:contextualSpacing/>
    </w:pPr>
  </w:style>
  <w:style w:type="paragraph" w:styleId="ListNumber2">
    <w:name w:val="List Number 2"/>
    <w:basedOn w:val="Normal"/>
    <w:uiPriority w:val="99"/>
    <w:semiHidden/>
    <w:unhideWhenUsed/>
    <w:rsid w:val="005068F3"/>
    <w:pPr>
      <w:numPr>
        <w:numId w:val="34"/>
      </w:numPr>
      <w:contextualSpacing/>
    </w:pPr>
  </w:style>
  <w:style w:type="paragraph" w:styleId="ListNumber3">
    <w:name w:val="List Number 3"/>
    <w:basedOn w:val="Normal"/>
    <w:uiPriority w:val="99"/>
    <w:semiHidden/>
    <w:unhideWhenUsed/>
    <w:rsid w:val="005068F3"/>
    <w:pPr>
      <w:numPr>
        <w:numId w:val="35"/>
      </w:numPr>
      <w:contextualSpacing/>
    </w:pPr>
  </w:style>
  <w:style w:type="paragraph" w:styleId="ListNumber4">
    <w:name w:val="List Number 4"/>
    <w:basedOn w:val="Normal"/>
    <w:uiPriority w:val="99"/>
    <w:semiHidden/>
    <w:unhideWhenUsed/>
    <w:rsid w:val="005068F3"/>
    <w:pPr>
      <w:numPr>
        <w:numId w:val="36"/>
      </w:numPr>
      <w:contextualSpacing/>
    </w:pPr>
  </w:style>
  <w:style w:type="paragraph" w:styleId="ListNumber5">
    <w:name w:val="List Number 5"/>
    <w:basedOn w:val="Normal"/>
    <w:uiPriority w:val="99"/>
    <w:semiHidden/>
    <w:unhideWhenUsed/>
    <w:rsid w:val="005068F3"/>
    <w:pPr>
      <w:numPr>
        <w:numId w:val="37"/>
      </w:numPr>
      <w:contextualSpacing/>
    </w:pPr>
  </w:style>
  <w:style w:type="paragraph" w:styleId="MacroText">
    <w:name w:val="macro"/>
    <w:link w:val="MacroTextChar"/>
    <w:uiPriority w:val="99"/>
    <w:semiHidden/>
    <w:unhideWhenUsed/>
    <w:rsid w:val="005068F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5068F3"/>
    <w:rPr>
      <w:rFonts w:ascii="Consolas" w:hAnsi="Consolas"/>
    </w:rPr>
  </w:style>
  <w:style w:type="paragraph" w:styleId="MessageHeader">
    <w:name w:val="Message Header"/>
    <w:basedOn w:val="Normal"/>
    <w:link w:val="MessageHeaderChar"/>
    <w:uiPriority w:val="99"/>
    <w:semiHidden/>
    <w:unhideWhenUsed/>
    <w:rsid w:val="005068F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068F3"/>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5068F3"/>
    <w:pPr>
      <w:ind w:left="720"/>
    </w:pPr>
  </w:style>
  <w:style w:type="paragraph" w:styleId="NoteHeading">
    <w:name w:val="Note Heading"/>
    <w:basedOn w:val="Normal"/>
    <w:next w:val="Normal"/>
    <w:link w:val="NoteHeadingChar"/>
    <w:uiPriority w:val="99"/>
    <w:semiHidden/>
    <w:unhideWhenUsed/>
    <w:rsid w:val="005068F3"/>
    <w:pPr>
      <w:spacing w:after="0" w:line="240" w:lineRule="auto"/>
    </w:pPr>
  </w:style>
  <w:style w:type="character" w:customStyle="1" w:styleId="NoteHeadingChar">
    <w:name w:val="Note Heading Char"/>
    <w:basedOn w:val="DefaultParagraphFont"/>
    <w:link w:val="NoteHeading"/>
    <w:uiPriority w:val="99"/>
    <w:semiHidden/>
    <w:rsid w:val="005068F3"/>
  </w:style>
  <w:style w:type="paragraph" w:styleId="PlainText">
    <w:name w:val="Plain Text"/>
    <w:basedOn w:val="Normal"/>
    <w:link w:val="PlainTextChar"/>
    <w:uiPriority w:val="99"/>
    <w:semiHidden/>
    <w:unhideWhenUsed/>
    <w:rsid w:val="005068F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068F3"/>
    <w:rPr>
      <w:rFonts w:ascii="Consolas" w:hAnsi="Consolas"/>
      <w:sz w:val="21"/>
      <w:szCs w:val="21"/>
    </w:rPr>
  </w:style>
  <w:style w:type="paragraph" w:styleId="Salutation">
    <w:name w:val="Salutation"/>
    <w:basedOn w:val="Normal"/>
    <w:next w:val="Normal"/>
    <w:link w:val="SalutationChar"/>
    <w:uiPriority w:val="99"/>
    <w:semiHidden/>
    <w:unhideWhenUsed/>
    <w:rsid w:val="005068F3"/>
  </w:style>
  <w:style w:type="character" w:customStyle="1" w:styleId="SalutationChar">
    <w:name w:val="Salutation Char"/>
    <w:basedOn w:val="DefaultParagraphFont"/>
    <w:link w:val="Salutation"/>
    <w:uiPriority w:val="99"/>
    <w:semiHidden/>
    <w:rsid w:val="005068F3"/>
  </w:style>
  <w:style w:type="paragraph" w:styleId="Signature">
    <w:name w:val="Signature"/>
    <w:basedOn w:val="Normal"/>
    <w:link w:val="SignatureChar"/>
    <w:uiPriority w:val="99"/>
    <w:semiHidden/>
    <w:unhideWhenUsed/>
    <w:rsid w:val="005068F3"/>
    <w:pPr>
      <w:spacing w:after="0" w:line="240" w:lineRule="auto"/>
      <w:ind w:left="4252"/>
    </w:pPr>
  </w:style>
  <w:style w:type="character" w:customStyle="1" w:styleId="SignatureChar">
    <w:name w:val="Signature Char"/>
    <w:basedOn w:val="DefaultParagraphFont"/>
    <w:link w:val="Signature"/>
    <w:uiPriority w:val="99"/>
    <w:semiHidden/>
    <w:rsid w:val="005068F3"/>
  </w:style>
  <w:style w:type="paragraph" w:styleId="TableofAuthorities">
    <w:name w:val="table of authorities"/>
    <w:basedOn w:val="Normal"/>
    <w:next w:val="Normal"/>
    <w:uiPriority w:val="99"/>
    <w:semiHidden/>
    <w:unhideWhenUsed/>
    <w:rsid w:val="005068F3"/>
    <w:pPr>
      <w:spacing w:after="0"/>
      <w:ind w:left="200" w:hanging="200"/>
    </w:pPr>
  </w:style>
  <w:style w:type="paragraph" w:styleId="TableofFigures">
    <w:name w:val="table of figures"/>
    <w:basedOn w:val="Normal"/>
    <w:next w:val="Normal"/>
    <w:uiPriority w:val="99"/>
    <w:semiHidden/>
    <w:unhideWhenUsed/>
    <w:rsid w:val="005068F3"/>
    <w:pPr>
      <w:spacing w:after="0"/>
    </w:pPr>
  </w:style>
  <w:style w:type="paragraph" w:styleId="TOAHeading">
    <w:name w:val="toa heading"/>
    <w:basedOn w:val="Normal"/>
    <w:next w:val="Normal"/>
    <w:uiPriority w:val="99"/>
    <w:semiHidden/>
    <w:unhideWhenUsed/>
    <w:rsid w:val="005068F3"/>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5068F3"/>
    <w:pPr>
      <w:spacing w:after="100"/>
      <w:ind w:left="600"/>
    </w:pPr>
  </w:style>
  <w:style w:type="paragraph" w:styleId="TOC5">
    <w:name w:val="toc 5"/>
    <w:basedOn w:val="Normal"/>
    <w:next w:val="Normal"/>
    <w:autoRedefine/>
    <w:uiPriority w:val="39"/>
    <w:semiHidden/>
    <w:unhideWhenUsed/>
    <w:rsid w:val="005068F3"/>
    <w:pPr>
      <w:spacing w:after="100"/>
      <w:ind w:left="800"/>
    </w:pPr>
  </w:style>
  <w:style w:type="paragraph" w:styleId="TOC6">
    <w:name w:val="toc 6"/>
    <w:basedOn w:val="Normal"/>
    <w:next w:val="Normal"/>
    <w:autoRedefine/>
    <w:uiPriority w:val="39"/>
    <w:semiHidden/>
    <w:unhideWhenUsed/>
    <w:rsid w:val="005068F3"/>
    <w:pPr>
      <w:spacing w:after="100"/>
      <w:ind w:left="1000"/>
    </w:pPr>
  </w:style>
  <w:style w:type="paragraph" w:styleId="TOC7">
    <w:name w:val="toc 7"/>
    <w:basedOn w:val="Normal"/>
    <w:next w:val="Normal"/>
    <w:autoRedefine/>
    <w:uiPriority w:val="39"/>
    <w:semiHidden/>
    <w:unhideWhenUsed/>
    <w:rsid w:val="005068F3"/>
    <w:pPr>
      <w:spacing w:after="100"/>
      <w:ind w:left="1200"/>
    </w:pPr>
  </w:style>
  <w:style w:type="paragraph" w:styleId="TOC8">
    <w:name w:val="toc 8"/>
    <w:basedOn w:val="Normal"/>
    <w:next w:val="Normal"/>
    <w:autoRedefine/>
    <w:uiPriority w:val="39"/>
    <w:semiHidden/>
    <w:unhideWhenUsed/>
    <w:rsid w:val="005068F3"/>
    <w:pPr>
      <w:spacing w:after="100"/>
      <w:ind w:left="1400"/>
    </w:pPr>
  </w:style>
  <w:style w:type="paragraph" w:styleId="TOC9">
    <w:name w:val="toc 9"/>
    <w:basedOn w:val="Normal"/>
    <w:next w:val="Normal"/>
    <w:autoRedefine/>
    <w:uiPriority w:val="39"/>
    <w:semiHidden/>
    <w:unhideWhenUsed/>
    <w:rsid w:val="005068F3"/>
    <w:pPr>
      <w:spacing w:after="100"/>
      <w:ind w:left="1600"/>
    </w:pPr>
  </w:style>
  <w:style w:type="paragraph" w:customStyle="1" w:styleId="BODY">
    <w:name w:val="BODY"/>
    <w:basedOn w:val="Normal"/>
    <w:uiPriority w:val="99"/>
    <w:rsid w:val="00A522E2"/>
    <w:pPr>
      <w:suppressAutoHyphens/>
      <w:autoSpaceDE w:val="0"/>
      <w:autoSpaceDN w:val="0"/>
      <w:adjustRightInd w:val="0"/>
      <w:spacing w:after="170" w:line="300" w:lineRule="atLeast"/>
      <w:ind w:left="283"/>
      <w:textAlignment w:val="center"/>
    </w:pPr>
    <w:rPr>
      <w:rFonts w:ascii="Roboto" w:hAnsi="Roboto" w:cs="Roboto"/>
      <w:color w:val="1C3144"/>
      <w:lang w:val="en-US"/>
    </w:rPr>
  </w:style>
  <w:style w:type="character" w:customStyle="1" w:styleId="BOLD">
    <w:name w:val="BOLD"/>
    <w:uiPriority w:val="99"/>
    <w:rsid w:val="00A522E2"/>
    <w:rPr>
      <w:b/>
      <w:bCs/>
      <w:color w:val="3F88C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920270">
      <w:bodyDiv w:val="1"/>
      <w:marLeft w:val="0"/>
      <w:marRight w:val="0"/>
      <w:marTop w:val="0"/>
      <w:marBottom w:val="0"/>
      <w:divBdr>
        <w:top w:val="none" w:sz="0" w:space="0" w:color="auto"/>
        <w:left w:val="none" w:sz="0" w:space="0" w:color="auto"/>
        <w:bottom w:val="none" w:sz="0" w:space="0" w:color="auto"/>
        <w:right w:val="none" w:sz="0" w:space="0" w:color="auto"/>
      </w:divBdr>
    </w:div>
    <w:div w:id="265892775">
      <w:bodyDiv w:val="1"/>
      <w:marLeft w:val="0"/>
      <w:marRight w:val="0"/>
      <w:marTop w:val="0"/>
      <w:marBottom w:val="0"/>
      <w:divBdr>
        <w:top w:val="none" w:sz="0" w:space="0" w:color="auto"/>
        <w:left w:val="none" w:sz="0" w:space="0" w:color="auto"/>
        <w:bottom w:val="none" w:sz="0" w:space="0" w:color="auto"/>
        <w:right w:val="none" w:sz="0" w:space="0" w:color="auto"/>
      </w:divBdr>
    </w:div>
    <w:div w:id="568423970">
      <w:bodyDiv w:val="1"/>
      <w:marLeft w:val="0"/>
      <w:marRight w:val="0"/>
      <w:marTop w:val="0"/>
      <w:marBottom w:val="0"/>
      <w:divBdr>
        <w:top w:val="none" w:sz="0" w:space="0" w:color="auto"/>
        <w:left w:val="none" w:sz="0" w:space="0" w:color="auto"/>
        <w:bottom w:val="none" w:sz="0" w:space="0" w:color="auto"/>
        <w:right w:val="none" w:sz="0" w:space="0" w:color="auto"/>
      </w:divBdr>
    </w:div>
    <w:div w:id="580262603">
      <w:bodyDiv w:val="1"/>
      <w:marLeft w:val="0"/>
      <w:marRight w:val="0"/>
      <w:marTop w:val="0"/>
      <w:marBottom w:val="0"/>
      <w:divBdr>
        <w:top w:val="none" w:sz="0" w:space="0" w:color="auto"/>
        <w:left w:val="none" w:sz="0" w:space="0" w:color="auto"/>
        <w:bottom w:val="none" w:sz="0" w:space="0" w:color="auto"/>
        <w:right w:val="none" w:sz="0" w:space="0" w:color="auto"/>
      </w:divBdr>
    </w:div>
    <w:div w:id="643698185">
      <w:bodyDiv w:val="1"/>
      <w:marLeft w:val="0"/>
      <w:marRight w:val="0"/>
      <w:marTop w:val="0"/>
      <w:marBottom w:val="0"/>
      <w:divBdr>
        <w:top w:val="none" w:sz="0" w:space="0" w:color="auto"/>
        <w:left w:val="none" w:sz="0" w:space="0" w:color="auto"/>
        <w:bottom w:val="none" w:sz="0" w:space="0" w:color="auto"/>
        <w:right w:val="none" w:sz="0" w:space="0" w:color="auto"/>
      </w:divBdr>
    </w:div>
    <w:div w:id="653877966">
      <w:bodyDiv w:val="1"/>
      <w:marLeft w:val="0"/>
      <w:marRight w:val="0"/>
      <w:marTop w:val="0"/>
      <w:marBottom w:val="0"/>
      <w:divBdr>
        <w:top w:val="none" w:sz="0" w:space="0" w:color="auto"/>
        <w:left w:val="none" w:sz="0" w:space="0" w:color="auto"/>
        <w:bottom w:val="none" w:sz="0" w:space="0" w:color="auto"/>
        <w:right w:val="none" w:sz="0" w:space="0" w:color="auto"/>
      </w:divBdr>
    </w:div>
    <w:div w:id="666203286">
      <w:bodyDiv w:val="1"/>
      <w:marLeft w:val="0"/>
      <w:marRight w:val="0"/>
      <w:marTop w:val="0"/>
      <w:marBottom w:val="0"/>
      <w:divBdr>
        <w:top w:val="none" w:sz="0" w:space="0" w:color="auto"/>
        <w:left w:val="none" w:sz="0" w:space="0" w:color="auto"/>
        <w:bottom w:val="none" w:sz="0" w:space="0" w:color="auto"/>
        <w:right w:val="none" w:sz="0" w:space="0" w:color="auto"/>
      </w:divBdr>
    </w:div>
    <w:div w:id="717363967">
      <w:bodyDiv w:val="1"/>
      <w:marLeft w:val="0"/>
      <w:marRight w:val="0"/>
      <w:marTop w:val="0"/>
      <w:marBottom w:val="0"/>
      <w:divBdr>
        <w:top w:val="none" w:sz="0" w:space="0" w:color="auto"/>
        <w:left w:val="none" w:sz="0" w:space="0" w:color="auto"/>
        <w:bottom w:val="none" w:sz="0" w:space="0" w:color="auto"/>
        <w:right w:val="none" w:sz="0" w:space="0" w:color="auto"/>
      </w:divBdr>
    </w:div>
    <w:div w:id="935403795">
      <w:bodyDiv w:val="1"/>
      <w:marLeft w:val="0"/>
      <w:marRight w:val="0"/>
      <w:marTop w:val="0"/>
      <w:marBottom w:val="0"/>
      <w:divBdr>
        <w:top w:val="none" w:sz="0" w:space="0" w:color="auto"/>
        <w:left w:val="none" w:sz="0" w:space="0" w:color="auto"/>
        <w:bottom w:val="none" w:sz="0" w:space="0" w:color="auto"/>
        <w:right w:val="none" w:sz="0" w:space="0" w:color="auto"/>
      </w:divBdr>
    </w:div>
    <w:div w:id="954210074">
      <w:bodyDiv w:val="1"/>
      <w:marLeft w:val="0"/>
      <w:marRight w:val="0"/>
      <w:marTop w:val="0"/>
      <w:marBottom w:val="0"/>
      <w:divBdr>
        <w:top w:val="none" w:sz="0" w:space="0" w:color="auto"/>
        <w:left w:val="none" w:sz="0" w:space="0" w:color="auto"/>
        <w:bottom w:val="none" w:sz="0" w:space="0" w:color="auto"/>
        <w:right w:val="none" w:sz="0" w:space="0" w:color="auto"/>
      </w:divBdr>
    </w:div>
    <w:div w:id="1082488082">
      <w:bodyDiv w:val="1"/>
      <w:marLeft w:val="0"/>
      <w:marRight w:val="0"/>
      <w:marTop w:val="0"/>
      <w:marBottom w:val="0"/>
      <w:divBdr>
        <w:top w:val="none" w:sz="0" w:space="0" w:color="auto"/>
        <w:left w:val="none" w:sz="0" w:space="0" w:color="auto"/>
        <w:bottom w:val="none" w:sz="0" w:space="0" w:color="auto"/>
        <w:right w:val="none" w:sz="0" w:space="0" w:color="auto"/>
      </w:divBdr>
    </w:div>
    <w:div w:id="1131169589">
      <w:bodyDiv w:val="1"/>
      <w:marLeft w:val="0"/>
      <w:marRight w:val="0"/>
      <w:marTop w:val="0"/>
      <w:marBottom w:val="0"/>
      <w:divBdr>
        <w:top w:val="none" w:sz="0" w:space="0" w:color="auto"/>
        <w:left w:val="none" w:sz="0" w:space="0" w:color="auto"/>
        <w:bottom w:val="none" w:sz="0" w:space="0" w:color="auto"/>
        <w:right w:val="none" w:sz="0" w:space="0" w:color="auto"/>
      </w:divBdr>
    </w:div>
    <w:div w:id="1285234725">
      <w:bodyDiv w:val="1"/>
      <w:marLeft w:val="0"/>
      <w:marRight w:val="0"/>
      <w:marTop w:val="0"/>
      <w:marBottom w:val="0"/>
      <w:divBdr>
        <w:top w:val="none" w:sz="0" w:space="0" w:color="auto"/>
        <w:left w:val="none" w:sz="0" w:space="0" w:color="auto"/>
        <w:bottom w:val="none" w:sz="0" w:space="0" w:color="auto"/>
        <w:right w:val="none" w:sz="0" w:space="0" w:color="auto"/>
      </w:divBdr>
    </w:div>
    <w:div w:id="1362319088">
      <w:bodyDiv w:val="1"/>
      <w:marLeft w:val="0"/>
      <w:marRight w:val="0"/>
      <w:marTop w:val="0"/>
      <w:marBottom w:val="0"/>
      <w:divBdr>
        <w:top w:val="none" w:sz="0" w:space="0" w:color="auto"/>
        <w:left w:val="none" w:sz="0" w:space="0" w:color="auto"/>
        <w:bottom w:val="none" w:sz="0" w:space="0" w:color="auto"/>
        <w:right w:val="none" w:sz="0" w:space="0" w:color="auto"/>
      </w:divBdr>
    </w:div>
    <w:div w:id="1448618301">
      <w:bodyDiv w:val="1"/>
      <w:marLeft w:val="0"/>
      <w:marRight w:val="0"/>
      <w:marTop w:val="0"/>
      <w:marBottom w:val="0"/>
      <w:divBdr>
        <w:top w:val="none" w:sz="0" w:space="0" w:color="auto"/>
        <w:left w:val="none" w:sz="0" w:space="0" w:color="auto"/>
        <w:bottom w:val="none" w:sz="0" w:space="0" w:color="auto"/>
        <w:right w:val="none" w:sz="0" w:space="0" w:color="auto"/>
      </w:divBdr>
    </w:div>
    <w:div w:id="1629312022">
      <w:bodyDiv w:val="1"/>
      <w:marLeft w:val="0"/>
      <w:marRight w:val="0"/>
      <w:marTop w:val="0"/>
      <w:marBottom w:val="0"/>
      <w:divBdr>
        <w:top w:val="none" w:sz="0" w:space="0" w:color="auto"/>
        <w:left w:val="none" w:sz="0" w:space="0" w:color="auto"/>
        <w:bottom w:val="none" w:sz="0" w:space="0" w:color="auto"/>
        <w:right w:val="none" w:sz="0" w:space="0" w:color="auto"/>
      </w:divBdr>
    </w:div>
    <w:div w:id="1656956278">
      <w:bodyDiv w:val="1"/>
      <w:marLeft w:val="0"/>
      <w:marRight w:val="0"/>
      <w:marTop w:val="0"/>
      <w:marBottom w:val="0"/>
      <w:divBdr>
        <w:top w:val="none" w:sz="0" w:space="0" w:color="auto"/>
        <w:left w:val="none" w:sz="0" w:space="0" w:color="auto"/>
        <w:bottom w:val="none" w:sz="0" w:space="0" w:color="auto"/>
        <w:right w:val="none" w:sz="0" w:space="0" w:color="auto"/>
      </w:divBdr>
    </w:div>
    <w:div w:id="1700668660">
      <w:bodyDiv w:val="1"/>
      <w:marLeft w:val="0"/>
      <w:marRight w:val="0"/>
      <w:marTop w:val="0"/>
      <w:marBottom w:val="0"/>
      <w:divBdr>
        <w:top w:val="none" w:sz="0" w:space="0" w:color="auto"/>
        <w:left w:val="none" w:sz="0" w:space="0" w:color="auto"/>
        <w:bottom w:val="none" w:sz="0" w:space="0" w:color="auto"/>
        <w:right w:val="none" w:sz="0" w:space="0" w:color="auto"/>
      </w:divBdr>
    </w:div>
    <w:div w:id="1829397408">
      <w:bodyDiv w:val="1"/>
      <w:marLeft w:val="0"/>
      <w:marRight w:val="0"/>
      <w:marTop w:val="0"/>
      <w:marBottom w:val="0"/>
      <w:divBdr>
        <w:top w:val="none" w:sz="0" w:space="0" w:color="auto"/>
        <w:left w:val="none" w:sz="0" w:space="0" w:color="auto"/>
        <w:bottom w:val="none" w:sz="0" w:space="0" w:color="auto"/>
        <w:right w:val="none" w:sz="0" w:space="0" w:color="auto"/>
      </w:divBdr>
    </w:div>
    <w:div w:id="1876456123">
      <w:bodyDiv w:val="1"/>
      <w:marLeft w:val="0"/>
      <w:marRight w:val="0"/>
      <w:marTop w:val="0"/>
      <w:marBottom w:val="0"/>
      <w:divBdr>
        <w:top w:val="none" w:sz="0" w:space="0" w:color="auto"/>
        <w:left w:val="none" w:sz="0" w:space="0" w:color="auto"/>
        <w:bottom w:val="none" w:sz="0" w:space="0" w:color="auto"/>
        <w:right w:val="none" w:sz="0" w:space="0" w:color="auto"/>
      </w:divBdr>
    </w:div>
    <w:div w:id="1886722039">
      <w:bodyDiv w:val="1"/>
      <w:marLeft w:val="0"/>
      <w:marRight w:val="0"/>
      <w:marTop w:val="0"/>
      <w:marBottom w:val="0"/>
      <w:divBdr>
        <w:top w:val="none" w:sz="0" w:space="0" w:color="auto"/>
        <w:left w:val="none" w:sz="0" w:space="0" w:color="auto"/>
        <w:bottom w:val="none" w:sz="0" w:space="0" w:color="auto"/>
        <w:right w:val="none" w:sz="0" w:space="0" w:color="auto"/>
      </w:divBdr>
    </w:div>
    <w:div w:id="1975981454">
      <w:bodyDiv w:val="1"/>
      <w:marLeft w:val="0"/>
      <w:marRight w:val="0"/>
      <w:marTop w:val="0"/>
      <w:marBottom w:val="0"/>
      <w:divBdr>
        <w:top w:val="none" w:sz="0" w:space="0" w:color="auto"/>
        <w:left w:val="none" w:sz="0" w:space="0" w:color="auto"/>
        <w:bottom w:val="none" w:sz="0" w:space="0" w:color="auto"/>
        <w:right w:val="none" w:sz="0" w:space="0" w:color="auto"/>
      </w:divBdr>
    </w:div>
    <w:div w:id="2076203197">
      <w:bodyDiv w:val="1"/>
      <w:marLeft w:val="0"/>
      <w:marRight w:val="0"/>
      <w:marTop w:val="0"/>
      <w:marBottom w:val="0"/>
      <w:divBdr>
        <w:top w:val="none" w:sz="0" w:space="0" w:color="auto"/>
        <w:left w:val="none" w:sz="0" w:space="0" w:color="auto"/>
        <w:bottom w:val="none" w:sz="0" w:space="0" w:color="auto"/>
        <w:right w:val="none" w:sz="0" w:space="0" w:color="auto"/>
      </w:divBdr>
    </w:div>
    <w:div w:id="2092308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lifeline.org.au" TargetMode="External"/><Relationship Id="rId18" Type="http://schemas.openxmlformats.org/officeDocument/2006/relationships/hyperlink" Target="http://www.openarms.gov.au" TargetMode="External"/><Relationship Id="rId26" Type="http://schemas.openxmlformats.org/officeDocument/2006/relationships/header" Target="header4.xml"/><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oter" Target="footer6.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mensline.org.au" TargetMode="External"/><Relationship Id="rId25" Type="http://schemas.openxmlformats.org/officeDocument/2006/relationships/hyperlink" Target="http://www.mindframe.org.au" TargetMode="External"/><Relationship Id="rId33" Type="http://schemas.openxmlformats.org/officeDocument/2006/relationships/image" Target="media/image7.png"/><Relationship Id="rId38" Type="http://schemas.openxmlformats.org/officeDocument/2006/relationships/image" Target="media/image10.png"/><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1800respect.org.au" TargetMode="External"/><Relationship Id="rId20" Type="http://schemas.openxmlformats.org/officeDocument/2006/relationships/header" Target="head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kidshelpline.com.au" TargetMode="External"/><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5.png"/><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uicidecallbackservice.org.au" TargetMode="Externa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image" Target="media/image4.png"/><Relationship Id="rId35"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11B0E34FE2842ECA0ECDFD982E07374"/>
        <w:category>
          <w:name w:val="General"/>
          <w:gallery w:val="placeholder"/>
        </w:category>
        <w:types>
          <w:type w:val="bbPlcHdr"/>
        </w:types>
        <w:behaviors>
          <w:behavior w:val="content"/>
        </w:behaviors>
        <w:guid w:val="{3EF1DD03-4F36-4A61-B5E6-6CB4EF262534}"/>
      </w:docPartPr>
      <w:docPartBody>
        <w:p w:rsidR="00295F72" w:rsidRDefault="000B7A09">
          <w:pPr>
            <w:pStyle w:val="911B0E34FE2842ECA0ECDFD982E07374"/>
          </w:pPr>
          <w:r w:rsidRPr="005A0DE7">
            <w:rPr>
              <w:color w:val="5B9BD5" w:themeColor="accent1"/>
              <w:sz w:val="16"/>
              <w:szCs w:val="16"/>
            </w:rPr>
            <w:t>[Section Name]</w:t>
          </w:r>
        </w:p>
      </w:docPartBody>
    </w:docPart>
    <w:docPart>
      <w:docPartPr>
        <w:name w:val="4F54A9FFCE894BFC959E718F38C56CC2"/>
        <w:category>
          <w:name w:val="General"/>
          <w:gallery w:val="placeholder"/>
        </w:category>
        <w:types>
          <w:type w:val="bbPlcHdr"/>
        </w:types>
        <w:behaviors>
          <w:behavior w:val="content"/>
        </w:behaviors>
        <w:guid w:val="{57EBC047-3E5C-4175-B7DC-7B68123F2A69}"/>
      </w:docPartPr>
      <w:docPartBody>
        <w:p w:rsidR="00295F72" w:rsidRDefault="000B7A09">
          <w:pPr>
            <w:pStyle w:val="4F54A9FFCE894BFC959E718F38C56CC2"/>
          </w:pPr>
          <w:r w:rsidRPr="005A0DE7">
            <w:rPr>
              <w:bCs/>
              <w:color w:val="5B9BD5" w:themeColor="accent1"/>
              <w:sz w:val="16"/>
              <w:szCs w:val="16"/>
            </w:rPr>
            <w:t>[Document Heading]</w:t>
          </w:r>
        </w:p>
      </w:docPartBody>
    </w:docPart>
    <w:docPart>
      <w:docPartPr>
        <w:name w:val="6FD05FE5A2F54F69B96C4948378F8001"/>
        <w:category>
          <w:name w:val="General"/>
          <w:gallery w:val="placeholder"/>
        </w:category>
        <w:types>
          <w:type w:val="bbPlcHdr"/>
        </w:types>
        <w:behaviors>
          <w:behavior w:val="content"/>
        </w:behaviors>
        <w:guid w:val="{DE2334D4-5152-4548-893E-C6E3B2430F57}"/>
      </w:docPartPr>
      <w:docPartBody>
        <w:p w:rsidR="00DD7E51" w:rsidRDefault="00586DF0" w:rsidP="00586DF0">
          <w:pPr>
            <w:pStyle w:val="6FD05FE5A2F54F69B96C4948378F8001"/>
          </w:pPr>
          <w:r w:rsidRPr="007F2558">
            <w:rPr>
              <w:bCs/>
              <w:color w:val="5B9BD5" w:themeColor="accent1"/>
              <w:sz w:val="16"/>
              <w:szCs w:val="16"/>
            </w:rPr>
            <w:t>[Document Heading]</w:t>
          </w:r>
        </w:p>
      </w:docPartBody>
    </w:docPart>
    <w:docPart>
      <w:docPartPr>
        <w:name w:val="58C1855997814536BB64489C7F727533"/>
        <w:category>
          <w:name w:val="General"/>
          <w:gallery w:val="placeholder"/>
        </w:category>
        <w:types>
          <w:type w:val="bbPlcHdr"/>
        </w:types>
        <w:behaviors>
          <w:behavior w:val="content"/>
        </w:behaviors>
        <w:guid w:val="{3D7CCA3F-DBAF-44E7-A815-4B278E73990A}"/>
      </w:docPartPr>
      <w:docPartBody>
        <w:p w:rsidR="00DD7E51" w:rsidRDefault="00586DF0" w:rsidP="00586DF0">
          <w:pPr>
            <w:pStyle w:val="58C1855997814536BB64489C7F727533"/>
          </w:pPr>
          <w:r w:rsidRPr="007F2558">
            <w:rPr>
              <w:bCs/>
              <w:color w:val="5B9BD5" w:themeColor="accent1"/>
              <w:sz w:val="16"/>
              <w:szCs w:val="16"/>
            </w:rPr>
            <w:t>[Document 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Gotham Rounded Book">
    <w:altName w:val="Arial"/>
    <w:panose1 w:val="00000000000000000000"/>
    <w:charset w:val="00"/>
    <w:family w:val="modern"/>
    <w:notTrueType/>
    <w:pitch w:val="variable"/>
    <w:sig w:usb0="A000007F" w:usb1="0000004A" w:usb2="00000000" w:usb3="00000000" w:csb0="00000193" w:csb1="00000000"/>
  </w:font>
  <w:font w:name="Consolas">
    <w:panose1 w:val="020B0609020204030204"/>
    <w:charset w:val="00"/>
    <w:family w:val="modern"/>
    <w:pitch w:val="fixed"/>
    <w:sig w:usb0="E00006FF" w:usb1="0000FCFF" w:usb2="00000001" w:usb3="00000000" w:csb0="0000019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A09"/>
    <w:rsid w:val="000B7A09"/>
    <w:rsid w:val="00190417"/>
    <w:rsid w:val="0024263C"/>
    <w:rsid w:val="00295F72"/>
    <w:rsid w:val="002B6A79"/>
    <w:rsid w:val="003A4E42"/>
    <w:rsid w:val="00506FCF"/>
    <w:rsid w:val="00586DF0"/>
    <w:rsid w:val="005A0345"/>
    <w:rsid w:val="00660B52"/>
    <w:rsid w:val="00661628"/>
    <w:rsid w:val="00670F5D"/>
    <w:rsid w:val="006E1D4D"/>
    <w:rsid w:val="007544D6"/>
    <w:rsid w:val="00802F53"/>
    <w:rsid w:val="008A6073"/>
    <w:rsid w:val="008E21CF"/>
    <w:rsid w:val="00C33B09"/>
    <w:rsid w:val="00C47FE1"/>
    <w:rsid w:val="00CD6A33"/>
    <w:rsid w:val="00DD7E51"/>
    <w:rsid w:val="00DF5D36"/>
    <w:rsid w:val="00E31560"/>
    <w:rsid w:val="00FA24B8"/>
    <w:rsid w:val="00FC6696"/>
    <w:rsid w:val="00FE5B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5344A7BCCDE45F395F00DE87540A453">
    <w:name w:val="D5344A7BCCDE45F395F00DE87540A453"/>
  </w:style>
  <w:style w:type="paragraph" w:customStyle="1" w:styleId="13E6A1F777664F2D8210F9A7D4FCEE60">
    <w:name w:val="13E6A1F777664F2D8210F9A7D4FCEE60"/>
  </w:style>
  <w:style w:type="paragraph" w:customStyle="1" w:styleId="911B0E34FE2842ECA0ECDFD982E07374">
    <w:name w:val="911B0E34FE2842ECA0ECDFD982E07374"/>
  </w:style>
  <w:style w:type="paragraph" w:customStyle="1" w:styleId="4F54A9FFCE894BFC959E718F38C56CC2">
    <w:name w:val="4F54A9FFCE894BFC959E718F38C56CC2"/>
  </w:style>
  <w:style w:type="paragraph" w:customStyle="1" w:styleId="1D9031392B634EC8977EE9902A3B0A8E">
    <w:name w:val="1D9031392B634EC8977EE9902A3B0A8E"/>
    <w:rsid w:val="00CD6A33"/>
  </w:style>
  <w:style w:type="paragraph" w:customStyle="1" w:styleId="704AFF48B5B3468DA6C02BCFCC6B98F0">
    <w:name w:val="704AFF48B5B3468DA6C02BCFCC6B98F0"/>
    <w:rsid w:val="00CD6A33"/>
  </w:style>
  <w:style w:type="paragraph" w:customStyle="1" w:styleId="B08B1AD28EC04D7BA7A56DE000B2BDEE">
    <w:name w:val="B08B1AD28EC04D7BA7A56DE000B2BDEE"/>
    <w:rsid w:val="00CD6A33"/>
  </w:style>
  <w:style w:type="paragraph" w:customStyle="1" w:styleId="74D27E7C8F784565A8A4695FD0AD3884">
    <w:name w:val="74D27E7C8F784565A8A4695FD0AD3884"/>
    <w:rsid w:val="00CD6A33"/>
  </w:style>
  <w:style w:type="paragraph" w:customStyle="1" w:styleId="4906AEA38D9C4E0A8612C6DCEE3CA6C7">
    <w:name w:val="4906AEA38D9C4E0A8612C6DCEE3CA6C7"/>
    <w:rsid w:val="00CD6A33"/>
  </w:style>
  <w:style w:type="paragraph" w:customStyle="1" w:styleId="32335C0364A341DBAA1D05A195812762">
    <w:name w:val="32335C0364A341DBAA1D05A195812762"/>
    <w:rsid w:val="00586DF0"/>
  </w:style>
  <w:style w:type="paragraph" w:customStyle="1" w:styleId="B005FD9043BD40268D5D6245E8810C67">
    <w:name w:val="B005FD9043BD40268D5D6245E8810C67"/>
    <w:rsid w:val="00586DF0"/>
  </w:style>
  <w:style w:type="paragraph" w:customStyle="1" w:styleId="6CBAA41E4A424504B3C732A27971A468">
    <w:name w:val="6CBAA41E4A424504B3C732A27971A468"/>
    <w:rsid w:val="00586DF0"/>
  </w:style>
  <w:style w:type="paragraph" w:customStyle="1" w:styleId="2631897DE2E543B89EC5F5521DD21BFF">
    <w:name w:val="2631897DE2E543B89EC5F5521DD21BFF"/>
    <w:rsid w:val="00586DF0"/>
  </w:style>
  <w:style w:type="paragraph" w:customStyle="1" w:styleId="365E17A1B5B54DE9B71EEDF34E3779F1">
    <w:name w:val="365E17A1B5B54DE9B71EEDF34E3779F1"/>
    <w:rsid w:val="00586DF0"/>
  </w:style>
  <w:style w:type="paragraph" w:customStyle="1" w:styleId="A6643E85F40E4FC9A4DD4B46867E7DCB">
    <w:name w:val="A6643E85F40E4FC9A4DD4B46867E7DCB"/>
    <w:rsid w:val="00586DF0"/>
  </w:style>
  <w:style w:type="paragraph" w:customStyle="1" w:styleId="6513C6369B9248B0A5442587A7EB71C1">
    <w:name w:val="6513C6369B9248B0A5442587A7EB71C1"/>
    <w:rsid w:val="00586DF0"/>
  </w:style>
  <w:style w:type="paragraph" w:customStyle="1" w:styleId="D6EEAB7A835B46E1AC9ADEAA8FF56904">
    <w:name w:val="D6EEAB7A835B46E1AC9ADEAA8FF56904"/>
    <w:rsid w:val="00586DF0"/>
  </w:style>
  <w:style w:type="paragraph" w:customStyle="1" w:styleId="CB761483E08C46E0A5A7EECF83DA8CF1">
    <w:name w:val="CB761483E08C46E0A5A7EECF83DA8CF1"/>
    <w:rsid w:val="00586DF0"/>
  </w:style>
  <w:style w:type="paragraph" w:customStyle="1" w:styleId="FF8AD1E523FD48E4AF7D535E70CE8FAC">
    <w:name w:val="FF8AD1E523FD48E4AF7D535E70CE8FAC"/>
    <w:rsid w:val="00586DF0"/>
  </w:style>
  <w:style w:type="paragraph" w:customStyle="1" w:styleId="3169D43575464E8B899ED4B785FDB34C">
    <w:name w:val="3169D43575464E8B899ED4B785FDB34C"/>
    <w:rsid w:val="00586DF0"/>
  </w:style>
  <w:style w:type="paragraph" w:customStyle="1" w:styleId="6FD05FE5A2F54F69B96C4948378F8001">
    <w:name w:val="6FD05FE5A2F54F69B96C4948378F8001"/>
    <w:rsid w:val="00586DF0"/>
  </w:style>
  <w:style w:type="paragraph" w:customStyle="1" w:styleId="C4E738AEBCA4445988CF89E915C2220A">
    <w:name w:val="C4E738AEBCA4445988CF89E915C2220A"/>
    <w:rsid w:val="00586DF0"/>
  </w:style>
  <w:style w:type="paragraph" w:customStyle="1" w:styleId="A54CF0DF82DB400280AD3578451DFFED">
    <w:name w:val="A54CF0DF82DB400280AD3578451DFFED"/>
    <w:rsid w:val="00586DF0"/>
  </w:style>
  <w:style w:type="paragraph" w:customStyle="1" w:styleId="B6F146BDDE704D558FD410D32A809A4E">
    <w:name w:val="B6F146BDDE704D558FD410D32A809A4E"/>
    <w:rsid w:val="00586DF0"/>
  </w:style>
  <w:style w:type="paragraph" w:customStyle="1" w:styleId="58C1855997814536BB64489C7F727533">
    <w:name w:val="58C1855997814536BB64489C7F727533"/>
    <w:rsid w:val="00586DF0"/>
  </w:style>
  <w:style w:type="paragraph" w:customStyle="1" w:styleId="4867A10B213142648A09547E12C58313">
    <w:name w:val="4867A10B213142648A09547E12C58313"/>
    <w:rsid w:val="00586DF0"/>
  </w:style>
  <w:style w:type="paragraph" w:customStyle="1" w:styleId="D6057E25CDC8485D86DE1AB76D79B93B">
    <w:name w:val="D6057E25CDC8485D86DE1AB76D79B93B"/>
    <w:rsid w:val="00586DF0"/>
  </w:style>
  <w:style w:type="paragraph" w:customStyle="1" w:styleId="C2D2AC5814B44571A4037A9206927CE4">
    <w:name w:val="C2D2AC5814B44571A4037A9206927CE4"/>
    <w:rsid w:val="00586DF0"/>
  </w:style>
  <w:style w:type="paragraph" w:customStyle="1" w:styleId="DDFB9263B07348A38E637AA72458B42E">
    <w:name w:val="DDFB9263B07348A38E637AA72458B42E"/>
    <w:rsid w:val="00DD7E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Budget Media Health">
      <a:dk1>
        <a:srgbClr val="000000"/>
      </a:dk1>
      <a:lt1>
        <a:sysClr val="window" lastClr="FFFFFF"/>
      </a:lt1>
      <a:dk2>
        <a:srgbClr val="293857"/>
      </a:dk2>
      <a:lt2>
        <a:srgbClr val="D1D1D1"/>
      </a:lt2>
      <a:accent1>
        <a:srgbClr val="5AB9CE"/>
      </a:accent1>
      <a:accent2>
        <a:srgbClr val="014463"/>
      </a:accent2>
      <a:accent3>
        <a:srgbClr val="0A6446"/>
      </a:accent3>
      <a:accent4>
        <a:srgbClr val="C85A17"/>
      </a:accent4>
      <a:accent5>
        <a:srgbClr val="F7A600"/>
      </a:accent5>
      <a:accent6>
        <a:srgbClr val="A91117"/>
      </a:accent6>
      <a:hlink>
        <a:srgbClr val="015F8B"/>
      </a:hlink>
      <a:folHlink>
        <a:srgbClr val="015F8B"/>
      </a:folHlink>
    </a:clrScheme>
    <a:fontScheme name="Dept PMC">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Website xmlns="839094c7-44eb-41ba-bf13-17cd8e527726" xsi:nil="true"/>
    <sjwf xmlns="839094c7-44eb-41ba-bf13-17cd8e527726" xsi:nil="true"/>
    <Documentstatus xmlns="839094c7-44eb-41ba-bf13-17cd8e527726" xsi:nil="true"/>
  </documentManagement>
</p:properties>
</file>

<file path=customXml/item3.xml><?xml version="1.0" encoding="utf-8"?>
<root>
  <Name/>
  <Classification/>
  <DLM/>
  <SectionName>National Mental Health and Suicide Prevention Plan</SectionName>
  <DH>Prevention Compassion Care</DH>
  <Byline>National Mental Health and 
Suicide Prevention Plan </Byline>
</root>
</file>

<file path=customXml/item4.xml><?xml version="1.0" encoding="utf-8"?>
<ct:contentTypeSchema xmlns:ct="http://schemas.microsoft.com/office/2006/metadata/contentType" xmlns:ma="http://schemas.microsoft.com/office/2006/metadata/properties/metaAttributes" ct:_="" ma:_="" ma:contentTypeName="Document" ma:contentTypeID="0x010100D2A638D3F7EAA74CAF515206BB54674E" ma:contentTypeVersion="16" ma:contentTypeDescription="Create a new document." ma:contentTypeScope="" ma:versionID="e482245974c2dba785d0489369650645">
  <xsd:schema xmlns:xsd="http://www.w3.org/2001/XMLSchema" xmlns:xs="http://www.w3.org/2001/XMLSchema" xmlns:p="http://schemas.microsoft.com/office/2006/metadata/properties" xmlns:ns2="839094c7-44eb-41ba-bf13-17cd8e527726" xmlns:ns3="2af0ad07-0ce2-4345-92b0-b87809ef53a8" targetNamespace="http://schemas.microsoft.com/office/2006/metadata/properties" ma:root="true" ma:fieldsID="4484ebf22f387b83935ca261e6acfa51" ns2:_="" ns3:_="">
    <xsd:import namespace="839094c7-44eb-41ba-bf13-17cd8e527726"/>
    <xsd:import namespace="2af0ad07-0ce2-4345-92b0-b87809ef53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sjwf" minOccurs="0"/>
                <xsd:element ref="ns2:Documentstatus" minOccurs="0"/>
                <xsd:element ref="ns2:Websi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9094c7-44eb-41ba-bf13-17cd8e5277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sjwf" ma:index="20" nillable="true" ma:displayName="Description" ma:internalName="sjwf">
      <xsd:simpleType>
        <xsd:restriction base="dms:Text"/>
      </xsd:simpleType>
    </xsd:element>
    <xsd:element name="Documentstatus" ma:index="21" nillable="true" ma:displayName="Document status" ma:format="Dropdown" ma:internalName="Documentstatus">
      <xsd:simpleType>
        <xsd:restriction base="dms:Choice">
          <xsd:enumeration value="Not started"/>
          <xsd:enumeration value="In progress"/>
          <xsd:enumeration value="Peer review"/>
          <xsd:enumeration value="In clearance"/>
          <xsd:enumeration value="Final"/>
        </xsd:restriction>
      </xsd:simpleType>
    </xsd:element>
    <xsd:element name="Website" ma:index="22" nillable="true" ma:displayName="Website" ma:format="Dropdown" ma:internalName="Website">
      <xsd:simpleType>
        <xsd:restriction base="dms:Choice">
          <xsd:enumeration value="health.gov.au"/>
          <xsd:enumeration value="ACPC"/>
          <xsd:enumeration value="AMR"/>
          <xsd:enumeration value="NST"/>
          <xsd:enumeration value="Choice 5"/>
        </xsd:restriction>
      </xsd:simpleType>
    </xsd:element>
  </xsd:schema>
  <xsd:schema xmlns:xsd="http://www.w3.org/2001/XMLSchema" xmlns:xs="http://www.w3.org/2001/XMLSchema" xmlns:dms="http://schemas.microsoft.com/office/2006/documentManagement/types" xmlns:pc="http://schemas.microsoft.com/office/infopath/2007/PartnerControls" targetNamespace="2af0ad07-0ce2-4345-92b0-b87809ef53a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C41187F3-D74B-47A1-A59B-A72FB25837B8}">
  <ds:schemaRefs>
    <ds:schemaRef ds:uri="http://schemas.microsoft.com/sharepoint/v3/contenttype/forms"/>
  </ds:schemaRefs>
</ds:datastoreItem>
</file>

<file path=customXml/itemProps2.xml><?xml version="1.0" encoding="utf-8"?>
<ds:datastoreItem xmlns:ds="http://schemas.openxmlformats.org/officeDocument/2006/customXml" ds:itemID="{F6E547EC-6463-4F89-A707-5A2FD7C340D4}">
  <ds:schemaRefs>
    <ds:schemaRef ds:uri="http://purl.org/dc/elements/1.1/"/>
    <ds:schemaRef ds:uri="http://schemas.microsoft.com/office/2006/metadata/properties"/>
    <ds:schemaRef ds:uri="8846872e-26b7-4581-a590-76c971d1e44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85f9fda-bd71-4433-b331-92feb9553089"/>
    <ds:schemaRef ds:uri="http://www.w3.org/XML/1998/namespace"/>
    <ds:schemaRef ds:uri="http://purl.org/dc/dcmitype/"/>
    <ds:schemaRef ds:uri="839094c7-44eb-41ba-bf13-17cd8e527726"/>
  </ds:schemaRefs>
</ds:datastoreItem>
</file>

<file path=customXml/itemProps3.xml><?xml version="1.0" encoding="utf-8"?>
<ds:datastoreItem xmlns:ds="http://schemas.openxmlformats.org/officeDocument/2006/customXml" ds:itemID="{F533AE62-A212-4B26-92DA-A3B336E8AE06}">
  <ds:schemaRefs/>
</ds:datastoreItem>
</file>

<file path=customXml/itemProps4.xml><?xml version="1.0" encoding="utf-8"?>
<ds:datastoreItem xmlns:ds="http://schemas.openxmlformats.org/officeDocument/2006/customXml" ds:itemID="{B3F7F7EB-3BF3-418B-8013-FD84C6E072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9094c7-44eb-41ba-bf13-17cd8e527726"/>
    <ds:schemaRef ds:uri="2af0ad07-0ce2-4345-92b0-b87809ef5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3A90395-7816-43DD-A65E-E650F584F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12979</Words>
  <Characters>73986</Characters>
  <Application>Microsoft Office Word</Application>
  <DocSecurity>0</DocSecurity>
  <Lines>616</Lines>
  <Paragraphs>173</Paragraphs>
  <ScaleCrop>false</ScaleCrop>
  <Company/>
  <LinksUpToDate>false</LinksUpToDate>
  <CharactersWithSpaces>86792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Strachan, Julieanne</dc:creator>
  <cp:keywords/>
  <dc:description/>
  <cp:lastModifiedBy>TAYLOR, Chanelle</cp:lastModifiedBy>
  <cp:revision>8</cp:revision>
  <cp:lastPrinted>2021-05-10T02:33:00Z</cp:lastPrinted>
  <dcterms:created xsi:type="dcterms:W3CDTF">2021-05-11T02:13:00Z</dcterms:created>
  <dcterms:modified xsi:type="dcterms:W3CDTF">2021-05-11T14:21:00Z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0x010100D2A638D3F7EAA74CAF515206BB54674E</vt:lpwstr>
  </property>
  <property fmtid="{D5CDD505-2E9C-101B-9397-08002B2CF9AE}" pid="3" name="HPRMSecurityCaveat">
    <vt:lpwstr/>
  </property>
  <property fmtid="{D5CDD505-2E9C-101B-9397-08002B2CF9AE}" pid="4" name="HPRMSecurityLevel">
    <vt:lpwstr>27;#OFFICIAL|11463c70-78df-4e3b-b0ff-f66cd3cb26ec</vt:lpwstr>
  </property>
  <property fmtid="{D5CDD505-2E9C-101B-9397-08002B2CF9AE}" pid="5" name="ESearchTags">
    <vt:lpwstr>10;#Training|2f396fb6-baad-479d-8254-1550153bbe31;#13;#Drought|0abdd1d8-9166-4c57-bdef-cede644331a4;#19;#Royal Commission|1b5ec731-3e16-44b1-86f4-0c46c4cdd7b2;#37;#COVID-19|c1da604a-829f-435b-844b-fd97e09d1455;#43;#National Cabinet|991895fa-80c6-46c0-9d54</vt:lpwstr>
  </property>
  <property fmtid="{D5CDD505-2E9C-101B-9397-08002B2CF9AE}" pid="6" name="PMC.ESearch.TagGeneratedTime">
    <vt:lpwstr>2021-05-11T15:56:09</vt:lpwstr>
  </property>
</Properties>
</file>