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12261"/>
      </w:tblGrid>
      <w:tr w:rsidR="006B4011" w:rsidRPr="006B4011" w14:paraId="7E333709" w14:textId="77777777" w:rsidTr="007B55B8">
        <w:trPr>
          <w:trHeight w:val="464"/>
        </w:trPr>
        <w:tc>
          <w:tcPr>
            <w:tcW w:w="1626" w:type="dxa"/>
            <w:tcBorders>
              <w:bottom w:val="nil"/>
            </w:tcBorders>
            <w:shd w:val="clear" w:color="auto" w:fill="00B0F0"/>
          </w:tcPr>
          <w:p w14:paraId="1C534220" w14:textId="4C8FA25A" w:rsidR="006B4011" w:rsidRPr="007B55B8" w:rsidRDefault="00697147" w:rsidP="006B4011">
            <w:pPr>
              <w:jc w:val="center"/>
              <w:rPr>
                <w:rFonts w:ascii="Calibri body" w:hAnsi="Calibri body"/>
                <w:b/>
                <w:bCs/>
                <w:sz w:val="36"/>
                <w:szCs w:val="36"/>
              </w:rPr>
            </w:pPr>
            <w:r>
              <w:rPr>
                <w:rFonts w:ascii="Calibri body" w:hAnsi="Calibri body"/>
                <w:b/>
                <w:bCs/>
                <w:sz w:val="36"/>
                <w:szCs w:val="36"/>
              </w:rPr>
              <w:softHyphen/>
            </w:r>
            <w:r w:rsidR="006B4011"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2261" w:type="dxa"/>
            <w:tcBorders>
              <w:bottom w:val="nil"/>
            </w:tcBorders>
            <w:shd w:val="clear" w:color="auto" w:fill="00B0F0"/>
          </w:tcPr>
          <w:p w14:paraId="411C8550" w14:textId="77777777" w:rsidR="006B4011" w:rsidRPr="007B55B8" w:rsidRDefault="006B4011">
            <w:pPr>
              <w:rPr>
                <w:rFonts w:ascii="Calibri body" w:hAnsi="Calibri body"/>
                <w:b/>
                <w:bCs/>
                <w:sz w:val="36"/>
                <w:szCs w:val="36"/>
              </w:rPr>
            </w:pPr>
          </w:p>
        </w:tc>
      </w:tr>
      <w:tr w:rsidR="006B4011" w:rsidRPr="006B4011" w14:paraId="15F5C413" w14:textId="77777777" w:rsidTr="007B55B8">
        <w:trPr>
          <w:trHeight w:val="464"/>
        </w:trPr>
        <w:tc>
          <w:tcPr>
            <w:tcW w:w="1626" w:type="dxa"/>
            <w:tcBorders>
              <w:top w:val="nil"/>
              <w:bottom w:val="nil"/>
            </w:tcBorders>
            <w:shd w:val="clear" w:color="auto" w:fill="00B0F0"/>
          </w:tcPr>
          <w:p w14:paraId="0DD34078" w14:textId="45EFD526" w:rsidR="006B4011" w:rsidRPr="007B55B8" w:rsidRDefault="006B4011" w:rsidP="006B4011">
            <w:pPr>
              <w:jc w:val="center"/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2261" w:type="dxa"/>
            <w:tcBorders>
              <w:top w:val="nil"/>
              <w:bottom w:val="nil"/>
            </w:tcBorders>
            <w:shd w:val="clear" w:color="auto" w:fill="00B0F0"/>
          </w:tcPr>
          <w:p w14:paraId="7C5CFA28" w14:textId="5306B355" w:rsidR="006B4011" w:rsidRPr="007B55B8" w:rsidRDefault="004B3F3A">
            <w:pPr>
              <w:rPr>
                <w:rFonts w:ascii="Calibri body" w:hAnsi="Calibri body"/>
                <w:b/>
                <w:bCs/>
                <w:sz w:val="36"/>
                <w:szCs w:val="36"/>
              </w:rPr>
            </w:pPr>
            <w:r>
              <w:rPr>
                <w:rFonts w:ascii="Calibri body" w:hAnsi="Calibri body"/>
                <w:b/>
                <w:bCs/>
                <w:sz w:val="36"/>
                <w:szCs w:val="36"/>
              </w:rPr>
              <w:t>Really, really easy</w:t>
            </w:r>
          </w:p>
        </w:tc>
      </w:tr>
      <w:tr w:rsidR="006B4011" w:rsidRPr="006B4011" w14:paraId="592D10C9" w14:textId="77777777" w:rsidTr="007B55B8">
        <w:trPr>
          <w:trHeight w:val="464"/>
        </w:trPr>
        <w:tc>
          <w:tcPr>
            <w:tcW w:w="1626" w:type="dxa"/>
            <w:tcBorders>
              <w:top w:val="nil"/>
              <w:bottom w:val="nil"/>
            </w:tcBorders>
            <w:shd w:val="clear" w:color="auto" w:fill="00B0F0"/>
          </w:tcPr>
          <w:p w14:paraId="106FC3FA" w14:textId="1CD0EBE6" w:rsidR="006B4011" w:rsidRPr="007B55B8" w:rsidRDefault="006B4011" w:rsidP="006B4011">
            <w:pPr>
              <w:jc w:val="center"/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12261" w:type="dxa"/>
            <w:tcBorders>
              <w:top w:val="nil"/>
              <w:bottom w:val="nil"/>
            </w:tcBorders>
            <w:shd w:val="clear" w:color="auto" w:fill="00B0F0"/>
          </w:tcPr>
          <w:p w14:paraId="2ABE14B4" w14:textId="77777777" w:rsidR="006B4011" w:rsidRPr="007B55B8" w:rsidRDefault="006B4011">
            <w:pPr>
              <w:rPr>
                <w:rFonts w:ascii="Calibri body" w:hAnsi="Calibri body"/>
                <w:b/>
                <w:bCs/>
                <w:sz w:val="36"/>
                <w:szCs w:val="36"/>
              </w:rPr>
            </w:pPr>
          </w:p>
        </w:tc>
      </w:tr>
      <w:tr w:rsidR="006B4011" w:rsidRPr="006B4011" w14:paraId="1C32D651" w14:textId="77777777" w:rsidTr="007B55B8">
        <w:trPr>
          <w:trHeight w:val="464"/>
        </w:trPr>
        <w:tc>
          <w:tcPr>
            <w:tcW w:w="1626" w:type="dxa"/>
            <w:tcBorders>
              <w:top w:val="nil"/>
              <w:bottom w:val="nil"/>
            </w:tcBorders>
            <w:shd w:val="clear" w:color="auto" w:fill="00B0F0"/>
          </w:tcPr>
          <w:p w14:paraId="30E9CF3B" w14:textId="15F688E9" w:rsidR="006B4011" w:rsidRPr="007B55B8" w:rsidRDefault="006B4011" w:rsidP="006B4011">
            <w:pPr>
              <w:jc w:val="center"/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12261" w:type="dxa"/>
            <w:tcBorders>
              <w:top w:val="nil"/>
              <w:bottom w:val="nil"/>
            </w:tcBorders>
            <w:shd w:val="clear" w:color="auto" w:fill="00B0F0"/>
          </w:tcPr>
          <w:p w14:paraId="14BFC69B" w14:textId="7BF5A98A" w:rsidR="006B4011" w:rsidRPr="007B55B8" w:rsidRDefault="004B3F3A">
            <w:pPr>
              <w:rPr>
                <w:rFonts w:ascii="Calibri body" w:hAnsi="Calibri body"/>
                <w:b/>
                <w:bCs/>
                <w:sz w:val="36"/>
                <w:szCs w:val="36"/>
              </w:rPr>
            </w:pPr>
            <w:r>
              <w:rPr>
                <w:rFonts w:ascii="Calibri body" w:hAnsi="Calibri body"/>
                <w:b/>
                <w:bCs/>
                <w:sz w:val="36"/>
                <w:szCs w:val="36"/>
              </w:rPr>
              <w:t>Really easy</w:t>
            </w:r>
          </w:p>
        </w:tc>
      </w:tr>
      <w:tr w:rsidR="006B4011" w:rsidRPr="006B4011" w14:paraId="40C8AFB9" w14:textId="77777777" w:rsidTr="007B55B8">
        <w:trPr>
          <w:trHeight w:val="464"/>
        </w:trPr>
        <w:tc>
          <w:tcPr>
            <w:tcW w:w="1626" w:type="dxa"/>
            <w:tcBorders>
              <w:top w:val="nil"/>
              <w:bottom w:val="nil"/>
            </w:tcBorders>
            <w:shd w:val="clear" w:color="auto" w:fill="00B0F0"/>
          </w:tcPr>
          <w:p w14:paraId="6554A921" w14:textId="4626A0CC" w:rsidR="006B4011" w:rsidRPr="007B55B8" w:rsidRDefault="006B4011" w:rsidP="006B4011">
            <w:pPr>
              <w:jc w:val="center"/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261" w:type="dxa"/>
            <w:tcBorders>
              <w:top w:val="nil"/>
              <w:bottom w:val="nil"/>
            </w:tcBorders>
            <w:shd w:val="clear" w:color="auto" w:fill="00B0F0"/>
          </w:tcPr>
          <w:p w14:paraId="7BE950AB" w14:textId="77777777" w:rsidR="006B4011" w:rsidRPr="007B55B8" w:rsidRDefault="006B4011">
            <w:pPr>
              <w:rPr>
                <w:rFonts w:ascii="Calibri body" w:hAnsi="Calibri body"/>
                <w:b/>
                <w:bCs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6B4011" w:rsidRPr="006B4011" w14:paraId="70266DA3" w14:textId="77777777" w:rsidTr="007B55B8">
        <w:trPr>
          <w:trHeight w:val="464"/>
        </w:trPr>
        <w:tc>
          <w:tcPr>
            <w:tcW w:w="1626" w:type="dxa"/>
            <w:tcBorders>
              <w:top w:val="nil"/>
              <w:bottom w:val="single" w:sz="4" w:space="0" w:color="auto"/>
            </w:tcBorders>
            <w:shd w:val="clear" w:color="auto" w:fill="00B0F0"/>
          </w:tcPr>
          <w:p w14:paraId="6E0A32EE" w14:textId="61B798B1" w:rsidR="006B4011" w:rsidRPr="007B55B8" w:rsidRDefault="006B4011" w:rsidP="006B4011">
            <w:pPr>
              <w:jc w:val="center"/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261" w:type="dxa"/>
            <w:tcBorders>
              <w:top w:val="nil"/>
              <w:bottom w:val="single" w:sz="4" w:space="0" w:color="auto"/>
            </w:tcBorders>
            <w:shd w:val="clear" w:color="auto" w:fill="00B0F0"/>
          </w:tcPr>
          <w:p w14:paraId="1850D5CA" w14:textId="556C1E2B" w:rsidR="006B4011" w:rsidRPr="007B55B8" w:rsidRDefault="006B4011">
            <w:pPr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 xml:space="preserve">Fairly </w:t>
            </w:r>
            <w:r w:rsidR="004B3F3A">
              <w:rPr>
                <w:rFonts w:ascii="Calibri body" w:hAnsi="Calibri body"/>
                <w:b/>
                <w:bCs/>
                <w:sz w:val="36"/>
                <w:szCs w:val="36"/>
              </w:rPr>
              <w:t>easy</w:t>
            </w:r>
          </w:p>
        </w:tc>
      </w:tr>
      <w:tr w:rsidR="006B4011" w:rsidRPr="006B4011" w14:paraId="442D522B" w14:textId="77777777" w:rsidTr="007B55B8">
        <w:trPr>
          <w:trHeight w:val="492"/>
        </w:trPr>
        <w:tc>
          <w:tcPr>
            <w:tcW w:w="1626" w:type="dxa"/>
            <w:tcBorders>
              <w:bottom w:val="nil"/>
              <w:right w:val="single" w:sz="4" w:space="0" w:color="auto"/>
            </w:tcBorders>
            <w:shd w:val="clear" w:color="auto" w:fill="92D050"/>
          </w:tcPr>
          <w:p w14:paraId="0D48FC75" w14:textId="00FDC0B7" w:rsidR="006B4011" w:rsidRPr="007B55B8" w:rsidRDefault="006B4011" w:rsidP="006B4011">
            <w:pPr>
              <w:jc w:val="center"/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4409B9E5" w14:textId="53FE67D7" w:rsidR="006B4011" w:rsidRPr="007B55B8" w:rsidRDefault="006B4011">
            <w:pPr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Moderate</w:t>
            </w:r>
          </w:p>
        </w:tc>
      </w:tr>
      <w:tr w:rsidR="006B4011" w:rsidRPr="006B4011" w14:paraId="2E077876" w14:textId="77777777" w:rsidTr="007B55B8">
        <w:trPr>
          <w:trHeight w:val="464"/>
        </w:trPr>
        <w:tc>
          <w:tcPr>
            <w:tcW w:w="1626" w:type="dxa"/>
            <w:tcBorders>
              <w:top w:val="nil"/>
              <w:bottom w:val="nil"/>
              <w:right w:val="single" w:sz="4" w:space="0" w:color="auto"/>
            </w:tcBorders>
            <w:shd w:val="clear" w:color="auto" w:fill="92D050"/>
          </w:tcPr>
          <w:p w14:paraId="236D0567" w14:textId="49E4DC7D" w:rsidR="006B4011" w:rsidRPr="007B55B8" w:rsidRDefault="006B4011" w:rsidP="006B4011">
            <w:pPr>
              <w:jc w:val="center"/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1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28751085" w14:textId="77C97331" w:rsidR="006B4011" w:rsidRPr="007B55B8" w:rsidRDefault="006B4011">
            <w:pPr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Somewhat hard</w:t>
            </w:r>
          </w:p>
        </w:tc>
      </w:tr>
      <w:tr w:rsidR="006B4011" w:rsidRPr="006B4011" w14:paraId="25A7DF92" w14:textId="77777777" w:rsidTr="007B55B8">
        <w:trPr>
          <w:trHeight w:val="464"/>
        </w:trPr>
        <w:tc>
          <w:tcPr>
            <w:tcW w:w="1626" w:type="dxa"/>
            <w:tcBorders>
              <w:top w:val="nil"/>
              <w:bottom w:val="nil"/>
              <w:right w:val="single" w:sz="4" w:space="0" w:color="auto"/>
            </w:tcBorders>
            <w:shd w:val="clear" w:color="auto" w:fill="92D050"/>
          </w:tcPr>
          <w:p w14:paraId="05B2505A" w14:textId="463E8536" w:rsidR="006B4011" w:rsidRPr="007B55B8" w:rsidRDefault="006B4011" w:rsidP="006B4011">
            <w:pPr>
              <w:jc w:val="center"/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14</w:t>
            </w:r>
          </w:p>
        </w:tc>
        <w:tc>
          <w:tcPr>
            <w:tcW w:w="1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24C14604" w14:textId="77777777" w:rsidR="006B4011" w:rsidRPr="007B55B8" w:rsidRDefault="006B4011">
            <w:pPr>
              <w:rPr>
                <w:rFonts w:ascii="Calibri body" w:hAnsi="Calibri body"/>
                <w:b/>
                <w:bCs/>
                <w:sz w:val="36"/>
                <w:szCs w:val="36"/>
              </w:rPr>
            </w:pPr>
          </w:p>
        </w:tc>
      </w:tr>
      <w:tr w:rsidR="006B4011" w:rsidRPr="006B4011" w14:paraId="6D0D2253" w14:textId="77777777" w:rsidTr="007B55B8">
        <w:trPr>
          <w:trHeight w:val="464"/>
        </w:trPr>
        <w:tc>
          <w:tcPr>
            <w:tcW w:w="1626" w:type="dxa"/>
            <w:tcBorders>
              <w:top w:val="nil"/>
              <w:bottom w:val="nil"/>
              <w:right w:val="single" w:sz="4" w:space="0" w:color="auto"/>
            </w:tcBorders>
            <w:shd w:val="clear" w:color="auto" w:fill="92D050"/>
          </w:tcPr>
          <w:p w14:paraId="44F8CBEC" w14:textId="18C448CC" w:rsidR="006B4011" w:rsidRPr="007B55B8" w:rsidRDefault="006B4011" w:rsidP="006B4011">
            <w:pPr>
              <w:jc w:val="center"/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12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17B3F00F" w14:textId="7FBFE9A6" w:rsidR="006B4011" w:rsidRPr="007B55B8" w:rsidRDefault="006B4011">
            <w:pPr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Hard</w:t>
            </w:r>
          </w:p>
        </w:tc>
      </w:tr>
      <w:tr w:rsidR="006B4011" w:rsidRPr="006B4011" w14:paraId="5F4652FC" w14:textId="77777777" w:rsidTr="007B55B8">
        <w:trPr>
          <w:trHeight w:val="464"/>
        </w:trPr>
        <w:tc>
          <w:tcPr>
            <w:tcW w:w="1626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14:paraId="0DA33367" w14:textId="7C7181BA" w:rsidR="006B4011" w:rsidRPr="007B55B8" w:rsidRDefault="006B4011" w:rsidP="006B4011">
            <w:pPr>
              <w:jc w:val="center"/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12261" w:type="dxa"/>
            <w:tcBorders>
              <w:top w:val="nil"/>
              <w:bottom w:val="single" w:sz="4" w:space="0" w:color="auto"/>
            </w:tcBorders>
            <w:shd w:val="clear" w:color="auto" w:fill="92D050"/>
          </w:tcPr>
          <w:p w14:paraId="48F7A373" w14:textId="77777777" w:rsidR="006B4011" w:rsidRPr="007B55B8" w:rsidRDefault="006B4011">
            <w:pPr>
              <w:rPr>
                <w:rFonts w:ascii="Calibri body" w:hAnsi="Calibri body"/>
                <w:b/>
                <w:bCs/>
                <w:sz w:val="36"/>
                <w:szCs w:val="36"/>
              </w:rPr>
            </w:pPr>
          </w:p>
        </w:tc>
      </w:tr>
      <w:tr w:rsidR="006B4011" w:rsidRPr="006B4011" w14:paraId="22DCB891" w14:textId="77777777" w:rsidTr="007B55B8">
        <w:trPr>
          <w:trHeight w:val="464"/>
        </w:trPr>
        <w:tc>
          <w:tcPr>
            <w:tcW w:w="1626" w:type="dxa"/>
            <w:tcBorders>
              <w:bottom w:val="nil"/>
            </w:tcBorders>
            <w:shd w:val="clear" w:color="auto" w:fill="CC547C"/>
          </w:tcPr>
          <w:p w14:paraId="0A1DEE09" w14:textId="47E9672A" w:rsidR="006B4011" w:rsidRPr="007B55B8" w:rsidRDefault="006B4011" w:rsidP="006B4011">
            <w:pPr>
              <w:jc w:val="center"/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17</w:t>
            </w:r>
          </w:p>
        </w:tc>
        <w:tc>
          <w:tcPr>
            <w:tcW w:w="12261" w:type="dxa"/>
            <w:tcBorders>
              <w:bottom w:val="nil"/>
            </w:tcBorders>
            <w:shd w:val="clear" w:color="auto" w:fill="CC547C"/>
          </w:tcPr>
          <w:p w14:paraId="39418D76" w14:textId="3F07C2DE" w:rsidR="006B4011" w:rsidRPr="007B55B8" w:rsidRDefault="004B3F3A">
            <w:pPr>
              <w:rPr>
                <w:rFonts w:ascii="Calibri body" w:hAnsi="Calibri body"/>
                <w:b/>
                <w:bCs/>
                <w:sz w:val="36"/>
                <w:szCs w:val="36"/>
              </w:rPr>
            </w:pPr>
            <w:r>
              <w:rPr>
                <w:rFonts w:ascii="Calibri body" w:hAnsi="Calibri body"/>
                <w:b/>
                <w:bCs/>
                <w:sz w:val="36"/>
                <w:szCs w:val="36"/>
              </w:rPr>
              <w:t>Really</w:t>
            </w:r>
            <w:r w:rsidR="006B4011"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 xml:space="preserve"> hard</w:t>
            </w:r>
          </w:p>
        </w:tc>
      </w:tr>
      <w:tr w:rsidR="006B4011" w:rsidRPr="006B4011" w14:paraId="5DE1B03A" w14:textId="77777777" w:rsidTr="007B55B8">
        <w:trPr>
          <w:trHeight w:val="464"/>
        </w:trPr>
        <w:tc>
          <w:tcPr>
            <w:tcW w:w="1626" w:type="dxa"/>
            <w:tcBorders>
              <w:top w:val="nil"/>
              <w:bottom w:val="nil"/>
            </w:tcBorders>
            <w:shd w:val="clear" w:color="auto" w:fill="CC547C"/>
          </w:tcPr>
          <w:p w14:paraId="72B77657" w14:textId="66DE9720" w:rsidR="006B4011" w:rsidRPr="007B55B8" w:rsidRDefault="006B4011" w:rsidP="006B4011">
            <w:pPr>
              <w:jc w:val="center"/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12261" w:type="dxa"/>
            <w:tcBorders>
              <w:top w:val="nil"/>
              <w:bottom w:val="nil"/>
            </w:tcBorders>
            <w:shd w:val="clear" w:color="auto" w:fill="CC547C"/>
          </w:tcPr>
          <w:p w14:paraId="0343DF7F" w14:textId="77777777" w:rsidR="006B4011" w:rsidRPr="007B55B8" w:rsidRDefault="006B4011">
            <w:pPr>
              <w:rPr>
                <w:rFonts w:ascii="Calibri body" w:hAnsi="Calibri body"/>
                <w:b/>
                <w:bCs/>
                <w:sz w:val="36"/>
                <w:szCs w:val="36"/>
              </w:rPr>
            </w:pPr>
          </w:p>
        </w:tc>
      </w:tr>
      <w:tr w:rsidR="006B4011" w:rsidRPr="006B4011" w14:paraId="4288663F" w14:textId="77777777" w:rsidTr="007B55B8">
        <w:trPr>
          <w:trHeight w:val="464"/>
        </w:trPr>
        <w:tc>
          <w:tcPr>
            <w:tcW w:w="1626" w:type="dxa"/>
            <w:tcBorders>
              <w:top w:val="nil"/>
              <w:bottom w:val="nil"/>
            </w:tcBorders>
            <w:shd w:val="clear" w:color="auto" w:fill="CC547C"/>
          </w:tcPr>
          <w:p w14:paraId="19B61C82" w14:textId="558F6102" w:rsidR="006B4011" w:rsidRPr="007B55B8" w:rsidRDefault="006B4011" w:rsidP="006B4011">
            <w:pPr>
              <w:jc w:val="center"/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19</w:t>
            </w:r>
          </w:p>
        </w:tc>
        <w:tc>
          <w:tcPr>
            <w:tcW w:w="12261" w:type="dxa"/>
            <w:tcBorders>
              <w:top w:val="nil"/>
              <w:bottom w:val="nil"/>
            </w:tcBorders>
            <w:shd w:val="clear" w:color="auto" w:fill="CC547C"/>
          </w:tcPr>
          <w:p w14:paraId="7A705561" w14:textId="20D5D75F" w:rsidR="006B4011" w:rsidRPr="007B55B8" w:rsidRDefault="004B3F3A">
            <w:pPr>
              <w:rPr>
                <w:rFonts w:ascii="Calibri body" w:hAnsi="Calibri body"/>
                <w:b/>
                <w:bCs/>
                <w:sz w:val="36"/>
                <w:szCs w:val="36"/>
              </w:rPr>
            </w:pPr>
            <w:r>
              <w:rPr>
                <w:rFonts w:ascii="Calibri body" w:hAnsi="Calibri body"/>
                <w:b/>
                <w:bCs/>
                <w:sz w:val="36"/>
                <w:szCs w:val="36"/>
              </w:rPr>
              <w:t>Really, really</w:t>
            </w:r>
            <w:r w:rsidR="006B4011"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 xml:space="preserve"> hard</w:t>
            </w:r>
          </w:p>
        </w:tc>
      </w:tr>
      <w:tr w:rsidR="006B4011" w:rsidRPr="006B4011" w14:paraId="57628F99" w14:textId="77777777" w:rsidTr="007B55B8">
        <w:trPr>
          <w:trHeight w:val="492"/>
        </w:trPr>
        <w:tc>
          <w:tcPr>
            <w:tcW w:w="1626" w:type="dxa"/>
            <w:tcBorders>
              <w:top w:val="nil"/>
            </w:tcBorders>
            <w:shd w:val="clear" w:color="auto" w:fill="CC547C"/>
          </w:tcPr>
          <w:p w14:paraId="516AD165" w14:textId="59B51AB9" w:rsidR="006B4011" w:rsidRPr="007B55B8" w:rsidRDefault="006B4011" w:rsidP="006B4011">
            <w:pPr>
              <w:jc w:val="center"/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2261" w:type="dxa"/>
            <w:tcBorders>
              <w:top w:val="nil"/>
            </w:tcBorders>
            <w:shd w:val="clear" w:color="auto" w:fill="CC547C"/>
          </w:tcPr>
          <w:p w14:paraId="09F000FD" w14:textId="54775450" w:rsidR="006B4011" w:rsidRPr="007B55B8" w:rsidRDefault="006B4011">
            <w:pPr>
              <w:rPr>
                <w:rFonts w:ascii="Calibri body" w:hAnsi="Calibri body"/>
                <w:b/>
                <w:bCs/>
                <w:sz w:val="36"/>
                <w:szCs w:val="36"/>
              </w:rPr>
            </w:pPr>
            <w:r w:rsidRPr="007B55B8">
              <w:rPr>
                <w:rFonts w:ascii="Calibri body" w:hAnsi="Calibri body"/>
                <w:b/>
                <w:bCs/>
                <w:sz w:val="36"/>
                <w:szCs w:val="36"/>
              </w:rPr>
              <w:t>Maximum effort</w:t>
            </w:r>
          </w:p>
        </w:tc>
      </w:tr>
    </w:tbl>
    <w:p w14:paraId="05D31D7F" w14:textId="0771B580" w:rsidR="0082319C" w:rsidRDefault="006B4011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2C712B" wp14:editId="10E0F9E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844280" cy="929640"/>
                <wp:effectExtent l="0" t="0" r="13970" b="22860"/>
                <wp:wrapTight wrapText="bothSides">
                  <wp:wrapPolygon edited="0">
                    <wp:start x="0" y="0"/>
                    <wp:lineTo x="0" y="21689"/>
                    <wp:lineTo x="21588" y="21689"/>
                    <wp:lineTo x="2158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428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D1764" w14:textId="77777777" w:rsidR="006B4011" w:rsidRPr="007B55B8" w:rsidRDefault="006B4011" w:rsidP="006B4011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B55B8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BORG SCALE OF PERCEIVED EXERTION</w:t>
                            </w:r>
                          </w:p>
                          <w:p w14:paraId="19A739F0" w14:textId="77777777" w:rsidR="006B4011" w:rsidRPr="00BC5778" w:rsidRDefault="006B4011" w:rsidP="006B401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C5778">
                              <w:rPr>
                                <w:sz w:val="16"/>
                                <w:szCs w:val="16"/>
                              </w:rPr>
                              <w:t xml:space="preserve">Borg G. Psychophysical bases of perceived exertion. Med </w:t>
                            </w:r>
                            <w:proofErr w:type="spellStart"/>
                            <w:r w:rsidRPr="00BC5778">
                              <w:rPr>
                                <w:sz w:val="16"/>
                                <w:szCs w:val="16"/>
                              </w:rPr>
                              <w:t>Sci</w:t>
                            </w:r>
                            <w:proofErr w:type="spellEnd"/>
                            <w:r w:rsidRPr="00BC5778">
                              <w:rPr>
                                <w:sz w:val="16"/>
                                <w:szCs w:val="16"/>
                              </w:rPr>
                              <w:t xml:space="preserve"> Sports </w:t>
                            </w:r>
                            <w:proofErr w:type="spellStart"/>
                            <w:r w:rsidRPr="00BC5778">
                              <w:rPr>
                                <w:sz w:val="16"/>
                                <w:szCs w:val="16"/>
                              </w:rPr>
                              <w:t>Exerc</w:t>
                            </w:r>
                            <w:proofErr w:type="spellEnd"/>
                            <w:r w:rsidRPr="00BC5778">
                              <w:rPr>
                                <w:sz w:val="16"/>
                                <w:szCs w:val="16"/>
                              </w:rPr>
                              <w:t xml:space="preserve"> 1982: 14:377-381.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C71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696.4pt;height:73.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">
                <v:textbox>
                  <w:txbxContent>
                    <w:p w14:paraId="63ED1764" w14:textId="77777777" w:rsidR="006B4011" w:rsidRPr="007B55B8" w:rsidRDefault="006B4011" w:rsidP="006B4011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7B55B8">
                        <w:rPr>
                          <w:b/>
                          <w:bCs/>
                          <w:sz w:val="52"/>
                          <w:szCs w:val="52"/>
                        </w:rPr>
                        <w:t>BORG SCALE OF PERCEIVED EXERTION</w:t>
                      </w:r>
                    </w:p>
                    <w:p w14:paraId="19A739F0" w14:textId="77777777" w:rsidR="006B4011" w:rsidRPr="00BC5778" w:rsidRDefault="006B4011" w:rsidP="006B401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C5778">
                        <w:rPr>
                          <w:sz w:val="16"/>
                          <w:szCs w:val="16"/>
                        </w:rPr>
                        <w:t xml:space="preserve">Borg G. Psychophysical bases of perceived exertion. Med </w:t>
                      </w:r>
                      <w:proofErr w:type="spellStart"/>
                      <w:r w:rsidRPr="00BC5778">
                        <w:rPr>
                          <w:sz w:val="16"/>
                          <w:szCs w:val="16"/>
                        </w:rPr>
                        <w:t>Sci</w:t>
                      </w:r>
                      <w:proofErr w:type="spellEnd"/>
                      <w:r w:rsidRPr="00BC5778">
                        <w:rPr>
                          <w:sz w:val="16"/>
                          <w:szCs w:val="16"/>
                        </w:rPr>
                        <w:t xml:space="preserve"> Sports </w:t>
                      </w:r>
                      <w:proofErr w:type="spellStart"/>
                      <w:r w:rsidRPr="00BC5778">
                        <w:rPr>
                          <w:sz w:val="16"/>
                          <w:szCs w:val="16"/>
                        </w:rPr>
                        <w:t>Exerc</w:t>
                      </w:r>
                      <w:proofErr w:type="spellEnd"/>
                      <w:r w:rsidRPr="00BC5778">
                        <w:rPr>
                          <w:sz w:val="16"/>
                          <w:szCs w:val="16"/>
                        </w:rPr>
                        <w:t xml:space="preserve"> 1982: 14:377-381.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sectPr w:rsidR="0082319C" w:rsidSect="006B40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01FD4" w14:textId="77777777" w:rsidR="004B3F3A" w:rsidRDefault="004B3F3A" w:rsidP="004B3F3A">
      <w:pPr>
        <w:spacing w:after="0" w:line="240" w:lineRule="auto"/>
      </w:pPr>
      <w:r>
        <w:separator/>
      </w:r>
    </w:p>
  </w:endnote>
  <w:endnote w:type="continuationSeparator" w:id="0">
    <w:p w14:paraId="18AF147A" w14:textId="77777777" w:rsidR="004B3F3A" w:rsidRDefault="004B3F3A" w:rsidP="004B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4ED2" w14:textId="77777777" w:rsidR="004B3F3A" w:rsidRDefault="004B3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12D0" w14:textId="60E5D6A5" w:rsidR="004B3F3A" w:rsidRPr="004B3F3A" w:rsidRDefault="004B3F3A">
    <w:pPr>
      <w:pStyle w:val="Footer"/>
      <w:rPr>
        <w:lang w:val="en-AU"/>
      </w:rPr>
    </w:pPr>
    <w:r>
      <w:rPr>
        <w:lang w:val="en-AU"/>
      </w:rPr>
      <w:t>Allied Health Group Therapy Resource. J Hewitt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F411F" w14:textId="77777777" w:rsidR="004B3F3A" w:rsidRDefault="004B3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6E374" w14:textId="77777777" w:rsidR="004B3F3A" w:rsidRDefault="004B3F3A" w:rsidP="004B3F3A">
      <w:pPr>
        <w:spacing w:after="0" w:line="240" w:lineRule="auto"/>
      </w:pPr>
      <w:r>
        <w:separator/>
      </w:r>
    </w:p>
  </w:footnote>
  <w:footnote w:type="continuationSeparator" w:id="0">
    <w:p w14:paraId="79BF78F4" w14:textId="77777777" w:rsidR="004B3F3A" w:rsidRDefault="004B3F3A" w:rsidP="004B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07BA9" w14:textId="77777777" w:rsidR="004B3F3A" w:rsidRDefault="004B3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1CC05" w14:textId="77777777" w:rsidR="004B3F3A" w:rsidRDefault="004B3F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4C2C" w14:textId="77777777" w:rsidR="004B3F3A" w:rsidRDefault="004B3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11"/>
    <w:rsid w:val="004B3F3A"/>
    <w:rsid w:val="00697147"/>
    <w:rsid w:val="006B4011"/>
    <w:rsid w:val="007B55B8"/>
    <w:rsid w:val="0082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D2B6"/>
  <w15:chartTrackingRefBased/>
  <w15:docId w15:val="{047D46F9-236D-45D6-8BEE-E341A527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01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3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Hewitt</dc:creator>
  <cp:keywords/>
  <dc:description/>
  <cp:lastModifiedBy>PROUDFOOT, Cassandra</cp:lastModifiedBy>
  <cp:revision>2</cp:revision>
  <dcterms:created xsi:type="dcterms:W3CDTF">2021-05-20T02:38:00Z</dcterms:created>
  <dcterms:modified xsi:type="dcterms:W3CDTF">2021-05-20T02:38:00Z</dcterms:modified>
</cp:coreProperties>
</file>