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116CA" w14:textId="77777777" w:rsidR="0097221E" w:rsidRDefault="0097221E" w:rsidP="00455E77">
      <w:pPr>
        <w:pStyle w:val="Title"/>
        <w:spacing w:before="4520" w:after="300"/>
        <w:rPr>
          <w:sz w:val="56"/>
        </w:rPr>
      </w:pPr>
      <w:bookmarkStart w:id="0" w:name="_GoBack"/>
      <w:bookmarkEnd w:id="0"/>
      <w:r w:rsidRPr="005820AA">
        <w:rPr>
          <w:sz w:val="56"/>
        </w:rPr>
        <w:t>P</w:t>
      </w:r>
      <w:r>
        <w:rPr>
          <w:sz w:val="56"/>
        </w:rPr>
        <w:t xml:space="preserve">HN </w:t>
      </w:r>
      <w:r w:rsidRPr="005820AA">
        <w:rPr>
          <w:sz w:val="56"/>
        </w:rPr>
        <w:t>Program Performance and Quality Framework</w:t>
      </w:r>
    </w:p>
    <w:p w14:paraId="2BAF2ACA" w14:textId="7A632AD4" w:rsidR="00003743" w:rsidRPr="009759FC" w:rsidRDefault="00202310" w:rsidP="00455E77">
      <w:pPr>
        <w:pStyle w:val="Subtitle"/>
        <w:spacing w:before="0" w:after="0" w:line="360" w:lineRule="auto"/>
      </w:pPr>
      <w:r>
        <w:t xml:space="preserve">Appendix A – Program Logics </w:t>
      </w:r>
    </w:p>
    <w:p w14:paraId="54B295A6" w14:textId="77777777" w:rsidR="002B3544" w:rsidRDefault="005832F1" w:rsidP="00455E77">
      <w:pPr>
        <w:pStyle w:val="Subtitle"/>
        <w:spacing w:before="0" w:after="0" w:line="360" w:lineRule="auto"/>
        <w:sectPr w:rsidR="002B3544" w:rsidSect="008E55A7">
          <w:headerReference w:type="default" r:id="rId9"/>
          <w:footerReference w:type="default" r:id="rId10"/>
          <w:headerReference w:type="first" r:id="rId11"/>
          <w:pgSz w:w="11906" w:h="16838"/>
          <w:pgMar w:top="1440" w:right="1080" w:bottom="1440" w:left="1080" w:header="850" w:footer="708" w:gutter="0"/>
          <w:cols w:space="708"/>
          <w:titlePg/>
          <w:docGrid w:linePitch="360"/>
        </w:sectPr>
      </w:pPr>
      <w:r>
        <w:t>July</w:t>
      </w:r>
      <w:r w:rsidR="002C63CC" w:rsidRPr="002F465B">
        <w:t xml:space="preserve"> 2018</w:t>
      </w:r>
    </w:p>
    <w:p w14:paraId="398FC67C" w14:textId="496F026C" w:rsidR="00EB44CC" w:rsidRPr="00D27B03" w:rsidRDefault="008C07A5" w:rsidP="00D27B03">
      <w:pPr>
        <w:jc w:val="center"/>
        <w:sectPr w:rsidR="00EB44CC" w:rsidRPr="00D27B03" w:rsidSect="002B3544">
          <w:type w:val="continuous"/>
          <w:pgSz w:w="11906" w:h="16838"/>
          <w:pgMar w:top="1440" w:right="1080" w:bottom="1440" w:left="1080" w:header="850" w:footer="708" w:gutter="0"/>
          <w:cols w:space="708"/>
          <w:titlePg/>
          <w:docGrid w:linePitch="360"/>
        </w:sectPr>
      </w:pPr>
      <w:r>
        <w:lastRenderedPageBreak/>
        <w:pict w14:anchorId="2BAF2D90">
          <v:rect id="_x0000_i1025" style="width:451.3pt;height:.5pt" o:hralign="center" o:hrstd="t" o:hrnoshade="t" o:hr="t" fillcolor="#32373a" stroked="f"/>
        </w:pict>
      </w:r>
    </w:p>
    <w:p w14:paraId="5AE68DC7" w14:textId="77777777" w:rsidR="002B3544" w:rsidRDefault="002B3544">
      <w:bookmarkStart w:id="1" w:name="_Toc523216515"/>
      <w:bookmarkStart w:id="2" w:name="_Toc517948574"/>
      <w:bookmarkStart w:id="3" w:name="_Toc517684734"/>
      <w:bookmarkStart w:id="4" w:name="_Toc517885208"/>
      <w:bookmarkStart w:id="5" w:name="_Toc517341649"/>
      <w:bookmarkStart w:id="6" w:name="_Toc511304500"/>
      <w:bookmarkStart w:id="7" w:name="_Toc517340047"/>
      <w:bookmarkStart w:id="8" w:name="_Toc517341163"/>
      <w:bookmarkStart w:id="9" w:name="_Toc517341650"/>
      <w:bookmarkStart w:id="10" w:name="_Toc517341164"/>
      <w:bookmarkStart w:id="11" w:name="_Toc517340049"/>
      <w:r>
        <w:rPr>
          <w:b/>
          <w:bCs/>
        </w:rPr>
        <w:lastRenderedPageBreak/>
        <w:br w:type="page"/>
      </w:r>
    </w:p>
    <w:sdt>
      <w:sdtPr>
        <w:rPr>
          <w:rFonts w:cs="Times New Roman"/>
          <w:b w:val="0"/>
          <w:bCs w:val="0"/>
          <w:color w:val="auto"/>
          <w:kern w:val="0"/>
          <w:sz w:val="22"/>
          <w:szCs w:val="24"/>
        </w:rPr>
        <w:id w:val="208845021"/>
        <w:docPartObj>
          <w:docPartGallery w:val="Table of Contents"/>
          <w:docPartUnique/>
        </w:docPartObj>
      </w:sdtPr>
      <w:sdtEndPr/>
      <w:sdtContent>
        <w:p w14:paraId="023B0D4D" w14:textId="77777777" w:rsidR="002B3544" w:rsidRDefault="00EA6F55" w:rsidP="002B3544">
          <w:pPr>
            <w:pStyle w:val="SectionHeading"/>
            <w:outlineLvl w:val="9"/>
            <w:rPr>
              <w:noProof/>
            </w:rPr>
          </w:pPr>
          <w:r w:rsidRPr="00EA6F55">
            <w:t xml:space="preserve">Table of </w:t>
          </w:r>
          <w:r w:rsidRPr="0053597D">
            <w:t>contents</w:t>
          </w:r>
          <w:bookmarkEnd w:id="1"/>
          <w:bookmarkEnd w:id="2"/>
          <w:bookmarkEnd w:id="3"/>
          <w:bookmarkEnd w:id="4"/>
          <w:r w:rsidRPr="00EA6F55">
            <w:fldChar w:fldCharType="begin"/>
          </w:r>
          <w:r w:rsidRPr="00EA6F55">
            <w:instrText xml:space="preserve"> TOC \o "1-3" \h \z \u </w:instrText>
          </w:r>
          <w:r w:rsidRPr="00EA6F55">
            <w:fldChar w:fldCharType="separate"/>
          </w:r>
        </w:p>
        <w:p w14:paraId="2E79F540" w14:textId="77777777" w:rsidR="002B3544" w:rsidRDefault="008C07A5">
          <w:pPr>
            <w:pStyle w:val="TOC2"/>
            <w:rPr>
              <w:rFonts w:asciiTheme="minorHAnsi" w:eastAsiaTheme="minorEastAsia" w:hAnsiTheme="minorHAnsi" w:cstheme="minorBidi"/>
              <w:noProof/>
              <w:szCs w:val="22"/>
              <w:lang w:eastAsia="en-AU"/>
            </w:rPr>
          </w:pPr>
          <w:hyperlink w:anchor="_Toc523899251" w:history="1">
            <w:r w:rsidR="002B3544" w:rsidRPr="00EE22DE">
              <w:rPr>
                <w:rStyle w:val="Hyperlink"/>
                <w:noProof/>
              </w:rPr>
              <w:t>PHN Program program logic</w:t>
            </w:r>
            <w:r w:rsidR="002B3544">
              <w:rPr>
                <w:noProof/>
                <w:webHidden/>
              </w:rPr>
              <w:tab/>
            </w:r>
            <w:r w:rsidR="002B3544">
              <w:rPr>
                <w:noProof/>
                <w:webHidden/>
              </w:rPr>
              <w:fldChar w:fldCharType="begin"/>
            </w:r>
            <w:r w:rsidR="002B3544">
              <w:rPr>
                <w:noProof/>
                <w:webHidden/>
              </w:rPr>
              <w:instrText xml:space="preserve"> PAGEREF _Toc523899251 \h </w:instrText>
            </w:r>
            <w:r w:rsidR="002B3544">
              <w:rPr>
                <w:noProof/>
                <w:webHidden/>
              </w:rPr>
            </w:r>
            <w:r w:rsidR="002B3544">
              <w:rPr>
                <w:noProof/>
                <w:webHidden/>
              </w:rPr>
              <w:fldChar w:fldCharType="separate"/>
            </w:r>
            <w:r w:rsidR="002B3544">
              <w:rPr>
                <w:noProof/>
                <w:webHidden/>
              </w:rPr>
              <w:t>3</w:t>
            </w:r>
            <w:r w:rsidR="002B3544">
              <w:rPr>
                <w:noProof/>
                <w:webHidden/>
              </w:rPr>
              <w:fldChar w:fldCharType="end"/>
            </w:r>
          </w:hyperlink>
        </w:p>
        <w:p w14:paraId="17C26D86" w14:textId="77777777" w:rsidR="002B3544" w:rsidRDefault="008C07A5">
          <w:pPr>
            <w:pStyle w:val="TOC2"/>
            <w:rPr>
              <w:rFonts w:asciiTheme="minorHAnsi" w:eastAsiaTheme="minorEastAsia" w:hAnsiTheme="minorHAnsi" w:cstheme="minorBidi"/>
              <w:noProof/>
              <w:szCs w:val="22"/>
              <w:lang w:eastAsia="en-AU"/>
            </w:rPr>
          </w:pPr>
          <w:hyperlink w:anchor="_Toc523899252" w:history="1">
            <w:r w:rsidR="002B3544" w:rsidRPr="00EE22DE">
              <w:rPr>
                <w:rStyle w:val="Hyperlink"/>
                <w:noProof/>
              </w:rPr>
              <w:t>Mental Health program logic</w:t>
            </w:r>
            <w:r w:rsidR="002B3544">
              <w:rPr>
                <w:noProof/>
                <w:webHidden/>
              </w:rPr>
              <w:tab/>
            </w:r>
            <w:r w:rsidR="002B3544">
              <w:rPr>
                <w:noProof/>
                <w:webHidden/>
              </w:rPr>
              <w:fldChar w:fldCharType="begin"/>
            </w:r>
            <w:r w:rsidR="002B3544">
              <w:rPr>
                <w:noProof/>
                <w:webHidden/>
              </w:rPr>
              <w:instrText xml:space="preserve"> PAGEREF _Toc523899252 \h </w:instrText>
            </w:r>
            <w:r w:rsidR="002B3544">
              <w:rPr>
                <w:noProof/>
                <w:webHidden/>
              </w:rPr>
            </w:r>
            <w:r w:rsidR="002B3544">
              <w:rPr>
                <w:noProof/>
                <w:webHidden/>
              </w:rPr>
              <w:fldChar w:fldCharType="separate"/>
            </w:r>
            <w:r w:rsidR="002B3544">
              <w:rPr>
                <w:noProof/>
                <w:webHidden/>
              </w:rPr>
              <w:t>4</w:t>
            </w:r>
            <w:r w:rsidR="002B3544">
              <w:rPr>
                <w:noProof/>
                <w:webHidden/>
              </w:rPr>
              <w:fldChar w:fldCharType="end"/>
            </w:r>
          </w:hyperlink>
        </w:p>
        <w:p w14:paraId="18F06CEC" w14:textId="77777777" w:rsidR="002B3544" w:rsidRDefault="008C07A5">
          <w:pPr>
            <w:pStyle w:val="TOC2"/>
            <w:rPr>
              <w:rFonts w:asciiTheme="minorHAnsi" w:eastAsiaTheme="minorEastAsia" w:hAnsiTheme="minorHAnsi" w:cstheme="minorBidi"/>
              <w:noProof/>
              <w:szCs w:val="22"/>
              <w:lang w:eastAsia="en-AU"/>
            </w:rPr>
          </w:pPr>
          <w:hyperlink w:anchor="_Toc523899253" w:history="1">
            <w:r w:rsidR="002B3544" w:rsidRPr="00EE22DE">
              <w:rPr>
                <w:rStyle w:val="Hyperlink"/>
                <w:noProof/>
              </w:rPr>
              <w:t>Aboriginal and Torres Strait Islander Health program logic</w:t>
            </w:r>
            <w:r w:rsidR="002B3544">
              <w:rPr>
                <w:noProof/>
                <w:webHidden/>
              </w:rPr>
              <w:tab/>
            </w:r>
            <w:r w:rsidR="002B3544">
              <w:rPr>
                <w:noProof/>
                <w:webHidden/>
              </w:rPr>
              <w:fldChar w:fldCharType="begin"/>
            </w:r>
            <w:r w:rsidR="002B3544">
              <w:rPr>
                <w:noProof/>
                <w:webHidden/>
              </w:rPr>
              <w:instrText xml:space="preserve"> PAGEREF _Toc523899253 \h </w:instrText>
            </w:r>
            <w:r w:rsidR="002B3544">
              <w:rPr>
                <w:noProof/>
                <w:webHidden/>
              </w:rPr>
            </w:r>
            <w:r w:rsidR="002B3544">
              <w:rPr>
                <w:noProof/>
                <w:webHidden/>
              </w:rPr>
              <w:fldChar w:fldCharType="separate"/>
            </w:r>
            <w:r w:rsidR="002B3544">
              <w:rPr>
                <w:noProof/>
                <w:webHidden/>
              </w:rPr>
              <w:t>5</w:t>
            </w:r>
            <w:r w:rsidR="002B3544">
              <w:rPr>
                <w:noProof/>
                <w:webHidden/>
              </w:rPr>
              <w:fldChar w:fldCharType="end"/>
            </w:r>
          </w:hyperlink>
        </w:p>
        <w:p w14:paraId="5A8F58E6" w14:textId="77777777" w:rsidR="002B3544" w:rsidRDefault="008C07A5">
          <w:pPr>
            <w:pStyle w:val="TOC2"/>
            <w:rPr>
              <w:rFonts w:asciiTheme="minorHAnsi" w:eastAsiaTheme="minorEastAsia" w:hAnsiTheme="minorHAnsi" w:cstheme="minorBidi"/>
              <w:noProof/>
              <w:szCs w:val="22"/>
              <w:lang w:eastAsia="en-AU"/>
            </w:rPr>
          </w:pPr>
          <w:hyperlink w:anchor="_Toc523899254" w:history="1">
            <w:r w:rsidR="002B3544" w:rsidRPr="00EE22DE">
              <w:rPr>
                <w:rStyle w:val="Hyperlink"/>
                <w:noProof/>
              </w:rPr>
              <w:t>Population Health program logic</w:t>
            </w:r>
            <w:r w:rsidR="002B3544">
              <w:rPr>
                <w:noProof/>
                <w:webHidden/>
              </w:rPr>
              <w:tab/>
            </w:r>
            <w:r w:rsidR="002B3544">
              <w:rPr>
                <w:noProof/>
                <w:webHidden/>
              </w:rPr>
              <w:fldChar w:fldCharType="begin"/>
            </w:r>
            <w:r w:rsidR="002B3544">
              <w:rPr>
                <w:noProof/>
                <w:webHidden/>
              </w:rPr>
              <w:instrText xml:space="preserve"> PAGEREF _Toc523899254 \h </w:instrText>
            </w:r>
            <w:r w:rsidR="002B3544">
              <w:rPr>
                <w:noProof/>
                <w:webHidden/>
              </w:rPr>
            </w:r>
            <w:r w:rsidR="002B3544">
              <w:rPr>
                <w:noProof/>
                <w:webHidden/>
              </w:rPr>
              <w:fldChar w:fldCharType="separate"/>
            </w:r>
            <w:r w:rsidR="002B3544">
              <w:rPr>
                <w:noProof/>
                <w:webHidden/>
              </w:rPr>
              <w:t>6</w:t>
            </w:r>
            <w:r w:rsidR="002B3544">
              <w:rPr>
                <w:noProof/>
                <w:webHidden/>
              </w:rPr>
              <w:fldChar w:fldCharType="end"/>
            </w:r>
          </w:hyperlink>
        </w:p>
        <w:p w14:paraId="48524E1D" w14:textId="77777777" w:rsidR="002B3544" w:rsidRDefault="008C07A5">
          <w:pPr>
            <w:pStyle w:val="TOC2"/>
            <w:rPr>
              <w:rFonts w:asciiTheme="minorHAnsi" w:eastAsiaTheme="minorEastAsia" w:hAnsiTheme="minorHAnsi" w:cstheme="minorBidi"/>
              <w:noProof/>
              <w:szCs w:val="22"/>
              <w:lang w:eastAsia="en-AU"/>
            </w:rPr>
          </w:pPr>
          <w:hyperlink w:anchor="_Toc523899255" w:history="1">
            <w:r w:rsidR="002B3544" w:rsidRPr="00EE22DE">
              <w:rPr>
                <w:rStyle w:val="Hyperlink"/>
                <w:noProof/>
              </w:rPr>
              <w:t>Workforce program logic</w:t>
            </w:r>
            <w:r w:rsidR="002B3544">
              <w:rPr>
                <w:noProof/>
                <w:webHidden/>
              </w:rPr>
              <w:tab/>
            </w:r>
            <w:r w:rsidR="002B3544">
              <w:rPr>
                <w:noProof/>
                <w:webHidden/>
              </w:rPr>
              <w:fldChar w:fldCharType="begin"/>
            </w:r>
            <w:r w:rsidR="002B3544">
              <w:rPr>
                <w:noProof/>
                <w:webHidden/>
              </w:rPr>
              <w:instrText xml:space="preserve"> PAGEREF _Toc523899255 \h </w:instrText>
            </w:r>
            <w:r w:rsidR="002B3544">
              <w:rPr>
                <w:noProof/>
                <w:webHidden/>
              </w:rPr>
            </w:r>
            <w:r w:rsidR="002B3544">
              <w:rPr>
                <w:noProof/>
                <w:webHidden/>
              </w:rPr>
              <w:fldChar w:fldCharType="separate"/>
            </w:r>
            <w:r w:rsidR="002B3544">
              <w:rPr>
                <w:noProof/>
                <w:webHidden/>
              </w:rPr>
              <w:t>7</w:t>
            </w:r>
            <w:r w:rsidR="002B3544">
              <w:rPr>
                <w:noProof/>
                <w:webHidden/>
              </w:rPr>
              <w:fldChar w:fldCharType="end"/>
            </w:r>
          </w:hyperlink>
        </w:p>
        <w:p w14:paraId="188B9138" w14:textId="77777777" w:rsidR="002B3544" w:rsidRDefault="008C07A5">
          <w:pPr>
            <w:pStyle w:val="TOC2"/>
            <w:rPr>
              <w:rFonts w:asciiTheme="minorHAnsi" w:eastAsiaTheme="minorEastAsia" w:hAnsiTheme="minorHAnsi" w:cstheme="minorBidi"/>
              <w:noProof/>
              <w:szCs w:val="22"/>
              <w:lang w:eastAsia="en-AU"/>
            </w:rPr>
          </w:pPr>
          <w:hyperlink w:anchor="_Toc523899256" w:history="1">
            <w:r w:rsidR="002B3544" w:rsidRPr="00EE22DE">
              <w:rPr>
                <w:rStyle w:val="Hyperlink"/>
                <w:noProof/>
              </w:rPr>
              <w:t xml:space="preserve">Digital Health program logic </w:t>
            </w:r>
            <w:r w:rsidR="002B3544">
              <w:rPr>
                <w:noProof/>
                <w:webHidden/>
              </w:rPr>
              <w:tab/>
            </w:r>
            <w:r w:rsidR="002B3544">
              <w:rPr>
                <w:noProof/>
                <w:webHidden/>
              </w:rPr>
              <w:fldChar w:fldCharType="begin"/>
            </w:r>
            <w:r w:rsidR="002B3544">
              <w:rPr>
                <w:noProof/>
                <w:webHidden/>
              </w:rPr>
              <w:instrText xml:space="preserve"> PAGEREF _Toc523899256 \h </w:instrText>
            </w:r>
            <w:r w:rsidR="002B3544">
              <w:rPr>
                <w:noProof/>
                <w:webHidden/>
              </w:rPr>
            </w:r>
            <w:r w:rsidR="002B3544">
              <w:rPr>
                <w:noProof/>
                <w:webHidden/>
              </w:rPr>
              <w:fldChar w:fldCharType="separate"/>
            </w:r>
            <w:r w:rsidR="002B3544">
              <w:rPr>
                <w:noProof/>
                <w:webHidden/>
              </w:rPr>
              <w:t>8</w:t>
            </w:r>
            <w:r w:rsidR="002B3544">
              <w:rPr>
                <w:noProof/>
                <w:webHidden/>
              </w:rPr>
              <w:fldChar w:fldCharType="end"/>
            </w:r>
          </w:hyperlink>
        </w:p>
        <w:p w14:paraId="3D4ECD49" w14:textId="77777777" w:rsidR="002B3544" w:rsidRDefault="008C07A5">
          <w:pPr>
            <w:pStyle w:val="TOC2"/>
            <w:rPr>
              <w:rFonts w:asciiTheme="minorHAnsi" w:eastAsiaTheme="minorEastAsia" w:hAnsiTheme="minorHAnsi" w:cstheme="minorBidi"/>
              <w:noProof/>
              <w:szCs w:val="22"/>
              <w:lang w:eastAsia="en-AU"/>
            </w:rPr>
          </w:pPr>
          <w:hyperlink w:anchor="_Toc523899257" w:history="1">
            <w:r w:rsidR="002B3544" w:rsidRPr="00EE22DE">
              <w:rPr>
                <w:rStyle w:val="Hyperlink"/>
                <w:noProof/>
              </w:rPr>
              <w:t>Aged Care program logic</w:t>
            </w:r>
            <w:r w:rsidR="002B3544">
              <w:rPr>
                <w:noProof/>
                <w:webHidden/>
              </w:rPr>
              <w:tab/>
            </w:r>
            <w:r w:rsidR="002B3544">
              <w:rPr>
                <w:noProof/>
                <w:webHidden/>
              </w:rPr>
              <w:fldChar w:fldCharType="begin"/>
            </w:r>
            <w:r w:rsidR="002B3544">
              <w:rPr>
                <w:noProof/>
                <w:webHidden/>
              </w:rPr>
              <w:instrText xml:space="preserve"> PAGEREF _Toc523899257 \h </w:instrText>
            </w:r>
            <w:r w:rsidR="002B3544">
              <w:rPr>
                <w:noProof/>
                <w:webHidden/>
              </w:rPr>
            </w:r>
            <w:r w:rsidR="002B3544">
              <w:rPr>
                <w:noProof/>
                <w:webHidden/>
              </w:rPr>
              <w:fldChar w:fldCharType="separate"/>
            </w:r>
            <w:r w:rsidR="002B3544">
              <w:rPr>
                <w:noProof/>
                <w:webHidden/>
              </w:rPr>
              <w:t>9</w:t>
            </w:r>
            <w:r w:rsidR="002B3544">
              <w:rPr>
                <w:noProof/>
                <w:webHidden/>
              </w:rPr>
              <w:fldChar w:fldCharType="end"/>
            </w:r>
          </w:hyperlink>
        </w:p>
        <w:p w14:paraId="13264F5A" w14:textId="77777777" w:rsidR="002B3544" w:rsidRDefault="008C07A5">
          <w:pPr>
            <w:pStyle w:val="TOC2"/>
            <w:rPr>
              <w:rFonts w:asciiTheme="minorHAnsi" w:eastAsiaTheme="minorEastAsia" w:hAnsiTheme="minorHAnsi" w:cstheme="minorBidi"/>
              <w:noProof/>
              <w:szCs w:val="22"/>
              <w:lang w:eastAsia="en-AU"/>
            </w:rPr>
          </w:pPr>
          <w:hyperlink w:anchor="_Toc523899258" w:history="1">
            <w:r w:rsidR="002B3544" w:rsidRPr="00EE22DE">
              <w:rPr>
                <w:rStyle w:val="Hyperlink"/>
                <w:noProof/>
              </w:rPr>
              <w:t>Alcohol and Other Drugs program logic</w:t>
            </w:r>
            <w:r w:rsidR="002B3544">
              <w:rPr>
                <w:noProof/>
                <w:webHidden/>
              </w:rPr>
              <w:tab/>
            </w:r>
            <w:r w:rsidR="002B3544">
              <w:rPr>
                <w:noProof/>
                <w:webHidden/>
              </w:rPr>
              <w:fldChar w:fldCharType="begin"/>
            </w:r>
            <w:r w:rsidR="002B3544">
              <w:rPr>
                <w:noProof/>
                <w:webHidden/>
              </w:rPr>
              <w:instrText xml:space="preserve"> PAGEREF _Toc523899258 \h </w:instrText>
            </w:r>
            <w:r w:rsidR="002B3544">
              <w:rPr>
                <w:noProof/>
                <w:webHidden/>
              </w:rPr>
            </w:r>
            <w:r w:rsidR="002B3544">
              <w:rPr>
                <w:noProof/>
                <w:webHidden/>
              </w:rPr>
              <w:fldChar w:fldCharType="separate"/>
            </w:r>
            <w:r w:rsidR="002B3544">
              <w:rPr>
                <w:noProof/>
                <w:webHidden/>
              </w:rPr>
              <w:t>10</w:t>
            </w:r>
            <w:r w:rsidR="002B3544">
              <w:rPr>
                <w:noProof/>
                <w:webHidden/>
              </w:rPr>
              <w:fldChar w:fldCharType="end"/>
            </w:r>
          </w:hyperlink>
        </w:p>
        <w:p w14:paraId="3FBEDD67" w14:textId="77777777" w:rsidR="002B3544" w:rsidRDefault="008C07A5" w:rsidP="002B3544">
          <w:pPr>
            <w:pStyle w:val="TOC1"/>
            <w:ind w:left="221"/>
            <w:rPr>
              <w:rFonts w:asciiTheme="minorHAnsi" w:eastAsiaTheme="minorEastAsia" w:hAnsiTheme="minorHAnsi" w:cstheme="minorBidi"/>
              <w:noProof/>
              <w:szCs w:val="22"/>
              <w:lang w:eastAsia="en-AU"/>
            </w:rPr>
          </w:pPr>
          <w:hyperlink w:anchor="_Toc523899259" w:history="1">
            <w:r w:rsidR="002B3544" w:rsidRPr="00EE22DE">
              <w:rPr>
                <w:rStyle w:val="Hyperlink"/>
                <w:noProof/>
              </w:rPr>
              <w:t>Version History</w:t>
            </w:r>
            <w:r w:rsidR="002B3544">
              <w:rPr>
                <w:noProof/>
                <w:webHidden/>
              </w:rPr>
              <w:tab/>
            </w:r>
            <w:r w:rsidR="002B3544">
              <w:rPr>
                <w:noProof/>
                <w:webHidden/>
              </w:rPr>
              <w:fldChar w:fldCharType="begin"/>
            </w:r>
            <w:r w:rsidR="002B3544">
              <w:rPr>
                <w:noProof/>
                <w:webHidden/>
              </w:rPr>
              <w:instrText xml:space="preserve"> PAGEREF _Toc523899259 \h </w:instrText>
            </w:r>
            <w:r w:rsidR="002B3544">
              <w:rPr>
                <w:noProof/>
                <w:webHidden/>
              </w:rPr>
            </w:r>
            <w:r w:rsidR="002B3544">
              <w:rPr>
                <w:noProof/>
                <w:webHidden/>
              </w:rPr>
              <w:fldChar w:fldCharType="separate"/>
            </w:r>
            <w:r w:rsidR="002B3544">
              <w:rPr>
                <w:noProof/>
                <w:webHidden/>
              </w:rPr>
              <w:t>11</w:t>
            </w:r>
            <w:r w:rsidR="002B3544">
              <w:rPr>
                <w:noProof/>
                <w:webHidden/>
              </w:rPr>
              <w:fldChar w:fldCharType="end"/>
            </w:r>
          </w:hyperlink>
        </w:p>
        <w:p w14:paraId="1810C08B" w14:textId="79E5FEFC" w:rsidR="00EA6F55" w:rsidRDefault="00EA6F55" w:rsidP="002B3544">
          <w:pPr>
            <w:pStyle w:val="TOC2"/>
          </w:pPr>
          <w:r w:rsidRPr="00EA6F55">
            <w:fldChar w:fldCharType="end"/>
          </w:r>
        </w:p>
      </w:sdtContent>
    </w:sdt>
    <w:bookmarkEnd w:id="5"/>
    <w:bookmarkEnd w:id="6"/>
    <w:bookmarkEnd w:id="7"/>
    <w:bookmarkEnd w:id="8"/>
    <w:bookmarkEnd w:id="9"/>
    <w:bookmarkEnd w:id="10"/>
    <w:bookmarkEnd w:id="11"/>
    <w:p w14:paraId="0A105C40" w14:textId="6C2F1BE1" w:rsidR="002C63CC" w:rsidRPr="002C63CC" w:rsidRDefault="002C63CC" w:rsidP="0053597D">
      <w:pPr>
        <w:pStyle w:val="Paragraphtext"/>
        <w:sectPr w:rsidR="002C63CC" w:rsidRPr="002C63CC" w:rsidSect="002C63CC">
          <w:headerReference w:type="first" r:id="rId12"/>
          <w:type w:val="continuous"/>
          <w:pgSz w:w="11906" w:h="16838"/>
          <w:pgMar w:top="1440" w:right="1080" w:bottom="1440" w:left="1080" w:header="850" w:footer="708" w:gutter="0"/>
          <w:cols w:space="708"/>
          <w:docGrid w:linePitch="360"/>
        </w:sectPr>
      </w:pPr>
    </w:p>
    <w:p w14:paraId="3AE63DEA" w14:textId="05F6D131" w:rsidR="002D5926" w:rsidRDefault="00CE3AE6" w:rsidP="00EA6F55">
      <w:pPr>
        <w:pStyle w:val="FigureTitle"/>
        <w:spacing w:before="0" w:after="20"/>
        <w:outlineLvl w:val="1"/>
      </w:pPr>
      <w:bookmarkStart w:id="12" w:name="_Toc517351942"/>
      <w:bookmarkStart w:id="13" w:name="_Toc523899251"/>
      <w:r>
        <w:lastRenderedPageBreak/>
        <w:t xml:space="preserve">PHN </w:t>
      </w:r>
      <w:r w:rsidR="002D5926">
        <w:t xml:space="preserve">Program </w:t>
      </w:r>
      <w:r w:rsidR="00D23DFC">
        <w:t xml:space="preserve">program </w:t>
      </w:r>
      <w:r w:rsidR="002D5926">
        <w:t>logic</w:t>
      </w:r>
      <w:bookmarkEnd w:id="12"/>
      <w:r w:rsidR="00FF6E2F">
        <w:rPr>
          <w:noProof/>
          <w:lang w:eastAsia="en-AU"/>
        </w:rPr>
        <w:drawing>
          <wp:anchor distT="0" distB="0" distL="114300" distR="114300" simplePos="0" relativeHeight="251666432" behindDoc="0" locked="0" layoutInCell="1" allowOverlap="1" wp14:anchorId="7786AB8E" wp14:editId="66DF8109">
            <wp:simplePos x="914400" y="-4984750"/>
            <wp:positionH relativeFrom="margin">
              <wp:align>center</wp:align>
            </wp:positionH>
            <wp:positionV relativeFrom="margin">
              <wp:align>bottom</wp:align>
            </wp:positionV>
            <wp:extent cx="8820785" cy="5941060"/>
            <wp:effectExtent l="0" t="0" r="0" b="2540"/>
            <wp:wrapSquare wrapText="bothSides"/>
            <wp:docPr id="2" name="Picture 2" descr="The program logic is a diagram showing the relationship of PHN inputs, participatnts and activities to outputs, and the outputs to Intermediate and Longer Term Outcomes.  The Intermediate and Longer Term Outcomes are listed in the PHN Program Performance and Qua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13"/>
    </w:p>
    <w:p w14:paraId="2DE1FDD2" w14:textId="1872B666" w:rsidR="002D5926" w:rsidRDefault="002C63CC" w:rsidP="00EA6F55">
      <w:pPr>
        <w:pStyle w:val="FigureTitle"/>
        <w:spacing w:before="0" w:after="20"/>
        <w:outlineLvl w:val="1"/>
      </w:pPr>
      <w:bookmarkStart w:id="14" w:name="_Toc517351943"/>
      <w:bookmarkStart w:id="15" w:name="_Toc523899252"/>
      <w:r>
        <w:lastRenderedPageBreak/>
        <w:t>Mental Health</w:t>
      </w:r>
      <w:bookmarkEnd w:id="14"/>
      <w:r w:rsidR="00D23DFC">
        <w:t xml:space="preserve"> program logic</w:t>
      </w:r>
      <w:r w:rsidR="00E9548C">
        <w:rPr>
          <w:noProof/>
          <w:lang w:eastAsia="en-AU"/>
        </w:rPr>
        <w:drawing>
          <wp:anchor distT="0" distB="0" distL="114300" distR="114300" simplePos="0" relativeHeight="251671552" behindDoc="0" locked="0" layoutInCell="1" allowOverlap="1" wp14:anchorId="6D115CB0" wp14:editId="27663413">
            <wp:simplePos x="914400" y="-4979670"/>
            <wp:positionH relativeFrom="margin">
              <wp:align>center</wp:align>
            </wp:positionH>
            <wp:positionV relativeFrom="margin">
              <wp:align>bottom</wp:align>
            </wp:positionV>
            <wp:extent cx="8820785" cy="5941060"/>
            <wp:effectExtent l="0" t="0" r="0" b="2540"/>
            <wp:wrapSquare wrapText="bothSides"/>
            <wp:docPr id="3" name="Picture 3" descr="The program logic is a diagram showing the relationship of PHN inputs, participatnts and activities to outputs, and the outputs to Intermediate and Longer Term Outcomes.  The Intermediate and Longer Term Outcomes are listed in the PHN Program Performance and Qua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15"/>
    </w:p>
    <w:p w14:paraId="51D32386" w14:textId="20016139" w:rsidR="002D5926" w:rsidRDefault="002C63CC" w:rsidP="00EA6F55">
      <w:pPr>
        <w:pStyle w:val="FigureTitle"/>
        <w:spacing w:before="0" w:after="20"/>
        <w:outlineLvl w:val="1"/>
      </w:pPr>
      <w:bookmarkStart w:id="16" w:name="_Toc517351944"/>
      <w:bookmarkStart w:id="17" w:name="_Toc523899253"/>
      <w:r>
        <w:lastRenderedPageBreak/>
        <w:t>Aboriginal and Torres Strait Islander Health</w:t>
      </w:r>
      <w:r>
        <w:rPr>
          <w:noProof/>
          <w:lang w:eastAsia="en-AU"/>
        </w:rPr>
        <w:drawing>
          <wp:anchor distT="0" distB="0" distL="114300" distR="114300" simplePos="0" relativeHeight="251660288" behindDoc="0" locked="0" layoutInCell="1" allowOverlap="1" wp14:anchorId="4E4A6A63" wp14:editId="1972E205">
            <wp:simplePos x="914400" y="-4986020"/>
            <wp:positionH relativeFrom="margin">
              <wp:align>left</wp:align>
            </wp:positionH>
            <wp:positionV relativeFrom="margin">
              <wp:align>bottom</wp:align>
            </wp:positionV>
            <wp:extent cx="8820785" cy="5941060"/>
            <wp:effectExtent l="0" t="0" r="0" b="2540"/>
            <wp:wrapSquare wrapText="bothSides"/>
            <wp:docPr id="6" name="Picture 6" descr="The program logic is a diagram showing the relationship of PHN inputs, participatnts and activities to outputs, and the outputs to Intermediate and Longer Term Outcomes.  The Intermediate and Longer Term Outcomes are listed in the PHN Program Performance and Quality Framewor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16"/>
      <w:r w:rsidR="00D23DFC">
        <w:t xml:space="preserve"> program logic</w:t>
      </w:r>
      <w:bookmarkEnd w:id="17"/>
    </w:p>
    <w:p w14:paraId="2C06BB66" w14:textId="00002F99" w:rsidR="002D5926" w:rsidRDefault="002C63CC" w:rsidP="00EA6F55">
      <w:pPr>
        <w:pStyle w:val="FigureTitle"/>
        <w:spacing w:before="0" w:after="20"/>
        <w:outlineLvl w:val="1"/>
      </w:pPr>
      <w:bookmarkStart w:id="18" w:name="_Toc517351945"/>
      <w:bookmarkStart w:id="19" w:name="_Toc523899254"/>
      <w:r>
        <w:lastRenderedPageBreak/>
        <w:t>Population Health</w:t>
      </w:r>
      <w:r>
        <w:rPr>
          <w:noProof/>
          <w:lang w:eastAsia="en-AU"/>
        </w:rPr>
        <w:drawing>
          <wp:anchor distT="0" distB="0" distL="114300" distR="114300" simplePos="0" relativeHeight="251661312" behindDoc="0" locked="0" layoutInCell="1" allowOverlap="1" wp14:anchorId="1F08B2C5" wp14:editId="26930EED">
            <wp:simplePos x="914400" y="-4986020"/>
            <wp:positionH relativeFrom="margin">
              <wp:align>left</wp:align>
            </wp:positionH>
            <wp:positionV relativeFrom="margin">
              <wp:align>bottom</wp:align>
            </wp:positionV>
            <wp:extent cx="8820785" cy="5941060"/>
            <wp:effectExtent l="0" t="0" r="0" b="2540"/>
            <wp:wrapSquare wrapText="bothSides"/>
            <wp:docPr id="7" name="Picture 7" descr="The program logic is a diagram showing the relationship of PHN inputs, participatnts and activities to outputs, and the outputs to Intermediate and Longer Term Outcomes.  The Intermediate and Longer Term Outcomes are listed in the PHN Program Performance and Qualit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health 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18"/>
      <w:r w:rsidR="00D23DFC">
        <w:t xml:space="preserve"> program logic</w:t>
      </w:r>
      <w:bookmarkEnd w:id="19"/>
    </w:p>
    <w:p w14:paraId="2ECB7B60" w14:textId="3BB43F75" w:rsidR="002D5926" w:rsidRDefault="002C63CC" w:rsidP="00EA6F55">
      <w:pPr>
        <w:pStyle w:val="FigureTitle"/>
        <w:spacing w:before="0" w:after="20"/>
        <w:outlineLvl w:val="1"/>
      </w:pPr>
      <w:bookmarkStart w:id="20" w:name="_Toc517351946"/>
      <w:bookmarkStart w:id="21" w:name="_Toc523899255"/>
      <w:r>
        <w:lastRenderedPageBreak/>
        <w:t>Workforce</w:t>
      </w:r>
      <w:r>
        <w:rPr>
          <w:noProof/>
          <w:lang w:eastAsia="en-AU"/>
        </w:rPr>
        <w:drawing>
          <wp:anchor distT="0" distB="0" distL="114300" distR="114300" simplePos="0" relativeHeight="251662336" behindDoc="0" locked="0" layoutInCell="1" allowOverlap="1" wp14:anchorId="7D5ED2A4" wp14:editId="72B0543D">
            <wp:simplePos x="914400" y="-4907915"/>
            <wp:positionH relativeFrom="margin">
              <wp:align>left</wp:align>
            </wp:positionH>
            <wp:positionV relativeFrom="margin">
              <wp:align>bottom</wp:align>
            </wp:positionV>
            <wp:extent cx="8820785" cy="5941060"/>
            <wp:effectExtent l="0" t="0" r="0" b="2540"/>
            <wp:wrapSquare wrapText="bothSides"/>
            <wp:docPr id="8" name="Picture 8" descr="The program logic is a diagram showing the relationship of PHN inputs, participatnts and activities to outputs, and the outputs to Intermediate and Longer Term Outcomes.  The Intermediate and Longer Term Outcomes are listed in the PHN Program Performance and Qualit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20"/>
      <w:r w:rsidR="00D23DFC">
        <w:t xml:space="preserve"> program logic</w:t>
      </w:r>
      <w:bookmarkEnd w:id="21"/>
    </w:p>
    <w:p w14:paraId="4F48DA68" w14:textId="31E24B01" w:rsidR="002D5926" w:rsidRDefault="002C63CC" w:rsidP="00EA6F55">
      <w:pPr>
        <w:pStyle w:val="FigureTitle"/>
        <w:spacing w:before="0" w:after="20"/>
        <w:outlineLvl w:val="1"/>
      </w:pPr>
      <w:bookmarkStart w:id="22" w:name="_Toc517351947"/>
      <w:bookmarkStart w:id="23" w:name="_Toc523899256"/>
      <w:r>
        <w:lastRenderedPageBreak/>
        <w:t>Digital Health</w:t>
      </w:r>
      <w:bookmarkEnd w:id="22"/>
      <w:r w:rsidR="00D23DFC">
        <w:t xml:space="preserve"> program logic </w:t>
      </w:r>
      <w:r w:rsidR="00FF6E2F">
        <w:rPr>
          <w:noProof/>
          <w:lang w:eastAsia="en-AU"/>
        </w:rPr>
        <w:drawing>
          <wp:anchor distT="0" distB="0" distL="114300" distR="114300" simplePos="0" relativeHeight="251668480" behindDoc="0" locked="0" layoutInCell="1" allowOverlap="1" wp14:anchorId="207A1718" wp14:editId="6755A51E">
            <wp:simplePos x="914400" y="-4984750"/>
            <wp:positionH relativeFrom="margin">
              <wp:align>center</wp:align>
            </wp:positionH>
            <wp:positionV relativeFrom="margin">
              <wp:align>bottom</wp:align>
            </wp:positionV>
            <wp:extent cx="8820785" cy="5941060"/>
            <wp:effectExtent l="0" t="0" r="0" b="2540"/>
            <wp:wrapSquare wrapText="bothSides"/>
            <wp:docPr id="12" name="Picture 12" descr="The program logic is a diagram showing the relationship of PHN inputs, participatnts and activities to outputs, and the outputs to Intermediate and Longer Term Outcomes.  The Intermediate and Longer Term Outcomes are listed in the PHN Program Performance and Qua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Healt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23"/>
    </w:p>
    <w:p w14:paraId="38EF9B07" w14:textId="6D27776D" w:rsidR="002D5926" w:rsidRDefault="00E37A5C" w:rsidP="00EA6F55">
      <w:pPr>
        <w:pStyle w:val="FigureTitle"/>
        <w:spacing w:before="0" w:after="20"/>
        <w:outlineLvl w:val="1"/>
      </w:pPr>
      <w:bookmarkStart w:id="24" w:name="_Toc517351948"/>
      <w:bookmarkStart w:id="25" w:name="_Toc523899257"/>
      <w:r>
        <w:lastRenderedPageBreak/>
        <w:t>Aged Care</w:t>
      </w:r>
      <w:bookmarkEnd w:id="24"/>
      <w:r w:rsidR="00D23DFC">
        <w:t xml:space="preserve"> program logic</w:t>
      </w:r>
      <w:r w:rsidR="00FF6E2F">
        <w:rPr>
          <w:noProof/>
          <w:lang w:eastAsia="en-AU"/>
        </w:rPr>
        <w:drawing>
          <wp:anchor distT="0" distB="0" distL="114300" distR="114300" simplePos="0" relativeHeight="251669504" behindDoc="0" locked="0" layoutInCell="1" allowOverlap="1" wp14:anchorId="7F8896BE" wp14:editId="5BAC5ECA">
            <wp:simplePos x="914400" y="-4984750"/>
            <wp:positionH relativeFrom="margin">
              <wp:align>center</wp:align>
            </wp:positionH>
            <wp:positionV relativeFrom="margin">
              <wp:align>bottom</wp:align>
            </wp:positionV>
            <wp:extent cx="8820785" cy="5941060"/>
            <wp:effectExtent l="0" t="0" r="0" b="2540"/>
            <wp:wrapSquare wrapText="bothSides"/>
            <wp:docPr id="13" name="Picture 13" descr="The program logic is a diagram showing the relationship of PHN inputs, participatnts and activities to outputs, and the outputs to Intermediate and Longer Term Outcomes.  The Intermediate and Longer Term Outcomes are listed in the PHN Program Performance and Qua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 Ca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bookmarkEnd w:id="25"/>
    </w:p>
    <w:p w14:paraId="112CBFBA" w14:textId="1BFEA19C" w:rsidR="007F542A" w:rsidRDefault="007F542A" w:rsidP="007F542A">
      <w:pPr>
        <w:pStyle w:val="FigureTitle"/>
        <w:spacing w:before="0" w:after="20"/>
        <w:outlineLvl w:val="1"/>
      </w:pPr>
      <w:bookmarkStart w:id="26" w:name="_Toc517351949"/>
      <w:bookmarkStart w:id="27" w:name="_Toc523899258"/>
      <w:r>
        <w:rPr>
          <w:noProof/>
          <w:lang w:eastAsia="en-AU"/>
        </w:rPr>
        <w:lastRenderedPageBreak/>
        <w:drawing>
          <wp:anchor distT="0" distB="0" distL="114300" distR="114300" simplePos="0" relativeHeight="251670528" behindDoc="1" locked="0" layoutInCell="1" allowOverlap="1" wp14:anchorId="0CA747A7" wp14:editId="7EBD64FD">
            <wp:simplePos x="0" y="0"/>
            <wp:positionH relativeFrom="margin">
              <wp:posOffset>37465</wp:posOffset>
            </wp:positionH>
            <wp:positionV relativeFrom="margin">
              <wp:posOffset>165735</wp:posOffset>
            </wp:positionV>
            <wp:extent cx="8820785" cy="5941060"/>
            <wp:effectExtent l="0" t="0" r="0" b="2540"/>
            <wp:wrapNone/>
            <wp:docPr id="14" name="Picture 14" descr="The program logic is a diagram showing the relationship of PHN inputs, participatnts and activities to outputs, and the outputs to Intermediate and Longer Term Outcomes.  The Intermediate and Longer Term Outcomes are listed in the PHN Program Performance and Qua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and Other Drug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20785" cy="5941060"/>
                    </a:xfrm>
                    <a:prstGeom prst="rect">
                      <a:avLst/>
                    </a:prstGeom>
                  </pic:spPr>
                </pic:pic>
              </a:graphicData>
            </a:graphic>
          </wp:anchor>
        </w:drawing>
      </w:r>
      <w:r w:rsidR="00E37A5C">
        <w:t>Alcohol and Other Drugs</w:t>
      </w:r>
      <w:bookmarkEnd w:id="26"/>
      <w:r w:rsidR="00D23DFC">
        <w:t xml:space="preserve"> program logic</w:t>
      </w:r>
      <w:bookmarkEnd w:id="27"/>
      <w:r w:rsidR="00D23DFC">
        <w:t xml:space="preserve"> </w:t>
      </w:r>
    </w:p>
    <w:p w14:paraId="190E2840" w14:textId="77777777" w:rsidR="007F542A" w:rsidRDefault="007F542A" w:rsidP="007F542A">
      <w:pPr>
        <w:pStyle w:val="Paragraphtext"/>
        <w:sectPr w:rsidR="007F542A" w:rsidSect="002C63CC">
          <w:headerReference w:type="first" r:id="rId21"/>
          <w:pgSz w:w="16838" w:h="11906" w:orient="landscape"/>
          <w:pgMar w:top="993" w:right="1440" w:bottom="1135" w:left="1440" w:header="850" w:footer="708" w:gutter="0"/>
          <w:cols w:space="708"/>
          <w:docGrid w:linePitch="360"/>
        </w:sectPr>
      </w:pPr>
    </w:p>
    <w:p w14:paraId="0E0A299E" w14:textId="219B5E22" w:rsidR="007F542A" w:rsidRDefault="007F542A" w:rsidP="0066708E">
      <w:pPr>
        <w:pStyle w:val="Heading1"/>
        <w:numPr>
          <w:ilvl w:val="0"/>
          <w:numId w:val="0"/>
        </w:numPr>
      </w:pPr>
      <w:bookmarkStart w:id="28" w:name="_Toc522006919"/>
      <w:bookmarkStart w:id="29" w:name="_Toc523899259"/>
      <w:r>
        <w:lastRenderedPageBreak/>
        <w:t>Version History</w:t>
      </w:r>
      <w:bookmarkEnd w:id="28"/>
      <w:bookmarkEnd w:id="29"/>
    </w:p>
    <w:tbl>
      <w:tblPr>
        <w:tblStyle w:val="TableGrid"/>
        <w:tblW w:w="9558" w:type="dxa"/>
        <w:tblLayout w:type="fixed"/>
        <w:tblLook w:val="04A0" w:firstRow="1" w:lastRow="0" w:firstColumn="1" w:lastColumn="0" w:noHBand="0" w:noVBand="1"/>
        <w:tblCaption w:val="Version history table"/>
        <w:tblDescription w:val="This table is made up of 4 columns and 1 row. It identifies versions and descripiton of chages with each version."/>
      </w:tblPr>
      <w:tblGrid>
        <w:gridCol w:w="1062"/>
        <w:gridCol w:w="3147"/>
        <w:gridCol w:w="2444"/>
        <w:gridCol w:w="2905"/>
      </w:tblGrid>
      <w:tr w:rsidR="007F542A" w:rsidRPr="00DC6287" w14:paraId="7C24034B" w14:textId="77777777" w:rsidTr="00F76FEC">
        <w:trPr>
          <w:trHeight w:val="619"/>
          <w:tblHeader/>
        </w:trPr>
        <w:tc>
          <w:tcPr>
            <w:tcW w:w="1062" w:type="dxa"/>
            <w:shd w:val="clear" w:color="auto" w:fill="153A6E"/>
            <w:vAlign w:val="bottom"/>
          </w:tcPr>
          <w:p w14:paraId="7C54637D" w14:textId="77777777" w:rsidR="007F542A" w:rsidRPr="00385676" w:rsidRDefault="007F542A" w:rsidP="00A52A84">
            <w:pPr>
              <w:jc w:val="center"/>
              <w:rPr>
                <w:b/>
                <w:color w:val="FFFFFF" w:themeColor="background1"/>
              </w:rPr>
            </w:pPr>
            <w:r w:rsidRPr="00385676">
              <w:rPr>
                <w:b/>
                <w:color w:val="FFFFFF" w:themeColor="background1"/>
              </w:rPr>
              <w:t>Version</w:t>
            </w:r>
          </w:p>
        </w:tc>
        <w:tc>
          <w:tcPr>
            <w:tcW w:w="3147" w:type="dxa"/>
            <w:shd w:val="clear" w:color="auto" w:fill="153A6E"/>
            <w:vAlign w:val="bottom"/>
          </w:tcPr>
          <w:p w14:paraId="4C79BBC1" w14:textId="77777777" w:rsidR="007F542A" w:rsidRPr="00385676" w:rsidRDefault="007F542A" w:rsidP="00A52A84">
            <w:pPr>
              <w:jc w:val="center"/>
              <w:rPr>
                <w:b/>
                <w:color w:val="FFFFFF" w:themeColor="background1"/>
              </w:rPr>
            </w:pPr>
            <w:r w:rsidRPr="00385676">
              <w:rPr>
                <w:b/>
                <w:color w:val="FFFFFF" w:themeColor="background1"/>
              </w:rPr>
              <w:t>Description of change</w:t>
            </w:r>
          </w:p>
        </w:tc>
        <w:tc>
          <w:tcPr>
            <w:tcW w:w="2444" w:type="dxa"/>
            <w:shd w:val="clear" w:color="auto" w:fill="153A6E"/>
            <w:vAlign w:val="bottom"/>
          </w:tcPr>
          <w:p w14:paraId="7524B300" w14:textId="77777777" w:rsidR="007F542A" w:rsidRPr="00385676" w:rsidRDefault="007F542A" w:rsidP="00A52A84">
            <w:pPr>
              <w:jc w:val="center"/>
              <w:rPr>
                <w:b/>
                <w:color w:val="FFFFFF" w:themeColor="background1"/>
              </w:rPr>
            </w:pPr>
            <w:r w:rsidRPr="00385676">
              <w:rPr>
                <w:b/>
                <w:color w:val="FFFFFF" w:themeColor="background1"/>
              </w:rPr>
              <w:t>Author</w:t>
            </w:r>
          </w:p>
        </w:tc>
        <w:tc>
          <w:tcPr>
            <w:tcW w:w="2905" w:type="dxa"/>
            <w:shd w:val="clear" w:color="auto" w:fill="153A6E"/>
            <w:vAlign w:val="bottom"/>
          </w:tcPr>
          <w:p w14:paraId="1BF409AD" w14:textId="77777777" w:rsidR="007F542A" w:rsidRPr="00385676" w:rsidRDefault="007F542A" w:rsidP="00A52A84">
            <w:pPr>
              <w:jc w:val="center"/>
              <w:rPr>
                <w:b/>
                <w:color w:val="FFFFFF" w:themeColor="background1"/>
              </w:rPr>
            </w:pPr>
            <w:r w:rsidRPr="00385676">
              <w:rPr>
                <w:b/>
                <w:color w:val="FFFFFF" w:themeColor="background1"/>
              </w:rPr>
              <w:t>Effective date</w:t>
            </w:r>
          </w:p>
        </w:tc>
      </w:tr>
      <w:tr w:rsidR="007F542A" w:rsidRPr="00DC6287" w14:paraId="3832C16C" w14:textId="77777777" w:rsidTr="00F76FEC">
        <w:trPr>
          <w:trHeight w:val="408"/>
        </w:trPr>
        <w:tc>
          <w:tcPr>
            <w:tcW w:w="1062" w:type="dxa"/>
          </w:tcPr>
          <w:p w14:paraId="0C9F3F19" w14:textId="77777777" w:rsidR="007F542A" w:rsidRPr="00257D55" w:rsidRDefault="007F542A" w:rsidP="00F76FEC">
            <w:pPr>
              <w:pStyle w:val="Helptext"/>
              <w:rPr>
                <w:color w:val="auto"/>
              </w:rPr>
            </w:pPr>
            <w:r w:rsidRPr="00257D55">
              <w:rPr>
                <w:color w:val="auto"/>
              </w:rPr>
              <w:t>1.0</w:t>
            </w:r>
          </w:p>
        </w:tc>
        <w:tc>
          <w:tcPr>
            <w:tcW w:w="3147" w:type="dxa"/>
          </w:tcPr>
          <w:p w14:paraId="5444564E" w14:textId="5D5A54A6" w:rsidR="007F542A" w:rsidRPr="00257D55" w:rsidRDefault="00D56B30" w:rsidP="00F76FEC">
            <w:pPr>
              <w:pStyle w:val="Helptext"/>
              <w:rPr>
                <w:color w:val="auto"/>
              </w:rPr>
            </w:pPr>
            <w:r w:rsidRPr="00257D55">
              <w:rPr>
                <w:color w:val="auto"/>
              </w:rPr>
              <w:t>Initial release</w:t>
            </w:r>
          </w:p>
        </w:tc>
        <w:tc>
          <w:tcPr>
            <w:tcW w:w="2444" w:type="dxa"/>
          </w:tcPr>
          <w:p w14:paraId="5CAFDF54" w14:textId="62A2A83A" w:rsidR="007F542A" w:rsidRPr="00257D55" w:rsidRDefault="00D56B30" w:rsidP="00F76FEC">
            <w:pPr>
              <w:pStyle w:val="Helptext"/>
              <w:rPr>
                <w:color w:val="auto"/>
              </w:rPr>
            </w:pPr>
            <w:r w:rsidRPr="00257D55">
              <w:rPr>
                <w:color w:val="auto"/>
              </w:rPr>
              <w:t>Department of Health</w:t>
            </w:r>
          </w:p>
        </w:tc>
        <w:tc>
          <w:tcPr>
            <w:tcW w:w="2905" w:type="dxa"/>
          </w:tcPr>
          <w:p w14:paraId="6217700E" w14:textId="274505D6" w:rsidR="007F542A" w:rsidRPr="00257D55" w:rsidRDefault="00D56B30" w:rsidP="00F76FEC">
            <w:pPr>
              <w:pStyle w:val="Helptext"/>
              <w:rPr>
                <w:color w:val="auto"/>
              </w:rPr>
            </w:pPr>
            <w:r w:rsidRPr="00257D55">
              <w:rPr>
                <w:color w:val="auto"/>
              </w:rPr>
              <w:t>1 / 7 / 18</w:t>
            </w:r>
          </w:p>
        </w:tc>
      </w:tr>
    </w:tbl>
    <w:p w14:paraId="7C440053" w14:textId="77777777" w:rsidR="007F542A" w:rsidRDefault="007F542A" w:rsidP="007F542A">
      <w:r>
        <w:br w:type="page"/>
      </w:r>
    </w:p>
    <w:p w14:paraId="7FD24F10" w14:textId="77777777" w:rsidR="007F542A" w:rsidRPr="006D55B2" w:rsidRDefault="007F542A" w:rsidP="007F542A">
      <w:pPr>
        <w:spacing w:after="240"/>
        <w:rPr>
          <w:rFonts w:cs="Arial"/>
        </w:rPr>
      </w:pPr>
      <w:r w:rsidRPr="006D55B2">
        <w:rPr>
          <w:rFonts w:cs="Arial"/>
        </w:rPr>
        <w:lastRenderedPageBreak/>
        <w:t>© Commonwealth of Australia as represented by the Department of Health 20</w:t>
      </w:r>
      <w:r>
        <w:rPr>
          <w:rFonts w:cs="Arial"/>
        </w:rPr>
        <w:t>18</w:t>
      </w:r>
    </w:p>
    <w:p w14:paraId="253D18F7" w14:textId="77777777" w:rsidR="007F542A" w:rsidRPr="006D55B2" w:rsidRDefault="007F542A" w:rsidP="007F542A">
      <w:pPr>
        <w:spacing w:after="240"/>
        <w:rPr>
          <w:rFonts w:cs="Arial"/>
          <w:b/>
        </w:rPr>
      </w:pPr>
      <w:r w:rsidRPr="006D55B2">
        <w:rPr>
          <w:rFonts w:cs="Arial"/>
          <w:b/>
        </w:rPr>
        <w:t>Creative Commons Licence</w:t>
      </w:r>
    </w:p>
    <w:p w14:paraId="33F380BE" w14:textId="77777777" w:rsidR="007F542A" w:rsidRPr="006D55B2" w:rsidRDefault="007F542A" w:rsidP="007F542A">
      <w:pPr>
        <w:rPr>
          <w:rFonts w:cs="Arial"/>
          <w:szCs w:val="22"/>
        </w:rPr>
      </w:pPr>
      <w:r w:rsidRPr="006D55B2">
        <w:rPr>
          <w:rFonts w:cs="Arial"/>
          <w:noProof/>
          <w:szCs w:val="22"/>
          <w:lang w:eastAsia="en-AU"/>
        </w:rPr>
        <w:drawing>
          <wp:inline distT="0" distB="0" distL="0" distR="0" wp14:anchorId="6087E9D7" wp14:editId="5922D703">
            <wp:extent cx="1026160" cy="356870"/>
            <wp:effectExtent l="0" t="0" r="2540" b="5080"/>
            <wp:docPr id="5" name="Picture 5"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9EB7AA" w14:textId="77777777" w:rsidR="007F542A" w:rsidRPr="002B3544" w:rsidRDefault="007F542A" w:rsidP="007F542A">
      <w:pPr>
        <w:autoSpaceDE w:val="0"/>
        <w:autoSpaceDN w:val="0"/>
        <w:spacing w:before="240" w:after="240" w:line="181" w:lineRule="atLeast"/>
        <w:rPr>
          <w:rFonts w:cs="Arial"/>
          <w:szCs w:val="22"/>
        </w:rPr>
      </w:pPr>
      <w:r w:rsidRPr="002B3544">
        <w:rPr>
          <w:rFonts w:cs="Arial"/>
          <w:szCs w:val="22"/>
        </w:rPr>
        <w:t xml:space="preserve">This publication is licensed under the Creative Commons Attribution 4.0 International Public License available from </w:t>
      </w:r>
      <w:hyperlink r:id="rId24" w:history="1">
        <w:r w:rsidRPr="002B3544">
          <w:rPr>
            <w:rStyle w:val="Hyperlink"/>
            <w:rFonts w:cs="Arial"/>
            <w:szCs w:val="22"/>
          </w:rPr>
          <w:t>https://creativecommons.org/licenses/by/4.0/legalcode</w:t>
        </w:r>
      </w:hyperlink>
      <w:r w:rsidRPr="002B3544">
        <w:rPr>
          <w:rStyle w:val="Hyperlink"/>
          <w:rFonts w:cs="Arial"/>
          <w:szCs w:val="22"/>
        </w:rPr>
        <w:t xml:space="preserve"> </w:t>
      </w:r>
      <w:r w:rsidRPr="002B3544">
        <w:rPr>
          <w:rFonts w:cs="Arial"/>
          <w:szCs w:val="22"/>
        </w:rPr>
        <w:t xml:space="preserve">(“Licence”). You must read and understand the Licence before using any material from this publication. </w:t>
      </w:r>
    </w:p>
    <w:p w14:paraId="26F8C8E7" w14:textId="77777777" w:rsidR="007F542A" w:rsidRPr="002B3544" w:rsidRDefault="007F542A" w:rsidP="007F542A">
      <w:pPr>
        <w:autoSpaceDE w:val="0"/>
        <w:autoSpaceDN w:val="0"/>
        <w:spacing w:before="100" w:after="240" w:line="181" w:lineRule="atLeast"/>
        <w:rPr>
          <w:rFonts w:cs="Arial"/>
          <w:szCs w:val="22"/>
        </w:rPr>
      </w:pPr>
      <w:r w:rsidRPr="002B3544">
        <w:rPr>
          <w:rFonts w:cs="Arial"/>
          <w:szCs w:val="22"/>
        </w:rPr>
        <w:t>Restrictions</w:t>
      </w:r>
    </w:p>
    <w:p w14:paraId="31401F15" w14:textId="77777777" w:rsidR="007F542A" w:rsidRPr="002B3544" w:rsidRDefault="007F542A" w:rsidP="007F542A">
      <w:pPr>
        <w:autoSpaceDE w:val="0"/>
        <w:autoSpaceDN w:val="0"/>
        <w:spacing w:before="100" w:after="240" w:line="181" w:lineRule="atLeast"/>
        <w:rPr>
          <w:rFonts w:cs="Arial"/>
          <w:szCs w:val="22"/>
        </w:rPr>
      </w:pPr>
      <w:r w:rsidRPr="002B3544">
        <w:rPr>
          <w:rFonts w:cs="Arial"/>
          <w:szCs w:val="22"/>
        </w:rPr>
        <w:t xml:space="preserve">The Licence may not give you all the permissions necessary for your intended use. For example, other rights (such as publicity, privacy and moral rights) may limit how you use the material found in this publication.  </w:t>
      </w:r>
    </w:p>
    <w:p w14:paraId="03F54851" w14:textId="77777777" w:rsidR="007F542A" w:rsidRPr="002B3544" w:rsidRDefault="007F542A" w:rsidP="007F542A">
      <w:pPr>
        <w:autoSpaceDE w:val="0"/>
        <w:autoSpaceDN w:val="0"/>
        <w:spacing w:before="100" w:line="181" w:lineRule="atLeast"/>
        <w:rPr>
          <w:rFonts w:cs="Arial"/>
          <w:szCs w:val="22"/>
        </w:rPr>
      </w:pPr>
      <w:r w:rsidRPr="002B3544">
        <w:rPr>
          <w:rFonts w:cs="Arial"/>
          <w:szCs w:val="22"/>
        </w:rPr>
        <w:t xml:space="preserve">The Licence does not cover, and there is no permission given for, use of any of the following material found in this publication: </w:t>
      </w:r>
    </w:p>
    <w:p w14:paraId="73E3FD2D" w14:textId="77777777" w:rsidR="007F542A" w:rsidRPr="002B3544" w:rsidRDefault="007F542A" w:rsidP="007F542A">
      <w:pPr>
        <w:pStyle w:val="ListParagraph"/>
        <w:numPr>
          <w:ilvl w:val="0"/>
          <w:numId w:val="49"/>
        </w:numPr>
        <w:rPr>
          <w:rFonts w:cs="Arial"/>
          <w:szCs w:val="22"/>
        </w:rPr>
      </w:pPr>
      <w:r w:rsidRPr="002B3544">
        <w:rPr>
          <w:rFonts w:cs="Arial"/>
          <w:szCs w:val="22"/>
        </w:rPr>
        <w:t xml:space="preserve">the Commonwealth Coat of Arms. (by way of information, the terms under which the Coat of Arms may be used can be found on the Department of Prime Minister and Cabinet website </w:t>
      </w:r>
      <w:r w:rsidRPr="002B3544">
        <w:rPr>
          <w:rStyle w:val="Hyperlink"/>
          <w:rFonts w:cs="Arial"/>
          <w:szCs w:val="22"/>
          <w:lang w:eastAsia="en-AU"/>
        </w:rPr>
        <w:t>http://www.dpmc.gov.au/government/commonwealth-coat-arms</w:t>
      </w:r>
      <w:r w:rsidRPr="002B3544">
        <w:rPr>
          <w:rFonts w:cs="Arial"/>
          <w:szCs w:val="22"/>
        </w:rPr>
        <w:t>);</w:t>
      </w:r>
    </w:p>
    <w:p w14:paraId="0C749891" w14:textId="77777777" w:rsidR="007F542A" w:rsidRPr="002B3544" w:rsidRDefault="007F542A" w:rsidP="007F542A">
      <w:pPr>
        <w:pStyle w:val="ListParagraph"/>
        <w:numPr>
          <w:ilvl w:val="0"/>
          <w:numId w:val="49"/>
        </w:numPr>
        <w:rPr>
          <w:rFonts w:cs="Arial"/>
          <w:szCs w:val="22"/>
        </w:rPr>
      </w:pPr>
      <w:r w:rsidRPr="002B3544">
        <w:rPr>
          <w:rFonts w:cs="Arial"/>
          <w:szCs w:val="22"/>
        </w:rPr>
        <w:t>any logos and trademarks;</w:t>
      </w:r>
    </w:p>
    <w:p w14:paraId="700DB7D5" w14:textId="77777777" w:rsidR="007F542A" w:rsidRPr="002B3544" w:rsidRDefault="007F542A" w:rsidP="007F542A">
      <w:pPr>
        <w:pStyle w:val="ListParagraph"/>
        <w:numPr>
          <w:ilvl w:val="0"/>
          <w:numId w:val="49"/>
        </w:numPr>
        <w:rPr>
          <w:rFonts w:cs="Arial"/>
          <w:szCs w:val="22"/>
        </w:rPr>
      </w:pPr>
      <w:r w:rsidRPr="002B3544">
        <w:rPr>
          <w:rFonts w:cs="Arial"/>
          <w:szCs w:val="22"/>
        </w:rPr>
        <w:t xml:space="preserve">any photographs and images; </w:t>
      </w:r>
    </w:p>
    <w:p w14:paraId="59525951" w14:textId="77777777" w:rsidR="007F542A" w:rsidRPr="002B3544" w:rsidRDefault="007F542A" w:rsidP="007F542A">
      <w:pPr>
        <w:pStyle w:val="ListParagraph"/>
        <w:numPr>
          <w:ilvl w:val="0"/>
          <w:numId w:val="49"/>
        </w:numPr>
        <w:rPr>
          <w:rFonts w:cs="Arial"/>
          <w:szCs w:val="22"/>
        </w:rPr>
      </w:pPr>
      <w:r w:rsidRPr="002B3544">
        <w:rPr>
          <w:rFonts w:cs="Arial"/>
          <w:szCs w:val="22"/>
        </w:rPr>
        <w:t>any signatures; and</w:t>
      </w:r>
    </w:p>
    <w:p w14:paraId="47396AB1" w14:textId="77777777" w:rsidR="007F542A" w:rsidRPr="002B3544" w:rsidRDefault="007F542A" w:rsidP="007F542A">
      <w:pPr>
        <w:pStyle w:val="ListParagraph"/>
        <w:numPr>
          <w:ilvl w:val="0"/>
          <w:numId w:val="49"/>
        </w:numPr>
        <w:rPr>
          <w:rFonts w:cs="Arial"/>
          <w:szCs w:val="22"/>
        </w:rPr>
      </w:pPr>
      <w:r w:rsidRPr="002B3544">
        <w:rPr>
          <w:rFonts w:cs="Arial"/>
          <w:szCs w:val="22"/>
        </w:rPr>
        <w:t>any material belonging to third parties.</w:t>
      </w:r>
    </w:p>
    <w:p w14:paraId="00BEE238" w14:textId="77777777" w:rsidR="007F542A" w:rsidRPr="002B3544" w:rsidRDefault="007F542A" w:rsidP="007F542A">
      <w:pPr>
        <w:autoSpaceDE w:val="0"/>
        <w:autoSpaceDN w:val="0"/>
        <w:spacing w:before="240" w:line="181" w:lineRule="atLeast"/>
        <w:ind w:right="-766"/>
        <w:rPr>
          <w:rFonts w:cs="Arial"/>
          <w:szCs w:val="22"/>
        </w:rPr>
      </w:pPr>
      <w:r w:rsidRPr="002B3544">
        <w:rPr>
          <w:rFonts w:cs="Arial"/>
          <w:szCs w:val="22"/>
        </w:rPr>
        <w:t>Attribution</w:t>
      </w:r>
    </w:p>
    <w:p w14:paraId="35F9309F" w14:textId="77777777" w:rsidR="007F542A" w:rsidRPr="002B3544" w:rsidRDefault="007F542A" w:rsidP="007F542A">
      <w:pPr>
        <w:autoSpaceDE w:val="0"/>
        <w:autoSpaceDN w:val="0"/>
        <w:spacing w:before="240" w:line="181" w:lineRule="atLeast"/>
        <w:rPr>
          <w:rFonts w:cs="Arial"/>
          <w:szCs w:val="22"/>
        </w:rPr>
      </w:pPr>
      <w:r w:rsidRPr="002B3544">
        <w:rPr>
          <w:rFonts w:cs="Arial"/>
          <w:szCs w:val="22"/>
        </w:rPr>
        <w:t>Without limiting your obligations under the Licence, the Department of Health requests that you attribute this publication in your work. Any reasonable form of words may be used provided that you:</w:t>
      </w:r>
    </w:p>
    <w:p w14:paraId="33CB1908" w14:textId="77777777" w:rsidR="007F542A" w:rsidRPr="002B3544" w:rsidRDefault="007F542A" w:rsidP="007F542A">
      <w:pPr>
        <w:pStyle w:val="ListParagraph"/>
        <w:numPr>
          <w:ilvl w:val="0"/>
          <w:numId w:val="50"/>
        </w:numPr>
        <w:autoSpaceDE w:val="0"/>
        <w:autoSpaceDN w:val="0"/>
        <w:spacing w:line="181" w:lineRule="atLeast"/>
        <w:jc w:val="both"/>
        <w:rPr>
          <w:rFonts w:cs="Arial"/>
          <w:szCs w:val="22"/>
        </w:rPr>
      </w:pPr>
      <w:r w:rsidRPr="002B3544">
        <w:rPr>
          <w:rFonts w:cs="Arial"/>
          <w:szCs w:val="22"/>
        </w:rPr>
        <w:t xml:space="preserve">include a reference to this publication and where, practicable, the relevant page numbers; </w:t>
      </w:r>
    </w:p>
    <w:p w14:paraId="118C21F9" w14:textId="77777777" w:rsidR="007F542A" w:rsidRPr="002B3544" w:rsidRDefault="007F542A" w:rsidP="007F542A">
      <w:pPr>
        <w:pStyle w:val="ListParagraph"/>
        <w:numPr>
          <w:ilvl w:val="0"/>
          <w:numId w:val="50"/>
        </w:numPr>
        <w:autoSpaceDE w:val="0"/>
        <w:autoSpaceDN w:val="0"/>
        <w:spacing w:line="181" w:lineRule="atLeast"/>
        <w:jc w:val="both"/>
        <w:rPr>
          <w:rFonts w:cs="Arial"/>
          <w:szCs w:val="22"/>
        </w:rPr>
      </w:pPr>
      <w:r w:rsidRPr="002B3544">
        <w:rPr>
          <w:rFonts w:cs="Arial"/>
          <w:szCs w:val="22"/>
        </w:rPr>
        <w:t>make it clear that you have permission to use the material under the Creative Commons Attribution 4.0 International Public License;</w:t>
      </w:r>
    </w:p>
    <w:p w14:paraId="48000DAC" w14:textId="77777777" w:rsidR="007F542A" w:rsidRPr="002B3544" w:rsidRDefault="007F542A" w:rsidP="007F542A">
      <w:pPr>
        <w:pStyle w:val="ListParagraph"/>
        <w:numPr>
          <w:ilvl w:val="0"/>
          <w:numId w:val="50"/>
        </w:numPr>
        <w:autoSpaceDE w:val="0"/>
        <w:autoSpaceDN w:val="0"/>
        <w:spacing w:line="181" w:lineRule="atLeast"/>
        <w:jc w:val="both"/>
        <w:rPr>
          <w:rFonts w:cs="Arial"/>
          <w:szCs w:val="22"/>
        </w:rPr>
      </w:pPr>
      <w:r w:rsidRPr="002B3544">
        <w:rPr>
          <w:rFonts w:cs="Arial"/>
          <w:szCs w:val="22"/>
        </w:rPr>
        <w:t xml:space="preserve">make it clear whether or not you have changed the material used from this publication; </w:t>
      </w:r>
    </w:p>
    <w:p w14:paraId="45194C83" w14:textId="77777777" w:rsidR="007F542A" w:rsidRPr="002B3544" w:rsidRDefault="007F542A" w:rsidP="007F542A">
      <w:pPr>
        <w:pStyle w:val="ListParagraph"/>
        <w:numPr>
          <w:ilvl w:val="0"/>
          <w:numId w:val="50"/>
        </w:numPr>
        <w:autoSpaceDE w:val="0"/>
        <w:autoSpaceDN w:val="0"/>
        <w:spacing w:line="181" w:lineRule="atLeast"/>
        <w:jc w:val="both"/>
        <w:rPr>
          <w:rFonts w:cs="Arial"/>
          <w:szCs w:val="22"/>
        </w:rPr>
      </w:pPr>
      <w:r w:rsidRPr="002B3544">
        <w:rPr>
          <w:rFonts w:cs="Arial"/>
          <w:szCs w:val="22"/>
        </w:rP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14:paraId="68923ABC" w14:textId="378E9987" w:rsidR="007F542A" w:rsidRPr="002B3544" w:rsidRDefault="007F542A" w:rsidP="00647A76">
      <w:pPr>
        <w:pStyle w:val="ListParagraph"/>
        <w:numPr>
          <w:ilvl w:val="0"/>
          <w:numId w:val="50"/>
        </w:numPr>
        <w:autoSpaceDE w:val="0"/>
        <w:autoSpaceDN w:val="0"/>
        <w:spacing w:line="181" w:lineRule="atLeast"/>
        <w:jc w:val="both"/>
        <w:rPr>
          <w:rFonts w:cs="Arial"/>
          <w:szCs w:val="22"/>
        </w:rPr>
      </w:pPr>
      <w:r w:rsidRPr="002B3544">
        <w:rPr>
          <w:rFonts w:cs="Arial"/>
          <w:szCs w:val="22"/>
        </w:rPr>
        <w:t>do not suggest that the Department of Health endorses you or your use of the material.</w:t>
      </w:r>
    </w:p>
    <w:p w14:paraId="4CE43F8C" w14:textId="77777777" w:rsidR="007F542A" w:rsidRPr="002B3544" w:rsidRDefault="007F542A" w:rsidP="00647A76">
      <w:pPr>
        <w:autoSpaceDE w:val="0"/>
        <w:autoSpaceDN w:val="0"/>
        <w:spacing w:before="240" w:after="240"/>
        <w:rPr>
          <w:rFonts w:cs="Arial"/>
          <w:szCs w:val="22"/>
        </w:rPr>
      </w:pPr>
      <w:r w:rsidRPr="002B3544">
        <w:rPr>
          <w:rFonts w:cs="Arial"/>
          <w:szCs w:val="22"/>
        </w:rPr>
        <w:t>Enquiries</w:t>
      </w:r>
    </w:p>
    <w:p w14:paraId="6B66C45C" w14:textId="77777777" w:rsidR="007F542A" w:rsidRPr="002B3544" w:rsidRDefault="007F542A" w:rsidP="007F542A">
      <w:pPr>
        <w:rPr>
          <w:rStyle w:val="Hyperlink"/>
          <w:rFonts w:cs="Arial"/>
          <w:szCs w:val="22"/>
        </w:rPr>
      </w:pPr>
      <w:r w:rsidRPr="002B3544">
        <w:rPr>
          <w:rFonts w:cs="Arial"/>
          <w:szCs w:val="22"/>
        </w:rPr>
        <w:t xml:space="preserve">Enquiries regarding any other use of this publication should be addressed to the Branch Manager, Communication Branch, Department of Health, GPO Box 9848, Canberra ACT 2601, or via e-mail to </w:t>
      </w:r>
      <w:hyperlink r:id="rId25" w:history="1">
        <w:r w:rsidRPr="002B3544">
          <w:rPr>
            <w:rStyle w:val="Hyperlink"/>
            <w:rFonts w:cs="Arial"/>
            <w:szCs w:val="22"/>
          </w:rPr>
          <w:t>copyright@health.gov.au</w:t>
        </w:r>
      </w:hyperlink>
    </w:p>
    <w:sectPr w:rsidR="007F542A" w:rsidRPr="002B3544" w:rsidSect="007F542A">
      <w:pgSz w:w="11906" w:h="16838"/>
      <w:pgMar w:top="1440" w:right="1135" w:bottom="1440" w:left="993"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1F8A6" w14:textId="77777777" w:rsidR="006A52F8" w:rsidRDefault="006A52F8" w:rsidP="006B56BB">
      <w:r>
        <w:separator/>
      </w:r>
    </w:p>
  </w:endnote>
  <w:endnote w:type="continuationSeparator" w:id="0">
    <w:p w14:paraId="60F2F3D8" w14:textId="77777777" w:rsidR="006A52F8" w:rsidRDefault="006A52F8" w:rsidP="006B56BB">
      <w:r>
        <w:continuationSeparator/>
      </w:r>
    </w:p>
  </w:endnote>
  <w:endnote w:type="continuationNotice" w:id="1">
    <w:p w14:paraId="79E6CC67" w14:textId="77777777" w:rsidR="006A52F8" w:rsidRDefault="006A5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742800"/>
      <w:docPartObj>
        <w:docPartGallery w:val="Page Numbers (Bottom of Page)"/>
        <w:docPartUnique/>
      </w:docPartObj>
    </w:sdtPr>
    <w:sdtEndPr>
      <w:rPr>
        <w:noProof/>
      </w:rPr>
    </w:sdtEndPr>
    <w:sdtContent>
      <w:p w14:paraId="2BAF2DBC" w14:textId="77777777" w:rsidR="006A52F8" w:rsidRDefault="006A52F8">
        <w:pPr>
          <w:pStyle w:val="Footer"/>
          <w:jc w:val="right"/>
        </w:pPr>
        <w:r>
          <w:fldChar w:fldCharType="begin"/>
        </w:r>
        <w:r>
          <w:instrText xml:space="preserve"> PAGE   \* MERGEFORMAT </w:instrText>
        </w:r>
        <w:r>
          <w:fldChar w:fldCharType="separate"/>
        </w:r>
        <w:r w:rsidR="008C07A5">
          <w:rPr>
            <w:noProof/>
          </w:rPr>
          <w:t>6</w:t>
        </w:r>
        <w:r>
          <w:rPr>
            <w:noProof/>
          </w:rPr>
          <w:fldChar w:fldCharType="end"/>
        </w:r>
      </w:p>
    </w:sdtContent>
  </w:sdt>
  <w:p w14:paraId="2BAF2DBD" w14:textId="4DAB6A7E" w:rsidR="006A52F8" w:rsidRPr="00603AFC" w:rsidRDefault="00202310" w:rsidP="001F6EDC">
    <w:pPr>
      <w:pStyle w:val="Footertext"/>
    </w:pPr>
    <w:r>
      <w:t xml:space="preserve">Appendix A </w:t>
    </w:r>
    <w:r w:rsidR="002C63CC">
      <w:t>- Program Logics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7E7D6" w14:textId="77777777" w:rsidR="006A52F8" w:rsidRDefault="006A52F8" w:rsidP="006B56BB">
      <w:r>
        <w:separator/>
      </w:r>
    </w:p>
  </w:footnote>
  <w:footnote w:type="continuationSeparator" w:id="0">
    <w:p w14:paraId="7A9BA38A" w14:textId="77777777" w:rsidR="006A52F8" w:rsidRDefault="006A52F8" w:rsidP="006B56BB">
      <w:r>
        <w:continuationSeparator/>
      </w:r>
    </w:p>
  </w:footnote>
  <w:footnote w:type="continuationNotice" w:id="1">
    <w:p w14:paraId="3D6674FE" w14:textId="77777777" w:rsidR="006A52F8" w:rsidRDefault="006A52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2DBB" w14:textId="4CA2906A" w:rsidR="006A52F8" w:rsidRDefault="006A52F8" w:rsidP="002D5926">
    <w:pPr>
      <w:pStyle w:val="headertext"/>
      <w:tabs>
        <w:tab w:val="left" w:pos="132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2DBE" w14:textId="0155A2B4" w:rsidR="006A52F8" w:rsidRDefault="00613516">
    <w:pPr>
      <w:pStyle w:val="Header"/>
    </w:pPr>
    <w:r>
      <w:rPr>
        <w:noProof/>
        <w:lang w:eastAsia="en-AU"/>
      </w:rPr>
      <w:drawing>
        <wp:inline distT="0" distB="0" distL="0" distR="0" wp14:anchorId="4D4F782E" wp14:editId="2D3520E4">
          <wp:extent cx="6188710" cy="1069340"/>
          <wp:effectExtent l="0" t="0" r="2540" b="0"/>
          <wp:docPr id="4" name="Picture 4" descr="Australian Government Department of Health logo and PHN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anner-100-colour.png"/>
                  <pic:cNvPicPr/>
                </pic:nvPicPr>
                <pic:blipFill>
                  <a:blip r:embed="rId1">
                    <a:extLst>
                      <a:ext uri="{28A0092B-C50C-407E-A947-70E740481C1C}">
                        <a14:useLocalDpi xmlns:a14="http://schemas.microsoft.com/office/drawing/2010/main" val="0"/>
                      </a:ext>
                    </a:extLst>
                  </a:blip>
                  <a:stretch>
                    <a:fillRect/>
                  </a:stretch>
                </pic:blipFill>
                <pic:spPr>
                  <a:xfrm>
                    <a:off x="0" y="0"/>
                    <a:ext cx="6188710" cy="10693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62B0" w14:textId="77777777" w:rsidR="006A52F8" w:rsidRDefault="006A52F8">
    <w:pPr>
      <w:pStyle w:val="Header"/>
    </w:pPr>
    <w:r>
      <w:rPr>
        <w:noProof/>
        <w:lang w:eastAsia="en-AU"/>
      </w:rPr>
      <w:drawing>
        <wp:inline distT="0" distB="0" distL="0" distR="0" wp14:anchorId="48B6D952" wp14:editId="29BC0179">
          <wp:extent cx="6188710" cy="1069340"/>
          <wp:effectExtent l="0" t="0" r="2540" b="0"/>
          <wp:docPr id="1" name="Picture 1" descr="Australian Government Department of Health and PHN In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Document Banner.PNG"/>
                  <pic:cNvPicPr/>
                </pic:nvPicPr>
                <pic:blipFill>
                  <a:blip r:embed="rId1">
                    <a:extLst>
                      <a:ext uri="{28A0092B-C50C-407E-A947-70E740481C1C}">
                        <a14:useLocalDpi xmlns:a14="http://schemas.microsoft.com/office/drawing/2010/main" val="0"/>
                      </a:ext>
                    </a:extLst>
                  </a:blip>
                  <a:stretch>
                    <a:fillRect/>
                  </a:stretch>
                </pic:blipFill>
                <pic:spPr>
                  <a:xfrm>
                    <a:off x="0" y="0"/>
                    <a:ext cx="6188710" cy="106934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C548" w14:textId="77777777" w:rsidR="006A52F8" w:rsidRDefault="006A52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0680068"/>
    <w:lvl w:ilvl="0">
      <w:start w:val="1"/>
      <w:numFmt w:val="bullet"/>
      <w:pStyle w:val="ListBullet2"/>
      <w:lvlText w:val="o"/>
      <w:lvlJc w:val="left"/>
      <w:pPr>
        <w:ind w:left="643" w:hanging="360"/>
      </w:pPr>
      <w:rPr>
        <w:rFonts w:ascii="Courier New" w:hAnsi="Courier New" w:cs="Courier New" w:hint="default"/>
      </w:rPr>
    </w:lvl>
  </w:abstractNum>
  <w:abstractNum w:abstractNumId="1">
    <w:nsid w:val="FFFFFF89"/>
    <w:multiLevelType w:val="singleLevel"/>
    <w:tmpl w:val="3D5E8CE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F41251"/>
    <w:multiLevelType w:val="hybridMultilevel"/>
    <w:tmpl w:val="D9D4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311526"/>
    <w:multiLevelType w:val="multilevel"/>
    <w:tmpl w:val="A03E09D4"/>
    <w:lvl w:ilvl="0">
      <w:start w:val="1"/>
      <w:numFmt w:val="decimal"/>
      <w:pStyle w:val="NumberList"/>
      <w:lvlText w:val="%1."/>
      <w:lvlJc w:val="left"/>
      <w:pPr>
        <w:ind w:left="360" w:hanging="360"/>
      </w:pPr>
      <w:rPr>
        <w:rFonts w:hint="default"/>
      </w:rPr>
    </w:lvl>
    <w:lvl w:ilvl="1">
      <w:start w:val="3"/>
      <w:numFmt w:val="decimal"/>
      <w:isLgl/>
      <w:lvlText w:val="%1.%2"/>
      <w:lvlJc w:val="left"/>
      <w:pPr>
        <w:ind w:left="930" w:hanging="930"/>
      </w:pPr>
      <w:rPr>
        <w:rFonts w:hint="default"/>
      </w:rPr>
    </w:lvl>
    <w:lvl w:ilvl="2">
      <w:start w:val="2"/>
      <w:numFmt w:val="decimal"/>
      <w:isLgl/>
      <w:lvlText w:val="%1.%2.%3"/>
      <w:lvlJc w:val="left"/>
      <w:pPr>
        <w:ind w:left="930" w:hanging="93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5E25C7D"/>
    <w:multiLevelType w:val="hybridMultilevel"/>
    <w:tmpl w:val="B650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AF4673"/>
    <w:multiLevelType w:val="multilevel"/>
    <w:tmpl w:val="C0FA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4B6D8A"/>
    <w:multiLevelType w:val="multilevel"/>
    <w:tmpl w:val="210C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63A56"/>
    <w:multiLevelType w:val="hybridMultilevel"/>
    <w:tmpl w:val="DBE80AA2"/>
    <w:lvl w:ilvl="0" w:tplc="7E3E8878">
      <w:start w:val="1"/>
      <w:numFmt w:val="bullet"/>
      <w:lvlText w:val=""/>
      <w:lvlJc w:val="left"/>
      <w:pPr>
        <w:ind w:left="567" w:hanging="567"/>
      </w:pPr>
      <w:rPr>
        <w:rFonts w:ascii="Symbol" w:hAnsi="Symbol" w:hint="default"/>
        <w:color w:val="0099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56469"/>
    <w:multiLevelType w:val="multilevel"/>
    <w:tmpl w:val="E5EE816E"/>
    <w:lvl w:ilvl="0">
      <w:start w:val="1"/>
      <w:numFmt w:val="none"/>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1.1.%4"/>
      <w:lvlJc w:val="left"/>
      <w:pPr>
        <w:ind w:left="1148" w:hanging="864"/>
      </w:pPr>
      <w:rPr>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4%1.%2.%3.%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0BD445C"/>
    <w:multiLevelType w:val="multilevel"/>
    <w:tmpl w:val="6F12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0E4D02"/>
    <w:multiLevelType w:val="hybridMultilevel"/>
    <w:tmpl w:val="ED822736"/>
    <w:lvl w:ilvl="0" w:tplc="6CF0A044">
      <w:start w:val="1"/>
      <w:numFmt w:val="bullet"/>
      <w:lvlText w:val="•"/>
      <w:lvlJc w:val="left"/>
      <w:pPr>
        <w:tabs>
          <w:tab w:val="num" w:pos="360"/>
        </w:tabs>
        <w:ind w:left="360" w:hanging="360"/>
      </w:pPr>
      <w:rPr>
        <w:rFonts w:ascii="Calibri" w:hAnsi="Calibri"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39F6B79"/>
    <w:multiLevelType w:val="hybridMultilevel"/>
    <w:tmpl w:val="A0BE11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43C7EE7"/>
    <w:multiLevelType w:val="hybridMultilevel"/>
    <w:tmpl w:val="81FE8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344B81"/>
    <w:multiLevelType w:val="hybridMultilevel"/>
    <w:tmpl w:val="D3C4A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92D7A48"/>
    <w:multiLevelType w:val="multilevel"/>
    <w:tmpl w:val="D5F6E238"/>
    <w:lvl w:ilvl="0">
      <w:start w:val="1"/>
      <w:numFmt w:val="none"/>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2%1.%3"/>
      <w:lvlJc w:val="left"/>
      <w:pPr>
        <w:ind w:left="720" w:hanging="720"/>
      </w:pPr>
      <w:rPr>
        <w:rFonts w:hint="default"/>
      </w:rPr>
    </w:lvl>
    <w:lvl w:ilvl="3">
      <w:start w:val="1"/>
      <w:numFmt w:val="decimal"/>
      <w:lvlText w:val="%3%1.%2.%4"/>
      <w:lvlJc w:val="left"/>
      <w:pPr>
        <w:ind w:left="1432" w:hanging="864"/>
      </w:pPr>
      <w:rPr>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4%1.%2.%3.%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A8341CC"/>
    <w:multiLevelType w:val="hybridMultilevel"/>
    <w:tmpl w:val="1C58CEF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E7F2D5C"/>
    <w:multiLevelType w:val="hybridMultilevel"/>
    <w:tmpl w:val="AD3444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F31445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58E78C5"/>
    <w:multiLevelType w:val="multilevel"/>
    <w:tmpl w:val="A26C9C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A2E2625"/>
    <w:multiLevelType w:val="multilevel"/>
    <w:tmpl w:val="2096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A21618"/>
    <w:multiLevelType w:val="hybridMultilevel"/>
    <w:tmpl w:val="AF98C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28B0317"/>
    <w:multiLevelType w:val="multilevel"/>
    <w:tmpl w:val="76BA57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5">
    <w:nsid w:val="45371DC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21B1F1D"/>
    <w:multiLevelType w:val="multilevel"/>
    <w:tmpl w:val="BDD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DA6933"/>
    <w:multiLevelType w:val="multilevel"/>
    <w:tmpl w:val="36AC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26787B"/>
    <w:multiLevelType w:val="hybridMultilevel"/>
    <w:tmpl w:val="AF98C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0AD1328"/>
    <w:multiLevelType w:val="hybridMultilevel"/>
    <w:tmpl w:val="4CD4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337A54"/>
    <w:multiLevelType w:val="hybridMultilevel"/>
    <w:tmpl w:val="647C8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917BB9"/>
    <w:multiLevelType w:val="multilevel"/>
    <w:tmpl w:val="3F528B94"/>
    <w:name w:val="NumberedLists2"/>
    <w:lvl w:ilvl="0">
      <w:start w:val="1"/>
      <w:numFmt w:val="none"/>
      <w:pStyle w:val="Text"/>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4">
    <w:nsid w:val="64BB32B9"/>
    <w:multiLevelType w:val="multilevel"/>
    <w:tmpl w:val="2BF8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95E69"/>
    <w:multiLevelType w:val="hybridMultilevel"/>
    <w:tmpl w:val="56160E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BD47FB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95B55"/>
    <w:multiLevelType w:val="multilevel"/>
    <w:tmpl w:val="0814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E56418"/>
    <w:multiLevelType w:val="hybridMultilevel"/>
    <w:tmpl w:val="7EA62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4B2FAA"/>
    <w:multiLevelType w:val="multilevel"/>
    <w:tmpl w:val="AD5A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BE720E"/>
    <w:multiLevelType w:val="multilevel"/>
    <w:tmpl w:val="9CD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602FE4"/>
    <w:multiLevelType w:val="multilevel"/>
    <w:tmpl w:val="F224D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D3513E"/>
    <w:multiLevelType w:val="multilevel"/>
    <w:tmpl w:val="1AEC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DE5DD2"/>
    <w:multiLevelType w:val="hybridMultilevel"/>
    <w:tmpl w:val="11006AAE"/>
    <w:lvl w:ilvl="0" w:tplc="B2168648">
      <w:start w:val="1"/>
      <w:numFmt w:val="bullet"/>
      <w:pStyle w:val="ListNumber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nsid w:val="7AC2463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7AC52E08"/>
    <w:multiLevelType w:val="hybridMultilevel"/>
    <w:tmpl w:val="6BC858C4"/>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BDD2ACA"/>
    <w:multiLevelType w:val="multilevel"/>
    <w:tmpl w:val="8B5EF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4"/>
  </w:num>
  <w:num w:numId="4">
    <w:abstractNumId w:val="10"/>
  </w:num>
  <w:num w:numId="5">
    <w:abstractNumId w:val="31"/>
  </w:num>
  <w:num w:numId="6">
    <w:abstractNumId w:val="39"/>
  </w:num>
  <w:num w:numId="7">
    <w:abstractNumId w:val="4"/>
  </w:num>
  <w:num w:numId="8">
    <w:abstractNumId w:val="30"/>
  </w:num>
  <w:num w:numId="9">
    <w:abstractNumId w:val="25"/>
  </w:num>
  <w:num w:numId="10">
    <w:abstractNumId w:val="2"/>
  </w:num>
  <w:num w:numId="11">
    <w:abstractNumId w:val="36"/>
  </w:num>
  <w:num w:numId="12">
    <w:abstractNumId w:val="15"/>
  </w:num>
  <w:num w:numId="13">
    <w:abstractNumId w:val="22"/>
  </w:num>
  <w:num w:numId="14">
    <w:abstractNumId w:val="12"/>
  </w:num>
  <w:num w:numId="15">
    <w:abstractNumId w:val="46"/>
  </w:num>
  <w:num w:numId="16">
    <w:abstractNumId w:val="7"/>
  </w:num>
  <w:num w:numId="17">
    <w:abstractNumId w:val="17"/>
  </w:num>
  <w:num w:numId="18">
    <w:abstractNumId w:val="11"/>
  </w:num>
  <w:num w:numId="19">
    <w:abstractNumId w:val="9"/>
  </w:num>
  <w:num w:numId="20">
    <w:abstractNumId w:val="40"/>
  </w:num>
  <w:num w:numId="21">
    <w:abstractNumId w:val="29"/>
  </w:num>
  <w:num w:numId="22">
    <w:abstractNumId w:val="41"/>
  </w:num>
  <w:num w:numId="23">
    <w:abstractNumId w:val="42"/>
  </w:num>
  <w:num w:numId="24">
    <w:abstractNumId w:val="16"/>
  </w:num>
  <w:num w:numId="25">
    <w:abstractNumId w:val="43"/>
  </w:num>
  <w:num w:numId="26">
    <w:abstractNumId w:val="6"/>
  </w:num>
  <w:num w:numId="27">
    <w:abstractNumId w:val="21"/>
  </w:num>
  <w:num w:numId="28">
    <w:abstractNumId w:val="28"/>
  </w:num>
  <w:num w:numId="29">
    <w:abstractNumId w:val="47"/>
  </w:num>
  <w:num w:numId="30">
    <w:abstractNumId w:val="23"/>
  </w:num>
  <w:num w:numId="31">
    <w:abstractNumId w:val="38"/>
  </w:num>
  <w:num w:numId="32">
    <w:abstractNumId w:val="34"/>
  </w:num>
  <w:num w:numId="33">
    <w:abstractNumId w:val="5"/>
  </w:num>
  <w:num w:numId="34">
    <w:abstractNumId w:val="32"/>
  </w:num>
  <w:num w:numId="35">
    <w:abstractNumId w:val="35"/>
  </w:num>
  <w:num w:numId="36">
    <w:abstractNumId w:val="13"/>
  </w:num>
  <w:num w:numId="37">
    <w:abstractNumId w:val="33"/>
  </w:num>
  <w:num w:numId="38">
    <w:abstractNumId w:val="0"/>
  </w:num>
  <w:num w:numId="39">
    <w:abstractNumId w:val="37"/>
  </w:num>
  <w:num w:numId="40">
    <w:abstractNumId w:val="3"/>
  </w:num>
  <w:num w:numId="41">
    <w:abstractNumId w:val="3"/>
    <w:lvlOverride w:ilvl="0">
      <w:startOverride w:val="1"/>
    </w:lvlOverride>
  </w:num>
  <w:num w:numId="42">
    <w:abstractNumId w:val="8"/>
  </w:num>
  <w:num w:numId="43">
    <w:abstractNumId w:val="14"/>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20"/>
  </w:num>
  <w:num w:numId="47">
    <w:abstractNumId w:val="45"/>
  </w:num>
  <w:num w:numId="48">
    <w:abstractNumId w:val="44"/>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7A"/>
    <w:rsid w:val="00000382"/>
    <w:rsid w:val="0000114A"/>
    <w:rsid w:val="000021ED"/>
    <w:rsid w:val="000025A9"/>
    <w:rsid w:val="00003743"/>
    <w:rsid w:val="00007908"/>
    <w:rsid w:val="00011DAA"/>
    <w:rsid w:val="00014949"/>
    <w:rsid w:val="00014BB8"/>
    <w:rsid w:val="000170D8"/>
    <w:rsid w:val="00024AE1"/>
    <w:rsid w:val="00026BB0"/>
    <w:rsid w:val="0003054D"/>
    <w:rsid w:val="00033815"/>
    <w:rsid w:val="0003417E"/>
    <w:rsid w:val="000405BD"/>
    <w:rsid w:val="0004191B"/>
    <w:rsid w:val="00042D4E"/>
    <w:rsid w:val="00054C2F"/>
    <w:rsid w:val="00055FB8"/>
    <w:rsid w:val="00056C03"/>
    <w:rsid w:val="0006447D"/>
    <w:rsid w:val="00065C09"/>
    <w:rsid w:val="00066B9C"/>
    <w:rsid w:val="00067456"/>
    <w:rsid w:val="0007154F"/>
    <w:rsid w:val="00071849"/>
    <w:rsid w:val="00072746"/>
    <w:rsid w:val="00081AB1"/>
    <w:rsid w:val="000841ED"/>
    <w:rsid w:val="000843A4"/>
    <w:rsid w:val="000870AB"/>
    <w:rsid w:val="000915EA"/>
    <w:rsid w:val="000940A5"/>
    <w:rsid w:val="00096D40"/>
    <w:rsid w:val="000A5BE3"/>
    <w:rsid w:val="000B067A"/>
    <w:rsid w:val="000B0FB8"/>
    <w:rsid w:val="000B4ABA"/>
    <w:rsid w:val="000B6166"/>
    <w:rsid w:val="000B6350"/>
    <w:rsid w:val="000B708D"/>
    <w:rsid w:val="000C0A5B"/>
    <w:rsid w:val="000C1459"/>
    <w:rsid w:val="000C7AA7"/>
    <w:rsid w:val="000D37FF"/>
    <w:rsid w:val="000D6974"/>
    <w:rsid w:val="000D7AEA"/>
    <w:rsid w:val="000D7DB8"/>
    <w:rsid w:val="000E23A5"/>
    <w:rsid w:val="000E451F"/>
    <w:rsid w:val="000F0374"/>
    <w:rsid w:val="000F22D7"/>
    <w:rsid w:val="000F2437"/>
    <w:rsid w:val="000F3A26"/>
    <w:rsid w:val="000F3BD9"/>
    <w:rsid w:val="000F6F82"/>
    <w:rsid w:val="000F6FA1"/>
    <w:rsid w:val="00103AE5"/>
    <w:rsid w:val="00104EC2"/>
    <w:rsid w:val="001134C6"/>
    <w:rsid w:val="00116104"/>
    <w:rsid w:val="00122ADC"/>
    <w:rsid w:val="00130263"/>
    <w:rsid w:val="001341D2"/>
    <w:rsid w:val="00135BC0"/>
    <w:rsid w:val="00137080"/>
    <w:rsid w:val="00141C24"/>
    <w:rsid w:val="00144908"/>
    <w:rsid w:val="00154D7B"/>
    <w:rsid w:val="001557E3"/>
    <w:rsid w:val="0015685A"/>
    <w:rsid w:val="00160FA5"/>
    <w:rsid w:val="00161021"/>
    <w:rsid w:val="00165DAB"/>
    <w:rsid w:val="00167433"/>
    <w:rsid w:val="0017061C"/>
    <w:rsid w:val="00170D62"/>
    <w:rsid w:val="00170E1A"/>
    <w:rsid w:val="001736FC"/>
    <w:rsid w:val="00174178"/>
    <w:rsid w:val="001745AB"/>
    <w:rsid w:val="00175FE9"/>
    <w:rsid w:val="001815A8"/>
    <w:rsid w:val="00186100"/>
    <w:rsid w:val="00186BB0"/>
    <w:rsid w:val="001934CC"/>
    <w:rsid w:val="00197281"/>
    <w:rsid w:val="001A01EB"/>
    <w:rsid w:val="001A249B"/>
    <w:rsid w:val="001A4979"/>
    <w:rsid w:val="001B3443"/>
    <w:rsid w:val="001C1406"/>
    <w:rsid w:val="001C1510"/>
    <w:rsid w:val="001C2B03"/>
    <w:rsid w:val="001C3A83"/>
    <w:rsid w:val="001C3C42"/>
    <w:rsid w:val="001C6455"/>
    <w:rsid w:val="001C6D31"/>
    <w:rsid w:val="001D12E5"/>
    <w:rsid w:val="001D39E5"/>
    <w:rsid w:val="001D608B"/>
    <w:rsid w:val="001E15BC"/>
    <w:rsid w:val="001E4235"/>
    <w:rsid w:val="001E54A4"/>
    <w:rsid w:val="001E574D"/>
    <w:rsid w:val="001E5C93"/>
    <w:rsid w:val="001E600E"/>
    <w:rsid w:val="001F04EF"/>
    <w:rsid w:val="001F1257"/>
    <w:rsid w:val="001F59EF"/>
    <w:rsid w:val="001F6B29"/>
    <w:rsid w:val="001F6EDC"/>
    <w:rsid w:val="0020020F"/>
    <w:rsid w:val="00202310"/>
    <w:rsid w:val="002077BB"/>
    <w:rsid w:val="00207B5F"/>
    <w:rsid w:val="00210C9E"/>
    <w:rsid w:val="002143CD"/>
    <w:rsid w:val="0021775E"/>
    <w:rsid w:val="002233D1"/>
    <w:rsid w:val="0022493F"/>
    <w:rsid w:val="00224E6F"/>
    <w:rsid w:val="0022572C"/>
    <w:rsid w:val="00225F6B"/>
    <w:rsid w:val="00226330"/>
    <w:rsid w:val="00227AE3"/>
    <w:rsid w:val="00233BCA"/>
    <w:rsid w:val="002363C6"/>
    <w:rsid w:val="0023734C"/>
    <w:rsid w:val="00237F4E"/>
    <w:rsid w:val="00240399"/>
    <w:rsid w:val="00240D98"/>
    <w:rsid w:val="002424FF"/>
    <w:rsid w:val="00244220"/>
    <w:rsid w:val="00244336"/>
    <w:rsid w:val="00245FED"/>
    <w:rsid w:val="002462E7"/>
    <w:rsid w:val="0024680B"/>
    <w:rsid w:val="002476EB"/>
    <w:rsid w:val="00247D01"/>
    <w:rsid w:val="0025119E"/>
    <w:rsid w:val="00253108"/>
    <w:rsid w:val="00254B1F"/>
    <w:rsid w:val="00255A69"/>
    <w:rsid w:val="002571B3"/>
    <w:rsid w:val="00257D55"/>
    <w:rsid w:val="00260CC0"/>
    <w:rsid w:val="00266AC1"/>
    <w:rsid w:val="00270FAF"/>
    <w:rsid w:val="0027200F"/>
    <w:rsid w:val="00274DEF"/>
    <w:rsid w:val="00275066"/>
    <w:rsid w:val="00280732"/>
    <w:rsid w:val="002814BE"/>
    <w:rsid w:val="0028706C"/>
    <w:rsid w:val="00287D42"/>
    <w:rsid w:val="002905C2"/>
    <w:rsid w:val="0029668A"/>
    <w:rsid w:val="00297151"/>
    <w:rsid w:val="002A2B5F"/>
    <w:rsid w:val="002A414A"/>
    <w:rsid w:val="002A5F58"/>
    <w:rsid w:val="002B09EC"/>
    <w:rsid w:val="002B2891"/>
    <w:rsid w:val="002B30E5"/>
    <w:rsid w:val="002B3318"/>
    <w:rsid w:val="002B3544"/>
    <w:rsid w:val="002B4690"/>
    <w:rsid w:val="002B6BF9"/>
    <w:rsid w:val="002B7DA9"/>
    <w:rsid w:val="002C0CDD"/>
    <w:rsid w:val="002C2556"/>
    <w:rsid w:val="002C27F7"/>
    <w:rsid w:val="002C3A04"/>
    <w:rsid w:val="002C3C18"/>
    <w:rsid w:val="002C4396"/>
    <w:rsid w:val="002C5388"/>
    <w:rsid w:val="002C63CC"/>
    <w:rsid w:val="002C68E4"/>
    <w:rsid w:val="002D0AD4"/>
    <w:rsid w:val="002D134A"/>
    <w:rsid w:val="002D317F"/>
    <w:rsid w:val="002D5926"/>
    <w:rsid w:val="002D7CF6"/>
    <w:rsid w:val="002E2C96"/>
    <w:rsid w:val="002E429B"/>
    <w:rsid w:val="002E47BE"/>
    <w:rsid w:val="002E4A3D"/>
    <w:rsid w:val="002E68A5"/>
    <w:rsid w:val="002E7C5E"/>
    <w:rsid w:val="002F0715"/>
    <w:rsid w:val="002F330E"/>
    <w:rsid w:val="002F3AE3"/>
    <w:rsid w:val="002F465B"/>
    <w:rsid w:val="002F4E23"/>
    <w:rsid w:val="002F6727"/>
    <w:rsid w:val="002F6AFC"/>
    <w:rsid w:val="002F7EF3"/>
    <w:rsid w:val="00302868"/>
    <w:rsid w:val="0030786C"/>
    <w:rsid w:val="00310396"/>
    <w:rsid w:val="00310706"/>
    <w:rsid w:val="00311A43"/>
    <w:rsid w:val="00313116"/>
    <w:rsid w:val="00315863"/>
    <w:rsid w:val="003179B1"/>
    <w:rsid w:val="00320E6F"/>
    <w:rsid w:val="00321A64"/>
    <w:rsid w:val="00322699"/>
    <w:rsid w:val="00332338"/>
    <w:rsid w:val="003330EB"/>
    <w:rsid w:val="00334D41"/>
    <w:rsid w:val="00335B92"/>
    <w:rsid w:val="0033643A"/>
    <w:rsid w:val="0033752E"/>
    <w:rsid w:val="00337AA3"/>
    <w:rsid w:val="00344A95"/>
    <w:rsid w:val="00346BAC"/>
    <w:rsid w:val="0035097A"/>
    <w:rsid w:val="00353B52"/>
    <w:rsid w:val="00363AE8"/>
    <w:rsid w:val="003719F5"/>
    <w:rsid w:val="00374AC2"/>
    <w:rsid w:val="00374BDD"/>
    <w:rsid w:val="00375C46"/>
    <w:rsid w:val="00375F77"/>
    <w:rsid w:val="00377F92"/>
    <w:rsid w:val="00381178"/>
    <w:rsid w:val="00382C1F"/>
    <w:rsid w:val="003837D3"/>
    <w:rsid w:val="003842B5"/>
    <w:rsid w:val="00385AD4"/>
    <w:rsid w:val="00385DE7"/>
    <w:rsid w:val="00386EEF"/>
    <w:rsid w:val="003904CB"/>
    <w:rsid w:val="0039598A"/>
    <w:rsid w:val="00395C23"/>
    <w:rsid w:val="003A2E4F"/>
    <w:rsid w:val="003A4438"/>
    <w:rsid w:val="003A4AB7"/>
    <w:rsid w:val="003A4D62"/>
    <w:rsid w:val="003A58BF"/>
    <w:rsid w:val="003B1A65"/>
    <w:rsid w:val="003C1A53"/>
    <w:rsid w:val="003C2AC8"/>
    <w:rsid w:val="003C6460"/>
    <w:rsid w:val="003C6D5E"/>
    <w:rsid w:val="003C6FD3"/>
    <w:rsid w:val="003C781E"/>
    <w:rsid w:val="003D07FE"/>
    <w:rsid w:val="003D17F9"/>
    <w:rsid w:val="003D5DDD"/>
    <w:rsid w:val="003D604A"/>
    <w:rsid w:val="003D6D4C"/>
    <w:rsid w:val="003D760D"/>
    <w:rsid w:val="003E1DC3"/>
    <w:rsid w:val="003E61BF"/>
    <w:rsid w:val="003E6A9E"/>
    <w:rsid w:val="003F0955"/>
    <w:rsid w:val="003F5A00"/>
    <w:rsid w:val="00400599"/>
    <w:rsid w:val="00400F00"/>
    <w:rsid w:val="00405256"/>
    <w:rsid w:val="004074F5"/>
    <w:rsid w:val="0041006A"/>
    <w:rsid w:val="0041223F"/>
    <w:rsid w:val="00417BEC"/>
    <w:rsid w:val="00421630"/>
    <w:rsid w:val="004235CC"/>
    <w:rsid w:val="00424C97"/>
    <w:rsid w:val="004250F8"/>
    <w:rsid w:val="00427B0D"/>
    <w:rsid w:val="00431BBA"/>
    <w:rsid w:val="00432095"/>
    <w:rsid w:val="00437A17"/>
    <w:rsid w:val="00440AF2"/>
    <w:rsid w:val="00440EF3"/>
    <w:rsid w:val="0044106D"/>
    <w:rsid w:val="00441F5E"/>
    <w:rsid w:val="00443D00"/>
    <w:rsid w:val="0044449C"/>
    <w:rsid w:val="004447C6"/>
    <w:rsid w:val="00445296"/>
    <w:rsid w:val="00447403"/>
    <w:rsid w:val="0045082D"/>
    <w:rsid w:val="00451FE8"/>
    <w:rsid w:val="00455E77"/>
    <w:rsid w:val="00461023"/>
    <w:rsid w:val="004636B9"/>
    <w:rsid w:val="00467BFD"/>
    <w:rsid w:val="0047056C"/>
    <w:rsid w:val="00470D5B"/>
    <w:rsid w:val="0047352D"/>
    <w:rsid w:val="00473C76"/>
    <w:rsid w:val="004742D5"/>
    <w:rsid w:val="00477764"/>
    <w:rsid w:val="00477D31"/>
    <w:rsid w:val="00480D19"/>
    <w:rsid w:val="00481416"/>
    <w:rsid w:val="004827FD"/>
    <w:rsid w:val="004864EA"/>
    <w:rsid w:val="004867BA"/>
    <w:rsid w:val="004867E2"/>
    <w:rsid w:val="00487CC0"/>
    <w:rsid w:val="00492ED8"/>
    <w:rsid w:val="00494347"/>
    <w:rsid w:val="004979DC"/>
    <w:rsid w:val="004A2B3C"/>
    <w:rsid w:val="004A6A42"/>
    <w:rsid w:val="004B0C67"/>
    <w:rsid w:val="004B2638"/>
    <w:rsid w:val="004D2151"/>
    <w:rsid w:val="004D2355"/>
    <w:rsid w:val="004D34ED"/>
    <w:rsid w:val="004D68D3"/>
    <w:rsid w:val="004D7F32"/>
    <w:rsid w:val="004E186F"/>
    <w:rsid w:val="004E2357"/>
    <w:rsid w:val="004E2930"/>
    <w:rsid w:val="004E4335"/>
    <w:rsid w:val="004E48AC"/>
    <w:rsid w:val="004E6E25"/>
    <w:rsid w:val="004E7E57"/>
    <w:rsid w:val="004F1322"/>
    <w:rsid w:val="004F13EE"/>
    <w:rsid w:val="004F33C5"/>
    <w:rsid w:val="00502919"/>
    <w:rsid w:val="00502B55"/>
    <w:rsid w:val="00503913"/>
    <w:rsid w:val="00504036"/>
    <w:rsid w:val="00504828"/>
    <w:rsid w:val="00505642"/>
    <w:rsid w:val="00506432"/>
    <w:rsid w:val="00511626"/>
    <w:rsid w:val="00514D10"/>
    <w:rsid w:val="005164F0"/>
    <w:rsid w:val="0052051D"/>
    <w:rsid w:val="00521553"/>
    <w:rsid w:val="00526434"/>
    <w:rsid w:val="00526E01"/>
    <w:rsid w:val="0053113F"/>
    <w:rsid w:val="005320E8"/>
    <w:rsid w:val="0053347E"/>
    <w:rsid w:val="00534B02"/>
    <w:rsid w:val="0053597D"/>
    <w:rsid w:val="00543C9F"/>
    <w:rsid w:val="00545EE6"/>
    <w:rsid w:val="00547488"/>
    <w:rsid w:val="00552105"/>
    <w:rsid w:val="005550B4"/>
    <w:rsid w:val="00555188"/>
    <w:rsid w:val="005556FD"/>
    <w:rsid w:val="00556040"/>
    <w:rsid w:val="00556FA0"/>
    <w:rsid w:val="005575B6"/>
    <w:rsid w:val="00560A9E"/>
    <w:rsid w:val="005623B6"/>
    <w:rsid w:val="00565826"/>
    <w:rsid w:val="00566D2B"/>
    <w:rsid w:val="005719B6"/>
    <w:rsid w:val="00573F14"/>
    <w:rsid w:val="00576420"/>
    <w:rsid w:val="005809D8"/>
    <w:rsid w:val="00581A20"/>
    <w:rsid w:val="005832F1"/>
    <w:rsid w:val="00584BD8"/>
    <w:rsid w:val="00585C37"/>
    <w:rsid w:val="00594181"/>
    <w:rsid w:val="005946DB"/>
    <w:rsid w:val="00595E84"/>
    <w:rsid w:val="005A26A3"/>
    <w:rsid w:val="005A26CA"/>
    <w:rsid w:val="005A3F91"/>
    <w:rsid w:val="005A5883"/>
    <w:rsid w:val="005A63E8"/>
    <w:rsid w:val="005A64FF"/>
    <w:rsid w:val="005A694D"/>
    <w:rsid w:val="005A6B05"/>
    <w:rsid w:val="005B2B17"/>
    <w:rsid w:val="005B405B"/>
    <w:rsid w:val="005B4CF3"/>
    <w:rsid w:val="005B5557"/>
    <w:rsid w:val="005B5819"/>
    <w:rsid w:val="005B6328"/>
    <w:rsid w:val="005C3161"/>
    <w:rsid w:val="005C61D2"/>
    <w:rsid w:val="005C7D40"/>
    <w:rsid w:val="005D1B4F"/>
    <w:rsid w:val="005D2DC9"/>
    <w:rsid w:val="005D4D7D"/>
    <w:rsid w:val="005D58C2"/>
    <w:rsid w:val="005D7170"/>
    <w:rsid w:val="005E21A3"/>
    <w:rsid w:val="005E28A8"/>
    <w:rsid w:val="005E3819"/>
    <w:rsid w:val="005E5E3A"/>
    <w:rsid w:val="005E6C46"/>
    <w:rsid w:val="005F2167"/>
    <w:rsid w:val="005F52FD"/>
    <w:rsid w:val="005F655A"/>
    <w:rsid w:val="0060386E"/>
    <w:rsid w:val="00603AFC"/>
    <w:rsid w:val="00603C60"/>
    <w:rsid w:val="006041BE"/>
    <w:rsid w:val="00606A01"/>
    <w:rsid w:val="00606CDB"/>
    <w:rsid w:val="006100EB"/>
    <w:rsid w:val="006109D7"/>
    <w:rsid w:val="006120EF"/>
    <w:rsid w:val="00613516"/>
    <w:rsid w:val="006153A4"/>
    <w:rsid w:val="0062120F"/>
    <w:rsid w:val="00627C89"/>
    <w:rsid w:val="00630C0C"/>
    <w:rsid w:val="00631355"/>
    <w:rsid w:val="0063326D"/>
    <w:rsid w:val="00634062"/>
    <w:rsid w:val="00636EB5"/>
    <w:rsid w:val="00640BC2"/>
    <w:rsid w:val="00642FD5"/>
    <w:rsid w:val="00643B68"/>
    <w:rsid w:val="00643C33"/>
    <w:rsid w:val="006446DF"/>
    <w:rsid w:val="00644CA4"/>
    <w:rsid w:val="006459CD"/>
    <w:rsid w:val="00647A76"/>
    <w:rsid w:val="006547A0"/>
    <w:rsid w:val="00660807"/>
    <w:rsid w:val="0066457F"/>
    <w:rsid w:val="00664D99"/>
    <w:rsid w:val="00666B1F"/>
    <w:rsid w:val="0066708E"/>
    <w:rsid w:val="0067094F"/>
    <w:rsid w:val="00670E2B"/>
    <w:rsid w:val="006737B5"/>
    <w:rsid w:val="00673EA6"/>
    <w:rsid w:val="006741C1"/>
    <w:rsid w:val="00676131"/>
    <w:rsid w:val="0067766E"/>
    <w:rsid w:val="006804FB"/>
    <w:rsid w:val="00682C14"/>
    <w:rsid w:val="00686C54"/>
    <w:rsid w:val="0069401E"/>
    <w:rsid w:val="006949D4"/>
    <w:rsid w:val="006973BD"/>
    <w:rsid w:val="006A52F8"/>
    <w:rsid w:val="006A60F1"/>
    <w:rsid w:val="006A674F"/>
    <w:rsid w:val="006B33F6"/>
    <w:rsid w:val="006B5568"/>
    <w:rsid w:val="006B56BB"/>
    <w:rsid w:val="006C7B21"/>
    <w:rsid w:val="006C7DFA"/>
    <w:rsid w:val="006D1A74"/>
    <w:rsid w:val="006D467E"/>
    <w:rsid w:val="006D47EF"/>
    <w:rsid w:val="006D511A"/>
    <w:rsid w:val="006E4E16"/>
    <w:rsid w:val="006E54DE"/>
    <w:rsid w:val="006E59E7"/>
    <w:rsid w:val="006E63A9"/>
    <w:rsid w:val="006E6561"/>
    <w:rsid w:val="006F09FD"/>
    <w:rsid w:val="006F4D07"/>
    <w:rsid w:val="006F538B"/>
    <w:rsid w:val="006F674D"/>
    <w:rsid w:val="006F71BE"/>
    <w:rsid w:val="0070423A"/>
    <w:rsid w:val="0070431F"/>
    <w:rsid w:val="00705E8A"/>
    <w:rsid w:val="00706D0B"/>
    <w:rsid w:val="00707243"/>
    <w:rsid w:val="00710078"/>
    <w:rsid w:val="007122A8"/>
    <w:rsid w:val="007130D4"/>
    <w:rsid w:val="007132E5"/>
    <w:rsid w:val="007134EA"/>
    <w:rsid w:val="0071456D"/>
    <w:rsid w:val="00715C40"/>
    <w:rsid w:val="007178BD"/>
    <w:rsid w:val="00721BDC"/>
    <w:rsid w:val="00723192"/>
    <w:rsid w:val="00723F46"/>
    <w:rsid w:val="00725456"/>
    <w:rsid w:val="007263F8"/>
    <w:rsid w:val="007268A5"/>
    <w:rsid w:val="0072773A"/>
    <w:rsid w:val="00730CC8"/>
    <w:rsid w:val="007323A4"/>
    <w:rsid w:val="00732C59"/>
    <w:rsid w:val="00732DBC"/>
    <w:rsid w:val="007331AF"/>
    <w:rsid w:val="007339CD"/>
    <w:rsid w:val="00734888"/>
    <w:rsid w:val="007362D4"/>
    <w:rsid w:val="00737018"/>
    <w:rsid w:val="00741B19"/>
    <w:rsid w:val="007440E8"/>
    <w:rsid w:val="00744AE5"/>
    <w:rsid w:val="00750628"/>
    <w:rsid w:val="0075238E"/>
    <w:rsid w:val="007541C9"/>
    <w:rsid w:val="007547DF"/>
    <w:rsid w:val="00762DF0"/>
    <w:rsid w:val="0076553E"/>
    <w:rsid w:val="0076568F"/>
    <w:rsid w:val="0076672A"/>
    <w:rsid w:val="00773951"/>
    <w:rsid w:val="00781692"/>
    <w:rsid w:val="0078372C"/>
    <w:rsid w:val="00785452"/>
    <w:rsid w:val="007901E6"/>
    <w:rsid w:val="00790AF6"/>
    <w:rsid w:val="0079327F"/>
    <w:rsid w:val="00797BDA"/>
    <w:rsid w:val="007A14C5"/>
    <w:rsid w:val="007A5A3A"/>
    <w:rsid w:val="007A7185"/>
    <w:rsid w:val="007A7685"/>
    <w:rsid w:val="007B5570"/>
    <w:rsid w:val="007C0AB7"/>
    <w:rsid w:val="007C3301"/>
    <w:rsid w:val="007C7246"/>
    <w:rsid w:val="007C7DDB"/>
    <w:rsid w:val="007D2CC7"/>
    <w:rsid w:val="007D3442"/>
    <w:rsid w:val="007D5145"/>
    <w:rsid w:val="007D5B79"/>
    <w:rsid w:val="007D673D"/>
    <w:rsid w:val="007E1AAD"/>
    <w:rsid w:val="007E4B4A"/>
    <w:rsid w:val="007F05EC"/>
    <w:rsid w:val="007F542A"/>
    <w:rsid w:val="007F6BA3"/>
    <w:rsid w:val="008011B2"/>
    <w:rsid w:val="00801E42"/>
    <w:rsid w:val="00801F2E"/>
    <w:rsid w:val="00803D5C"/>
    <w:rsid w:val="008059A8"/>
    <w:rsid w:val="008065CB"/>
    <w:rsid w:val="008070B5"/>
    <w:rsid w:val="008071C2"/>
    <w:rsid w:val="008116BF"/>
    <w:rsid w:val="00813FD4"/>
    <w:rsid w:val="0081525A"/>
    <w:rsid w:val="00815A75"/>
    <w:rsid w:val="0081693C"/>
    <w:rsid w:val="00817173"/>
    <w:rsid w:val="00820B63"/>
    <w:rsid w:val="008212F2"/>
    <w:rsid w:val="00821E80"/>
    <w:rsid w:val="008264EB"/>
    <w:rsid w:val="00831E8A"/>
    <w:rsid w:val="00834EB2"/>
    <w:rsid w:val="00835F08"/>
    <w:rsid w:val="00837F89"/>
    <w:rsid w:val="00841013"/>
    <w:rsid w:val="008416E1"/>
    <w:rsid w:val="00847A5D"/>
    <w:rsid w:val="00847CB7"/>
    <w:rsid w:val="00851756"/>
    <w:rsid w:val="008530D0"/>
    <w:rsid w:val="0085553E"/>
    <w:rsid w:val="0085682D"/>
    <w:rsid w:val="00856909"/>
    <w:rsid w:val="008608FB"/>
    <w:rsid w:val="00861B0D"/>
    <w:rsid w:val="008635AA"/>
    <w:rsid w:val="008644AD"/>
    <w:rsid w:val="0086587F"/>
    <w:rsid w:val="00867538"/>
    <w:rsid w:val="008712B0"/>
    <w:rsid w:val="008800D1"/>
    <w:rsid w:val="00885C73"/>
    <w:rsid w:val="008864B7"/>
    <w:rsid w:val="00892FE4"/>
    <w:rsid w:val="00893743"/>
    <w:rsid w:val="008962EC"/>
    <w:rsid w:val="0089644B"/>
    <w:rsid w:val="008A27FE"/>
    <w:rsid w:val="008A36F7"/>
    <w:rsid w:val="008A4417"/>
    <w:rsid w:val="008A6E8A"/>
    <w:rsid w:val="008A7438"/>
    <w:rsid w:val="008B0B2A"/>
    <w:rsid w:val="008B1334"/>
    <w:rsid w:val="008B29D6"/>
    <w:rsid w:val="008C07A5"/>
    <w:rsid w:val="008C4C57"/>
    <w:rsid w:val="008C6DC4"/>
    <w:rsid w:val="008D0533"/>
    <w:rsid w:val="008D3C54"/>
    <w:rsid w:val="008D7840"/>
    <w:rsid w:val="008E55A7"/>
    <w:rsid w:val="008E62B6"/>
    <w:rsid w:val="008F0A31"/>
    <w:rsid w:val="008F55F7"/>
    <w:rsid w:val="00901B1F"/>
    <w:rsid w:val="00906C63"/>
    <w:rsid w:val="009074E1"/>
    <w:rsid w:val="009112F7"/>
    <w:rsid w:val="009143E4"/>
    <w:rsid w:val="0091589C"/>
    <w:rsid w:val="0092270D"/>
    <w:rsid w:val="009227EE"/>
    <w:rsid w:val="0092299D"/>
    <w:rsid w:val="009261E6"/>
    <w:rsid w:val="00927A5D"/>
    <w:rsid w:val="00931A63"/>
    <w:rsid w:val="00931DAB"/>
    <w:rsid w:val="009417BE"/>
    <w:rsid w:val="00941D06"/>
    <w:rsid w:val="00946E11"/>
    <w:rsid w:val="00951DE8"/>
    <w:rsid w:val="00952B36"/>
    <w:rsid w:val="00953564"/>
    <w:rsid w:val="00953970"/>
    <w:rsid w:val="009557C1"/>
    <w:rsid w:val="009630F1"/>
    <w:rsid w:val="009648A1"/>
    <w:rsid w:val="00965168"/>
    <w:rsid w:val="00965187"/>
    <w:rsid w:val="00966AA6"/>
    <w:rsid w:val="009709A4"/>
    <w:rsid w:val="0097221E"/>
    <w:rsid w:val="00973C7F"/>
    <w:rsid w:val="009759FC"/>
    <w:rsid w:val="00981D71"/>
    <w:rsid w:val="00985D4E"/>
    <w:rsid w:val="00987234"/>
    <w:rsid w:val="009924C3"/>
    <w:rsid w:val="00995967"/>
    <w:rsid w:val="00997187"/>
    <w:rsid w:val="0099767B"/>
    <w:rsid w:val="009A4360"/>
    <w:rsid w:val="009A43AE"/>
    <w:rsid w:val="009A4967"/>
    <w:rsid w:val="009B0D6B"/>
    <w:rsid w:val="009B299F"/>
    <w:rsid w:val="009B73FB"/>
    <w:rsid w:val="009C0530"/>
    <w:rsid w:val="009C1E43"/>
    <w:rsid w:val="009C610C"/>
    <w:rsid w:val="009D6E96"/>
    <w:rsid w:val="009E0D84"/>
    <w:rsid w:val="009E11C2"/>
    <w:rsid w:val="009E152F"/>
    <w:rsid w:val="009E1E8F"/>
    <w:rsid w:val="009E2FD5"/>
    <w:rsid w:val="009E3E8D"/>
    <w:rsid w:val="009E40B7"/>
    <w:rsid w:val="009E5019"/>
    <w:rsid w:val="009E5CC9"/>
    <w:rsid w:val="009F39F6"/>
    <w:rsid w:val="009F446E"/>
    <w:rsid w:val="00A01410"/>
    <w:rsid w:val="00A034C8"/>
    <w:rsid w:val="00A05C32"/>
    <w:rsid w:val="00A05F85"/>
    <w:rsid w:val="00A10638"/>
    <w:rsid w:val="00A11127"/>
    <w:rsid w:val="00A12BCA"/>
    <w:rsid w:val="00A14359"/>
    <w:rsid w:val="00A16E36"/>
    <w:rsid w:val="00A17772"/>
    <w:rsid w:val="00A230A7"/>
    <w:rsid w:val="00A233B5"/>
    <w:rsid w:val="00A24BE1"/>
    <w:rsid w:val="00A267FB"/>
    <w:rsid w:val="00A27877"/>
    <w:rsid w:val="00A30E9B"/>
    <w:rsid w:val="00A35D56"/>
    <w:rsid w:val="00A36161"/>
    <w:rsid w:val="00A43979"/>
    <w:rsid w:val="00A4512D"/>
    <w:rsid w:val="00A504E5"/>
    <w:rsid w:val="00A5212C"/>
    <w:rsid w:val="00A52A84"/>
    <w:rsid w:val="00A53CAF"/>
    <w:rsid w:val="00A53E5F"/>
    <w:rsid w:val="00A60A49"/>
    <w:rsid w:val="00A6502A"/>
    <w:rsid w:val="00A65798"/>
    <w:rsid w:val="00A7053F"/>
    <w:rsid w:val="00A705AF"/>
    <w:rsid w:val="00A73C70"/>
    <w:rsid w:val="00A77AE2"/>
    <w:rsid w:val="00A82032"/>
    <w:rsid w:val="00A831D9"/>
    <w:rsid w:val="00A8382C"/>
    <w:rsid w:val="00A85BA4"/>
    <w:rsid w:val="00A862FA"/>
    <w:rsid w:val="00A901D6"/>
    <w:rsid w:val="00A91C5E"/>
    <w:rsid w:val="00A91DE6"/>
    <w:rsid w:val="00A92942"/>
    <w:rsid w:val="00A92F0A"/>
    <w:rsid w:val="00A9541B"/>
    <w:rsid w:val="00AA0D7A"/>
    <w:rsid w:val="00AA65E4"/>
    <w:rsid w:val="00AA7E3B"/>
    <w:rsid w:val="00AB0771"/>
    <w:rsid w:val="00AB2598"/>
    <w:rsid w:val="00AB5FF0"/>
    <w:rsid w:val="00AB70C5"/>
    <w:rsid w:val="00AC1A65"/>
    <w:rsid w:val="00AC2922"/>
    <w:rsid w:val="00AC322E"/>
    <w:rsid w:val="00AC4BE4"/>
    <w:rsid w:val="00AC6418"/>
    <w:rsid w:val="00AD0D3F"/>
    <w:rsid w:val="00AD275A"/>
    <w:rsid w:val="00AD6148"/>
    <w:rsid w:val="00AE1CF8"/>
    <w:rsid w:val="00AE2188"/>
    <w:rsid w:val="00AE549D"/>
    <w:rsid w:val="00AE63AA"/>
    <w:rsid w:val="00AE7E53"/>
    <w:rsid w:val="00AF1CBE"/>
    <w:rsid w:val="00AF2AFF"/>
    <w:rsid w:val="00AF61DA"/>
    <w:rsid w:val="00AF7386"/>
    <w:rsid w:val="00AF742E"/>
    <w:rsid w:val="00B01F25"/>
    <w:rsid w:val="00B109C2"/>
    <w:rsid w:val="00B127F6"/>
    <w:rsid w:val="00B13854"/>
    <w:rsid w:val="00B1401C"/>
    <w:rsid w:val="00B143A2"/>
    <w:rsid w:val="00B143E6"/>
    <w:rsid w:val="00B14A24"/>
    <w:rsid w:val="00B21620"/>
    <w:rsid w:val="00B24E43"/>
    <w:rsid w:val="00B301ED"/>
    <w:rsid w:val="00B30CBF"/>
    <w:rsid w:val="00B30EA8"/>
    <w:rsid w:val="00B34EBC"/>
    <w:rsid w:val="00B36233"/>
    <w:rsid w:val="00B404B4"/>
    <w:rsid w:val="00B40E15"/>
    <w:rsid w:val="00B42851"/>
    <w:rsid w:val="00B44DF5"/>
    <w:rsid w:val="00B452BA"/>
    <w:rsid w:val="00B45471"/>
    <w:rsid w:val="00B479D8"/>
    <w:rsid w:val="00B50349"/>
    <w:rsid w:val="00B511E5"/>
    <w:rsid w:val="00B5294F"/>
    <w:rsid w:val="00B540CA"/>
    <w:rsid w:val="00B54CC9"/>
    <w:rsid w:val="00B562C5"/>
    <w:rsid w:val="00B613B8"/>
    <w:rsid w:val="00B643E3"/>
    <w:rsid w:val="00B721CF"/>
    <w:rsid w:val="00B74AE6"/>
    <w:rsid w:val="00B74D5D"/>
    <w:rsid w:val="00B75EF6"/>
    <w:rsid w:val="00B81F46"/>
    <w:rsid w:val="00B85279"/>
    <w:rsid w:val="00B86B05"/>
    <w:rsid w:val="00B910FF"/>
    <w:rsid w:val="00BA31B7"/>
    <w:rsid w:val="00BA436C"/>
    <w:rsid w:val="00BA561B"/>
    <w:rsid w:val="00BB00D5"/>
    <w:rsid w:val="00BB0336"/>
    <w:rsid w:val="00BB2AD5"/>
    <w:rsid w:val="00BB6A20"/>
    <w:rsid w:val="00BB6AAD"/>
    <w:rsid w:val="00BB7CFB"/>
    <w:rsid w:val="00BC03A6"/>
    <w:rsid w:val="00BC072C"/>
    <w:rsid w:val="00BC2073"/>
    <w:rsid w:val="00BC2153"/>
    <w:rsid w:val="00BC2FEB"/>
    <w:rsid w:val="00BC41ED"/>
    <w:rsid w:val="00BC4A19"/>
    <w:rsid w:val="00BC7060"/>
    <w:rsid w:val="00BD2E9B"/>
    <w:rsid w:val="00BD5061"/>
    <w:rsid w:val="00BD570E"/>
    <w:rsid w:val="00BD5FB5"/>
    <w:rsid w:val="00BE22C3"/>
    <w:rsid w:val="00BE26A3"/>
    <w:rsid w:val="00BE2E8C"/>
    <w:rsid w:val="00BE3F1C"/>
    <w:rsid w:val="00BE6B2D"/>
    <w:rsid w:val="00BE76A9"/>
    <w:rsid w:val="00C01737"/>
    <w:rsid w:val="00C04443"/>
    <w:rsid w:val="00C11E7F"/>
    <w:rsid w:val="00C123AC"/>
    <w:rsid w:val="00C13DE0"/>
    <w:rsid w:val="00C14D23"/>
    <w:rsid w:val="00C17586"/>
    <w:rsid w:val="00C233AC"/>
    <w:rsid w:val="00C263B7"/>
    <w:rsid w:val="00C32688"/>
    <w:rsid w:val="00C33678"/>
    <w:rsid w:val="00C34034"/>
    <w:rsid w:val="00C344BD"/>
    <w:rsid w:val="00C34E77"/>
    <w:rsid w:val="00C359F6"/>
    <w:rsid w:val="00C35BF6"/>
    <w:rsid w:val="00C41AB7"/>
    <w:rsid w:val="00C43A0A"/>
    <w:rsid w:val="00C509D6"/>
    <w:rsid w:val="00C55258"/>
    <w:rsid w:val="00C55EA7"/>
    <w:rsid w:val="00C5695C"/>
    <w:rsid w:val="00C65704"/>
    <w:rsid w:val="00C67BD8"/>
    <w:rsid w:val="00C70269"/>
    <w:rsid w:val="00C71D03"/>
    <w:rsid w:val="00C72D8D"/>
    <w:rsid w:val="00C7312C"/>
    <w:rsid w:val="00C75C15"/>
    <w:rsid w:val="00C77101"/>
    <w:rsid w:val="00C80D3B"/>
    <w:rsid w:val="00C81A39"/>
    <w:rsid w:val="00C832C9"/>
    <w:rsid w:val="00C83498"/>
    <w:rsid w:val="00C8397E"/>
    <w:rsid w:val="00C90688"/>
    <w:rsid w:val="00C937F0"/>
    <w:rsid w:val="00C93EA6"/>
    <w:rsid w:val="00C971DC"/>
    <w:rsid w:val="00CA0C11"/>
    <w:rsid w:val="00CA0D99"/>
    <w:rsid w:val="00CA62AE"/>
    <w:rsid w:val="00CA640A"/>
    <w:rsid w:val="00CA76C7"/>
    <w:rsid w:val="00CA7A17"/>
    <w:rsid w:val="00CA7A74"/>
    <w:rsid w:val="00CB1B91"/>
    <w:rsid w:val="00CB5B1A"/>
    <w:rsid w:val="00CC2605"/>
    <w:rsid w:val="00CC78A5"/>
    <w:rsid w:val="00CD037F"/>
    <w:rsid w:val="00CD2A4F"/>
    <w:rsid w:val="00CD47A3"/>
    <w:rsid w:val="00CD57C9"/>
    <w:rsid w:val="00CD7149"/>
    <w:rsid w:val="00CD7725"/>
    <w:rsid w:val="00CE055F"/>
    <w:rsid w:val="00CE19DC"/>
    <w:rsid w:val="00CE2459"/>
    <w:rsid w:val="00CE3AE6"/>
    <w:rsid w:val="00CF6997"/>
    <w:rsid w:val="00CF7607"/>
    <w:rsid w:val="00CF7982"/>
    <w:rsid w:val="00D01D90"/>
    <w:rsid w:val="00D0505D"/>
    <w:rsid w:val="00D06D7B"/>
    <w:rsid w:val="00D13CAE"/>
    <w:rsid w:val="00D1574B"/>
    <w:rsid w:val="00D17BE2"/>
    <w:rsid w:val="00D20A76"/>
    <w:rsid w:val="00D22B51"/>
    <w:rsid w:val="00D23DFC"/>
    <w:rsid w:val="00D24471"/>
    <w:rsid w:val="00D245A0"/>
    <w:rsid w:val="00D27A06"/>
    <w:rsid w:val="00D27B03"/>
    <w:rsid w:val="00D31190"/>
    <w:rsid w:val="00D320B9"/>
    <w:rsid w:val="00D34667"/>
    <w:rsid w:val="00D35EF6"/>
    <w:rsid w:val="00D37196"/>
    <w:rsid w:val="00D408B4"/>
    <w:rsid w:val="00D4119D"/>
    <w:rsid w:val="00D41636"/>
    <w:rsid w:val="00D4355A"/>
    <w:rsid w:val="00D449E2"/>
    <w:rsid w:val="00D459F8"/>
    <w:rsid w:val="00D45CAA"/>
    <w:rsid w:val="00D46199"/>
    <w:rsid w:val="00D47B34"/>
    <w:rsid w:val="00D5351D"/>
    <w:rsid w:val="00D5434A"/>
    <w:rsid w:val="00D56B30"/>
    <w:rsid w:val="00D57947"/>
    <w:rsid w:val="00D57AF5"/>
    <w:rsid w:val="00D6211A"/>
    <w:rsid w:val="00D632BF"/>
    <w:rsid w:val="00D6521F"/>
    <w:rsid w:val="00D654C9"/>
    <w:rsid w:val="00D656E7"/>
    <w:rsid w:val="00D67A8D"/>
    <w:rsid w:val="00D707E9"/>
    <w:rsid w:val="00D72379"/>
    <w:rsid w:val="00D72B15"/>
    <w:rsid w:val="00D72B61"/>
    <w:rsid w:val="00D7430E"/>
    <w:rsid w:val="00D74D7B"/>
    <w:rsid w:val="00D75ABE"/>
    <w:rsid w:val="00D75E9D"/>
    <w:rsid w:val="00D776CE"/>
    <w:rsid w:val="00D81539"/>
    <w:rsid w:val="00D835BB"/>
    <w:rsid w:val="00D964EF"/>
    <w:rsid w:val="00D97584"/>
    <w:rsid w:val="00DA0CDE"/>
    <w:rsid w:val="00DA64FA"/>
    <w:rsid w:val="00DB011A"/>
    <w:rsid w:val="00DB64E2"/>
    <w:rsid w:val="00DB682A"/>
    <w:rsid w:val="00DB7CE8"/>
    <w:rsid w:val="00DC36A1"/>
    <w:rsid w:val="00DC719D"/>
    <w:rsid w:val="00DD3694"/>
    <w:rsid w:val="00DD5151"/>
    <w:rsid w:val="00DE0461"/>
    <w:rsid w:val="00DE23CE"/>
    <w:rsid w:val="00DE6B2B"/>
    <w:rsid w:val="00DF0975"/>
    <w:rsid w:val="00DF0FC6"/>
    <w:rsid w:val="00DF5929"/>
    <w:rsid w:val="00DF6873"/>
    <w:rsid w:val="00E10063"/>
    <w:rsid w:val="00E11407"/>
    <w:rsid w:val="00E12DFF"/>
    <w:rsid w:val="00E13224"/>
    <w:rsid w:val="00E15B52"/>
    <w:rsid w:val="00E15E64"/>
    <w:rsid w:val="00E17B44"/>
    <w:rsid w:val="00E22763"/>
    <w:rsid w:val="00E22D1A"/>
    <w:rsid w:val="00E27FEA"/>
    <w:rsid w:val="00E3013D"/>
    <w:rsid w:val="00E31C6B"/>
    <w:rsid w:val="00E3273F"/>
    <w:rsid w:val="00E32AF6"/>
    <w:rsid w:val="00E34DCC"/>
    <w:rsid w:val="00E34E20"/>
    <w:rsid w:val="00E37072"/>
    <w:rsid w:val="00E37A5C"/>
    <w:rsid w:val="00E4086F"/>
    <w:rsid w:val="00E52260"/>
    <w:rsid w:val="00E54D34"/>
    <w:rsid w:val="00E57AD6"/>
    <w:rsid w:val="00E6301A"/>
    <w:rsid w:val="00E63144"/>
    <w:rsid w:val="00E64FDB"/>
    <w:rsid w:val="00E77173"/>
    <w:rsid w:val="00E776DC"/>
    <w:rsid w:val="00E8491E"/>
    <w:rsid w:val="00E875B9"/>
    <w:rsid w:val="00E9548C"/>
    <w:rsid w:val="00EA1952"/>
    <w:rsid w:val="00EA327E"/>
    <w:rsid w:val="00EA6F55"/>
    <w:rsid w:val="00EA70C1"/>
    <w:rsid w:val="00EB14BB"/>
    <w:rsid w:val="00EB37E6"/>
    <w:rsid w:val="00EB44CC"/>
    <w:rsid w:val="00EB6C1B"/>
    <w:rsid w:val="00EC213A"/>
    <w:rsid w:val="00ED0F46"/>
    <w:rsid w:val="00ED1584"/>
    <w:rsid w:val="00ED21A0"/>
    <w:rsid w:val="00ED4725"/>
    <w:rsid w:val="00ED5183"/>
    <w:rsid w:val="00ED6CF3"/>
    <w:rsid w:val="00ED74F7"/>
    <w:rsid w:val="00ED79CB"/>
    <w:rsid w:val="00EE0961"/>
    <w:rsid w:val="00EE635B"/>
    <w:rsid w:val="00EE65D9"/>
    <w:rsid w:val="00EE6868"/>
    <w:rsid w:val="00EE6A6C"/>
    <w:rsid w:val="00EF23EC"/>
    <w:rsid w:val="00EF289F"/>
    <w:rsid w:val="00EF4114"/>
    <w:rsid w:val="00EF4890"/>
    <w:rsid w:val="00EF6ECA"/>
    <w:rsid w:val="00F04F7B"/>
    <w:rsid w:val="00F06F41"/>
    <w:rsid w:val="00F11524"/>
    <w:rsid w:val="00F12589"/>
    <w:rsid w:val="00F12F61"/>
    <w:rsid w:val="00F2620D"/>
    <w:rsid w:val="00F27FA0"/>
    <w:rsid w:val="00F4034F"/>
    <w:rsid w:val="00F41C7D"/>
    <w:rsid w:val="00F43A2C"/>
    <w:rsid w:val="00F446FF"/>
    <w:rsid w:val="00F519FC"/>
    <w:rsid w:val="00F52F72"/>
    <w:rsid w:val="00F53A87"/>
    <w:rsid w:val="00F55996"/>
    <w:rsid w:val="00F5631E"/>
    <w:rsid w:val="00F612FE"/>
    <w:rsid w:val="00F61343"/>
    <w:rsid w:val="00F626E9"/>
    <w:rsid w:val="00F677F3"/>
    <w:rsid w:val="00F70614"/>
    <w:rsid w:val="00F71A91"/>
    <w:rsid w:val="00F72A32"/>
    <w:rsid w:val="00F748CD"/>
    <w:rsid w:val="00F7655B"/>
    <w:rsid w:val="00F80C81"/>
    <w:rsid w:val="00F813AB"/>
    <w:rsid w:val="00F85F0B"/>
    <w:rsid w:val="00F90703"/>
    <w:rsid w:val="00F92902"/>
    <w:rsid w:val="00F93F08"/>
    <w:rsid w:val="00F9641B"/>
    <w:rsid w:val="00F9669F"/>
    <w:rsid w:val="00F97B8F"/>
    <w:rsid w:val="00FA2AAE"/>
    <w:rsid w:val="00FA2CEE"/>
    <w:rsid w:val="00FA318C"/>
    <w:rsid w:val="00FA347D"/>
    <w:rsid w:val="00FA376C"/>
    <w:rsid w:val="00FA4244"/>
    <w:rsid w:val="00FA4980"/>
    <w:rsid w:val="00FB1470"/>
    <w:rsid w:val="00FB177D"/>
    <w:rsid w:val="00FB3EBB"/>
    <w:rsid w:val="00FB7EA6"/>
    <w:rsid w:val="00FC15F8"/>
    <w:rsid w:val="00FC6F6F"/>
    <w:rsid w:val="00FD1F08"/>
    <w:rsid w:val="00FD5857"/>
    <w:rsid w:val="00FD6094"/>
    <w:rsid w:val="00FE1924"/>
    <w:rsid w:val="00FE5D71"/>
    <w:rsid w:val="00FF1CE2"/>
    <w:rsid w:val="00FF28AC"/>
    <w:rsid w:val="00FF43EF"/>
    <w:rsid w:val="00FF6E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2BAF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semiHidden="1" w:unhideWhenUsed="1"/>
    <w:lsdException w:name="table of figures" w:uiPriority="99"/>
    <w:lsdException w:name="List Bullet" w:qFormat="1"/>
    <w:lsdException w:name="List Number 2" w:qFormat="1"/>
    <w:lsdException w:name="List Number 3" w:qFormat="1"/>
    <w:lsdException w:name="Title" w:qFormat="1"/>
    <w:lsdException w:name="Default Paragraph Font" w:uiPriority="1"/>
    <w:lsdException w:name="Subtitle" w:qFormat="1"/>
    <w:lsdException w:name="Hyperlink" w:uiPriority="99" w:qFormat="1"/>
    <w:lsdException w:name="Emphasis" w:uiPriority="20"/>
    <w:lsdException w:name="Normal (Web)" w:uiPriority="99"/>
    <w:lsdException w:name="HTML Code"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olorful 1" w:locked="1"/>
    <w:lsdException w:name="Table Colorful 2"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53A4"/>
    <w:rPr>
      <w:rFonts w:ascii="Arial" w:hAnsi="Arial"/>
      <w:sz w:val="22"/>
      <w:szCs w:val="24"/>
      <w:lang w:eastAsia="en-US"/>
    </w:rPr>
  </w:style>
  <w:style w:type="paragraph" w:styleId="Heading1">
    <w:name w:val="heading 1"/>
    <w:basedOn w:val="Normal"/>
    <w:next w:val="Normal"/>
    <w:link w:val="Heading1Char"/>
    <w:qFormat/>
    <w:rsid w:val="00257D55"/>
    <w:pPr>
      <w:keepNext/>
      <w:numPr>
        <w:numId w:val="47"/>
      </w:numPr>
      <w:spacing w:before="360" w:after="60" w:line="300" w:lineRule="auto"/>
      <w:ind w:left="431" w:hanging="431"/>
      <w:outlineLvl w:val="0"/>
    </w:pPr>
    <w:rPr>
      <w:rFonts w:cs="Arial"/>
      <w:b/>
      <w:bCs/>
      <w:color w:val="003D69"/>
      <w:kern w:val="28"/>
      <w:sz w:val="36"/>
      <w:szCs w:val="32"/>
    </w:rPr>
  </w:style>
  <w:style w:type="paragraph" w:styleId="Heading2">
    <w:name w:val="heading 2"/>
    <w:aliases w:val="Heading 2 Orange"/>
    <w:next w:val="Normal"/>
    <w:qFormat/>
    <w:rsid w:val="009A4360"/>
    <w:pPr>
      <w:keepNext/>
      <w:numPr>
        <w:ilvl w:val="1"/>
        <w:numId w:val="47"/>
      </w:numPr>
      <w:spacing w:before="240" w:after="60"/>
      <w:ind w:left="578" w:hanging="578"/>
      <w:outlineLvl w:val="1"/>
    </w:pPr>
    <w:rPr>
      <w:rFonts w:ascii="Arial" w:hAnsi="Arial" w:cs="Arial"/>
      <w:b/>
      <w:bCs/>
      <w:iCs/>
      <w:color w:val="D72F0D"/>
      <w:sz w:val="32"/>
      <w:szCs w:val="32"/>
      <w:lang w:eastAsia="en-US"/>
    </w:rPr>
  </w:style>
  <w:style w:type="paragraph" w:styleId="Heading3">
    <w:name w:val="heading 3"/>
    <w:basedOn w:val="Heading2"/>
    <w:next w:val="Normal"/>
    <w:qFormat/>
    <w:rsid w:val="002C3A04"/>
    <w:pPr>
      <w:numPr>
        <w:ilvl w:val="2"/>
      </w:numPr>
      <w:spacing w:before="180"/>
      <w:outlineLvl w:val="2"/>
    </w:pPr>
    <w:rPr>
      <w:bCs w:val="0"/>
      <w:color w:val="003D69"/>
      <w:sz w:val="28"/>
      <w:szCs w:val="28"/>
    </w:rPr>
  </w:style>
  <w:style w:type="paragraph" w:styleId="Heading4">
    <w:name w:val="heading 4"/>
    <w:basedOn w:val="Normal"/>
    <w:next w:val="Normal"/>
    <w:qFormat/>
    <w:rsid w:val="002C3A04"/>
    <w:pPr>
      <w:keepNext/>
      <w:numPr>
        <w:ilvl w:val="3"/>
        <w:numId w:val="47"/>
      </w:numPr>
      <w:spacing w:before="240" w:after="60"/>
      <w:ind w:left="862" w:hanging="862"/>
      <w:outlineLvl w:val="3"/>
    </w:pPr>
    <w:rPr>
      <w:b/>
      <w:bCs/>
      <w:color w:val="003D69"/>
      <w:sz w:val="24"/>
      <w:szCs w:val="28"/>
    </w:rPr>
  </w:style>
  <w:style w:type="paragraph" w:styleId="Heading5">
    <w:name w:val="heading 5"/>
    <w:basedOn w:val="Normal"/>
    <w:next w:val="Normal"/>
    <w:rsid w:val="00A705AF"/>
    <w:pPr>
      <w:keepNext/>
      <w:numPr>
        <w:ilvl w:val="4"/>
        <w:numId w:val="47"/>
      </w:numPr>
      <w:spacing w:before="240" w:after="60"/>
      <w:outlineLvl w:val="4"/>
    </w:pPr>
    <w:rPr>
      <w:b/>
      <w:bCs/>
      <w:iCs/>
      <w:szCs w:val="26"/>
    </w:rPr>
  </w:style>
  <w:style w:type="paragraph" w:styleId="Heading6">
    <w:name w:val="heading 6"/>
    <w:basedOn w:val="Normal"/>
    <w:next w:val="Normal"/>
    <w:rsid w:val="00A705AF"/>
    <w:pPr>
      <w:keepNext/>
      <w:numPr>
        <w:ilvl w:val="5"/>
        <w:numId w:val="47"/>
      </w:numPr>
      <w:spacing w:before="240" w:after="60"/>
      <w:outlineLvl w:val="5"/>
    </w:pPr>
    <w:rPr>
      <w:b/>
      <w:bCs/>
      <w:i/>
      <w:szCs w:val="22"/>
    </w:rPr>
  </w:style>
  <w:style w:type="paragraph" w:styleId="Heading7">
    <w:name w:val="heading 7"/>
    <w:basedOn w:val="Normal"/>
    <w:next w:val="Normal"/>
    <w:link w:val="Heading7Char"/>
    <w:semiHidden/>
    <w:unhideWhenUsed/>
    <w:qFormat/>
    <w:rsid w:val="0099767B"/>
    <w:pPr>
      <w:keepNext/>
      <w:keepLines/>
      <w:numPr>
        <w:ilvl w:val="6"/>
        <w:numId w:val="4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9767B"/>
    <w:pPr>
      <w:keepNext/>
      <w:keepLines/>
      <w:numPr>
        <w:ilvl w:val="7"/>
        <w:numId w:val="4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9767B"/>
    <w:pPr>
      <w:keepNext/>
      <w:keepLines/>
      <w:numPr>
        <w:ilvl w:val="8"/>
        <w:numId w:val="4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1C6455"/>
    <w:pPr>
      <w:numPr>
        <w:ilvl w:val="1"/>
      </w:numPr>
      <w:spacing w:before="120" w:after="60"/>
    </w:pPr>
    <w:rPr>
      <w:rFonts w:ascii="Arial" w:eastAsiaTheme="majorEastAsia" w:hAnsi="Arial" w:cstheme="majorBidi"/>
      <w:iCs/>
      <w:color w:val="32373A"/>
      <w:spacing w:val="15"/>
      <w:sz w:val="36"/>
      <w:szCs w:val="24"/>
      <w:lang w:eastAsia="en-US"/>
    </w:rPr>
  </w:style>
  <w:style w:type="character" w:customStyle="1" w:styleId="SubtitleChar">
    <w:name w:val="Subtitle Char"/>
    <w:basedOn w:val="DefaultParagraphFont"/>
    <w:link w:val="Subtitle"/>
    <w:rsid w:val="001C6455"/>
    <w:rPr>
      <w:rFonts w:ascii="Arial" w:eastAsiaTheme="majorEastAsia" w:hAnsi="Arial" w:cstheme="majorBidi"/>
      <w:iCs/>
      <w:color w:val="32373A"/>
      <w:spacing w:val="15"/>
      <w:sz w:val="36"/>
      <w:szCs w:val="24"/>
      <w:lang w:eastAsia="en-US"/>
    </w:rPr>
  </w:style>
  <w:style w:type="paragraph" w:styleId="Title">
    <w:name w:val="Title"/>
    <w:next w:val="Normal"/>
    <w:link w:val="TitleChar"/>
    <w:qFormat/>
    <w:rsid w:val="002C3A04"/>
    <w:pPr>
      <w:tabs>
        <w:tab w:val="left" w:pos="6792"/>
      </w:tabs>
      <w:spacing w:before="2040" w:after="120"/>
      <w:contextualSpacing/>
    </w:pPr>
    <w:rPr>
      <w:rFonts w:ascii="Arial" w:eastAsiaTheme="majorEastAsia" w:hAnsi="Arial" w:cstheme="majorBidi"/>
      <w:b/>
      <w:color w:val="003D69"/>
      <w:kern w:val="28"/>
      <w:sz w:val="80"/>
      <w:szCs w:val="80"/>
      <w:lang w:eastAsia="en-US"/>
    </w:rPr>
  </w:style>
  <w:style w:type="character" w:customStyle="1" w:styleId="TitleChar">
    <w:name w:val="Title Char"/>
    <w:basedOn w:val="DefaultParagraphFont"/>
    <w:link w:val="Title"/>
    <w:rsid w:val="002C3A04"/>
    <w:rPr>
      <w:rFonts w:ascii="Arial" w:eastAsiaTheme="majorEastAsia" w:hAnsi="Arial" w:cstheme="majorBidi"/>
      <w:b/>
      <w:color w:val="003D69"/>
      <w:kern w:val="28"/>
      <w:sz w:val="80"/>
      <w:szCs w:val="80"/>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aliases w:val="List Paragraph1,Recommendation,Body text"/>
    <w:basedOn w:val="Normal"/>
    <w:link w:val="ListParagraphChar"/>
    <w:uiPriority w:val="34"/>
    <w:qFormat/>
    <w:rsid w:val="00A4512D"/>
    <w:pPr>
      <w:ind w:left="720"/>
      <w:contextualSpacing/>
    </w:pPr>
  </w:style>
  <w:style w:type="paragraph" w:styleId="ListBullet">
    <w:name w:val="List Bullet"/>
    <w:aliases w:val="List First Level,Bullet List"/>
    <w:basedOn w:val="Normal"/>
    <w:qFormat/>
    <w:rsid w:val="0066457F"/>
    <w:pPr>
      <w:numPr>
        <w:numId w:val="1"/>
      </w:numPr>
      <w:spacing w:before="120" w:line="240" w:lineRule="exact"/>
      <w:ind w:left="284" w:hanging="284"/>
    </w:pPr>
    <w:rPr>
      <w:color w:val="000000" w:themeColor="text1"/>
    </w:rPr>
  </w:style>
  <w:style w:type="paragraph" w:styleId="ListNumber3">
    <w:name w:val="List Number 3"/>
    <w:aliases w:val="List Third Level"/>
    <w:basedOn w:val="ListNumber2"/>
    <w:qFormat/>
    <w:rsid w:val="003A4438"/>
    <w:pPr>
      <w:numPr>
        <w:numId w:val="2"/>
      </w:numPr>
      <w:tabs>
        <w:tab w:val="num" w:pos="1440"/>
      </w:tabs>
      <w:spacing w:line="276" w:lineRule="auto"/>
      <w:ind w:left="924" w:hanging="357"/>
    </w:pPr>
    <w:rPr>
      <w:rFonts w:eastAsia="Cambria"/>
      <w:color w:val="auto"/>
      <w:szCs w:val="22"/>
      <w:lang w:val="en-US"/>
    </w:rPr>
  </w:style>
  <w:style w:type="paragraph" w:styleId="ListNumber2">
    <w:name w:val="List Number 2"/>
    <w:aliases w:val="List Second Level"/>
    <w:basedOn w:val="ListBullet"/>
    <w:qFormat/>
    <w:rsid w:val="005F2167"/>
    <w:pPr>
      <w:numPr>
        <w:numId w:val="48"/>
      </w:numPr>
      <w:ind w:left="641" w:hanging="357"/>
    </w:pPr>
  </w:style>
  <w:style w:type="paragraph" w:customStyle="1" w:styleId="Paragraphtext">
    <w:name w:val="Paragraph text"/>
    <w:basedOn w:val="Normal"/>
    <w:qFormat/>
    <w:rsid w:val="002D5926"/>
    <w:pPr>
      <w:spacing w:before="120" w:after="120" w:line="240" w:lineRule="exact"/>
    </w:pPr>
    <w:rPr>
      <w:color w:val="000000" w:themeColor="text1"/>
    </w:rPr>
  </w:style>
  <w:style w:type="paragraph" w:customStyle="1" w:styleId="TableHeaderOrange">
    <w:name w:val="Table Header Orange"/>
    <w:next w:val="BodyText"/>
    <w:qFormat/>
    <w:rsid w:val="00260CC0"/>
    <w:pPr>
      <w:spacing w:before="80" w:after="80" w:line="276" w:lineRule="auto"/>
    </w:pPr>
    <w:rPr>
      <w:rFonts w:ascii="Arial" w:eastAsia="Cambria" w:hAnsi="Arial"/>
      <w:color w:val="000000" w:themeColor="text1"/>
      <w:sz w:val="22"/>
      <w:szCs w:val="22"/>
      <w:lang w:val="en-US" w:eastAsia="en-US"/>
    </w:rPr>
  </w:style>
  <w:style w:type="paragraph" w:styleId="BodyText">
    <w:name w:val="Body Text"/>
    <w:basedOn w:val="Normal"/>
    <w:link w:val="BodyTextChar"/>
    <w:rsid w:val="00081AB1"/>
    <w:pPr>
      <w:spacing w:after="120"/>
    </w:pPr>
  </w:style>
  <w:style w:type="character" w:customStyle="1" w:styleId="BodyTextChar">
    <w:name w:val="Body Text Char"/>
    <w:basedOn w:val="DefaultParagraphFont"/>
    <w:link w:val="BodyText"/>
    <w:rsid w:val="00081AB1"/>
    <w:rPr>
      <w:rFonts w:ascii="Arial" w:hAnsi="Arial"/>
      <w:sz w:val="22"/>
      <w:szCs w:val="24"/>
      <w:lang w:eastAsia="en-US"/>
    </w:rPr>
  </w:style>
  <w:style w:type="paragraph" w:customStyle="1" w:styleId="FigureTitle">
    <w:name w:val="Figure Title"/>
    <w:next w:val="Paragraphtext"/>
    <w:qFormat/>
    <w:rsid w:val="00CA640A"/>
    <w:pPr>
      <w:tabs>
        <w:tab w:val="num" w:pos="1080"/>
      </w:tabs>
      <w:spacing w:before="360" w:after="120" w:line="240" w:lineRule="exact"/>
    </w:pPr>
    <w:rPr>
      <w:rFonts w:ascii="Arial" w:hAnsi="Arial"/>
      <w:b/>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PHNTealtable">
    <w:name w:val="PHN Teal table"/>
    <w:basedOn w:val="TableNormal"/>
    <w:uiPriority w:val="99"/>
    <w:rsid w:val="003C6D5E"/>
    <w:pPr>
      <w:spacing w:before="120" w:after="120"/>
    </w:pPr>
    <w:rPr>
      <w:rFonts w:ascii="Arial" w:hAnsi="Arial"/>
      <w:sz w:val="22"/>
    </w:rPr>
    <w:tblPr>
      <w:tblBorders>
        <w:top w:val="thinThickSmallGap" w:sz="24" w:space="0" w:color="008998"/>
        <w:left w:val="thinThickSmallGap" w:sz="24" w:space="0" w:color="008998"/>
        <w:bottom w:val="thickThinSmallGap" w:sz="24" w:space="0" w:color="008998"/>
        <w:right w:val="thickThinSmallGap" w:sz="24" w:space="0" w:color="008998"/>
        <w:insideH w:val="single" w:sz="12" w:space="0" w:color="000000" w:themeColor="text1"/>
        <w:insideV w:val="single" w:sz="8" w:space="0" w:color="000000" w:themeColor="text1"/>
      </w:tblBorders>
    </w:tblPr>
    <w:tcPr>
      <w:shd w:val="clear" w:color="auto" w:fill="auto"/>
    </w:tcPr>
    <w:tblStylePr w:type="firstRow">
      <w:rPr>
        <w:rFonts w:ascii="Arial" w:hAnsi="Arial"/>
        <w:b/>
        <w:sz w:val="22"/>
      </w:rPr>
    </w:tblStylePr>
  </w:style>
  <w:style w:type="paragraph" w:customStyle="1" w:styleId="TableText">
    <w:name w:val="Table Text"/>
    <w:qFormat/>
    <w:locked/>
    <w:rsid w:val="00245FED"/>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4F13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9143E4"/>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3C781E"/>
    <w:pPr>
      <w:tabs>
        <w:tab w:val="center" w:pos="4513"/>
        <w:tab w:val="right" w:pos="9026"/>
      </w:tabs>
    </w:pPr>
    <w:rPr>
      <w:sz w:val="20"/>
    </w:rPr>
  </w:style>
  <w:style w:type="character" w:customStyle="1" w:styleId="FooterChar">
    <w:name w:val="Footer Char"/>
    <w:basedOn w:val="DefaultParagraphFont"/>
    <w:link w:val="Footer"/>
    <w:uiPriority w:val="99"/>
    <w:rsid w:val="003C781E"/>
    <w:rPr>
      <w:rFonts w:ascii="Arial" w:hAnsi="Arial"/>
      <w:szCs w:val="24"/>
      <w:lang w:eastAsia="en-US"/>
    </w:rPr>
  </w:style>
  <w:style w:type="paragraph" w:styleId="TOCHeading">
    <w:name w:val="TOC Heading"/>
    <w:basedOn w:val="Heading1"/>
    <w:next w:val="Normal"/>
    <w:uiPriority w:val="39"/>
    <w:semiHidden/>
    <w:unhideWhenUsed/>
    <w:qFormat/>
    <w:rsid w:val="00FC15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2D5926"/>
    <w:pPr>
      <w:tabs>
        <w:tab w:val="right" w:leader="dot" w:pos="9736"/>
      </w:tabs>
      <w:spacing w:after="100"/>
    </w:pPr>
  </w:style>
  <w:style w:type="paragraph" w:styleId="TOC2">
    <w:name w:val="toc 2"/>
    <w:basedOn w:val="Normal"/>
    <w:next w:val="Normal"/>
    <w:autoRedefine/>
    <w:uiPriority w:val="39"/>
    <w:rsid w:val="0066708E"/>
    <w:pPr>
      <w:tabs>
        <w:tab w:val="right" w:leader="dot" w:pos="9736"/>
      </w:tabs>
      <w:spacing w:after="100" w:line="360" w:lineRule="auto"/>
      <w:ind w:left="221"/>
    </w:pPr>
  </w:style>
  <w:style w:type="paragraph" w:styleId="TOC3">
    <w:name w:val="toc 3"/>
    <w:basedOn w:val="Normal"/>
    <w:next w:val="Normal"/>
    <w:autoRedefine/>
    <w:uiPriority w:val="39"/>
    <w:rsid w:val="00FC15F8"/>
    <w:pPr>
      <w:spacing w:after="100"/>
      <w:ind w:left="440"/>
    </w:pPr>
  </w:style>
  <w:style w:type="character" w:styleId="Hyperlink">
    <w:name w:val="Hyperlink"/>
    <w:basedOn w:val="DefaultParagraphFont"/>
    <w:uiPriority w:val="99"/>
    <w:unhideWhenUsed/>
    <w:qFormat/>
    <w:rsid w:val="00953970"/>
    <w:rPr>
      <w:rFonts w:ascii="Arial" w:hAnsi="Arial"/>
      <w:color w:val="0000FF" w:themeColor="hyperlink"/>
      <w:sz w:val="22"/>
      <w:u w:val="single"/>
    </w:rPr>
  </w:style>
  <w:style w:type="character" w:customStyle="1" w:styleId="ListParagraphChar">
    <w:name w:val="List Paragraph Char"/>
    <w:aliases w:val="List Paragraph1 Char,Recommendation Char,Body text Char"/>
    <w:link w:val="ListParagraph"/>
    <w:uiPriority w:val="34"/>
    <w:locked/>
    <w:rsid w:val="008B0B2A"/>
    <w:rPr>
      <w:rFonts w:ascii="Arial" w:hAnsi="Arial"/>
      <w:sz w:val="22"/>
      <w:szCs w:val="24"/>
      <w:lang w:eastAsia="en-US"/>
    </w:rPr>
  </w:style>
  <w:style w:type="character" w:customStyle="1" w:styleId="Heading1Char">
    <w:name w:val="Heading 1 Char"/>
    <w:basedOn w:val="DefaultParagraphFont"/>
    <w:link w:val="Heading1"/>
    <w:rsid w:val="00257D55"/>
    <w:rPr>
      <w:rFonts w:ascii="Arial" w:hAnsi="Arial" w:cs="Arial"/>
      <w:b/>
      <w:bCs/>
      <w:color w:val="003D69"/>
      <w:kern w:val="28"/>
      <w:sz w:val="36"/>
      <w:szCs w:val="32"/>
      <w:lang w:eastAsia="en-US"/>
    </w:rPr>
  </w:style>
  <w:style w:type="paragraph" w:customStyle="1" w:styleId="TableHeaderGrey">
    <w:name w:val="Table Header Grey"/>
    <w:locked/>
    <w:rsid w:val="00B45471"/>
    <w:pPr>
      <w:spacing w:before="120" w:after="120"/>
    </w:pPr>
    <w:rPr>
      <w:rFonts w:ascii="Arial" w:eastAsia="Cambria" w:hAnsi="Arial"/>
      <w:color w:val="FFFFFF" w:themeColor="background1"/>
      <w:sz w:val="22"/>
      <w:szCs w:val="22"/>
      <w:lang w:val="en-US" w:eastAsia="en-US"/>
    </w:rPr>
  </w:style>
  <w:style w:type="paragraph" w:customStyle="1" w:styleId="TableHeaderteal">
    <w:name w:val="Table Header teal"/>
    <w:qFormat/>
    <w:rsid w:val="00260CC0"/>
    <w:rPr>
      <w:rFonts w:ascii="Arial" w:eastAsia="Cambria" w:hAnsi="Arial"/>
      <w:b/>
      <w:color w:val="000000" w:themeColor="text1"/>
      <w:sz w:val="22"/>
      <w:szCs w:val="22"/>
      <w:lang w:val="en-US" w:eastAsia="en-US"/>
    </w:rPr>
  </w:style>
  <w:style w:type="paragraph" w:customStyle="1" w:styleId="TableHeaderWhite">
    <w:name w:val="Table Header White"/>
    <w:qFormat/>
    <w:rsid w:val="00A6502A"/>
    <w:pPr>
      <w:spacing w:before="80" w:after="80"/>
    </w:pPr>
    <w:rPr>
      <w:rFonts w:ascii="Arial" w:eastAsia="Cambria" w:hAnsi="Arial"/>
      <w:b/>
      <w:color w:val="FFFFFF" w:themeColor="background1"/>
      <w:sz w:val="22"/>
      <w:szCs w:val="22"/>
      <w:lang w:val="en-US" w:eastAsia="en-US"/>
    </w:rPr>
  </w:style>
  <w:style w:type="paragraph" w:customStyle="1" w:styleId="TableTextOrange">
    <w:name w:val="Table Text Orange"/>
    <w:locked/>
    <w:rsid w:val="00260CC0"/>
    <w:rPr>
      <w:rFonts w:ascii="Arial" w:hAnsi="Arial"/>
      <w:color w:val="000000" w:themeColor="text1"/>
      <w:sz w:val="22"/>
      <w:szCs w:val="24"/>
      <w:lang w:eastAsia="en-US"/>
    </w:rPr>
  </w:style>
  <w:style w:type="paragraph" w:styleId="NormalWeb">
    <w:name w:val="Normal (Web)"/>
    <w:basedOn w:val="Normal"/>
    <w:uiPriority w:val="99"/>
    <w:unhideWhenUsed/>
    <w:rsid w:val="00344A95"/>
    <w:pPr>
      <w:spacing w:before="100" w:beforeAutospacing="1" w:after="100" w:afterAutospacing="1"/>
    </w:pPr>
    <w:rPr>
      <w:rFonts w:ascii="Times New Roman" w:hAnsi="Times New Roman"/>
      <w:sz w:val="24"/>
      <w:lang w:eastAsia="en-AU"/>
    </w:rPr>
  </w:style>
  <w:style w:type="paragraph" w:customStyle="1" w:styleId="Body">
    <w:name w:val="Body"/>
    <w:uiPriority w:val="99"/>
    <w:locked/>
    <w:rsid w:val="007F05EC"/>
    <w:pPr>
      <w:spacing w:after="120"/>
    </w:pPr>
    <w:rPr>
      <w:rFonts w:ascii="Arial" w:hAnsi="Arial" w:cs="Arial"/>
      <w:sz w:val="22"/>
      <w:szCs w:val="24"/>
      <w:lang w:eastAsia="en-US"/>
    </w:rPr>
  </w:style>
  <w:style w:type="paragraph" w:customStyle="1" w:styleId="Bodybold">
    <w:name w:val="Body_bold"/>
    <w:basedOn w:val="Body"/>
    <w:locked/>
    <w:rsid w:val="007F05EC"/>
    <w:rPr>
      <w:b/>
    </w:rPr>
  </w:style>
  <w:style w:type="paragraph" w:customStyle="1" w:styleId="Tablehead">
    <w:name w:val="Table_head"/>
    <w:basedOn w:val="Body"/>
    <w:locked/>
    <w:rsid w:val="00B1401C"/>
    <w:pPr>
      <w:spacing w:before="60" w:after="60"/>
    </w:pPr>
    <w:rPr>
      <w:b/>
      <w:sz w:val="20"/>
    </w:rPr>
  </w:style>
  <w:style w:type="paragraph" w:customStyle="1" w:styleId="Tabletext0">
    <w:name w:val="Table_text"/>
    <w:basedOn w:val="Tablehead"/>
    <w:qFormat/>
    <w:locked/>
    <w:rsid w:val="004A2B3C"/>
    <w:rPr>
      <w:b w:val="0"/>
    </w:rPr>
  </w:style>
  <w:style w:type="character" w:customStyle="1" w:styleId="number">
    <w:name w:val="number"/>
    <w:basedOn w:val="DefaultParagraphFont"/>
    <w:locked/>
    <w:rsid w:val="009D6E96"/>
  </w:style>
  <w:style w:type="table" w:styleId="TableGrid7">
    <w:name w:val="Table Grid 7"/>
    <w:basedOn w:val="TableNormal"/>
    <w:locked/>
    <w:rsid w:val="004074F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basedOn w:val="DefaultParagraphFont"/>
    <w:rsid w:val="00594181"/>
    <w:rPr>
      <w:color w:val="800080" w:themeColor="followedHyperlink"/>
      <w:u w:val="single"/>
    </w:rPr>
  </w:style>
  <w:style w:type="paragraph" w:customStyle="1" w:styleId="headertext">
    <w:name w:val="header text"/>
    <w:rsid w:val="002E4A3D"/>
    <w:rPr>
      <w:rFonts w:ascii="Arial" w:hAnsi="Arial"/>
      <w:szCs w:val="24"/>
      <w:lang w:eastAsia="en-US"/>
    </w:rPr>
  </w:style>
  <w:style w:type="paragraph" w:customStyle="1" w:styleId="Footertext">
    <w:name w:val="Footer text"/>
    <w:rsid w:val="001F6EDC"/>
    <w:rPr>
      <w:rFonts w:ascii="Arial" w:hAnsi="Arial" w:cs="Arial"/>
      <w:szCs w:val="22"/>
      <w:lang w:eastAsia="en-US"/>
    </w:rPr>
  </w:style>
  <w:style w:type="table" w:customStyle="1" w:styleId="PHNTableOrange">
    <w:name w:val="PHN Table Orange"/>
    <w:basedOn w:val="TableNormal"/>
    <w:uiPriority w:val="99"/>
    <w:rsid w:val="00007908"/>
    <w:pPr>
      <w:spacing w:before="120" w:after="120"/>
    </w:pPr>
    <w:rPr>
      <w:rFonts w:ascii="Arial" w:hAnsi="Arial"/>
      <w:sz w:val="22"/>
    </w:rPr>
    <w:tblPr>
      <w:tblBorders>
        <w:top w:val="thinThickSmallGap" w:sz="24" w:space="0" w:color="D72F0D"/>
        <w:left w:val="thinThickSmallGap" w:sz="24" w:space="0" w:color="D72F0D"/>
        <w:bottom w:val="thickThinSmallGap" w:sz="24" w:space="0" w:color="D72F0D"/>
        <w:right w:val="thickThinSmallGap" w:sz="24" w:space="0" w:color="D72F0D"/>
        <w:insideH w:val="single" w:sz="12" w:space="0" w:color="000000" w:themeColor="text1"/>
        <w:insideV w:val="single" w:sz="8" w:space="0" w:color="000000" w:themeColor="text1"/>
      </w:tblBorders>
    </w:tblPr>
    <w:tblStylePr w:type="firstRow">
      <w:rPr>
        <w:rFonts w:ascii="Arial" w:hAnsi="Arial"/>
        <w:b/>
        <w:color w:val="000000" w:themeColor="text1"/>
        <w:sz w:val="22"/>
      </w:rPr>
    </w:tblStylePr>
  </w:style>
  <w:style w:type="table" w:customStyle="1" w:styleId="PHNPurpleTable">
    <w:name w:val="PHN Purple Table"/>
    <w:basedOn w:val="TableNormal"/>
    <w:uiPriority w:val="99"/>
    <w:rsid w:val="00505642"/>
    <w:pPr>
      <w:spacing w:before="120" w:after="120"/>
    </w:pPr>
    <w:rPr>
      <w:rFonts w:ascii="Arial" w:hAnsi="Arial"/>
      <w:color w:val="000000" w:themeColor="text1"/>
      <w:sz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rFonts w:ascii="Arial" w:hAnsi="Arial"/>
        <w:b/>
        <w:color w:val="FFFFFF" w:themeColor="background1"/>
        <w:sz w:val="22"/>
      </w:rPr>
      <w:tblPr/>
      <w:tcPr>
        <w:shd w:val="clear" w:color="auto" w:fill="8D188D"/>
      </w:tcPr>
    </w:tblStylePr>
  </w:style>
  <w:style w:type="table" w:customStyle="1" w:styleId="PGNGreyTable">
    <w:name w:val="PGN Grey Table"/>
    <w:basedOn w:val="TableNormal"/>
    <w:uiPriority w:val="99"/>
    <w:rsid w:val="009E5CC9"/>
    <w:pPr>
      <w:spacing w:before="120" w:after="120"/>
    </w:pPr>
    <w:rPr>
      <w:rFonts w:ascii="Arial" w:hAnsi="Arial"/>
      <w:sz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FFFFFF" w:themeFill="background1"/>
    </w:tcPr>
    <w:tblStylePr w:type="firstRow">
      <w:rPr>
        <w:rFonts w:ascii="Arial" w:hAnsi="Arial"/>
        <w:b/>
        <w:color w:val="FFFFFF" w:themeColor="background1"/>
        <w:sz w:val="22"/>
      </w:rPr>
      <w:tblPr/>
      <w:tcPr>
        <w:shd w:val="clear" w:color="auto" w:fill="32373A"/>
      </w:tcPr>
    </w:tblStylePr>
  </w:style>
  <w:style w:type="table" w:styleId="ColorfulGrid-Accent6">
    <w:name w:val="Colorful Grid Accent 6"/>
    <w:basedOn w:val="TableNormal"/>
    <w:uiPriority w:val="73"/>
    <w:locked/>
    <w:rsid w:val="00B109C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HNPurpleTableAlt2">
    <w:name w:val="PHN Purple Table Alt 2"/>
    <w:basedOn w:val="TableNormal"/>
    <w:uiPriority w:val="99"/>
    <w:rsid w:val="00723F46"/>
    <w:pPr>
      <w:spacing w:before="120" w:after="120"/>
    </w:pPr>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pPr>
      <w:rPr>
        <w:rFonts w:ascii="Arial" w:hAnsi="Arial"/>
        <w:b/>
        <w:color w:val="FFFFFF" w:themeColor="background1"/>
        <w:sz w:val="22"/>
      </w:rPr>
      <w:tblPr/>
      <w:tcPr>
        <w:shd w:val="clear" w:color="auto" w:fill="8D188D"/>
      </w:tcPr>
    </w:tblStylePr>
    <w:tblStylePr w:type="firstCol">
      <w:rPr>
        <w:rFonts w:ascii="Arial" w:hAnsi="Arial"/>
        <w:color w:val="000000" w:themeColor="text1"/>
        <w:sz w:val="22"/>
      </w:rPr>
      <w:tblPr/>
      <w:tcPr>
        <w:shd w:val="clear" w:color="auto" w:fill="A6A6A6" w:themeFill="background1" w:themeFillShade="A6"/>
      </w:tcPr>
    </w:tblStylePr>
  </w:style>
  <w:style w:type="table" w:customStyle="1" w:styleId="PHNGreyTableAlt2">
    <w:name w:val="PHN Grey Table Alt 2"/>
    <w:basedOn w:val="TableNormal"/>
    <w:uiPriority w:val="99"/>
    <w:rsid w:val="00DD5151"/>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120" w:beforeAutospacing="0" w:afterLines="0" w:after="120" w:afterAutospacing="0"/>
      </w:pPr>
      <w:rPr>
        <w:rFonts w:ascii="Arial" w:hAnsi="Arial"/>
        <w:b/>
        <w:color w:val="FFFFFF" w:themeColor="background1"/>
        <w:sz w:val="22"/>
      </w:rPr>
      <w:tblPr/>
      <w:tcPr>
        <w:shd w:val="clear" w:color="auto" w:fill="32373A"/>
      </w:tcPr>
    </w:tblStylePr>
    <w:tblStylePr w:type="firstCol">
      <w:rPr>
        <w:rFonts w:ascii="Arial" w:hAnsi="Arial"/>
        <w:color w:val="000000" w:themeColor="text1"/>
        <w:sz w:val="22"/>
      </w:rPr>
      <w:tblPr/>
      <w:tcPr>
        <w:shd w:val="clear" w:color="auto" w:fill="BFBFBF" w:themeFill="background1" w:themeFillShade="BF"/>
      </w:tcPr>
    </w:tblStylePr>
  </w:style>
  <w:style w:type="paragraph" w:customStyle="1" w:styleId="Indent1">
    <w:name w:val="Indent 1"/>
    <w:basedOn w:val="Normal"/>
    <w:locked/>
    <w:rsid w:val="000025A9"/>
    <w:pPr>
      <w:numPr>
        <w:ilvl w:val="1"/>
        <w:numId w:val="37"/>
      </w:numPr>
      <w:kinsoku w:val="0"/>
      <w:overflowPunct w:val="0"/>
      <w:autoSpaceDE w:val="0"/>
      <w:autoSpaceDN w:val="0"/>
      <w:adjustRightInd w:val="0"/>
      <w:snapToGrid w:val="0"/>
      <w:spacing w:before="100" w:after="100"/>
    </w:pPr>
    <w:rPr>
      <w:rFonts w:ascii="Georgia" w:hAnsi="Georgia"/>
      <w:snapToGrid w:val="0"/>
      <w:szCs w:val="20"/>
    </w:rPr>
  </w:style>
  <w:style w:type="paragraph" w:customStyle="1" w:styleId="Indent2">
    <w:name w:val="Indent 2"/>
    <w:basedOn w:val="Indent1"/>
    <w:locked/>
    <w:rsid w:val="000025A9"/>
    <w:pPr>
      <w:numPr>
        <w:ilvl w:val="2"/>
      </w:numPr>
    </w:pPr>
  </w:style>
  <w:style w:type="paragraph" w:customStyle="1" w:styleId="Indent3">
    <w:name w:val="Indent 3"/>
    <w:basedOn w:val="Indent2"/>
    <w:locked/>
    <w:rsid w:val="000025A9"/>
    <w:pPr>
      <w:numPr>
        <w:ilvl w:val="3"/>
      </w:numPr>
    </w:pPr>
  </w:style>
  <w:style w:type="paragraph" w:customStyle="1" w:styleId="Indent5">
    <w:name w:val="Indent 5"/>
    <w:basedOn w:val="Indent4"/>
    <w:locked/>
    <w:rsid w:val="000025A9"/>
    <w:pPr>
      <w:numPr>
        <w:ilvl w:val="5"/>
      </w:numPr>
    </w:pPr>
  </w:style>
  <w:style w:type="paragraph" w:customStyle="1" w:styleId="Indent6">
    <w:name w:val="Indent 6"/>
    <w:basedOn w:val="Indent5"/>
    <w:locked/>
    <w:rsid w:val="000025A9"/>
    <w:pPr>
      <w:numPr>
        <w:ilvl w:val="6"/>
      </w:numPr>
    </w:pPr>
  </w:style>
  <w:style w:type="paragraph" w:customStyle="1" w:styleId="Indent7">
    <w:name w:val="Indent 7"/>
    <w:basedOn w:val="Indent6"/>
    <w:locked/>
    <w:rsid w:val="000025A9"/>
    <w:pPr>
      <w:numPr>
        <w:ilvl w:val="7"/>
      </w:numPr>
    </w:pPr>
  </w:style>
  <w:style w:type="paragraph" w:customStyle="1" w:styleId="Indent4">
    <w:name w:val="Indent 4"/>
    <w:basedOn w:val="Indent3"/>
    <w:locked/>
    <w:rsid w:val="000025A9"/>
    <w:pPr>
      <w:numPr>
        <w:ilvl w:val="4"/>
      </w:numPr>
    </w:pPr>
  </w:style>
  <w:style w:type="paragraph" w:customStyle="1" w:styleId="Text">
    <w:name w:val="Text"/>
    <w:basedOn w:val="Normal"/>
    <w:link w:val="TextChar"/>
    <w:locked/>
    <w:rsid w:val="000025A9"/>
    <w:pPr>
      <w:numPr>
        <w:numId w:val="37"/>
      </w:numPr>
      <w:kinsoku w:val="0"/>
      <w:overflowPunct w:val="0"/>
      <w:autoSpaceDE w:val="0"/>
      <w:autoSpaceDN w:val="0"/>
      <w:adjustRightInd w:val="0"/>
      <w:snapToGrid w:val="0"/>
      <w:spacing w:before="60" w:after="60"/>
    </w:pPr>
    <w:rPr>
      <w:rFonts w:ascii="Calibri" w:hAnsi="Calibri" w:cs="Arial"/>
      <w:snapToGrid w:val="0"/>
      <w:szCs w:val="20"/>
      <w:lang w:val="en-GB"/>
    </w:rPr>
  </w:style>
  <w:style w:type="character" w:customStyle="1" w:styleId="TextChar">
    <w:name w:val="Text Char"/>
    <w:basedOn w:val="DefaultParagraphFont"/>
    <w:link w:val="Text"/>
    <w:rsid w:val="000025A9"/>
    <w:rPr>
      <w:rFonts w:ascii="Calibri" w:hAnsi="Calibri" w:cs="Arial"/>
      <w:snapToGrid w:val="0"/>
      <w:sz w:val="22"/>
      <w:lang w:val="en-GB" w:eastAsia="en-US"/>
    </w:rPr>
  </w:style>
  <w:style w:type="paragraph" w:customStyle="1" w:styleId="Indent8">
    <w:name w:val="Indent 8"/>
    <w:basedOn w:val="Indent7"/>
    <w:locked/>
    <w:rsid w:val="000025A9"/>
    <w:pPr>
      <w:numPr>
        <w:ilvl w:val="8"/>
      </w:numPr>
    </w:pPr>
  </w:style>
  <w:style w:type="paragraph" w:customStyle="1" w:styleId="Heading1Purple">
    <w:name w:val="Heading 1 Purple"/>
    <w:basedOn w:val="Heading1"/>
    <w:next w:val="Paragraphtext"/>
    <w:qFormat/>
    <w:rsid w:val="002462E7"/>
    <w:rPr>
      <w:color w:val="8D188D"/>
    </w:rPr>
  </w:style>
  <w:style w:type="paragraph" w:customStyle="1" w:styleId="Heading1Orange">
    <w:name w:val="Heading 1 Orange"/>
    <w:basedOn w:val="Heading1"/>
    <w:qFormat/>
    <w:rsid w:val="002462E7"/>
    <w:rPr>
      <w:color w:val="D72F0D"/>
    </w:rPr>
  </w:style>
  <w:style w:type="paragraph" w:customStyle="1" w:styleId="Heading2Purple">
    <w:name w:val="Heading 2 Purple"/>
    <w:basedOn w:val="Heading2"/>
    <w:next w:val="Paragraphtext"/>
    <w:qFormat/>
    <w:rsid w:val="009E11C2"/>
    <w:pPr>
      <w:spacing w:before="180"/>
    </w:pPr>
    <w:rPr>
      <w:color w:val="8D188D"/>
    </w:rPr>
  </w:style>
  <w:style w:type="paragraph" w:customStyle="1" w:styleId="Heading2Blue">
    <w:name w:val="Heading 2 Blue"/>
    <w:basedOn w:val="Heading2"/>
    <w:next w:val="Paragraphtext"/>
    <w:qFormat/>
    <w:rsid w:val="000D6974"/>
    <w:rPr>
      <w:color w:val="003D69"/>
    </w:rPr>
  </w:style>
  <w:style w:type="paragraph" w:customStyle="1" w:styleId="SectionHeading">
    <w:name w:val="Section Heading"/>
    <w:basedOn w:val="Heading1"/>
    <w:next w:val="Paragraphtext"/>
    <w:qFormat/>
    <w:rsid w:val="002C3A04"/>
    <w:pPr>
      <w:numPr>
        <w:numId w:val="0"/>
      </w:numPr>
    </w:pPr>
  </w:style>
  <w:style w:type="paragraph" w:styleId="ListBullet2">
    <w:name w:val="List Bullet 2"/>
    <w:basedOn w:val="Normal"/>
    <w:rsid w:val="00706D0B"/>
    <w:pPr>
      <w:numPr>
        <w:numId w:val="38"/>
      </w:numPr>
      <w:contextualSpacing/>
    </w:pPr>
  </w:style>
  <w:style w:type="paragraph" w:customStyle="1" w:styleId="Tablelistbullet">
    <w:name w:val="Table list bullet"/>
    <w:basedOn w:val="TableText"/>
    <w:qFormat/>
    <w:rsid w:val="0006447D"/>
    <w:pPr>
      <w:numPr>
        <w:numId w:val="39"/>
      </w:numPr>
      <w:spacing w:before="80" w:after="80"/>
      <w:ind w:left="284" w:hanging="284"/>
    </w:pPr>
    <w:rPr>
      <w:szCs w:val="20"/>
    </w:rPr>
  </w:style>
  <w:style w:type="paragraph" w:customStyle="1" w:styleId="NumberList">
    <w:name w:val="Number List"/>
    <w:basedOn w:val="TableText"/>
    <w:qFormat/>
    <w:rsid w:val="0006447D"/>
    <w:pPr>
      <w:numPr>
        <w:numId w:val="40"/>
      </w:numPr>
      <w:spacing w:before="80" w:after="80"/>
    </w:pPr>
    <w:rPr>
      <w:bCs/>
      <w14:numSpacing w14:val="proportional"/>
    </w:rPr>
  </w:style>
  <w:style w:type="paragraph" w:customStyle="1" w:styleId="TableHeader">
    <w:name w:val="Table Header"/>
    <w:basedOn w:val="Normal"/>
    <w:next w:val="TableText"/>
    <w:qFormat/>
    <w:rsid w:val="002B6BF9"/>
    <w:pPr>
      <w:spacing w:before="80" w:after="80"/>
    </w:pPr>
    <w:rPr>
      <w:rFonts w:eastAsia="Cambria"/>
      <w:b/>
      <w:color w:val="000000" w:themeColor="text1"/>
      <w:szCs w:val="22"/>
      <w:lang w:val="en-US"/>
    </w:rPr>
  </w:style>
  <w:style w:type="character" w:customStyle="1" w:styleId="Heading7Char">
    <w:name w:val="Heading 7 Char"/>
    <w:basedOn w:val="DefaultParagraphFont"/>
    <w:link w:val="Heading7"/>
    <w:semiHidden/>
    <w:rsid w:val="0099767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semiHidden/>
    <w:rsid w:val="0099767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9767B"/>
    <w:rPr>
      <w:rFonts w:asciiTheme="majorHAnsi" w:eastAsiaTheme="majorEastAsia" w:hAnsiTheme="majorHAnsi" w:cstheme="majorBidi"/>
      <w:i/>
      <w:iCs/>
      <w:color w:val="404040" w:themeColor="text1" w:themeTint="BF"/>
      <w:lang w:eastAsia="en-US"/>
    </w:rPr>
  </w:style>
  <w:style w:type="paragraph" w:styleId="Caption">
    <w:name w:val="caption"/>
    <w:basedOn w:val="Normal"/>
    <w:next w:val="Normal"/>
    <w:unhideWhenUsed/>
    <w:rsid w:val="00BE26A3"/>
    <w:pPr>
      <w:spacing w:after="200"/>
    </w:pPr>
    <w:rPr>
      <w:b/>
      <w:bCs/>
      <w:color w:val="4F81BD" w:themeColor="accent1"/>
      <w:sz w:val="18"/>
      <w:szCs w:val="18"/>
    </w:rPr>
  </w:style>
  <w:style w:type="paragraph" w:styleId="TableofFigures">
    <w:name w:val="table of figures"/>
    <w:basedOn w:val="Normal"/>
    <w:next w:val="Normal"/>
    <w:uiPriority w:val="99"/>
    <w:rsid w:val="00BE26A3"/>
  </w:style>
  <w:style w:type="character" w:styleId="CommentReference">
    <w:name w:val="annotation reference"/>
    <w:basedOn w:val="DefaultParagraphFont"/>
    <w:rsid w:val="00EB44CC"/>
    <w:rPr>
      <w:sz w:val="16"/>
      <w:szCs w:val="16"/>
    </w:rPr>
  </w:style>
  <w:style w:type="paragraph" w:styleId="CommentText">
    <w:name w:val="annotation text"/>
    <w:basedOn w:val="Normal"/>
    <w:link w:val="CommentTextChar"/>
    <w:rsid w:val="00EB44CC"/>
    <w:rPr>
      <w:sz w:val="20"/>
      <w:szCs w:val="20"/>
    </w:rPr>
  </w:style>
  <w:style w:type="character" w:customStyle="1" w:styleId="CommentTextChar">
    <w:name w:val="Comment Text Char"/>
    <w:basedOn w:val="DefaultParagraphFont"/>
    <w:link w:val="CommentText"/>
    <w:rsid w:val="00EB44CC"/>
    <w:rPr>
      <w:rFonts w:ascii="Arial" w:hAnsi="Arial"/>
      <w:lang w:eastAsia="en-US"/>
    </w:rPr>
  </w:style>
  <w:style w:type="paragraph" w:styleId="CommentSubject">
    <w:name w:val="annotation subject"/>
    <w:basedOn w:val="CommentText"/>
    <w:next w:val="CommentText"/>
    <w:link w:val="CommentSubjectChar"/>
    <w:rsid w:val="00EB44CC"/>
    <w:rPr>
      <w:b/>
      <w:bCs/>
    </w:rPr>
  </w:style>
  <w:style w:type="character" w:customStyle="1" w:styleId="CommentSubjectChar">
    <w:name w:val="Comment Subject Char"/>
    <w:basedOn w:val="CommentTextChar"/>
    <w:link w:val="CommentSubject"/>
    <w:rsid w:val="00EB44CC"/>
    <w:rPr>
      <w:rFonts w:ascii="Arial" w:hAnsi="Arial"/>
      <w:b/>
      <w:bCs/>
      <w:lang w:eastAsia="en-US"/>
    </w:rPr>
  </w:style>
  <w:style w:type="paragraph" w:customStyle="1" w:styleId="Helptext">
    <w:name w:val="Help text"/>
    <w:basedOn w:val="Normal"/>
    <w:qFormat/>
    <w:rsid w:val="007F542A"/>
    <w:pPr>
      <w:spacing w:before="120" w:after="120"/>
    </w:pPr>
    <w:rPr>
      <w:color w:val="0000F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semiHidden="1" w:unhideWhenUsed="1"/>
    <w:lsdException w:name="table of figures" w:uiPriority="99"/>
    <w:lsdException w:name="List Bullet" w:qFormat="1"/>
    <w:lsdException w:name="List Number 2" w:qFormat="1"/>
    <w:lsdException w:name="List Number 3" w:qFormat="1"/>
    <w:lsdException w:name="Title" w:qFormat="1"/>
    <w:lsdException w:name="Default Paragraph Font" w:uiPriority="1"/>
    <w:lsdException w:name="Subtitle" w:qFormat="1"/>
    <w:lsdException w:name="Hyperlink" w:uiPriority="99" w:qFormat="1"/>
    <w:lsdException w:name="Emphasis" w:uiPriority="20"/>
    <w:lsdException w:name="Normal (Web)" w:uiPriority="99"/>
    <w:lsdException w:name="HTML Code"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olorful 1" w:locked="1"/>
    <w:lsdException w:name="Table Colorful 2"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53A4"/>
    <w:rPr>
      <w:rFonts w:ascii="Arial" w:hAnsi="Arial"/>
      <w:sz w:val="22"/>
      <w:szCs w:val="24"/>
      <w:lang w:eastAsia="en-US"/>
    </w:rPr>
  </w:style>
  <w:style w:type="paragraph" w:styleId="Heading1">
    <w:name w:val="heading 1"/>
    <w:basedOn w:val="Normal"/>
    <w:next w:val="Normal"/>
    <w:link w:val="Heading1Char"/>
    <w:qFormat/>
    <w:rsid w:val="00257D55"/>
    <w:pPr>
      <w:keepNext/>
      <w:numPr>
        <w:numId w:val="47"/>
      </w:numPr>
      <w:spacing w:before="360" w:after="60" w:line="300" w:lineRule="auto"/>
      <w:ind w:left="431" w:hanging="431"/>
      <w:outlineLvl w:val="0"/>
    </w:pPr>
    <w:rPr>
      <w:rFonts w:cs="Arial"/>
      <w:b/>
      <w:bCs/>
      <w:color w:val="003D69"/>
      <w:kern w:val="28"/>
      <w:sz w:val="36"/>
      <w:szCs w:val="32"/>
    </w:rPr>
  </w:style>
  <w:style w:type="paragraph" w:styleId="Heading2">
    <w:name w:val="heading 2"/>
    <w:aliases w:val="Heading 2 Orange"/>
    <w:next w:val="Normal"/>
    <w:qFormat/>
    <w:rsid w:val="009A4360"/>
    <w:pPr>
      <w:keepNext/>
      <w:numPr>
        <w:ilvl w:val="1"/>
        <w:numId w:val="47"/>
      </w:numPr>
      <w:spacing w:before="240" w:after="60"/>
      <w:ind w:left="578" w:hanging="578"/>
      <w:outlineLvl w:val="1"/>
    </w:pPr>
    <w:rPr>
      <w:rFonts w:ascii="Arial" w:hAnsi="Arial" w:cs="Arial"/>
      <w:b/>
      <w:bCs/>
      <w:iCs/>
      <w:color w:val="D72F0D"/>
      <w:sz w:val="32"/>
      <w:szCs w:val="32"/>
      <w:lang w:eastAsia="en-US"/>
    </w:rPr>
  </w:style>
  <w:style w:type="paragraph" w:styleId="Heading3">
    <w:name w:val="heading 3"/>
    <w:basedOn w:val="Heading2"/>
    <w:next w:val="Normal"/>
    <w:qFormat/>
    <w:rsid w:val="002C3A04"/>
    <w:pPr>
      <w:numPr>
        <w:ilvl w:val="2"/>
      </w:numPr>
      <w:spacing w:before="180"/>
      <w:outlineLvl w:val="2"/>
    </w:pPr>
    <w:rPr>
      <w:bCs w:val="0"/>
      <w:color w:val="003D69"/>
      <w:sz w:val="28"/>
      <w:szCs w:val="28"/>
    </w:rPr>
  </w:style>
  <w:style w:type="paragraph" w:styleId="Heading4">
    <w:name w:val="heading 4"/>
    <w:basedOn w:val="Normal"/>
    <w:next w:val="Normal"/>
    <w:qFormat/>
    <w:rsid w:val="002C3A04"/>
    <w:pPr>
      <w:keepNext/>
      <w:numPr>
        <w:ilvl w:val="3"/>
        <w:numId w:val="47"/>
      </w:numPr>
      <w:spacing w:before="240" w:after="60"/>
      <w:ind w:left="862" w:hanging="862"/>
      <w:outlineLvl w:val="3"/>
    </w:pPr>
    <w:rPr>
      <w:b/>
      <w:bCs/>
      <w:color w:val="003D69"/>
      <w:sz w:val="24"/>
      <w:szCs w:val="28"/>
    </w:rPr>
  </w:style>
  <w:style w:type="paragraph" w:styleId="Heading5">
    <w:name w:val="heading 5"/>
    <w:basedOn w:val="Normal"/>
    <w:next w:val="Normal"/>
    <w:rsid w:val="00A705AF"/>
    <w:pPr>
      <w:keepNext/>
      <w:numPr>
        <w:ilvl w:val="4"/>
        <w:numId w:val="47"/>
      </w:numPr>
      <w:spacing w:before="240" w:after="60"/>
      <w:outlineLvl w:val="4"/>
    </w:pPr>
    <w:rPr>
      <w:b/>
      <w:bCs/>
      <w:iCs/>
      <w:szCs w:val="26"/>
    </w:rPr>
  </w:style>
  <w:style w:type="paragraph" w:styleId="Heading6">
    <w:name w:val="heading 6"/>
    <w:basedOn w:val="Normal"/>
    <w:next w:val="Normal"/>
    <w:rsid w:val="00A705AF"/>
    <w:pPr>
      <w:keepNext/>
      <w:numPr>
        <w:ilvl w:val="5"/>
        <w:numId w:val="47"/>
      </w:numPr>
      <w:spacing w:before="240" w:after="60"/>
      <w:outlineLvl w:val="5"/>
    </w:pPr>
    <w:rPr>
      <w:b/>
      <w:bCs/>
      <w:i/>
      <w:szCs w:val="22"/>
    </w:rPr>
  </w:style>
  <w:style w:type="paragraph" w:styleId="Heading7">
    <w:name w:val="heading 7"/>
    <w:basedOn w:val="Normal"/>
    <w:next w:val="Normal"/>
    <w:link w:val="Heading7Char"/>
    <w:semiHidden/>
    <w:unhideWhenUsed/>
    <w:qFormat/>
    <w:rsid w:val="0099767B"/>
    <w:pPr>
      <w:keepNext/>
      <w:keepLines/>
      <w:numPr>
        <w:ilvl w:val="6"/>
        <w:numId w:val="4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9767B"/>
    <w:pPr>
      <w:keepNext/>
      <w:keepLines/>
      <w:numPr>
        <w:ilvl w:val="7"/>
        <w:numId w:val="4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9767B"/>
    <w:pPr>
      <w:keepNext/>
      <w:keepLines/>
      <w:numPr>
        <w:ilvl w:val="8"/>
        <w:numId w:val="4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1C6455"/>
    <w:pPr>
      <w:numPr>
        <w:ilvl w:val="1"/>
      </w:numPr>
      <w:spacing w:before="120" w:after="60"/>
    </w:pPr>
    <w:rPr>
      <w:rFonts w:ascii="Arial" w:eastAsiaTheme="majorEastAsia" w:hAnsi="Arial" w:cstheme="majorBidi"/>
      <w:iCs/>
      <w:color w:val="32373A"/>
      <w:spacing w:val="15"/>
      <w:sz w:val="36"/>
      <w:szCs w:val="24"/>
      <w:lang w:eastAsia="en-US"/>
    </w:rPr>
  </w:style>
  <w:style w:type="character" w:customStyle="1" w:styleId="SubtitleChar">
    <w:name w:val="Subtitle Char"/>
    <w:basedOn w:val="DefaultParagraphFont"/>
    <w:link w:val="Subtitle"/>
    <w:rsid w:val="001C6455"/>
    <w:rPr>
      <w:rFonts w:ascii="Arial" w:eastAsiaTheme="majorEastAsia" w:hAnsi="Arial" w:cstheme="majorBidi"/>
      <w:iCs/>
      <w:color w:val="32373A"/>
      <w:spacing w:val="15"/>
      <w:sz w:val="36"/>
      <w:szCs w:val="24"/>
      <w:lang w:eastAsia="en-US"/>
    </w:rPr>
  </w:style>
  <w:style w:type="paragraph" w:styleId="Title">
    <w:name w:val="Title"/>
    <w:next w:val="Normal"/>
    <w:link w:val="TitleChar"/>
    <w:qFormat/>
    <w:rsid w:val="002C3A04"/>
    <w:pPr>
      <w:tabs>
        <w:tab w:val="left" w:pos="6792"/>
      </w:tabs>
      <w:spacing w:before="2040" w:after="120"/>
      <w:contextualSpacing/>
    </w:pPr>
    <w:rPr>
      <w:rFonts w:ascii="Arial" w:eastAsiaTheme="majorEastAsia" w:hAnsi="Arial" w:cstheme="majorBidi"/>
      <w:b/>
      <w:color w:val="003D69"/>
      <w:kern w:val="28"/>
      <w:sz w:val="80"/>
      <w:szCs w:val="80"/>
      <w:lang w:eastAsia="en-US"/>
    </w:rPr>
  </w:style>
  <w:style w:type="character" w:customStyle="1" w:styleId="TitleChar">
    <w:name w:val="Title Char"/>
    <w:basedOn w:val="DefaultParagraphFont"/>
    <w:link w:val="Title"/>
    <w:rsid w:val="002C3A04"/>
    <w:rPr>
      <w:rFonts w:ascii="Arial" w:eastAsiaTheme="majorEastAsia" w:hAnsi="Arial" w:cstheme="majorBidi"/>
      <w:b/>
      <w:color w:val="003D69"/>
      <w:kern w:val="28"/>
      <w:sz w:val="80"/>
      <w:szCs w:val="80"/>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aliases w:val="List Paragraph1,Recommendation,Body text"/>
    <w:basedOn w:val="Normal"/>
    <w:link w:val="ListParagraphChar"/>
    <w:uiPriority w:val="34"/>
    <w:qFormat/>
    <w:rsid w:val="00A4512D"/>
    <w:pPr>
      <w:ind w:left="720"/>
      <w:contextualSpacing/>
    </w:pPr>
  </w:style>
  <w:style w:type="paragraph" w:styleId="ListBullet">
    <w:name w:val="List Bullet"/>
    <w:aliases w:val="List First Level,Bullet List"/>
    <w:basedOn w:val="Normal"/>
    <w:qFormat/>
    <w:rsid w:val="0066457F"/>
    <w:pPr>
      <w:numPr>
        <w:numId w:val="1"/>
      </w:numPr>
      <w:spacing w:before="120" w:line="240" w:lineRule="exact"/>
      <w:ind w:left="284" w:hanging="284"/>
    </w:pPr>
    <w:rPr>
      <w:color w:val="000000" w:themeColor="text1"/>
    </w:rPr>
  </w:style>
  <w:style w:type="paragraph" w:styleId="ListNumber3">
    <w:name w:val="List Number 3"/>
    <w:aliases w:val="List Third Level"/>
    <w:basedOn w:val="ListNumber2"/>
    <w:qFormat/>
    <w:rsid w:val="003A4438"/>
    <w:pPr>
      <w:numPr>
        <w:numId w:val="2"/>
      </w:numPr>
      <w:tabs>
        <w:tab w:val="num" w:pos="1440"/>
      </w:tabs>
      <w:spacing w:line="276" w:lineRule="auto"/>
      <w:ind w:left="924" w:hanging="357"/>
    </w:pPr>
    <w:rPr>
      <w:rFonts w:eastAsia="Cambria"/>
      <w:color w:val="auto"/>
      <w:szCs w:val="22"/>
      <w:lang w:val="en-US"/>
    </w:rPr>
  </w:style>
  <w:style w:type="paragraph" w:styleId="ListNumber2">
    <w:name w:val="List Number 2"/>
    <w:aliases w:val="List Second Level"/>
    <w:basedOn w:val="ListBullet"/>
    <w:qFormat/>
    <w:rsid w:val="005F2167"/>
    <w:pPr>
      <w:numPr>
        <w:numId w:val="48"/>
      </w:numPr>
      <w:ind w:left="641" w:hanging="357"/>
    </w:pPr>
  </w:style>
  <w:style w:type="paragraph" w:customStyle="1" w:styleId="Paragraphtext">
    <w:name w:val="Paragraph text"/>
    <w:basedOn w:val="Normal"/>
    <w:qFormat/>
    <w:rsid w:val="002D5926"/>
    <w:pPr>
      <w:spacing w:before="120" w:after="120" w:line="240" w:lineRule="exact"/>
    </w:pPr>
    <w:rPr>
      <w:color w:val="000000" w:themeColor="text1"/>
    </w:rPr>
  </w:style>
  <w:style w:type="paragraph" w:customStyle="1" w:styleId="TableHeaderOrange">
    <w:name w:val="Table Header Orange"/>
    <w:next w:val="BodyText"/>
    <w:qFormat/>
    <w:rsid w:val="00260CC0"/>
    <w:pPr>
      <w:spacing w:before="80" w:after="80" w:line="276" w:lineRule="auto"/>
    </w:pPr>
    <w:rPr>
      <w:rFonts w:ascii="Arial" w:eastAsia="Cambria" w:hAnsi="Arial"/>
      <w:color w:val="000000" w:themeColor="text1"/>
      <w:sz w:val="22"/>
      <w:szCs w:val="22"/>
      <w:lang w:val="en-US" w:eastAsia="en-US"/>
    </w:rPr>
  </w:style>
  <w:style w:type="paragraph" w:styleId="BodyText">
    <w:name w:val="Body Text"/>
    <w:basedOn w:val="Normal"/>
    <w:link w:val="BodyTextChar"/>
    <w:rsid w:val="00081AB1"/>
    <w:pPr>
      <w:spacing w:after="120"/>
    </w:pPr>
  </w:style>
  <w:style w:type="character" w:customStyle="1" w:styleId="BodyTextChar">
    <w:name w:val="Body Text Char"/>
    <w:basedOn w:val="DefaultParagraphFont"/>
    <w:link w:val="BodyText"/>
    <w:rsid w:val="00081AB1"/>
    <w:rPr>
      <w:rFonts w:ascii="Arial" w:hAnsi="Arial"/>
      <w:sz w:val="22"/>
      <w:szCs w:val="24"/>
      <w:lang w:eastAsia="en-US"/>
    </w:rPr>
  </w:style>
  <w:style w:type="paragraph" w:customStyle="1" w:styleId="FigureTitle">
    <w:name w:val="Figure Title"/>
    <w:next w:val="Paragraphtext"/>
    <w:qFormat/>
    <w:rsid w:val="00CA640A"/>
    <w:pPr>
      <w:tabs>
        <w:tab w:val="num" w:pos="1080"/>
      </w:tabs>
      <w:spacing w:before="360" w:after="120" w:line="240" w:lineRule="exact"/>
    </w:pPr>
    <w:rPr>
      <w:rFonts w:ascii="Arial" w:hAnsi="Arial"/>
      <w:b/>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PHNTealtable">
    <w:name w:val="PHN Teal table"/>
    <w:basedOn w:val="TableNormal"/>
    <w:uiPriority w:val="99"/>
    <w:rsid w:val="003C6D5E"/>
    <w:pPr>
      <w:spacing w:before="120" w:after="120"/>
    </w:pPr>
    <w:rPr>
      <w:rFonts w:ascii="Arial" w:hAnsi="Arial"/>
      <w:sz w:val="22"/>
    </w:rPr>
    <w:tblPr>
      <w:tblBorders>
        <w:top w:val="thinThickSmallGap" w:sz="24" w:space="0" w:color="008998"/>
        <w:left w:val="thinThickSmallGap" w:sz="24" w:space="0" w:color="008998"/>
        <w:bottom w:val="thickThinSmallGap" w:sz="24" w:space="0" w:color="008998"/>
        <w:right w:val="thickThinSmallGap" w:sz="24" w:space="0" w:color="008998"/>
        <w:insideH w:val="single" w:sz="12" w:space="0" w:color="000000" w:themeColor="text1"/>
        <w:insideV w:val="single" w:sz="8" w:space="0" w:color="000000" w:themeColor="text1"/>
      </w:tblBorders>
    </w:tblPr>
    <w:tcPr>
      <w:shd w:val="clear" w:color="auto" w:fill="auto"/>
    </w:tcPr>
    <w:tblStylePr w:type="firstRow">
      <w:rPr>
        <w:rFonts w:ascii="Arial" w:hAnsi="Arial"/>
        <w:b/>
        <w:sz w:val="22"/>
      </w:rPr>
    </w:tblStylePr>
  </w:style>
  <w:style w:type="paragraph" w:customStyle="1" w:styleId="TableText">
    <w:name w:val="Table Text"/>
    <w:qFormat/>
    <w:locked/>
    <w:rsid w:val="00245FED"/>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4F13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9143E4"/>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3C781E"/>
    <w:pPr>
      <w:tabs>
        <w:tab w:val="center" w:pos="4513"/>
        <w:tab w:val="right" w:pos="9026"/>
      </w:tabs>
    </w:pPr>
    <w:rPr>
      <w:sz w:val="20"/>
    </w:rPr>
  </w:style>
  <w:style w:type="character" w:customStyle="1" w:styleId="FooterChar">
    <w:name w:val="Footer Char"/>
    <w:basedOn w:val="DefaultParagraphFont"/>
    <w:link w:val="Footer"/>
    <w:uiPriority w:val="99"/>
    <w:rsid w:val="003C781E"/>
    <w:rPr>
      <w:rFonts w:ascii="Arial" w:hAnsi="Arial"/>
      <w:szCs w:val="24"/>
      <w:lang w:eastAsia="en-US"/>
    </w:rPr>
  </w:style>
  <w:style w:type="paragraph" w:styleId="TOCHeading">
    <w:name w:val="TOC Heading"/>
    <w:basedOn w:val="Heading1"/>
    <w:next w:val="Normal"/>
    <w:uiPriority w:val="39"/>
    <w:semiHidden/>
    <w:unhideWhenUsed/>
    <w:qFormat/>
    <w:rsid w:val="00FC15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2D5926"/>
    <w:pPr>
      <w:tabs>
        <w:tab w:val="right" w:leader="dot" w:pos="9736"/>
      </w:tabs>
      <w:spacing w:after="100"/>
    </w:pPr>
  </w:style>
  <w:style w:type="paragraph" w:styleId="TOC2">
    <w:name w:val="toc 2"/>
    <w:basedOn w:val="Normal"/>
    <w:next w:val="Normal"/>
    <w:autoRedefine/>
    <w:uiPriority w:val="39"/>
    <w:rsid w:val="0066708E"/>
    <w:pPr>
      <w:tabs>
        <w:tab w:val="right" w:leader="dot" w:pos="9736"/>
      </w:tabs>
      <w:spacing w:after="100" w:line="360" w:lineRule="auto"/>
      <w:ind w:left="221"/>
    </w:pPr>
  </w:style>
  <w:style w:type="paragraph" w:styleId="TOC3">
    <w:name w:val="toc 3"/>
    <w:basedOn w:val="Normal"/>
    <w:next w:val="Normal"/>
    <w:autoRedefine/>
    <w:uiPriority w:val="39"/>
    <w:rsid w:val="00FC15F8"/>
    <w:pPr>
      <w:spacing w:after="100"/>
      <w:ind w:left="440"/>
    </w:pPr>
  </w:style>
  <w:style w:type="character" w:styleId="Hyperlink">
    <w:name w:val="Hyperlink"/>
    <w:basedOn w:val="DefaultParagraphFont"/>
    <w:uiPriority w:val="99"/>
    <w:unhideWhenUsed/>
    <w:qFormat/>
    <w:rsid w:val="00953970"/>
    <w:rPr>
      <w:rFonts w:ascii="Arial" w:hAnsi="Arial"/>
      <w:color w:val="0000FF" w:themeColor="hyperlink"/>
      <w:sz w:val="22"/>
      <w:u w:val="single"/>
    </w:rPr>
  </w:style>
  <w:style w:type="character" w:customStyle="1" w:styleId="ListParagraphChar">
    <w:name w:val="List Paragraph Char"/>
    <w:aliases w:val="List Paragraph1 Char,Recommendation Char,Body text Char"/>
    <w:link w:val="ListParagraph"/>
    <w:uiPriority w:val="34"/>
    <w:locked/>
    <w:rsid w:val="008B0B2A"/>
    <w:rPr>
      <w:rFonts w:ascii="Arial" w:hAnsi="Arial"/>
      <w:sz w:val="22"/>
      <w:szCs w:val="24"/>
      <w:lang w:eastAsia="en-US"/>
    </w:rPr>
  </w:style>
  <w:style w:type="character" w:customStyle="1" w:styleId="Heading1Char">
    <w:name w:val="Heading 1 Char"/>
    <w:basedOn w:val="DefaultParagraphFont"/>
    <w:link w:val="Heading1"/>
    <w:rsid w:val="00257D55"/>
    <w:rPr>
      <w:rFonts w:ascii="Arial" w:hAnsi="Arial" w:cs="Arial"/>
      <w:b/>
      <w:bCs/>
      <w:color w:val="003D69"/>
      <w:kern w:val="28"/>
      <w:sz w:val="36"/>
      <w:szCs w:val="32"/>
      <w:lang w:eastAsia="en-US"/>
    </w:rPr>
  </w:style>
  <w:style w:type="paragraph" w:customStyle="1" w:styleId="TableHeaderGrey">
    <w:name w:val="Table Header Grey"/>
    <w:locked/>
    <w:rsid w:val="00B45471"/>
    <w:pPr>
      <w:spacing w:before="120" w:after="120"/>
    </w:pPr>
    <w:rPr>
      <w:rFonts w:ascii="Arial" w:eastAsia="Cambria" w:hAnsi="Arial"/>
      <w:color w:val="FFFFFF" w:themeColor="background1"/>
      <w:sz w:val="22"/>
      <w:szCs w:val="22"/>
      <w:lang w:val="en-US" w:eastAsia="en-US"/>
    </w:rPr>
  </w:style>
  <w:style w:type="paragraph" w:customStyle="1" w:styleId="TableHeaderteal">
    <w:name w:val="Table Header teal"/>
    <w:qFormat/>
    <w:rsid w:val="00260CC0"/>
    <w:rPr>
      <w:rFonts w:ascii="Arial" w:eastAsia="Cambria" w:hAnsi="Arial"/>
      <w:b/>
      <w:color w:val="000000" w:themeColor="text1"/>
      <w:sz w:val="22"/>
      <w:szCs w:val="22"/>
      <w:lang w:val="en-US" w:eastAsia="en-US"/>
    </w:rPr>
  </w:style>
  <w:style w:type="paragraph" w:customStyle="1" w:styleId="TableHeaderWhite">
    <w:name w:val="Table Header White"/>
    <w:qFormat/>
    <w:rsid w:val="00A6502A"/>
    <w:pPr>
      <w:spacing w:before="80" w:after="80"/>
    </w:pPr>
    <w:rPr>
      <w:rFonts w:ascii="Arial" w:eastAsia="Cambria" w:hAnsi="Arial"/>
      <w:b/>
      <w:color w:val="FFFFFF" w:themeColor="background1"/>
      <w:sz w:val="22"/>
      <w:szCs w:val="22"/>
      <w:lang w:val="en-US" w:eastAsia="en-US"/>
    </w:rPr>
  </w:style>
  <w:style w:type="paragraph" w:customStyle="1" w:styleId="TableTextOrange">
    <w:name w:val="Table Text Orange"/>
    <w:locked/>
    <w:rsid w:val="00260CC0"/>
    <w:rPr>
      <w:rFonts w:ascii="Arial" w:hAnsi="Arial"/>
      <w:color w:val="000000" w:themeColor="text1"/>
      <w:sz w:val="22"/>
      <w:szCs w:val="24"/>
      <w:lang w:eastAsia="en-US"/>
    </w:rPr>
  </w:style>
  <w:style w:type="paragraph" w:styleId="NormalWeb">
    <w:name w:val="Normal (Web)"/>
    <w:basedOn w:val="Normal"/>
    <w:uiPriority w:val="99"/>
    <w:unhideWhenUsed/>
    <w:rsid w:val="00344A95"/>
    <w:pPr>
      <w:spacing w:before="100" w:beforeAutospacing="1" w:after="100" w:afterAutospacing="1"/>
    </w:pPr>
    <w:rPr>
      <w:rFonts w:ascii="Times New Roman" w:hAnsi="Times New Roman"/>
      <w:sz w:val="24"/>
      <w:lang w:eastAsia="en-AU"/>
    </w:rPr>
  </w:style>
  <w:style w:type="paragraph" w:customStyle="1" w:styleId="Body">
    <w:name w:val="Body"/>
    <w:uiPriority w:val="99"/>
    <w:locked/>
    <w:rsid w:val="007F05EC"/>
    <w:pPr>
      <w:spacing w:after="120"/>
    </w:pPr>
    <w:rPr>
      <w:rFonts w:ascii="Arial" w:hAnsi="Arial" w:cs="Arial"/>
      <w:sz w:val="22"/>
      <w:szCs w:val="24"/>
      <w:lang w:eastAsia="en-US"/>
    </w:rPr>
  </w:style>
  <w:style w:type="paragraph" w:customStyle="1" w:styleId="Bodybold">
    <w:name w:val="Body_bold"/>
    <w:basedOn w:val="Body"/>
    <w:locked/>
    <w:rsid w:val="007F05EC"/>
    <w:rPr>
      <w:b/>
    </w:rPr>
  </w:style>
  <w:style w:type="paragraph" w:customStyle="1" w:styleId="Tablehead">
    <w:name w:val="Table_head"/>
    <w:basedOn w:val="Body"/>
    <w:locked/>
    <w:rsid w:val="00B1401C"/>
    <w:pPr>
      <w:spacing w:before="60" w:after="60"/>
    </w:pPr>
    <w:rPr>
      <w:b/>
      <w:sz w:val="20"/>
    </w:rPr>
  </w:style>
  <w:style w:type="paragraph" w:customStyle="1" w:styleId="Tabletext0">
    <w:name w:val="Table_text"/>
    <w:basedOn w:val="Tablehead"/>
    <w:qFormat/>
    <w:locked/>
    <w:rsid w:val="004A2B3C"/>
    <w:rPr>
      <w:b w:val="0"/>
    </w:rPr>
  </w:style>
  <w:style w:type="character" w:customStyle="1" w:styleId="number">
    <w:name w:val="number"/>
    <w:basedOn w:val="DefaultParagraphFont"/>
    <w:locked/>
    <w:rsid w:val="009D6E96"/>
  </w:style>
  <w:style w:type="table" w:styleId="TableGrid7">
    <w:name w:val="Table Grid 7"/>
    <w:basedOn w:val="TableNormal"/>
    <w:locked/>
    <w:rsid w:val="004074F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basedOn w:val="DefaultParagraphFont"/>
    <w:rsid w:val="00594181"/>
    <w:rPr>
      <w:color w:val="800080" w:themeColor="followedHyperlink"/>
      <w:u w:val="single"/>
    </w:rPr>
  </w:style>
  <w:style w:type="paragraph" w:customStyle="1" w:styleId="headertext">
    <w:name w:val="header text"/>
    <w:rsid w:val="002E4A3D"/>
    <w:rPr>
      <w:rFonts w:ascii="Arial" w:hAnsi="Arial"/>
      <w:szCs w:val="24"/>
      <w:lang w:eastAsia="en-US"/>
    </w:rPr>
  </w:style>
  <w:style w:type="paragraph" w:customStyle="1" w:styleId="Footertext">
    <w:name w:val="Footer text"/>
    <w:rsid w:val="001F6EDC"/>
    <w:rPr>
      <w:rFonts w:ascii="Arial" w:hAnsi="Arial" w:cs="Arial"/>
      <w:szCs w:val="22"/>
      <w:lang w:eastAsia="en-US"/>
    </w:rPr>
  </w:style>
  <w:style w:type="table" w:customStyle="1" w:styleId="PHNTableOrange">
    <w:name w:val="PHN Table Orange"/>
    <w:basedOn w:val="TableNormal"/>
    <w:uiPriority w:val="99"/>
    <w:rsid w:val="00007908"/>
    <w:pPr>
      <w:spacing w:before="120" w:after="120"/>
    </w:pPr>
    <w:rPr>
      <w:rFonts w:ascii="Arial" w:hAnsi="Arial"/>
      <w:sz w:val="22"/>
    </w:rPr>
    <w:tblPr>
      <w:tblBorders>
        <w:top w:val="thinThickSmallGap" w:sz="24" w:space="0" w:color="D72F0D"/>
        <w:left w:val="thinThickSmallGap" w:sz="24" w:space="0" w:color="D72F0D"/>
        <w:bottom w:val="thickThinSmallGap" w:sz="24" w:space="0" w:color="D72F0D"/>
        <w:right w:val="thickThinSmallGap" w:sz="24" w:space="0" w:color="D72F0D"/>
        <w:insideH w:val="single" w:sz="12" w:space="0" w:color="000000" w:themeColor="text1"/>
        <w:insideV w:val="single" w:sz="8" w:space="0" w:color="000000" w:themeColor="text1"/>
      </w:tblBorders>
    </w:tblPr>
    <w:tblStylePr w:type="firstRow">
      <w:rPr>
        <w:rFonts w:ascii="Arial" w:hAnsi="Arial"/>
        <w:b/>
        <w:color w:val="000000" w:themeColor="text1"/>
        <w:sz w:val="22"/>
      </w:rPr>
    </w:tblStylePr>
  </w:style>
  <w:style w:type="table" w:customStyle="1" w:styleId="PHNPurpleTable">
    <w:name w:val="PHN Purple Table"/>
    <w:basedOn w:val="TableNormal"/>
    <w:uiPriority w:val="99"/>
    <w:rsid w:val="00505642"/>
    <w:pPr>
      <w:spacing w:before="120" w:after="120"/>
    </w:pPr>
    <w:rPr>
      <w:rFonts w:ascii="Arial" w:hAnsi="Arial"/>
      <w:color w:val="000000" w:themeColor="text1"/>
      <w:sz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rFonts w:ascii="Arial" w:hAnsi="Arial"/>
        <w:b/>
        <w:color w:val="FFFFFF" w:themeColor="background1"/>
        <w:sz w:val="22"/>
      </w:rPr>
      <w:tblPr/>
      <w:tcPr>
        <w:shd w:val="clear" w:color="auto" w:fill="8D188D"/>
      </w:tcPr>
    </w:tblStylePr>
  </w:style>
  <w:style w:type="table" w:customStyle="1" w:styleId="PGNGreyTable">
    <w:name w:val="PGN Grey Table"/>
    <w:basedOn w:val="TableNormal"/>
    <w:uiPriority w:val="99"/>
    <w:rsid w:val="009E5CC9"/>
    <w:pPr>
      <w:spacing w:before="120" w:after="120"/>
    </w:pPr>
    <w:rPr>
      <w:rFonts w:ascii="Arial" w:hAnsi="Arial"/>
      <w:sz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FFFFFF" w:themeFill="background1"/>
    </w:tcPr>
    <w:tblStylePr w:type="firstRow">
      <w:rPr>
        <w:rFonts w:ascii="Arial" w:hAnsi="Arial"/>
        <w:b/>
        <w:color w:val="FFFFFF" w:themeColor="background1"/>
        <w:sz w:val="22"/>
      </w:rPr>
      <w:tblPr/>
      <w:tcPr>
        <w:shd w:val="clear" w:color="auto" w:fill="32373A"/>
      </w:tcPr>
    </w:tblStylePr>
  </w:style>
  <w:style w:type="table" w:styleId="ColorfulGrid-Accent6">
    <w:name w:val="Colorful Grid Accent 6"/>
    <w:basedOn w:val="TableNormal"/>
    <w:uiPriority w:val="73"/>
    <w:locked/>
    <w:rsid w:val="00B109C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HNPurpleTableAlt2">
    <w:name w:val="PHN Purple Table Alt 2"/>
    <w:basedOn w:val="TableNormal"/>
    <w:uiPriority w:val="99"/>
    <w:rsid w:val="00723F46"/>
    <w:pPr>
      <w:spacing w:before="120" w:after="120"/>
    </w:pPr>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pPr>
      <w:rPr>
        <w:rFonts w:ascii="Arial" w:hAnsi="Arial"/>
        <w:b/>
        <w:color w:val="FFFFFF" w:themeColor="background1"/>
        <w:sz w:val="22"/>
      </w:rPr>
      <w:tblPr/>
      <w:tcPr>
        <w:shd w:val="clear" w:color="auto" w:fill="8D188D"/>
      </w:tcPr>
    </w:tblStylePr>
    <w:tblStylePr w:type="firstCol">
      <w:rPr>
        <w:rFonts w:ascii="Arial" w:hAnsi="Arial"/>
        <w:color w:val="000000" w:themeColor="text1"/>
        <w:sz w:val="22"/>
      </w:rPr>
      <w:tblPr/>
      <w:tcPr>
        <w:shd w:val="clear" w:color="auto" w:fill="A6A6A6" w:themeFill="background1" w:themeFillShade="A6"/>
      </w:tcPr>
    </w:tblStylePr>
  </w:style>
  <w:style w:type="table" w:customStyle="1" w:styleId="PHNGreyTableAlt2">
    <w:name w:val="PHN Grey Table Alt 2"/>
    <w:basedOn w:val="TableNormal"/>
    <w:uiPriority w:val="99"/>
    <w:rsid w:val="00DD5151"/>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120" w:beforeAutospacing="0" w:afterLines="0" w:after="120" w:afterAutospacing="0"/>
      </w:pPr>
      <w:rPr>
        <w:rFonts w:ascii="Arial" w:hAnsi="Arial"/>
        <w:b/>
        <w:color w:val="FFFFFF" w:themeColor="background1"/>
        <w:sz w:val="22"/>
      </w:rPr>
      <w:tblPr/>
      <w:tcPr>
        <w:shd w:val="clear" w:color="auto" w:fill="32373A"/>
      </w:tcPr>
    </w:tblStylePr>
    <w:tblStylePr w:type="firstCol">
      <w:rPr>
        <w:rFonts w:ascii="Arial" w:hAnsi="Arial"/>
        <w:color w:val="000000" w:themeColor="text1"/>
        <w:sz w:val="22"/>
      </w:rPr>
      <w:tblPr/>
      <w:tcPr>
        <w:shd w:val="clear" w:color="auto" w:fill="BFBFBF" w:themeFill="background1" w:themeFillShade="BF"/>
      </w:tcPr>
    </w:tblStylePr>
  </w:style>
  <w:style w:type="paragraph" w:customStyle="1" w:styleId="Indent1">
    <w:name w:val="Indent 1"/>
    <w:basedOn w:val="Normal"/>
    <w:locked/>
    <w:rsid w:val="000025A9"/>
    <w:pPr>
      <w:numPr>
        <w:ilvl w:val="1"/>
        <w:numId w:val="37"/>
      </w:numPr>
      <w:kinsoku w:val="0"/>
      <w:overflowPunct w:val="0"/>
      <w:autoSpaceDE w:val="0"/>
      <w:autoSpaceDN w:val="0"/>
      <w:adjustRightInd w:val="0"/>
      <w:snapToGrid w:val="0"/>
      <w:spacing w:before="100" w:after="100"/>
    </w:pPr>
    <w:rPr>
      <w:rFonts w:ascii="Georgia" w:hAnsi="Georgia"/>
      <w:snapToGrid w:val="0"/>
      <w:szCs w:val="20"/>
    </w:rPr>
  </w:style>
  <w:style w:type="paragraph" w:customStyle="1" w:styleId="Indent2">
    <w:name w:val="Indent 2"/>
    <w:basedOn w:val="Indent1"/>
    <w:locked/>
    <w:rsid w:val="000025A9"/>
    <w:pPr>
      <w:numPr>
        <w:ilvl w:val="2"/>
      </w:numPr>
    </w:pPr>
  </w:style>
  <w:style w:type="paragraph" w:customStyle="1" w:styleId="Indent3">
    <w:name w:val="Indent 3"/>
    <w:basedOn w:val="Indent2"/>
    <w:locked/>
    <w:rsid w:val="000025A9"/>
    <w:pPr>
      <w:numPr>
        <w:ilvl w:val="3"/>
      </w:numPr>
    </w:pPr>
  </w:style>
  <w:style w:type="paragraph" w:customStyle="1" w:styleId="Indent5">
    <w:name w:val="Indent 5"/>
    <w:basedOn w:val="Indent4"/>
    <w:locked/>
    <w:rsid w:val="000025A9"/>
    <w:pPr>
      <w:numPr>
        <w:ilvl w:val="5"/>
      </w:numPr>
    </w:pPr>
  </w:style>
  <w:style w:type="paragraph" w:customStyle="1" w:styleId="Indent6">
    <w:name w:val="Indent 6"/>
    <w:basedOn w:val="Indent5"/>
    <w:locked/>
    <w:rsid w:val="000025A9"/>
    <w:pPr>
      <w:numPr>
        <w:ilvl w:val="6"/>
      </w:numPr>
    </w:pPr>
  </w:style>
  <w:style w:type="paragraph" w:customStyle="1" w:styleId="Indent7">
    <w:name w:val="Indent 7"/>
    <w:basedOn w:val="Indent6"/>
    <w:locked/>
    <w:rsid w:val="000025A9"/>
    <w:pPr>
      <w:numPr>
        <w:ilvl w:val="7"/>
      </w:numPr>
    </w:pPr>
  </w:style>
  <w:style w:type="paragraph" w:customStyle="1" w:styleId="Indent4">
    <w:name w:val="Indent 4"/>
    <w:basedOn w:val="Indent3"/>
    <w:locked/>
    <w:rsid w:val="000025A9"/>
    <w:pPr>
      <w:numPr>
        <w:ilvl w:val="4"/>
      </w:numPr>
    </w:pPr>
  </w:style>
  <w:style w:type="paragraph" w:customStyle="1" w:styleId="Text">
    <w:name w:val="Text"/>
    <w:basedOn w:val="Normal"/>
    <w:link w:val="TextChar"/>
    <w:locked/>
    <w:rsid w:val="000025A9"/>
    <w:pPr>
      <w:numPr>
        <w:numId w:val="37"/>
      </w:numPr>
      <w:kinsoku w:val="0"/>
      <w:overflowPunct w:val="0"/>
      <w:autoSpaceDE w:val="0"/>
      <w:autoSpaceDN w:val="0"/>
      <w:adjustRightInd w:val="0"/>
      <w:snapToGrid w:val="0"/>
      <w:spacing w:before="60" w:after="60"/>
    </w:pPr>
    <w:rPr>
      <w:rFonts w:ascii="Calibri" w:hAnsi="Calibri" w:cs="Arial"/>
      <w:snapToGrid w:val="0"/>
      <w:szCs w:val="20"/>
      <w:lang w:val="en-GB"/>
    </w:rPr>
  </w:style>
  <w:style w:type="character" w:customStyle="1" w:styleId="TextChar">
    <w:name w:val="Text Char"/>
    <w:basedOn w:val="DefaultParagraphFont"/>
    <w:link w:val="Text"/>
    <w:rsid w:val="000025A9"/>
    <w:rPr>
      <w:rFonts w:ascii="Calibri" w:hAnsi="Calibri" w:cs="Arial"/>
      <w:snapToGrid w:val="0"/>
      <w:sz w:val="22"/>
      <w:lang w:val="en-GB" w:eastAsia="en-US"/>
    </w:rPr>
  </w:style>
  <w:style w:type="paragraph" w:customStyle="1" w:styleId="Indent8">
    <w:name w:val="Indent 8"/>
    <w:basedOn w:val="Indent7"/>
    <w:locked/>
    <w:rsid w:val="000025A9"/>
    <w:pPr>
      <w:numPr>
        <w:ilvl w:val="8"/>
      </w:numPr>
    </w:pPr>
  </w:style>
  <w:style w:type="paragraph" w:customStyle="1" w:styleId="Heading1Purple">
    <w:name w:val="Heading 1 Purple"/>
    <w:basedOn w:val="Heading1"/>
    <w:next w:val="Paragraphtext"/>
    <w:qFormat/>
    <w:rsid w:val="002462E7"/>
    <w:rPr>
      <w:color w:val="8D188D"/>
    </w:rPr>
  </w:style>
  <w:style w:type="paragraph" w:customStyle="1" w:styleId="Heading1Orange">
    <w:name w:val="Heading 1 Orange"/>
    <w:basedOn w:val="Heading1"/>
    <w:qFormat/>
    <w:rsid w:val="002462E7"/>
    <w:rPr>
      <w:color w:val="D72F0D"/>
    </w:rPr>
  </w:style>
  <w:style w:type="paragraph" w:customStyle="1" w:styleId="Heading2Purple">
    <w:name w:val="Heading 2 Purple"/>
    <w:basedOn w:val="Heading2"/>
    <w:next w:val="Paragraphtext"/>
    <w:qFormat/>
    <w:rsid w:val="009E11C2"/>
    <w:pPr>
      <w:spacing w:before="180"/>
    </w:pPr>
    <w:rPr>
      <w:color w:val="8D188D"/>
    </w:rPr>
  </w:style>
  <w:style w:type="paragraph" w:customStyle="1" w:styleId="Heading2Blue">
    <w:name w:val="Heading 2 Blue"/>
    <w:basedOn w:val="Heading2"/>
    <w:next w:val="Paragraphtext"/>
    <w:qFormat/>
    <w:rsid w:val="000D6974"/>
    <w:rPr>
      <w:color w:val="003D69"/>
    </w:rPr>
  </w:style>
  <w:style w:type="paragraph" w:customStyle="1" w:styleId="SectionHeading">
    <w:name w:val="Section Heading"/>
    <w:basedOn w:val="Heading1"/>
    <w:next w:val="Paragraphtext"/>
    <w:qFormat/>
    <w:rsid w:val="002C3A04"/>
    <w:pPr>
      <w:numPr>
        <w:numId w:val="0"/>
      </w:numPr>
    </w:pPr>
  </w:style>
  <w:style w:type="paragraph" w:styleId="ListBullet2">
    <w:name w:val="List Bullet 2"/>
    <w:basedOn w:val="Normal"/>
    <w:rsid w:val="00706D0B"/>
    <w:pPr>
      <w:numPr>
        <w:numId w:val="38"/>
      </w:numPr>
      <w:contextualSpacing/>
    </w:pPr>
  </w:style>
  <w:style w:type="paragraph" w:customStyle="1" w:styleId="Tablelistbullet">
    <w:name w:val="Table list bullet"/>
    <w:basedOn w:val="TableText"/>
    <w:qFormat/>
    <w:rsid w:val="0006447D"/>
    <w:pPr>
      <w:numPr>
        <w:numId w:val="39"/>
      </w:numPr>
      <w:spacing w:before="80" w:after="80"/>
      <w:ind w:left="284" w:hanging="284"/>
    </w:pPr>
    <w:rPr>
      <w:szCs w:val="20"/>
    </w:rPr>
  </w:style>
  <w:style w:type="paragraph" w:customStyle="1" w:styleId="NumberList">
    <w:name w:val="Number List"/>
    <w:basedOn w:val="TableText"/>
    <w:qFormat/>
    <w:rsid w:val="0006447D"/>
    <w:pPr>
      <w:numPr>
        <w:numId w:val="40"/>
      </w:numPr>
      <w:spacing w:before="80" w:after="80"/>
    </w:pPr>
    <w:rPr>
      <w:bCs/>
      <w14:numSpacing w14:val="proportional"/>
    </w:rPr>
  </w:style>
  <w:style w:type="paragraph" w:customStyle="1" w:styleId="TableHeader">
    <w:name w:val="Table Header"/>
    <w:basedOn w:val="Normal"/>
    <w:next w:val="TableText"/>
    <w:qFormat/>
    <w:rsid w:val="002B6BF9"/>
    <w:pPr>
      <w:spacing w:before="80" w:after="80"/>
    </w:pPr>
    <w:rPr>
      <w:rFonts w:eastAsia="Cambria"/>
      <w:b/>
      <w:color w:val="000000" w:themeColor="text1"/>
      <w:szCs w:val="22"/>
      <w:lang w:val="en-US"/>
    </w:rPr>
  </w:style>
  <w:style w:type="character" w:customStyle="1" w:styleId="Heading7Char">
    <w:name w:val="Heading 7 Char"/>
    <w:basedOn w:val="DefaultParagraphFont"/>
    <w:link w:val="Heading7"/>
    <w:semiHidden/>
    <w:rsid w:val="0099767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semiHidden/>
    <w:rsid w:val="0099767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9767B"/>
    <w:rPr>
      <w:rFonts w:asciiTheme="majorHAnsi" w:eastAsiaTheme="majorEastAsia" w:hAnsiTheme="majorHAnsi" w:cstheme="majorBidi"/>
      <w:i/>
      <w:iCs/>
      <w:color w:val="404040" w:themeColor="text1" w:themeTint="BF"/>
      <w:lang w:eastAsia="en-US"/>
    </w:rPr>
  </w:style>
  <w:style w:type="paragraph" w:styleId="Caption">
    <w:name w:val="caption"/>
    <w:basedOn w:val="Normal"/>
    <w:next w:val="Normal"/>
    <w:unhideWhenUsed/>
    <w:rsid w:val="00BE26A3"/>
    <w:pPr>
      <w:spacing w:after="200"/>
    </w:pPr>
    <w:rPr>
      <w:b/>
      <w:bCs/>
      <w:color w:val="4F81BD" w:themeColor="accent1"/>
      <w:sz w:val="18"/>
      <w:szCs w:val="18"/>
    </w:rPr>
  </w:style>
  <w:style w:type="paragraph" w:styleId="TableofFigures">
    <w:name w:val="table of figures"/>
    <w:basedOn w:val="Normal"/>
    <w:next w:val="Normal"/>
    <w:uiPriority w:val="99"/>
    <w:rsid w:val="00BE26A3"/>
  </w:style>
  <w:style w:type="character" w:styleId="CommentReference">
    <w:name w:val="annotation reference"/>
    <w:basedOn w:val="DefaultParagraphFont"/>
    <w:rsid w:val="00EB44CC"/>
    <w:rPr>
      <w:sz w:val="16"/>
      <w:szCs w:val="16"/>
    </w:rPr>
  </w:style>
  <w:style w:type="paragraph" w:styleId="CommentText">
    <w:name w:val="annotation text"/>
    <w:basedOn w:val="Normal"/>
    <w:link w:val="CommentTextChar"/>
    <w:rsid w:val="00EB44CC"/>
    <w:rPr>
      <w:sz w:val="20"/>
      <w:szCs w:val="20"/>
    </w:rPr>
  </w:style>
  <w:style w:type="character" w:customStyle="1" w:styleId="CommentTextChar">
    <w:name w:val="Comment Text Char"/>
    <w:basedOn w:val="DefaultParagraphFont"/>
    <w:link w:val="CommentText"/>
    <w:rsid w:val="00EB44CC"/>
    <w:rPr>
      <w:rFonts w:ascii="Arial" w:hAnsi="Arial"/>
      <w:lang w:eastAsia="en-US"/>
    </w:rPr>
  </w:style>
  <w:style w:type="paragraph" w:styleId="CommentSubject">
    <w:name w:val="annotation subject"/>
    <w:basedOn w:val="CommentText"/>
    <w:next w:val="CommentText"/>
    <w:link w:val="CommentSubjectChar"/>
    <w:rsid w:val="00EB44CC"/>
    <w:rPr>
      <w:b/>
      <w:bCs/>
    </w:rPr>
  </w:style>
  <w:style w:type="character" w:customStyle="1" w:styleId="CommentSubjectChar">
    <w:name w:val="Comment Subject Char"/>
    <w:basedOn w:val="CommentTextChar"/>
    <w:link w:val="CommentSubject"/>
    <w:rsid w:val="00EB44CC"/>
    <w:rPr>
      <w:rFonts w:ascii="Arial" w:hAnsi="Arial"/>
      <w:b/>
      <w:bCs/>
      <w:lang w:eastAsia="en-US"/>
    </w:rPr>
  </w:style>
  <w:style w:type="paragraph" w:customStyle="1" w:styleId="Helptext">
    <w:name w:val="Help text"/>
    <w:basedOn w:val="Normal"/>
    <w:qFormat/>
    <w:rsid w:val="007F542A"/>
    <w:pPr>
      <w:spacing w:before="120" w:after="120"/>
    </w:pPr>
    <w:rPr>
      <w:color w:val="0000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3813">
      <w:bodyDiv w:val="1"/>
      <w:marLeft w:val="0"/>
      <w:marRight w:val="0"/>
      <w:marTop w:val="0"/>
      <w:marBottom w:val="0"/>
      <w:divBdr>
        <w:top w:val="none" w:sz="0" w:space="0" w:color="auto"/>
        <w:left w:val="none" w:sz="0" w:space="0" w:color="auto"/>
        <w:bottom w:val="none" w:sz="0" w:space="0" w:color="auto"/>
        <w:right w:val="none" w:sz="0" w:space="0" w:color="auto"/>
      </w:divBdr>
    </w:div>
    <w:div w:id="117845513">
      <w:bodyDiv w:val="1"/>
      <w:marLeft w:val="0"/>
      <w:marRight w:val="0"/>
      <w:marTop w:val="0"/>
      <w:marBottom w:val="0"/>
      <w:divBdr>
        <w:top w:val="none" w:sz="0" w:space="0" w:color="auto"/>
        <w:left w:val="none" w:sz="0" w:space="0" w:color="auto"/>
        <w:bottom w:val="none" w:sz="0" w:space="0" w:color="auto"/>
        <w:right w:val="none" w:sz="0" w:space="0" w:color="auto"/>
      </w:divBdr>
    </w:div>
    <w:div w:id="138504453">
      <w:bodyDiv w:val="1"/>
      <w:marLeft w:val="0"/>
      <w:marRight w:val="0"/>
      <w:marTop w:val="0"/>
      <w:marBottom w:val="0"/>
      <w:divBdr>
        <w:top w:val="none" w:sz="0" w:space="0" w:color="auto"/>
        <w:left w:val="none" w:sz="0" w:space="0" w:color="auto"/>
        <w:bottom w:val="none" w:sz="0" w:space="0" w:color="auto"/>
        <w:right w:val="none" w:sz="0" w:space="0" w:color="auto"/>
      </w:divBdr>
    </w:div>
    <w:div w:id="477961224">
      <w:bodyDiv w:val="1"/>
      <w:marLeft w:val="0"/>
      <w:marRight w:val="0"/>
      <w:marTop w:val="0"/>
      <w:marBottom w:val="0"/>
      <w:divBdr>
        <w:top w:val="none" w:sz="0" w:space="0" w:color="auto"/>
        <w:left w:val="none" w:sz="0" w:space="0" w:color="auto"/>
        <w:bottom w:val="none" w:sz="0" w:space="0" w:color="auto"/>
        <w:right w:val="none" w:sz="0" w:space="0" w:color="auto"/>
      </w:divBdr>
    </w:div>
    <w:div w:id="625936836">
      <w:bodyDiv w:val="1"/>
      <w:marLeft w:val="0"/>
      <w:marRight w:val="0"/>
      <w:marTop w:val="0"/>
      <w:marBottom w:val="0"/>
      <w:divBdr>
        <w:top w:val="none" w:sz="0" w:space="0" w:color="auto"/>
        <w:left w:val="none" w:sz="0" w:space="0" w:color="auto"/>
        <w:bottom w:val="none" w:sz="0" w:space="0" w:color="auto"/>
        <w:right w:val="none" w:sz="0" w:space="0" w:color="auto"/>
      </w:divBdr>
    </w:div>
    <w:div w:id="664163435">
      <w:bodyDiv w:val="1"/>
      <w:marLeft w:val="0"/>
      <w:marRight w:val="0"/>
      <w:marTop w:val="0"/>
      <w:marBottom w:val="0"/>
      <w:divBdr>
        <w:top w:val="none" w:sz="0" w:space="0" w:color="auto"/>
        <w:left w:val="none" w:sz="0" w:space="0" w:color="auto"/>
        <w:bottom w:val="none" w:sz="0" w:space="0" w:color="auto"/>
        <w:right w:val="none" w:sz="0" w:space="0" w:color="auto"/>
      </w:divBdr>
    </w:div>
    <w:div w:id="807940102">
      <w:bodyDiv w:val="1"/>
      <w:marLeft w:val="0"/>
      <w:marRight w:val="0"/>
      <w:marTop w:val="0"/>
      <w:marBottom w:val="0"/>
      <w:divBdr>
        <w:top w:val="none" w:sz="0" w:space="0" w:color="auto"/>
        <w:left w:val="none" w:sz="0" w:space="0" w:color="auto"/>
        <w:bottom w:val="none" w:sz="0" w:space="0" w:color="auto"/>
        <w:right w:val="none" w:sz="0" w:space="0" w:color="auto"/>
      </w:divBdr>
      <w:divsChild>
        <w:div w:id="824735140">
          <w:marLeft w:val="0"/>
          <w:marRight w:val="0"/>
          <w:marTop w:val="240"/>
          <w:marBottom w:val="480"/>
          <w:divBdr>
            <w:top w:val="none" w:sz="0" w:space="0" w:color="auto"/>
            <w:left w:val="none" w:sz="0" w:space="0" w:color="auto"/>
            <w:bottom w:val="none" w:sz="0" w:space="0" w:color="auto"/>
            <w:right w:val="none" w:sz="0" w:space="0" w:color="auto"/>
          </w:divBdr>
          <w:divsChild>
            <w:div w:id="2012367952">
              <w:marLeft w:val="0"/>
              <w:marRight w:val="0"/>
              <w:marTop w:val="0"/>
              <w:marBottom w:val="0"/>
              <w:divBdr>
                <w:top w:val="none" w:sz="0" w:space="0" w:color="auto"/>
                <w:left w:val="none" w:sz="0" w:space="0" w:color="auto"/>
                <w:bottom w:val="none" w:sz="0" w:space="0" w:color="auto"/>
                <w:right w:val="none" w:sz="0" w:space="0" w:color="auto"/>
              </w:divBdr>
              <w:divsChild>
                <w:div w:id="234629132">
                  <w:marLeft w:val="0"/>
                  <w:marRight w:val="0"/>
                  <w:marTop w:val="0"/>
                  <w:marBottom w:val="0"/>
                  <w:divBdr>
                    <w:top w:val="none" w:sz="0" w:space="0" w:color="auto"/>
                    <w:left w:val="none" w:sz="0" w:space="0" w:color="auto"/>
                    <w:bottom w:val="none" w:sz="0" w:space="0" w:color="auto"/>
                    <w:right w:val="none" w:sz="0" w:space="0" w:color="auto"/>
                  </w:divBdr>
                  <w:divsChild>
                    <w:div w:id="199974976">
                      <w:marLeft w:val="0"/>
                      <w:marRight w:val="0"/>
                      <w:marTop w:val="0"/>
                      <w:marBottom w:val="0"/>
                      <w:divBdr>
                        <w:top w:val="none" w:sz="0" w:space="0" w:color="auto"/>
                        <w:left w:val="none" w:sz="0" w:space="0" w:color="auto"/>
                        <w:bottom w:val="none" w:sz="0" w:space="0" w:color="auto"/>
                        <w:right w:val="none" w:sz="0" w:space="0" w:color="auto"/>
                      </w:divBdr>
                      <w:divsChild>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995248">
      <w:bodyDiv w:val="1"/>
      <w:marLeft w:val="0"/>
      <w:marRight w:val="0"/>
      <w:marTop w:val="0"/>
      <w:marBottom w:val="0"/>
      <w:divBdr>
        <w:top w:val="none" w:sz="0" w:space="0" w:color="auto"/>
        <w:left w:val="none" w:sz="0" w:space="0" w:color="auto"/>
        <w:bottom w:val="none" w:sz="0" w:space="0" w:color="auto"/>
        <w:right w:val="none" w:sz="0" w:space="0" w:color="auto"/>
      </w:divBdr>
    </w:div>
    <w:div w:id="851190280">
      <w:bodyDiv w:val="1"/>
      <w:marLeft w:val="0"/>
      <w:marRight w:val="0"/>
      <w:marTop w:val="0"/>
      <w:marBottom w:val="0"/>
      <w:divBdr>
        <w:top w:val="none" w:sz="0" w:space="0" w:color="auto"/>
        <w:left w:val="none" w:sz="0" w:space="0" w:color="auto"/>
        <w:bottom w:val="none" w:sz="0" w:space="0" w:color="auto"/>
        <w:right w:val="none" w:sz="0" w:space="0" w:color="auto"/>
      </w:divBdr>
      <w:divsChild>
        <w:div w:id="137043251">
          <w:marLeft w:val="0"/>
          <w:marRight w:val="0"/>
          <w:marTop w:val="0"/>
          <w:marBottom w:val="0"/>
          <w:divBdr>
            <w:top w:val="none" w:sz="0" w:space="0" w:color="auto"/>
            <w:left w:val="none" w:sz="0" w:space="0" w:color="auto"/>
            <w:bottom w:val="none" w:sz="0" w:space="0" w:color="auto"/>
            <w:right w:val="none" w:sz="0" w:space="0" w:color="auto"/>
          </w:divBdr>
          <w:divsChild>
            <w:div w:id="1783762495">
              <w:marLeft w:val="0"/>
              <w:marRight w:val="0"/>
              <w:marTop w:val="0"/>
              <w:marBottom w:val="0"/>
              <w:divBdr>
                <w:top w:val="none" w:sz="0" w:space="0" w:color="auto"/>
                <w:left w:val="none" w:sz="0" w:space="0" w:color="auto"/>
                <w:bottom w:val="none" w:sz="0" w:space="0" w:color="auto"/>
                <w:right w:val="none" w:sz="0" w:space="0" w:color="auto"/>
              </w:divBdr>
              <w:divsChild>
                <w:div w:id="60100832">
                  <w:marLeft w:val="-225"/>
                  <w:marRight w:val="-225"/>
                  <w:marTop w:val="0"/>
                  <w:marBottom w:val="0"/>
                  <w:divBdr>
                    <w:top w:val="none" w:sz="0" w:space="0" w:color="auto"/>
                    <w:left w:val="none" w:sz="0" w:space="0" w:color="auto"/>
                    <w:bottom w:val="none" w:sz="0" w:space="0" w:color="auto"/>
                    <w:right w:val="none" w:sz="0" w:space="0" w:color="auto"/>
                  </w:divBdr>
                  <w:divsChild>
                    <w:div w:id="2067097707">
                      <w:marLeft w:val="0"/>
                      <w:marRight w:val="0"/>
                      <w:marTop w:val="0"/>
                      <w:marBottom w:val="0"/>
                      <w:divBdr>
                        <w:top w:val="none" w:sz="0" w:space="0" w:color="auto"/>
                        <w:left w:val="none" w:sz="0" w:space="0" w:color="auto"/>
                        <w:bottom w:val="none" w:sz="0" w:space="0" w:color="auto"/>
                        <w:right w:val="none" w:sz="0" w:space="0" w:color="auto"/>
                      </w:divBdr>
                      <w:divsChild>
                        <w:div w:id="791636689">
                          <w:marLeft w:val="0"/>
                          <w:marRight w:val="0"/>
                          <w:marTop w:val="0"/>
                          <w:marBottom w:val="0"/>
                          <w:divBdr>
                            <w:top w:val="none" w:sz="0" w:space="0" w:color="auto"/>
                            <w:left w:val="none" w:sz="0" w:space="0" w:color="auto"/>
                            <w:bottom w:val="none" w:sz="0" w:space="0" w:color="auto"/>
                            <w:right w:val="none" w:sz="0" w:space="0" w:color="auto"/>
                          </w:divBdr>
                          <w:divsChild>
                            <w:div w:id="1756242427">
                              <w:marLeft w:val="0"/>
                              <w:marRight w:val="0"/>
                              <w:marTop w:val="0"/>
                              <w:marBottom w:val="0"/>
                              <w:divBdr>
                                <w:top w:val="none" w:sz="0" w:space="0" w:color="auto"/>
                                <w:left w:val="none" w:sz="0" w:space="0" w:color="auto"/>
                                <w:bottom w:val="none" w:sz="0" w:space="0" w:color="auto"/>
                                <w:right w:val="none" w:sz="0" w:space="0" w:color="auto"/>
                              </w:divBdr>
                              <w:divsChild>
                                <w:div w:id="10849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96042">
      <w:bodyDiv w:val="1"/>
      <w:marLeft w:val="0"/>
      <w:marRight w:val="0"/>
      <w:marTop w:val="0"/>
      <w:marBottom w:val="0"/>
      <w:divBdr>
        <w:top w:val="none" w:sz="0" w:space="0" w:color="auto"/>
        <w:left w:val="none" w:sz="0" w:space="0" w:color="auto"/>
        <w:bottom w:val="none" w:sz="0" w:space="0" w:color="auto"/>
        <w:right w:val="none" w:sz="0" w:space="0" w:color="auto"/>
      </w:divBdr>
    </w:div>
    <w:div w:id="929777725">
      <w:bodyDiv w:val="1"/>
      <w:marLeft w:val="0"/>
      <w:marRight w:val="0"/>
      <w:marTop w:val="0"/>
      <w:marBottom w:val="0"/>
      <w:divBdr>
        <w:top w:val="none" w:sz="0" w:space="0" w:color="auto"/>
        <w:left w:val="none" w:sz="0" w:space="0" w:color="auto"/>
        <w:bottom w:val="none" w:sz="0" w:space="0" w:color="auto"/>
        <w:right w:val="none" w:sz="0" w:space="0" w:color="auto"/>
      </w:divBdr>
      <w:divsChild>
        <w:div w:id="1407727308">
          <w:marLeft w:val="0"/>
          <w:marRight w:val="0"/>
          <w:marTop w:val="0"/>
          <w:marBottom w:val="0"/>
          <w:divBdr>
            <w:top w:val="none" w:sz="0" w:space="0" w:color="auto"/>
            <w:left w:val="none" w:sz="0" w:space="0" w:color="auto"/>
            <w:bottom w:val="none" w:sz="0" w:space="0" w:color="auto"/>
            <w:right w:val="none" w:sz="0" w:space="0" w:color="auto"/>
          </w:divBdr>
        </w:div>
      </w:divsChild>
    </w:div>
    <w:div w:id="1271283463">
      <w:bodyDiv w:val="1"/>
      <w:marLeft w:val="0"/>
      <w:marRight w:val="0"/>
      <w:marTop w:val="0"/>
      <w:marBottom w:val="0"/>
      <w:divBdr>
        <w:top w:val="none" w:sz="0" w:space="0" w:color="auto"/>
        <w:left w:val="none" w:sz="0" w:space="0" w:color="auto"/>
        <w:bottom w:val="none" w:sz="0" w:space="0" w:color="auto"/>
        <w:right w:val="none" w:sz="0" w:space="0" w:color="auto"/>
      </w:divBdr>
    </w:div>
    <w:div w:id="1389571538">
      <w:bodyDiv w:val="1"/>
      <w:marLeft w:val="0"/>
      <w:marRight w:val="0"/>
      <w:marTop w:val="0"/>
      <w:marBottom w:val="0"/>
      <w:divBdr>
        <w:top w:val="none" w:sz="0" w:space="0" w:color="auto"/>
        <w:left w:val="none" w:sz="0" w:space="0" w:color="auto"/>
        <w:bottom w:val="none" w:sz="0" w:space="0" w:color="auto"/>
        <w:right w:val="none" w:sz="0" w:space="0" w:color="auto"/>
      </w:divBdr>
    </w:div>
    <w:div w:id="1406955294">
      <w:bodyDiv w:val="1"/>
      <w:marLeft w:val="0"/>
      <w:marRight w:val="0"/>
      <w:marTop w:val="0"/>
      <w:marBottom w:val="0"/>
      <w:divBdr>
        <w:top w:val="none" w:sz="0" w:space="0" w:color="auto"/>
        <w:left w:val="none" w:sz="0" w:space="0" w:color="auto"/>
        <w:bottom w:val="none" w:sz="0" w:space="0" w:color="auto"/>
        <w:right w:val="none" w:sz="0" w:space="0" w:color="auto"/>
      </w:divBdr>
    </w:div>
    <w:div w:id="1496414981">
      <w:bodyDiv w:val="1"/>
      <w:marLeft w:val="0"/>
      <w:marRight w:val="0"/>
      <w:marTop w:val="0"/>
      <w:marBottom w:val="0"/>
      <w:divBdr>
        <w:top w:val="none" w:sz="0" w:space="0" w:color="auto"/>
        <w:left w:val="none" w:sz="0" w:space="0" w:color="auto"/>
        <w:bottom w:val="none" w:sz="0" w:space="0" w:color="auto"/>
        <w:right w:val="none" w:sz="0" w:space="0" w:color="auto"/>
      </w:divBdr>
    </w:div>
    <w:div w:id="1509179540">
      <w:bodyDiv w:val="1"/>
      <w:marLeft w:val="0"/>
      <w:marRight w:val="0"/>
      <w:marTop w:val="0"/>
      <w:marBottom w:val="0"/>
      <w:divBdr>
        <w:top w:val="none" w:sz="0" w:space="0" w:color="auto"/>
        <w:left w:val="none" w:sz="0" w:space="0" w:color="auto"/>
        <w:bottom w:val="none" w:sz="0" w:space="0" w:color="auto"/>
        <w:right w:val="none" w:sz="0" w:space="0" w:color="auto"/>
      </w:divBdr>
    </w:div>
    <w:div w:id="1594586231">
      <w:bodyDiv w:val="1"/>
      <w:marLeft w:val="0"/>
      <w:marRight w:val="0"/>
      <w:marTop w:val="0"/>
      <w:marBottom w:val="0"/>
      <w:divBdr>
        <w:top w:val="none" w:sz="0" w:space="0" w:color="auto"/>
        <w:left w:val="none" w:sz="0" w:space="0" w:color="auto"/>
        <w:bottom w:val="none" w:sz="0" w:space="0" w:color="auto"/>
        <w:right w:val="none" w:sz="0" w:space="0" w:color="auto"/>
      </w:divBdr>
    </w:div>
    <w:div w:id="1754276606">
      <w:bodyDiv w:val="1"/>
      <w:marLeft w:val="0"/>
      <w:marRight w:val="0"/>
      <w:marTop w:val="0"/>
      <w:marBottom w:val="0"/>
      <w:divBdr>
        <w:top w:val="none" w:sz="0" w:space="0" w:color="auto"/>
        <w:left w:val="none" w:sz="0" w:space="0" w:color="auto"/>
        <w:bottom w:val="none" w:sz="0" w:space="0" w:color="auto"/>
        <w:right w:val="none" w:sz="0" w:space="0" w:color="auto"/>
      </w:divBdr>
      <w:divsChild>
        <w:div w:id="1225028685">
          <w:marLeft w:val="0"/>
          <w:marRight w:val="0"/>
          <w:marTop w:val="0"/>
          <w:marBottom w:val="0"/>
          <w:divBdr>
            <w:top w:val="none" w:sz="0" w:space="0" w:color="auto"/>
            <w:left w:val="none" w:sz="0" w:space="0" w:color="auto"/>
            <w:bottom w:val="none" w:sz="0" w:space="0" w:color="auto"/>
            <w:right w:val="none" w:sz="0" w:space="0" w:color="auto"/>
          </w:divBdr>
          <w:divsChild>
            <w:div w:id="1939170570">
              <w:marLeft w:val="0"/>
              <w:marRight w:val="0"/>
              <w:marTop w:val="0"/>
              <w:marBottom w:val="0"/>
              <w:divBdr>
                <w:top w:val="none" w:sz="0" w:space="0" w:color="auto"/>
                <w:left w:val="none" w:sz="0" w:space="0" w:color="auto"/>
                <w:bottom w:val="none" w:sz="0" w:space="0" w:color="auto"/>
                <w:right w:val="none" w:sz="0" w:space="0" w:color="auto"/>
              </w:divBdr>
              <w:divsChild>
                <w:div w:id="305398554">
                  <w:marLeft w:val="-225"/>
                  <w:marRight w:val="-225"/>
                  <w:marTop w:val="0"/>
                  <w:marBottom w:val="0"/>
                  <w:divBdr>
                    <w:top w:val="none" w:sz="0" w:space="0" w:color="auto"/>
                    <w:left w:val="none" w:sz="0" w:space="0" w:color="auto"/>
                    <w:bottom w:val="none" w:sz="0" w:space="0" w:color="auto"/>
                    <w:right w:val="none" w:sz="0" w:space="0" w:color="auto"/>
                  </w:divBdr>
                  <w:divsChild>
                    <w:div w:id="1502115582">
                      <w:marLeft w:val="0"/>
                      <w:marRight w:val="0"/>
                      <w:marTop w:val="0"/>
                      <w:marBottom w:val="0"/>
                      <w:divBdr>
                        <w:top w:val="none" w:sz="0" w:space="0" w:color="auto"/>
                        <w:left w:val="none" w:sz="0" w:space="0" w:color="auto"/>
                        <w:bottom w:val="none" w:sz="0" w:space="0" w:color="auto"/>
                        <w:right w:val="none" w:sz="0" w:space="0" w:color="auto"/>
                      </w:divBdr>
                      <w:divsChild>
                        <w:div w:id="1998344337">
                          <w:marLeft w:val="0"/>
                          <w:marRight w:val="0"/>
                          <w:marTop w:val="0"/>
                          <w:marBottom w:val="0"/>
                          <w:divBdr>
                            <w:top w:val="none" w:sz="0" w:space="0" w:color="auto"/>
                            <w:left w:val="none" w:sz="0" w:space="0" w:color="auto"/>
                            <w:bottom w:val="none" w:sz="0" w:space="0" w:color="auto"/>
                            <w:right w:val="none" w:sz="0" w:space="0" w:color="auto"/>
                          </w:divBdr>
                          <w:divsChild>
                            <w:div w:id="185801656">
                              <w:marLeft w:val="0"/>
                              <w:marRight w:val="0"/>
                              <w:marTop w:val="0"/>
                              <w:marBottom w:val="0"/>
                              <w:divBdr>
                                <w:top w:val="none" w:sz="0" w:space="0" w:color="auto"/>
                                <w:left w:val="none" w:sz="0" w:space="0" w:color="auto"/>
                                <w:bottom w:val="none" w:sz="0" w:space="0" w:color="auto"/>
                                <w:right w:val="none" w:sz="0" w:space="0" w:color="auto"/>
                              </w:divBdr>
                              <w:divsChild>
                                <w:div w:id="8917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594840">
      <w:bodyDiv w:val="1"/>
      <w:marLeft w:val="0"/>
      <w:marRight w:val="0"/>
      <w:marTop w:val="0"/>
      <w:marBottom w:val="0"/>
      <w:divBdr>
        <w:top w:val="none" w:sz="0" w:space="0" w:color="auto"/>
        <w:left w:val="none" w:sz="0" w:space="0" w:color="auto"/>
        <w:bottom w:val="none" w:sz="0" w:space="0" w:color="auto"/>
        <w:right w:val="none" w:sz="0" w:space="0" w:color="auto"/>
      </w:divBdr>
    </w:div>
    <w:div w:id="1910655355">
      <w:bodyDiv w:val="1"/>
      <w:marLeft w:val="0"/>
      <w:marRight w:val="0"/>
      <w:marTop w:val="0"/>
      <w:marBottom w:val="0"/>
      <w:divBdr>
        <w:top w:val="none" w:sz="0" w:space="0" w:color="auto"/>
        <w:left w:val="none" w:sz="0" w:space="0" w:color="auto"/>
        <w:bottom w:val="none" w:sz="0" w:space="0" w:color="auto"/>
        <w:right w:val="none" w:sz="0" w:space="0" w:color="auto"/>
      </w:divBdr>
    </w:div>
    <w:div w:id="1942761994">
      <w:bodyDiv w:val="1"/>
      <w:marLeft w:val="0"/>
      <w:marRight w:val="0"/>
      <w:marTop w:val="0"/>
      <w:marBottom w:val="0"/>
      <w:divBdr>
        <w:top w:val="none" w:sz="0" w:space="0" w:color="auto"/>
        <w:left w:val="none" w:sz="0" w:space="0" w:color="auto"/>
        <w:bottom w:val="none" w:sz="0" w:space="0" w:color="auto"/>
        <w:right w:val="none" w:sz="0" w:space="0" w:color="auto"/>
      </w:divBdr>
    </w:div>
    <w:div w:id="2045791203">
      <w:bodyDiv w:val="1"/>
      <w:marLeft w:val="0"/>
      <w:marRight w:val="0"/>
      <w:marTop w:val="0"/>
      <w:marBottom w:val="0"/>
      <w:divBdr>
        <w:top w:val="none" w:sz="0" w:space="0" w:color="auto"/>
        <w:left w:val="none" w:sz="0" w:space="0" w:color="auto"/>
        <w:bottom w:val="none" w:sz="0" w:space="0" w:color="auto"/>
        <w:right w:val="none" w:sz="0" w:space="0" w:color="auto"/>
      </w:divBdr>
    </w:div>
    <w:div w:id="205870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yperlink" Target="mailto:copyright@health.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creativecommons.org/licenses/by/4.0/legalcod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cid:image001.png@01D10CF0.2ACF2D40" TargetMode="Externa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5728-54F3-48FE-A38A-2E4CAF83E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462</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2018-09-04T22:41:00Z</dcterms:created>
  <dcterms:modified xsi:type="dcterms:W3CDTF">2018-09-04T22:42:00Z</dcterms:modified>
</cp:coreProperties>
</file>