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A7460" w14:textId="191EF0D0" w:rsidR="00C43B7C" w:rsidRPr="00E246B5" w:rsidRDefault="001D3FFC" w:rsidP="00E246B5">
      <w:pPr>
        <w:spacing w:before="1800"/>
        <w:jc w:val="center"/>
        <w:rPr>
          <w:color w:val="FFFFFF" w:themeColor="background1"/>
        </w:rPr>
      </w:pPr>
      <w:bookmarkStart w:id="0" w:name="_GoBack"/>
      <w:bookmarkEnd w:id="0"/>
      <w:r>
        <w:rPr>
          <w:noProof/>
        </w:rPr>
        <w:drawing>
          <wp:anchor distT="0" distB="0" distL="114300" distR="114300" simplePos="0" relativeHeight="251659264" behindDoc="1" locked="0" layoutInCell="1" allowOverlap="1" wp14:anchorId="53091688" wp14:editId="7EA3F605">
            <wp:simplePos x="0" y="0"/>
            <wp:positionH relativeFrom="page">
              <wp:align>center</wp:align>
            </wp:positionH>
            <wp:positionV relativeFrom="page">
              <wp:align>center</wp:align>
            </wp:positionV>
            <wp:extent cx="7542000" cy="10666800"/>
            <wp:effectExtent l="0" t="0" r="1905" b="1270"/>
            <wp:wrapNone/>
            <wp:docPr id="1" name="Picture 1" descr="National Rural Health Commissioner Annual Repor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HC Annual Report cover.jpg"/>
                    <pic:cNvPicPr/>
                  </pic:nvPicPr>
                  <pic:blipFill>
                    <a:blip r:embed="rId1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r w:rsidR="00E246B5" w:rsidRPr="00E246B5">
        <w:rPr>
          <w:color w:val="FFFFFF" w:themeColor="background1"/>
        </w:rPr>
        <w:t>National Rural Health Commissioner Annual Report 2017</w:t>
      </w:r>
    </w:p>
    <w:p w14:paraId="0BE06646" w14:textId="77777777" w:rsidR="00A56456" w:rsidRPr="00A56456" w:rsidRDefault="00A56456" w:rsidP="00A56456"/>
    <w:p w14:paraId="2881973E" w14:textId="77777777" w:rsidR="007B676F" w:rsidRDefault="007B676F">
      <w:pPr>
        <w:spacing w:after="200" w:line="276" w:lineRule="auto"/>
        <w:sectPr w:rsidR="007B676F" w:rsidSect="00A92FE5">
          <w:footerReference w:type="even" r:id="rId12"/>
          <w:type w:val="continuous"/>
          <w:pgSz w:w="11906" w:h="16838"/>
          <w:pgMar w:top="1440" w:right="1440" w:bottom="1440" w:left="1440" w:header="708" w:footer="708" w:gutter="0"/>
          <w:pgNumType w:start="1"/>
          <w:cols w:space="708"/>
          <w:docGrid w:linePitch="360"/>
        </w:sectPr>
      </w:pPr>
    </w:p>
    <w:p w14:paraId="715CE0E0" w14:textId="6CE809CF" w:rsidR="00500FFE" w:rsidRDefault="007B676F" w:rsidP="007B676F">
      <w:r w:rsidRPr="00500FFE">
        <w:lastRenderedPageBreak/>
        <w:t xml:space="preserve">ISSN: </w:t>
      </w:r>
      <w:r w:rsidR="00500FFE" w:rsidRPr="00500FFE">
        <w:t>2209-3621</w:t>
      </w:r>
      <w:r w:rsidRPr="00500FFE">
        <w:br/>
        <w:t xml:space="preserve">Online ISSN: </w:t>
      </w:r>
      <w:r w:rsidR="00500FFE" w:rsidRPr="00500FFE">
        <w:t>2209-363X</w:t>
      </w:r>
      <w:r w:rsidR="00783628">
        <w:t xml:space="preserve"> </w:t>
      </w:r>
    </w:p>
    <w:p w14:paraId="15A1F91E" w14:textId="077DF940" w:rsidR="007B676F" w:rsidRDefault="007B676F" w:rsidP="007B676F">
      <w:r>
        <w:t>Publications Number: 12227</w:t>
      </w:r>
    </w:p>
    <w:p w14:paraId="58B05E0D" w14:textId="77777777" w:rsidR="007B676F" w:rsidRDefault="007B676F" w:rsidP="007B676F">
      <w:pPr>
        <w:pStyle w:val="Heading2"/>
      </w:pPr>
      <w:r>
        <w:t xml:space="preserve">Copyright </w:t>
      </w:r>
    </w:p>
    <w:p w14:paraId="0114F8F0" w14:textId="7500B052" w:rsidR="007B676F" w:rsidRDefault="007B676F" w:rsidP="007B676F">
      <w:r>
        <w:t xml:space="preserve">© 2018 Commonwealth of Australia as represented by the Department of Health </w:t>
      </w:r>
    </w:p>
    <w:p w14:paraId="1C9EBBFF" w14:textId="77777777" w:rsidR="007B676F" w:rsidRDefault="007B676F" w:rsidP="007B676F">
      <w: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109EF0F2" w14:textId="369A2D1B" w:rsidR="007B676F" w:rsidRPr="007B676F" w:rsidRDefault="007B676F" w:rsidP="00534015">
      <w:pPr>
        <w:pStyle w:val="ListParagraph"/>
        <w:numPr>
          <w:ilvl w:val="0"/>
          <w:numId w:val="14"/>
        </w:numPr>
        <w:rPr>
          <w:rFonts w:eastAsia="Arial"/>
        </w:rPr>
      </w:pPr>
      <w:r w:rsidRPr="007B676F">
        <w:rPr>
          <w:rFonts w:eastAsia="Arial"/>
        </w:rPr>
        <w:t>do not use the copy or reproduction for any commercial purpose; and</w:t>
      </w:r>
    </w:p>
    <w:p w14:paraId="3C8E2195" w14:textId="295DCA14" w:rsidR="007B676F" w:rsidRDefault="007B676F" w:rsidP="00534015">
      <w:pPr>
        <w:pStyle w:val="ListParagraph"/>
        <w:numPr>
          <w:ilvl w:val="0"/>
          <w:numId w:val="14"/>
        </w:numPr>
      </w:pPr>
      <w:r w:rsidRPr="007B676F">
        <w:rPr>
          <w:rFonts w:eastAsia="Arial"/>
        </w:rPr>
        <w:t>retain this copyright notice and all disclaimer notices as part of that copy or reproduction</w:t>
      </w:r>
      <w:r>
        <w:t>.</w:t>
      </w:r>
    </w:p>
    <w:p w14:paraId="33AB3306" w14:textId="77777777" w:rsidR="007B676F" w:rsidRDefault="007B676F" w:rsidP="007B676F">
      <w:r>
        <w:t>Apart from rights as permitted by the Copyright Act 1968 (Cth) or allowed by this copyright notice, all other rights are reserved, including (but not limited to) all commercial rights.</w:t>
      </w:r>
    </w:p>
    <w:p w14:paraId="59704193" w14:textId="77777777" w:rsidR="007B676F" w:rsidRDefault="007B676F" w:rsidP="007B676F">
      <w:pPr>
        <w:sectPr w:rsidR="007B676F" w:rsidSect="00A56456">
          <w:headerReference w:type="default" r:id="rId13"/>
          <w:footerReference w:type="even" r:id="rId14"/>
          <w:footerReference w:type="default" r:id="rId15"/>
          <w:type w:val="evenPage"/>
          <w:pgSz w:w="11906" w:h="16838" w:code="9"/>
          <w:pgMar w:top="1440" w:right="1440" w:bottom="1440" w:left="1440" w:header="709" w:footer="709" w:gutter="0"/>
          <w:pgNumType w:start="1"/>
          <w:cols w:space="708"/>
          <w:vAlign w:val="bottom"/>
          <w:docGrid w:linePitch="360"/>
        </w:sectPr>
      </w:pPr>
      <w:r>
        <w:t xml:space="preserve">Requests and inquiries concerning reproduction and other rights to use are to be sent to the Communication Branch, Department of Health, GPO Box 9848, Canberra ACT 2601, or via </w:t>
      </w:r>
      <w:r>
        <w:br/>
        <w:t xml:space="preserve">e-mail to </w:t>
      </w:r>
      <w:r w:rsidRPr="007B676F">
        <w:t>NRHC@health.gov.au</w:t>
      </w:r>
    </w:p>
    <w:p w14:paraId="4585E418" w14:textId="77777777" w:rsidR="00577AC4" w:rsidRDefault="00577AC4" w:rsidP="00E85C95"/>
    <w:p w14:paraId="54632A6B" w14:textId="68920C54" w:rsidR="00AF61F1" w:rsidRDefault="00AF61F1" w:rsidP="00E85C95">
      <w:pPr>
        <w:rPr>
          <w:rFonts w:eastAsia="Calibri"/>
          <w:lang w:eastAsia="en-US"/>
        </w:rPr>
      </w:pPr>
      <w:r>
        <w:rPr>
          <w:rFonts w:eastAsia="Calibri"/>
          <w:noProof/>
        </w:rPr>
        <w:drawing>
          <wp:inline distT="0" distB="0" distL="0" distR="0" wp14:anchorId="2F88CCF4" wp14:editId="13334E3F">
            <wp:extent cx="3096000" cy="601113"/>
            <wp:effectExtent l="0" t="0" r="0" b="8890"/>
            <wp:docPr id="3" name="Picture 3" descr="Australian Government crest for the National Rural Health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simon\AppData\Local\Microsoft\Windows\Temporary Internet Files\Content.Outlook\5LAC92X0\NRHC_Inline_BLACK-01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000" cy="601113"/>
                    </a:xfrm>
                    <a:prstGeom prst="rect">
                      <a:avLst/>
                    </a:prstGeom>
                    <a:noFill/>
                    <a:ln>
                      <a:noFill/>
                    </a:ln>
                  </pic:spPr>
                </pic:pic>
              </a:graphicData>
            </a:graphic>
          </wp:inline>
        </w:drawing>
      </w:r>
    </w:p>
    <w:p w14:paraId="3830B5CD" w14:textId="77777777" w:rsidR="00491395" w:rsidRDefault="00491395" w:rsidP="00E85C95">
      <w:pPr>
        <w:rPr>
          <w:rFonts w:eastAsia="Calibri"/>
          <w:lang w:eastAsia="en-US"/>
        </w:rPr>
      </w:pPr>
    </w:p>
    <w:p w14:paraId="49811D4A" w14:textId="77777777" w:rsidR="000B7EA1" w:rsidRPr="00CF5077" w:rsidRDefault="000B7EA1" w:rsidP="00E85C95">
      <w:pPr>
        <w:rPr>
          <w:rFonts w:eastAsia="Calibri"/>
          <w:lang w:eastAsia="en-US"/>
        </w:rPr>
      </w:pPr>
    </w:p>
    <w:p w14:paraId="3FBB4287" w14:textId="43334D9E" w:rsidR="00491395" w:rsidRPr="00CF5077" w:rsidRDefault="00BD1F41" w:rsidP="00E85C95">
      <w:pPr>
        <w:rPr>
          <w:rFonts w:eastAsia="Calibri"/>
          <w:lang w:eastAsia="en-US"/>
        </w:rPr>
      </w:pPr>
      <w:r w:rsidRPr="00CF5077">
        <w:rPr>
          <w:rFonts w:eastAsia="Calibri"/>
          <w:lang w:eastAsia="en-US"/>
        </w:rPr>
        <w:t xml:space="preserve">Senator </w:t>
      </w:r>
      <w:r w:rsidR="00716063">
        <w:rPr>
          <w:rFonts w:eastAsia="Calibri"/>
          <w:lang w:eastAsia="en-US"/>
        </w:rPr>
        <w:t>t</w:t>
      </w:r>
      <w:r w:rsidR="00491395" w:rsidRPr="00CF5077">
        <w:rPr>
          <w:rFonts w:eastAsia="Calibri"/>
          <w:lang w:eastAsia="en-US"/>
        </w:rPr>
        <w:t xml:space="preserve">he Hon </w:t>
      </w:r>
      <w:r w:rsidR="006037C6" w:rsidRPr="00CF5077">
        <w:rPr>
          <w:rFonts w:eastAsia="Calibri"/>
          <w:lang w:eastAsia="en-US"/>
        </w:rPr>
        <w:t>Bridget McKenzie</w:t>
      </w:r>
    </w:p>
    <w:p w14:paraId="019FD4A8" w14:textId="77777777" w:rsidR="00271A61" w:rsidRDefault="006037C6" w:rsidP="00E85C95">
      <w:pPr>
        <w:rPr>
          <w:rFonts w:eastAsia="Calibri"/>
          <w:lang w:eastAsia="en-US"/>
        </w:rPr>
      </w:pPr>
      <w:r w:rsidRPr="00CF5077">
        <w:rPr>
          <w:rFonts w:eastAsia="Calibri"/>
          <w:lang w:eastAsia="en-US"/>
        </w:rPr>
        <w:t>Minister for Sport</w:t>
      </w:r>
      <w:r w:rsidR="00271A61">
        <w:rPr>
          <w:rFonts w:eastAsia="Calibri"/>
          <w:lang w:eastAsia="en-US"/>
        </w:rPr>
        <w:br/>
      </w:r>
      <w:r w:rsidRPr="00CF5077">
        <w:rPr>
          <w:rFonts w:eastAsia="Calibri"/>
          <w:lang w:eastAsia="en-US"/>
        </w:rPr>
        <w:t>Minister for Rural Health</w:t>
      </w:r>
      <w:r w:rsidR="00271A61">
        <w:rPr>
          <w:rFonts w:eastAsia="Calibri"/>
          <w:lang w:eastAsia="en-US"/>
        </w:rPr>
        <w:br/>
      </w:r>
      <w:r w:rsidRPr="00CF5077">
        <w:rPr>
          <w:rFonts w:eastAsia="Calibri"/>
          <w:lang w:eastAsia="en-US"/>
        </w:rPr>
        <w:t>Minister for Regional Communications</w:t>
      </w:r>
    </w:p>
    <w:p w14:paraId="05DC4B1A" w14:textId="7B6E52A5" w:rsidR="00B00B70" w:rsidRPr="00CF5077" w:rsidRDefault="00491395" w:rsidP="00E85C95">
      <w:r w:rsidRPr="00CF5077">
        <w:rPr>
          <w:rFonts w:eastAsia="Calibri"/>
          <w:lang w:eastAsia="en-US"/>
        </w:rPr>
        <w:t>Parliament House</w:t>
      </w:r>
      <w:r w:rsidR="00271A61">
        <w:rPr>
          <w:rFonts w:eastAsia="Calibri"/>
          <w:lang w:eastAsia="en-US"/>
        </w:rPr>
        <w:br/>
      </w:r>
      <w:r w:rsidR="00B352D9" w:rsidRPr="00CF5077">
        <w:rPr>
          <w:rFonts w:eastAsia="Arial"/>
        </w:rPr>
        <w:t xml:space="preserve">Canberra ACT 2600 </w:t>
      </w:r>
    </w:p>
    <w:p w14:paraId="6F39E854" w14:textId="77777777" w:rsidR="00B00B70" w:rsidRPr="00CF5077" w:rsidRDefault="00B00B70" w:rsidP="00E85C95">
      <w:r w:rsidRPr="00CF5077">
        <w:rPr>
          <w:rFonts w:eastAsia="Arial"/>
        </w:rPr>
        <w:t>Dear Minister</w:t>
      </w:r>
    </w:p>
    <w:p w14:paraId="0CCE4F7D" w14:textId="2168060A" w:rsidR="0062210C" w:rsidRPr="00CF5077" w:rsidRDefault="000B7EA1" w:rsidP="00E85C95">
      <w:r>
        <w:rPr>
          <w:rFonts w:eastAsia="Arial"/>
        </w:rPr>
        <w:t>I</w:t>
      </w:r>
      <w:r w:rsidR="00B00B70" w:rsidRPr="00CF5077">
        <w:rPr>
          <w:rFonts w:eastAsia="Arial"/>
        </w:rPr>
        <w:t>n accordance with section </w:t>
      </w:r>
      <w:r w:rsidR="006E3EEC" w:rsidRPr="00CF5077">
        <w:rPr>
          <w:rFonts w:eastAsia="Arial"/>
        </w:rPr>
        <w:t xml:space="preserve">79AM </w:t>
      </w:r>
      <w:r w:rsidR="00B00B70" w:rsidRPr="00CF5077">
        <w:rPr>
          <w:rFonts w:eastAsia="Arial"/>
        </w:rPr>
        <w:t xml:space="preserve">of </w:t>
      </w:r>
      <w:r w:rsidRPr="00CF5077">
        <w:rPr>
          <w:rFonts w:eastAsia="Arial"/>
          <w:szCs w:val="24"/>
        </w:rPr>
        <w:t xml:space="preserve">the </w:t>
      </w:r>
      <w:r w:rsidR="00B17354">
        <w:rPr>
          <w:rFonts w:eastAsia="Arial"/>
          <w:i/>
          <w:szCs w:val="24"/>
        </w:rPr>
        <w:t>Health Insurance Act 1973</w:t>
      </w:r>
      <w:r w:rsidR="00B00B70" w:rsidRPr="00CF5077">
        <w:rPr>
          <w:rFonts w:eastAsia="Arial"/>
        </w:rPr>
        <w:t xml:space="preserve">, </w:t>
      </w:r>
      <w:r>
        <w:rPr>
          <w:rFonts w:eastAsia="Arial"/>
        </w:rPr>
        <w:t xml:space="preserve">I present to you the Annual Report of the </w:t>
      </w:r>
      <w:r w:rsidR="006E3EEC" w:rsidRPr="00CF5077">
        <w:t>National Rural Health Commissioner</w:t>
      </w:r>
      <w:r>
        <w:t xml:space="preserve"> covering the Commissioner’s activities </w:t>
      </w:r>
      <w:r w:rsidR="006E3EEC" w:rsidRPr="00CF5077">
        <w:t>during the previous calendar year</w:t>
      </w:r>
      <w:r>
        <w:t xml:space="preserve"> from 11 November to 31 December 2017.</w:t>
      </w:r>
    </w:p>
    <w:p w14:paraId="7FCFC5C8" w14:textId="470B9A76" w:rsidR="00957761" w:rsidRDefault="00B00B70" w:rsidP="00E85C95">
      <w:pPr>
        <w:rPr>
          <w:rFonts w:eastAsia="Arial"/>
        </w:rPr>
      </w:pPr>
      <w:r w:rsidRPr="00CF5077">
        <w:rPr>
          <w:rFonts w:eastAsia="Arial"/>
        </w:rPr>
        <w:t>Yours sincerely</w:t>
      </w:r>
    </w:p>
    <w:p w14:paraId="1457ACA8" w14:textId="23317563" w:rsidR="00957761" w:rsidRPr="00957761" w:rsidRDefault="00957761" w:rsidP="00E85C95">
      <w:pPr>
        <w:rPr>
          <w:rFonts w:eastAsia="Arial"/>
        </w:rPr>
      </w:pPr>
      <w:r>
        <w:rPr>
          <w:rFonts w:eastAsia="Arial"/>
          <w:noProof/>
        </w:rPr>
        <w:drawing>
          <wp:inline distT="0" distB="0" distL="0" distR="0" wp14:anchorId="2B03F958" wp14:editId="0441F66B">
            <wp:extent cx="1127389" cy="903497"/>
            <wp:effectExtent l="0" t="0" r="0" b="0"/>
            <wp:docPr id="4" name="Picture 4" descr="signature of Emeritus Professor Paul Wo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ORLEP\AppData\Local\Microsoft\Windows\Temporary Internet Files\Content.Outlook\D55PAJ0X\Paul's Electronic Signatu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322" cy="903443"/>
                    </a:xfrm>
                    <a:prstGeom prst="rect">
                      <a:avLst/>
                    </a:prstGeom>
                    <a:noFill/>
                    <a:ln>
                      <a:noFill/>
                    </a:ln>
                  </pic:spPr>
                </pic:pic>
              </a:graphicData>
            </a:graphic>
          </wp:inline>
        </w:drawing>
      </w:r>
    </w:p>
    <w:p w14:paraId="141FE8E9" w14:textId="1918AD62" w:rsidR="006E3EEC" w:rsidRDefault="006E3EEC" w:rsidP="00E85C95">
      <w:pPr>
        <w:rPr>
          <w:rFonts w:eastAsia="Arial"/>
        </w:rPr>
      </w:pPr>
      <w:r w:rsidRPr="00CF5077">
        <w:rPr>
          <w:rFonts w:eastAsia="Arial"/>
        </w:rPr>
        <w:t>Emeritus Professor Paul Worley</w:t>
      </w:r>
      <w:r w:rsidR="00271A61">
        <w:rPr>
          <w:rFonts w:eastAsia="Arial"/>
        </w:rPr>
        <w:br/>
      </w:r>
      <w:r w:rsidRPr="00CF5077">
        <w:rPr>
          <w:rFonts w:eastAsia="Arial"/>
        </w:rPr>
        <w:t>National Rural Health Commissioner</w:t>
      </w:r>
    </w:p>
    <w:p w14:paraId="22AA037C" w14:textId="77777777" w:rsidR="00957761" w:rsidRPr="00CF5077" w:rsidRDefault="00957761" w:rsidP="00E85C95">
      <w:pPr>
        <w:rPr>
          <w:rFonts w:eastAsia="Arial"/>
        </w:rPr>
      </w:pPr>
    </w:p>
    <w:p w14:paraId="0012E5D8" w14:textId="004A1C32" w:rsidR="006741D0" w:rsidRPr="005B08AD" w:rsidRDefault="00EA7484" w:rsidP="00E85C95">
      <w:pPr>
        <w:rPr>
          <w:rFonts w:eastAsia="Arial"/>
        </w:rPr>
      </w:pPr>
      <w:r>
        <w:rPr>
          <w:rFonts w:eastAsia="Arial"/>
        </w:rPr>
        <w:t>29 March</w:t>
      </w:r>
      <w:r w:rsidR="00493229" w:rsidRPr="00CF5077">
        <w:rPr>
          <w:rFonts w:eastAsia="Arial"/>
        </w:rPr>
        <w:t xml:space="preserve"> </w:t>
      </w:r>
      <w:r w:rsidR="006E3EEC" w:rsidRPr="00CF5077">
        <w:rPr>
          <w:rFonts w:eastAsia="Arial"/>
        </w:rPr>
        <w:t>2018</w:t>
      </w:r>
      <w:r w:rsidR="006741D0" w:rsidRPr="005B08AD">
        <w:rPr>
          <w:rFonts w:eastAsia="Arial"/>
        </w:rPr>
        <w:br w:type="page"/>
      </w:r>
    </w:p>
    <w:p w14:paraId="322B260E" w14:textId="77777777" w:rsidR="00A92FE5" w:rsidRDefault="00A92FE5" w:rsidP="00E85C95">
      <w:pPr>
        <w:sectPr w:rsidR="00A92FE5" w:rsidSect="007B676F">
          <w:headerReference w:type="default" r:id="rId18"/>
          <w:footerReference w:type="default" r:id="rId19"/>
          <w:pgSz w:w="11906" w:h="16838"/>
          <w:pgMar w:top="1440" w:right="1440" w:bottom="1440" w:left="1440" w:header="708" w:footer="708" w:gutter="0"/>
          <w:pgNumType w:start="1"/>
          <w:cols w:space="708"/>
          <w:docGrid w:linePitch="360"/>
        </w:sectPr>
      </w:pPr>
      <w:bookmarkStart w:id="1" w:name="h.30j0zll" w:colFirst="0" w:colLast="0"/>
      <w:bookmarkEnd w:id="1"/>
    </w:p>
    <w:p w14:paraId="0224DB7E" w14:textId="0A9AE3F2" w:rsidR="00B00B70" w:rsidRPr="00E85C95" w:rsidRDefault="001D24EC" w:rsidP="00E85C95">
      <w:pPr>
        <w:pStyle w:val="Heading1"/>
      </w:pPr>
      <w:bookmarkStart w:id="2" w:name="h.1fob9te" w:colFirst="0" w:colLast="0"/>
      <w:bookmarkStart w:id="3" w:name="h.3znysh7" w:colFirst="0" w:colLast="0"/>
      <w:bookmarkStart w:id="4" w:name="h.2et92p0" w:colFirst="0" w:colLast="0"/>
      <w:bookmarkStart w:id="5" w:name="h.tyjcwt" w:colFirst="0" w:colLast="0"/>
      <w:bookmarkStart w:id="6" w:name="h.3dy6vkm" w:colFirst="0" w:colLast="0"/>
      <w:bookmarkStart w:id="7" w:name="_Toc511915382"/>
      <w:bookmarkEnd w:id="2"/>
      <w:bookmarkEnd w:id="3"/>
      <w:bookmarkEnd w:id="4"/>
      <w:bookmarkEnd w:id="5"/>
      <w:bookmarkEnd w:id="6"/>
      <w:r w:rsidRPr="00E85C95">
        <w:lastRenderedPageBreak/>
        <w:t>O</w:t>
      </w:r>
      <w:r w:rsidR="00C166DF" w:rsidRPr="00E85C95">
        <w:t>vervie</w:t>
      </w:r>
      <w:bookmarkEnd w:id="7"/>
      <w:r w:rsidR="00783628">
        <w:t>w</w:t>
      </w:r>
      <w:r w:rsidR="00743019" w:rsidRPr="00E85C95">
        <w:t xml:space="preserve"> </w:t>
      </w:r>
    </w:p>
    <w:p w14:paraId="281C5AB8" w14:textId="1104B8DC" w:rsidR="009861D4" w:rsidRPr="00E85C95" w:rsidRDefault="00390607" w:rsidP="00E85C95">
      <w:r w:rsidRPr="00E85C95">
        <w:t>I am pleased to present</w:t>
      </w:r>
      <w:r w:rsidR="00936819" w:rsidRPr="00E85C95">
        <w:t xml:space="preserve"> the first</w:t>
      </w:r>
      <w:r w:rsidRPr="00E85C95">
        <w:t xml:space="preserve"> Annual Report of the </w:t>
      </w:r>
      <w:r w:rsidR="004330F5" w:rsidRPr="00E85C95">
        <w:t>activities</w:t>
      </w:r>
      <w:r w:rsidRPr="00E85C95">
        <w:t xml:space="preserve"> of the </w:t>
      </w:r>
      <w:r w:rsidR="00936819" w:rsidRPr="00E85C95">
        <w:t>Na</w:t>
      </w:r>
      <w:r w:rsidRPr="00E85C95">
        <w:t xml:space="preserve">tional Rural Health Commissioner. The Report covers the period from </w:t>
      </w:r>
      <w:r w:rsidR="00AF5EDA" w:rsidRPr="00E85C95">
        <w:t xml:space="preserve">my appointment on </w:t>
      </w:r>
      <w:r w:rsidR="004330F5" w:rsidRPr="00E85C95">
        <w:t>11 </w:t>
      </w:r>
      <w:r w:rsidR="00EF0F3F" w:rsidRPr="00E85C95">
        <w:t xml:space="preserve">November </w:t>
      </w:r>
      <w:r w:rsidR="00AF5EDA" w:rsidRPr="00E85C95">
        <w:t>2017</w:t>
      </w:r>
      <w:r w:rsidR="009E7456" w:rsidRPr="00E85C95">
        <w:t xml:space="preserve"> </w:t>
      </w:r>
      <w:r w:rsidR="007D564D">
        <w:br/>
      </w:r>
      <w:r w:rsidR="009E7456" w:rsidRPr="00E85C95">
        <w:t xml:space="preserve">to </w:t>
      </w:r>
      <w:r w:rsidR="002C51CB" w:rsidRPr="00E85C95">
        <w:t>31</w:t>
      </w:r>
      <w:r w:rsidR="00772B60">
        <w:t> </w:t>
      </w:r>
      <w:r w:rsidR="004330F5" w:rsidRPr="00E85C95">
        <w:t xml:space="preserve">December </w:t>
      </w:r>
      <w:r w:rsidR="00954049" w:rsidRPr="00E85C95">
        <w:t>2017</w:t>
      </w:r>
      <w:r w:rsidR="00354445" w:rsidRPr="00E85C95">
        <w:t>.</w:t>
      </w:r>
      <w:r w:rsidR="00B46BAD" w:rsidRPr="00E85C95">
        <w:t xml:space="preserve"> I would like to acknowledge the </w:t>
      </w:r>
      <w:r w:rsidR="000E263E" w:rsidRPr="00E85C95">
        <w:t>foundational work of the Hon</w:t>
      </w:r>
      <w:r w:rsidR="007D564D">
        <w:t> </w:t>
      </w:r>
      <w:r w:rsidR="000E263E" w:rsidRPr="00E85C95">
        <w:t>Dr</w:t>
      </w:r>
      <w:r w:rsidR="007D564D">
        <w:t> </w:t>
      </w:r>
      <w:r w:rsidR="000E263E" w:rsidRPr="00E85C95">
        <w:t>David</w:t>
      </w:r>
      <w:r w:rsidR="007D564D">
        <w:t> </w:t>
      </w:r>
      <w:r w:rsidR="000E263E" w:rsidRPr="00E85C95">
        <w:t>Gillespie</w:t>
      </w:r>
      <w:r w:rsidR="000D6028" w:rsidRPr="00E85C95">
        <w:t xml:space="preserve"> MP,</w:t>
      </w:r>
      <w:r w:rsidR="000E263E" w:rsidRPr="00E85C95">
        <w:t xml:space="preserve"> and the strong </w:t>
      </w:r>
      <w:r w:rsidR="00B46BAD" w:rsidRPr="00E85C95">
        <w:t xml:space="preserve">support of </w:t>
      </w:r>
      <w:r w:rsidR="00D11E72" w:rsidRPr="00E85C95">
        <w:t xml:space="preserve">Senator </w:t>
      </w:r>
      <w:r w:rsidR="00B46BAD" w:rsidRPr="00E85C95">
        <w:t xml:space="preserve">the Hon Bridget McKenzie, </w:t>
      </w:r>
      <w:r w:rsidR="007D564D">
        <w:br/>
      </w:r>
      <w:r w:rsidR="000E263E" w:rsidRPr="00E85C95">
        <w:t xml:space="preserve">the </w:t>
      </w:r>
      <w:r w:rsidR="00B46BAD" w:rsidRPr="00E85C95">
        <w:t>Minister for Rural Health, in the</w:t>
      </w:r>
      <w:r w:rsidR="00C31C8F" w:rsidRPr="00E85C95">
        <w:t xml:space="preserve"> development</w:t>
      </w:r>
      <w:r w:rsidR="00B46BAD" w:rsidRPr="00E85C95">
        <w:t xml:space="preserve"> of the</w:t>
      </w:r>
      <w:r w:rsidR="0072063F" w:rsidRPr="00E85C95">
        <w:t xml:space="preserve"> O</w:t>
      </w:r>
      <w:r w:rsidR="00D11E72" w:rsidRPr="00E85C95">
        <w:t>ffice of the</w:t>
      </w:r>
      <w:r w:rsidR="00B46BAD" w:rsidRPr="00E85C95">
        <w:t xml:space="preserve"> Commission</w:t>
      </w:r>
      <w:r w:rsidR="00D11E72" w:rsidRPr="00E85C95">
        <w:t>er</w:t>
      </w:r>
      <w:r w:rsidR="00B46BAD" w:rsidRPr="00E85C95">
        <w:t xml:space="preserve"> and its activities </w:t>
      </w:r>
      <w:r w:rsidR="00E07A20" w:rsidRPr="00E85C95">
        <w:t xml:space="preserve">to </w:t>
      </w:r>
      <w:r w:rsidR="00B46BAD" w:rsidRPr="00E85C95">
        <w:t xml:space="preserve">date. </w:t>
      </w:r>
    </w:p>
    <w:p w14:paraId="675D004D" w14:textId="31F2CDB8" w:rsidR="00EF0F3F" w:rsidRPr="00E85C95" w:rsidRDefault="00EF0F3F" w:rsidP="00E85C95">
      <w:r w:rsidRPr="00E85C95">
        <w:t xml:space="preserve">The statutory position was created </w:t>
      </w:r>
      <w:r w:rsidR="009F1C22" w:rsidRPr="00E85C95">
        <w:t xml:space="preserve">to lead the development of the first ever National Rural Generalist Pathway, which will address rural health’s biggest issue – </w:t>
      </w:r>
      <w:r w:rsidR="0072063F" w:rsidRPr="00E85C95">
        <w:t xml:space="preserve">maldistribution of </w:t>
      </w:r>
      <w:r w:rsidR="009F1C22" w:rsidRPr="00E85C95">
        <w:t>health professionals in rural, regional and remote Australia</w:t>
      </w:r>
      <w:r w:rsidRPr="00E85C95">
        <w:t xml:space="preserve">.  </w:t>
      </w:r>
    </w:p>
    <w:p w14:paraId="49C6DCCD" w14:textId="4ACAE083" w:rsidR="000E1B62" w:rsidRPr="00E85C95" w:rsidRDefault="00CC2639" w:rsidP="00E85C95">
      <w:r w:rsidRPr="00E85C95">
        <w:t>T</w:t>
      </w:r>
      <w:r w:rsidR="006A1538" w:rsidRPr="00E85C95">
        <w:t xml:space="preserve">he success of </w:t>
      </w:r>
      <w:r w:rsidR="00133869" w:rsidRPr="00E85C95">
        <w:t>the</w:t>
      </w:r>
      <w:r w:rsidR="006A1538" w:rsidRPr="00E85C95">
        <w:t xml:space="preserve"> </w:t>
      </w:r>
      <w:r w:rsidR="0072063F" w:rsidRPr="00E85C95">
        <w:t xml:space="preserve">National Rural Health </w:t>
      </w:r>
      <w:r w:rsidR="00B84471" w:rsidRPr="00E85C95">
        <w:t>Commissioner’s role</w:t>
      </w:r>
      <w:r w:rsidR="006A1538" w:rsidRPr="00E85C95">
        <w:t xml:space="preserve"> depends upon</w:t>
      </w:r>
      <w:r w:rsidR="008565CE" w:rsidRPr="00E85C95">
        <w:t>,</w:t>
      </w:r>
      <w:r w:rsidR="00EA29F4" w:rsidRPr="00E85C95">
        <w:t xml:space="preserve"> and will operate within</w:t>
      </w:r>
      <w:r w:rsidR="008565CE" w:rsidRPr="00E85C95">
        <w:t>,</w:t>
      </w:r>
      <w:r w:rsidR="00EA29F4" w:rsidRPr="00E85C95">
        <w:t xml:space="preserve"> a frame</w:t>
      </w:r>
      <w:r w:rsidR="006A1538" w:rsidRPr="00E85C95">
        <w:t>work of independence</w:t>
      </w:r>
      <w:r w:rsidR="006B7520" w:rsidRPr="00E85C95">
        <w:t xml:space="preserve"> and transparency</w:t>
      </w:r>
      <w:r w:rsidRPr="00E85C95">
        <w:t>.</w:t>
      </w:r>
      <w:r w:rsidR="006A1538" w:rsidRPr="00E85C95">
        <w:t xml:space="preserve"> </w:t>
      </w:r>
    </w:p>
    <w:p w14:paraId="777ECE37" w14:textId="7E692F1B" w:rsidR="006A1538" w:rsidRPr="00E85C95" w:rsidRDefault="0072063F" w:rsidP="00E85C95">
      <w:r w:rsidRPr="00E85C95">
        <w:t xml:space="preserve">The </w:t>
      </w:r>
      <w:r w:rsidR="00B22C5F" w:rsidRPr="00E85C95">
        <w:t xml:space="preserve">establishment </w:t>
      </w:r>
      <w:r w:rsidRPr="00E85C95">
        <w:t xml:space="preserve">of the role of the National Rural Health Commissioner </w:t>
      </w:r>
      <w:r w:rsidR="00B22C5F" w:rsidRPr="00E85C95">
        <w:t>is</w:t>
      </w:r>
      <w:r w:rsidR="00205D2B" w:rsidRPr="00E85C95">
        <w:t xml:space="preserve"> </w:t>
      </w:r>
      <w:r w:rsidR="00622D21" w:rsidRPr="00E85C95">
        <w:t>the culmination of the</w:t>
      </w:r>
      <w:r w:rsidR="006A1538" w:rsidRPr="00E85C95">
        <w:t xml:space="preserve"> work of many champions who have come before me. In my role as </w:t>
      </w:r>
      <w:r w:rsidR="0047163F" w:rsidRPr="00E85C95">
        <w:t xml:space="preserve">National </w:t>
      </w:r>
      <w:r w:rsidR="006A1538" w:rsidRPr="00E85C95">
        <w:t xml:space="preserve">Rural Health Commissioner I will build on this history </w:t>
      </w:r>
      <w:r w:rsidR="009C0662" w:rsidRPr="00E85C95">
        <w:t xml:space="preserve">of care </w:t>
      </w:r>
      <w:r w:rsidR="006A1538" w:rsidRPr="00E85C95">
        <w:t xml:space="preserve">and commitment as </w:t>
      </w:r>
      <w:r w:rsidR="008565CE" w:rsidRPr="00E85C95">
        <w:t>a fearless and</w:t>
      </w:r>
      <w:r w:rsidR="006A1538" w:rsidRPr="00E85C95">
        <w:t xml:space="preserve"> independent champion for </w:t>
      </w:r>
      <w:r w:rsidR="0005603B" w:rsidRPr="00E85C95">
        <w:t>the health of rural communities</w:t>
      </w:r>
      <w:r w:rsidR="00D344B8" w:rsidRPr="00E85C95">
        <w:t>,</w:t>
      </w:r>
      <w:r w:rsidR="0005603B" w:rsidRPr="00E85C95">
        <w:t xml:space="preserve"> and as a voice </w:t>
      </w:r>
      <w:r w:rsidR="00B84471" w:rsidRPr="00E85C95">
        <w:t>for</w:t>
      </w:r>
      <w:r w:rsidR="0005603B" w:rsidRPr="00E85C95">
        <w:t xml:space="preserve"> all rural </w:t>
      </w:r>
      <w:r w:rsidR="006A1538" w:rsidRPr="00E85C95">
        <w:t>health stakeholders.</w:t>
      </w:r>
      <w:r w:rsidR="00D225CB" w:rsidRPr="00E85C95">
        <w:t xml:space="preserve">  </w:t>
      </w:r>
    </w:p>
    <w:p w14:paraId="4D0F690E" w14:textId="49E2A000" w:rsidR="00E12A70" w:rsidRDefault="003D1F57" w:rsidP="00E85C95">
      <w:r w:rsidRPr="00E85C95">
        <w:t>The</w:t>
      </w:r>
      <w:r w:rsidR="006A1538" w:rsidRPr="00E85C95">
        <w:t xml:space="preserve"> proud legacy </w:t>
      </w:r>
      <w:r w:rsidRPr="00E85C95">
        <w:t xml:space="preserve">I inherit </w:t>
      </w:r>
      <w:r w:rsidR="006A1538" w:rsidRPr="00E85C95">
        <w:t>does not in any</w:t>
      </w:r>
      <w:r w:rsidR="00887698" w:rsidRPr="00E85C95">
        <w:t xml:space="preserve"> </w:t>
      </w:r>
      <w:r w:rsidR="006A1538" w:rsidRPr="00E85C95">
        <w:t xml:space="preserve">way diminish the historical significance of this appointment or the </w:t>
      </w:r>
      <w:r w:rsidR="008565CE" w:rsidRPr="00E85C95">
        <w:t>role of successive Federal Ministers in bringing it to fruition.</w:t>
      </w:r>
      <w:r w:rsidR="006A1538" w:rsidRPr="00E85C95">
        <w:t xml:space="preserve"> The office of the N</w:t>
      </w:r>
      <w:r w:rsidR="001546C4" w:rsidRPr="00E85C95">
        <w:t>ational Rural Health Commissioner</w:t>
      </w:r>
      <w:r w:rsidR="006A1538" w:rsidRPr="00E85C95">
        <w:t xml:space="preserve"> places the spotlight firmly and sharply on </w:t>
      </w:r>
      <w:r w:rsidR="004E1EC0" w:rsidRPr="00E85C95">
        <w:t>an</w:t>
      </w:r>
      <w:r w:rsidR="006A1538" w:rsidRPr="00E85C95">
        <w:t xml:space="preserve"> aspect of Australian life that has </w:t>
      </w:r>
      <w:r w:rsidR="00D75AC8" w:rsidRPr="00E85C95">
        <w:t>required</w:t>
      </w:r>
      <w:r w:rsidR="006A1538" w:rsidRPr="00E85C95">
        <w:t xml:space="preserve"> redress for decades. </w:t>
      </w:r>
      <w:r w:rsidR="0047163F" w:rsidRPr="00E85C95">
        <w:t>The role of the National Rural Health Commissioner is founded on</w:t>
      </w:r>
      <w:r w:rsidR="00BD58FE" w:rsidRPr="00E85C95">
        <w:t>,</w:t>
      </w:r>
      <w:r w:rsidR="008135C9" w:rsidRPr="00E85C95">
        <w:t xml:space="preserve"> in the words of </w:t>
      </w:r>
      <w:r w:rsidR="00BD58FE" w:rsidRPr="00E85C95">
        <w:t xml:space="preserve">Assistant </w:t>
      </w:r>
      <w:r w:rsidR="008135C9" w:rsidRPr="00E85C95">
        <w:t xml:space="preserve">Minister Gillespie, </w:t>
      </w:r>
      <w:r w:rsidR="0047163F" w:rsidRPr="00E85C95">
        <w:t>“A dee</w:t>
      </w:r>
      <w:r w:rsidR="00302435" w:rsidRPr="00E85C95">
        <w:t>p-</w:t>
      </w:r>
      <w:r w:rsidR="0047163F" w:rsidRPr="00E85C95">
        <w:t>lying principle that every Australian should have the right to access a high quality standard of healthcare, no matter where they live”</w:t>
      </w:r>
      <w:r w:rsidR="00B84471" w:rsidRPr="00E85C95">
        <w:t>.</w:t>
      </w:r>
    </w:p>
    <w:p w14:paraId="71C5E8F5" w14:textId="5C45522E" w:rsidR="000E1B62" w:rsidRPr="00F45E0E" w:rsidRDefault="001D24EC" w:rsidP="00E12A70">
      <w:pPr>
        <w:pStyle w:val="Heading1"/>
        <w:keepNext w:val="0"/>
      </w:pPr>
      <w:r w:rsidRPr="00F45E0E">
        <w:t>F</w:t>
      </w:r>
      <w:r w:rsidR="000E1B62" w:rsidRPr="00F45E0E">
        <w:t>unctions</w:t>
      </w:r>
    </w:p>
    <w:p w14:paraId="2FA49D9D" w14:textId="1CF2E26E" w:rsidR="00CC2639" w:rsidRPr="00B136B9" w:rsidRDefault="00CC2639" w:rsidP="00E85C95">
      <w:r w:rsidRPr="00B136B9">
        <w:t xml:space="preserve">The </w:t>
      </w:r>
      <w:r w:rsidRPr="00B136B9">
        <w:rPr>
          <w:i/>
        </w:rPr>
        <w:t>Health Insurance Act 1973</w:t>
      </w:r>
      <w:r w:rsidRPr="00B136B9">
        <w:t xml:space="preserve"> </w:t>
      </w:r>
      <w:r w:rsidR="0016549C" w:rsidRPr="00B136B9">
        <w:t xml:space="preserve">(the Act) </w:t>
      </w:r>
      <w:r w:rsidRPr="00B136B9">
        <w:t>provides the legislative basis for the appointment and the functions of the National Rural Health Commissioner</w:t>
      </w:r>
      <w:r w:rsidR="0016549C" w:rsidRPr="00B136B9">
        <w:t xml:space="preserve"> (the Commissioner)</w:t>
      </w:r>
      <w:r w:rsidRPr="00B136B9">
        <w:t>.</w:t>
      </w:r>
    </w:p>
    <w:p w14:paraId="28C65DB1" w14:textId="6DBF6D53" w:rsidR="00EF0F3F" w:rsidRPr="00B136B9" w:rsidRDefault="00EF0F3F" w:rsidP="00E85C95">
      <w:pPr>
        <w:rPr>
          <w:rFonts w:eastAsia="Arial"/>
        </w:rPr>
      </w:pPr>
      <w:r w:rsidRPr="00B136B9">
        <w:rPr>
          <w:rFonts w:eastAsia="Arial"/>
        </w:rPr>
        <w:t>In accordance with the Act, the functions of the Commissioner are to provide advice in relation to rural heath to the Minister responsible for rural health, including:</w:t>
      </w:r>
    </w:p>
    <w:p w14:paraId="5D0507CC" w14:textId="77777777" w:rsidR="00EF0F3F" w:rsidRPr="00B136B9" w:rsidRDefault="00EF0F3F" w:rsidP="00534015">
      <w:pPr>
        <w:pStyle w:val="ListParagraph"/>
        <w:numPr>
          <w:ilvl w:val="0"/>
          <w:numId w:val="18"/>
        </w:numPr>
        <w:rPr>
          <w:rFonts w:eastAsia="Arial"/>
        </w:rPr>
      </w:pPr>
      <w:r w:rsidRPr="00B136B9">
        <w:rPr>
          <w:rFonts w:eastAsia="Arial"/>
        </w:rPr>
        <w:t>defining what it means to be a rural generalist;</w:t>
      </w:r>
    </w:p>
    <w:p w14:paraId="2508F54D" w14:textId="77777777" w:rsidR="00EF0F3F" w:rsidRPr="00B136B9" w:rsidRDefault="00EF0F3F" w:rsidP="00534015">
      <w:pPr>
        <w:pStyle w:val="ListParagraph"/>
        <w:numPr>
          <w:ilvl w:val="0"/>
          <w:numId w:val="18"/>
        </w:numPr>
        <w:rPr>
          <w:rFonts w:eastAsia="Arial"/>
        </w:rPr>
      </w:pPr>
      <w:r w:rsidRPr="00B136B9">
        <w:rPr>
          <w:rFonts w:eastAsia="Arial"/>
        </w:rPr>
        <w:t>developing a National Rural Generalist Pathway; and</w:t>
      </w:r>
    </w:p>
    <w:p w14:paraId="63B75CCB" w14:textId="77777777" w:rsidR="00EF0F3F" w:rsidRPr="00B136B9" w:rsidRDefault="00EF0F3F" w:rsidP="00534015">
      <w:pPr>
        <w:pStyle w:val="ListParagraph"/>
        <w:numPr>
          <w:ilvl w:val="0"/>
          <w:numId w:val="18"/>
        </w:numPr>
        <w:rPr>
          <w:rFonts w:eastAsia="Arial"/>
        </w:rPr>
      </w:pPr>
      <w:r w:rsidRPr="00B136B9">
        <w:rPr>
          <w:rFonts w:eastAsia="Arial"/>
        </w:rPr>
        <w:t>providing advice to the Minister on the development and distribution of the rural workforce and on matters relating to rural health reform.</w:t>
      </w:r>
    </w:p>
    <w:p w14:paraId="0C6FBF13" w14:textId="77777777" w:rsidR="00EF0F3F" w:rsidRPr="00B136B9" w:rsidRDefault="00EF0F3F" w:rsidP="00E85C95">
      <w:pPr>
        <w:rPr>
          <w:rFonts w:eastAsia="Arial"/>
        </w:rPr>
      </w:pPr>
      <w:r w:rsidRPr="00B136B9">
        <w:rPr>
          <w:rFonts w:eastAsia="Arial"/>
        </w:rPr>
        <w:t>In performing these functions, the National Rural Health Commissioner must:</w:t>
      </w:r>
    </w:p>
    <w:p w14:paraId="360201E3" w14:textId="77777777" w:rsidR="00EF0F3F" w:rsidRPr="00B136B9" w:rsidRDefault="00EF0F3F" w:rsidP="00534015">
      <w:pPr>
        <w:pStyle w:val="ListParagraph"/>
        <w:numPr>
          <w:ilvl w:val="0"/>
          <w:numId w:val="15"/>
        </w:numPr>
        <w:rPr>
          <w:rFonts w:eastAsia="Arial"/>
        </w:rPr>
      </w:pPr>
      <w:r w:rsidRPr="00B136B9">
        <w:rPr>
          <w:rFonts w:eastAsia="Arial"/>
        </w:rPr>
        <w:t>consult with health professionals in regional, rural and remote areas;</w:t>
      </w:r>
    </w:p>
    <w:p w14:paraId="060F2DF8" w14:textId="77777777" w:rsidR="00EF0F3F" w:rsidRPr="00B136B9" w:rsidRDefault="00EF0F3F" w:rsidP="00534015">
      <w:pPr>
        <w:pStyle w:val="ListParagraph"/>
        <w:numPr>
          <w:ilvl w:val="0"/>
          <w:numId w:val="15"/>
        </w:numPr>
        <w:rPr>
          <w:rFonts w:eastAsia="Arial"/>
        </w:rPr>
      </w:pPr>
      <w:r w:rsidRPr="00B136B9">
        <w:rPr>
          <w:rFonts w:eastAsia="Arial"/>
        </w:rPr>
        <w:t>consult with States and Territories, and with other rural health stakeholders as the Commissioner considers appropriate;</w:t>
      </w:r>
    </w:p>
    <w:p w14:paraId="0F634808" w14:textId="77777777" w:rsidR="00EF0F3F" w:rsidRPr="00B136B9" w:rsidRDefault="00EF0F3F" w:rsidP="00534015">
      <w:pPr>
        <w:pStyle w:val="ListParagraph"/>
        <w:numPr>
          <w:ilvl w:val="0"/>
          <w:numId w:val="16"/>
        </w:numPr>
        <w:rPr>
          <w:rFonts w:eastAsia="Arial"/>
        </w:rPr>
      </w:pPr>
      <w:r w:rsidRPr="00B136B9">
        <w:rPr>
          <w:rFonts w:eastAsia="Arial"/>
        </w:rPr>
        <w:t>consider appropriate remuneration, and ways to improve access to training for rural generalists; and</w:t>
      </w:r>
    </w:p>
    <w:p w14:paraId="6ECF1293" w14:textId="77777777" w:rsidR="00EF0F3F" w:rsidRPr="00B136B9" w:rsidRDefault="00EF0F3F" w:rsidP="00534015">
      <w:pPr>
        <w:pStyle w:val="ListParagraph"/>
        <w:numPr>
          <w:ilvl w:val="0"/>
          <w:numId w:val="16"/>
        </w:numPr>
        <w:rPr>
          <w:rFonts w:eastAsia="Arial"/>
        </w:rPr>
      </w:pPr>
      <w:r w:rsidRPr="00B136B9">
        <w:rPr>
          <w:rFonts w:eastAsia="Arial"/>
        </w:rPr>
        <w:t xml:space="preserve">consider advice of the Rural Health Stakeholder Roundtable and the Rural Health Workforce Distribution Working Group. </w:t>
      </w:r>
    </w:p>
    <w:p w14:paraId="015472E1" w14:textId="4704C727" w:rsidR="001D24EC" w:rsidRPr="00E12A70" w:rsidRDefault="001D24EC" w:rsidP="00E85C95">
      <w:pPr>
        <w:pStyle w:val="Heading1"/>
      </w:pPr>
      <w:bookmarkStart w:id="8" w:name="h.1t3h5sf" w:colFirst="0" w:colLast="0"/>
      <w:bookmarkStart w:id="9" w:name="h.147n2zr" w:colFirst="0" w:colLast="0"/>
      <w:bookmarkStart w:id="10" w:name="h.3o7alnk" w:colFirst="0" w:colLast="0"/>
      <w:bookmarkStart w:id="11" w:name="_Toc511915383"/>
      <w:bookmarkEnd w:id="8"/>
      <w:bookmarkEnd w:id="9"/>
      <w:bookmarkEnd w:id="10"/>
      <w:r w:rsidRPr="00E12A70">
        <w:lastRenderedPageBreak/>
        <w:t>Office</w:t>
      </w:r>
      <w:bookmarkEnd w:id="11"/>
      <w:r w:rsidRPr="00E12A70">
        <w:t xml:space="preserve"> </w:t>
      </w:r>
    </w:p>
    <w:p w14:paraId="1FC7E04E" w14:textId="0387F59A" w:rsidR="001D24EC" w:rsidRPr="00E12A70" w:rsidRDefault="0093717F" w:rsidP="00E12A70">
      <w:pPr>
        <w:pStyle w:val="Heading2"/>
      </w:pPr>
      <w:bookmarkStart w:id="12" w:name="h.4d34og8" w:colFirst="0" w:colLast="0"/>
      <w:bookmarkStart w:id="13" w:name="_Toc511915384"/>
      <w:bookmarkEnd w:id="12"/>
      <w:r w:rsidRPr="00E12A70">
        <w:t>V</w:t>
      </w:r>
      <w:r w:rsidR="001D24EC" w:rsidRPr="00E12A70">
        <w:t>ision</w:t>
      </w:r>
      <w:bookmarkEnd w:id="13"/>
      <w:r w:rsidR="001D24EC" w:rsidRPr="00E12A70">
        <w:t xml:space="preserve"> </w:t>
      </w:r>
    </w:p>
    <w:p w14:paraId="51F4DD83" w14:textId="77777777" w:rsidR="001D24EC" w:rsidRPr="00B136B9" w:rsidRDefault="001D24EC" w:rsidP="00E85C95">
      <w:pPr>
        <w:rPr>
          <w:b/>
        </w:rPr>
      </w:pPr>
      <w:r w:rsidRPr="00B136B9">
        <w:t xml:space="preserve">Equitable access to high quality locally delivered healthcare for all Australians. </w:t>
      </w:r>
    </w:p>
    <w:p w14:paraId="3929932E" w14:textId="7D782A08" w:rsidR="0093717F" w:rsidRPr="00B801A2" w:rsidRDefault="0093717F" w:rsidP="00E12A70">
      <w:pPr>
        <w:pStyle w:val="Heading2"/>
      </w:pPr>
      <w:r w:rsidRPr="00B801A2">
        <w:t>Role</w:t>
      </w:r>
    </w:p>
    <w:p w14:paraId="37619BFC" w14:textId="25AEA65F" w:rsidR="0093717F" w:rsidRDefault="001D24EC" w:rsidP="00E12A70">
      <w:pPr>
        <w:rPr>
          <w:b/>
          <w:bCs/>
          <w:iCs/>
        </w:rPr>
      </w:pPr>
      <w:bookmarkStart w:id="14" w:name="_Toc509829378"/>
      <w:bookmarkStart w:id="15" w:name="_Toc511915387"/>
      <w:r w:rsidRPr="00B136B9">
        <w:rPr>
          <w:rFonts w:eastAsia="Arial"/>
        </w:rPr>
        <w:t>To work with regional, rural and remote communities, the health sector, universities, specialist training colleges and across all levels of government to improve rural health policies</w:t>
      </w:r>
      <w:r w:rsidR="0093717F" w:rsidRPr="00B136B9">
        <w:rPr>
          <w:rFonts w:eastAsia="Arial"/>
        </w:rPr>
        <w:t>,</w:t>
      </w:r>
      <w:r w:rsidRPr="00B136B9">
        <w:rPr>
          <w:rFonts w:eastAsia="Arial"/>
        </w:rPr>
        <w:t xml:space="preserve"> champion the cause of rural practice</w:t>
      </w:r>
      <w:bookmarkEnd w:id="14"/>
      <w:bookmarkEnd w:id="15"/>
      <w:r w:rsidR="0093717F" w:rsidRPr="00B136B9">
        <w:rPr>
          <w:rFonts w:eastAsia="Arial"/>
        </w:rPr>
        <w:t>, and t</w:t>
      </w:r>
      <w:r w:rsidR="0093717F" w:rsidRPr="00B136B9">
        <w:t xml:space="preserve">o build a National Rural Generalist Pathway that creates a sustainable locally trained medical workforce to meet the needs of regional, rural and remote communities across Australia. </w:t>
      </w:r>
    </w:p>
    <w:p w14:paraId="7960E749" w14:textId="42F01AFE" w:rsidR="00BE1184" w:rsidRPr="00B801A2" w:rsidRDefault="00BE1184" w:rsidP="00E12A70">
      <w:pPr>
        <w:pStyle w:val="Heading2"/>
      </w:pPr>
      <w:r>
        <w:t>Activities</w:t>
      </w:r>
    </w:p>
    <w:p w14:paraId="61388429" w14:textId="77777777" w:rsidR="00BE1184" w:rsidRPr="00B136B9" w:rsidRDefault="00BE1184" w:rsidP="00E85C95">
      <w:pPr>
        <w:rPr>
          <w:rFonts w:eastAsia="Arial"/>
        </w:rPr>
      </w:pPr>
      <w:r w:rsidRPr="00B136B9">
        <w:t xml:space="preserve">This Annual Report details the activities of </w:t>
      </w:r>
      <w:r w:rsidRPr="00B136B9">
        <w:rPr>
          <w:rFonts w:eastAsia="Arial"/>
        </w:rPr>
        <w:t>the Commissioner, as per the reporting requirements in section 79AM of the Act. The Annual Report is a formal accountability</w:t>
      </w:r>
      <w:r>
        <w:rPr>
          <w:rFonts w:eastAsia="Arial"/>
        </w:rPr>
        <w:t xml:space="preserve"> document</w:t>
      </w:r>
      <w:r w:rsidRPr="00B136B9">
        <w:rPr>
          <w:rFonts w:eastAsia="Arial"/>
        </w:rPr>
        <w:t xml:space="preserve"> that summarises the performance of the Commissioner during the statutory reporting period.  </w:t>
      </w:r>
    </w:p>
    <w:p w14:paraId="5032F7FA" w14:textId="435988E9" w:rsidR="00BE1184" w:rsidRPr="00B136B9" w:rsidRDefault="00BE1184" w:rsidP="00E85C95">
      <w:r w:rsidRPr="00B136B9">
        <w:rPr>
          <w:rFonts w:eastAsia="Arial"/>
          <w:szCs w:val="24"/>
        </w:rPr>
        <w:t xml:space="preserve">This first annual report covers </w:t>
      </w:r>
      <w:r w:rsidRPr="00B136B9">
        <w:t xml:space="preserve">the period from my appointment on 11 November to </w:t>
      </w:r>
      <w:r w:rsidR="00772B60">
        <w:br/>
      </w:r>
      <w:r w:rsidRPr="00B136B9">
        <w:t>31 December 2017, during which I:</w:t>
      </w:r>
    </w:p>
    <w:p w14:paraId="4E601EEA" w14:textId="77777777" w:rsidR="00BE1184" w:rsidRPr="00B136B9" w:rsidRDefault="00BE1184" w:rsidP="00534015">
      <w:pPr>
        <w:pStyle w:val="ListParagraph"/>
        <w:numPr>
          <w:ilvl w:val="0"/>
          <w:numId w:val="17"/>
        </w:numPr>
      </w:pPr>
      <w:r w:rsidRPr="00B136B9">
        <w:t>represented Australia at the World Health Organisation (WHO) Fourth Global Forum on Human Resources in Dublin to establish valuable relationships with decision-makers, leaders, and investors as well as explore innovations in policy, practice and research</w:t>
      </w:r>
    </w:p>
    <w:p w14:paraId="588EE2D4" w14:textId="02BBBFF3" w:rsidR="00BE1184" w:rsidRPr="00B136B9" w:rsidRDefault="00BE1184" w:rsidP="00534015">
      <w:pPr>
        <w:pStyle w:val="ListParagraph"/>
        <w:numPr>
          <w:ilvl w:val="0"/>
          <w:numId w:val="17"/>
        </w:numPr>
      </w:pPr>
      <w:r w:rsidRPr="00B136B9">
        <w:t>represented Australia at international meetings on rural generalism in the United</w:t>
      </w:r>
      <w:r w:rsidR="00772B60">
        <w:t> </w:t>
      </w:r>
      <w:r w:rsidRPr="00B136B9">
        <w:t>Kingdom</w:t>
      </w:r>
    </w:p>
    <w:p w14:paraId="7CA0C776" w14:textId="77777777" w:rsidR="00BE1184" w:rsidRPr="00B136B9" w:rsidRDefault="00BE1184" w:rsidP="00534015">
      <w:pPr>
        <w:pStyle w:val="ListParagraph"/>
        <w:numPr>
          <w:ilvl w:val="0"/>
          <w:numId w:val="17"/>
        </w:numPr>
      </w:pPr>
      <w:r w:rsidRPr="00B136B9">
        <w:t xml:space="preserve">commenced stakeholder consultations </w:t>
      </w:r>
    </w:p>
    <w:p w14:paraId="3F110203" w14:textId="77777777" w:rsidR="00BE1184" w:rsidRPr="00B136B9" w:rsidRDefault="00BE1184" w:rsidP="00534015">
      <w:pPr>
        <w:pStyle w:val="ListParagraph"/>
        <w:numPr>
          <w:ilvl w:val="0"/>
          <w:numId w:val="17"/>
        </w:numPr>
      </w:pPr>
      <w:r w:rsidRPr="00B136B9">
        <w:t xml:space="preserve">established the Office of the Commissioner </w:t>
      </w:r>
    </w:p>
    <w:p w14:paraId="77EAD05A" w14:textId="77777777" w:rsidR="00BE1184" w:rsidRPr="00B801A2" w:rsidRDefault="00BE1184" w:rsidP="00E12A70">
      <w:pPr>
        <w:pStyle w:val="Heading2"/>
      </w:pPr>
      <w:r w:rsidRPr="00B801A2">
        <w:t>Next steps</w:t>
      </w:r>
    </w:p>
    <w:p w14:paraId="06481658" w14:textId="77777777" w:rsidR="00BE1184" w:rsidRPr="00B136B9" w:rsidRDefault="00BE1184" w:rsidP="00E85C95">
      <w:r w:rsidRPr="00B136B9">
        <w:t xml:space="preserve">Australians living in regional, rural and remote communities experience poorer health outcomes than those living in metropolitan centres. There is a correlation between poor health outcomes and access to appropriate health services. Australia currently faces a maldistribution of appropriate medical workforce in regional, rural and remote Australia. </w:t>
      </w:r>
    </w:p>
    <w:p w14:paraId="168DD502" w14:textId="77777777" w:rsidR="00BE1184" w:rsidRDefault="00BE1184" w:rsidP="00E85C95">
      <w:pPr>
        <w:rPr>
          <w:rFonts w:eastAsia="Arial"/>
        </w:rPr>
      </w:pPr>
      <w:r w:rsidRPr="00B136B9">
        <w:rPr>
          <w:rFonts w:eastAsia="Arial"/>
        </w:rPr>
        <w:t xml:space="preserve">In 2018 my focus is defining rural generalism, and </w:t>
      </w:r>
      <w:r w:rsidRPr="00B136B9">
        <w:t xml:space="preserve">developing a cohesive approach to training, attracting and retaining a Rural Generalist workforce with the right skills for their communities.  This includes </w:t>
      </w:r>
      <w:r w:rsidRPr="00B136B9">
        <w:rPr>
          <w:rFonts w:eastAsia="Arial"/>
        </w:rPr>
        <w:t>commencing the foundation work that will</w:t>
      </w:r>
      <w:r>
        <w:rPr>
          <w:rFonts w:eastAsia="Arial"/>
        </w:rPr>
        <w:t xml:space="preserve"> underpin a National Rural Generalist Pathway that maximises the value of the Pathway to learners, health services and rural communities.</w:t>
      </w:r>
      <w:r w:rsidRPr="00B136B9">
        <w:rPr>
          <w:rFonts w:eastAsia="Arial"/>
        </w:rPr>
        <w:t xml:space="preserve"> </w:t>
      </w:r>
    </w:p>
    <w:p w14:paraId="5D5F1C2E" w14:textId="77777777" w:rsidR="006152F6" w:rsidRDefault="006152F6" w:rsidP="00E85C95">
      <w:pPr>
        <w:rPr>
          <w:rFonts w:eastAsia="Arial"/>
        </w:rPr>
      </w:pPr>
      <w:r>
        <w:rPr>
          <w:rFonts w:eastAsia="Arial"/>
        </w:rPr>
        <w:br w:type="page"/>
      </w:r>
    </w:p>
    <w:p w14:paraId="5A31798D" w14:textId="05B9DC7B" w:rsidR="00BE1184" w:rsidRDefault="00BE1184" w:rsidP="00E85C95">
      <w:pPr>
        <w:rPr>
          <w:rFonts w:eastAsia="Arial"/>
        </w:rPr>
      </w:pPr>
      <w:r>
        <w:rPr>
          <w:rFonts w:eastAsia="Arial"/>
        </w:rPr>
        <w:lastRenderedPageBreak/>
        <w:t xml:space="preserve">I have invited the </w:t>
      </w:r>
      <w:r w:rsidRPr="00CA760D">
        <w:rPr>
          <w:rFonts w:eastAsiaTheme="minorHAnsi"/>
        </w:rPr>
        <w:t>A</w:t>
      </w:r>
      <w:r>
        <w:rPr>
          <w:rFonts w:eastAsiaTheme="minorHAnsi"/>
        </w:rPr>
        <w:t xml:space="preserve">ustralian </w:t>
      </w:r>
      <w:r w:rsidRPr="00CA760D">
        <w:rPr>
          <w:rFonts w:eastAsiaTheme="minorHAnsi"/>
        </w:rPr>
        <w:t>C</w:t>
      </w:r>
      <w:r>
        <w:rPr>
          <w:rFonts w:eastAsiaTheme="minorHAnsi"/>
        </w:rPr>
        <w:t xml:space="preserve">ollege of </w:t>
      </w:r>
      <w:r w:rsidRPr="00CA760D">
        <w:rPr>
          <w:rFonts w:eastAsiaTheme="minorHAnsi"/>
        </w:rPr>
        <w:t>R</w:t>
      </w:r>
      <w:r>
        <w:rPr>
          <w:rFonts w:eastAsiaTheme="minorHAnsi"/>
        </w:rPr>
        <w:t xml:space="preserve">ural and </w:t>
      </w:r>
      <w:r w:rsidRPr="00CA760D">
        <w:rPr>
          <w:rFonts w:eastAsiaTheme="minorHAnsi"/>
        </w:rPr>
        <w:t>R</w:t>
      </w:r>
      <w:r>
        <w:rPr>
          <w:rFonts w:eastAsiaTheme="minorHAnsi"/>
        </w:rPr>
        <w:t xml:space="preserve">emote </w:t>
      </w:r>
      <w:r w:rsidRPr="00CA760D">
        <w:rPr>
          <w:rFonts w:eastAsiaTheme="minorHAnsi"/>
        </w:rPr>
        <w:t>M</w:t>
      </w:r>
      <w:r>
        <w:rPr>
          <w:rFonts w:eastAsiaTheme="minorHAnsi"/>
        </w:rPr>
        <w:t>edicine</w:t>
      </w:r>
      <w:r w:rsidRPr="00CA760D">
        <w:rPr>
          <w:rFonts w:eastAsiaTheme="minorHAnsi"/>
        </w:rPr>
        <w:t xml:space="preserve"> and </w:t>
      </w:r>
      <w:r>
        <w:rPr>
          <w:rFonts w:eastAsiaTheme="minorHAnsi"/>
        </w:rPr>
        <w:t xml:space="preserve">the </w:t>
      </w:r>
      <w:r w:rsidRPr="00CA760D">
        <w:rPr>
          <w:rFonts w:eastAsiaTheme="minorHAnsi"/>
        </w:rPr>
        <w:t>R</w:t>
      </w:r>
      <w:r>
        <w:rPr>
          <w:rFonts w:eastAsiaTheme="minorHAnsi"/>
        </w:rPr>
        <w:t xml:space="preserve">oyal </w:t>
      </w:r>
      <w:r w:rsidRPr="00CA760D">
        <w:rPr>
          <w:rFonts w:eastAsiaTheme="minorHAnsi"/>
        </w:rPr>
        <w:t>A</w:t>
      </w:r>
      <w:r>
        <w:rPr>
          <w:rFonts w:eastAsiaTheme="minorHAnsi"/>
        </w:rPr>
        <w:t xml:space="preserve">ustralian </w:t>
      </w:r>
      <w:r w:rsidRPr="00CA760D">
        <w:rPr>
          <w:rFonts w:eastAsiaTheme="minorHAnsi"/>
        </w:rPr>
        <w:t>C</w:t>
      </w:r>
      <w:r>
        <w:rPr>
          <w:rFonts w:eastAsiaTheme="minorHAnsi"/>
        </w:rPr>
        <w:t xml:space="preserve">ollege of </w:t>
      </w:r>
      <w:r w:rsidRPr="00CA760D">
        <w:rPr>
          <w:rFonts w:eastAsiaTheme="minorHAnsi"/>
        </w:rPr>
        <w:t>G</w:t>
      </w:r>
      <w:r>
        <w:rPr>
          <w:rFonts w:eastAsiaTheme="minorHAnsi"/>
        </w:rPr>
        <w:t xml:space="preserve">eneral </w:t>
      </w:r>
      <w:r w:rsidRPr="00CA760D">
        <w:rPr>
          <w:rFonts w:eastAsiaTheme="minorHAnsi"/>
        </w:rPr>
        <w:t>P</w:t>
      </w:r>
      <w:r>
        <w:rPr>
          <w:rFonts w:eastAsiaTheme="minorHAnsi"/>
        </w:rPr>
        <w:t>ractitioners</w:t>
      </w:r>
      <w:r w:rsidRPr="00CA760D">
        <w:rPr>
          <w:rFonts w:eastAsiaTheme="minorHAnsi"/>
        </w:rPr>
        <w:t xml:space="preserve"> </w:t>
      </w:r>
      <w:r>
        <w:rPr>
          <w:rFonts w:eastAsia="Arial"/>
        </w:rPr>
        <w:t xml:space="preserve">to work closely with </w:t>
      </w:r>
      <w:r>
        <w:rPr>
          <w:rFonts w:eastAsiaTheme="minorHAnsi"/>
        </w:rPr>
        <w:t xml:space="preserve">me on the </w:t>
      </w:r>
      <w:r w:rsidRPr="00CA760D">
        <w:rPr>
          <w:rFonts w:eastAsiaTheme="minorHAnsi"/>
        </w:rPr>
        <w:t>formation work</w:t>
      </w:r>
      <w:r>
        <w:rPr>
          <w:rFonts w:eastAsiaTheme="minorHAnsi"/>
        </w:rPr>
        <w:t xml:space="preserve"> of the National Rural Generalist Pathway,</w:t>
      </w:r>
      <w:r w:rsidRPr="00CA760D">
        <w:rPr>
          <w:rFonts w:eastAsiaTheme="minorHAnsi"/>
        </w:rPr>
        <w:t xml:space="preserve"> </w:t>
      </w:r>
      <w:r>
        <w:rPr>
          <w:rFonts w:eastAsiaTheme="minorHAnsi"/>
        </w:rPr>
        <w:t xml:space="preserve">including the training, </w:t>
      </w:r>
      <w:r w:rsidRPr="00B136B9">
        <w:rPr>
          <w:rFonts w:eastAsia="Arial"/>
        </w:rPr>
        <w:t>post graduate standards, curriculum and assessment frameworks, and industrial frameworks.</w:t>
      </w:r>
      <w:r>
        <w:rPr>
          <w:rFonts w:eastAsia="Arial"/>
        </w:rPr>
        <w:t xml:space="preserve"> These Colleges </w:t>
      </w:r>
      <w:r>
        <w:rPr>
          <w:rFonts w:eastAsiaTheme="minorHAnsi"/>
        </w:rPr>
        <w:t xml:space="preserve">have been two of the leaders </w:t>
      </w:r>
      <w:r w:rsidRPr="00CA760D">
        <w:rPr>
          <w:rFonts w:eastAsiaTheme="minorHAnsi"/>
        </w:rPr>
        <w:t xml:space="preserve">in establishing </w:t>
      </w:r>
      <w:r w:rsidR="00B54D62">
        <w:rPr>
          <w:rFonts w:eastAsiaTheme="minorHAnsi"/>
        </w:rPr>
        <w:t>Rural G</w:t>
      </w:r>
      <w:r w:rsidRPr="00CA760D">
        <w:rPr>
          <w:rFonts w:eastAsiaTheme="minorHAnsi"/>
        </w:rPr>
        <w:t>eneralist practice to date</w:t>
      </w:r>
      <w:r>
        <w:rPr>
          <w:rFonts w:eastAsiaTheme="minorHAnsi"/>
        </w:rPr>
        <w:t xml:space="preserve">, and they </w:t>
      </w:r>
      <w:r w:rsidRPr="00CA760D">
        <w:rPr>
          <w:rFonts w:eastAsiaTheme="minorHAnsi"/>
        </w:rPr>
        <w:t xml:space="preserve">are also accountable to the Medical Board of Australia to each set standards and qualifications for the specialty of General Practice. </w:t>
      </w:r>
    </w:p>
    <w:p w14:paraId="37110F88" w14:textId="77777777" w:rsidR="00BE1184" w:rsidRPr="00654A87" w:rsidRDefault="00BE1184" w:rsidP="00E85C95">
      <w:pPr>
        <w:rPr>
          <w:rFonts w:eastAsia="Arial"/>
        </w:rPr>
      </w:pPr>
      <w:r>
        <w:rPr>
          <w:rFonts w:eastAsia="Arial"/>
        </w:rPr>
        <w:t xml:space="preserve">I will also develop a </w:t>
      </w:r>
      <w:r w:rsidRPr="00654A87">
        <w:rPr>
          <w:rFonts w:eastAsia="Arial"/>
        </w:rPr>
        <w:t>work plan that articulate</w:t>
      </w:r>
      <w:r>
        <w:rPr>
          <w:rFonts w:eastAsia="Arial"/>
        </w:rPr>
        <w:t>s</w:t>
      </w:r>
      <w:r w:rsidRPr="00654A87">
        <w:rPr>
          <w:rFonts w:eastAsia="Arial"/>
        </w:rPr>
        <w:t xml:space="preserve"> the key tasks required to achieve these goals</w:t>
      </w:r>
      <w:r>
        <w:rPr>
          <w:rFonts w:eastAsia="Arial"/>
        </w:rPr>
        <w:t>, the timeframes including key milestones, consultation requirements and implementation mechanisms.</w:t>
      </w:r>
    </w:p>
    <w:p w14:paraId="248DB12B" w14:textId="77777777" w:rsidR="00BE1184" w:rsidRPr="00167005" w:rsidRDefault="00BE1184" w:rsidP="00E85C95">
      <w:pPr>
        <w:rPr>
          <w:rFonts w:eastAsia="Arial"/>
        </w:rPr>
      </w:pPr>
      <w:r>
        <w:rPr>
          <w:rFonts w:eastAsia="Arial"/>
        </w:rPr>
        <w:t xml:space="preserve">I will continue to listen to the rural communities and rural health practitioners as I develop and implement a </w:t>
      </w:r>
      <w:r w:rsidRPr="00167005">
        <w:rPr>
          <w:rFonts w:eastAsia="Arial"/>
        </w:rPr>
        <w:t>stakeholder engagement strategy that articulates the type and level of engagement, consultation, and discussion papers that will best inform my deliberations and advice to Government</w:t>
      </w:r>
      <w:r>
        <w:rPr>
          <w:rFonts w:eastAsia="Arial"/>
        </w:rPr>
        <w:t>.</w:t>
      </w:r>
    </w:p>
    <w:p w14:paraId="4E59A0F3" w14:textId="2126A568" w:rsidR="00A2572C" w:rsidRPr="00986183" w:rsidRDefault="0091565A" w:rsidP="00E85C95">
      <w:pPr>
        <w:pStyle w:val="Heading1"/>
      </w:pPr>
      <w:r w:rsidRPr="00986183">
        <w:t>Contacts</w:t>
      </w:r>
    </w:p>
    <w:p w14:paraId="542D8369" w14:textId="77777777" w:rsidR="00AD275D" w:rsidRPr="00B136B9" w:rsidRDefault="0091565A" w:rsidP="00E85C95">
      <w:pPr>
        <w:rPr>
          <w:rFonts w:eastAsia="Arial"/>
        </w:rPr>
      </w:pPr>
      <w:r w:rsidRPr="00B136B9">
        <w:rPr>
          <w:rFonts w:eastAsia="Arial"/>
        </w:rPr>
        <w:t xml:space="preserve">The Officer of the National Rural Health Commissioner can be contacted </w:t>
      </w:r>
      <w:r w:rsidR="00AD275D" w:rsidRPr="00B136B9">
        <w:rPr>
          <w:rFonts w:eastAsia="Arial"/>
        </w:rPr>
        <w:t>by:</w:t>
      </w:r>
    </w:p>
    <w:p w14:paraId="1B000DC1" w14:textId="44B63BAF" w:rsidR="0091565A" w:rsidRPr="00B136B9" w:rsidRDefault="00AD275D" w:rsidP="00E85C95">
      <w:pPr>
        <w:rPr>
          <w:rFonts w:eastAsia="Arial"/>
          <w:b/>
        </w:rPr>
      </w:pPr>
      <w:r w:rsidRPr="00B136B9">
        <w:rPr>
          <w:rFonts w:eastAsia="Arial"/>
          <w:b/>
          <w:color w:val="002060"/>
        </w:rPr>
        <w:t xml:space="preserve">Telephone </w:t>
      </w:r>
      <w:r w:rsidRPr="00B136B9">
        <w:rPr>
          <w:color w:val="002060"/>
        </w:rPr>
        <w:sym w:font="Symbol" w:char="F0EF"/>
      </w:r>
      <w:r w:rsidRPr="00B136B9">
        <w:rPr>
          <w:rFonts w:eastAsia="Arial"/>
        </w:rPr>
        <w:t>+61 8 8237 8061</w:t>
      </w:r>
    </w:p>
    <w:p w14:paraId="6331DB9B" w14:textId="3C52B366" w:rsidR="00AD275D" w:rsidRPr="00B136B9" w:rsidRDefault="00AD275D" w:rsidP="00E85C95">
      <w:r w:rsidRPr="00B136B9">
        <w:rPr>
          <w:rFonts w:eastAsia="Arial"/>
          <w:b/>
          <w:color w:val="002060"/>
        </w:rPr>
        <w:t>Email</w:t>
      </w:r>
      <w:r w:rsidRPr="00B136B9">
        <w:rPr>
          <w:rFonts w:eastAsia="Arial"/>
          <w:color w:val="002060"/>
        </w:rPr>
        <w:t xml:space="preserve"> </w:t>
      </w:r>
      <w:r w:rsidR="00230B2D" w:rsidRPr="00B136B9">
        <w:rPr>
          <w:color w:val="002060"/>
        </w:rPr>
        <w:sym w:font="Symbol" w:char="F0EF"/>
      </w:r>
      <w:r w:rsidRPr="00B136B9">
        <w:t>NRHC@health.gov.au</w:t>
      </w:r>
    </w:p>
    <w:p w14:paraId="4EB4F848" w14:textId="77BF8AF1" w:rsidR="0091565A" w:rsidRPr="00B136B9" w:rsidRDefault="00AD275D" w:rsidP="00E85C95">
      <w:pPr>
        <w:rPr>
          <w:rFonts w:eastAsia="Arial"/>
        </w:rPr>
      </w:pPr>
      <w:r w:rsidRPr="00B136B9">
        <w:rPr>
          <w:rFonts w:eastAsia="Arial"/>
          <w:b/>
          <w:color w:val="002060"/>
        </w:rPr>
        <w:t xml:space="preserve">Mail </w:t>
      </w:r>
      <w:r w:rsidR="00230B2D" w:rsidRPr="00B136B9">
        <w:rPr>
          <w:color w:val="002060"/>
        </w:rPr>
        <w:sym w:font="Symbol" w:char="F0EF"/>
      </w:r>
      <w:r w:rsidR="0091565A" w:rsidRPr="00B136B9">
        <w:rPr>
          <w:rFonts w:eastAsia="Arial"/>
        </w:rPr>
        <w:t>Nati</w:t>
      </w:r>
      <w:r w:rsidRPr="00B136B9">
        <w:rPr>
          <w:rFonts w:eastAsia="Arial"/>
        </w:rPr>
        <w:t xml:space="preserve">onal Rural Health Commissioner, Department of Health, GPO Box 9848, </w:t>
      </w:r>
      <w:r w:rsidR="00772B60">
        <w:rPr>
          <w:rFonts w:eastAsia="Arial"/>
        </w:rPr>
        <w:br/>
      </w:r>
      <w:r w:rsidR="0091565A" w:rsidRPr="00B136B9">
        <w:rPr>
          <w:rFonts w:eastAsia="Arial"/>
        </w:rPr>
        <w:t>Adelaide SA 5001</w:t>
      </w:r>
    </w:p>
    <w:p w14:paraId="6577684E" w14:textId="5A710ED4" w:rsidR="0091565A" w:rsidRPr="005B515B" w:rsidRDefault="00AD275D" w:rsidP="00E85C95">
      <w:pPr>
        <w:rPr>
          <w:rFonts w:eastAsia="Arial"/>
          <w:szCs w:val="22"/>
        </w:rPr>
      </w:pPr>
      <w:r w:rsidRPr="00B136B9">
        <w:rPr>
          <w:rFonts w:eastAsia="Arial"/>
        </w:rPr>
        <w:t xml:space="preserve">Further information about the National Rural </w:t>
      </w:r>
      <w:r w:rsidR="007F5F0E" w:rsidRPr="00B136B9">
        <w:rPr>
          <w:rFonts w:eastAsia="Arial"/>
        </w:rPr>
        <w:t xml:space="preserve">Health </w:t>
      </w:r>
      <w:r w:rsidRPr="00B136B9">
        <w:rPr>
          <w:rFonts w:eastAsia="Arial"/>
        </w:rPr>
        <w:t>Commissioner can be</w:t>
      </w:r>
      <w:r w:rsidR="007F5F0E" w:rsidRPr="00B136B9">
        <w:rPr>
          <w:rFonts w:eastAsia="Arial"/>
        </w:rPr>
        <w:t xml:space="preserve"> </w:t>
      </w:r>
      <w:r w:rsidRPr="00B136B9">
        <w:rPr>
          <w:rFonts w:eastAsia="Arial"/>
        </w:rPr>
        <w:t xml:space="preserve">found on the Commissioner’s website </w:t>
      </w:r>
      <w:r w:rsidRPr="005B515B">
        <w:rPr>
          <w:rFonts w:eastAsia="Arial"/>
          <w:szCs w:val="22"/>
        </w:rPr>
        <w:t>at</w:t>
      </w:r>
      <w:r w:rsidR="0091565A" w:rsidRPr="005B515B">
        <w:rPr>
          <w:rFonts w:eastAsia="Arial"/>
          <w:szCs w:val="22"/>
        </w:rPr>
        <w:t xml:space="preserve"> </w:t>
      </w:r>
      <w:hyperlink r:id="rId20" w:history="1">
        <w:r w:rsidR="005B515B" w:rsidRPr="00271A61">
          <w:rPr>
            <w:rStyle w:val="Hyperlink"/>
          </w:rPr>
          <w:t>www.health.gov.au/national-rural-health-commissioner</w:t>
        </w:r>
      </w:hyperlink>
    </w:p>
    <w:p w14:paraId="2B1669B3" w14:textId="10AAC0F0" w:rsidR="0091565A" w:rsidRPr="00B136B9" w:rsidRDefault="0091565A" w:rsidP="00E12A70">
      <w:pPr>
        <w:pStyle w:val="Heading2"/>
      </w:pPr>
      <w:r w:rsidRPr="00B136B9">
        <w:t>Enquiries</w:t>
      </w:r>
    </w:p>
    <w:p w14:paraId="4AA97E44" w14:textId="0A422C34" w:rsidR="001E4E65" w:rsidRPr="00B136B9" w:rsidRDefault="001E4E65" w:rsidP="00E85C95">
      <w:pPr>
        <w:rPr>
          <w:rFonts w:eastAsia="Arial"/>
        </w:rPr>
      </w:pPr>
      <w:r w:rsidRPr="00B136B9">
        <w:rPr>
          <w:rFonts w:eastAsia="Arial"/>
        </w:rPr>
        <w:t xml:space="preserve">Enquiries about the </w:t>
      </w:r>
      <w:r w:rsidRPr="00B136B9">
        <w:rPr>
          <w:rFonts w:eastAsia="Arial"/>
          <w:i/>
        </w:rPr>
        <w:t>content</w:t>
      </w:r>
      <w:r w:rsidRPr="00B136B9">
        <w:rPr>
          <w:rFonts w:eastAsia="Arial"/>
        </w:rPr>
        <w:t xml:space="preserve"> of this report may be directed to the Rural Policy Section, </w:t>
      </w:r>
      <w:r w:rsidR="00772B60">
        <w:rPr>
          <w:rFonts w:eastAsia="Arial"/>
        </w:rPr>
        <w:br/>
      </w:r>
      <w:r w:rsidRPr="00B136B9">
        <w:rPr>
          <w:rFonts w:eastAsia="Arial"/>
        </w:rPr>
        <w:t xml:space="preserve">Health Workforce Division, Department of Health, or </w:t>
      </w:r>
      <w:hyperlink r:id="rId21" w:history="1">
        <w:r w:rsidR="00DE3DB3" w:rsidRPr="00271A61">
          <w:rPr>
            <w:rStyle w:val="Hyperlink"/>
            <w:rFonts w:eastAsia="Arial"/>
          </w:rPr>
          <w:t>NRHC@health.gov.au</w:t>
        </w:r>
      </w:hyperlink>
      <w:r w:rsidR="00DE3DB3" w:rsidRPr="00B136B9">
        <w:rPr>
          <w:rFonts w:eastAsia="Arial"/>
        </w:rPr>
        <w:t xml:space="preserve"> </w:t>
      </w:r>
    </w:p>
    <w:p w14:paraId="3B325792" w14:textId="27A67978" w:rsidR="00534015" w:rsidRDefault="0091565A" w:rsidP="00E85C95">
      <w:pPr>
        <w:sectPr w:rsidR="00534015" w:rsidSect="00534015">
          <w:headerReference w:type="default" r:id="rId22"/>
          <w:footerReference w:type="even" r:id="rId23"/>
          <w:footerReference w:type="default" r:id="rId24"/>
          <w:type w:val="evenPage"/>
          <w:pgSz w:w="11906" w:h="16838" w:code="9"/>
          <w:pgMar w:top="1440" w:right="1440" w:bottom="1440" w:left="1440" w:header="709" w:footer="709" w:gutter="0"/>
          <w:pgNumType w:start="1"/>
          <w:cols w:space="708"/>
          <w:docGrid w:linePitch="360"/>
        </w:sectPr>
      </w:pPr>
      <w:r w:rsidRPr="00B136B9">
        <w:t xml:space="preserve">Enquiries regarding </w:t>
      </w:r>
      <w:r w:rsidRPr="00B136B9">
        <w:rPr>
          <w:i/>
        </w:rPr>
        <w:t>any other use</w:t>
      </w:r>
      <w:r w:rsidRPr="00B136B9">
        <w:t xml:space="preserve"> of this publication should be addressed to the Branch Manager, Communication</w:t>
      </w:r>
      <w:r w:rsidR="005C08BD">
        <w:t xml:space="preserve"> and Change</w:t>
      </w:r>
      <w:r w:rsidRPr="00B136B9">
        <w:t xml:space="preserve"> Branch, Department of Health, GPO Box 9848, </w:t>
      </w:r>
      <w:r w:rsidR="00772B60">
        <w:br/>
      </w:r>
      <w:r w:rsidRPr="00B136B9">
        <w:t xml:space="preserve">Canberra ACT 2601, or </w:t>
      </w:r>
      <w:hyperlink r:id="rId25" w:history="1">
        <w:r w:rsidR="00DE3DB3" w:rsidRPr="00271A61">
          <w:rPr>
            <w:rStyle w:val="Hyperlink"/>
          </w:rPr>
          <w:t>copyright@health.gov.au</w:t>
        </w:r>
      </w:hyperlink>
      <w:r w:rsidR="00DE3DB3" w:rsidRPr="00B136B9">
        <w:t xml:space="preserve"> </w:t>
      </w:r>
    </w:p>
    <w:p w14:paraId="53985329" w14:textId="3A9966FB" w:rsidR="00A71B2E" w:rsidRPr="00F45E0E" w:rsidRDefault="00F45E0E" w:rsidP="00F45E0E">
      <w:pPr>
        <w:pStyle w:val="Subtitle"/>
        <w:rPr>
          <w:b/>
          <w:color w:val="002060"/>
          <w:sz w:val="28"/>
          <w:szCs w:val="28"/>
        </w:rPr>
      </w:pPr>
      <w:r w:rsidRPr="00F45E0E">
        <w:rPr>
          <w:b/>
          <w:color w:val="002060"/>
          <w:sz w:val="28"/>
          <w:szCs w:val="28"/>
        </w:rPr>
        <w:lastRenderedPageBreak/>
        <w:t>www.health.gov.au</w:t>
      </w:r>
      <w:r w:rsidR="00A36AFE">
        <w:rPr>
          <w:b/>
          <w:color w:val="002060"/>
          <w:sz w:val="28"/>
          <w:szCs w:val="28"/>
        </w:rPr>
        <w:t>/</w:t>
      </w:r>
      <w:r w:rsidRPr="00F45E0E">
        <w:rPr>
          <w:b/>
          <w:color w:val="002060"/>
          <w:sz w:val="28"/>
          <w:szCs w:val="28"/>
        </w:rPr>
        <w:t>National</w:t>
      </w:r>
      <w:r w:rsidR="00A36AFE">
        <w:rPr>
          <w:b/>
          <w:color w:val="002060"/>
          <w:sz w:val="28"/>
          <w:szCs w:val="28"/>
        </w:rPr>
        <w:t>-</w:t>
      </w:r>
      <w:r w:rsidRPr="00F45E0E">
        <w:rPr>
          <w:b/>
          <w:color w:val="002060"/>
          <w:sz w:val="28"/>
          <w:szCs w:val="28"/>
        </w:rPr>
        <w:t>Rural</w:t>
      </w:r>
      <w:r w:rsidR="00A36AFE">
        <w:rPr>
          <w:b/>
          <w:color w:val="002060"/>
          <w:sz w:val="28"/>
          <w:szCs w:val="28"/>
        </w:rPr>
        <w:t>-</w:t>
      </w:r>
      <w:r w:rsidRPr="00F45E0E">
        <w:rPr>
          <w:b/>
          <w:color w:val="002060"/>
          <w:sz w:val="28"/>
          <w:szCs w:val="28"/>
        </w:rPr>
        <w:t>Health</w:t>
      </w:r>
      <w:r w:rsidR="00A36AFE">
        <w:rPr>
          <w:b/>
          <w:color w:val="002060"/>
          <w:sz w:val="28"/>
          <w:szCs w:val="28"/>
        </w:rPr>
        <w:t>-</w:t>
      </w:r>
      <w:r w:rsidRPr="00F45E0E">
        <w:rPr>
          <w:b/>
          <w:color w:val="002060"/>
          <w:sz w:val="28"/>
          <w:szCs w:val="28"/>
        </w:rPr>
        <w:t>Commissioner</w:t>
      </w:r>
    </w:p>
    <w:sectPr w:rsidR="00A71B2E" w:rsidRPr="00F45E0E" w:rsidSect="00F45E0E">
      <w:footerReference w:type="even" r:id="rId26"/>
      <w:footerReference w:type="default" r:id="rId27"/>
      <w:type w:val="evenPage"/>
      <w:pgSz w:w="11906" w:h="16838" w:code="9"/>
      <w:pgMar w:top="1440" w:right="1440" w:bottom="1440" w:left="1440" w:header="709" w:footer="709" w:gutter="0"/>
      <w:pgNumType w:start="1"/>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4AEEF" w14:textId="77777777" w:rsidR="00EF0F3F" w:rsidRDefault="00EF0F3F" w:rsidP="00E85C95">
      <w:r>
        <w:separator/>
      </w:r>
    </w:p>
  </w:endnote>
  <w:endnote w:type="continuationSeparator" w:id="0">
    <w:p w14:paraId="621BB29D" w14:textId="77777777" w:rsidR="00EF0F3F" w:rsidRDefault="00EF0F3F" w:rsidP="00E85C95">
      <w:r>
        <w:continuationSeparator/>
      </w:r>
    </w:p>
  </w:endnote>
  <w:endnote w:type="continuationNotice" w:id="1">
    <w:p w14:paraId="0CCA9531" w14:textId="77777777" w:rsidR="00EF0F3F" w:rsidRDefault="00EF0F3F" w:rsidP="00E85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039704"/>
      <w:docPartObj>
        <w:docPartGallery w:val="Page Numbers (Bottom of Page)"/>
        <w:docPartUnique/>
      </w:docPartObj>
    </w:sdtPr>
    <w:sdtEndPr>
      <w:rPr>
        <w:noProof/>
      </w:rPr>
    </w:sdtEndPr>
    <w:sdtContent>
      <w:p w14:paraId="71467812" w14:textId="2FAFD74C" w:rsidR="00A56456" w:rsidRDefault="00A56456">
        <w:pPr>
          <w:pStyle w:val="Footer"/>
        </w:pPr>
        <w:r w:rsidRPr="000E1B62">
          <w:sym w:font="Wingdings 3" w:char="F084"/>
        </w:r>
        <w:r w:rsidRPr="000E1B62">
          <w:fldChar w:fldCharType="begin"/>
        </w:r>
        <w:r w:rsidRPr="000E1B62">
          <w:instrText xml:space="preserve"> PAGE   \* MERGEFORMAT </w:instrText>
        </w:r>
        <w:r w:rsidRPr="000E1B62">
          <w:fldChar w:fldCharType="separate"/>
        </w:r>
        <w:r w:rsidR="00E246B5">
          <w:rPr>
            <w:noProof/>
          </w:rPr>
          <w:t>2</w:t>
        </w:r>
        <w:r w:rsidRPr="000E1B62">
          <w:rPr>
            <w:noProof/>
          </w:rPr>
          <w:fldChar w:fldCharType="end"/>
        </w:r>
        <w:r w:rsidRPr="00B801A2">
          <w:rPr>
            <w:color w:val="002060"/>
          </w:rPr>
          <w:t xml:space="preserve"> </w:t>
        </w:r>
        <w:r>
          <w:rPr>
            <w:color w:val="002060"/>
          </w:rPr>
          <w:tab/>
        </w:r>
        <w:r w:rsidRPr="00B801A2">
          <w:rPr>
            <w:color w:val="002060"/>
          </w:rPr>
          <w:t>National Rural Health Commissioner</w:t>
        </w:r>
        <w:r w:rsidRPr="000E1B62">
          <w:sym w:font="Symbol" w:char="F0EF"/>
        </w:r>
        <w:r>
          <w:t>Annual Report 2017</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96908" w14:textId="04A49F3F" w:rsidR="00A56456" w:rsidRDefault="00A564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760AA" w14:textId="77777777" w:rsidR="007B676F" w:rsidRDefault="007B676F" w:rsidP="00E85C95">
    <w:pPr>
      <w:pStyle w:val="Footer"/>
    </w:pPr>
  </w:p>
  <w:p w14:paraId="2D242BA8" w14:textId="77777777" w:rsidR="007B676F" w:rsidRDefault="007B676F" w:rsidP="00E85C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29A4E" w14:textId="77777777" w:rsidR="007B676F" w:rsidRDefault="007B676F" w:rsidP="00E85C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965668"/>
      <w:docPartObj>
        <w:docPartGallery w:val="Page Numbers (Bottom of Page)"/>
        <w:docPartUnique/>
      </w:docPartObj>
    </w:sdtPr>
    <w:sdtEndPr>
      <w:rPr>
        <w:noProof/>
      </w:rPr>
    </w:sdtEndPr>
    <w:sdtContent>
      <w:p w14:paraId="022D6FC2" w14:textId="470CD4EE" w:rsidR="00A56456" w:rsidRDefault="00A56456">
        <w:pPr>
          <w:pStyle w:val="Footer"/>
        </w:pPr>
        <w:r w:rsidRPr="000E1B62">
          <w:fldChar w:fldCharType="begin"/>
        </w:r>
        <w:r w:rsidRPr="000E1B62">
          <w:instrText xml:space="preserve"> PAGE   \* MERGEFORMAT </w:instrText>
        </w:r>
        <w:r w:rsidRPr="000E1B62">
          <w:fldChar w:fldCharType="separate"/>
        </w:r>
        <w:r w:rsidR="00C902DB">
          <w:rPr>
            <w:noProof/>
          </w:rPr>
          <w:t>4</w:t>
        </w:r>
        <w:r w:rsidRPr="000E1B62">
          <w:rPr>
            <w:noProof/>
          </w:rPr>
          <w:fldChar w:fldCharType="end"/>
        </w:r>
        <w:r w:rsidR="00534015" w:rsidRPr="00840ACC">
          <w:rPr>
            <w:color w:val="A6A6A6" w:themeColor="background1" w:themeShade="A6"/>
          </w:rPr>
          <w:sym w:font="Wingdings 3" w:char="F083"/>
        </w:r>
        <w:r>
          <w:rPr>
            <w:color w:val="002060"/>
          </w:rPr>
          <w:tab/>
        </w:r>
        <w:r w:rsidRPr="00B801A2">
          <w:rPr>
            <w:color w:val="002060"/>
          </w:rPr>
          <w:t>National Rural Health Commissioner</w:t>
        </w:r>
        <w:r w:rsidRPr="000E1B62">
          <w:sym w:font="Symbol" w:char="F0EF"/>
        </w:r>
        <w:r>
          <w:t>Annual Report 2017</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414959"/>
      <w:docPartObj>
        <w:docPartGallery w:val="Page Numbers (Bottom of Page)"/>
        <w:docPartUnique/>
      </w:docPartObj>
    </w:sdtPr>
    <w:sdtEndPr>
      <w:rPr>
        <w:noProof/>
      </w:rPr>
    </w:sdtEndPr>
    <w:sdtContent>
      <w:p w14:paraId="3E38A5B4" w14:textId="59A225CF" w:rsidR="00EF0F3F" w:rsidRPr="000E1B62" w:rsidRDefault="000E1B62" w:rsidP="00E85C95">
        <w:pPr>
          <w:pStyle w:val="Footer"/>
        </w:pPr>
        <w:r w:rsidRPr="00B801A2">
          <w:rPr>
            <w:color w:val="002060"/>
          </w:rPr>
          <w:t>National Rural Health Commissioner</w:t>
        </w:r>
        <w:r w:rsidRPr="000E1B62">
          <w:sym w:font="Symbol" w:char="F0EF"/>
        </w:r>
        <w:r w:rsidRPr="000E1B62">
          <w:t xml:space="preserve">Annual Report 2017 </w:t>
        </w:r>
        <w:r w:rsidRPr="000E1B62">
          <w:tab/>
        </w:r>
        <w:r w:rsidRPr="00840ACC">
          <w:rPr>
            <w:color w:val="A6A6A6" w:themeColor="background1" w:themeShade="A6"/>
          </w:rPr>
          <w:sym w:font="Wingdings 3" w:char="F084"/>
        </w:r>
        <w:r w:rsidR="00EF0F3F" w:rsidRPr="000E1B62">
          <w:fldChar w:fldCharType="begin"/>
        </w:r>
        <w:r w:rsidR="00EF0F3F" w:rsidRPr="000E1B62">
          <w:instrText xml:space="preserve"> PAGE   \* MERGEFORMAT </w:instrText>
        </w:r>
        <w:r w:rsidR="00EF0F3F" w:rsidRPr="000E1B62">
          <w:fldChar w:fldCharType="separate"/>
        </w:r>
        <w:r w:rsidR="00C902DB">
          <w:rPr>
            <w:noProof/>
          </w:rPr>
          <w:t>3</w:t>
        </w:r>
        <w:r w:rsidR="00EF0F3F" w:rsidRPr="000E1B62">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3F8BD" w14:textId="4F4EC084" w:rsidR="00534015" w:rsidRDefault="0053401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60DE" w14:textId="2E77D6EC" w:rsidR="00534015" w:rsidRPr="000E1B62" w:rsidRDefault="00534015" w:rsidP="00E85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3B2D6" w14:textId="77777777" w:rsidR="00EF0F3F" w:rsidRDefault="00EF0F3F" w:rsidP="00E85C95">
      <w:r>
        <w:separator/>
      </w:r>
    </w:p>
  </w:footnote>
  <w:footnote w:type="continuationSeparator" w:id="0">
    <w:p w14:paraId="3A6E24BC" w14:textId="77777777" w:rsidR="00EF0F3F" w:rsidRDefault="00EF0F3F" w:rsidP="00E85C95">
      <w:r>
        <w:continuationSeparator/>
      </w:r>
    </w:p>
  </w:footnote>
  <w:footnote w:type="continuationNotice" w:id="1">
    <w:p w14:paraId="51D89EC0" w14:textId="77777777" w:rsidR="00EF0F3F" w:rsidRDefault="00EF0F3F" w:rsidP="00E85C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39018" w14:textId="77777777" w:rsidR="007B676F" w:rsidRDefault="007B67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DD1D1" w14:textId="77777777" w:rsidR="007B676F" w:rsidRDefault="007B67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7DD8A" w14:textId="250EC7D6" w:rsidR="00EF0F3F" w:rsidRDefault="00EF0F3F" w:rsidP="00E85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DD3259A"/>
    <w:multiLevelType w:val="hybridMultilevel"/>
    <w:tmpl w:val="9126E3FA"/>
    <w:lvl w:ilvl="0" w:tplc="82CEB308">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23100A"/>
    <w:multiLevelType w:val="hybridMultilevel"/>
    <w:tmpl w:val="1CFC31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AC4DDF"/>
    <w:multiLevelType w:val="hybridMultilevel"/>
    <w:tmpl w:val="48D68D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DC4F63"/>
    <w:multiLevelType w:val="multilevel"/>
    <w:tmpl w:val="9C9EE2D4"/>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398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40A6702F"/>
    <w:multiLevelType w:val="hybridMultilevel"/>
    <w:tmpl w:val="173259C8"/>
    <w:lvl w:ilvl="0" w:tplc="958CBC90">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527780"/>
    <w:multiLevelType w:val="hybridMultilevel"/>
    <w:tmpl w:val="7368F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724881"/>
    <w:multiLevelType w:val="hybridMultilevel"/>
    <w:tmpl w:val="8872F77A"/>
    <w:lvl w:ilvl="0" w:tplc="9FBA23C0">
      <w:start w:val="1"/>
      <w:numFmt w:val="bullet"/>
      <w:pStyle w:val="ListParagraph"/>
      <w:lvlText w:val=""/>
      <w:lvlJc w:val="left"/>
      <w:pPr>
        <w:tabs>
          <w:tab w:val="num" w:pos="567"/>
        </w:tabs>
        <w:ind w:left="567"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774EA"/>
    <w:multiLevelType w:val="hybridMultilevel"/>
    <w:tmpl w:val="F48E9C7A"/>
    <w:lvl w:ilvl="0" w:tplc="718EDC76">
      <w:start w:val="1"/>
      <w:numFmt w:val="bullet"/>
      <w:pStyle w:val="Bullets"/>
      <w:lvlText w:val=""/>
      <w:lvlJc w:val="left"/>
      <w:pPr>
        <w:ind w:left="425"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BD3A98"/>
    <w:multiLevelType w:val="hybridMultilevel"/>
    <w:tmpl w:val="1CFC31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E81FDC"/>
    <w:multiLevelType w:val="hybridMultilevel"/>
    <w:tmpl w:val="38268D66"/>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10"/>
  </w:num>
  <w:num w:numId="4">
    <w:abstractNumId w:val="12"/>
  </w:num>
  <w:num w:numId="5">
    <w:abstractNumId w:val="17"/>
  </w:num>
  <w:num w:numId="6">
    <w:abstractNumId w:val="1"/>
  </w:num>
  <w:num w:numId="7">
    <w:abstractNumId w:val="0"/>
  </w:num>
  <w:num w:numId="8">
    <w:abstractNumId w:val="13"/>
  </w:num>
  <w:num w:numId="9">
    <w:abstractNumId w:val="3"/>
  </w:num>
  <w:num w:numId="10">
    <w:abstractNumId w:val="2"/>
  </w:num>
  <w:num w:numId="11">
    <w:abstractNumId w:val="9"/>
  </w:num>
  <w:num w:numId="12">
    <w:abstractNumId w:val="7"/>
  </w:num>
  <w:num w:numId="13">
    <w:abstractNumId w:val="14"/>
  </w:num>
  <w:num w:numId="14">
    <w:abstractNumId w:val="16"/>
  </w:num>
  <w:num w:numId="15">
    <w:abstractNumId w:val="6"/>
  </w:num>
  <w:num w:numId="16">
    <w:abstractNumId w:val="8"/>
  </w:num>
  <w:num w:numId="17">
    <w:abstractNumId w:val="11"/>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8"/>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B70"/>
    <w:rsid w:val="0000010B"/>
    <w:rsid w:val="000003FA"/>
    <w:rsid w:val="00000CC0"/>
    <w:rsid w:val="000014E2"/>
    <w:rsid w:val="00001769"/>
    <w:rsid w:val="00001828"/>
    <w:rsid w:val="00002872"/>
    <w:rsid w:val="00002AF6"/>
    <w:rsid w:val="00002C17"/>
    <w:rsid w:val="00002DAB"/>
    <w:rsid w:val="00003208"/>
    <w:rsid w:val="000045DF"/>
    <w:rsid w:val="00004B5E"/>
    <w:rsid w:val="00004EC6"/>
    <w:rsid w:val="000054C9"/>
    <w:rsid w:val="00007A0E"/>
    <w:rsid w:val="00007E9C"/>
    <w:rsid w:val="00010B5D"/>
    <w:rsid w:val="00012CCF"/>
    <w:rsid w:val="000131A7"/>
    <w:rsid w:val="00013574"/>
    <w:rsid w:val="0001438A"/>
    <w:rsid w:val="000147E6"/>
    <w:rsid w:val="0001528E"/>
    <w:rsid w:val="00015858"/>
    <w:rsid w:val="00015A2B"/>
    <w:rsid w:val="00015D0A"/>
    <w:rsid w:val="00015F9B"/>
    <w:rsid w:val="000166FC"/>
    <w:rsid w:val="00017146"/>
    <w:rsid w:val="00017203"/>
    <w:rsid w:val="0001778F"/>
    <w:rsid w:val="000201CA"/>
    <w:rsid w:val="00020A48"/>
    <w:rsid w:val="0002208D"/>
    <w:rsid w:val="000229E6"/>
    <w:rsid w:val="00022CD5"/>
    <w:rsid w:val="00022F53"/>
    <w:rsid w:val="00023081"/>
    <w:rsid w:val="00023AA5"/>
    <w:rsid w:val="00023D73"/>
    <w:rsid w:val="00025B3F"/>
    <w:rsid w:val="00025E45"/>
    <w:rsid w:val="00026448"/>
    <w:rsid w:val="0002654F"/>
    <w:rsid w:val="000266A6"/>
    <w:rsid w:val="0002675C"/>
    <w:rsid w:val="00026773"/>
    <w:rsid w:val="000275AA"/>
    <w:rsid w:val="000278D8"/>
    <w:rsid w:val="00027A71"/>
    <w:rsid w:val="00027ED5"/>
    <w:rsid w:val="000300F9"/>
    <w:rsid w:val="00030847"/>
    <w:rsid w:val="00030B10"/>
    <w:rsid w:val="00030D76"/>
    <w:rsid w:val="0003136C"/>
    <w:rsid w:val="0003160B"/>
    <w:rsid w:val="00032345"/>
    <w:rsid w:val="00032BB2"/>
    <w:rsid w:val="00033C83"/>
    <w:rsid w:val="00034031"/>
    <w:rsid w:val="000345E6"/>
    <w:rsid w:val="0003666D"/>
    <w:rsid w:val="00036F5D"/>
    <w:rsid w:val="00040F5C"/>
    <w:rsid w:val="00040FBF"/>
    <w:rsid w:val="00041262"/>
    <w:rsid w:val="000424FE"/>
    <w:rsid w:val="00042650"/>
    <w:rsid w:val="0004275E"/>
    <w:rsid w:val="00042CEC"/>
    <w:rsid w:val="0004321E"/>
    <w:rsid w:val="000436FB"/>
    <w:rsid w:val="0004381B"/>
    <w:rsid w:val="00043B62"/>
    <w:rsid w:val="00044CC0"/>
    <w:rsid w:val="000451BC"/>
    <w:rsid w:val="00045239"/>
    <w:rsid w:val="00045560"/>
    <w:rsid w:val="00045F81"/>
    <w:rsid w:val="000464C5"/>
    <w:rsid w:val="000466B1"/>
    <w:rsid w:val="00046C58"/>
    <w:rsid w:val="00046CAA"/>
    <w:rsid w:val="000473AE"/>
    <w:rsid w:val="000500A3"/>
    <w:rsid w:val="000506E4"/>
    <w:rsid w:val="00050817"/>
    <w:rsid w:val="00050BFA"/>
    <w:rsid w:val="00051546"/>
    <w:rsid w:val="000528DB"/>
    <w:rsid w:val="00052B2F"/>
    <w:rsid w:val="0005346C"/>
    <w:rsid w:val="000535A5"/>
    <w:rsid w:val="00053905"/>
    <w:rsid w:val="00053D36"/>
    <w:rsid w:val="00055630"/>
    <w:rsid w:val="00055C66"/>
    <w:rsid w:val="0005600E"/>
    <w:rsid w:val="0005603B"/>
    <w:rsid w:val="00056BF2"/>
    <w:rsid w:val="00056F23"/>
    <w:rsid w:val="000573EA"/>
    <w:rsid w:val="00057B4D"/>
    <w:rsid w:val="000604E4"/>
    <w:rsid w:val="000614D3"/>
    <w:rsid w:val="000617BD"/>
    <w:rsid w:val="000623C9"/>
    <w:rsid w:val="00062A10"/>
    <w:rsid w:val="00063A07"/>
    <w:rsid w:val="000645A8"/>
    <w:rsid w:val="00064E3D"/>
    <w:rsid w:val="00064F3E"/>
    <w:rsid w:val="000651C1"/>
    <w:rsid w:val="00065381"/>
    <w:rsid w:val="00065914"/>
    <w:rsid w:val="00066190"/>
    <w:rsid w:val="00067109"/>
    <w:rsid w:val="000675B1"/>
    <w:rsid w:val="00067700"/>
    <w:rsid w:val="0006782E"/>
    <w:rsid w:val="00070400"/>
    <w:rsid w:val="00070A10"/>
    <w:rsid w:val="00070A56"/>
    <w:rsid w:val="00070AB1"/>
    <w:rsid w:val="00070C50"/>
    <w:rsid w:val="0007170D"/>
    <w:rsid w:val="00071B70"/>
    <w:rsid w:val="00071E76"/>
    <w:rsid w:val="0007210B"/>
    <w:rsid w:val="00072E13"/>
    <w:rsid w:val="00073270"/>
    <w:rsid w:val="00073835"/>
    <w:rsid w:val="00073F0D"/>
    <w:rsid w:val="00074A15"/>
    <w:rsid w:val="00074DDA"/>
    <w:rsid w:val="000750E1"/>
    <w:rsid w:val="000756DC"/>
    <w:rsid w:val="0007594D"/>
    <w:rsid w:val="00076BBC"/>
    <w:rsid w:val="00076C90"/>
    <w:rsid w:val="00077CD3"/>
    <w:rsid w:val="00077D97"/>
    <w:rsid w:val="000816BB"/>
    <w:rsid w:val="000817A1"/>
    <w:rsid w:val="000827E1"/>
    <w:rsid w:val="00082EFD"/>
    <w:rsid w:val="00083A00"/>
    <w:rsid w:val="00083C8C"/>
    <w:rsid w:val="00083ECB"/>
    <w:rsid w:val="00084352"/>
    <w:rsid w:val="00084626"/>
    <w:rsid w:val="00084896"/>
    <w:rsid w:val="00084D9A"/>
    <w:rsid w:val="00084EB0"/>
    <w:rsid w:val="00084FAC"/>
    <w:rsid w:val="00085676"/>
    <w:rsid w:val="0008606B"/>
    <w:rsid w:val="00087885"/>
    <w:rsid w:val="00087A21"/>
    <w:rsid w:val="00087A5D"/>
    <w:rsid w:val="00087D17"/>
    <w:rsid w:val="00090C46"/>
    <w:rsid w:val="0009140B"/>
    <w:rsid w:val="00091D2C"/>
    <w:rsid w:val="00091DA0"/>
    <w:rsid w:val="00092124"/>
    <w:rsid w:val="000921FE"/>
    <w:rsid w:val="000923ED"/>
    <w:rsid w:val="00094371"/>
    <w:rsid w:val="000949C3"/>
    <w:rsid w:val="00094AC1"/>
    <w:rsid w:val="00094F6C"/>
    <w:rsid w:val="00095732"/>
    <w:rsid w:val="000957DB"/>
    <w:rsid w:val="00095CF2"/>
    <w:rsid w:val="0009678C"/>
    <w:rsid w:val="0009681D"/>
    <w:rsid w:val="000976EF"/>
    <w:rsid w:val="000A057E"/>
    <w:rsid w:val="000A0EB4"/>
    <w:rsid w:val="000A2E67"/>
    <w:rsid w:val="000A3BBA"/>
    <w:rsid w:val="000A47DA"/>
    <w:rsid w:val="000A4A97"/>
    <w:rsid w:val="000A5A2A"/>
    <w:rsid w:val="000A6911"/>
    <w:rsid w:val="000A6B07"/>
    <w:rsid w:val="000A6C0A"/>
    <w:rsid w:val="000A7105"/>
    <w:rsid w:val="000A7462"/>
    <w:rsid w:val="000B0296"/>
    <w:rsid w:val="000B033A"/>
    <w:rsid w:val="000B037A"/>
    <w:rsid w:val="000B0A88"/>
    <w:rsid w:val="000B0BB4"/>
    <w:rsid w:val="000B0E5A"/>
    <w:rsid w:val="000B1463"/>
    <w:rsid w:val="000B1782"/>
    <w:rsid w:val="000B181C"/>
    <w:rsid w:val="000B18D3"/>
    <w:rsid w:val="000B18F2"/>
    <w:rsid w:val="000B2176"/>
    <w:rsid w:val="000B2491"/>
    <w:rsid w:val="000B3527"/>
    <w:rsid w:val="000B43DA"/>
    <w:rsid w:val="000B4603"/>
    <w:rsid w:val="000B460C"/>
    <w:rsid w:val="000B4E07"/>
    <w:rsid w:val="000B4FB9"/>
    <w:rsid w:val="000B530B"/>
    <w:rsid w:val="000B6306"/>
    <w:rsid w:val="000B65C8"/>
    <w:rsid w:val="000B70F6"/>
    <w:rsid w:val="000B7BC7"/>
    <w:rsid w:val="000B7EA1"/>
    <w:rsid w:val="000C06B8"/>
    <w:rsid w:val="000C0E58"/>
    <w:rsid w:val="000C129D"/>
    <w:rsid w:val="000C1D76"/>
    <w:rsid w:val="000C22D7"/>
    <w:rsid w:val="000C24D4"/>
    <w:rsid w:val="000C2F9D"/>
    <w:rsid w:val="000C335E"/>
    <w:rsid w:val="000C3868"/>
    <w:rsid w:val="000C39B1"/>
    <w:rsid w:val="000C3ED0"/>
    <w:rsid w:val="000C3F79"/>
    <w:rsid w:val="000C4849"/>
    <w:rsid w:val="000C4CCA"/>
    <w:rsid w:val="000C4D83"/>
    <w:rsid w:val="000C5B6F"/>
    <w:rsid w:val="000C5B8B"/>
    <w:rsid w:val="000C5B96"/>
    <w:rsid w:val="000C6C67"/>
    <w:rsid w:val="000C7156"/>
    <w:rsid w:val="000D04B0"/>
    <w:rsid w:val="000D0877"/>
    <w:rsid w:val="000D1C24"/>
    <w:rsid w:val="000D2EE2"/>
    <w:rsid w:val="000D32B3"/>
    <w:rsid w:val="000D465A"/>
    <w:rsid w:val="000D4A5E"/>
    <w:rsid w:val="000D4B18"/>
    <w:rsid w:val="000D4D1A"/>
    <w:rsid w:val="000D6028"/>
    <w:rsid w:val="000D659C"/>
    <w:rsid w:val="000D7591"/>
    <w:rsid w:val="000D7EA2"/>
    <w:rsid w:val="000E013D"/>
    <w:rsid w:val="000E0583"/>
    <w:rsid w:val="000E0611"/>
    <w:rsid w:val="000E121C"/>
    <w:rsid w:val="000E12D0"/>
    <w:rsid w:val="000E1746"/>
    <w:rsid w:val="000E1B62"/>
    <w:rsid w:val="000E216C"/>
    <w:rsid w:val="000E22E4"/>
    <w:rsid w:val="000E263E"/>
    <w:rsid w:val="000E2C2D"/>
    <w:rsid w:val="000E2C6E"/>
    <w:rsid w:val="000E31DD"/>
    <w:rsid w:val="000E4014"/>
    <w:rsid w:val="000E559A"/>
    <w:rsid w:val="000E6211"/>
    <w:rsid w:val="000E723E"/>
    <w:rsid w:val="000E77E4"/>
    <w:rsid w:val="000E7BE9"/>
    <w:rsid w:val="000E7E94"/>
    <w:rsid w:val="000E7F60"/>
    <w:rsid w:val="000F02D2"/>
    <w:rsid w:val="000F0310"/>
    <w:rsid w:val="000F0921"/>
    <w:rsid w:val="000F149D"/>
    <w:rsid w:val="000F14EC"/>
    <w:rsid w:val="000F1BFA"/>
    <w:rsid w:val="000F282E"/>
    <w:rsid w:val="000F323E"/>
    <w:rsid w:val="000F3ADF"/>
    <w:rsid w:val="000F41BA"/>
    <w:rsid w:val="000F43E9"/>
    <w:rsid w:val="000F4A66"/>
    <w:rsid w:val="000F4A6F"/>
    <w:rsid w:val="000F4EAD"/>
    <w:rsid w:val="000F50D7"/>
    <w:rsid w:val="000F5D97"/>
    <w:rsid w:val="000F6B62"/>
    <w:rsid w:val="000F6DEC"/>
    <w:rsid w:val="000F727A"/>
    <w:rsid w:val="00100BB1"/>
    <w:rsid w:val="00100DCF"/>
    <w:rsid w:val="001010A0"/>
    <w:rsid w:val="00101281"/>
    <w:rsid w:val="0010165A"/>
    <w:rsid w:val="00101B0B"/>
    <w:rsid w:val="00102296"/>
    <w:rsid w:val="00102837"/>
    <w:rsid w:val="00102D11"/>
    <w:rsid w:val="001030C2"/>
    <w:rsid w:val="00103930"/>
    <w:rsid w:val="001040AD"/>
    <w:rsid w:val="001042ED"/>
    <w:rsid w:val="0010441A"/>
    <w:rsid w:val="001044E6"/>
    <w:rsid w:val="00104A2A"/>
    <w:rsid w:val="0010525B"/>
    <w:rsid w:val="0010575F"/>
    <w:rsid w:val="0010604F"/>
    <w:rsid w:val="00106728"/>
    <w:rsid w:val="00106DC5"/>
    <w:rsid w:val="001100AD"/>
    <w:rsid w:val="00110C99"/>
    <w:rsid w:val="00111051"/>
    <w:rsid w:val="001114F1"/>
    <w:rsid w:val="00111510"/>
    <w:rsid w:val="00111EF9"/>
    <w:rsid w:val="001122A2"/>
    <w:rsid w:val="00112B9E"/>
    <w:rsid w:val="00113E5D"/>
    <w:rsid w:val="00113E71"/>
    <w:rsid w:val="00113F82"/>
    <w:rsid w:val="001147BB"/>
    <w:rsid w:val="00114CDF"/>
    <w:rsid w:val="00115832"/>
    <w:rsid w:val="00116130"/>
    <w:rsid w:val="001161F9"/>
    <w:rsid w:val="00116705"/>
    <w:rsid w:val="00117172"/>
    <w:rsid w:val="0012039E"/>
    <w:rsid w:val="0012089D"/>
    <w:rsid w:val="00120AAA"/>
    <w:rsid w:val="00120E10"/>
    <w:rsid w:val="001212C7"/>
    <w:rsid w:val="001218B7"/>
    <w:rsid w:val="00121B4D"/>
    <w:rsid w:val="00121D61"/>
    <w:rsid w:val="00121F0D"/>
    <w:rsid w:val="00121FF9"/>
    <w:rsid w:val="0012230C"/>
    <w:rsid w:val="00122528"/>
    <w:rsid w:val="00122A93"/>
    <w:rsid w:val="0012303B"/>
    <w:rsid w:val="001231B2"/>
    <w:rsid w:val="0012358A"/>
    <w:rsid w:val="001239D2"/>
    <w:rsid w:val="001242C4"/>
    <w:rsid w:val="00124763"/>
    <w:rsid w:val="00124EE0"/>
    <w:rsid w:val="001252E8"/>
    <w:rsid w:val="0012545E"/>
    <w:rsid w:val="00125731"/>
    <w:rsid w:val="00126505"/>
    <w:rsid w:val="00126731"/>
    <w:rsid w:val="0012694A"/>
    <w:rsid w:val="00126D0A"/>
    <w:rsid w:val="0012715A"/>
    <w:rsid w:val="001276A3"/>
    <w:rsid w:val="001300D3"/>
    <w:rsid w:val="001304E8"/>
    <w:rsid w:val="00131297"/>
    <w:rsid w:val="00131298"/>
    <w:rsid w:val="00131582"/>
    <w:rsid w:val="001317FC"/>
    <w:rsid w:val="00131D6A"/>
    <w:rsid w:val="00131F26"/>
    <w:rsid w:val="00132C0C"/>
    <w:rsid w:val="00133869"/>
    <w:rsid w:val="00133E27"/>
    <w:rsid w:val="0013446F"/>
    <w:rsid w:val="00134E5D"/>
    <w:rsid w:val="00134F22"/>
    <w:rsid w:val="00135684"/>
    <w:rsid w:val="00135E9F"/>
    <w:rsid w:val="001360CC"/>
    <w:rsid w:val="00136490"/>
    <w:rsid w:val="00136870"/>
    <w:rsid w:val="00136D73"/>
    <w:rsid w:val="0013759C"/>
    <w:rsid w:val="00140705"/>
    <w:rsid w:val="00140F4E"/>
    <w:rsid w:val="0014289C"/>
    <w:rsid w:val="0014291F"/>
    <w:rsid w:val="001429EE"/>
    <w:rsid w:val="00143715"/>
    <w:rsid w:val="00143C99"/>
    <w:rsid w:val="00143FF9"/>
    <w:rsid w:val="00144D59"/>
    <w:rsid w:val="00146140"/>
    <w:rsid w:val="00147207"/>
    <w:rsid w:val="00147649"/>
    <w:rsid w:val="00147A20"/>
    <w:rsid w:val="0015061C"/>
    <w:rsid w:val="00150A4B"/>
    <w:rsid w:val="00151384"/>
    <w:rsid w:val="001514EA"/>
    <w:rsid w:val="001518ED"/>
    <w:rsid w:val="00151924"/>
    <w:rsid w:val="001520F8"/>
    <w:rsid w:val="0015239F"/>
    <w:rsid w:val="001525F0"/>
    <w:rsid w:val="00152D70"/>
    <w:rsid w:val="001530ED"/>
    <w:rsid w:val="00153665"/>
    <w:rsid w:val="0015382C"/>
    <w:rsid w:val="001546C4"/>
    <w:rsid w:val="00154B1C"/>
    <w:rsid w:val="00156AF5"/>
    <w:rsid w:val="0015775C"/>
    <w:rsid w:val="00160830"/>
    <w:rsid w:val="00161EF6"/>
    <w:rsid w:val="0016212A"/>
    <w:rsid w:val="001623AD"/>
    <w:rsid w:val="00162464"/>
    <w:rsid w:val="00162475"/>
    <w:rsid w:val="0016255A"/>
    <w:rsid w:val="00162C46"/>
    <w:rsid w:val="00162ED4"/>
    <w:rsid w:val="0016319B"/>
    <w:rsid w:val="00163300"/>
    <w:rsid w:val="00163422"/>
    <w:rsid w:val="00164010"/>
    <w:rsid w:val="001643BF"/>
    <w:rsid w:val="0016549C"/>
    <w:rsid w:val="00166281"/>
    <w:rsid w:val="00166A65"/>
    <w:rsid w:val="00166C4F"/>
    <w:rsid w:val="00166D66"/>
    <w:rsid w:val="00167005"/>
    <w:rsid w:val="001671FE"/>
    <w:rsid w:val="00167931"/>
    <w:rsid w:val="001679B0"/>
    <w:rsid w:val="00167A8A"/>
    <w:rsid w:val="00170178"/>
    <w:rsid w:val="001705BF"/>
    <w:rsid w:val="001705D9"/>
    <w:rsid w:val="001707F0"/>
    <w:rsid w:val="00170AA4"/>
    <w:rsid w:val="001711A6"/>
    <w:rsid w:val="0017162E"/>
    <w:rsid w:val="00171DA6"/>
    <w:rsid w:val="00171F73"/>
    <w:rsid w:val="001723E5"/>
    <w:rsid w:val="00172566"/>
    <w:rsid w:val="00173065"/>
    <w:rsid w:val="00173C20"/>
    <w:rsid w:val="001743D4"/>
    <w:rsid w:val="00174544"/>
    <w:rsid w:val="00174A3F"/>
    <w:rsid w:val="00174A4F"/>
    <w:rsid w:val="00174B9E"/>
    <w:rsid w:val="00175A94"/>
    <w:rsid w:val="00176A26"/>
    <w:rsid w:val="0017748E"/>
    <w:rsid w:val="00177BB8"/>
    <w:rsid w:val="0018037C"/>
    <w:rsid w:val="001806F5"/>
    <w:rsid w:val="00180DEC"/>
    <w:rsid w:val="00180E7D"/>
    <w:rsid w:val="00180FB1"/>
    <w:rsid w:val="00181324"/>
    <w:rsid w:val="00181747"/>
    <w:rsid w:val="0018252A"/>
    <w:rsid w:val="001826A1"/>
    <w:rsid w:val="00183053"/>
    <w:rsid w:val="00183772"/>
    <w:rsid w:val="00183A4D"/>
    <w:rsid w:val="001841D5"/>
    <w:rsid w:val="001845B5"/>
    <w:rsid w:val="00185652"/>
    <w:rsid w:val="001856AD"/>
    <w:rsid w:val="00186079"/>
    <w:rsid w:val="00187151"/>
    <w:rsid w:val="00187E54"/>
    <w:rsid w:val="001908D1"/>
    <w:rsid w:val="0019099F"/>
    <w:rsid w:val="00190AEB"/>
    <w:rsid w:val="00191186"/>
    <w:rsid w:val="00191C5E"/>
    <w:rsid w:val="00191DC0"/>
    <w:rsid w:val="00192007"/>
    <w:rsid w:val="001923BB"/>
    <w:rsid w:val="0019257D"/>
    <w:rsid w:val="00192A11"/>
    <w:rsid w:val="00193080"/>
    <w:rsid w:val="00193DA3"/>
    <w:rsid w:val="00193E5D"/>
    <w:rsid w:val="00194171"/>
    <w:rsid w:val="00194361"/>
    <w:rsid w:val="001944E6"/>
    <w:rsid w:val="00194DAF"/>
    <w:rsid w:val="00195286"/>
    <w:rsid w:val="00195829"/>
    <w:rsid w:val="00195B1B"/>
    <w:rsid w:val="00195C19"/>
    <w:rsid w:val="00196574"/>
    <w:rsid w:val="00197E21"/>
    <w:rsid w:val="001A00CC"/>
    <w:rsid w:val="001A16E4"/>
    <w:rsid w:val="001A2F2E"/>
    <w:rsid w:val="001A335C"/>
    <w:rsid w:val="001A33B6"/>
    <w:rsid w:val="001A3D7A"/>
    <w:rsid w:val="001A4A74"/>
    <w:rsid w:val="001A6D74"/>
    <w:rsid w:val="001A7240"/>
    <w:rsid w:val="001A72D4"/>
    <w:rsid w:val="001A7544"/>
    <w:rsid w:val="001A764B"/>
    <w:rsid w:val="001B01E5"/>
    <w:rsid w:val="001B09B2"/>
    <w:rsid w:val="001B0F03"/>
    <w:rsid w:val="001B206E"/>
    <w:rsid w:val="001B21C1"/>
    <w:rsid w:val="001B2848"/>
    <w:rsid w:val="001B2F15"/>
    <w:rsid w:val="001B3706"/>
    <w:rsid w:val="001B38BB"/>
    <w:rsid w:val="001B38DE"/>
    <w:rsid w:val="001B4135"/>
    <w:rsid w:val="001B548C"/>
    <w:rsid w:val="001B5F31"/>
    <w:rsid w:val="001B6CA8"/>
    <w:rsid w:val="001B74F9"/>
    <w:rsid w:val="001B75FD"/>
    <w:rsid w:val="001B779A"/>
    <w:rsid w:val="001C0CBB"/>
    <w:rsid w:val="001C0E7C"/>
    <w:rsid w:val="001C15EC"/>
    <w:rsid w:val="001C1AF7"/>
    <w:rsid w:val="001C1FEB"/>
    <w:rsid w:val="001C232B"/>
    <w:rsid w:val="001C2597"/>
    <w:rsid w:val="001C41F7"/>
    <w:rsid w:val="001C4223"/>
    <w:rsid w:val="001C45F4"/>
    <w:rsid w:val="001C466E"/>
    <w:rsid w:val="001C4D42"/>
    <w:rsid w:val="001C4E95"/>
    <w:rsid w:val="001C5360"/>
    <w:rsid w:val="001C5473"/>
    <w:rsid w:val="001C5816"/>
    <w:rsid w:val="001C6C64"/>
    <w:rsid w:val="001C7718"/>
    <w:rsid w:val="001D0EBB"/>
    <w:rsid w:val="001D1350"/>
    <w:rsid w:val="001D1A05"/>
    <w:rsid w:val="001D236C"/>
    <w:rsid w:val="001D24EC"/>
    <w:rsid w:val="001D27CE"/>
    <w:rsid w:val="001D2B1D"/>
    <w:rsid w:val="001D315A"/>
    <w:rsid w:val="001D3C3D"/>
    <w:rsid w:val="001D3CEC"/>
    <w:rsid w:val="001D3FFC"/>
    <w:rsid w:val="001D4099"/>
    <w:rsid w:val="001D41CD"/>
    <w:rsid w:val="001D4421"/>
    <w:rsid w:val="001D44F2"/>
    <w:rsid w:val="001D47C9"/>
    <w:rsid w:val="001D50A6"/>
    <w:rsid w:val="001D5256"/>
    <w:rsid w:val="001D52A9"/>
    <w:rsid w:val="001D6C0F"/>
    <w:rsid w:val="001D720A"/>
    <w:rsid w:val="001D741C"/>
    <w:rsid w:val="001D7D9B"/>
    <w:rsid w:val="001E042D"/>
    <w:rsid w:val="001E0D50"/>
    <w:rsid w:val="001E0E2A"/>
    <w:rsid w:val="001E11C6"/>
    <w:rsid w:val="001E130E"/>
    <w:rsid w:val="001E1B49"/>
    <w:rsid w:val="001E23F9"/>
    <w:rsid w:val="001E44FD"/>
    <w:rsid w:val="001E4D22"/>
    <w:rsid w:val="001E4E65"/>
    <w:rsid w:val="001E555E"/>
    <w:rsid w:val="001E6C39"/>
    <w:rsid w:val="001E7482"/>
    <w:rsid w:val="001E74C1"/>
    <w:rsid w:val="001F083B"/>
    <w:rsid w:val="001F0F55"/>
    <w:rsid w:val="001F1A8D"/>
    <w:rsid w:val="001F1E1C"/>
    <w:rsid w:val="001F1E89"/>
    <w:rsid w:val="001F25B1"/>
    <w:rsid w:val="001F2689"/>
    <w:rsid w:val="001F31B6"/>
    <w:rsid w:val="001F34AC"/>
    <w:rsid w:val="001F3EFF"/>
    <w:rsid w:val="001F4149"/>
    <w:rsid w:val="001F41B5"/>
    <w:rsid w:val="001F44F6"/>
    <w:rsid w:val="001F4579"/>
    <w:rsid w:val="001F4A5C"/>
    <w:rsid w:val="001F4BDF"/>
    <w:rsid w:val="001F5035"/>
    <w:rsid w:val="001F5371"/>
    <w:rsid w:val="001F54F4"/>
    <w:rsid w:val="001F640A"/>
    <w:rsid w:val="001F64FC"/>
    <w:rsid w:val="001F6C87"/>
    <w:rsid w:val="001F6F6E"/>
    <w:rsid w:val="001F6F91"/>
    <w:rsid w:val="001F7B31"/>
    <w:rsid w:val="00201419"/>
    <w:rsid w:val="00201448"/>
    <w:rsid w:val="00201810"/>
    <w:rsid w:val="00201AB8"/>
    <w:rsid w:val="00202A9E"/>
    <w:rsid w:val="002035C8"/>
    <w:rsid w:val="0020386F"/>
    <w:rsid w:val="0020453E"/>
    <w:rsid w:val="00204618"/>
    <w:rsid w:val="00204BA7"/>
    <w:rsid w:val="00205344"/>
    <w:rsid w:val="0020544A"/>
    <w:rsid w:val="002057EA"/>
    <w:rsid w:val="00205A57"/>
    <w:rsid w:val="00205D2B"/>
    <w:rsid w:val="00206451"/>
    <w:rsid w:val="00206BDE"/>
    <w:rsid w:val="00206D4E"/>
    <w:rsid w:val="002110CB"/>
    <w:rsid w:val="002115D0"/>
    <w:rsid w:val="00211884"/>
    <w:rsid w:val="00211A04"/>
    <w:rsid w:val="00212CD2"/>
    <w:rsid w:val="002130F7"/>
    <w:rsid w:val="002131EC"/>
    <w:rsid w:val="00213FDB"/>
    <w:rsid w:val="002149B4"/>
    <w:rsid w:val="00214BE7"/>
    <w:rsid w:val="0021510D"/>
    <w:rsid w:val="00215A87"/>
    <w:rsid w:val="002169C5"/>
    <w:rsid w:val="0021706F"/>
    <w:rsid w:val="00217C41"/>
    <w:rsid w:val="00220A5C"/>
    <w:rsid w:val="00220EEE"/>
    <w:rsid w:val="002210A4"/>
    <w:rsid w:val="00221310"/>
    <w:rsid w:val="002213A2"/>
    <w:rsid w:val="00221B69"/>
    <w:rsid w:val="00221DE7"/>
    <w:rsid w:val="002222F9"/>
    <w:rsid w:val="0022371E"/>
    <w:rsid w:val="002240D4"/>
    <w:rsid w:val="0022496B"/>
    <w:rsid w:val="002253ED"/>
    <w:rsid w:val="002255B4"/>
    <w:rsid w:val="002256FA"/>
    <w:rsid w:val="0022657E"/>
    <w:rsid w:val="00226A0C"/>
    <w:rsid w:val="00226C8C"/>
    <w:rsid w:val="00226DD4"/>
    <w:rsid w:val="00226FEE"/>
    <w:rsid w:val="002276F5"/>
    <w:rsid w:val="00227F24"/>
    <w:rsid w:val="00230381"/>
    <w:rsid w:val="00230475"/>
    <w:rsid w:val="0023057C"/>
    <w:rsid w:val="00230B2D"/>
    <w:rsid w:val="00231671"/>
    <w:rsid w:val="00231EB2"/>
    <w:rsid w:val="00232068"/>
    <w:rsid w:val="00232464"/>
    <w:rsid w:val="0023292D"/>
    <w:rsid w:val="00232DEA"/>
    <w:rsid w:val="00232FB0"/>
    <w:rsid w:val="00233348"/>
    <w:rsid w:val="00233F3F"/>
    <w:rsid w:val="00234213"/>
    <w:rsid w:val="0023460B"/>
    <w:rsid w:val="00234BE2"/>
    <w:rsid w:val="00234F75"/>
    <w:rsid w:val="00234FFB"/>
    <w:rsid w:val="00235089"/>
    <w:rsid w:val="002356FB"/>
    <w:rsid w:val="002358F4"/>
    <w:rsid w:val="002363A8"/>
    <w:rsid w:val="00236C1B"/>
    <w:rsid w:val="002375A7"/>
    <w:rsid w:val="00237C46"/>
    <w:rsid w:val="00240582"/>
    <w:rsid w:val="0024081C"/>
    <w:rsid w:val="0024081E"/>
    <w:rsid w:val="002408F4"/>
    <w:rsid w:val="00240B53"/>
    <w:rsid w:val="002410E1"/>
    <w:rsid w:val="002412AF"/>
    <w:rsid w:val="002413E7"/>
    <w:rsid w:val="00241919"/>
    <w:rsid w:val="0024206E"/>
    <w:rsid w:val="00243463"/>
    <w:rsid w:val="002438BC"/>
    <w:rsid w:val="00244008"/>
    <w:rsid w:val="0024426F"/>
    <w:rsid w:val="00244828"/>
    <w:rsid w:val="00244A9C"/>
    <w:rsid w:val="002454FA"/>
    <w:rsid w:val="00245AB0"/>
    <w:rsid w:val="00245FED"/>
    <w:rsid w:val="00246C28"/>
    <w:rsid w:val="00247CD3"/>
    <w:rsid w:val="00250109"/>
    <w:rsid w:val="002503AD"/>
    <w:rsid w:val="00250460"/>
    <w:rsid w:val="0025050F"/>
    <w:rsid w:val="0025146B"/>
    <w:rsid w:val="0025146C"/>
    <w:rsid w:val="00251776"/>
    <w:rsid w:val="00251A43"/>
    <w:rsid w:val="002530AC"/>
    <w:rsid w:val="00253237"/>
    <w:rsid w:val="00253C0F"/>
    <w:rsid w:val="00254BFA"/>
    <w:rsid w:val="00255077"/>
    <w:rsid w:val="00256259"/>
    <w:rsid w:val="00256AAE"/>
    <w:rsid w:val="00256FC1"/>
    <w:rsid w:val="002573CC"/>
    <w:rsid w:val="00257C62"/>
    <w:rsid w:val="00257FEE"/>
    <w:rsid w:val="0026170C"/>
    <w:rsid w:val="00261841"/>
    <w:rsid w:val="00261B2F"/>
    <w:rsid w:val="00261F4E"/>
    <w:rsid w:val="00262C90"/>
    <w:rsid w:val="00263C7B"/>
    <w:rsid w:val="002643BE"/>
    <w:rsid w:val="002647E9"/>
    <w:rsid w:val="00264C22"/>
    <w:rsid w:val="00265023"/>
    <w:rsid w:val="00265860"/>
    <w:rsid w:val="002658CE"/>
    <w:rsid w:val="00265CA8"/>
    <w:rsid w:val="00265EF6"/>
    <w:rsid w:val="00266813"/>
    <w:rsid w:val="00266CFC"/>
    <w:rsid w:val="00270211"/>
    <w:rsid w:val="00270849"/>
    <w:rsid w:val="0027136F"/>
    <w:rsid w:val="00271389"/>
    <w:rsid w:val="00271A61"/>
    <w:rsid w:val="00272557"/>
    <w:rsid w:val="00272B6D"/>
    <w:rsid w:val="0027389D"/>
    <w:rsid w:val="0027390F"/>
    <w:rsid w:val="00273E1B"/>
    <w:rsid w:val="00273F53"/>
    <w:rsid w:val="0027408C"/>
    <w:rsid w:val="002751CF"/>
    <w:rsid w:val="002752EF"/>
    <w:rsid w:val="00275B1B"/>
    <w:rsid w:val="00275E13"/>
    <w:rsid w:val="002760EF"/>
    <w:rsid w:val="002765C7"/>
    <w:rsid w:val="00277406"/>
    <w:rsid w:val="00277ED9"/>
    <w:rsid w:val="00280807"/>
    <w:rsid w:val="00280957"/>
    <w:rsid w:val="00280A00"/>
    <w:rsid w:val="00280F66"/>
    <w:rsid w:val="002813A7"/>
    <w:rsid w:val="002814E8"/>
    <w:rsid w:val="00281731"/>
    <w:rsid w:val="00281FE8"/>
    <w:rsid w:val="0028237D"/>
    <w:rsid w:val="0028281B"/>
    <w:rsid w:val="00282B95"/>
    <w:rsid w:val="00283576"/>
    <w:rsid w:val="0028441B"/>
    <w:rsid w:val="0028447E"/>
    <w:rsid w:val="002854D8"/>
    <w:rsid w:val="00285847"/>
    <w:rsid w:val="00286473"/>
    <w:rsid w:val="002866D6"/>
    <w:rsid w:val="00286D2A"/>
    <w:rsid w:val="00286E9C"/>
    <w:rsid w:val="0028733B"/>
    <w:rsid w:val="00290016"/>
    <w:rsid w:val="00290E68"/>
    <w:rsid w:val="00291351"/>
    <w:rsid w:val="00291417"/>
    <w:rsid w:val="00291455"/>
    <w:rsid w:val="0029182C"/>
    <w:rsid w:val="00291F42"/>
    <w:rsid w:val="002923C2"/>
    <w:rsid w:val="002925A4"/>
    <w:rsid w:val="002929CF"/>
    <w:rsid w:val="0029301E"/>
    <w:rsid w:val="002934DA"/>
    <w:rsid w:val="00293506"/>
    <w:rsid w:val="00293ADF"/>
    <w:rsid w:val="00294335"/>
    <w:rsid w:val="002947C1"/>
    <w:rsid w:val="00294801"/>
    <w:rsid w:val="002948EF"/>
    <w:rsid w:val="002954DB"/>
    <w:rsid w:val="00295A4D"/>
    <w:rsid w:val="00295CCC"/>
    <w:rsid w:val="00296318"/>
    <w:rsid w:val="0029685F"/>
    <w:rsid w:val="00297195"/>
    <w:rsid w:val="002A0053"/>
    <w:rsid w:val="002A04C1"/>
    <w:rsid w:val="002A140D"/>
    <w:rsid w:val="002A1755"/>
    <w:rsid w:val="002A19A7"/>
    <w:rsid w:val="002A19D7"/>
    <w:rsid w:val="002A19EE"/>
    <w:rsid w:val="002A3123"/>
    <w:rsid w:val="002A32A0"/>
    <w:rsid w:val="002A35E7"/>
    <w:rsid w:val="002A363F"/>
    <w:rsid w:val="002A4209"/>
    <w:rsid w:val="002A4D6E"/>
    <w:rsid w:val="002A627F"/>
    <w:rsid w:val="002A63A7"/>
    <w:rsid w:val="002A63EE"/>
    <w:rsid w:val="002A650B"/>
    <w:rsid w:val="002A6677"/>
    <w:rsid w:val="002A6B20"/>
    <w:rsid w:val="002A6FA2"/>
    <w:rsid w:val="002A7511"/>
    <w:rsid w:val="002A77F2"/>
    <w:rsid w:val="002B168B"/>
    <w:rsid w:val="002B2ED5"/>
    <w:rsid w:val="002B3071"/>
    <w:rsid w:val="002B3E5B"/>
    <w:rsid w:val="002B4901"/>
    <w:rsid w:val="002B52ED"/>
    <w:rsid w:val="002B5477"/>
    <w:rsid w:val="002B5A78"/>
    <w:rsid w:val="002B63EA"/>
    <w:rsid w:val="002B6514"/>
    <w:rsid w:val="002B6ADF"/>
    <w:rsid w:val="002B71B4"/>
    <w:rsid w:val="002B77A6"/>
    <w:rsid w:val="002B79A9"/>
    <w:rsid w:val="002C020B"/>
    <w:rsid w:val="002C04DD"/>
    <w:rsid w:val="002C07AA"/>
    <w:rsid w:val="002C0DB1"/>
    <w:rsid w:val="002C0ED5"/>
    <w:rsid w:val="002C0FBF"/>
    <w:rsid w:val="002C275E"/>
    <w:rsid w:val="002C3292"/>
    <w:rsid w:val="002C3418"/>
    <w:rsid w:val="002C34B7"/>
    <w:rsid w:val="002C3A1B"/>
    <w:rsid w:val="002C3FCD"/>
    <w:rsid w:val="002C4211"/>
    <w:rsid w:val="002C51CB"/>
    <w:rsid w:val="002C5446"/>
    <w:rsid w:val="002C581E"/>
    <w:rsid w:val="002C59AC"/>
    <w:rsid w:val="002C60DD"/>
    <w:rsid w:val="002C6DE7"/>
    <w:rsid w:val="002C7246"/>
    <w:rsid w:val="002C7732"/>
    <w:rsid w:val="002D0282"/>
    <w:rsid w:val="002D04AB"/>
    <w:rsid w:val="002D1749"/>
    <w:rsid w:val="002D174A"/>
    <w:rsid w:val="002D1AF6"/>
    <w:rsid w:val="002D248E"/>
    <w:rsid w:val="002D2719"/>
    <w:rsid w:val="002D319E"/>
    <w:rsid w:val="002D3331"/>
    <w:rsid w:val="002D41BA"/>
    <w:rsid w:val="002D49D0"/>
    <w:rsid w:val="002D4AAF"/>
    <w:rsid w:val="002D6230"/>
    <w:rsid w:val="002D684A"/>
    <w:rsid w:val="002D6D20"/>
    <w:rsid w:val="002D71BE"/>
    <w:rsid w:val="002D7B08"/>
    <w:rsid w:val="002D7B6F"/>
    <w:rsid w:val="002E08FA"/>
    <w:rsid w:val="002E0A66"/>
    <w:rsid w:val="002E0E79"/>
    <w:rsid w:val="002E165F"/>
    <w:rsid w:val="002E2422"/>
    <w:rsid w:val="002E3523"/>
    <w:rsid w:val="002E37CF"/>
    <w:rsid w:val="002E3923"/>
    <w:rsid w:val="002E3E05"/>
    <w:rsid w:val="002E414C"/>
    <w:rsid w:val="002E56A4"/>
    <w:rsid w:val="002E592E"/>
    <w:rsid w:val="002E5C39"/>
    <w:rsid w:val="002E6C77"/>
    <w:rsid w:val="002E73E8"/>
    <w:rsid w:val="002E7739"/>
    <w:rsid w:val="002F0981"/>
    <w:rsid w:val="002F28AB"/>
    <w:rsid w:val="002F3392"/>
    <w:rsid w:val="002F3420"/>
    <w:rsid w:val="002F3AAF"/>
    <w:rsid w:val="002F3DFC"/>
    <w:rsid w:val="002F3EAD"/>
    <w:rsid w:val="002F4257"/>
    <w:rsid w:val="002F4B5C"/>
    <w:rsid w:val="002F4DC7"/>
    <w:rsid w:val="002F5C50"/>
    <w:rsid w:val="002F5D7C"/>
    <w:rsid w:val="002F600C"/>
    <w:rsid w:val="002F62D4"/>
    <w:rsid w:val="002F64A6"/>
    <w:rsid w:val="002F677D"/>
    <w:rsid w:val="002F68AD"/>
    <w:rsid w:val="002F68CE"/>
    <w:rsid w:val="002F6BDD"/>
    <w:rsid w:val="002F7232"/>
    <w:rsid w:val="002F744B"/>
    <w:rsid w:val="002F7B36"/>
    <w:rsid w:val="002F7CB0"/>
    <w:rsid w:val="002F7EBE"/>
    <w:rsid w:val="0030082D"/>
    <w:rsid w:val="00300ACB"/>
    <w:rsid w:val="003014A5"/>
    <w:rsid w:val="00301599"/>
    <w:rsid w:val="00302435"/>
    <w:rsid w:val="003025A9"/>
    <w:rsid w:val="00302668"/>
    <w:rsid w:val="00303067"/>
    <w:rsid w:val="00303AEB"/>
    <w:rsid w:val="003043C9"/>
    <w:rsid w:val="00304597"/>
    <w:rsid w:val="003050D7"/>
    <w:rsid w:val="0030544A"/>
    <w:rsid w:val="00305CDE"/>
    <w:rsid w:val="00305E1C"/>
    <w:rsid w:val="0030639F"/>
    <w:rsid w:val="00306BEA"/>
    <w:rsid w:val="003076EC"/>
    <w:rsid w:val="00307C03"/>
    <w:rsid w:val="00310005"/>
    <w:rsid w:val="0031048E"/>
    <w:rsid w:val="0031118C"/>
    <w:rsid w:val="00311504"/>
    <w:rsid w:val="00312D4B"/>
    <w:rsid w:val="0031354F"/>
    <w:rsid w:val="0031464B"/>
    <w:rsid w:val="00314F93"/>
    <w:rsid w:val="0031512E"/>
    <w:rsid w:val="00315902"/>
    <w:rsid w:val="00315DDF"/>
    <w:rsid w:val="00315E01"/>
    <w:rsid w:val="00315EB8"/>
    <w:rsid w:val="00315FB3"/>
    <w:rsid w:val="003166D3"/>
    <w:rsid w:val="00316FCC"/>
    <w:rsid w:val="0031751A"/>
    <w:rsid w:val="0031789D"/>
    <w:rsid w:val="00317B00"/>
    <w:rsid w:val="00317C6E"/>
    <w:rsid w:val="00320755"/>
    <w:rsid w:val="0032123F"/>
    <w:rsid w:val="003228D7"/>
    <w:rsid w:val="003232DD"/>
    <w:rsid w:val="003235D3"/>
    <w:rsid w:val="00323822"/>
    <w:rsid w:val="003245E7"/>
    <w:rsid w:val="00324C73"/>
    <w:rsid w:val="00324D92"/>
    <w:rsid w:val="00324FB1"/>
    <w:rsid w:val="00324FB2"/>
    <w:rsid w:val="00325503"/>
    <w:rsid w:val="0032580D"/>
    <w:rsid w:val="003265E7"/>
    <w:rsid w:val="00326756"/>
    <w:rsid w:val="00326A2A"/>
    <w:rsid w:val="00327207"/>
    <w:rsid w:val="003274FB"/>
    <w:rsid w:val="00327DB6"/>
    <w:rsid w:val="00327E78"/>
    <w:rsid w:val="00330869"/>
    <w:rsid w:val="00330BAF"/>
    <w:rsid w:val="00330E9D"/>
    <w:rsid w:val="00331DCC"/>
    <w:rsid w:val="00333222"/>
    <w:rsid w:val="003337B1"/>
    <w:rsid w:val="00334175"/>
    <w:rsid w:val="00335149"/>
    <w:rsid w:val="003352AA"/>
    <w:rsid w:val="00335A9D"/>
    <w:rsid w:val="00335D38"/>
    <w:rsid w:val="003361E7"/>
    <w:rsid w:val="003365A7"/>
    <w:rsid w:val="003365C2"/>
    <w:rsid w:val="003365E0"/>
    <w:rsid w:val="00337F17"/>
    <w:rsid w:val="003410A5"/>
    <w:rsid w:val="003411AF"/>
    <w:rsid w:val="003418BF"/>
    <w:rsid w:val="00342435"/>
    <w:rsid w:val="00342508"/>
    <w:rsid w:val="003428F4"/>
    <w:rsid w:val="00343440"/>
    <w:rsid w:val="00343B6D"/>
    <w:rsid w:val="00344F68"/>
    <w:rsid w:val="00345C8F"/>
    <w:rsid w:val="003460A5"/>
    <w:rsid w:val="00346E09"/>
    <w:rsid w:val="003502D2"/>
    <w:rsid w:val="0035054C"/>
    <w:rsid w:val="00350855"/>
    <w:rsid w:val="00350E62"/>
    <w:rsid w:val="00351606"/>
    <w:rsid w:val="00351728"/>
    <w:rsid w:val="003517D6"/>
    <w:rsid w:val="0035396F"/>
    <w:rsid w:val="00353A79"/>
    <w:rsid w:val="0035407C"/>
    <w:rsid w:val="00354445"/>
    <w:rsid w:val="00354678"/>
    <w:rsid w:val="00354A97"/>
    <w:rsid w:val="003551DD"/>
    <w:rsid w:val="003561A0"/>
    <w:rsid w:val="00356CEE"/>
    <w:rsid w:val="00356D49"/>
    <w:rsid w:val="00361493"/>
    <w:rsid w:val="003619C6"/>
    <w:rsid w:val="00361B4C"/>
    <w:rsid w:val="00362761"/>
    <w:rsid w:val="003627DF"/>
    <w:rsid w:val="00362A32"/>
    <w:rsid w:val="00362CF5"/>
    <w:rsid w:val="00362EEC"/>
    <w:rsid w:val="0036330B"/>
    <w:rsid w:val="003642AC"/>
    <w:rsid w:val="00364D63"/>
    <w:rsid w:val="00364FBB"/>
    <w:rsid w:val="00365DF2"/>
    <w:rsid w:val="00366727"/>
    <w:rsid w:val="00367471"/>
    <w:rsid w:val="003677DF"/>
    <w:rsid w:val="0037032E"/>
    <w:rsid w:val="003705BE"/>
    <w:rsid w:val="003707AA"/>
    <w:rsid w:val="00371958"/>
    <w:rsid w:val="00372508"/>
    <w:rsid w:val="0037253B"/>
    <w:rsid w:val="003726A6"/>
    <w:rsid w:val="00374623"/>
    <w:rsid w:val="003750DE"/>
    <w:rsid w:val="0037527B"/>
    <w:rsid w:val="00375408"/>
    <w:rsid w:val="00375B9A"/>
    <w:rsid w:val="003762D1"/>
    <w:rsid w:val="00376702"/>
    <w:rsid w:val="0037687A"/>
    <w:rsid w:val="00376E28"/>
    <w:rsid w:val="00376EBF"/>
    <w:rsid w:val="00377440"/>
    <w:rsid w:val="003775EF"/>
    <w:rsid w:val="0038000B"/>
    <w:rsid w:val="00380597"/>
    <w:rsid w:val="003808FD"/>
    <w:rsid w:val="00380C88"/>
    <w:rsid w:val="00380DDE"/>
    <w:rsid w:val="00381E95"/>
    <w:rsid w:val="00383021"/>
    <w:rsid w:val="003834FC"/>
    <w:rsid w:val="00383AF9"/>
    <w:rsid w:val="00383BBF"/>
    <w:rsid w:val="00383D7B"/>
    <w:rsid w:val="0038458D"/>
    <w:rsid w:val="0038622D"/>
    <w:rsid w:val="00386DE8"/>
    <w:rsid w:val="0038712F"/>
    <w:rsid w:val="0038748A"/>
    <w:rsid w:val="00387A06"/>
    <w:rsid w:val="00390477"/>
    <w:rsid w:val="00390607"/>
    <w:rsid w:val="003906D0"/>
    <w:rsid w:val="00390F4A"/>
    <w:rsid w:val="00391814"/>
    <w:rsid w:val="00391CE9"/>
    <w:rsid w:val="00391EAA"/>
    <w:rsid w:val="00391EFF"/>
    <w:rsid w:val="0039214A"/>
    <w:rsid w:val="00392C87"/>
    <w:rsid w:val="00393199"/>
    <w:rsid w:val="0039414D"/>
    <w:rsid w:val="003941B2"/>
    <w:rsid w:val="00394DA0"/>
    <w:rsid w:val="00395298"/>
    <w:rsid w:val="00395341"/>
    <w:rsid w:val="00395B96"/>
    <w:rsid w:val="00395D8A"/>
    <w:rsid w:val="0039734B"/>
    <w:rsid w:val="0039752A"/>
    <w:rsid w:val="003A0265"/>
    <w:rsid w:val="003A0607"/>
    <w:rsid w:val="003A0E69"/>
    <w:rsid w:val="003A13E7"/>
    <w:rsid w:val="003A1FE9"/>
    <w:rsid w:val="003A24C9"/>
    <w:rsid w:val="003A2834"/>
    <w:rsid w:val="003A3383"/>
    <w:rsid w:val="003A3435"/>
    <w:rsid w:val="003A3639"/>
    <w:rsid w:val="003A4E54"/>
    <w:rsid w:val="003A5060"/>
    <w:rsid w:val="003A54C2"/>
    <w:rsid w:val="003A5885"/>
    <w:rsid w:val="003A5DFF"/>
    <w:rsid w:val="003A6182"/>
    <w:rsid w:val="003A61C8"/>
    <w:rsid w:val="003A6287"/>
    <w:rsid w:val="003A6DB7"/>
    <w:rsid w:val="003A6EB1"/>
    <w:rsid w:val="003A6F59"/>
    <w:rsid w:val="003A7C78"/>
    <w:rsid w:val="003A7DD3"/>
    <w:rsid w:val="003A7FFD"/>
    <w:rsid w:val="003B0677"/>
    <w:rsid w:val="003B06A1"/>
    <w:rsid w:val="003B1860"/>
    <w:rsid w:val="003B263A"/>
    <w:rsid w:val="003B2E42"/>
    <w:rsid w:val="003B4050"/>
    <w:rsid w:val="003B4270"/>
    <w:rsid w:val="003B42A3"/>
    <w:rsid w:val="003B43E7"/>
    <w:rsid w:val="003B4720"/>
    <w:rsid w:val="003B4BD2"/>
    <w:rsid w:val="003B4BFE"/>
    <w:rsid w:val="003B4DCD"/>
    <w:rsid w:val="003B5F36"/>
    <w:rsid w:val="003B6992"/>
    <w:rsid w:val="003B777D"/>
    <w:rsid w:val="003B7E56"/>
    <w:rsid w:val="003C0207"/>
    <w:rsid w:val="003C02DC"/>
    <w:rsid w:val="003C111D"/>
    <w:rsid w:val="003C25A9"/>
    <w:rsid w:val="003C25B2"/>
    <w:rsid w:val="003C2BF4"/>
    <w:rsid w:val="003C30A7"/>
    <w:rsid w:val="003C3807"/>
    <w:rsid w:val="003C4831"/>
    <w:rsid w:val="003C4BC3"/>
    <w:rsid w:val="003C4FF3"/>
    <w:rsid w:val="003C4FF6"/>
    <w:rsid w:val="003C510C"/>
    <w:rsid w:val="003C56CE"/>
    <w:rsid w:val="003C60F9"/>
    <w:rsid w:val="003C65BA"/>
    <w:rsid w:val="003C685E"/>
    <w:rsid w:val="003C69D1"/>
    <w:rsid w:val="003C6B2B"/>
    <w:rsid w:val="003C7925"/>
    <w:rsid w:val="003D0238"/>
    <w:rsid w:val="003D03DD"/>
    <w:rsid w:val="003D0BAB"/>
    <w:rsid w:val="003D0E15"/>
    <w:rsid w:val="003D10D4"/>
    <w:rsid w:val="003D1EFB"/>
    <w:rsid w:val="003D1F57"/>
    <w:rsid w:val="003D297E"/>
    <w:rsid w:val="003D2BB8"/>
    <w:rsid w:val="003D2D48"/>
    <w:rsid w:val="003D30A3"/>
    <w:rsid w:val="003D32B0"/>
    <w:rsid w:val="003D3C99"/>
    <w:rsid w:val="003D436B"/>
    <w:rsid w:val="003D449E"/>
    <w:rsid w:val="003D46AC"/>
    <w:rsid w:val="003D4A23"/>
    <w:rsid w:val="003D4BFA"/>
    <w:rsid w:val="003D5070"/>
    <w:rsid w:val="003D58DC"/>
    <w:rsid w:val="003D59E2"/>
    <w:rsid w:val="003D5CF0"/>
    <w:rsid w:val="003D66DE"/>
    <w:rsid w:val="003E06D7"/>
    <w:rsid w:val="003E08A0"/>
    <w:rsid w:val="003E0A5F"/>
    <w:rsid w:val="003E0CC8"/>
    <w:rsid w:val="003E125D"/>
    <w:rsid w:val="003E1E13"/>
    <w:rsid w:val="003E1F22"/>
    <w:rsid w:val="003E29F3"/>
    <w:rsid w:val="003E30FB"/>
    <w:rsid w:val="003E3114"/>
    <w:rsid w:val="003E32B3"/>
    <w:rsid w:val="003E4F9C"/>
    <w:rsid w:val="003E5344"/>
    <w:rsid w:val="003E6797"/>
    <w:rsid w:val="003F0CDA"/>
    <w:rsid w:val="003F1083"/>
    <w:rsid w:val="003F19B8"/>
    <w:rsid w:val="003F2876"/>
    <w:rsid w:val="003F3850"/>
    <w:rsid w:val="003F3A55"/>
    <w:rsid w:val="003F4329"/>
    <w:rsid w:val="003F44B1"/>
    <w:rsid w:val="003F4A7F"/>
    <w:rsid w:val="003F52CE"/>
    <w:rsid w:val="003F71D8"/>
    <w:rsid w:val="003F732A"/>
    <w:rsid w:val="00400E9A"/>
    <w:rsid w:val="00400ED5"/>
    <w:rsid w:val="00401D99"/>
    <w:rsid w:val="00403215"/>
    <w:rsid w:val="004034AC"/>
    <w:rsid w:val="00403A87"/>
    <w:rsid w:val="00403A92"/>
    <w:rsid w:val="00403E4B"/>
    <w:rsid w:val="0040419E"/>
    <w:rsid w:val="00404D17"/>
    <w:rsid w:val="00404FED"/>
    <w:rsid w:val="004050EC"/>
    <w:rsid w:val="00405508"/>
    <w:rsid w:val="00407D81"/>
    <w:rsid w:val="00410707"/>
    <w:rsid w:val="00410A92"/>
    <w:rsid w:val="00410BD1"/>
    <w:rsid w:val="00410C25"/>
    <w:rsid w:val="00412472"/>
    <w:rsid w:val="0041295C"/>
    <w:rsid w:val="00412CEB"/>
    <w:rsid w:val="00412F56"/>
    <w:rsid w:val="004134BB"/>
    <w:rsid w:val="004137F1"/>
    <w:rsid w:val="00413F90"/>
    <w:rsid w:val="00413FA8"/>
    <w:rsid w:val="00414C10"/>
    <w:rsid w:val="00414D94"/>
    <w:rsid w:val="00414E6A"/>
    <w:rsid w:val="00414ED9"/>
    <w:rsid w:val="00415311"/>
    <w:rsid w:val="0041581B"/>
    <w:rsid w:val="00415923"/>
    <w:rsid w:val="00415FAD"/>
    <w:rsid w:val="00416ED9"/>
    <w:rsid w:val="0041724B"/>
    <w:rsid w:val="004172FE"/>
    <w:rsid w:val="00417450"/>
    <w:rsid w:val="0041774F"/>
    <w:rsid w:val="00420AE0"/>
    <w:rsid w:val="00421F2D"/>
    <w:rsid w:val="0042467C"/>
    <w:rsid w:val="00424EA2"/>
    <w:rsid w:val="004256AC"/>
    <w:rsid w:val="004257EE"/>
    <w:rsid w:val="00426030"/>
    <w:rsid w:val="00426746"/>
    <w:rsid w:val="00426B10"/>
    <w:rsid w:val="0042747E"/>
    <w:rsid w:val="00427A15"/>
    <w:rsid w:val="00430719"/>
    <w:rsid w:val="004307EF"/>
    <w:rsid w:val="004310C5"/>
    <w:rsid w:val="00431168"/>
    <w:rsid w:val="00432799"/>
    <w:rsid w:val="00432D38"/>
    <w:rsid w:val="004330F5"/>
    <w:rsid w:val="0043350E"/>
    <w:rsid w:val="0043385B"/>
    <w:rsid w:val="00433DB2"/>
    <w:rsid w:val="00433EEA"/>
    <w:rsid w:val="00433F45"/>
    <w:rsid w:val="004343E0"/>
    <w:rsid w:val="00435E34"/>
    <w:rsid w:val="004365B3"/>
    <w:rsid w:val="00436612"/>
    <w:rsid w:val="0043727C"/>
    <w:rsid w:val="004375ED"/>
    <w:rsid w:val="0044002A"/>
    <w:rsid w:val="00440856"/>
    <w:rsid w:val="00440D8C"/>
    <w:rsid w:val="00441133"/>
    <w:rsid w:val="004415DC"/>
    <w:rsid w:val="00442601"/>
    <w:rsid w:val="004431D7"/>
    <w:rsid w:val="004451C8"/>
    <w:rsid w:val="00446242"/>
    <w:rsid w:val="00447940"/>
    <w:rsid w:val="004506D5"/>
    <w:rsid w:val="00450CD4"/>
    <w:rsid w:val="00450D6F"/>
    <w:rsid w:val="00451001"/>
    <w:rsid w:val="00451079"/>
    <w:rsid w:val="00451CC2"/>
    <w:rsid w:val="00453026"/>
    <w:rsid w:val="00453807"/>
    <w:rsid w:val="00453D8C"/>
    <w:rsid w:val="00453DAA"/>
    <w:rsid w:val="00454181"/>
    <w:rsid w:val="004545E1"/>
    <w:rsid w:val="004551DD"/>
    <w:rsid w:val="0045561E"/>
    <w:rsid w:val="00455890"/>
    <w:rsid w:val="004559E5"/>
    <w:rsid w:val="00455B4D"/>
    <w:rsid w:val="0045616B"/>
    <w:rsid w:val="004562EA"/>
    <w:rsid w:val="00456EBC"/>
    <w:rsid w:val="004570F5"/>
    <w:rsid w:val="0045736E"/>
    <w:rsid w:val="004573D2"/>
    <w:rsid w:val="00457555"/>
    <w:rsid w:val="00457E0A"/>
    <w:rsid w:val="0046073D"/>
    <w:rsid w:val="00460AE0"/>
    <w:rsid w:val="0046102E"/>
    <w:rsid w:val="004621EB"/>
    <w:rsid w:val="004623E8"/>
    <w:rsid w:val="004627FA"/>
    <w:rsid w:val="004632D5"/>
    <w:rsid w:val="00464341"/>
    <w:rsid w:val="00464442"/>
    <w:rsid w:val="004646E7"/>
    <w:rsid w:val="00464705"/>
    <w:rsid w:val="00465E75"/>
    <w:rsid w:val="00466C5D"/>
    <w:rsid w:val="00466EE1"/>
    <w:rsid w:val="00467AB5"/>
    <w:rsid w:val="00467AD0"/>
    <w:rsid w:val="00470083"/>
    <w:rsid w:val="0047082F"/>
    <w:rsid w:val="00470A97"/>
    <w:rsid w:val="00470C4A"/>
    <w:rsid w:val="00470EE4"/>
    <w:rsid w:val="00471133"/>
    <w:rsid w:val="0047163F"/>
    <w:rsid w:val="004718E7"/>
    <w:rsid w:val="0047230D"/>
    <w:rsid w:val="00472852"/>
    <w:rsid w:val="00472894"/>
    <w:rsid w:val="004728DE"/>
    <w:rsid w:val="00473596"/>
    <w:rsid w:val="00473788"/>
    <w:rsid w:val="004745FC"/>
    <w:rsid w:val="00475FB3"/>
    <w:rsid w:val="00476D1F"/>
    <w:rsid w:val="0047700F"/>
    <w:rsid w:val="00477113"/>
    <w:rsid w:val="004772C5"/>
    <w:rsid w:val="004777F0"/>
    <w:rsid w:val="0048016C"/>
    <w:rsid w:val="00480417"/>
    <w:rsid w:val="0048048A"/>
    <w:rsid w:val="00480E20"/>
    <w:rsid w:val="00481F37"/>
    <w:rsid w:val="00482DD4"/>
    <w:rsid w:val="004831F2"/>
    <w:rsid w:val="00483396"/>
    <w:rsid w:val="00483B62"/>
    <w:rsid w:val="004851E1"/>
    <w:rsid w:val="004858A7"/>
    <w:rsid w:val="00485AAF"/>
    <w:rsid w:val="00485F2F"/>
    <w:rsid w:val="004862C3"/>
    <w:rsid w:val="004865CD"/>
    <w:rsid w:val="00486FE3"/>
    <w:rsid w:val="00487676"/>
    <w:rsid w:val="00487CAB"/>
    <w:rsid w:val="00487E76"/>
    <w:rsid w:val="004902D3"/>
    <w:rsid w:val="0049101B"/>
    <w:rsid w:val="00491395"/>
    <w:rsid w:val="00491AC6"/>
    <w:rsid w:val="00493229"/>
    <w:rsid w:val="004936ED"/>
    <w:rsid w:val="00494046"/>
    <w:rsid w:val="00495910"/>
    <w:rsid w:val="00495DCD"/>
    <w:rsid w:val="00495EBB"/>
    <w:rsid w:val="004964E4"/>
    <w:rsid w:val="0049686A"/>
    <w:rsid w:val="00496B00"/>
    <w:rsid w:val="00496D90"/>
    <w:rsid w:val="00496E58"/>
    <w:rsid w:val="00497D46"/>
    <w:rsid w:val="00497E7E"/>
    <w:rsid w:val="004A01CA"/>
    <w:rsid w:val="004A03CC"/>
    <w:rsid w:val="004A07FB"/>
    <w:rsid w:val="004A08B8"/>
    <w:rsid w:val="004A0F89"/>
    <w:rsid w:val="004A10F3"/>
    <w:rsid w:val="004A1535"/>
    <w:rsid w:val="004A1D9E"/>
    <w:rsid w:val="004A3184"/>
    <w:rsid w:val="004A3494"/>
    <w:rsid w:val="004A38E5"/>
    <w:rsid w:val="004A3A2C"/>
    <w:rsid w:val="004A43AE"/>
    <w:rsid w:val="004A4D2C"/>
    <w:rsid w:val="004A5862"/>
    <w:rsid w:val="004A6369"/>
    <w:rsid w:val="004A7064"/>
    <w:rsid w:val="004A7D59"/>
    <w:rsid w:val="004B0B3A"/>
    <w:rsid w:val="004B1081"/>
    <w:rsid w:val="004B1E35"/>
    <w:rsid w:val="004B27DC"/>
    <w:rsid w:val="004B2DFB"/>
    <w:rsid w:val="004B2E20"/>
    <w:rsid w:val="004B2F5B"/>
    <w:rsid w:val="004B32D7"/>
    <w:rsid w:val="004B35B6"/>
    <w:rsid w:val="004B384D"/>
    <w:rsid w:val="004B39E5"/>
    <w:rsid w:val="004B4221"/>
    <w:rsid w:val="004B4C1F"/>
    <w:rsid w:val="004B4E1C"/>
    <w:rsid w:val="004B539C"/>
    <w:rsid w:val="004B5AB6"/>
    <w:rsid w:val="004B6440"/>
    <w:rsid w:val="004B6764"/>
    <w:rsid w:val="004B6D34"/>
    <w:rsid w:val="004B7E26"/>
    <w:rsid w:val="004C07C1"/>
    <w:rsid w:val="004C1664"/>
    <w:rsid w:val="004C1983"/>
    <w:rsid w:val="004C2C1A"/>
    <w:rsid w:val="004C3641"/>
    <w:rsid w:val="004C3942"/>
    <w:rsid w:val="004C456A"/>
    <w:rsid w:val="004C4DD9"/>
    <w:rsid w:val="004C51E3"/>
    <w:rsid w:val="004C5447"/>
    <w:rsid w:val="004C6077"/>
    <w:rsid w:val="004C62D7"/>
    <w:rsid w:val="004C78D7"/>
    <w:rsid w:val="004D086F"/>
    <w:rsid w:val="004D0B71"/>
    <w:rsid w:val="004D1297"/>
    <w:rsid w:val="004D17C6"/>
    <w:rsid w:val="004D23CF"/>
    <w:rsid w:val="004D32D8"/>
    <w:rsid w:val="004D3F09"/>
    <w:rsid w:val="004D40DE"/>
    <w:rsid w:val="004D4AA7"/>
    <w:rsid w:val="004D5930"/>
    <w:rsid w:val="004D5999"/>
    <w:rsid w:val="004D64F7"/>
    <w:rsid w:val="004D7454"/>
    <w:rsid w:val="004D7D2C"/>
    <w:rsid w:val="004E0A93"/>
    <w:rsid w:val="004E0C70"/>
    <w:rsid w:val="004E0F30"/>
    <w:rsid w:val="004E123C"/>
    <w:rsid w:val="004E1393"/>
    <w:rsid w:val="004E1E70"/>
    <w:rsid w:val="004E1EC0"/>
    <w:rsid w:val="004E21A6"/>
    <w:rsid w:val="004E21B5"/>
    <w:rsid w:val="004E2916"/>
    <w:rsid w:val="004E4D0E"/>
    <w:rsid w:val="004E5B23"/>
    <w:rsid w:val="004E615C"/>
    <w:rsid w:val="004E6E2B"/>
    <w:rsid w:val="004F05C5"/>
    <w:rsid w:val="004F06A2"/>
    <w:rsid w:val="004F20FE"/>
    <w:rsid w:val="004F23B8"/>
    <w:rsid w:val="004F312C"/>
    <w:rsid w:val="004F3401"/>
    <w:rsid w:val="004F372B"/>
    <w:rsid w:val="004F3806"/>
    <w:rsid w:val="004F3BE7"/>
    <w:rsid w:val="004F3EFD"/>
    <w:rsid w:val="004F4064"/>
    <w:rsid w:val="004F4A85"/>
    <w:rsid w:val="004F4E62"/>
    <w:rsid w:val="004F5AD9"/>
    <w:rsid w:val="004F62A8"/>
    <w:rsid w:val="004F65C0"/>
    <w:rsid w:val="004F67A6"/>
    <w:rsid w:val="0050029C"/>
    <w:rsid w:val="00500FFE"/>
    <w:rsid w:val="00501680"/>
    <w:rsid w:val="00501FA6"/>
    <w:rsid w:val="00502507"/>
    <w:rsid w:val="00502838"/>
    <w:rsid w:val="005028A4"/>
    <w:rsid w:val="00502CE6"/>
    <w:rsid w:val="0050315B"/>
    <w:rsid w:val="00505DF3"/>
    <w:rsid w:val="005062CB"/>
    <w:rsid w:val="00506615"/>
    <w:rsid w:val="005071F0"/>
    <w:rsid w:val="00507281"/>
    <w:rsid w:val="00510386"/>
    <w:rsid w:val="005111B7"/>
    <w:rsid w:val="00511320"/>
    <w:rsid w:val="00511531"/>
    <w:rsid w:val="005119D9"/>
    <w:rsid w:val="0051385E"/>
    <w:rsid w:val="00513CD4"/>
    <w:rsid w:val="00514ECE"/>
    <w:rsid w:val="005154C6"/>
    <w:rsid w:val="005162C2"/>
    <w:rsid w:val="00517024"/>
    <w:rsid w:val="00517D4D"/>
    <w:rsid w:val="005205A0"/>
    <w:rsid w:val="00520C53"/>
    <w:rsid w:val="00520C5E"/>
    <w:rsid w:val="00520C62"/>
    <w:rsid w:val="0052224E"/>
    <w:rsid w:val="00522608"/>
    <w:rsid w:val="005229DE"/>
    <w:rsid w:val="0052332B"/>
    <w:rsid w:val="0052471E"/>
    <w:rsid w:val="00524ADF"/>
    <w:rsid w:val="00524C1D"/>
    <w:rsid w:val="00524E16"/>
    <w:rsid w:val="005256A8"/>
    <w:rsid w:val="00525A5F"/>
    <w:rsid w:val="0052630E"/>
    <w:rsid w:val="00526DBE"/>
    <w:rsid w:val="00527982"/>
    <w:rsid w:val="005300B9"/>
    <w:rsid w:val="005301FD"/>
    <w:rsid w:val="00530742"/>
    <w:rsid w:val="005307EA"/>
    <w:rsid w:val="00534015"/>
    <w:rsid w:val="00534041"/>
    <w:rsid w:val="00534217"/>
    <w:rsid w:val="00534E70"/>
    <w:rsid w:val="0053635A"/>
    <w:rsid w:val="005366D4"/>
    <w:rsid w:val="0053692B"/>
    <w:rsid w:val="00536BB2"/>
    <w:rsid w:val="00536FBA"/>
    <w:rsid w:val="0053766F"/>
    <w:rsid w:val="00537E98"/>
    <w:rsid w:val="0054020F"/>
    <w:rsid w:val="00540571"/>
    <w:rsid w:val="005405CA"/>
    <w:rsid w:val="00540648"/>
    <w:rsid w:val="00540A56"/>
    <w:rsid w:val="00541A6B"/>
    <w:rsid w:val="00541DC4"/>
    <w:rsid w:val="0054287F"/>
    <w:rsid w:val="00542C94"/>
    <w:rsid w:val="00542F97"/>
    <w:rsid w:val="00543BF6"/>
    <w:rsid w:val="00543E76"/>
    <w:rsid w:val="00544395"/>
    <w:rsid w:val="00544A22"/>
    <w:rsid w:val="00545FAB"/>
    <w:rsid w:val="005468D7"/>
    <w:rsid w:val="00547C82"/>
    <w:rsid w:val="005501CC"/>
    <w:rsid w:val="00551171"/>
    <w:rsid w:val="00551516"/>
    <w:rsid w:val="00551762"/>
    <w:rsid w:val="005522B9"/>
    <w:rsid w:val="00552358"/>
    <w:rsid w:val="00553A2E"/>
    <w:rsid w:val="00553C1C"/>
    <w:rsid w:val="005549BC"/>
    <w:rsid w:val="00555B0D"/>
    <w:rsid w:val="00556830"/>
    <w:rsid w:val="00556DC1"/>
    <w:rsid w:val="005602AF"/>
    <w:rsid w:val="00560418"/>
    <w:rsid w:val="00560437"/>
    <w:rsid w:val="0056091A"/>
    <w:rsid w:val="00560AA5"/>
    <w:rsid w:val="00560BC5"/>
    <w:rsid w:val="00560CA3"/>
    <w:rsid w:val="00561C7B"/>
    <w:rsid w:val="00561D86"/>
    <w:rsid w:val="005620B7"/>
    <w:rsid w:val="00562F87"/>
    <w:rsid w:val="0056364B"/>
    <w:rsid w:val="00563BC8"/>
    <w:rsid w:val="00563DC7"/>
    <w:rsid w:val="005647C4"/>
    <w:rsid w:val="0056493A"/>
    <w:rsid w:val="0056560D"/>
    <w:rsid w:val="00566208"/>
    <w:rsid w:val="00567166"/>
    <w:rsid w:val="00567307"/>
    <w:rsid w:val="005678D9"/>
    <w:rsid w:val="00567B39"/>
    <w:rsid w:val="00567BD5"/>
    <w:rsid w:val="00570B7A"/>
    <w:rsid w:val="00572D21"/>
    <w:rsid w:val="00573411"/>
    <w:rsid w:val="0057391C"/>
    <w:rsid w:val="005751B9"/>
    <w:rsid w:val="00575315"/>
    <w:rsid w:val="00576BEC"/>
    <w:rsid w:val="00576DAA"/>
    <w:rsid w:val="005778AF"/>
    <w:rsid w:val="00577AC4"/>
    <w:rsid w:val="00577D3D"/>
    <w:rsid w:val="00580648"/>
    <w:rsid w:val="005809C6"/>
    <w:rsid w:val="0058195F"/>
    <w:rsid w:val="00581C93"/>
    <w:rsid w:val="00581E98"/>
    <w:rsid w:val="0058341E"/>
    <w:rsid w:val="00583BDE"/>
    <w:rsid w:val="00583DB7"/>
    <w:rsid w:val="005852F3"/>
    <w:rsid w:val="00585BA0"/>
    <w:rsid w:val="00586063"/>
    <w:rsid w:val="00586AE4"/>
    <w:rsid w:val="00586FC5"/>
    <w:rsid w:val="00587236"/>
    <w:rsid w:val="00590594"/>
    <w:rsid w:val="00591824"/>
    <w:rsid w:val="0059183F"/>
    <w:rsid w:val="00591CC2"/>
    <w:rsid w:val="005922CC"/>
    <w:rsid w:val="005928CE"/>
    <w:rsid w:val="00593282"/>
    <w:rsid w:val="00593336"/>
    <w:rsid w:val="00593547"/>
    <w:rsid w:val="0059370A"/>
    <w:rsid w:val="00593FFC"/>
    <w:rsid w:val="00594449"/>
    <w:rsid w:val="00594867"/>
    <w:rsid w:val="00594B00"/>
    <w:rsid w:val="00594B7F"/>
    <w:rsid w:val="0059582A"/>
    <w:rsid w:val="0059597E"/>
    <w:rsid w:val="00595E35"/>
    <w:rsid w:val="00596BB7"/>
    <w:rsid w:val="00597526"/>
    <w:rsid w:val="00597572"/>
    <w:rsid w:val="005975C4"/>
    <w:rsid w:val="00597E13"/>
    <w:rsid w:val="005A0437"/>
    <w:rsid w:val="005A0700"/>
    <w:rsid w:val="005A0A0C"/>
    <w:rsid w:val="005A0D95"/>
    <w:rsid w:val="005A16B6"/>
    <w:rsid w:val="005A1E60"/>
    <w:rsid w:val="005A2B07"/>
    <w:rsid w:val="005A35D6"/>
    <w:rsid w:val="005A5077"/>
    <w:rsid w:val="005A54C9"/>
    <w:rsid w:val="005A585A"/>
    <w:rsid w:val="005A6843"/>
    <w:rsid w:val="005A700C"/>
    <w:rsid w:val="005B065F"/>
    <w:rsid w:val="005B08AD"/>
    <w:rsid w:val="005B1231"/>
    <w:rsid w:val="005B215F"/>
    <w:rsid w:val="005B2E93"/>
    <w:rsid w:val="005B3524"/>
    <w:rsid w:val="005B3856"/>
    <w:rsid w:val="005B395C"/>
    <w:rsid w:val="005B470B"/>
    <w:rsid w:val="005B515B"/>
    <w:rsid w:val="005B559F"/>
    <w:rsid w:val="005B5FA2"/>
    <w:rsid w:val="005B6A91"/>
    <w:rsid w:val="005B6AA3"/>
    <w:rsid w:val="005B6F59"/>
    <w:rsid w:val="005B7DE7"/>
    <w:rsid w:val="005C002A"/>
    <w:rsid w:val="005C0526"/>
    <w:rsid w:val="005C08BD"/>
    <w:rsid w:val="005C0E95"/>
    <w:rsid w:val="005C139E"/>
    <w:rsid w:val="005C155E"/>
    <w:rsid w:val="005C16F1"/>
    <w:rsid w:val="005C23FF"/>
    <w:rsid w:val="005C29F9"/>
    <w:rsid w:val="005C37CC"/>
    <w:rsid w:val="005C42E8"/>
    <w:rsid w:val="005C490B"/>
    <w:rsid w:val="005C4D79"/>
    <w:rsid w:val="005C5262"/>
    <w:rsid w:val="005C5604"/>
    <w:rsid w:val="005C720B"/>
    <w:rsid w:val="005C7D1C"/>
    <w:rsid w:val="005C7D52"/>
    <w:rsid w:val="005D0FE9"/>
    <w:rsid w:val="005D188B"/>
    <w:rsid w:val="005D194E"/>
    <w:rsid w:val="005D1B2D"/>
    <w:rsid w:val="005D219C"/>
    <w:rsid w:val="005D2887"/>
    <w:rsid w:val="005D2A4F"/>
    <w:rsid w:val="005D2BF5"/>
    <w:rsid w:val="005D2CE0"/>
    <w:rsid w:val="005D2D5D"/>
    <w:rsid w:val="005D357D"/>
    <w:rsid w:val="005D386F"/>
    <w:rsid w:val="005D3A6B"/>
    <w:rsid w:val="005D3B9D"/>
    <w:rsid w:val="005D3DC5"/>
    <w:rsid w:val="005D4318"/>
    <w:rsid w:val="005D4C62"/>
    <w:rsid w:val="005D4CBD"/>
    <w:rsid w:val="005D516E"/>
    <w:rsid w:val="005D7339"/>
    <w:rsid w:val="005D767A"/>
    <w:rsid w:val="005D7EFC"/>
    <w:rsid w:val="005E0889"/>
    <w:rsid w:val="005E0EF3"/>
    <w:rsid w:val="005E15C3"/>
    <w:rsid w:val="005E2E10"/>
    <w:rsid w:val="005E314B"/>
    <w:rsid w:val="005E326B"/>
    <w:rsid w:val="005E3D59"/>
    <w:rsid w:val="005E3FCC"/>
    <w:rsid w:val="005E3FF4"/>
    <w:rsid w:val="005E40A0"/>
    <w:rsid w:val="005E4103"/>
    <w:rsid w:val="005E41DB"/>
    <w:rsid w:val="005E499D"/>
    <w:rsid w:val="005E4CC7"/>
    <w:rsid w:val="005E6172"/>
    <w:rsid w:val="005E62B9"/>
    <w:rsid w:val="005E6A5B"/>
    <w:rsid w:val="005E6CF5"/>
    <w:rsid w:val="005E7027"/>
    <w:rsid w:val="005E75BF"/>
    <w:rsid w:val="005E79DB"/>
    <w:rsid w:val="005E7CFA"/>
    <w:rsid w:val="005E7FE3"/>
    <w:rsid w:val="005F1A7B"/>
    <w:rsid w:val="005F27DB"/>
    <w:rsid w:val="005F29C9"/>
    <w:rsid w:val="005F2F3E"/>
    <w:rsid w:val="005F39FB"/>
    <w:rsid w:val="005F3AD6"/>
    <w:rsid w:val="005F42AB"/>
    <w:rsid w:val="005F47EE"/>
    <w:rsid w:val="005F5770"/>
    <w:rsid w:val="005F5F22"/>
    <w:rsid w:val="005F602E"/>
    <w:rsid w:val="005F77D0"/>
    <w:rsid w:val="00600817"/>
    <w:rsid w:val="00600A3A"/>
    <w:rsid w:val="00600B19"/>
    <w:rsid w:val="00601E91"/>
    <w:rsid w:val="00601EBB"/>
    <w:rsid w:val="006023E5"/>
    <w:rsid w:val="00602496"/>
    <w:rsid w:val="00602717"/>
    <w:rsid w:val="00602B84"/>
    <w:rsid w:val="00602BD4"/>
    <w:rsid w:val="00602BF8"/>
    <w:rsid w:val="00603475"/>
    <w:rsid w:val="0060370D"/>
    <w:rsid w:val="006037C6"/>
    <w:rsid w:val="00603D09"/>
    <w:rsid w:val="0060517B"/>
    <w:rsid w:val="00605E63"/>
    <w:rsid w:val="00605E94"/>
    <w:rsid w:val="00606035"/>
    <w:rsid w:val="00606154"/>
    <w:rsid w:val="00606186"/>
    <w:rsid w:val="00606A73"/>
    <w:rsid w:val="00606BB4"/>
    <w:rsid w:val="00607491"/>
    <w:rsid w:val="00607CFD"/>
    <w:rsid w:val="00607F71"/>
    <w:rsid w:val="00610D2E"/>
    <w:rsid w:val="00611068"/>
    <w:rsid w:val="006113DA"/>
    <w:rsid w:val="0061163D"/>
    <w:rsid w:val="00611CCC"/>
    <w:rsid w:val="0061227D"/>
    <w:rsid w:val="00612382"/>
    <w:rsid w:val="00612935"/>
    <w:rsid w:val="00613063"/>
    <w:rsid w:val="006134B0"/>
    <w:rsid w:val="0061350F"/>
    <w:rsid w:val="00613E49"/>
    <w:rsid w:val="006142A4"/>
    <w:rsid w:val="00614544"/>
    <w:rsid w:val="006152F6"/>
    <w:rsid w:val="006157BF"/>
    <w:rsid w:val="00615976"/>
    <w:rsid w:val="006170DD"/>
    <w:rsid w:val="00620CEA"/>
    <w:rsid w:val="0062148C"/>
    <w:rsid w:val="00621972"/>
    <w:rsid w:val="00621B92"/>
    <w:rsid w:val="0062210C"/>
    <w:rsid w:val="00622174"/>
    <w:rsid w:val="006223DE"/>
    <w:rsid w:val="006229B8"/>
    <w:rsid w:val="00622D21"/>
    <w:rsid w:val="00623543"/>
    <w:rsid w:val="00623F26"/>
    <w:rsid w:val="00624290"/>
    <w:rsid w:val="00624A5F"/>
    <w:rsid w:val="00625229"/>
    <w:rsid w:val="00625C07"/>
    <w:rsid w:val="00626521"/>
    <w:rsid w:val="00626E2A"/>
    <w:rsid w:val="006271BC"/>
    <w:rsid w:val="006272D1"/>
    <w:rsid w:val="006276C0"/>
    <w:rsid w:val="00627B08"/>
    <w:rsid w:val="00627D2D"/>
    <w:rsid w:val="0063089F"/>
    <w:rsid w:val="006318E1"/>
    <w:rsid w:val="00631929"/>
    <w:rsid w:val="00631B65"/>
    <w:rsid w:val="006322F6"/>
    <w:rsid w:val="00633757"/>
    <w:rsid w:val="00633C89"/>
    <w:rsid w:val="00634022"/>
    <w:rsid w:val="00634089"/>
    <w:rsid w:val="00634633"/>
    <w:rsid w:val="006347E4"/>
    <w:rsid w:val="00634A0D"/>
    <w:rsid w:val="00635495"/>
    <w:rsid w:val="00635E25"/>
    <w:rsid w:val="00635E37"/>
    <w:rsid w:val="00635EBB"/>
    <w:rsid w:val="00637381"/>
    <w:rsid w:val="00637BB5"/>
    <w:rsid w:val="00637BE4"/>
    <w:rsid w:val="0064024D"/>
    <w:rsid w:val="00641DF8"/>
    <w:rsid w:val="00641FB6"/>
    <w:rsid w:val="0064208D"/>
    <w:rsid w:val="006429AF"/>
    <w:rsid w:val="006429F9"/>
    <w:rsid w:val="00643518"/>
    <w:rsid w:val="00644C60"/>
    <w:rsid w:val="00645013"/>
    <w:rsid w:val="006451BB"/>
    <w:rsid w:val="006461A0"/>
    <w:rsid w:val="006466C4"/>
    <w:rsid w:val="00646739"/>
    <w:rsid w:val="00647C17"/>
    <w:rsid w:val="006502E0"/>
    <w:rsid w:val="00650650"/>
    <w:rsid w:val="00651435"/>
    <w:rsid w:val="00651A56"/>
    <w:rsid w:val="00652B2E"/>
    <w:rsid w:val="0065309F"/>
    <w:rsid w:val="0065321B"/>
    <w:rsid w:val="00653C14"/>
    <w:rsid w:val="00653C42"/>
    <w:rsid w:val="006541C4"/>
    <w:rsid w:val="00654A87"/>
    <w:rsid w:val="006551DC"/>
    <w:rsid w:val="00655884"/>
    <w:rsid w:val="00655EDF"/>
    <w:rsid w:val="006562AA"/>
    <w:rsid w:val="006565B9"/>
    <w:rsid w:val="006576C3"/>
    <w:rsid w:val="00657F12"/>
    <w:rsid w:val="0066013B"/>
    <w:rsid w:val="0066090B"/>
    <w:rsid w:val="006613AB"/>
    <w:rsid w:val="006619FC"/>
    <w:rsid w:val="00661DAC"/>
    <w:rsid w:val="006622D2"/>
    <w:rsid w:val="00662E1B"/>
    <w:rsid w:val="00662E70"/>
    <w:rsid w:val="00663505"/>
    <w:rsid w:val="00663D96"/>
    <w:rsid w:val="006653E4"/>
    <w:rsid w:val="00665426"/>
    <w:rsid w:val="00665672"/>
    <w:rsid w:val="006656EC"/>
    <w:rsid w:val="00665753"/>
    <w:rsid w:val="0066598B"/>
    <w:rsid w:val="00665F83"/>
    <w:rsid w:val="00666343"/>
    <w:rsid w:val="00666690"/>
    <w:rsid w:val="00666B26"/>
    <w:rsid w:val="006701E3"/>
    <w:rsid w:val="00670E9D"/>
    <w:rsid w:val="006719E3"/>
    <w:rsid w:val="00671A4C"/>
    <w:rsid w:val="00671D80"/>
    <w:rsid w:val="00671E4C"/>
    <w:rsid w:val="00672B4D"/>
    <w:rsid w:val="006730CF"/>
    <w:rsid w:val="00673999"/>
    <w:rsid w:val="00673F06"/>
    <w:rsid w:val="006741D0"/>
    <w:rsid w:val="00674238"/>
    <w:rsid w:val="0067649A"/>
    <w:rsid w:val="006764D7"/>
    <w:rsid w:val="006767F7"/>
    <w:rsid w:val="0067693F"/>
    <w:rsid w:val="00676978"/>
    <w:rsid w:val="00680281"/>
    <w:rsid w:val="0068033A"/>
    <w:rsid w:val="006809EB"/>
    <w:rsid w:val="00680A44"/>
    <w:rsid w:val="00680C64"/>
    <w:rsid w:val="0068109D"/>
    <w:rsid w:val="006817D0"/>
    <w:rsid w:val="0068256F"/>
    <w:rsid w:val="00684AFD"/>
    <w:rsid w:val="00685046"/>
    <w:rsid w:val="00685057"/>
    <w:rsid w:val="00685615"/>
    <w:rsid w:val="00685BCC"/>
    <w:rsid w:val="00685D7E"/>
    <w:rsid w:val="00687561"/>
    <w:rsid w:val="0069008C"/>
    <w:rsid w:val="0069016E"/>
    <w:rsid w:val="006902B3"/>
    <w:rsid w:val="00690469"/>
    <w:rsid w:val="00691293"/>
    <w:rsid w:val="0069139C"/>
    <w:rsid w:val="00691C35"/>
    <w:rsid w:val="00692F00"/>
    <w:rsid w:val="0069319D"/>
    <w:rsid w:val="006938D0"/>
    <w:rsid w:val="00693DF8"/>
    <w:rsid w:val="00694AAC"/>
    <w:rsid w:val="0069573F"/>
    <w:rsid w:val="00696FC1"/>
    <w:rsid w:val="00697F7E"/>
    <w:rsid w:val="006A0DD7"/>
    <w:rsid w:val="006A1538"/>
    <w:rsid w:val="006A2696"/>
    <w:rsid w:val="006A31D0"/>
    <w:rsid w:val="006A320B"/>
    <w:rsid w:val="006A3ACC"/>
    <w:rsid w:val="006A3BFC"/>
    <w:rsid w:val="006A4BCA"/>
    <w:rsid w:val="006A520A"/>
    <w:rsid w:val="006A5414"/>
    <w:rsid w:val="006A58D4"/>
    <w:rsid w:val="006A5E1F"/>
    <w:rsid w:val="006A6486"/>
    <w:rsid w:val="006A6EB3"/>
    <w:rsid w:val="006A7302"/>
    <w:rsid w:val="006A7B6A"/>
    <w:rsid w:val="006B02FD"/>
    <w:rsid w:val="006B0542"/>
    <w:rsid w:val="006B14EA"/>
    <w:rsid w:val="006B1D2B"/>
    <w:rsid w:val="006B3CA7"/>
    <w:rsid w:val="006B53BC"/>
    <w:rsid w:val="006B5448"/>
    <w:rsid w:val="006B54F5"/>
    <w:rsid w:val="006B5893"/>
    <w:rsid w:val="006B596D"/>
    <w:rsid w:val="006B5D76"/>
    <w:rsid w:val="006B64C6"/>
    <w:rsid w:val="006B64F0"/>
    <w:rsid w:val="006B67E7"/>
    <w:rsid w:val="006B68D7"/>
    <w:rsid w:val="006B6CE0"/>
    <w:rsid w:val="006B6E63"/>
    <w:rsid w:val="006B6F33"/>
    <w:rsid w:val="006B7520"/>
    <w:rsid w:val="006C0878"/>
    <w:rsid w:val="006C0DF4"/>
    <w:rsid w:val="006C11AE"/>
    <w:rsid w:val="006C1F01"/>
    <w:rsid w:val="006C28CB"/>
    <w:rsid w:val="006C2AAE"/>
    <w:rsid w:val="006C2C1E"/>
    <w:rsid w:val="006C36ED"/>
    <w:rsid w:val="006C38DE"/>
    <w:rsid w:val="006C3DCC"/>
    <w:rsid w:val="006C5590"/>
    <w:rsid w:val="006C62D0"/>
    <w:rsid w:val="006C68A2"/>
    <w:rsid w:val="006C761B"/>
    <w:rsid w:val="006C7C11"/>
    <w:rsid w:val="006C7F19"/>
    <w:rsid w:val="006D039D"/>
    <w:rsid w:val="006D0C53"/>
    <w:rsid w:val="006D0F66"/>
    <w:rsid w:val="006D10AC"/>
    <w:rsid w:val="006D118D"/>
    <w:rsid w:val="006D11F2"/>
    <w:rsid w:val="006D1FD2"/>
    <w:rsid w:val="006D2699"/>
    <w:rsid w:val="006D281C"/>
    <w:rsid w:val="006D3963"/>
    <w:rsid w:val="006D3D64"/>
    <w:rsid w:val="006D4C25"/>
    <w:rsid w:val="006D50E9"/>
    <w:rsid w:val="006D626A"/>
    <w:rsid w:val="006D65F6"/>
    <w:rsid w:val="006D6A5E"/>
    <w:rsid w:val="006D7121"/>
    <w:rsid w:val="006D7400"/>
    <w:rsid w:val="006E0AA2"/>
    <w:rsid w:val="006E0E52"/>
    <w:rsid w:val="006E1413"/>
    <w:rsid w:val="006E18FC"/>
    <w:rsid w:val="006E1AED"/>
    <w:rsid w:val="006E2A37"/>
    <w:rsid w:val="006E2AC2"/>
    <w:rsid w:val="006E3222"/>
    <w:rsid w:val="006E32CD"/>
    <w:rsid w:val="006E32DC"/>
    <w:rsid w:val="006E3EEC"/>
    <w:rsid w:val="006E42C1"/>
    <w:rsid w:val="006E4910"/>
    <w:rsid w:val="006E4B30"/>
    <w:rsid w:val="006E5808"/>
    <w:rsid w:val="006E5998"/>
    <w:rsid w:val="006E5B42"/>
    <w:rsid w:val="006E5EBD"/>
    <w:rsid w:val="006E6A46"/>
    <w:rsid w:val="006E779C"/>
    <w:rsid w:val="006E7911"/>
    <w:rsid w:val="006E7D80"/>
    <w:rsid w:val="006F0492"/>
    <w:rsid w:val="006F0D75"/>
    <w:rsid w:val="006F0EB3"/>
    <w:rsid w:val="006F14D1"/>
    <w:rsid w:val="006F18B1"/>
    <w:rsid w:val="006F2958"/>
    <w:rsid w:val="006F3E5C"/>
    <w:rsid w:val="006F40ED"/>
    <w:rsid w:val="006F436D"/>
    <w:rsid w:val="006F4563"/>
    <w:rsid w:val="006F4C59"/>
    <w:rsid w:val="006F5AC6"/>
    <w:rsid w:val="006F5CF5"/>
    <w:rsid w:val="006F5DD9"/>
    <w:rsid w:val="006F5E3E"/>
    <w:rsid w:val="006F675C"/>
    <w:rsid w:val="006F6C06"/>
    <w:rsid w:val="006F7464"/>
    <w:rsid w:val="006F7771"/>
    <w:rsid w:val="006F7F01"/>
    <w:rsid w:val="0070045E"/>
    <w:rsid w:val="00700C32"/>
    <w:rsid w:val="00700E0A"/>
    <w:rsid w:val="0070198C"/>
    <w:rsid w:val="00702A94"/>
    <w:rsid w:val="00702BE3"/>
    <w:rsid w:val="00702E85"/>
    <w:rsid w:val="0070319A"/>
    <w:rsid w:val="00703416"/>
    <w:rsid w:val="0070482E"/>
    <w:rsid w:val="0070533B"/>
    <w:rsid w:val="0070545E"/>
    <w:rsid w:val="0070571C"/>
    <w:rsid w:val="00706F8F"/>
    <w:rsid w:val="00707066"/>
    <w:rsid w:val="00707755"/>
    <w:rsid w:val="007079C0"/>
    <w:rsid w:val="00707AA4"/>
    <w:rsid w:val="00707AD0"/>
    <w:rsid w:val="007102A0"/>
    <w:rsid w:val="007102E8"/>
    <w:rsid w:val="0071079B"/>
    <w:rsid w:val="007109EC"/>
    <w:rsid w:val="00710E8E"/>
    <w:rsid w:val="00711ADD"/>
    <w:rsid w:val="00711B16"/>
    <w:rsid w:val="0071266F"/>
    <w:rsid w:val="00713B3F"/>
    <w:rsid w:val="00713EB1"/>
    <w:rsid w:val="0071407B"/>
    <w:rsid w:val="00714794"/>
    <w:rsid w:val="00715066"/>
    <w:rsid w:val="007158D6"/>
    <w:rsid w:val="00716063"/>
    <w:rsid w:val="00716130"/>
    <w:rsid w:val="007162A8"/>
    <w:rsid w:val="00716AED"/>
    <w:rsid w:val="0071786A"/>
    <w:rsid w:val="0072063D"/>
    <w:rsid w:val="0072063F"/>
    <w:rsid w:val="007209BC"/>
    <w:rsid w:val="0072126A"/>
    <w:rsid w:val="00722288"/>
    <w:rsid w:val="0072264C"/>
    <w:rsid w:val="00722CAC"/>
    <w:rsid w:val="0072359C"/>
    <w:rsid w:val="007238A6"/>
    <w:rsid w:val="0072394E"/>
    <w:rsid w:val="00725161"/>
    <w:rsid w:val="00726EA5"/>
    <w:rsid w:val="007270DE"/>
    <w:rsid w:val="00727483"/>
    <w:rsid w:val="007278DC"/>
    <w:rsid w:val="00727964"/>
    <w:rsid w:val="00727A75"/>
    <w:rsid w:val="0073081F"/>
    <w:rsid w:val="007311FB"/>
    <w:rsid w:val="0073344A"/>
    <w:rsid w:val="00733D00"/>
    <w:rsid w:val="0073473B"/>
    <w:rsid w:val="00734800"/>
    <w:rsid w:val="00734EFB"/>
    <w:rsid w:val="00736711"/>
    <w:rsid w:val="007369D1"/>
    <w:rsid w:val="00737412"/>
    <w:rsid w:val="00737D11"/>
    <w:rsid w:val="00737E65"/>
    <w:rsid w:val="00740524"/>
    <w:rsid w:val="00740CB5"/>
    <w:rsid w:val="007413FA"/>
    <w:rsid w:val="00742003"/>
    <w:rsid w:val="00742480"/>
    <w:rsid w:val="0074287A"/>
    <w:rsid w:val="00742A12"/>
    <w:rsid w:val="00743019"/>
    <w:rsid w:val="007431AB"/>
    <w:rsid w:val="00743C8C"/>
    <w:rsid w:val="00744286"/>
    <w:rsid w:val="007442D5"/>
    <w:rsid w:val="0074445F"/>
    <w:rsid w:val="00744741"/>
    <w:rsid w:val="007448D1"/>
    <w:rsid w:val="00744EB8"/>
    <w:rsid w:val="00745007"/>
    <w:rsid w:val="007456E2"/>
    <w:rsid w:val="00745B05"/>
    <w:rsid w:val="00745C81"/>
    <w:rsid w:val="00745E9F"/>
    <w:rsid w:val="0074613A"/>
    <w:rsid w:val="007474EC"/>
    <w:rsid w:val="00747ADA"/>
    <w:rsid w:val="0075015A"/>
    <w:rsid w:val="007509B0"/>
    <w:rsid w:val="00750C00"/>
    <w:rsid w:val="007522D2"/>
    <w:rsid w:val="0075231C"/>
    <w:rsid w:val="00753747"/>
    <w:rsid w:val="007539FA"/>
    <w:rsid w:val="00753BC8"/>
    <w:rsid w:val="0075405D"/>
    <w:rsid w:val="00754782"/>
    <w:rsid w:val="00755D0A"/>
    <w:rsid w:val="00756C8B"/>
    <w:rsid w:val="0075744A"/>
    <w:rsid w:val="00760298"/>
    <w:rsid w:val="0076077E"/>
    <w:rsid w:val="00760BD2"/>
    <w:rsid w:val="0076105D"/>
    <w:rsid w:val="00761122"/>
    <w:rsid w:val="00761705"/>
    <w:rsid w:val="007617E8"/>
    <w:rsid w:val="00761EFD"/>
    <w:rsid w:val="00762C0F"/>
    <w:rsid w:val="00762DA1"/>
    <w:rsid w:val="00763BD3"/>
    <w:rsid w:val="00764027"/>
    <w:rsid w:val="007646BE"/>
    <w:rsid w:val="00764FDB"/>
    <w:rsid w:val="00765228"/>
    <w:rsid w:val="0076656A"/>
    <w:rsid w:val="00766595"/>
    <w:rsid w:val="00766D16"/>
    <w:rsid w:val="00770480"/>
    <w:rsid w:val="0077053A"/>
    <w:rsid w:val="007707CC"/>
    <w:rsid w:val="007728A0"/>
    <w:rsid w:val="00772B60"/>
    <w:rsid w:val="00772E7E"/>
    <w:rsid w:val="00773023"/>
    <w:rsid w:val="007741A3"/>
    <w:rsid w:val="0077485F"/>
    <w:rsid w:val="00774BC8"/>
    <w:rsid w:val="00776010"/>
    <w:rsid w:val="00776292"/>
    <w:rsid w:val="00776404"/>
    <w:rsid w:val="0077643F"/>
    <w:rsid w:val="00777909"/>
    <w:rsid w:val="00777D44"/>
    <w:rsid w:val="00777EB6"/>
    <w:rsid w:val="00780BB0"/>
    <w:rsid w:val="00780DC8"/>
    <w:rsid w:val="00781404"/>
    <w:rsid w:val="00781C38"/>
    <w:rsid w:val="00781F02"/>
    <w:rsid w:val="00782075"/>
    <w:rsid w:val="00782868"/>
    <w:rsid w:val="00782949"/>
    <w:rsid w:val="00782B8F"/>
    <w:rsid w:val="00782C3A"/>
    <w:rsid w:val="00783628"/>
    <w:rsid w:val="007838C5"/>
    <w:rsid w:val="00784989"/>
    <w:rsid w:val="00784D27"/>
    <w:rsid w:val="00784D84"/>
    <w:rsid w:val="007856E7"/>
    <w:rsid w:val="007859CF"/>
    <w:rsid w:val="00785C42"/>
    <w:rsid w:val="007860EF"/>
    <w:rsid w:val="00786413"/>
    <w:rsid w:val="0078747B"/>
    <w:rsid w:val="0078766A"/>
    <w:rsid w:val="00787DC9"/>
    <w:rsid w:val="00790242"/>
    <w:rsid w:val="00790326"/>
    <w:rsid w:val="0079085E"/>
    <w:rsid w:val="00790DC5"/>
    <w:rsid w:val="00791BA7"/>
    <w:rsid w:val="00791F17"/>
    <w:rsid w:val="007927E2"/>
    <w:rsid w:val="0079358A"/>
    <w:rsid w:val="00793D74"/>
    <w:rsid w:val="00794967"/>
    <w:rsid w:val="0079571E"/>
    <w:rsid w:val="0079577E"/>
    <w:rsid w:val="00795E90"/>
    <w:rsid w:val="007964A5"/>
    <w:rsid w:val="007972BD"/>
    <w:rsid w:val="0079739B"/>
    <w:rsid w:val="007977A7"/>
    <w:rsid w:val="00797A41"/>
    <w:rsid w:val="00797B8B"/>
    <w:rsid w:val="007A1C78"/>
    <w:rsid w:val="007A1CA0"/>
    <w:rsid w:val="007A2CD8"/>
    <w:rsid w:val="007A2D90"/>
    <w:rsid w:val="007A305A"/>
    <w:rsid w:val="007A3516"/>
    <w:rsid w:val="007A391B"/>
    <w:rsid w:val="007A3ECB"/>
    <w:rsid w:val="007A489A"/>
    <w:rsid w:val="007A48EB"/>
    <w:rsid w:val="007A4EA0"/>
    <w:rsid w:val="007A5594"/>
    <w:rsid w:val="007A57E4"/>
    <w:rsid w:val="007A6500"/>
    <w:rsid w:val="007A6BE9"/>
    <w:rsid w:val="007A7791"/>
    <w:rsid w:val="007A7854"/>
    <w:rsid w:val="007B0B25"/>
    <w:rsid w:val="007B106B"/>
    <w:rsid w:val="007B10E2"/>
    <w:rsid w:val="007B115D"/>
    <w:rsid w:val="007B1C69"/>
    <w:rsid w:val="007B226E"/>
    <w:rsid w:val="007B251D"/>
    <w:rsid w:val="007B40AB"/>
    <w:rsid w:val="007B40B5"/>
    <w:rsid w:val="007B43CE"/>
    <w:rsid w:val="007B44E5"/>
    <w:rsid w:val="007B4B22"/>
    <w:rsid w:val="007B4F3C"/>
    <w:rsid w:val="007B546B"/>
    <w:rsid w:val="007B579E"/>
    <w:rsid w:val="007B676F"/>
    <w:rsid w:val="007B7094"/>
    <w:rsid w:val="007B77C4"/>
    <w:rsid w:val="007C0439"/>
    <w:rsid w:val="007C04D9"/>
    <w:rsid w:val="007C057A"/>
    <w:rsid w:val="007C1CCA"/>
    <w:rsid w:val="007C1CE6"/>
    <w:rsid w:val="007C2951"/>
    <w:rsid w:val="007C2D04"/>
    <w:rsid w:val="007C386C"/>
    <w:rsid w:val="007C4245"/>
    <w:rsid w:val="007C449B"/>
    <w:rsid w:val="007C4688"/>
    <w:rsid w:val="007C4C27"/>
    <w:rsid w:val="007C54B8"/>
    <w:rsid w:val="007C564C"/>
    <w:rsid w:val="007C64F0"/>
    <w:rsid w:val="007C6B13"/>
    <w:rsid w:val="007C6E52"/>
    <w:rsid w:val="007D14BE"/>
    <w:rsid w:val="007D15E2"/>
    <w:rsid w:val="007D17EA"/>
    <w:rsid w:val="007D1F95"/>
    <w:rsid w:val="007D315F"/>
    <w:rsid w:val="007D3B11"/>
    <w:rsid w:val="007D3BEB"/>
    <w:rsid w:val="007D3ECE"/>
    <w:rsid w:val="007D453A"/>
    <w:rsid w:val="007D46A5"/>
    <w:rsid w:val="007D564D"/>
    <w:rsid w:val="007D598E"/>
    <w:rsid w:val="007D5FF5"/>
    <w:rsid w:val="007D6504"/>
    <w:rsid w:val="007D70C0"/>
    <w:rsid w:val="007D7B19"/>
    <w:rsid w:val="007E12C2"/>
    <w:rsid w:val="007E1572"/>
    <w:rsid w:val="007E2D00"/>
    <w:rsid w:val="007E3024"/>
    <w:rsid w:val="007E32B1"/>
    <w:rsid w:val="007E3D50"/>
    <w:rsid w:val="007E4E2E"/>
    <w:rsid w:val="007E5AF9"/>
    <w:rsid w:val="007E60A6"/>
    <w:rsid w:val="007E624B"/>
    <w:rsid w:val="007E66D7"/>
    <w:rsid w:val="007E6B93"/>
    <w:rsid w:val="007E7A9D"/>
    <w:rsid w:val="007F193C"/>
    <w:rsid w:val="007F1F7D"/>
    <w:rsid w:val="007F2380"/>
    <w:rsid w:val="007F33D6"/>
    <w:rsid w:val="007F33DC"/>
    <w:rsid w:val="007F390C"/>
    <w:rsid w:val="007F3A74"/>
    <w:rsid w:val="007F3D60"/>
    <w:rsid w:val="007F479B"/>
    <w:rsid w:val="007F4C52"/>
    <w:rsid w:val="007F59AD"/>
    <w:rsid w:val="007F5F0E"/>
    <w:rsid w:val="007F653B"/>
    <w:rsid w:val="007F65DE"/>
    <w:rsid w:val="007F7239"/>
    <w:rsid w:val="007F742A"/>
    <w:rsid w:val="007F79CE"/>
    <w:rsid w:val="007F7E14"/>
    <w:rsid w:val="00802039"/>
    <w:rsid w:val="008020E9"/>
    <w:rsid w:val="0080245C"/>
    <w:rsid w:val="00802597"/>
    <w:rsid w:val="008028B3"/>
    <w:rsid w:val="00802EC0"/>
    <w:rsid w:val="0080367F"/>
    <w:rsid w:val="00803C0D"/>
    <w:rsid w:val="00803CE4"/>
    <w:rsid w:val="0080429D"/>
    <w:rsid w:val="008044DD"/>
    <w:rsid w:val="00804DEC"/>
    <w:rsid w:val="00804F08"/>
    <w:rsid w:val="00806A62"/>
    <w:rsid w:val="00806ADE"/>
    <w:rsid w:val="008078E2"/>
    <w:rsid w:val="00812B3A"/>
    <w:rsid w:val="008135C9"/>
    <w:rsid w:val="00813A4D"/>
    <w:rsid w:val="008144BF"/>
    <w:rsid w:val="00815CA5"/>
    <w:rsid w:val="00815F33"/>
    <w:rsid w:val="00816B65"/>
    <w:rsid w:val="00816C7B"/>
    <w:rsid w:val="00817057"/>
    <w:rsid w:val="00817D00"/>
    <w:rsid w:val="00820055"/>
    <w:rsid w:val="00820ADE"/>
    <w:rsid w:val="00820C28"/>
    <w:rsid w:val="008210C3"/>
    <w:rsid w:val="00822611"/>
    <w:rsid w:val="00822E6E"/>
    <w:rsid w:val="00823429"/>
    <w:rsid w:val="008249E4"/>
    <w:rsid w:val="00825743"/>
    <w:rsid w:val="00825E16"/>
    <w:rsid w:val="0082630E"/>
    <w:rsid w:val="0083057D"/>
    <w:rsid w:val="00830A6D"/>
    <w:rsid w:val="008312CD"/>
    <w:rsid w:val="00832157"/>
    <w:rsid w:val="00832EB8"/>
    <w:rsid w:val="008338EE"/>
    <w:rsid w:val="00834250"/>
    <w:rsid w:val="008342A0"/>
    <w:rsid w:val="0083471B"/>
    <w:rsid w:val="00834853"/>
    <w:rsid w:val="00834F76"/>
    <w:rsid w:val="0083534F"/>
    <w:rsid w:val="00835495"/>
    <w:rsid w:val="0083671E"/>
    <w:rsid w:val="00836FD0"/>
    <w:rsid w:val="0083714D"/>
    <w:rsid w:val="00837742"/>
    <w:rsid w:val="0083797D"/>
    <w:rsid w:val="00837998"/>
    <w:rsid w:val="00837DB6"/>
    <w:rsid w:val="00840ACC"/>
    <w:rsid w:val="00840B3A"/>
    <w:rsid w:val="00840BFC"/>
    <w:rsid w:val="008416DF"/>
    <w:rsid w:val="00841B86"/>
    <w:rsid w:val="00842AE6"/>
    <w:rsid w:val="00842D8A"/>
    <w:rsid w:val="008443C2"/>
    <w:rsid w:val="008445B4"/>
    <w:rsid w:val="00844697"/>
    <w:rsid w:val="008448AA"/>
    <w:rsid w:val="00845DA1"/>
    <w:rsid w:val="00846393"/>
    <w:rsid w:val="008467BE"/>
    <w:rsid w:val="00846D18"/>
    <w:rsid w:val="00846E0C"/>
    <w:rsid w:val="008473EA"/>
    <w:rsid w:val="008475D7"/>
    <w:rsid w:val="00847A38"/>
    <w:rsid w:val="00847C7A"/>
    <w:rsid w:val="0085005D"/>
    <w:rsid w:val="00850688"/>
    <w:rsid w:val="00850D7F"/>
    <w:rsid w:val="00851A58"/>
    <w:rsid w:val="00852481"/>
    <w:rsid w:val="00853C1C"/>
    <w:rsid w:val="00853F70"/>
    <w:rsid w:val="0085445B"/>
    <w:rsid w:val="008545D7"/>
    <w:rsid w:val="008549DF"/>
    <w:rsid w:val="008551CC"/>
    <w:rsid w:val="008562A4"/>
    <w:rsid w:val="008565CE"/>
    <w:rsid w:val="008566CC"/>
    <w:rsid w:val="00856E50"/>
    <w:rsid w:val="00856FBE"/>
    <w:rsid w:val="0085727A"/>
    <w:rsid w:val="00857BF4"/>
    <w:rsid w:val="00860219"/>
    <w:rsid w:val="00860587"/>
    <w:rsid w:val="00860CA9"/>
    <w:rsid w:val="008610AF"/>
    <w:rsid w:val="008613E6"/>
    <w:rsid w:val="00861F22"/>
    <w:rsid w:val="008623D7"/>
    <w:rsid w:val="00862441"/>
    <w:rsid w:val="00862EE7"/>
    <w:rsid w:val="0086310F"/>
    <w:rsid w:val="008643C8"/>
    <w:rsid w:val="008648D0"/>
    <w:rsid w:val="00864E6B"/>
    <w:rsid w:val="00866B84"/>
    <w:rsid w:val="00866D4E"/>
    <w:rsid w:val="0086715A"/>
    <w:rsid w:val="008706BB"/>
    <w:rsid w:val="00870CF2"/>
    <w:rsid w:val="00870DDE"/>
    <w:rsid w:val="008717F1"/>
    <w:rsid w:val="008719DB"/>
    <w:rsid w:val="00871A95"/>
    <w:rsid w:val="00871D99"/>
    <w:rsid w:val="0087232F"/>
    <w:rsid w:val="00872944"/>
    <w:rsid w:val="00872E19"/>
    <w:rsid w:val="00872F9D"/>
    <w:rsid w:val="00872FEA"/>
    <w:rsid w:val="0087340D"/>
    <w:rsid w:val="008734FD"/>
    <w:rsid w:val="008735DC"/>
    <w:rsid w:val="008735FE"/>
    <w:rsid w:val="00873E2A"/>
    <w:rsid w:val="0087413F"/>
    <w:rsid w:val="008751C5"/>
    <w:rsid w:val="00880103"/>
    <w:rsid w:val="00880228"/>
    <w:rsid w:val="00880B58"/>
    <w:rsid w:val="00880CAE"/>
    <w:rsid w:val="00881DE6"/>
    <w:rsid w:val="00881F29"/>
    <w:rsid w:val="0088343D"/>
    <w:rsid w:val="00883B9D"/>
    <w:rsid w:val="00884B7E"/>
    <w:rsid w:val="00884C4D"/>
    <w:rsid w:val="00884CEC"/>
    <w:rsid w:val="00884E77"/>
    <w:rsid w:val="0088537D"/>
    <w:rsid w:val="00885AAD"/>
    <w:rsid w:val="00885FCA"/>
    <w:rsid w:val="008869B6"/>
    <w:rsid w:val="00887348"/>
    <w:rsid w:val="00887698"/>
    <w:rsid w:val="00887E95"/>
    <w:rsid w:val="0089017B"/>
    <w:rsid w:val="008903A1"/>
    <w:rsid w:val="00890845"/>
    <w:rsid w:val="00890D6E"/>
    <w:rsid w:val="00891776"/>
    <w:rsid w:val="00891AC4"/>
    <w:rsid w:val="00891F46"/>
    <w:rsid w:val="00891FCA"/>
    <w:rsid w:val="0089220A"/>
    <w:rsid w:val="0089245D"/>
    <w:rsid w:val="00892D52"/>
    <w:rsid w:val="008958F0"/>
    <w:rsid w:val="00895CFD"/>
    <w:rsid w:val="00895E8A"/>
    <w:rsid w:val="00895E90"/>
    <w:rsid w:val="00897138"/>
    <w:rsid w:val="0089719A"/>
    <w:rsid w:val="00897E1F"/>
    <w:rsid w:val="008A08E0"/>
    <w:rsid w:val="008A0FEC"/>
    <w:rsid w:val="008A12B8"/>
    <w:rsid w:val="008A1A46"/>
    <w:rsid w:val="008A204B"/>
    <w:rsid w:val="008A213D"/>
    <w:rsid w:val="008A27F8"/>
    <w:rsid w:val="008A3376"/>
    <w:rsid w:val="008A3807"/>
    <w:rsid w:val="008A3C9A"/>
    <w:rsid w:val="008A3CD3"/>
    <w:rsid w:val="008A5A02"/>
    <w:rsid w:val="008A5A16"/>
    <w:rsid w:val="008A6183"/>
    <w:rsid w:val="008A6B62"/>
    <w:rsid w:val="008A6DE3"/>
    <w:rsid w:val="008A6DF0"/>
    <w:rsid w:val="008A73E2"/>
    <w:rsid w:val="008A7786"/>
    <w:rsid w:val="008A7F5A"/>
    <w:rsid w:val="008B004E"/>
    <w:rsid w:val="008B04DA"/>
    <w:rsid w:val="008B06C9"/>
    <w:rsid w:val="008B08EB"/>
    <w:rsid w:val="008B0B5B"/>
    <w:rsid w:val="008B0C0F"/>
    <w:rsid w:val="008B0CA6"/>
    <w:rsid w:val="008B0CD4"/>
    <w:rsid w:val="008B1924"/>
    <w:rsid w:val="008B1D0C"/>
    <w:rsid w:val="008B1E0B"/>
    <w:rsid w:val="008B2477"/>
    <w:rsid w:val="008B26A8"/>
    <w:rsid w:val="008B27B0"/>
    <w:rsid w:val="008B3009"/>
    <w:rsid w:val="008B33AB"/>
    <w:rsid w:val="008B3E61"/>
    <w:rsid w:val="008B64C0"/>
    <w:rsid w:val="008B65F3"/>
    <w:rsid w:val="008B698E"/>
    <w:rsid w:val="008B6F15"/>
    <w:rsid w:val="008B7D90"/>
    <w:rsid w:val="008C0271"/>
    <w:rsid w:val="008C0606"/>
    <w:rsid w:val="008C093B"/>
    <w:rsid w:val="008C1146"/>
    <w:rsid w:val="008C12B1"/>
    <w:rsid w:val="008C2CDD"/>
    <w:rsid w:val="008C37EC"/>
    <w:rsid w:val="008C4DFB"/>
    <w:rsid w:val="008C51F4"/>
    <w:rsid w:val="008C5BE6"/>
    <w:rsid w:val="008C6927"/>
    <w:rsid w:val="008D003F"/>
    <w:rsid w:val="008D0900"/>
    <w:rsid w:val="008D09A3"/>
    <w:rsid w:val="008D0F7A"/>
    <w:rsid w:val="008D1100"/>
    <w:rsid w:val="008D1198"/>
    <w:rsid w:val="008D1484"/>
    <w:rsid w:val="008D1C11"/>
    <w:rsid w:val="008D2579"/>
    <w:rsid w:val="008D36E6"/>
    <w:rsid w:val="008D38EA"/>
    <w:rsid w:val="008D4552"/>
    <w:rsid w:val="008D5BC2"/>
    <w:rsid w:val="008D5FEF"/>
    <w:rsid w:val="008D6252"/>
    <w:rsid w:val="008D69DC"/>
    <w:rsid w:val="008D6D60"/>
    <w:rsid w:val="008D7CD2"/>
    <w:rsid w:val="008D7D94"/>
    <w:rsid w:val="008E0374"/>
    <w:rsid w:val="008E0700"/>
    <w:rsid w:val="008E0B39"/>
    <w:rsid w:val="008E0D68"/>
    <w:rsid w:val="008E1517"/>
    <w:rsid w:val="008E1F5F"/>
    <w:rsid w:val="008E246D"/>
    <w:rsid w:val="008E32EB"/>
    <w:rsid w:val="008E3CBD"/>
    <w:rsid w:val="008E415A"/>
    <w:rsid w:val="008E6710"/>
    <w:rsid w:val="008E6830"/>
    <w:rsid w:val="008E70EF"/>
    <w:rsid w:val="008F03BF"/>
    <w:rsid w:val="008F1567"/>
    <w:rsid w:val="008F16BA"/>
    <w:rsid w:val="008F2123"/>
    <w:rsid w:val="008F2817"/>
    <w:rsid w:val="008F29F2"/>
    <w:rsid w:val="008F3BBB"/>
    <w:rsid w:val="008F411E"/>
    <w:rsid w:val="008F41AA"/>
    <w:rsid w:val="008F4D51"/>
    <w:rsid w:val="008F545E"/>
    <w:rsid w:val="008F55BE"/>
    <w:rsid w:val="008F562E"/>
    <w:rsid w:val="008F5B6D"/>
    <w:rsid w:val="008F6DEA"/>
    <w:rsid w:val="008F745C"/>
    <w:rsid w:val="0090066F"/>
    <w:rsid w:val="00900CBD"/>
    <w:rsid w:val="00900CD4"/>
    <w:rsid w:val="009019A5"/>
    <w:rsid w:val="009020E9"/>
    <w:rsid w:val="009043D7"/>
    <w:rsid w:val="0090491A"/>
    <w:rsid w:val="00905387"/>
    <w:rsid w:val="00905D1B"/>
    <w:rsid w:val="00905F10"/>
    <w:rsid w:val="00906D34"/>
    <w:rsid w:val="00907222"/>
    <w:rsid w:val="00907680"/>
    <w:rsid w:val="009103DD"/>
    <w:rsid w:val="00910FCD"/>
    <w:rsid w:val="0091139C"/>
    <w:rsid w:val="009113F4"/>
    <w:rsid w:val="009116DA"/>
    <w:rsid w:val="009118BA"/>
    <w:rsid w:val="00911A63"/>
    <w:rsid w:val="00913A3E"/>
    <w:rsid w:val="00914268"/>
    <w:rsid w:val="00914B58"/>
    <w:rsid w:val="00914F2D"/>
    <w:rsid w:val="0091565A"/>
    <w:rsid w:val="00916A90"/>
    <w:rsid w:val="00917A7C"/>
    <w:rsid w:val="00917B3C"/>
    <w:rsid w:val="0092002F"/>
    <w:rsid w:val="0092017E"/>
    <w:rsid w:val="00920347"/>
    <w:rsid w:val="00920AFC"/>
    <w:rsid w:val="00920D4F"/>
    <w:rsid w:val="00920DB8"/>
    <w:rsid w:val="00921252"/>
    <w:rsid w:val="00921A99"/>
    <w:rsid w:val="0092202A"/>
    <w:rsid w:val="00922178"/>
    <w:rsid w:val="009229EE"/>
    <w:rsid w:val="00922A2B"/>
    <w:rsid w:val="00922D2F"/>
    <w:rsid w:val="00923658"/>
    <w:rsid w:val="00923731"/>
    <w:rsid w:val="00924975"/>
    <w:rsid w:val="00924A85"/>
    <w:rsid w:val="00924CE4"/>
    <w:rsid w:val="00926AC9"/>
    <w:rsid w:val="00926C0F"/>
    <w:rsid w:val="00927566"/>
    <w:rsid w:val="00927857"/>
    <w:rsid w:val="00930DD6"/>
    <w:rsid w:val="00930F5F"/>
    <w:rsid w:val="0093147E"/>
    <w:rsid w:val="0093251F"/>
    <w:rsid w:val="00932A96"/>
    <w:rsid w:val="00933000"/>
    <w:rsid w:val="00933315"/>
    <w:rsid w:val="009336D3"/>
    <w:rsid w:val="009339B4"/>
    <w:rsid w:val="009339E0"/>
    <w:rsid w:val="00933BB7"/>
    <w:rsid w:val="0093441C"/>
    <w:rsid w:val="00934728"/>
    <w:rsid w:val="0093538E"/>
    <w:rsid w:val="00936819"/>
    <w:rsid w:val="00936881"/>
    <w:rsid w:val="0093717F"/>
    <w:rsid w:val="00940D92"/>
    <w:rsid w:val="009416A1"/>
    <w:rsid w:val="009416CF"/>
    <w:rsid w:val="00941A92"/>
    <w:rsid w:val="0094204A"/>
    <w:rsid w:val="009424C1"/>
    <w:rsid w:val="00942C4D"/>
    <w:rsid w:val="00942E79"/>
    <w:rsid w:val="00942E8F"/>
    <w:rsid w:val="00944309"/>
    <w:rsid w:val="009446EE"/>
    <w:rsid w:val="00944A07"/>
    <w:rsid w:val="009453A1"/>
    <w:rsid w:val="00945719"/>
    <w:rsid w:val="009459DA"/>
    <w:rsid w:val="00945B5D"/>
    <w:rsid w:val="00945E2E"/>
    <w:rsid w:val="00946531"/>
    <w:rsid w:val="00946A86"/>
    <w:rsid w:val="00947653"/>
    <w:rsid w:val="00947EA1"/>
    <w:rsid w:val="009501BB"/>
    <w:rsid w:val="00950CE3"/>
    <w:rsid w:val="00951A09"/>
    <w:rsid w:val="00951F23"/>
    <w:rsid w:val="00952197"/>
    <w:rsid w:val="00952202"/>
    <w:rsid w:val="00952417"/>
    <w:rsid w:val="00952854"/>
    <w:rsid w:val="00953A1A"/>
    <w:rsid w:val="00953CD1"/>
    <w:rsid w:val="00953FB4"/>
    <w:rsid w:val="00954049"/>
    <w:rsid w:val="0095415C"/>
    <w:rsid w:val="00954B6E"/>
    <w:rsid w:val="00954C6A"/>
    <w:rsid w:val="009550E9"/>
    <w:rsid w:val="009555E2"/>
    <w:rsid w:val="0095571F"/>
    <w:rsid w:val="00955F1F"/>
    <w:rsid w:val="00956131"/>
    <w:rsid w:val="00956467"/>
    <w:rsid w:val="00956480"/>
    <w:rsid w:val="00956B40"/>
    <w:rsid w:val="0095720B"/>
    <w:rsid w:val="00957761"/>
    <w:rsid w:val="00957C0A"/>
    <w:rsid w:val="00957F9D"/>
    <w:rsid w:val="0096057B"/>
    <w:rsid w:val="009605E8"/>
    <w:rsid w:val="0096109E"/>
    <w:rsid w:val="00962041"/>
    <w:rsid w:val="00962250"/>
    <w:rsid w:val="0096297F"/>
    <w:rsid w:val="009632A2"/>
    <w:rsid w:val="00963375"/>
    <w:rsid w:val="0096443E"/>
    <w:rsid w:val="009645C8"/>
    <w:rsid w:val="00964FDB"/>
    <w:rsid w:val="00965EE6"/>
    <w:rsid w:val="00967659"/>
    <w:rsid w:val="00967C32"/>
    <w:rsid w:val="009700B7"/>
    <w:rsid w:val="00971CF3"/>
    <w:rsid w:val="00971F51"/>
    <w:rsid w:val="00972082"/>
    <w:rsid w:val="00972265"/>
    <w:rsid w:val="009728E7"/>
    <w:rsid w:val="00972DA7"/>
    <w:rsid w:val="00973A19"/>
    <w:rsid w:val="00974024"/>
    <w:rsid w:val="00974441"/>
    <w:rsid w:val="00974503"/>
    <w:rsid w:val="009746D3"/>
    <w:rsid w:val="009751D6"/>
    <w:rsid w:val="00975BED"/>
    <w:rsid w:val="00975C48"/>
    <w:rsid w:val="009768D7"/>
    <w:rsid w:val="0097724A"/>
    <w:rsid w:val="009805F1"/>
    <w:rsid w:val="009807AA"/>
    <w:rsid w:val="00980FBB"/>
    <w:rsid w:val="00981439"/>
    <w:rsid w:val="00981DB3"/>
    <w:rsid w:val="00982597"/>
    <w:rsid w:val="00982925"/>
    <w:rsid w:val="00982AA1"/>
    <w:rsid w:val="00982D59"/>
    <w:rsid w:val="00982F9A"/>
    <w:rsid w:val="0098360E"/>
    <w:rsid w:val="00983E85"/>
    <w:rsid w:val="00983EDA"/>
    <w:rsid w:val="0098439E"/>
    <w:rsid w:val="0098532A"/>
    <w:rsid w:val="00985483"/>
    <w:rsid w:val="00985590"/>
    <w:rsid w:val="0098581E"/>
    <w:rsid w:val="00985F81"/>
    <w:rsid w:val="00986183"/>
    <w:rsid w:val="009861D4"/>
    <w:rsid w:val="00987275"/>
    <w:rsid w:val="00990CF6"/>
    <w:rsid w:val="00991540"/>
    <w:rsid w:val="00991E7A"/>
    <w:rsid w:val="009925D0"/>
    <w:rsid w:val="00992A21"/>
    <w:rsid w:val="00992A77"/>
    <w:rsid w:val="00992B50"/>
    <w:rsid w:val="00993817"/>
    <w:rsid w:val="0099452F"/>
    <w:rsid w:val="0099517C"/>
    <w:rsid w:val="0099577E"/>
    <w:rsid w:val="00995C7E"/>
    <w:rsid w:val="00995D88"/>
    <w:rsid w:val="009961BB"/>
    <w:rsid w:val="00996783"/>
    <w:rsid w:val="00997235"/>
    <w:rsid w:val="00997489"/>
    <w:rsid w:val="0099761E"/>
    <w:rsid w:val="00997ECC"/>
    <w:rsid w:val="009A040B"/>
    <w:rsid w:val="009A0439"/>
    <w:rsid w:val="009A04BA"/>
    <w:rsid w:val="009A08D6"/>
    <w:rsid w:val="009A0D1C"/>
    <w:rsid w:val="009A1B21"/>
    <w:rsid w:val="009A6D7D"/>
    <w:rsid w:val="009A6E21"/>
    <w:rsid w:val="009A72FA"/>
    <w:rsid w:val="009B0186"/>
    <w:rsid w:val="009B04E7"/>
    <w:rsid w:val="009B0BA7"/>
    <w:rsid w:val="009B0DAE"/>
    <w:rsid w:val="009B1123"/>
    <w:rsid w:val="009B1402"/>
    <w:rsid w:val="009B1AE7"/>
    <w:rsid w:val="009B1F97"/>
    <w:rsid w:val="009B2F9E"/>
    <w:rsid w:val="009B36A4"/>
    <w:rsid w:val="009B4DCA"/>
    <w:rsid w:val="009B584D"/>
    <w:rsid w:val="009B6430"/>
    <w:rsid w:val="009B6492"/>
    <w:rsid w:val="009B670D"/>
    <w:rsid w:val="009B7648"/>
    <w:rsid w:val="009B78AC"/>
    <w:rsid w:val="009C0662"/>
    <w:rsid w:val="009C114F"/>
    <w:rsid w:val="009C1E50"/>
    <w:rsid w:val="009C1EE0"/>
    <w:rsid w:val="009C25C4"/>
    <w:rsid w:val="009C295C"/>
    <w:rsid w:val="009C2EBC"/>
    <w:rsid w:val="009C3ECB"/>
    <w:rsid w:val="009C4502"/>
    <w:rsid w:val="009C4A19"/>
    <w:rsid w:val="009C4A4E"/>
    <w:rsid w:val="009C4EF8"/>
    <w:rsid w:val="009C538B"/>
    <w:rsid w:val="009C5DEA"/>
    <w:rsid w:val="009C6F56"/>
    <w:rsid w:val="009C7F4C"/>
    <w:rsid w:val="009D089A"/>
    <w:rsid w:val="009D0EB1"/>
    <w:rsid w:val="009D0FD0"/>
    <w:rsid w:val="009D1044"/>
    <w:rsid w:val="009D1CCF"/>
    <w:rsid w:val="009D209C"/>
    <w:rsid w:val="009D2375"/>
    <w:rsid w:val="009D2C0E"/>
    <w:rsid w:val="009D343D"/>
    <w:rsid w:val="009D3F0E"/>
    <w:rsid w:val="009D403E"/>
    <w:rsid w:val="009D4596"/>
    <w:rsid w:val="009D463F"/>
    <w:rsid w:val="009D4CAF"/>
    <w:rsid w:val="009D5773"/>
    <w:rsid w:val="009D57EB"/>
    <w:rsid w:val="009D5B7D"/>
    <w:rsid w:val="009D6385"/>
    <w:rsid w:val="009D6897"/>
    <w:rsid w:val="009D6F81"/>
    <w:rsid w:val="009D79D5"/>
    <w:rsid w:val="009E1C10"/>
    <w:rsid w:val="009E1C1D"/>
    <w:rsid w:val="009E1DE8"/>
    <w:rsid w:val="009E277B"/>
    <w:rsid w:val="009E3B20"/>
    <w:rsid w:val="009E3D87"/>
    <w:rsid w:val="009E43D8"/>
    <w:rsid w:val="009E5529"/>
    <w:rsid w:val="009E55D2"/>
    <w:rsid w:val="009E600A"/>
    <w:rsid w:val="009E60E0"/>
    <w:rsid w:val="009E6201"/>
    <w:rsid w:val="009E62FA"/>
    <w:rsid w:val="009E7281"/>
    <w:rsid w:val="009E7456"/>
    <w:rsid w:val="009F05EC"/>
    <w:rsid w:val="009F0E3E"/>
    <w:rsid w:val="009F149B"/>
    <w:rsid w:val="009F1C22"/>
    <w:rsid w:val="009F1E53"/>
    <w:rsid w:val="009F262C"/>
    <w:rsid w:val="009F2DDB"/>
    <w:rsid w:val="009F3554"/>
    <w:rsid w:val="009F35C9"/>
    <w:rsid w:val="009F3E21"/>
    <w:rsid w:val="009F4084"/>
    <w:rsid w:val="009F4C7B"/>
    <w:rsid w:val="009F4E5F"/>
    <w:rsid w:val="009F5DF7"/>
    <w:rsid w:val="009F5E22"/>
    <w:rsid w:val="009F6064"/>
    <w:rsid w:val="009F6106"/>
    <w:rsid w:val="009F7002"/>
    <w:rsid w:val="00A00DF6"/>
    <w:rsid w:val="00A00E85"/>
    <w:rsid w:val="00A01184"/>
    <w:rsid w:val="00A017DF"/>
    <w:rsid w:val="00A01E39"/>
    <w:rsid w:val="00A02295"/>
    <w:rsid w:val="00A02A72"/>
    <w:rsid w:val="00A02DC4"/>
    <w:rsid w:val="00A0333D"/>
    <w:rsid w:val="00A03519"/>
    <w:rsid w:val="00A037F4"/>
    <w:rsid w:val="00A039B5"/>
    <w:rsid w:val="00A03A6D"/>
    <w:rsid w:val="00A03E23"/>
    <w:rsid w:val="00A043B3"/>
    <w:rsid w:val="00A04570"/>
    <w:rsid w:val="00A0458D"/>
    <w:rsid w:val="00A0519D"/>
    <w:rsid w:val="00A0521B"/>
    <w:rsid w:val="00A0545D"/>
    <w:rsid w:val="00A05F6C"/>
    <w:rsid w:val="00A067F2"/>
    <w:rsid w:val="00A07B1B"/>
    <w:rsid w:val="00A111BE"/>
    <w:rsid w:val="00A11AEC"/>
    <w:rsid w:val="00A11C3D"/>
    <w:rsid w:val="00A11C4E"/>
    <w:rsid w:val="00A11CF0"/>
    <w:rsid w:val="00A12913"/>
    <w:rsid w:val="00A13F1D"/>
    <w:rsid w:val="00A13F25"/>
    <w:rsid w:val="00A145FF"/>
    <w:rsid w:val="00A14672"/>
    <w:rsid w:val="00A14C1B"/>
    <w:rsid w:val="00A14E48"/>
    <w:rsid w:val="00A16AF6"/>
    <w:rsid w:val="00A177FB"/>
    <w:rsid w:val="00A17BBF"/>
    <w:rsid w:val="00A17CB3"/>
    <w:rsid w:val="00A21EB3"/>
    <w:rsid w:val="00A22806"/>
    <w:rsid w:val="00A22992"/>
    <w:rsid w:val="00A22D45"/>
    <w:rsid w:val="00A239BE"/>
    <w:rsid w:val="00A23DA2"/>
    <w:rsid w:val="00A2426F"/>
    <w:rsid w:val="00A24EB9"/>
    <w:rsid w:val="00A2512C"/>
    <w:rsid w:val="00A2572C"/>
    <w:rsid w:val="00A25D49"/>
    <w:rsid w:val="00A260E0"/>
    <w:rsid w:val="00A269E3"/>
    <w:rsid w:val="00A26BFE"/>
    <w:rsid w:val="00A270AC"/>
    <w:rsid w:val="00A2796D"/>
    <w:rsid w:val="00A27A0D"/>
    <w:rsid w:val="00A30720"/>
    <w:rsid w:val="00A30ACB"/>
    <w:rsid w:val="00A32119"/>
    <w:rsid w:val="00A325AA"/>
    <w:rsid w:val="00A32681"/>
    <w:rsid w:val="00A32828"/>
    <w:rsid w:val="00A332D5"/>
    <w:rsid w:val="00A34130"/>
    <w:rsid w:val="00A347A7"/>
    <w:rsid w:val="00A36AFE"/>
    <w:rsid w:val="00A36C5A"/>
    <w:rsid w:val="00A36E2F"/>
    <w:rsid w:val="00A373B6"/>
    <w:rsid w:val="00A37854"/>
    <w:rsid w:val="00A40846"/>
    <w:rsid w:val="00A40D77"/>
    <w:rsid w:val="00A412AF"/>
    <w:rsid w:val="00A41340"/>
    <w:rsid w:val="00A414FE"/>
    <w:rsid w:val="00A41C27"/>
    <w:rsid w:val="00A42095"/>
    <w:rsid w:val="00A428FE"/>
    <w:rsid w:val="00A42D1D"/>
    <w:rsid w:val="00A44876"/>
    <w:rsid w:val="00A45025"/>
    <w:rsid w:val="00A463AB"/>
    <w:rsid w:val="00A46AC7"/>
    <w:rsid w:val="00A47058"/>
    <w:rsid w:val="00A47BED"/>
    <w:rsid w:val="00A47D8F"/>
    <w:rsid w:val="00A50116"/>
    <w:rsid w:val="00A504FF"/>
    <w:rsid w:val="00A50E48"/>
    <w:rsid w:val="00A51B47"/>
    <w:rsid w:val="00A52C33"/>
    <w:rsid w:val="00A52F74"/>
    <w:rsid w:val="00A532B5"/>
    <w:rsid w:val="00A56456"/>
    <w:rsid w:val="00A572B7"/>
    <w:rsid w:val="00A57A81"/>
    <w:rsid w:val="00A57CAA"/>
    <w:rsid w:val="00A57FD0"/>
    <w:rsid w:val="00A57FFC"/>
    <w:rsid w:val="00A6118F"/>
    <w:rsid w:val="00A613D3"/>
    <w:rsid w:val="00A620E5"/>
    <w:rsid w:val="00A6259C"/>
    <w:rsid w:val="00A62D98"/>
    <w:rsid w:val="00A62F4A"/>
    <w:rsid w:val="00A633A9"/>
    <w:rsid w:val="00A638D6"/>
    <w:rsid w:val="00A6394D"/>
    <w:rsid w:val="00A63ECE"/>
    <w:rsid w:val="00A64D2D"/>
    <w:rsid w:val="00A64F42"/>
    <w:rsid w:val="00A65220"/>
    <w:rsid w:val="00A65233"/>
    <w:rsid w:val="00A657BD"/>
    <w:rsid w:val="00A6692D"/>
    <w:rsid w:val="00A66C73"/>
    <w:rsid w:val="00A66C7D"/>
    <w:rsid w:val="00A6705B"/>
    <w:rsid w:val="00A67156"/>
    <w:rsid w:val="00A67A5D"/>
    <w:rsid w:val="00A7086A"/>
    <w:rsid w:val="00A70BD6"/>
    <w:rsid w:val="00A7150A"/>
    <w:rsid w:val="00A717E8"/>
    <w:rsid w:val="00A71B2E"/>
    <w:rsid w:val="00A72341"/>
    <w:rsid w:val="00A728A6"/>
    <w:rsid w:val="00A72A05"/>
    <w:rsid w:val="00A734E6"/>
    <w:rsid w:val="00A736BD"/>
    <w:rsid w:val="00A73B0E"/>
    <w:rsid w:val="00A75290"/>
    <w:rsid w:val="00A7577D"/>
    <w:rsid w:val="00A75C3D"/>
    <w:rsid w:val="00A76916"/>
    <w:rsid w:val="00A771D4"/>
    <w:rsid w:val="00A77253"/>
    <w:rsid w:val="00A77AB5"/>
    <w:rsid w:val="00A77E8F"/>
    <w:rsid w:val="00A8053E"/>
    <w:rsid w:val="00A805F5"/>
    <w:rsid w:val="00A81634"/>
    <w:rsid w:val="00A81A07"/>
    <w:rsid w:val="00A81C5A"/>
    <w:rsid w:val="00A82296"/>
    <w:rsid w:val="00A825EB"/>
    <w:rsid w:val="00A82A93"/>
    <w:rsid w:val="00A82C15"/>
    <w:rsid w:val="00A82E1F"/>
    <w:rsid w:val="00A832B2"/>
    <w:rsid w:val="00A83754"/>
    <w:rsid w:val="00A84CAA"/>
    <w:rsid w:val="00A85059"/>
    <w:rsid w:val="00A865FB"/>
    <w:rsid w:val="00A8683B"/>
    <w:rsid w:val="00A86EB5"/>
    <w:rsid w:val="00A8716D"/>
    <w:rsid w:val="00A871C5"/>
    <w:rsid w:val="00A87D2F"/>
    <w:rsid w:val="00A91079"/>
    <w:rsid w:val="00A91EC8"/>
    <w:rsid w:val="00A9287E"/>
    <w:rsid w:val="00A928F9"/>
    <w:rsid w:val="00A92F08"/>
    <w:rsid w:val="00A92FE5"/>
    <w:rsid w:val="00A935FE"/>
    <w:rsid w:val="00A95EBF"/>
    <w:rsid w:val="00A96835"/>
    <w:rsid w:val="00A96950"/>
    <w:rsid w:val="00A96EB1"/>
    <w:rsid w:val="00A970CB"/>
    <w:rsid w:val="00A971C0"/>
    <w:rsid w:val="00A97307"/>
    <w:rsid w:val="00A97B4C"/>
    <w:rsid w:val="00AA1018"/>
    <w:rsid w:val="00AA30BB"/>
    <w:rsid w:val="00AA31ED"/>
    <w:rsid w:val="00AA3402"/>
    <w:rsid w:val="00AA377B"/>
    <w:rsid w:val="00AA3B53"/>
    <w:rsid w:val="00AA4142"/>
    <w:rsid w:val="00AA4617"/>
    <w:rsid w:val="00AA61FB"/>
    <w:rsid w:val="00AA78A9"/>
    <w:rsid w:val="00AA78BC"/>
    <w:rsid w:val="00AA7C21"/>
    <w:rsid w:val="00AB0B40"/>
    <w:rsid w:val="00AB174A"/>
    <w:rsid w:val="00AB18D2"/>
    <w:rsid w:val="00AB2946"/>
    <w:rsid w:val="00AB3D58"/>
    <w:rsid w:val="00AB3DB2"/>
    <w:rsid w:val="00AB43B5"/>
    <w:rsid w:val="00AB5A3A"/>
    <w:rsid w:val="00AB64C3"/>
    <w:rsid w:val="00AB7297"/>
    <w:rsid w:val="00AB7C18"/>
    <w:rsid w:val="00AC04A1"/>
    <w:rsid w:val="00AC0553"/>
    <w:rsid w:val="00AC05FC"/>
    <w:rsid w:val="00AC063E"/>
    <w:rsid w:val="00AC0F0A"/>
    <w:rsid w:val="00AC0F47"/>
    <w:rsid w:val="00AC0F8D"/>
    <w:rsid w:val="00AC1037"/>
    <w:rsid w:val="00AC1290"/>
    <w:rsid w:val="00AC14C4"/>
    <w:rsid w:val="00AC28D3"/>
    <w:rsid w:val="00AC29D1"/>
    <w:rsid w:val="00AC372F"/>
    <w:rsid w:val="00AC4373"/>
    <w:rsid w:val="00AC45D9"/>
    <w:rsid w:val="00AC45DF"/>
    <w:rsid w:val="00AC5066"/>
    <w:rsid w:val="00AC5972"/>
    <w:rsid w:val="00AC5E44"/>
    <w:rsid w:val="00AC6A47"/>
    <w:rsid w:val="00AC700B"/>
    <w:rsid w:val="00AC78DF"/>
    <w:rsid w:val="00AC7A05"/>
    <w:rsid w:val="00AC7DB1"/>
    <w:rsid w:val="00AD0629"/>
    <w:rsid w:val="00AD0A25"/>
    <w:rsid w:val="00AD275D"/>
    <w:rsid w:val="00AD3415"/>
    <w:rsid w:val="00AD4998"/>
    <w:rsid w:val="00AD4B0B"/>
    <w:rsid w:val="00AD4C34"/>
    <w:rsid w:val="00AD6334"/>
    <w:rsid w:val="00AD7D4F"/>
    <w:rsid w:val="00AE0440"/>
    <w:rsid w:val="00AE1052"/>
    <w:rsid w:val="00AE120D"/>
    <w:rsid w:val="00AE1333"/>
    <w:rsid w:val="00AE1380"/>
    <w:rsid w:val="00AE18AC"/>
    <w:rsid w:val="00AE252C"/>
    <w:rsid w:val="00AE2794"/>
    <w:rsid w:val="00AE3F70"/>
    <w:rsid w:val="00AE3FDB"/>
    <w:rsid w:val="00AE49EB"/>
    <w:rsid w:val="00AE4DDF"/>
    <w:rsid w:val="00AE4F3D"/>
    <w:rsid w:val="00AE65AC"/>
    <w:rsid w:val="00AE673F"/>
    <w:rsid w:val="00AE7631"/>
    <w:rsid w:val="00AF0037"/>
    <w:rsid w:val="00AF0288"/>
    <w:rsid w:val="00AF0714"/>
    <w:rsid w:val="00AF07B7"/>
    <w:rsid w:val="00AF0A07"/>
    <w:rsid w:val="00AF0D3B"/>
    <w:rsid w:val="00AF1215"/>
    <w:rsid w:val="00AF1680"/>
    <w:rsid w:val="00AF1E8B"/>
    <w:rsid w:val="00AF21EB"/>
    <w:rsid w:val="00AF2263"/>
    <w:rsid w:val="00AF2749"/>
    <w:rsid w:val="00AF2B66"/>
    <w:rsid w:val="00AF2BFC"/>
    <w:rsid w:val="00AF3D9C"/>
    <w:rsid w:val="00AF46EC"/>
    <w:rsid w:val="00AF513C"/>
    <w:rsid w:val="00AF5B95"/>
    <w:rsid w:val="00AF5EDA"/>
    <w:rsid w:val="00AF601A"/>
    <w:rsid w:val="00AF61E0"/>
    <w:rsid w:val="00AF61F1"/>
    <w:rsid w:val="00AF6386"/>
    <w:rsid w:val="00AF6618"/>
    <w:rsid w:val="00AF7526"/>
    <w:rsid w:val="00AF777B"/>
    <w:rsid w:val="00B0024F"/>
    <w:rsid w:val="00B00331"/>
    <w:rsid w:val="00B0055B"/>
    <w:rsid w:val="00B00B70"/>
    <w:rsid w:val="00B00CBF"/>
    <w:rsid w:val="00B0103B"/>
    <w:rsid w:val="00B0234C"/>
    <w:rsid w:val="00B02A3D"/>
    <w:rsid w:val="00B03982"/>
    <w:rsid w:val="00B03C30"/>
    <w:rsid w:val="00B047D6"/>
    <w:rsid w:val="00B04F17"/>
    <w:rsid w:val="00B05B28"/>
    <w:rsid w:val="00B064E3"/>
    <w:rsid w:val="00B0695D"/>
    <w:rsid w:val="00B06BB6"/>
    <w:rsid w:val="00B06D57"/>
    <w:rsid w:val="00B104ED"/>
    <w:rsid w:val="00B10508"/>
    <w:rsid w:val="00B11801"/>
    <w:rsid w:val="00B11AB2"/>
    <w:rsid w:val="00B11E6C"/>
    <w:rsid w:val="00B120D8"/>
    <w:rsid w:val="00B136B9"/>
    <w:rsid w:val="00B136D6"/>
    <w:rsid w:val="00B13B04"/>
    <w:rsid w:val="00B14FED"/>
    <w:rsid w:val="00B154B1"/>
    <w:rsid w:val="00B1588E"/>
    <w:rsid w:val="00B15915"/>
    <w:rsid w:val="00B17354"/>
    <w:rsid w:val="00B179FC"/>
    <w:rsid w:val="00B17AB0"/>
    <w:rsid w:val="00B17D82"/>
    <w:rsid w:val="00B21568"/>
    <w:rsid w:val="00B21F6D"/>
    <w:rsid w:val="00B222A3"/>
    <w:rsid w:val="00B22C5F"/>
    <w:rsid w:val="00B2315E"/>
    <w:rsid w:val="00B234B2"/>
    <w:rsid w:val="00B2473B"/>
    <w:rsid w:val="00B2483D"/>
    <w:rsid w:val="00B24FD7"/>
    <w:rsid w:val="00B2508A"/>
    <w:rsid w:val="00B25307"/>
    <w:rsid w:val="00B2574F"/>
    <w:rsid w:val="00B2581F"/>
    <w:rsid w:val="00B25F70"/>
    <w:rsid w:val="00B27BBF"/>
    <w:rsid w:val="00B30944"/>
    <w:rsid w:val="00B30CF9"/>
    <w:rsid w:val="00B30E4A"/>
    <w:rsid w:val="00B3112D"/>
    <w:rsid w:val="00B318D6"/>
    <w:rsid w:val="00B32230"/>
    <w:rsid w:val="00B32C53"/>
    <w:rsid w:val="00B331B2"/>
    <w:rsid w:val="00B33BF5"/>
    <w:rsid w:val="00B34377"/>
    <w:rsid w:val="00B352D9"/>
    <w:rsid w:val="00B3569B"/>
    <w:rsid w:val="00B35789"/>
    <w:rsid w:val="00B36783"/>
    <w:rsid w:val="00B367AF"/>
    <w:rsid w:val="00B36835"/>
    <w:rsid w:val="00B37322"/>
    <w:rsid w:val="00B378C9"/>
    <w:rsid w:val="00B379CC"/>
    <w:rsid w:val="00B40E44"/>
    <w:rsid w:val="00B41471"/>
    <w:rsid w:val="00B41D06"/>
    <w:rsid w:val="00B41F01"/>
    <w:rsid w:val="00B4230F"/>
    <w:rsid w:val="00B44791"/>
    <w:rsid w:val="00B448D1"/>
    <w:rsid w:val="00B4516B"/>
    <w:rsid w:val="00B456AD"/>
    <w:rsid w:val="00B46A12"/>
    <w:rsid w:val="00B46BAD"/>
    <w:rsid w:val="00B470EE"/>
    <w:rsid w:val="00B47520"/>
    <w:rsid w:val="00B51030"/>
    <w:rsid w:val="00B514E2"/>
    <w:rsid w:val="00B51646"/>
    <w:rsid w:val="00B52498"/>
    <w:rsid w:val="00B52591"/>
    <w:rsid w:val="00B52A8A"/>
    <w:rsid w:val="00B536E5"/>
    <w:rsid w:val="00B53B0D"/>
    <w:rsid w:val="00B53D6C"/>
    <w:rsid w:val="00B545B4"/>
    <w:rsid w:val="00B54D62"/>
    <w:rsid w:val="00B554EE"/>
    <w:rsid w:val="00B55FC8"/>
    <w:rsid w:val="00B560B0"/>
    <w:rsid w:val="00B56223"/>
    <w:rsid w:val="00B568E7"/>
    <w:rsid w:val="00B56939"/>
    <w:rsid w:val="00B56A77"/>
    <w:rsid w:val="00B57348"/>
    <w:rsid w:val="00B57999"/>
    <w:rsid w:val="00B6045D"/>
    <w:rsid w:val="00B61140"/>
    <w:rsid w:val="00B61152"/>
    <w:rsid w:val="00B61333"/>
    <w:rsid w:val="00B61862"/>
    <w:rsid w:val="00B6255E"/>
    <w:rsid w:val="00B6255F"/>
    <w:rsid w:val="00B62903"/>
    <w:rsid w:val="00B62F8E"/>
    <w:rsid w:val="00B63054"/>
    <w:rsid w:val="00B63210"/>
    <w:rsid w:val="00B636CF"/>
    <w:rsid w:val="00B6394D"/>
    <w:rsid w:val="00B63B1E"/>
    <w:rsid w:val="00B64AD0"/>
    <w:rsid w:val="00B64AD2"/>
    <w:rsid w:val="00B65568"/>
    <w:rsid w:val="00B6590F"/>
    <w:rsid w:val="00B668A0"/>
    <w:rsid w:val="00B66B53"/>
    <w:rsid w:val="00B66C60"/>
    <w:rsid w:val="00B66CFD"/>
    <w:rsid w:val="00B66DCB"/>
    <w:rsid w:val="00B670CB"/>
    <w:rsid w:val="00B675B2"/>
    <w:rsid w:val="00B70387"/>
    <w:rsid w:val="00B7119E"/>
    <w:rsid w:val="00B714BB"/>
    <w:rsid w:val="00B715E0"/>
    <w:rsid w:val="00B71812"/>
    <w:rsid w:val="00B71F37"/>
    <w:rsid w:val="00B72B2C"/>
    <w:rsid w:val="00B72F35"/>
    <w:rsid w:val="00B7306B"/>
    <w:rsid w:val="00B733DE"/>
    <w:rsid w:val="00B734C6"/>
    <w:rsid w:val="00B7362F"/>
    <w:rsid w:val="00B73DCF"/>
    <w:rsid w:val="00B73E43"/>
    <w:rsid w:val="00B74C7F"/>
    <w:rsid w:val="00B759B9"/>
    <w:rsid w:val="00B75F6E"/>
    <w:rsid w:val="00B76626"/>
    <w:rsid w:val="00B776D2"/>
    <w:rsid w:val="00B77963"/>
    <w:rsid w:val="00B77BEE"/>
    <w:rsid w:val="00B801A2"/>
    <w:rsid w:val="00B807BB"/>
    <w:rsid w:val="00B81254"/>
    <w:rsid w:val="00B814CF"/>
    <w:rsid w:val="00B81977"/>
    <w:rsid w:val="00B81D40"/>
    <w:rsid w:val="00B81EED"/>
    <w:rsid w:val="00B8303F"/>
    <w:rsid w:val="00B8387E"/>
    <w:rsid w:val="00B8395C"/>
    <w:rsid w:val="00B83E96"/>
    <w:rsid w:val="00B8415E"/>
    <w:rsid w:val="00B84431"/>
    <w:rsid w:val="00B84471"/>
    <w:rsid w:val="00B85E10"/>
    <w:rsid w:val="00B862C0"/>
    <w:rsid w:val="00B86424"/>
    <w:rsid w:val="00B86B7B"/>
    <w:rsid w:val="00B86F9C"/>
    <w:rsid w:val="00B86FED"/>
    <w:rsid w:val="00B8727C"/>
    <w:rsid w:val="00B87414"/>
    <w:rsid w:val="00B877E1"/>
    <w:rsid w:val="00B87B24"/>
    <w:rsid w:val="00B87E28"/>
    <w:rsid w:val="00B9030B"/>
    <w:rsid w:val="00B90DA8"/>
    <w:rsid w:val="00B91D9E"/>
    <w:rsid w:val="00B92256"/>
    <w:rsid w:val="00B92ECB"/>
    <w:rsid w:val="00B92F6E"/>
    <w:rsid w:val="00B930CD"/>
    <w:rsid w:val="00B93171"/>
    <w:rsid w:val="00B934AC"/>
    <w:rsid w:val="00B94090"/>
    <w:rsid w:val="00B940D0"/>
    <w:rsid w:val="00B947C6"/>
    <w:rsid w:val="00B9496E"/>
    <w:rsid w:val="00B94EC2"/>
    <w:rsid w:val="00B9507F"/>
    <w:rsid w:val="00B95877"/>
    <w:rsid w:val="00B95DE3"/>
    <w:rsid w:val="00B960A9"/>
    <w:rsid w:val="00B967A4"/>
    <w:rsid w:val="00B96CCE"/>
    <w:rsid w:val="00BA0A78"/>
    <w:rsid w:val="00BA1465"/>
    <w:rsid w:val="00BA18CE"/>
    <w:rsid w:val="00BA198F"/>
    <w:rsid w:val="00BA1C39"/>
    <w:rsid w:val="00BA30BF"/>
    <w:rsid w:val="00BA3556"/>
    <w:rsid w:val="00BA3566"/>
    <w:rsid w:val="00BA3F88"/>
    <w:rsid w:val="00BA497B"/>
    <w:rsid w:val="00BA5350"/>
    <w:rsid w:val="00BA5790"/>
    <w:rsid w:val="00BA5CA8"/>
    <w:rsid w:val="00BA5ECF"/>
    <w:rsid w:val="00BA61F6"/>
    <w:rsid w:val="00BA6381"/>
    <w:rsid w:val="00BA6836"/>
    <w:rsid w:val="00BA7002"/>
    <w:rsid w:val="00BA721E"/>
    <w:rsid w:val="00BA7729"/>
    <w:rsid w:val="00BA7BF0"/>
    <w:rsid w:val="00BB09CD"/>
    <w:rsid w:val="00BB0BFB"/>
    <w:rsid w:val="00BB0F0A"/>
    <w:rsid w:val="00BB2389"/>
    <w:rsid w:val="00BB2931"/>
    <w:rsid w:val="00BB3308"/>
    <w:rsid w:val="00BB3315"/>
    <w:rsid w:val="00BB36C8"/>
    <w:rsid w:val="00BB3D3E"/>
    <w:rsid w:val="00BB4655"/>
    <w:rsid w:val="00BB4726"/>
    <w:rsid w:val="00BB4D6C"/>
    <w:rsid w:val="00BB5411"/>
    <w:rsid w:val="00BB584D"/>
    <w:rsid w:val="00BB5B45"/>
    <w:rsid w:val="00BB5B72"/>
    <w:rsid w:val="00BB6FE7"/>
    <w:rsid w:val="00BB7546"/>
    <w:rsid w:val="00BB7FB3"/>
    <w:rsid w:val="00BC0EFE"/>
    <w:rsid w:val="00BC1A17"/>
    <w:rsid w:val="00BC1AB9"/>
    <w:rsid w:val="00BC211B"/>
    <w:rsid w:val="00BC2681"/>
    <w:rsid w:val="00BC3902"/>
    <w:rsid w:val="00BC3E41"/>
    <w:rsid w:val="00BC4E41"/>
    <w:rsid w:val="00BC4F92"/>
    <w:rsid w:val="00BC5584"/>
    <w:rsid w:val="00BC6032"/>
    <w:rsid w:val="00BC6132"/>
    <w:rsid w:val="00BC6863"/>
    <w:rsid w:val="00BC6CEA"/>
    <w:rsid w:val="00BC7EE8"/>
    <w:rsid w:val="00BD0293"/>
    <w:rsid w:val="00BD07BD"/>
    <w:rsid w:val="00BD0E6C"/>
    <w:rsid w:val="00BD1267"/>
    <w:rsid w:val="00BD195D"/>
    <w:rsid w:val="00BD1AA4"/>
    <w:rsid w:val="00BD1CBF"/>
    <w:rsid w:val="00BD1D68"/>
    <w:rsid w:val="00BD1F41"/>
    <w:rsid w:val="00BD24B1"/>
    <w:rsid w:val="00BD29BA"/>
    <w:rsid w:val="00BD2A93"/>
    <w:rsid w:val="00BD342B"/>
    <w:rsid w:val="00BD41E7"/>
    <w:rsid w:val="00BD4C29"/>
    <w:rsid w:val="00BD52C4"/>
    <w:rsid w:val="00BD58FE"/>
    <w:rsid w:val="00BD593A"/>
    <w:rsid w:val="00BD65B7"/>
    <w:rsid w:val="00BD6C5A"/>
    <w:rsid w:val="00BD6CD8"/>
    <w:rsid w:val="00BD6F16"/>
    <w:rsid w:val="00BD7C59"/>
    <w:rsid w:val="00BD7EE1"/>
    <w:rsid w:val="00BE0B77"/>
    <w:rsid w:val="00BE0CBF"/>
    <w:rsid w:val="00BE116E"/>
    <w:rsid w:val="00BE1184"/>
    <w:rsid w:val="00BE1501"/>
    <w:rsid w:val="00BE1B91"/>
    <w:rsid w:val="00BE3232"/>
    <w:rsid w:val="00BE3B2E"/>
    <w:rsid w:val="00BE4528"/>
    <w:rsid w:val="00BE4C2A"/>
    <w:rsid w:val="00BE54FC"/>
    <w:rsid w:val="00BE5EA7"/>
    <w:rsid w:val="00BE63D3"/>
    <w:rsid w:val="00BE7799"/>
    <w:rsid w:val="00BE7DA9"/>
    <w:rsid w:val="00BF0360"/>
    <w:rsid w:val="00BF3C8C"/>
    <w:rsid w:val="00BF44D6"/>
    <w:rsid w:val="00BF5E84"/>
    <w:rsid w:val="00BF6D43"/>
    <w:rsid w:val="00BF7591"/>
    <w:rsid w:val="00BF784A"/>
    <w:rsid w:val="00BF7B6B"/>
    <w:rsid w:val="00BF7CF7"/>
    <w:rsid w:val="00C006FD"/>
    <w:rsid w:val="00C01FB1"/>
    <w:rsid w:val="00C021C6"/>
    <w:rsid w:val="00C0262C"/>
    <w:rsid w:val="00C02842"/>
    <w:rsid w:val="00C029D3"/>
    <w:rsid w:val="00C02C1E"/>
    <w:rsid w:val="00C030B6"/>
    <w:rsid w:val="00C0457D"/>
    <w:rsid w:val="00C04A1F"/>
    <w:rsid w:val="00C04FEE"/>
    <w:rsid w:val="00C0510F"/>
    <w:rsid w:val="00C05190"/>
    <w:rsid w:val="00C05972"/>
    <w:rsid w:val="00C05AEA"/>
    <w:rsid w:val="00C05C29"/>
    <w:rsid w:val="00C05D85"/>
    <w:rsid w:val="00C05E1B"/>
    <w:rsid w:val="00C06336"/>
    <w:rsid w:val="00C06A14"/>
    <w:rsid w:val="00C06D72"/>
    <w:rsid w:val="00C1041D"/>
    <w:rsid w:val="00C10F66"/>
    <w:rsid w:val="00C1186D"/>
    <w:rsid w:val="00C12493"/>
    <w:rsid w:val="00C12D61"/>
    <w:rsid w:val="00C12E75"/>
    <w:rsid w:val="00C1309A"/>
    <w:rsid w:val="00C146B5"/>
    <w:rsid w:val="00C1472D"/>
    <w:rsid w:val="00C15DDF"/>
    <w:rsid w:val="00C160BD"/>
    <w:rsid w:val="00C1618C"/>
    <w:rsid w:val="00C166DF"/>
    <w:rsid w:val="00C16DA9"/>
    <w:rsid w:val="00C179C7"/>
    <w:rsid w:val="00C201B5"/>
    <w:rsid w:val="00C20B34"/>
    <w:rsid w:val="00C2105D"/>
    <w:rsid w:val="00C21A64"/>
    <w:rsid w:val="00C21A95"/>
    <w:rsid w:val="00C21B62"/>
    <w:rsid w:val="00C2253B"/>
    <w:rsid w:val="00C229BC"/>
    <w:rsid w:val="00C22B8E"/>
    <w:rsid w:val="00C22F4C"/>
    <w:rsid w:val="00C231D7"/>
    <w:rsid w:val="00C237AF"/>
    <w:rsid w:val="00C238CF"/>
    <w:rsid w:val="00C24CFC"/>
    <w:rsid w:val="00C251CB"/>
    <w:rsid w:val="00C25435"/>
    <w:rsid w:val="00C258D7"/>
    <w:rsid w:val="00C260FF"/>
    <w:rsid w:val="00C266EE"/>
    <w:rsid w:val="00C268EE"/>
    <w:rsid w:val="00C273BD"/>
    <w:rsid w:val="00C278D7"/>
    <w:rsid w:val="00C27B7E"/>
    <w:rsid w:val="00C305FD"/>
    <w:rsid w:val="00C30D58"/>
    <w:rsid w:val="00C30DDF"/>
    <w:rsid w:val="00C3177D"/>
    <w:rsid w:val="00C31C8F"/>
    <w:rsid w:val="00C32202"/>
    <w:rsid w:val="00C327C9"/>
    <w:rsid w:val="00C33714"/>
    <w:rsid w:val="00C34A52"/>
    <w:rsid w:val="00C34C50"/>
    <w:rsid w:val="00C34D1C"/>
    <w:rsid w:val="00C355B6"/>
    <w:rsid w:val="00C35BBF"/>
    <w:rsid w:val="00C35DE5"/>
    <w:rsid w:val="00C36847"/>
    <w:rsid w:val="00C3747D"/>
    <w:rsid w:val="00C37A1D"/>
    <w:rsid w:val="00C37EC4"/>
    <w:rsid w:val="00C404A8"/>
    <w:rsid w:val="00C40732"/>
    <w:rsid w:val="00C40BA3"/>
    <w:rsid w:val="00C40FCB"/>
    <w:rsid w:val="00C416E1"/>
    <w:rsid w:val="00C41F88"/>
    <w:rsid w:val="00C4232B"/>
    <w:rsid w:val="00C427FF"/>
    <w:rsid w:val="00C42A8B"/>
    <w:rsid w:val="00C42E97"/>
    <w:rsid w:val="00C42EBE"/>
    <w:rsid w:val="00C43036"/>
    <w:rsid w:val="00C43B7C"/>
    <w:rsid w:val="00C43ED7"/>
    <w:rsid w:val="00C449BF"/>
    <w:rsid w:val="00C4521A"/>
    <w:rsid w:val="00C45B45"/>
    <w:rsid w:val="00C46017"/>
    <w:rsid w:val="00C462AE"/>
    <w:rsid w:val="00C46DA6"/>
    <w:rsid w:val="00C47B18"/>
    <w:rsid w:val="00C5085B"/>
    <w:rsid w:val="00C51319"/>
    <w:rsid w:val="00C519E5"/>
    <w:rsid w:val="00C52042"/>
    <w:rsid w:val="00C523C6"/>
    <w:rsid w:val="00C5282B"/>
    <w:rsid w:val="00C53A18"/>
    <w:rsid w:val="00C544F8"/>
    <w:rsid w:val="00C553BB"/>
    <w:rsid w:val="00C55AA2"/>
    <w:rsid w:val="00C56CE9"/>
    <w:rsid w:val="00C56D16"/>
    <w:rsid w:val="00C5720A"/>
    <w:rsid w:val="00C5778F"/>
    <w:rsid w:val="00C57908"/>
    <w:rsid w:val="00C57B53"/>
    <w:rsid w:val="00C6072E"/>
    <w:rsid w:val="00C6150B"/>
    <w:rsid w:val="00C61673"/>
    <w:rsid w:val="00C62B31"/>
    <w:rsid w:val="00C631B7"/>
    <w:rsid w:val="00C63390"/>
    <w:rsid w:val="00C63489"/>
    <w:rsid w:val="00C634B5"/>
    <w:rsid w:val="00C63AA0"/>
    <w:rsid w:val="00C64801"/>
    <w:rsid w:val="00C64E3F"/>
    <w:rsid w:val="00C65456"/>
    <w:rsid w:val="00C6562F"/>
    <w:rsid w:val="00C66328"/>
    <w:rsid w:val="00C663C6"/>
    <w:rsid w:val="00C66B29"/>
    <w:rsid w:val="00C66C48"/>
    <w:rsid w:val="00C67581"/>
    <w:rsid w:val="00C6762B"/>
    <w:rsid w:val="00C6772E"/>
    <w:rsid w:val="00C67EBA"/>
    <w:rsid w:val="00C702BD"/>
    <w:rsid w:val="00C71F64"/>
    <w:rsid w:val="00C727C1"/>
    <w:rsid w:val="00C72B37"/>
    <w:rsid w:val="00C7353B"/>
    <w:rsid w:val="00C749D2"/>
    <w:rsid w:val="00C74CA1"/>
    <w:rsid w:val="00C750F0"/>
    <w:rsid w:val="00C759AA"/>
    <w:rsid w:val="00C760DF"/>
    <w:rsid w:val="00C771B0"/>
    <w:rsid w:val="00C7725A"/>
    <w:rsid w:val="00C77391"/>
    <w:rsid w:val="00C80681"/>
    <w:rsid w:val="00C80742"/>
    <w:rsid w:val="00C8093D"/>
    <w:rsid w:val="00C80F8E"/>
    <w:rsid w:val="00C814FD"/>
    <w:rsid w:val="00C81DD8"/>
    <w:rsid w:val="00C82385"/>
    <w:rsid w:val="00C823A9"/>
    <w:rsid w:val="00C82C85"/>
    <w:rsid w:val="00C847D6"/>
    <w:rsid w:val="00C8488B"/>
    <w:rsid w:val="00C84FE5"/>
    <w:rsid w:val="00C856C4"/>
    <w:rsid w:val="00C8585D"/>
    <w:rsid w:val="00C8586E"/>
    <w:rsid w:val="00C902DB"/>
    <w:rsid w:val="00C90AFA"/>
    <w:rsid w:val="00C917A7"/>
    <w:rsid w:val="00C91E35"/>
    <w:rsid w:val="00C92909"/>
    <w:rsid w:val="00C933A8"/>
    <w:rsid w:val="00C9406A"/>
    <w:rsid w:val="00C94774"/>
    <w:rsid w:val="00C94801"/>
    <w:rsid w:val="00C94C30"/>
    <w:rsid w:val="00C95C48"/>
    <w:rsid w:val="00C95D8B"/>
    <w:rsid w:val="00C9600E"/>
    <w:rsid w:val="00C96051"/>
    <w:rsid w:val="00C96118"/>
    <w:rsid w:val="00C96700"/>
    <w:rsid w:val="00C96958"/>
    <w:rsid w:val="00C974C6"/>
    <w:rsid w:val="00CA023F"/>
    <w:rsid w:val="00CA0E59"/>
    <w:rsid w:val="00CA180D"/>
    <w:rsid w:val="00CA18F8"/>
    <w:rsid w:val="00CA1BC8"/>
    <w:rsid w:val="00CA1EBA"/>
    <w:rsid w:val="00CA2A13"/>
    <w:rsid w:val="00CA2A43"/>
    <w:rsid w:val="00CA3560"/>
    <w:rsid w:val="00CA35A9"/>
    <w:rsid w:val="00CA38E9"/>
    <w:rsid w:val="00CA3FC1"/>
    <w:rsid w:val="00CA4058"/>
    <w:rsid w:val="00CA431E"/>
    <w:rsid w:val="00CA47F5"/>
    <w:rsid w:val="00CA6D76"/>
    <w:rsid w:val="00CA704E"/>
    <w:rsid w:val="00CA70D4"/>
    <w:rsid w:val="00CA7C3D"/>
    <w:rsid w:val="00CB040A"/>
    <w:rsid w:val="00CB0798"/>
    <w:rsid w:val="00CB0FE2"/>
    <w:rsid w:val="00CB17FD"/>
    <w:rsid w:val="00CB1A12"/>
    <w:rsid w:val="00CB32E0"/>
    <w:rsid w:val="00CB35A7"/>
    <w:rsid w:val="00CB3C65"/>
    <w:rsid w:val="00CB3DB6"/>
    <w:rsid w:val="00CB4898"/>
    <w:rsid w:val="00CB6304"/>
    <w:rsid w:val="00CB630B"/>
    <w:rsid w:val="00CB72D9"/>
    <w:rsid w:val="00CB7685"/>
    <w:rsid w:val="00CC0704"/>
    <w:rsid w:val="00CC10A6"/>
    <w:rsid w:val="00CC12A9"/>
    <w:rsid w:val="00CC1459"/>
    <w:rsid w:val="00CC1F23"/>
    <w:rsid w:val="00CC2402"/>
    <w:rsid w:val="00CC2639"/>
    <w:rsid w:val="00CC2D2F"/>
    <w:rsid w:val="00CC3533"/>
    <w:rsid w:val="00CC3751"/>
    <w:rsid w:val="00CC3EA2"/>
    <w:rsid w:val="00CC40BF"/>
    <w:rsid w:val="00CC51CD"/>
    <w:rsid w:val="00CC5A74"/>
    <w:rsid w:val="00CC633D"/>
    <w:rsid w:val="00CC7268"/>
    <w:rsid w:val="00CD049F"/>
    <w:rsid w:val="00CD06D8"/>
    <w:rsid w:val="00CD1564"/>
    <w:rsid w:val="00CD1873"/>
    <w:rsid w:val="00CD1C96"/>
    <w:rsid w:val="00CD1F2B"/>
    <w:rsid w:val="00CD1FBA"/>
    <w:rsid w:val="00CD230A"/>
    <w:rsid w:val="00CD275B"/>
    <w:rsid w:val="00CD3158"/>
    <w:rsid w:val="00CD35B6"/>
    <w:rsid w:val="00CD3B7F"/>
    <w:rsid w:val="00CD43BA"/>
    <w:rsid w:val="00CD45D0"/>
    <w:rsid w:val="00CD60D0"/>
    <w:rsid w:val="00CD6A3D"/>
    <w:rsid w:val="00CD6C82"/>
    <w:rsid w:val="00CE0270"/>
    <w:rsid w:val="00CE0A6C"/>
    <w:rsid w:val="00CE118E"/>
    <w:rsid w:val="00CE252B"/>
    <w:rsid w:val="00CE26C1"/>
    <w:rsid w:val="00CE2BF5"/>
    <w:rsid w:val="00CE2ECB"/>
    <w:rsid w:val="00CE315F"/>
    <w:rsid w:val="00CE41D5"/>
    <w:rsid w:val="00CE575B"/>
    <w:rsid w:val="00CE5D32"/>
    <w:rsid w:val="00CE5D4A"/>
    <w:rsid w:val="00CE6735"/>
    <w:rsid w:val="00CE721C"/>
    <w:rsid w:val="00CE7800"/>
    <w:rsid w:val="00CE7F94"/>
    <w:rsid w:val="00CF0454"/>
    <w:rsid w:val="00CF089A"/>
    <w:rsid w:val="00CF0C15"/>
    <w:rsid w:val="00CF1045"/>
    <w:rsid w:val="00CF12F6"/>
    <w:rsid w:val="00CF1A12"/>
    <w:rsid w:val="00CF2C4E"/>
    <w:rsid w:val="00CF2DD4"/>
    <w:rsid w:val="00CF2EB3"/>
    <w:rsid w:val="00CF3CFB"/>
    <w:rsid w:val="00CF47B4"/>
    <w:rsid w:val="00CF505C"/>
    <w:rsid w:val="00CF5077"/>
    <w:rsid w:val="00CF557E"/>
    <w:rsid w:val="00CF5B38"/>
    <w:rsid w:val="00CF5BB4"/>
    <w:rsid w:val="00CF7268"/>
    <w:rsid w:val="00CF7382"/>
    <w:rsid w:val="00CF7B8E"/>
    <w:rsid w:val="00D00052"/>
    <w:rsid w:val="00D011AE"/>
    <w:rsid w:val="00D01EE8"/>
    <w:rsid w:val="00D01F24"/>
    <w:rsid w:val="00D0254B"/>
    <w:rsid w:val="00D02842"/>
    <w:rsid w:val="00D03775"/>
    <w:rsid w:val="00D0385C"/>
    <w:rsid w:val="00D03A6C"/>
    <w:rsid w:val="00D04159"/>
    <w:rsid w:val="00D041AE"/>
    <w:rsid w:val="00D04215"/>
    <w:rsid w:val="00D053B4"/>
    <w:rsid w:val="00D05634"/>
    <w:rsid w:val="00D05693"/>
    <w:rsid w:val="00D057A9"/>
    <w:rsid w:val="00D05BEE"/>
    <w:rsid w:val="00D05E4C"/>
    <w:rsid w:val="00D06F85"/>
    <w:rsid w:val="00D1115E"/>
    <w:rsid w:val="00D1161D"/>
    <w:rsid w:val="00D11657"/>
    <w:rsid w:val="00D119D0"/>
    <w:rsid w:val="00D11A02"/>
    <w:rsid w:val="00D11D10"/>
    <w:rsid w:val="00D11E72"/>
    <w:rsid w:val="00D122AB"/>
    <w:rsid w:val="00D1250A"/>
    <w:rsid w:val="00D12522"/>
    <w:rsid w:val="00D12A61"/>
    <w:rsid w:val="00D12A85"/>
    <w:rsid w:val="00D133CA"/>
    <w:rsid w:val="00D13462"/>
    <w:rsid w:val="00D13CC7"/>
    <w:rsid w:val="00D1459D"/>
    <w:rsid w:val="00D14ED0"/>
    <w:rsid w:val="00D1564E"/>
    <w:rsid w:val="00D15C11"/>
    <w:rsid w:val="00D163A6"/>
    <w:rsid w:val="00D171F2"/>
    <w:rsid w:val="00D17B83"/>
    <w:rsid w:val="00D200B4"/>
    <w:rsid w:val="00D20FB2"/>
    <w:rsid w:val="00D21A7F"/>
    <w:rsid w:val="00D225CB"/>
    <w:rsid w:val="00D228FC"/>
    <w:rsid w:val="00D237CB"/>
    <w:rsid w:val="00D2404F"/>
    <w:rsid w:val="00D2557D"/>
    <w:rsid w:val="00D25B95"/>
    <w:rsid w:val="00D26864"/>
    <w:rsid w:val="00D27034"/>
    <w:rsid w:val="00D27282"/>
    <w:rsid w:val="00D30938"/>
    <w:rsid w:val="00D3132C"/>
    <w:rsid w:val="00D314E2"/>
    <w:rsid w:val="00D3192C"/>
    <w:rsid w:val="00D3283B"/>
    <w:rsid w:val="00D344B8"/>
    <w:rsid w:val="00D3526C"/>
    <w:rsid w:val="00D35690"/>
    <w:rsid w:val="00D36191"/>
    <w:rsid w:val="00D363BF"/>
    <w:rsid w:val="00D40320"/>
    <w:rsid w:val="00D411B4"/>
    <w:rsid w:val="00D420A7"/>
    <w:rsid w:val="00D420E9"/>
    <w:rsid w:val="00D42502"/>
    <w:rsid w:val="00D42788"/>
    <w:rsid w:val="00D42A23"/>
    <w:rsid w:val="00D42B97"/>
    <w:rsid w:val="00D435C1"/>
    <w:rsid w:val="00D43A83"/>
    <w:rsid w:val="00D43F9B"/>
    <w:rsid w:val="00D44996"/>
    <w:rsid w:val="00D45CE3"/>
    <w:rsid w:val="00D46058"/>
    <w:rsid w:val="00D46E24"/>
    <w:rsid w:val="00D47F4F"/>
    <w:rsid w:val="00D504B6"/>
    <w:rsid w:val="00D51337"/>
    <w:rsid w:val="00D51A8A"/>
    <w:rsid w:val="00D51C21"/>
    <w:rsid w:val="00D523E2"/>
    <w:rsid w:val="00D52982"/>
    <w:rsid w:val="00D53C62"/>
    <w:rsid w:val="00D54962"/>
    <w:rsid w:val="00D54F03"/>
    <w:rsid w:val="00D5502F"/>
    <w:rsid w:val="00D554EE"/>
    <w:rsid w:val="00D5792B"/>
    <w:rsid w:val="00D57B67"/>
    <w:rsid w:val="00D605D6"/>
    <w:rsid w:val="00D60A83"/>
    <w:rsid w:val="00D610F9"/>
    <w:rsid w:val="00D61DCA"/>
    <w:rsid w:val="00D62003"/>
    <w:rsid w:val="00D64050"/>
    <w:rsid w:val="00D647D4"/>
    <w:rsid w:val="00D64B8A"/>
    <w:rsid w:val="00D651D0"/>
    <w:rsid w:val="00D65317"/>
    <w:rsid w:val="00D65837"/>
    <w:rsid w:val="00D66875"/>
    <w:rsid w:val="00D671F9"/>
    <w:rsid w:val="00D700D4"/>
    <w:rsid w:val="00D708CA"/>
    <w:rsid w:val="00D72623"/>
    <w:rsid w:val="00D744A4"/>
    <w:rsid w:val="00D74A5B"/>
    <w:rsid w:val="00D74BEA"/>
    <w:rsid w:val="00D75AC8"/>
    <w:rsid w:val="00D766C5"/>
    <w:rsid w:val="00D7733F"/>
    <w:rsid w:val="00D77A5B"/>
    <w:rsid w:val="00D77E1C"/>
    <w:rsid w:val="00D77F8D"/>
    <w:rsid w:val="00D77FA5"/>
    <w:rsid w:val="00D8013A"/>
    <w:rsid w:val="00D8059F"/>
    <w:rsid w:val="00D80981"/>
    <w:rsid w:val="00D812CE"/>
    <w:rsid w:val="00D81471"/>
    <w:rsid w:val="00D81D66"/>
    <w:rsid w:val="00D81F8C"/>
    <w:rsid w:val="00D823FA"/>
    <w:rsid w:val="00D82F4D"/>
    <w:rsid w:val="00D83990"/>
    <w:rsid w:val="00D83D66"/>
    <w:rsid w:val="00D83DA9"/>
    <w:rsid w:val="00D84EE1"/>
    <w:rsid w:val="00D86112"/>
    <w:rsid w:val="00D86758"/>
    <w:rsid w:val="00D870A9"/>
    <w:rsid w:val="00D87909"/>
    <w:rsid w:val="00D90901"/>
    <w:rsid w:val="00D9113D"/>
    <w:rsid w:val="00D911C3"/>
    <w:rsid w:val="00D91392"/>
    <w:rsid w:val="00D921F4"/>
    <w:rsid w:val="00D92856"/>
    <w:rsid w:val="00D9285F"/>
    <w:rsid w:val="00D92D94"/>
    <w:rsid w:val="00D934EB"/>
    <w:rsid w:val="00D93566"/>
    <w:rsid w:val="00D93E76"/>
    <w:rsid w:val="00D94655"/>
    <w:rsid w:val="00D95385"/>
    <w:rsid w:val="00D95874"/>
    <w:rsid w:val="00D95D7C"/>
    <w:rsid w:val="00D961E1"/>
    <w:rsid w:val="00D9742C"/>
    <w:rsid w:val="00D97CA5"/>
    <w:rsid w:val="00D97E8F"/>
    <w:rsid w:val="00DA2558"/>
    <w:rsid w:val="00DA34CB"/>
    <w:rsid w:val="00DA3557"/>
    <w:rsid w:val="00DA444F"/>
    <w:rsid w:val="00DA4A31"/>
    <w:rsid w:val="00DA5034"/>
    <w:rsid w:val="00DA55ED"/>
    <w:rsid w:val="00DA5B35"/>
    <w:rsid w:val="00DA5B4D"/>
    <w:rsid w:val="00DA5D46"/>
    <w:rsid w:val="00DA62CA"/>
    <w:rsid w:val="00DA6A33"/>
    <w:rsid w:val="00DA6E5C"/>
    <w:rsid w:val="00DA763B"/>
    <w:rsid w:val="00DA76AD"/>
    <w:rsid w:val="00DB001F"/>
    <w:rsid w:val="00DB005E"/>
    <w:rsid w:val="00DB04D5"/>
    <w:rsid w:val="00DB0CFF"/>
    <w:rsid w:val="00DB1B74"/>
    <w:rsid w:val="00DB2470"/>
    <w:rsid w:val="00DB276D"/>
    <w:rsid w:val="00DB2AF7"/>
    <w:rsid w:val="00DB2D02"/>
    <w:rsid w:val="00DB3240"/>
    <w:rsid w:val="00DB4D1D"/>
    <w:rsid w:val="00DB4FB5"/>
    <w:rsid w:val="00DB5787"/>
    <w:rsid w:val="00DB59FF"/>
    <w:rsid w:val="00DB6130"/>
    <w:rsid w:val="00DB6E6F"/>
    <w:rsid w:val="00DC0290"/>
    <w:rsid w:val="00DC0A77"/>
    <w:rsid w:val="00DC0DD0"/>
    <w:rsid w:val="00DC1594"/>
    <w:rsid w:val="00DC17E6"/>
    <w:rsid w:val="00DC1A9D"/>
    <w:rsid w:val="00DC1C34"/>
    <w:rsid w:val="00DC205A"/>
    <w:rsid w:val="00DC2C72"/>
    <w:rsid w:val="00DC453C"/>
    <w:rsid w:val="00DC4920"/>
    <w:rsid w:val="00DC51B2"/>
    <w:rsid w:val="00DC660A"/>
    <w:rsid w:val="00DC7505"/>
    <w:rsid w:val="00DC792D"/>
    <w:rsid w:val="00DD0791"/>
    <w:rsid w:val="00DD09C4"/>
    <w:rsid w:val="00DD0F93"/>
    <w:rsid w:val="00DD1A79"/>
    <w:rsid w:val="00DD1BA8"/>
    <w:rsid w:val="00DD1FC7"/>
    <w:rsid w:val="00DD21A9"/>
    <w:rsid w:val="00DD26F2"/>
    <w:rsid w:val="00DD2914"/>
    <w:rsid w:val="00DD29B5"/>
    <w:rsid w:val="00DD2E18"/>
    <w:rsid w:val="00DD4066"/>
    <w:rsid w:val="00DD431B"/>
    <w:rsid w:val="00DD5C8A"/>
    <w:rsid w:val="00DD607B"/>
    <w:rsid w:val="00DD60A2"/>
    <w:rsid w:val="00DD614F"/>
    <w:rsid w:val="00DD6A89"/>
    <w:rsid w:val="00DD6BBD"/>
    <w:rsid w:val="00DD707B"/>
    <w:rsid w:val="00DD754C"/>
    <w:rsid w:val="00DE0633"/>
    <w:rsid w:val="00DE0985"/>
    <w:rsid w:val="00DE0EBF"/>
    <w:rsid w:val="00DE1CCE"/>
    <w:rsid w:val="00DE30B6"/>
    <w:rsid w:val="00DE3380"/>
    <w:rsid w:val="00DE3A42"/>
    <w:rsid w:val="00DE3DB3"/>
    <w:rsid w:val="00DE405D"/>
    <w:rsid w:val="00DE4126"/>
    <w:rsid w:val="00DE42CC"/>
    <w:rsid w:val="00DE433E"/>
    <w:rsid w:val="00DE46C8"/>
    <w:rsid w:val="00DE58F7"/>
    <w:rsid w:val="00DE629B"/>
    <w:rsid w:val="00DE652E"/>
    <w:rsid w:val="00DE699E"/>
    <w:rsid w:val="00DE6AB0"/>
    <w:rsid w:val="00DE6C0D"/>
    <w:rsid w:val="00DE6EFA"/>
    <w:rsid w:val="00DE7751"/>
    <w:rsid w:val="00DF0275"/>
    <w:rsid w:val="00DF0468"/>
    <w:rsid w:val="00DF1593"/>
    <w:rsid w:val="00DF18BC"/>
    <w:rsid w:val="00DF1FA3"/>
    <w:rsid w:val="00DF1FC5"/>
    <w:rsid w:val="00DF24B0"/>
    <w:rsid w:val="00DF2851"/>
    <w:rsid w:val="00DF3B27"/>
    <w:rsid w:val="00DF4951"/>
    <w:rsid w:val="00DF4BB7"/>
    <w:rsid w:val="00DF5354"/>
    <w:rsid w:val="00DF5DBB"/>
    <w:rsid w:val="00DF5E8C"/>
    <w:rsid w:val="00DF63FF"/>
    <w:rsid w:val="00DF6AA1"/>
    <w:rsid w:val="00DF6ADB"/>
    <w:rsid w:val="00DF7411"/>
    <w:rsid w:val="00DF7882"/>
    <w:rsid w:val="00DF798C"/>
    <w:rsid w:val="00E00076"/>
    <w:rsid w:val="00E00EBF"/>
    <w:rsid w:val="00E00ED7"/>
    <w:rsid w:val="00E011BD"/>
    <w:rsid w:val="00E024A9"/>
    <w:rsid w:val="00E0383C"/>
    <w:rsid w:val="00E04924"/>
    <w:rsid w:val="00E05EF7"/>
    <w:rsid w:val="00E06F9D"/>
    <w:rsid w:val="00E0717F"/>
    <w:rsid w:val="00E0747F"/>
    <w:rsid w:val="00E075AA"/>
    <w:rsid w:val="00E07A20"/>
    <w:rsid w:val="00E102B9"/>
    <w:rsid w:val="00E10490"/>
    <w:rsid w:val="00E10B31"/>
    <w:rsid w:val="00E1176D"/>
    <w:rsid w:val="00E11B0B"/>
    <w:rsid w:val="00E11B78"/>
    <w:rsid w:val="00E11E58"/>
    <w:rsid w:val="00E12234"/>
    <w:rsid w:val="00E12A70"/>
    <w:rsid w:val="00E134A5"/>
    <w:rsid w:val="00E153A8"/>
    <w:rsid w:val="00E162CF"/>
    <w:rsid w:val="00E1670C"/>
    <w:rsid w:val="00E16AC2"/>
    <w:rsid w:val="00E1774B"/>
    <w:rsid w:val="00E20177"/>
    <w:rsid w:val="00E2027C"/>
    <w:rsid w:val="00E20BC7"/>
    <w:rsid w:val="00E23E78"/>
    <w:rsid w:val="00E24135"/>
    <w:rsid w:val="00E246B5"/>
    <w:rsid w:val="00E24931"/>
    <w:rsid w:val="00E24D03"/>
    <w:rsid w:val="00E24E70"/>
    <w:rsid w:val="00E24F09"/>
    <w:rsid w:val="00E2523F"/>
    <w:rsid w:val="00E253C8"/>
    <w:rsid w:val="00E25C73"/>
    <w:rsid w:val="00E26314"/>
    <w:rsid w:val="00E26405"/>
    <w:rsid w:val="00E26897"/>
    <w:rsid w:val="00E27136"/>
    <w:rsid w:val="00E27724"/>
    <w:rsid w:val="00E279C5"/>
    <w:rsid w:val="00E27E12"/>
    <w:rsid w:val="00E3240A"/>
    <w:rsid w:val="00E32F82"/>
    <w:rsid w:val="00E337C0"/>
    <w:rsid w:val="00E33928"/>
    <w:rsid w:val="00E33B61"/>
    <w:rsid w:val="00E352C5"/>
    <w:rsid w:val="00E359EF"/>
    <w:rsid w:val="00E3618A"/>
    <w:rsid w:val="00E3689C"/>
    <w:rsid w:val="00E368DA"/>
    <w:rsid w:val="00E368EC"/>
    <w:rsid w:val="00E36A5D"/>
    <w:rsid w:val="00E36F02"/>
    <w:rsid w:val="00E37074"/>
    <w:rsid w:val="00E371DD"/>
    <w:rsid w:val="00E37597"/>
    <w:rsid w:val="00E40507"/>
    <w:rsid w:val="00E41272"/>
    <w:rsid w:val="00E41369"/>
    <w:rsid w:val="00E41C0A"/>
    <w:rsid w:val="00E425AA"/>
    <w:rsid w:val="00E42ADC"/>
    <w:rsid w:val="00E433A5"/>
    <w:rsid w:val="00E43DCF"/>
    <w:rsid w:val="00E447C4"/>
    <w:rsid w:val="00E452D7"/>
    <w:rsid w:val="00E454AA"/>
    <w:rsid w:val="00E45650"/>
    <w:rsid w:val="00E45FE5"/>
    <w:rsid w:val="00E463EF"/>
    <w:rsid w:val="00E46818"/>
    <w:rsid w:val="00E47101"/>
    <w:rsid w:val="00E47378"/>
    <w:rsid w:val="00E47C41"/>
    <w:rsid w:val="00E50F1F"/>
    <w:rsid w:val="00E510C6"/>
    <w:rsid w:val="00E5158C"/>
    <w:rsid w:val="00E51675"/>
    <w:rsid w:val="00E52482"/>
    <w:rsid w:val="00E53412"/>
    <w:rsid w:val="00E53A8F"/>
    <w:rsid w:val="00E547C6"/>
    <w:rsid w:val="00E54B6C"/>
    <w:rsid w:val="00E550EB"/>
    <w:rsid w:val="00E55DDE"/>
    <w:rsid w:val="00E57D3A"/>
    <w:rsid w:val="00E57F1B"/>
    <w:rsid w:val="00E601AE"/>
    <w:rsid w:val="00E60349"/>
    <w:rsid w:val="00E609C0"/>
    <w:rsid w:val="00E610FE"/>
    <w:rsid w:val="00E611BF"/>
    <w:rsid w:val="00E61470"/>
    <w:rsid w:val="00E6186D"/>
    <w:rsid w:val="00E62F7B"/>
    <w:rsid w:val="00E63361"/>
    <w:rsid w:val="00E63760"/>
    <w:rsid w:val="00E64195"/>
    <w:rsid w:val="00E64F99"/>
    <w:rsid w:val="00E65125"/>
    <w:rsid w:val="00E65BD2"/>
    <w:rsid w:val="00E65EEB"/>
    <w:rsid w:val="00E66739"/>
    <w:rsid w:val="00E67D55"/>
    <w:rsid w:val="00E7005C"/>
    <w:rsid w:val="00E70212"/>
    <w:rsid w:val="00E70593"/>
    <w:rsid w:val="00E70DCE"/>
    <w:rsid w:val="00E710E8"/>
    <w:rsid w:val="00E711C5"/>
    <w:rsid w:val="00E71791"/>
    <w:rsid w:val="00E71BFE"/>
    <w:rsid w:val="00E71D1F"/>
    <w:rsid w:val="00E720A0"/>
    <w:rsid w:val="00E7216B"/>
    <w:rsid w:val="00E72530"/>
    <w:rsid w:val="00E72D89"/>
    <w:rsid w:val="00E72FCB"/>
    <w:rsid w:val="00E731F6"/>
    <w:rsid w:val="00E73920"/>
    <w:rsid w:val="00E73BD1"/>
    <w:rsid w:val="00E7401C"/>
    <w:rsid w:val="00E74E1E"/>
    <w:rsid w:val="00E74E5A"/>
    <w:rsid w:val="00E76625"/>
    <w:rsid w:val="00E76DC8"/>
    <w:rsid w:val="00E779E9"/>
    <w:rsid w:val="00E80CF0"/>
    <w:rsid w:val="00E80F3B"/>
    <w:rsid w:val="00E81476"/>
    <w:rsid w:val="00E8194E"/>
    <w:rsid w:val="00E828AA"/>
    <w:rsid w:val="00E82FED"/>
    <w:rsid w:val="00E83A31"/>
    <w:rsid w:val="00E83D9F"/>
    <w:rsid w:val="00E83DB3"/>
    <w:rsid w:val="00E847BD"/>
    <w:rsid w:val="00E84864"/>
    <w:rsid w:val="00E856C8"/>
    <w:rsid w:val="00E85840"/>
    <w:rsid w:val="00E85C95"/>
    <w:rsid w:val="00E867FF"/>
    <w:rsid w:val="00E87674"/>
    <w:rsid w:val="00E9063D"/>
    <w:rsid w:val="00E908D5"/>
    <w:rsid w:val="00E91902"/>
    <w:rsid w:val="00E91FAB"/>
    <w:rsid w:val="00E92155"/>
    <w:rsid w:val="00E9279A"/>
    <w:rsid w:val="00E927DF"/>
    <w:rsid w:val="00E93FB8"/>
    <w:rsid w:val="00E961EB"/>
    <w:rsid w:val="00E9677D"/>
    <w:rsid w:val="00E96AC5"/>
    <w:rsid w:val="00E9771A"/>
    <w:rsid w:val="00E97771"/>
    <w:rsid w:val="00EA04DF"/>
    <w:rsid w:val="00EA10A1"/>
    <w:rsid w:val="00EA17A1"/>
    <w:rsid w:val="00EA2693"/>
    <w:rsid w:val="00EA29F4"/>
    <w:rsid w:val="00EA305D"/>
    <w:rsid w:val="00EA3195"/>
    <w:rsid w:val="00EA3E09"/>
    <w:rsid w:val="00EA40F0"/>
    <w:rsid w:val="00EA42C7"/>
    <w:rsid w:val="00EA4356"/>
    <w:rsid w:val="00EA49A8"/>
    <w:rsid w:val="00EA4A21"/>
    <w:rsid w:val="00EA4B9D"/>
    <w:rsid w:val="00EA4E82"/>
    <w:rsid w:val="00EA56AE"/>
    <w:rsid w:val="00EA598F"/>
    <w:rsid w:val="00EA7267"/>
    <w:rsid w:val="00EA7484"/>
    <w:rsid w:val="00EA76DF"/>
    <w:rsid w:val="00EA7A22"/>
    <w:rsid w:val="00EA7B4D"/>
    <w:rsid w:val="00EB07D5"/>
    <w:rsid w:val="00EB2729"/>
    <w:rsid w:val="00EB2D92"/>
    <w:rsid w:val="00EB46A3"/>
    <w:rsid w:val="00EB4EB2"/>
    <w:rsid w:val="00EB51B3"/>
    <w:rsid w:val="00EB52C4"/>
    <w:rsid w:val="00EB52DB"/>
    <w:rsid w:val="00EB536B"/>
    <w:rsid w:val="00EB58C8"/>
    <w:rsid w:val="00EB59EC"/>
    <w:rsid w:val="00EB5F4E"/>
    <w:rsid w:val="00EB6081"/>
    <w:rsid w:val="00EB6AEF"/>
    <w:rsid w:val="00EB6F1E"/>
    <w:rsid w:val="00EB7148"/>
    <w:rsid w:val="00EB72BC"/>
    <w:rsid w:val="00EC12E4"/>
    <w:rsid w:val="00EC2449"/>
    <w:rsid w:val="00EC3226"/>
    <w:rsid w:val="00EC349B"/>
    <w:rsid w:val="00EC4FB7"/>
    <w:rsid w:val="00EC50EA"/>
    <w:rsid w:val="00EC5E65"/>
    <w:rsid w:val="00EC7B14"/>
    <w:rsid w:val="00ED084F"/>
    <w:rsid w:val="00ED0AF1"/>
    <w:rsid w:val="00ED1AD6"/>
    <w:rsid w:val="00ED1E99"/>
    <w:rsid w:val="00ED2C91"/>
    <w:rsid w:val="00ED370B"/>
    <w:rsid w:val="00ED3B7F"/>
    <w:rsid w:val="00ED4491"/>
    <w:rsid w:val="00ED47F3"/>
    <w:rsid w:val="00ED48E3"/>
    <w:rsid w:val="00ED4F69"/>
    <w:rsid w:val="00ED540A"/>
    <w:rsid w:val="00ED6008"/>
    <w:rsid w:val="00ED626A"/>
    <w:rsid w:val="00ED6584"/>
    <w:rsid w:val="00ED66EA"/>
    <w:rsid w:val="00ED744C"/>
    <w:rsid w:val="00ED75EF"/>
    <w:rsid w:val="00EE0E16"/>
    <w:rsid w:val="00EE1F7E"/>
    <w:rsid w:val="00EE2522"/>
    <w:rsid w:val="00EE44B7"/>
    <w:rsid w:val="00EE7907"/>
    <w:rsid w:val="00EF0F3F"/>
    <w:rsid w:val="00EF111F"/>
    <w:rsid w:val="00EF129E"/>
    <w:rsid w:val="00EF1FC1"/>
    <w:rsid w:val="00EF2463"/>
    <w:rsid w:val="00EF2A22"/>
    <w:rsid w:val="00EF3FD8"/>
    <w:rsid w:val="00EF40ED"/>
    <w:rsid w:val="00EF41CB"/>
    <w:rsid w:val="00EF4AB9"/>
    <w:rsid w:val="00EF4BF6"/>
    <w:rsid w:val="00EF4D21"/>
    <w:rsid w:val="00EF5125"/>
    <w:rsid w:val="00EF53EF"/>
    <w:rsid w:val="00EF5A24"/>
    <w:rsid w:val="00EF5FD9"/>
    <w:rsid w:val="00EF6B67"/>
    <w:rsid w:val="00EF6FA2"/>
    <w:rsid w:val="00EF73A7"/>
    <w:rsid w:val="00EF76FD"/>
    <w:rsid w:val="00EF7E84"/>
    <w:rsid w:val="00F01058"/>
    <w:rsid w:val="00F012E6"/>
    <w:rsid w:val="00F01C21"/>
    <w:rsid w:val="00F02006"/>
    <w:rsid w:val="00F02059"/>
    <w:rsid w:val="00F024E4"/>
    <w:rsid w:val="00F0347F"/>
    <w:rsid w:val="00F037B0"/>
    <w:rsid w:val="00F03FFB"/>
    <w:rsid w:val="00F05422"/>
    <w:rsid w:val="00F05545"/>
    <w:rsid w:val="00F06AEA"/>
    <w:rsid w:val="00F06BBE"/>
    <w:rsid w:val="00F0712B"/>
    <w:rsid w:val="00F1075D"/>
    <w:rsid w:val="00F1212D"/>
    <w:rsid w:val="00F12176"/>
    <w:rsid w:val="00F1231E"/>
    <w:rsid w:val="00F13498"/>
    <w:rsid w:val="00F1446E"/>
    <w:rsid w:val="00F14AD5"/>
    <w:rsid w:val="00F160D8"/>
    <w:rsid w:val="00F16612"/>
    <w:rsid w:val="00F16981"/>
    <w:rsid w:val="00F16C6F"/>
    <w:rsid w:val="00F170D9"/>
    <w:rsid w:val="00F17323"/>
    <w:rsid w:val="00F17730"/>
    <w:rsid w:val="00F201D3"/>
    <w:rsid w:val="00F203D6"/>
    <w:rsid w:val="00F2079C"/>
    <w:rsid w:val="00F20CC3"/>
    <w:rsid w:val="00F215F5"/>
    <w:rsid w:val="00F217BA"/>
    <w:rsid w:val="00F21AC7"/>
    <w:rsid w:val="00F22585"/>
    <w:rsid w:val="00F228C1"/>
    <w:rsid w:val="00F23172"/>
    <w:rsid w:val="00F233A4"/>
    <w:rsid w:val="00F23EC7"/>
    <w:rsid w:val="00F245C5"/>
    <w:rsid w:val="00F25457"/>
    <w:rsid w:val="00F25A59"/>
    <w:rsid w:val="00F262A7"/>
    <w:rsid w:val="00F2660A"/>
    <w:rsid w:val="00F27FF0"/>
    <w:rsid w:val="00F30AAD"/>
    <w:rsid w:val="00F30B5C"/>
    <w:rsid w:val="00F30D26"/>
    <w:rsid w:val="00F31AB6"/>
    <w:rsid w:val="00F32385"/>
    <w:rsid w:val="00F33149"/>
    <w:rsid w:val="00F3406B"/>
    <w:rsid w:val="00F34AE5"/>
    <w:rsid w:val="00F35983"/>
    <w:rsid w:val="00F35B63"/>
    <w:rsid w:val="00F35FDA"/>
    <w:rsid w:val="00F36AFC"/>
    <w:rsid w:val="00F37B5B"/>
    <w:rsid w:val="00F408B9"/>
    <w:rsid w:val="00F40A6A"/>
    <w:rsid w:val="00F41C97"/>
    <w:rsid w:val="00F42823"/>
    <w:rsid w:val="00F43342"/>
    <w:rsid w:val="00F43F3B"/>
    <w:rsid w:val="00F44017"/>
    <w:rsid w:val="00F447F0"/>
    <w:rsid w:val="00F44CB1"/>
    <w:rsid w:val="00F45E0E"/>
    <w:rsid w:val="00F4686E"/>
    <w:rsid w:val="00F46A41"/>
    <w:rsid w:val="00F476E6"/>
    <w:rsid w:val="00F47CEB"/>
    <w:rsid w:val="00F50471"/>
    <w:rsid w:val="00F50699"/>
    <w:rsid w:val="00F51F95"/>
    <w:rsid w:val="00F53408"/>
    <w:rsid w:val="00F53414"/>
    <w:rsid w:val="00F5345F"/>
    <w:rsid w:val="00F53552"/>
    <w:rsid w:val="00F53717"/>
    <w:rsid w:val="00F53A7A"/>
    <w:rsid w:val="00F54624"/>
    <w:rsid w:val="00F54C22"/>
    <w:rsid w:val="00F54D3B"/>
    <w:rsid w:val="00F555AF"/>
    <w:rsid w:val="00F561D0"/>
    <w:rsid w:val="00F5683A"/>
    <w:rsid w:val="00F57754"/>
    <w:rsid w:val="00F60042"/>
    <w:rsid w:val="00F60265"/>
    <w:rsid w:val="00F602D3"/>
    <w:rsid w:val="00F60FB2"/>
    <w:rsid w:val="00F61CCD"/>
    <w:rsid w:val="00F63597"/>
    <w:rsid w:val="00F63DAE"/>
    <w:rsid w:val="00F644B4"/>
    <w:rsid w:val="00F654F6"/>
    <w:rsid w:val="00F65B37"/>
    <w:rsid w:val="00F66321"/>
    <w:rsid w:val="00F664C0"/>
    <w:rsid w:val="00F667B7"/>
    <w:rsid w:val="00F675DC"/>
    <w:rsid w:val="00F7028F"/>
    <w:rsid w:val="00F71123"/>
    <w:rsid w:val="00F71B42"/>
    <w:rsid w:val="00F71BDD"/>
    <w:rsid w:val="00F724DF"/>
    <w:rsid w:val="00F72B4D"/>
    <w:rsid w:val="00F72FC6"/>
    <w:rsid w:val="00F730DF"/>
    <w:rsid w:val="00F74DFF"/>
    <w:rsid w:val="00F7527B"/>
    <w:rsid w:val="00F75F80"/>
    <w:rsid w:val="00F770F8"/>
    <w:rsid w:val="00F776B7"/>
    <w:rsid w:val="00F77E26"/>
    <w:rsid w:val="00F80B4D"/>
    <w:rsid w:val="00F811BF"/>
    <w:rsid w:val="00F81B53"/>
    <w:rsid w:val="00F81BCF"/>
    <w:rsid w:val="00F8357F"/>
    <w:rsid w:val="00F835A6"/>
    <w:rsid w:val="00F83716"/>
    <w:rsid w:val="00F837B0"/>
    <w:rsid w:val="00F839A6"/>
    <w:rsid w:val="00F83A12"/>
    <w:rsid w:val="00F83B84"/>
    <w:rsid w:val="00F84621"/>
    <w:rsid w:val="00F84B43"/>
    <w:rsid w:val="00F86C14"/>
    <w:rsid w:val="00F87BD1"/>
    <w:rsid w:val="00F90D7B"/>
    <w:rsid w:val="00F9101E"/>
    <w:rsid w:val="00F915F8"/>
    <w:rsid w:val="00F925A0"/>
    <w:rsid w:val="00F92B0E"/>
    <w:rsid w:val="00F92F8B"/>
    <w:rsid w:val="00F92FC8"/>
    <w:rsid w:val="00F938E4"/>
    <w:rsid w:val="00F939B1"/>
    <w:rsid w:val="00F93B62"/>
    <w:rsid w:val="00F93E5A"/>
    <w:rsid w:val="00F93ED4"/>
    <w:rsid w:val="00F958CB"/>
    <w:rsid w:val="00F95C6E"/>
    <w:rsid w:val="00F95DAC"/>
    <w:rsid w:val="00F966F5"/>
    <w:rsid w:val="00F96A7C"/>
    <w:rsid w:val="00F973E3"/>
    <w:rsid w:val="00F97FA6"/>
    <w:rsid w:val="00FA0ADE"/>
    <w:rsid w:val="00FA13B8"/>
    <w:rsid w:val="00FA192C"/>
    <w:rsid w:val="00FA1AAA"/>
    <w:rsid w:val="00FA1AE3"/>
    <w:rsid w:val="00FA26E4"/>
    <w:rsid w:val="00FA26F9"/>
    <w:rsid w:val="00FA2B55"/>
    <w:rsid w:val="00FA2EA1"/>
    <w:rsid w:val="00FA4223"/>
    <w:rsid w:val="00FA521E"/>
    <w:rsid w:val="00FA52F6"/>
    <w:rsid w:val="00FA68C7"/>
    <w:rsid w:val="00FA6E49"/>
    <w:rsid w:val="00FA7485"/>
    <w:rsid w:val="00FA7697"/>
    <w:rsid w:val="00FA76B0"/>
    <w:rsid w:val="00FA76FF"/>
    <w:rsid w:val="00FB0C0E"/>
    <w:rsid w:val="00FB0F3B"/>
    <w:rsid w:val="00FB1808"/>
    <w:rsid w:val="00FB194D"/>
    <w:rsid w:val="00FB1F0E"/>
    <w:rsid w:val="00FB2126"/>
    <w:rsid w:val="00FB21AF"/>
    <w:rsid w:val="00FB2836"/>
    <w:rsid w:val="00FB2B19"/>
    <w:rsid w:val="00FB2B2C"/>
    <w:rsid w:val="00FB2FE8"/>
    <w:rsid w:val="00FB4283"/>
    <w:rsid w:val="00FB4572"/>
    <w:rsid w:val="00FB4ACD"/>
    <w:rsid w:val="00FB4D81"/>
    <w:rsid w:val="00FB5D19"/>
    <w:rsid w:val="00FB5F4B"/>
    <w:rsid w:val="00FB6410"/>
    <w:rsid w:val="00FB6687"/>
    <w:rsid w:val="00FB6F75"/>
    <w:rsid w:val="00FB7BF5"/>
    <w:rsid w:val="00FC1B3F"/>
    <w:rsid w:val="00FC1E85"/>
    <w:rsid w:val="00FC2634"/>
    <w:rsid w:val="00FC26E4"/>
    <w:rsid w:val="00FC306C"/>
    <w:rsid w:val="00FC318D"/>
    <w:rsid w:val="00FC3307"/>
    <w:rsid w:val="00FC3746"/>
    <w:rsid w:val="00FC3EDF"/>
    <w:rsid w:val="00FC459C"/>
    <w:rsid w:val="00FC4A71"/>
    <w:rsid w:val="00FC56C6"/>
    <w:rsid w:val="00FC69EE"/>
    <w:rsid w:val="00FC72E1"/>
    <w:rsid w:val="00FD0147"/>
    <w:rsid w:val="00FD11AB"/>
    <w:rsid w:val="00FD11E4"/>
    <w:rsid w:val="00FD218E"/>
    <w:rsid w:val="00FD2514"/>
    <w:rsid w:val="00FD33B9"/>
    <w:rsid w:val="00FD3544"/>
    <w:rsid w:val="00FD3852"/>
    <w:rsid w:val="00FD3B7D"/>
    <w:rsid w:val="00FD3C04"/>
    <w:rsid w:val="00FD4596"/>
    <w:rsid w:val="00FD47AC"/>
    <w:rsid w:val="00FD53AE"/>
    <w:rsid w:val="00FD5403"/>
    <w:rsid w:val="00FD713D"/>
    <w:rsid w:val="00FD7240"/>
    <w:rsid w:val="00FD7827"/>
    <w:rsid w:val="00FD7CE5"/>
    <w:rsid w:val="00FD7EDD"/>
    <w:rsid w:val="00FE017E"/>
    <w:rsid w:val="00FE082A"/>
    <w:rsid w:val="00FE0D4C"/>
    <w:rsid w:val="00FE1606"/>
    <w:rsid w:val="00FE2A67"/>
    <w:rsid w:val="00FE2BC4"/>
    <w:rsid w:val="00FE2DB1"/>
    <w:rsid w:val="00FE3516"/>
    <w:rsid w:val="00FE3838"/>
    <w:rsid w:val="00FE49E5"/>
    <w:rsid w:val="00FE524C"/>
    <w:rsid w:val="00FE6849"/>
    <w:rsid w:val="00FE6B3E"/>
    <w:rsid w:val="00FE7858"/>
    <w:rsid w:val="00FF0451"/>
    <w:rsid w:val="00FF0453"/>
    <w:rsid w:val="00FF09AC"/>
    <w:rsid w:val="00FF0A84"/>
    <w:rsid w:val="00FF0CC0"/>
    <w:rsid w:val="00FF0DD7"/>
    <w:rsid w:val="00FF10D4"/>
    <w:rsid w:val="00FF1340"/>
    <w:rsid w:val="00FF2F63"/>
    <w:rsid w:val="00FF30A4"/>
    <w:rsid w:val="00FF4148"/>
    <w:rsid w:val="00FF4884"/>
    <w:rsid w:val="00FF55A2"/>
    <w:rsid w:val="00FF64D7"/>
    <w:rsid w:val="00FF6BC4"/>
    <w:rsid w:val="00FF6D99"/>
    <w:rsid w:val="00FF71B8"/>
    <w:rsid w:val="00FF78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6D2CCF92"/>
  <w15:docId w15:val="{07BFA411-29C3-4500-9565-FCEB3437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76F"/>
    <w:pPr>
      <w:spacing w:after="160" w:line="264" w:lineRule="auto"/>
    </w:pPr>
    <w:rPr>
      <w:rFonts w:ascii="Arial" w:eastAsia="Times New Roman" w:hAnsi="Arial" w:cs="Arial"/>
      <w:color w:val="000000"/>
      <w:sz w:val="21"/>
      <w:szCs w:val="21"/>
      <w:lang w:eastAsia="en-AU"/>
    </w:rPr>
  </w:style>
  <w:style w:type="paragraph" w:styleId="Heading1">
    <w:name w:val="heading 1"/>
    <w:basedOn w:val="Normal"/>
    <w:next w:val="Normal"/>
    <w:link w:val="Heading1Char"/>
    <w:uiPriority w:val="1"/>
    <w:qFormat/>
    <w:rsid w:val="00594449"/>
    <w:pPr>
      <w:keepNext/>
      <w:spacing w:before="360" w:after="120"/>
      <w:outlineLvl w:val="0"/>
    </w:pPr>
    <w:rPr>
      <w:rFonts w:ascii="Century Gothic" w:hAnsi="Century Gothic"/>
      <w:b/>
      <w:bCs/>
      <w:color w:val="002060"/>
      <w:kern w:val="32"/>
      <w:sz w:val="40"/>
      <w:szCs w:val="40"/>
      <w14:ligatures w14:val="standard"/>
    </w:rPr>
  </w:style>
  <w:style w:type="paragraph" w:styleId="Heading2">
    <w:name w:val="heading 2"/>
    <w:basedOn w:val="Normal"/>
    <w:next w:val="Normal"/>
    <w:link w:val="Heading2Char"/>
    <w:uiPriority w:val="1"/>
    <w:qFormat/>
    <w:rsid w:val="00E12A70"/>
    <w:pPr>
      <w:keepNext/>
      <w:spacing w:before="240"/>
      <w:outlineLvl w:val="1"/>
    </w:pPr>
    <w:rPr>
      <w:rFonts w:ascii="Century Gothic" w:eastAsia="Arial" w:hAnsi="Century Gothic"/>
      <w:b/>
      <w:bCs/>
      <w:iCs/>
      <w:color w:val="002060"/>
      <w:sz w:val="28"/>
      <w:szCs w:val="28"/>
    </w:rPr>
  </w:style>
  <w:style w:type="paragraph" w:styleId="Heading3">
    <w:name w:val="heading 3"/>
    <w:basedOn w:val="Heading4"/>
    <w:next w:val="Normal"/>
    <w:link w:val="Heading3Char"/>
    <w:uiPriority w:val="1"/>
    <w:qFormat/>
    <w:rsid w:val="0070545E"/>
    <w:pPr>
      <w:outlineLvl w:val="2"/>
    </w:pPr>
    <w:rPr>
      <w:rFonts w:eastAsia="Arial"/>
    </w:rPr>
  </w:style>
  <w:style w:type="paragraph" w:styleId="Heading4">
    <w:name w:val="heading 4"/>
    <w:basedOn w:val="Normal"/>
    <w:next w:val="Normal"/>
    <w:link w:val="Heading4Char"/>
    <w:uiPriority w:val="1"/>
    <w:qFormat/>
    <w:rsid w:val="0008606B"/>
    <w:pPr>
      <w:keepNext/>
      <w:spacing w:before="240" w:after="120"/>
      <w:outlineLvl w:val="3"/>
    </w:pPr>
    <w:rPr>
      <w:b/>
      <w:bCs/>
      <w:i/>
      <w:sz w:val="26"/>
      <w:szCs w:val="28"/>
    </w:rPr>
  </w:style>
  <w:style w:type="paragraph" w:styleId="Heading5">
    <w:name w:val="heading 5"/>
    <w:basedOn w:val="Normal"/>
    <w:next w:val="Normal"/>
    <w:link w:val="Heading5Char"/>
    <w:rsid w:val="0008606B"/>
    <w:pPr>
      <w:keepNext/>
      <w:spacing w:before="240" w:after="120"/>
      <w:outlineLvl w:val="4"/>
    </w:pPr>
    <w:rPr>
      <w:bCs/>
      <w:i/>
      <w:iCs/>
      <w:szCs w:val="26"/>
    </w:rPr>
  </w:style>
  <w:style w:type="paragraph" w:styleId="Heading6">
    <w:name w:val="heading 6"/>
    <w:basedOn w:val="Normal1"/>
    <w:next w:val="Normal1"/>
    <w:link w:val="Heading6Char"/>
    <w:rsid w:val="008A6183"/>
    <w:pPr>
      <w:keepNext/>
      <w:keepLines/>
      <w:numPr>
        <w:ilvl w:val="5"/>
        <w:numId w:val="12"/>
      </w:numPr>
      <w:spacing w:before="200" w:after="40"/>
      <w:contextualSpacing/>
      <w:outlineLvl w:val="5"/>
    </w:pPr>
    <w:rPr>
      <w:b/>
    </w:rPr>
  </w:style>
  <w:style w:type="paragraph" w:styleId="Heading7">
    <w:name w:val="heading 7"/>
    <w:basedOn w:val="Normal"/>
    <w:next w:val="Normal"/>
    <w:link w:val="Heading7Char"/>
    <w:uiPriority w:val="9"/>
    <w:semiHidden/>
    <w:unhideWhenUsed/>
    <w:qFormat/>
    <w:rsid w:val="008A6183"/>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A6183"/>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A6183"/>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4449"/>
    <w:rPr>
      <w:rFonts w:ascii="Century Gothic" w:eastAsia="Times New Roman" w:hAnsi="Century Gothic" w:cs="Arial"/>
      <w:b/>
      <w:bCs/>
      <w:color w:val="002060"/>
      <w:kern w:val="32"/>
      <w:sz w:val="40"/>
      <w:szCs w:val="40"/>
      <w:lang w:eastAsia="en-AU"/>
      <w14:ligatures w14:val="standard"/>
    </w:rPr>
  </w:style>
  <w:style w:type="character" w:customStyle="1" w:styleId="Heading2Char">
    <w:name w:val="Heading 2 Char"/>
    <w:basedOn w:val="DefaultParagraphFont"/>
    <w:link w:val="Heading2"/>
    <w:uiPriority w:val="1"/>
    <w:rsid w:val="00E12A70"/>
    <w:rPr>
      <w:rFonts w:ascii="Century Gothic" w:eastAsia="Arial" w:hAnsi="Century Gothic" w:cs="Arial"/>
      <w:b/>
      <w:bCs/>
      <w:iCs/>
      <w:color w:val="002060"/>
      <w:sz w:val="28"/>
      <w:szCs w:val="28"/>
      <w:lang w:eastAsia="en-AU"/>
    </w:rPr>
  </w:style>
  <w:style w:type="character" w:customStyle="1" w:styleId="Heading3Char">
    <w:name w:val="Heading 3 Char"/>
    <w:basedOn w:val="DefaultParagraphFont"/>
    <w:link w:val="Heading3"/>
    <w:uiPriority w:val="1"/>
    <w:rsid w:val="0070545E"/>
    <w:rPr>
      <w:rFonts w:ascii="Times New Roman" w:eastAsia="Arial" w:hAnsi="Times New Roman" w:cs="Times New Roman"/>
      <w:b/>
      <w:bCs/>
      <w:i/>
      <w:color w:val="000000"/>
      <w:sz w:val="26"/>
      <w:szCs w:val="28"/>
      <w:lang w:eastAsia="en-AU"/>
    </w:rPr>
  </w:style>
  <w:style w:type="character" w:customStyle="1" w:styleId="Heading4Char">
    <w:name w:val="Heading 4 Char"/>
    <w:basedOn w:val="DefaultParagraphFont"/>
    <w:link w:val="Heading4"/>
    <w:uiPriority w:val="1"/>
    <w:rsid w:val="0008606B"/>
    <w:rPr>
      <w:rFonts w:ascii="Times New Roman" w:eastAsia="Times New Roman" w:hAnsi="Times New Roman" w:cs="Times New Roman"/>
      <w:b/>
      <w:bCs/>
      <w:i/>
      <w:color w:val="000000"/>
      <w:sz w:val="26"/>
      <w:szCs w:val="28"/>
      <w:lang w:eastAsia="en-AU"/>
    </w:rPr>
  </w:style>
  <w:style w:type="character" w:customStyle="1" w:styleId="Heading5Char">
    <w:name w:val="Heading 5 Char"/>
    <w:basedOn w:val="DefaultParagraphFont"/>
    <w:link w:val="Heading5"/>
    <w:rsid w:val="0008606B"/>
    <w:rPr>
      <w:rFonts w:ascii="Times New Roman" w:eastAsia="Times New Roman" w:hAnsi="Times New Roman" w:cs="Times New Roman"/>
      <w:bCs/>
      <w:i/>
      <w:iCs/>
      <w:color w:val="000000"/>
      <w:sz w:val="24"/>
      <w:szCs w:val="26"/>
      <w:lang w:eastAsia="en-AU"/>
    </w:rPr>
  </w:style>
  <w:style w:type="character" w:customStyle="1" w:styleId="Heading6Char">
    <w:name w:val="Heading 6 Char"/>
    <w:basedOn w:val="DefaultParagraphFont"/>
    <w:link w:val="Heading6"/>
    <w:rsid w:val="008A6183"/>
    <w:rPr>
      <w:rFonts w:ascii="Times New Roman" w:eastAsia="Times New Roman" w:hAnsi="Times New Roman" w:cs="Times New Roman"/>
      <w:b/>
      <w:color w:val="000000"/>
      <w:sz w:val="20"/>
      <w:szCs w:val="24"/>
    </w:rPr>
  </w:style>
  <w:style w:type="paragraph" w:customStyle="1" w:styleId="Normal1">
    <w:name w:val="Normal1"/>
    <w:rsid w:val="00EC349B"/>
    <w:pPr>
      <w:spacing w:before="120" w:after="120" w:line="240" w:lineRule="auto"/>
    </w:pPr>
    <w:rPr>
      <w:rFonts w:ascii="Times New Roman" w:eastAsia="Times New Roman" w:hAnsi="Times New Roman" w:cs="Times New Roman"/>
      <w:color w:val="000000"/>
      <w:sz w:val="20"/>
      <w:szCs w:val="24"/>
    </w:rPr>
  </w:style>
  <w:style w:type="paragraph" w:styleId="Title">
    <w:name w:val="Title"/>
    <w:basedOn w:val="Normal"/>
    <w:next w:val="Normal"/>
    <w:link w:val="TitleChar"/>
    <w:uiPriority w:val="10"/>
    <w:rsid w:val="00594449"/>
    <w:pPr>
      <w:spacing w:before="2400" w:after="300" w:line="240" w:lineRule="auto"/>
      <w:contextualSpacing/>
      <w:jc w:val="center"/>
    </w:pPr>
    <w:rPr>
      <w:rFonts w:ascii="Century Gothic" w:eastAsiaTheme="majorEastAsia" w:hAnsi="Century Gothic" w:cstheme="majorBidi"/>
      <w:b/>
      <w:color w:val="002060"/>
      <w:kern w:val="28"/>
      <w:sz w:val="72"/>
      <w:szCs w:val="52"/>
    </w:rPr>
  </w:style>
  <w:style w:type="character" w:customStyle="1" w:styleId="TitleChar">
    <w:name w:val="Title Char"/>
    <w:basedOn w:val="DefaultParagraphFont"/>
    <w:link w:val="Title"/>
    <w:uiPriority w:val="10"/>
    <w:rsid w:val="00594449"/>
    <w:rPr>
      <w:rFonts w:ascii="Century Gothic" w:eastAsiaTheme="majorEastAsia" w:hAnsi="Century Gothic" w:cstheme="majorBidi"/>
      <w:b/>
      <w:color w:val="002060"/>
      <w:kern w:val="28"/>
      <w:sz w:val="72"/>
      <w:szCs w:val="52"/>
      <w:lang w:eastAsia="en-AU"/>
    </w:rPr>
  </w:style>
  <w:style w:type="paragraph" w:styleId="Subtitle">
    <w:name w:val="Subtitle"/>
    <w:basedOn w:val="Normal"/>
    <w:next w:val="Normal"/>
    <w:link w:val="SubtitleChar"/>
    <w:uiPriority w:val="11"/>
    <w:rsid w:val="00E12A70"/>
    <w:pPr>
      <w:numPr>
        <w:ilvl w:val="1"/>
      </w:numPr>
      <w:spacing w:after="120"/>
      <w:jc w:val="center"/>
    </w:pPr>
    <w:rPr>
      <w:rFonts w:ascii="Century Gothic" w:eastAsiaTheme="majorEastAsia" w:hAnsi="Century Gothic" w:cstheme="majorBidi"/>
      <w:iCs/>
      <w:color w:val="auto"/>
      <w:sz w:val="40"/>
      <w:szCs w:val="24"/>
    </w:rPr>
  </w:style>
  <w:style w:type="character" w:customStyle="1" w:styleId="SubtitleChar">
    <w:name w:val="Subtitle Char"/>
    <w:basedOn w:val="DefaultParagraphFont"/>
    <w:link w:val="Subtitle"/>
    <w:uiPriority w:val="11"/>
    <w:rsid w:val="00E12A70"/>
    <w:rPr>
      <w:rFonts w:ascii="Century Gothic" w:eastAsiaTheme="majorEastAsia" w:hAnsi="Century Gothic" w:cstheme="majorBidi"/>
      <w:iCs/>
      <w:sz w:val="40"/>
      <w:szCs w:val="24"/>
      <w:lang w:eastAsia="en-AU"/>
    </w:rPr>
  </w:style>
  <w:style w:type="table" w:customStyle="1" w:styleId="36">
    <w:name w:val="36"/>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35">
    <w:name w:val="35"/>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34">
    <w:name w:val="34"/>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33">
    <w:name w:val="33"/>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32">
    <w:name w:val="32"/>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31">
    <w:name w:val="31"/>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30">
    <w:name w:val="30"/>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9">
    <w:name w:val="29"/>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8">
    <w:name w:val="28"/>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7">
    <w:name w:val="27"/>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6">
    <w:name w:val="26"/>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5">
    <w:name w:val="25"/>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4">
    <w:name w:val="24"/>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3">
    <w:name w:val="23"/>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2">
    <w:name w:val="22"/>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1">
    <w:name w:val="21"/>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0">
    <w:name w:val="20"/>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9">
    <w:name w:val="19"/>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8">
    <w:name w:val="18"/>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7">
    <w:name w:val="17"/>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6">
    <w:name w:val="16"/>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5">
    <w:name w:val="15"/>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4">
    <w:name w:val="14"/>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3">
    <w:name w:val="13"/>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2">
    <w:name w:val="12"/>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1">
    <w:name w:val="11"/>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0">
    <w:name w:val="10"/>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9">
    <w:name w:val="9"/>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8">
    <w:name w:val="8"/>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0" w:type="dxa"/>
        <w:right w:w="0" w:type="dxa"/>
      </w:tblCellMar>
    </w:tblPr>
  </w:style>
  <w:style w:type="table" w:customStyle="1" w:styleId="7">
    <w:name w:val="7"/>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0" w:type="dxa"/>
        <w:right w:w="0" w:type="dxa"/>
      </w:tblCellMar>
    </w:tblPr>
  </w:style>
  <w:style w:type="table" w:customStyle="1" w:styleId="6">
    <w:name w:val="6"/>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5">
    <w:name w:val="5"/>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4">
    <w:name w:val="4"/>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3">
    <w:name w:val="3"/>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2">
    <w:name w:val="2"/>
    <w:basedOn w:val="TableNormal"/>
    <w:rsid w:val="00B00B70"/>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table" w:customStyle="1" w:styleId="1">
    <w:name w:val="1"/>
    <w:basedOn w:val="TableNormal"/>
    <w:rsid w:val="00B00B70"/>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B00B70"/>
  </w:style>
  <w:style w:type="character" w:customStyle="1" w:styleId="CommentTextChar">
    <w:name w:val="Comment Text Char"/>
    <w:basedOn w:val="DefaultParagraphFont"/>
    <w:link w:val="CommentText"/>
    <w:uiPriority w:val="99"/>
    <w:rsid w:val="00B00B70"/>
    <w:rPr>
      <w:rFonts w:ascii="Times New Roman" w:eastAsia="Times New Roman" w:hAnsi="Times New Roman" w:cs="Times New Roman"/>
      <w:color w:val="000000"/>
      <w:sz w:val="24"/>
      <w:szCs w:val="20"/>
      <w:lang w:eastAsia="en-AU"/>
    </w:rPr>
  </w:style>
  <w:style w:type="character" w:styleId="CommentReference">
    <w:name w:val="annotation reference"/>
    <w:basedOn w:val="DefaultParagraphFont"/>
    <w:uiPriority w:val="99"/>
    <w:unhideWhenUsed/>
    <w:rsid w:val="00B00B70"/>
    <w:rPr>
      <w:sz w:val="18"/>
      <w:szCs w:val="18"/>
    </w:rPr>
  </w:style>
  <w:style w:type="paragraph" w:styleId="BalloonText">
    <w:name w:val="Balloon Text"/>
    <w:basedOn w:val="Normal"/>
    <w:link w:val="BalloonTextChar"/>
    <w:uiPriority w:val="99"/>
    <w:semiHidden/>
    <w:unhideWhenUsed/>
    <w:rsid w:val="00B00B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B70"/>
    <w:rPr>
      <w:rFonts w:ascii="Tahoma" w:eastAsia="Times New Roman" w:hAnsi="Tahoma" w:cs="Tahoma"/>
      <w:color w:val="000000"/>
      <w:sz w:val="16"/>
      <w:szCs w:val="16"/>
      <w:lang w:eastAsia="en-AU"/>
    </w:rPr>
  </w:style>
  <w:style w:type="paragraph" w:customStyle="1" w:styleId="Bullets">
    <w:name w:val="Bullets"/>
    <w:basedOn w:val="Normal"/>
    <w:rsid w:val="00B00B70"/>
    <w:pPr>
      <w:numPr>
        <w:numId w:val="1"/>
      </w:numPr>
    </w:pPr>
  </w:style>
  <w:style w:type="paragraph" w:styleId="CommentSubject">
    <w:name w:val="annotation subject"/>
    <w:basedOn w:val="CommentText"/>
    <w:next w:val="CommentText"/>
    <w:link w:val="CommentSubjectChar"/>
    <w:uiPriority w:val="99"/>
    <w:semiHidden/>
    <w:unhideWhenUsed/>
    <w:rsid w:val="00B00B70"/>
    <w:rPr>
      <w:b/>
      <w:bCs/>
      <w:sz w:val="20"/>
    </w:rPr>
  </w:style>
  <w:style w:type="character" w:customStyle="1" w:styleId="CommentSubjectChar">
    <w:name w:val="Comment Subject Char"/>
    <w:basedOn w:val="CommentTextChar"/>
    <w:link w:val="CommentSubject"/>
    <w:uiPriority w:val="99"/>
    <w:semiHidden/>
    <w:rsid w:val="00B00B70"/>
    <w:rPr>
      <w:rFonts w:ascii="Times New Roman" w:eastAsia="Times New Roman" w:hAnsi="Times New Roman" w:cs="Times New Roman"/>
      <w:b/>
      <w:bCs/>
      <w:color w:val="000000"/>
      <w:sz w:val="20"/>
      <w:szCs w:val="20"/>
      <w:lang w:eastAsia="en-AU"/>
    </w:rPr>
  </w:style>
  <w:style w:type="table" w:styleId="TableGrid">
    <w:name w:val="Table Grid"/>
    <w:basedOn w:val="TableNormal"/>
    <w:uiPriority w:val="59"/>
    <w:rsid w:val="00B00B7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link w:val="TableBoldChar"/>
    <w:qFormat/>
    <w:rsid w:val="00B00B70"/>
    <w:pPr>
      <w:shd w:val="clear" w:color="auto" w:fill="DBE5F1"/>
      <w:spacing w:after="0" w:line="240" w:lineRule="auto"/>
      <w:ind w:right="-23"/>
    </w:pPr>
    <w:rPr>
      <w:rFonts w:ascii="Times New Roman" w:eastAsia="Times New Roman" w:hAnsi="Times New Roman" w:cs="Times New Roman"/>
      <w:b/>
      <w:bCs/>
      <w:sz w:val="18"/>
      <w:szCs w:val="18"/>
      <w:lang w:eastAsia="en-AU"/>
    </w:rPr>
  </w:style>
  <w:style w:type="character" w:customStyle="1" w:styleId="TableBoldChar">
    <w:name w:val="Table Bold Char"/>
    <w:basedOn w:val="DefaultParagraphFont"/>
    <w:link w:val="TableBold"/>
    <w:rsid w:val="00B00B70"/>
    <w:rPr>
      <w:rFonts w:ascii="Times New Roman" w:eastAsia="Times New Roman" w:hAnsi="Times New Roman" w:cs="Times New Roman"/>
      <w:b/>
      <w:bCs/>
      <w:sz w:val="18"/>
      <w:szCs w:val="18"/>
      <w:shd w:val="clear" w:color="auto" w:fill="DBE5F1"/>
      <w:lang w:eastAsia="en-AU"/>
    </w:rPr>
  </w:style>
  <w:style w:type="paragraph" w:customStyle="1" w:styleId="TableNormal1">
    <w:name w:val="Table Normal 1"/>
    <w:link w:val="TableNormal1Char"/>
    <w:qFormat/>
    <w:rsid w:val="006741D0"/>
    <w:pPr>
      <w:shd w:val="clear" w:color="auto" w:fill="DBE5F1"/>
      <w:spacing w:after="0" w:line="240" w:lineRule="auto"/>
      <w:ind w:right="-22"/>
    </w:pPr>
    <w:rPr>
      <w:rFonts w:ascii="Times New Roman" w:eastAsia="Times New Roman" w:hAnsi="Times New Roman" w:cs="Times New Roman"/>
      <w:b/>
      <w:bCs/>
      <w:color w:val="365F91" w:themeColor="accent1" w:themeShade="BF"/>
      <w:sz w:val="18"/>
      <w:szCs w:val="18"/>
      <w:lang w:val="en-US" w:eastAsia="en-AU"/>
    </w:rPr>
  </w:style>
  <w:style w:type="character" w:customStyle="1" w:styleId="TableNormal1Char">
    <w:name w:val="Table Normal 1 Char"/>
    <w:basedOn w:val="DefaultParagraphFont"/>
    <w:link w:val="TableNormal1"/>
    <w:rsid w:val="006741D0"/>
    <w:rPr>
      <w:rFonts w:ascii="Times New Roman" w:eastAsia="Times New Roman" w:hAnsi="Times New Roman" w:cs="Times New Roman"/>
      <w:b/>
      <w:bCs/>
      <w:color w:val="365F91" w:themeColor="accent1" w:themeShade="BF"/>
      <w:sz w:val="18"/>
      <w:szCs w:val="18"/>
      <w:shd w:val="clear" w:color="auto" w:fill="DBE5F1"/>
      <w:lang w:val="en-US" w:eastAsia="en-AU"/>
    </w:rPr>
  </w:style>
  <w:style w:type="paragraph" w:styleId="Revision">
    <w:name w:val="Revision"/>
    <w:hidden/>
    <w:rsid w:val="00B00B70"/>
    <w:pPr>
      <w:spacing w:after="0" w:line="240" w:lineRule="auto"/>
    </w:pPr>
    <w:rPr>
      <w:rFonts w:ascii="Times New Roman" w:eastAsia="Times New Roman" w:hAnsi="Times New Roman" w:cs="Times New Roman"/>
      <w:color w:val="000000"/>
      <w:sz w:val="24"/>
      <w:szCs w:val="24"/>
    </w:rPr>
  </w:style>
  <w:style w:type="paragraph" w:customStyle="1" w:styleId="bullet">
    <w:name w:val="bullet"/>
    <w:basedOn w:val="Normal"/>
    <w:rsid w:val="00B00B70"/>
    <w:pPr>
      <w:numPr>
        <w:numId w:val="2"/>
      </w:numPr>
      <w:spacing w:before="60" w:after="60"/>
    </w:pPr>
    <w:rPr>
      <w:color w:val="auto"/>
    </w:rPr>
  </w:style>
  <w:style w:type="paragraph" w:styleId="FootnoteText">
    <w:name w:val="footnote text"/>
    <w:basedOn w:val="Normal"/>
    <w:link w:val="FootnoteTextChar"/>
    <w:uiPriority w:val="99"/>
    <w:qFormat/>
    <w:rsid w:val="0083797D"/>
    <w:pPr>
      <w:spacing w:after="0"/>
      <w:ind w:left="360" w:hanging="360"/>
    </w:pPr>
    <w:rPr>
      <w:sz w:val="18"/>
    </w:rPr>
  </w:style>
  <w:style w:type="character" w:customStyle="1" w:styleId="FootnoteTextChar">
    <w:name w:val="Footnote Text Char"/>
    <w:basedOn w:val="DefaultParagraphFont"/>
    <w:link w:val="FootnoteText"/>
    <w:uiPriority w:val="99"/>
    <w:rsid w:val="0083797D"/>
    <w:rPr>
      <w:rFonts w:ascii="Times New Roman" w:eastAsia="Times New Roman" w:hAnsi="Times New Roman" w:cs="Times New Roman"/>
      <w:color w:val="000000"/>
      <w:sz w:val="18"/>
      <w:szCs w:val="20"/>
      <w:lang w:eastAsia="en-AU"/>
    </w:rPr>
  </w:style>
  <w:style w:type="character" w:styleId="FootnoteReference">
    <w:name w:val="footnote reference"/>
    <w:aliases w:val="(NECG) Footnote Reference"/>
    <w:basedOn w:val="DefaultParagraphFont"/>
    <w:rsid w:val="00B00B70"/>
    <w:rPr>
      <w:vertAlign w:val="superscript"/>
    </w:rPr>
  </w:style>
  <w:style w:type="table" w:customStyle="1" w:styleId="TableGrid1">
    <w:name w:val="Table Grid1"/>
    <w:basedOn w:val="TableNormal"/>
    <w:next w:val="TableGrid"/>
    <w:rsid w:val="00B00B7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b1">
    <w:name w:val="mhb1"/>
    <w:basedOn w:val="Normal"/>
    <w:uiPriority w:val="99"/>
    <w:rsid w:val="00B00B70"/>
    <w:pPr>
      <w:tabs>
        <w:tab w:val="left" w:pos="567"/>
      </w:tabs>
      <w:spacing w:before="240"/>
    </w:pPr>
    <w:rPr>
      <w:b/>
      <w:color w:val="auto"/>
    </w:rPr>
  </w:style>
  <w:style w:type="character" w:styleId="Hyperlink">
    <w:name w:val="Hyperlink"/>
    <w:basedOn w:val="DefaultParagraphFont"/>
    <w:uiPriority w:val="99"/>
    <w:rsid w:val="001841D5"/>
    <w:rPr>
      <w:rFonts w:ascii="Arial" w:hAnsi="Arial"/>
      <w:color w:val="auto"/>
      <w:sz w:val="21"/>
      <w:u w:val="none"/>
    </w:rPr>
  </w:style>
  <w:style w:type="paragraph" w:styleId="ListParagraph">
    <w:name w:val="List Paragraph"/>
    <w:basedOn w:val="Normal"/>
    <w:uiPriority w:val="34"/>
    <w:qFormat/>
    <w:rsid w:val="00EA7267"/>
    <w:pPr>
      <w:numPr>
        <w:numId w:val="13"/>
      </w:numPr>
      <w:contextualSpacing/>
    </w:pPr>
  </w:style>
  <w:style w:type="paragraph" w:customStyle="1" w:styleId="PullQuote">
    <w:name w:val="PullQuote"/>
    <w:basedOn w:val="Normal"/>
    <w:next w:val="Normal"/>
    <w:rsid w:val="00B00B70"/>
    <w:rPr>
      <w:rFonts w:ascii="Times New Roman Bold" w:hAnsi="Times New Roman Bold"/>
      <w:b/>
      <w:color w:val="76923C" w:themeColor="accent3" w:themeShade="BF"/>
    </w:rPr>
  </w:style>
  <w:style w:type="paragraph" w:customStyle="1" w:styleId="ReportDate">
    <w:name w:val="ReportDate"/>
    <w:basedOn w:val="Normal"/>
    <w:rsid w:val="00B00B70"/>
    <w:pPr>
      <w:jc w:val="center"/>
    </w:pPr>
    <w:rPr>
      <w:sz w:val="40"/>
    </w:rPr>
  </w:style>
  <w:style w:type="paragraph" w:customStyle="1" w:styleId="Heading1a">
    <w:name w:val="Heading 1a"/>
    <w:basedOn w:val="Heading1"/>
    <w:next w:val="Normal"/>
    <w:rsid w:val="00B00B70"/>
    <w:pPr>
      <w:outlineLvl w:val="9"/>
    </w:pPr>
  </w:style>
  <w:style w:type="paragraph" w:customStyle="1" w:styleId="Heading2a">
    <w:name w:val="Heading 2a"/>
    <w:basedOn w:val="Heading2"/>
    <w:next w:val="Normal"/>
    <w:rsid w:val="0063089F"/>
    <w:pPr>
      <w:outlineLvl w:val="9"/>
    </w:pPr>
  </w:style>
  <w:style w:type="paragraph" w:customStyle="1" w:styleId="Heading3a">
    <w:name w:val="Heading 3a"/>
    <w:basedOn w:val="Heading3"/>
    <w:next w:val="Normal"/>
    <w:rsid w:val="00131298"/>
    <w:pPr>
      <w:outlineLvl w:val="9"/>
    </w:pPr>
  </w:style>
  <w:style w:type="paragraph" w:styleId="Header">
    <w:name w:val="header"/>
    <w:basedOn w:val="Normal"/>
    <w:link w:val="HeaderChar"/>
    <w:rsid w:val="00B00B70"/>
    <w:pPr>
      <w:tabs>
        <w:tab w:val="right" w:pos="9000"/>
      </w:tabs>
      <w:spacing w:after="0"/>
    </w:pPr>
    <w:rPr>
      <w:sz w:val="18"/>
    </w:rPr>
  </w:style>
  <w:style w:type="character" w:customStyle="1" w:styleId="HeaderChar">
    <w:name w:val="Header Char"/>
    <w:basedOn w:val="DefaultParagraphFont"/>
    <w:link w:val="Header"/>
    <w:rsid w:val="00B00B70"/>
    <w:rPr>
      <w:rFonts w:ascii="Times New Roman" w:eastAsia="Times New Roman" w:hAnsi="Times New Roman" w:cs="Times New Roman"/>
      <w:color w:val="000000"/>
      <w:sz w:val="18"/>
      <w:szCs w:val="20"/>
      <w:lang w:eastAsia="en-AU"/>
    </w:rPr>
  </w:style>
  <w:style w:type="paragraph" w:styleId="Footer">
    <w:name w:val="footer"/>
    <w:basedOn w:val="Normal"/>
    <w:link w:val="FooterChar"/>
    <w:uiPriority w:val="99"/>
    <w:rsid w:val="00271A61"/>
    <w:pPr>
      <w:tabs>
        <w:tab w:val="right" w:pos="9000"/>
      </w:tabs>
      <w:spacing w:after="0"/>
    </w:pPr>
  </w:style>
  <w:style w:type="character" w:customStyle="1" w:styleId="FooterChar">
    <w:name w:val="Footer Char"/>
    <w:basedOn w:val="DefaultParagraphFont"/>
    <w:link w:val="Footer"/>
    <w:uiPriority w:val="99"/>
    <w:rsid w:val="00271A61"/>
    <w:rPr>
      <w:rFonts w:ascii="Arial" w:eastAsia="Times New Roman" w:hAnsi="Arial" w:cs="Arial"/>
      <w:color w:val="000000"/>
      <w:sz w:val="21"/>
      <w:szCs w:val="21"/>
      <w:lang w:eastAsia="en-AU"/>
    </w:rPr>
  </w:style>
  <w:style w:type="character" w:styleId="PageNumber">
    <w:name w:val="page number"/>
    <w:basedOn w:val="DefaultParagraphFont"/>
    <w:rsid w:val="00B00B70"/>
    <w:rPr>
      <w:rFonts w:ascii="Times New Roman" w:hAnsi="Times New Roman"/>
      <w:b/>
      <w:sz w:val="20"/>
    </w:rPr>
  </w:style>
  <w:style w:type="paragraph" w:customStyle="1" w:styleId="TableText">
    <w:name w:val="TableText"/>
    <w:basedOn w:val="Normal"/>
    <w:rsid w:val="00B00B70"/>
    <w:pPr>
      <w:keepNext/>
      <w:spacing w:before="60" w:after="60"/>
    </w:pPr>
  </w:style>
  <w:style w:type="paragraph" w:customStyle="1" w:styleId="TFListNotesSpace">
    <w:name w:val="TFListNotes+Space"/>
    <w:basedOn w:val="TableText"/>
    <w:next w:val="Normal"/>
    <w:rsid w:val="00B00B70"/>
    <w:pPr>
      <w:keepNext w:val="0"/>
      <w:keepLines/>
      <w:spacing w:before="0" w:after="360"/>
      <w:ind w:left="170" w:hanging="170"/>
    </w:pPr>
    <w:rPr>
      <w:sz w:val="18"/>
      <w:szCs w:val="18"/>
    </w:rPr>
  </w:style>
  <w:style w:type="paragraph" w:customStyle="1" w:styleId="TFListNotes">
    <w:name w:val="TFListNotes"/>
    <w:basedOn w:val="TFListNotesSpace"/>
    <w:qFormat/>
    <w:rsid w:val="004451C8"/>
    <w:pPr>
      <w:keepNext/>
      <w:spacing w:after="120"/>
    </w:pPr>
  </w:style>
  <w:style w:type="paragraph" w:customStyle="1" w:styleId="TableName">
    <w:name w:val="TableName"/>
    <w:basedOn w:val="TableText"/>
    <w:rsid w:val="00B00B70"/>
    <w:pPr>
      <w:tabs>
        <w:tab w:val="left" w:pos="1080"/>
      </w:tabs>
      <w:spacing w:before="120" w:after="120"/>
      <w:ind w:left="1080" w:hanging="1080"/>
    </w:pPr>
    <w:rPr>
      <w:rFonts w:ascii="Times New Roman Bold" w:hAnsi="Times New Roman Bold"/>
      <w:b/>
      <w:bCs/>
      <w:sz w:val="22"/>
    </w:rPr>
  </w:style>
  <w:style w:type="paragraph" w:customStyle="1" w:styleId="TableHeading">
    <w:name w:val="TableHeading"/>
    <w:basedOn w:val="TableText"/>
    <w:rsid w:val="00B00B70"/>
    <w:rPr>
      <w:b/>
      <w:bCs/>
    </w:rPr>
  </w:style>
  <w:style w:type="paragraph" w:customStyle="1" w:styleId="TableBullet">
    <w:name w:val="TableBullet"/>
    <w:basedOn w:val="TableText"/>
    <w:rsid w:val="00B00B70"/>
    <w:pPr>
      <w:numPr>
        <w:numId w:val="3"/>
      </w:numPr>
      <w:tabs>
        <w:tab w:val="clear" w:pos="360"/>
        <w:tab w:val="left" w:pos="216"/>
      </w:tabs>
      <w:ind w:left="216" w:hanging="216"/>
    </w:pPr>
  </w:style>
  <w:style w:type="paragraph" w:customStyle="1" w:styleId="TableDash">
    <w:name w:val="TableDash"/>
    <w:basedOn w:val="TableText"/>
    <w:rsid w:val="00B00B70"/>
    <w:pPr>
      <w:numPr>
        <w:numId w:val="4"/>
      </w:numPr>
      <w:tabs>
        <w:tab w:val="clear" w:pos="216"/>
        <w:tab w:val="num" w:pos="432"/>
      </w:tabs>
    </w:pPr>
  </w:style>
  <w:style w:type="paragraph" w:styleId="Quote">
    <w:name w:val="Quote"/>
    <w:basedOn w:val="Normal"/>
    <w:link w:val="QuoteChar"/>
    <w:rsid w:val="00B00B70"/>
    <w:pPr>
      <w:ind w:left="720" w:right="720"/>
    </w:pPr>
    <w:rPr>
      <w:sz w:val="20"/>
    </w:rPr>
  </w:style>
  <w:style w:type="character" w:customStyle="1" w:styleId="QuoteChar">
    <w:name w:val="Quote Char"/>
    <w:basedOn w:val="DefaultParagraphFont"/>
    <w:link w:val="Quote"/>
    <w:rsid w:val="00B00B70"/>
    <w:rPr>
      <w:rFonts w:ascii="Times New Roman" w:eastAsia="Times New Roman" w:hAnsi="Times New Roman" w:cs="Times New Roman"/>
      <w:color w:val="000000"/>
      <w:sz w:val="20"/>
      <w:szCs w:val="20"/>
      <w:lang w:eastAsia="en-AU"/>
    </w:rPr>
  </w:style>
  <w:style w:type="paragraph" w:customStyle="1" w:styleId="References">
    <w:name w:val="References"/>
    <w:basedOn w:val="Normal"/>
    <w:rsid w:val="00B00B70"/>
    <w:pPr>
      <w:keepLines/>
      <w:ind w:left="720" w:hanging="720"/>
    </w:pPr>
  </w:style>
  <w:style w:type="paragraph" w:customStyle="1" w:styleId="FigTabPara">
    <w:name w:val="FigTabPara"/>
    <w:basedOn w:val="Normal"/>
    <w:next w:val="TFIHolder"/>
    <w:rsid w:val="00B00B70"/>
    <w:pPr>
      <w:keepNext/>
      <w:spacing w:after="120"/>
      <w:ind w:left="1077"/>
    </w:pPr>
  </w:style>
  <w:style w:type="paragraph" w:customStyle="1" w:styleId="TFIHolder">
    <w:name w:val="TFIHolder"/>
    <w:basedOn w:val="TFAbbrevs"/>
    <w:qFormat/>
    <w:rsid w:val="00B00B70"/>
    <w:rPr>
      <w:sz w:val="12"/>
    </w:rPr>
  </w:style>
  <w:style w:type="paragraph" w:customStyle="1" w:styleId="TFAbbrevs">
    <w:name w:val="TFAbbrevs"/>
    <w:basedOn w:val="TFListNotes"/>
    <w:rsid w:val="00B00B70"/>
    <w:pPr>
      <w:ind w:left="0" w:firstLine="0"/>
    </w:pPr>
  </w:style>
  <w:style w:type="paragraph" w:customStyle="1" w:styleId="FigureNameSpace">
    <w:name w:val="FigureName+Space"/>
    <w:basedOn w:val="Normal"/>
    <w:next w:val="Normal"/>
    <w:rsid w:val="00B00B70"/>
    <w:pPr>
      <w:keepLines/>
      <w:tabs>
        <w:tab w:val="left" w:pos="1080"/>
      </w:tabs>
      <w:spacing w:before="120" w:after="360"/>
      <w:ind w:left="1080" w:hanging="1080"/>
    </w:pPr>
    <w:rPr>
      <w:b/>
      <w:bCs/>
      <w:sz w:val="22"/>
    </w:rPr>
  </w:style>
  <w:style w:type="paragraph" w:styleId="TOC1">
    <w:name w:val="toc 1"/>
    <w:basedOn w:val="Normal"/>
    <w:next w:val="Normal"/>
    <w:autoRedefine/>
    <w:uiPriority w:val="39"/>
    <w:rsid w:val="00B00B70"/>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B00B70"/>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B00B70"/>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B00B70"/>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B00B70"/>
    <w:pPr>
      <w:numPr>
        <w:numId w:val="5"/>
      </w:numPr>
      <w:spacing w:after="0"/>
    </w:pPr>
  </w:style>
  <w:style w:type="paragraph" w:customStyle="1" w:styleId="Bullet0">
    <w:name w:val="Bullet"/>
    <w:basedOn w:val="BulletBeforeDash"/>
    <w:qFormat/>
    <w:rsid w:val="00B00B70"/>
    <w:pPr>
      <w:spacing w:after="120"/>
    </w:pPr>
  </w:style>
  <w:style w:type="paragraph" w:customStyle="1" w:styleId="BulletLast">
    <w:name w:val="BulletLast"/>
    <w:basedOn w:val="Bullet0"/>
    <w:qFormat/>
    <w:rsid w:val="00B00B70"/>
    <w:pPr>
      <w:spacing w:after="240"/>
    </w:pPr>
  </w:style>
  <w:style w:type="paragraph" w:customStyle="1" w:styleId="Dash">
    <w:name w:val="Dash"/>
    <w:basedOn w:val="Normal"/>
    <w:rsid w:val="00B00B70"/>
    <w:pPr>
      <w:numPr>
        <w:numId w:val="6"/>
      </w:numPr>
      <w:tabs>
        <w:tab w:val="clear" w:pos="216"/>
        <w:tab w:val="left" w:pos="720"/>
      </w:tabs>
      <w:spacing w:after="0"/>
      <w:ind w:left="720" w:hanging="360"/>
    </w:pPr>
  </w:style>
  <w:style w:type="paragraph" w:customStyle="1" w:styleId="DashLast">
    <w:name w:val="DashLast"/>
    <w:basedOn w:val="Dash"/>
    <w:rsid w:val="00B00B70"/>
    <w:pPr>
      <w:spacing w:after="120"/>
    </w:pPr>
  </w:style>
  <w:style w:type="paragraph" w:customStyle="1" w:styleId="DashLastSpace">
    <w:name w:val="DashLast+Space"/>
    <w:basedOn w:val="DashLast"/>
    <w:rsid w:val="00B00B70"/>
    <w:pPr>
      <w:spacing w:after="240"/>
    </w:pPr>
  </w:style>
  <w:style w:type="paragraph" w:customStyle="1" w:styleId="NormalBeforeBullet">
    <w:name w:val="NormalBeforeBullet"/>
    <w:basedOn w:val="Normal"/>
    <w:qFormat/>
    <w:rsid w:val="00B00B70"/>
    <w:pPr>
      <w:keepNext/>
      <w:spacing w:after="120"/>
    </w:pPr>
  </w:style>
  <w:style w:type="paragraph" w:customStyle="1" w:styleId="BoxText">
    <w:name w:val="BoxText"/>
    <w:basedOn w:val="Normal"/>
    <w:qFormat/>
    <w:rsid w:val="00B00B70"/>
    <w:pPr>
      <w:pBdr>
        <w:top w:val="single" w:sz="4" w:space="4" w:color="000000"/>
        <w:left w:val="single" w:sz="4" w:space="4" w:color="000000"/>
        <w:bottom w:val="single" w:sz="4" w:space="4" w:color="000000"/>
        <w:right w:val="single" w:sz="4" w:space="4" w:color="000000"/>
      </w:pBdr>
      <w:spacing w:after="120"/>
    </w:pPr>
    <w:rPr>
      <w:sz w:val="22"/>
    </w:rPr>
  </w:style>
  <w:style w:type="paragraph" w:customStyle="1" w:styleId="BoxNotes">
    <w:name w:val="BoxNotes"/>
    <w:basedOn w:val="BoxText"/>
    <w:rsid w:val="00B00B70"/>
    <w:pPr>
      <w:spacing w:before="120" w:after="60"/>
    </w:pPr>
    <w:rPr>
      <w:sz w:val="18"/>
    </w:rPr>
  </w:style>
  <w:style w:type="paragraph" w:customStyle="1" w:styleId="BoxName">
    <w:name w:val="BoxName"/>
    <w:basedOn w:val="BoxText"/>
    <w:rsid w:val="00B00B70"/>
    <w:pPr>
      <w:keepNext/>
      <w:spacing w:before="180"/>
      <w:ind w:left="1080" w:hanging="1080"/>
    </w:pPr>
    <w:rPr>
      <w:b/>
      <w:bCs/>
      <w:sz w:val="24"/>
    </w:rPr>
  </w:style>
  <w:style w:type="paragraph" w:customStyle="1" w:styleId="BoxHeading">
    <w:name w:val="BoxHeading"/>
    <w:basedOn w:val="BoxText"/>
    <w:rsid w:val="00B00B70"/>
    <w:pPr>
      <w:keepNext/>
      <w:spacing w:before="120" w:after="60"/>
    </w:pPr>
    <w:rPr>
      <w:b/>
      <w:bCs/>
    </w:rPr>
  </w:style>
  <w:style w:type="paragraph" w:customStyle="1" w:styleId="BoxBullet">
    <w:name w:val="BoxBullet"/>
    <w:basedOn w:val="BoxText"/>
    <w:rsid w:val="00B00B70"/>
    <w:pPr>
      <w:numPr>
        <w:numId w:val="10"/>
      </w:numPr>
    </w:pPr>
  </w:style>
  <w:style w:type="paragraph" w:customStyle="1" w:styleId="BoxDashManual">
    <w:name w:val="BoxDashManual"/>
    <w:basedOn w:val="BoxText"/>
    <w:rsid w:val="00B00B70"/>
    <w:pPr>
      <w:tabs>
        <w:tab w:val="left" w:pos="360"/>
        <w:tab w:val="left" w:pos="720"/>
      </w:tabs>
      <w:ind w:left="720" w:hanging="720"/>
    </w:pPr>
  </w:style>
  <w:style w:type="paragraph" w:customStyle="1" w:styleId="FigureName">
    <w:name w:val="FigureName"/>
    <w:basedOn w:val="FigureNameSpace"/>
    <w:next w:val="Normal"/>
    <w:rsid w:val="00193080"/>
    <w:pPr>
      <w:keepNext/>
      <w:spacing w:after="120"/>
      <w:ind w:left="1077" w:hanging="1077"/>
    </w:pPr>
  </w:style>
  <w:style w:type="paragraph" w:styleId="Index1">
    <w:name w:val="index 1"/>
    <w:basedOn w:val="Normal"/>
    <w:next w:val="Normal"/>
    <w:rsid w:val="00B00B70"/>
    <w:pPr>
      <w:spacing w:after="0"/>
      <w:ind w:left="518" w:hanging="518"/>
    </w:pPr>
    <w:rPr>
      <w:noProof/>
      <w:sz w:val="22"/>
    </w:rPr>
  </w:style>
  <w:style w:type="paragraph" w:styleId="Index2">
    <w:name w:val="index 2"/>
    <w:basedOn w:val="Index1"/>
    <w:next w:val="Normal"/>
    <w:rsid w:val="00B00B70"/>
    <w:pPr>
      <w:ind w:left="816" w:hanging="476"/>
    </w:pPr>
  </w:style>
  <w:style w:type="paragraph" w:styleId="TOC4">
    <w:name w:val="toc 4"/>
    <w:basedOn w:val="Normal"/>
    <w:next w:val="Normal"/>
    <w:autoRedefine/>
    <w:rsid w:val="00B00B70"/>
    <w:pPr>
      <w:tabs>
        <w:tab w:val="right" w:leader="dot" w:pos="9016"/>
      </w:tabs>
      <w:spacing w:after="0"/>
      <w:ind w:left="2160" w:right="720"/>
    </w:pPr>
    <w:rPr>
      <w:noProof/>
      <w:szCs w:val="24"/>
    </w:rPr>
  </w:style>
  <w:style w:type="paragraph" w:customStyle="1" w:styleId="NumberList">
    <w:name w:val="NumberList"/>
    <w:basedOn w:val="Normal"/>
    <w:rsid w:val="00B00B70"/>
    <w:pPr>
      <w:tabs>
        <w:tab w:val="left" w:pos="360"/>
      </w:tabs>
      <w:ind w:left="360" w:hanging="360"/>
    </w:pPr>
  </w:style>
  <w:style w:type="paragraph" w:customStyle="1" w:styleId="TFNoteSourceSpace">
    <w:name w:val="TFNoteSource+Space"/>
    <w:basedOn w:val="TFListNotesSpace"/>
    <w:next w:val="Normal"/>
    <w:rsid w:val="00B00B70"/>
    <w:pPr>
      <w:ind w:left="624" w:hanging="624"/>
    </w:pPr>
  </w:style>
  <w:style w:type="paragraph" w:customStyle="1" w:styleId="TFNoteSource">
    <w:name w:val="TFNoteSource"/>
    <w:basedOn w:val="TFNoteSourceSpace"/>
    <w:rsid w:val="00B00B70"/>
    <w:pPr>
      <w:spacing w:after="0"/>
    </w:pPr>
  </w:style>
  <w:style w:type="character" w:customStyle="1" w:styleId="DesignerNotesChar">
    <w:name w:val="DesignerNotesChar"/>
    <w:basedOn w:val="DefaultParagraphFont"/>
    <w:rsid w:val="00B00B70"/>
    <w:rPr>
      <w:rFonts w:ascii="Arial" w:hAnsi="Arial"/>
      <w:b/>
      <w:color w:val="3366FF"/>
      <w:sz w:val="20"/>
    </w:rPr>
  </w:style>
  <w:style w:type="paragraph" w:customStyle="1" w:styleId="TFAbbrevsSpace">
    <w:name w:val="TFAbbrevs+Space"/>
    <w:basedOn w:val="TFAbbrevs"/>
    <w:next w:val="Normal"/>
    <w:qFormat/>
    <w:rsid w:val="00B37322"/>
  </w:style>
  <w:style w:type="character" w:styleId="Strong">
    <w:name w:val="Strong"/>
    <w:basedOn w:val="DefaultParagraphFont"/>
    <w:uiPriority w:val="22"/>
    <w:qFormat/>
    <w:rsid w:val="00B00B70"/>
    <w:rPr>
      <w:b/>
      <w:bCs/>
    </w:rPr>
  </w:style>
  <w:style w:type="character" w:styleId="Emphasis">
    <w:name w:val="Emphasis"/>
    <w:basedOn w:val="DefaultParagraphFont"/>
    <w:uiPriority w:val="20"/>
    <w:qFormat/>
    <w:rsid w:val="00B00B70"/>
    <w:rPr>
      <w:i/>
      <w:iCs/>
    </w:rPr>
  </w:style>
  <w:style w:type="character" w:customStyle="1" w:styleId="Roman">
    <w:name w:val="Roman"/>
    <w:uiPriority w:val="1"/>
    <w:rsid w:val="00B00B70"/>
    <w:rPr>
      <w:b w:val="0"/>
      <w:i/>
    </w:rPr>
  </w:style>
  <w:style w:type="character" w:customStyle="1" w:styleId="PullQuoteOrigin">
    <w:name w:val="PullQuoteOrigin"/>
    <w:basedOn w:val="DefaultParagraphFont"/>
    <w:uiPriority w:val="1"/>
    <w:rsid w:val="00B00B70"/>
    <w:rPr>
      <w:b/>
      <w:noProof/>
      <w:color w:val="76923C" w:themeColor="accent3" w:themeShade="BF"/>
    </w:rPr>
  </w:style>
  <w:style w:type="paragraph" w:customStyle="1" w:styleId="TFIHolderSpace">
    <w:name w:val="TFIHolder+Space"/>
    <w:basedOn w:val="TFIHolder"/>
    <w:qFormat/>
    <w:rsid w:val="00B00B70"/>
    <w:pPr>
      <w:spacing w:after="240"/>
    </w:pPr>
  </w:style>
  <w:style w:type="paragraph" w:customStyle="1" w:styleId="DesignerNotes">
    <w:name w:val="DesignerNotes"/>
    <w:basedOn w:val="Normal"/>
    <w:rsid w:val="00B00B70"/>
    <w:rPr>
      <w:b/>
      <w:color w:val="3366FF"/>
      <w:sz w:val="20"/>
    </w:rPr>
  </w:style>
  <w:style w:type="character" w:customStyle="1" w:styleId="Subscript">
    <w:name w:val="Subscript"/>
    <w:basedOn w:val="DefaultParagraphFont"/>
    <w:uiPriority w:val="1"/>
    <w:rsid w:val="00B00B70"/>
    <w:rPr>
      <w:noProof/>
      <w:vertAlign w:val="subscript"/>
    </w:rPr>
  </w:style>
  <w:style w:type="character" w:customStyle="1" w:styleId="Superscript">
    <w:name w:val="Superscript"/>
    <w:basedOn w:val="DefaultParagraphFont"/>
    <w:uiPriority w:val="1"/>
    <w:rsid w:val="00B00B70"/>
    <w:rPr>
      <w:noProof/>
      <w:vertAlign w:val="superscript"/>
    </w:rPr>
  </w:style>
  <w:style w:type="character" w:customStyle="1" w:styleId="Symbol">
    <w:name w:val="Symbol"/>
    <w:basedOn w:val="DefaultParagraphFont"/>
    <w:uiPriority w:val="1"/>
    <w:rsid w:val="00B00B70"/>
    <w:rPr>
      <w:noProof/>
    </w:rPr>
  </w:style>
  <w:style w:type="character" w:customStyle="1" w:styleId="NoBreak">
    <w:name w:val="NoBreak"/>
    <w:basedOn w:val="DefaultParagraphFont"/>
    <w:uiPriority w:val="1"/>
    <w:rsid w:val="00B00B70"/>
    <w:rPr>
      <w:noProof/>
    </w:rPr>
  </w:style>
  <w:style w:type="paragraph" w:customStyle="1" w:styleId="MathEquation">
    <w:name w:val="MathEquation"/>
    <w:basedOn w:val="Normal"/>
    <w:rsid w:val="00B00B70"/>
    <w:rPr>
      <w:rFonts w:ascii="Cambria Math" w:hAnsi="Cambria Math"/>
      <w:i/>
      <w:noProof/>
    </w:rPr>
  </w:style>
  <w:style w:type="paragraph" w:customStyle="1" w:styleId="ComputerCode">
    <w:name w:val="ComputerCode"/>
    <w:basedOn w:val="Normal"/>
    <w:rsid w:val="00B00B70"/>
    <w:pPr>
      <w:ind w:left="567"/>
      <w:contextualSpacing/>
    </w:pPr>
    <w:rPr>
      <w:rFonts w:ascii="Courier New" w:hAnsi="Courier New"/>
      <w:color w:val="auto"/>
      <w:sz w:val="20"/>
      <w:szCs w:val="24"/>
    </w:rPr>
  </w:style>
  <w:style w:type="paragraph" w:customStyle="1" w:styleId="BulletChecklist">
    <w:name w:val="BulletChecklist"/>
    <w:basedOn w:val="Bullet0"/>
    <w:rsid w:val="00B00B70"/>
    <w:pPr>
      <w:numPr>
        <w:numId w:val="8"/>
      </w:numPr>
    </w:pPr>
    <w:rPr>
      <w:noProof/>
    </w:rPr>
  </w:style>
  <w:style w:type="paragraph" w:customStyle="1" w:styleId="ImprintText">
    <w:name w:val="ImprintText"/>
    <w:basedOn w:val="Normal"/>
    <w:rsid w:val="00B00B70"/>
    <w:pPr>
      <w:spacing w:after="120"/>
    </w:pPr>
    <w:rPr>
      <w:sz w:val="20"/>
    </w:rPr>
  </w:style>
  <w:style w:type="paragraph" w:customStyle="1" w:styleId="AltText">
    <w:name w:val="AltText"/>
    <w:basedOn w:val="Normal"/>
    <w:rsid w:val="00B00B70"/>
    <w:rPr>
      <w:color w:val="E36C0A" w:themeColor="accent6" w:themeShade="BF"/>
      <w:sz w:val="20"/>
    </w:rPr>
  </w:style>
  <w:style w:type="paragraph" w:styleId="Caption">
    <w:name w:val="caption"/>
    <w:basedOn w:val="Normal"/>
    <w:next w:val="Credit"/>
    <w:uiPriority w:val="35"/>
    <w:unhideWhenUsed/>
    <w:rsid w:val="00B00B70"/>
    <w:pPr>
      <w:spacing w:after="0"/>
    </w:pPr>
    <w:rPr>
      <w:b/>
      <w:bCs/>
      <w:color w:val="auto"/>
      <w:sz w:val="18"/>
      <w:szCs w:val="18"/>
    </w:rPr>
  </w:style>
  <w:style w:type="paragraph" w:customStyle="1" w:styleId="Credit">
    <w:name w:val="Credit"/>
    <w:basedOn w:val="Caption"/>
    <w:next w:val="Normal"/>
    <w:rsid w:val="00B00B70"/>
    <w:pPr>
      <w:spacing w:after="240"/>
    </w:pPr>
    <w:rPr>
      <w:b w:val="0"/>
      <w:noProof/>
    </w:rPr>
  </w:style>
  <w:style w:type="paragraph" w:customStyle="1" w:styleId="NormalFirstPara">
    <w:name w:val="NormalFirstPara"/>
    <w:basedOn w:val="Normal"/>
    <w:rsid w:val="00B00B70"/>
    <w:rPr>
      <w:noProof/>
      <w:color w:val="9BBB59" w:themeColor="accent3"/>
    </w:rPr>
  </w:style>
  <w:style w:type="paragraph" w:customStyle="1" w:styleId="TableHeadingCA">
    <w:name w:val="TableHeadingCA"/>
    <w:basedOn w:val="TableHeading"/>
    <w:rsid w:val="00B00B70"/>
    <w:pPr>
      <w:jc w:val="center"/>
    </w:pPr>
  </w:style>
  <w:style w:type="paragraph" w:customStyle="1" w:styleId="TableTextCA">
    <w:name w:val="TableTextCA"/>
    <w:basedOn w:val="TableText"/>
    <w:rsid w:val="00B00B70"/>
    <w:pPr>
      <w:jc w:val="center"/>
    </w:pPr>
  </w:style>
  <w:style w:type="paragraph" w:customStyle="1" w:styleId="TableTextDecimalAlign">
    <w:name w:val="TableTextDecimalAlign"/>
    <w:basedOn w:val="TableText"/>
    <w:rsid w:val="00B00B70"/>
    <w:pPr>
      <w:tabs>
        <w:tab w:val="decimal" w:pos="1119"/>
      </w:tabs>
    </w:pPr>
  </w:style>
  <w:style w:type="paragraph" w:customStyle="1" w:styleId="NormalIndent">
    <w:name w:val="NormalIndent"/>
    <w:basedOn w:val="Normal"/>
    <w:rsid w:val="00B00B70"/>
    <w:pPr>
      <w:ind w:left="357"/>
    </w:pPr>
  </w:style>
  <w:style w:type="paragraph" w:customStyle="1" w:styleId="SectionTitle">
    <w:name w:val="SectionTitle"/>
    <w:basedOn w:val="Normal"/>
    <w:next w:val="Normal"/>
    <w:rsid w:val="00B00B70"/>
    <w:pPr>
      <w:jc w:val="center"/>
    </w:pPr>
    <w:rPr>
      <w:b/>
      <w:sz w:val="40"/>
    </w:rPr>
  </w:style>
  <w:style w:type="paragraph" w:customStyle="1" w:styleId="SectionSubtitle">
    <w:name w:val="SectionSubtitle"/>
    <w:basedOn w:val="Normal"/>
    <w:rsid w:val="00B00B70"/>
    <w:pPr>
      <w:spacing w:after="0"/>
      <w:jc w:val="center"/>
    </w:pPr>
    <w:rPr>
      <w:sz w:val="32"/>
    </w:rPr>
  </w:style>
  <w:style w:type="paragraph" w:customStyle="1" w:styleId="QuoteNumberList">
    <w:name w:val="QuoteNumberList"/>
    <w:basedOn w:val="Quote"/>
    <w:rsid w:val="00B00B70"/>
    <w:pPr>
      <w:ind w:left="1117" w:hanging="397"/>
    </w:pPr>
    <w:rPr>
      <w:noProof/>
    </w:rPr>
  </w:style>
  <w:style w:type="paragraph" w:customStyle="1" w:styleId="QuoteBullet">
    <w:name w:val="QuoteBullet"/>
    <w:basedOn w:val="Quote"/>
    <w:rsid w:val="00B00B70"/>
    <w:pPr>
      <w:numPr>
        <w:numId w:val="9"/>
      </w:numPr>
      <w:ind w:left="1117" w:hanging="397"/>
    </w:pPr>
    <w:rPr>
      <w:noProof/>
    </w:rPr>
  </w:style>
  <w:style w:type="paragraph" w:customStyle="1" w:styleId="BoxDash">
    <w:name w:val="BoxDash"/>
    <w:basedOn w:val="BoxBullet"/>
    <w:rsid w:val="00B00B70"/>
    <w:pPr>
      <w:numPr>
        <w:numId w:val="7"/>
      </w:numPr>
    </w:pPr>
  </w:style>
  <w:style w:type="character" w:customStyle="1" w:styleId="CrossRef">
    <w:name w:val="CrossRef"/>
    <w:basedOn w:val="DefaultParagraphFont"/>
    <w:uiPriority w:val="1"/>
    <w:rsid w:val="00B00B70"/>
    <w:rPr>
      <w:rFonts w:ascii="Times New Roman" w:hAnsi="Times New Roman"/>
      <w:b/>
      <w:noProof/>
      <w:color w:val="C0504D" w:themeColor="accent2"/>
      <w:sz w:val="24"/>
    </w:rPr>
  </w:style>
  <w:style w:type="paragraph" w:customStyle="1" w:styleId="TableNumberedList">
    <w:name w:val="TableNumberedList"/>
    <w:basedOn w:val="TableText"/>
    <w:autoRedefine/>
    <w:qFormat/>
    <w:rsid w:val="00B00B70"/>
    <w:pPr>
      <w:numPr>
        <w:numId w:val="11"/>
      </w:numPr>
      <w:ind w:left="357" w:hanging="357"/>
    </w:pPr>
  </w:style>
  <w:style w:type="character" w:customStyle="1" w:styleId="StrongEmphasis">
    <w:name w:val="StrongEmphasis"/>
    <w:basedOn w:val="DefaultParagraphFont"/>
    <w:rsid w:val="00B00B70"/>
    <w:rPr>
      <w:b/>
      <w:bCs/>
      <w:i/>
      <w:iCs/>
    </w:rPr>
  </w:style>
  <w:style w:type="character" w:styleId="FollowedHyperlink">
    <w:name w:val="FollowedHyperlink"/>
    <w:basedOn w:val="DefaultParagraphFont"/>
    <w:rsid w:val="00B00B70"/>
    <w:rPr>
      <w:color w:val="800080" w:themeColor="followedHyperlink"/>
      <w:u w:val="single"/>
    </w:rPr>
  </w:style>
  <w:style w:type="character" w:customStyle="1" w:styleId="apple-converted-space">
    <w:name w:val="apple-converted-space"/>
    <w:basedOn w:val="DefaultParagraphFont"/>
    <w:rsid w:val="001A3D7A"/>
  </w:style>
  <w:style w:type="paragraph" w:customStyle="1" w:styleId="CharChar1Char">
    <w:name w:val="Char Char1 Char"/>
    <w:basedOn w:val="Normal"/>
    <w:rsid w:val="00FD5403"/>
    <w:pPr>
      <w:spacing w:after="0"/>
    </w:pPr>
    <w:rPr>
      <w:color w:val="auto"/>
      <w:sz w:val="22"/>
      <w:szCs w:val="22"/>
      <w:lang w:eastAsia="en-US"/>
    </w:rPr>
  </w:style>
  <w:style w:type="table" w:styleId="LightShading-Accent1">
    <w:name w:val="Light Shading Accent 1"/>
    <w:basedOn w:val="TableNormal"/>
    <w:uiPriority w:val="60"/>
    <w:rsid w:val="006741D0"/>
    <w:pPr>
      <w:spacing w:after="0" w:line="240" w:lineRule="auto"/>
    </w:pPr>
    <w:rPr>
      <w:rFonts w:ascii="Times New Roman" w:hAnsi="Times New Roman"/>
      <w:color w:val="365F91" w:themeColor="accent1" w:themeShade="BF"/>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BF7CF7"/>
    <w:pPr>
      <w:spacing w:after="0" w:line="240" w:lineRule="auto"/>
    </w:pPr>
    <w:rPr>
      <w:rFonts w:ascii="Times New Roman" w:eastAsia="Times New Roman" w:hAnsi="Times New Roman" w:cs="Times New Roman"/>
      <w:color w:val="000000"/>
      <w:sz w:val="24"/>
      <w:szCs w:val="20"/>
      <w:lang w:eastAsia="en-AU"/>
    </w:rPr>
  </w:style>
  <w:style w:type="table" w:customStyle="1" w:styleId="261">
    <w:name w:val="261"/>
    <w:basedOn w:val="TableNormal"/>
    <w:rsid w:val="00041262"/>
    <w:pPr>
      <w:spacing w:after="0"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paragraph" w:customStyle="1" w:styleId="ARTableText">
    <w:name w:val="AR Table Text"/>
    <w:basedOn w:val="Normal"/>
    <w:qFormat/>
    <w:rsid w:val="00A42D1D"/>
    <w:pPr>
      <w:spacing w:before="120" w:after="120"/>
    </w:pPr>
    <w:rPr>
      <w:bCs/>
      <w:color w:val="auto"/>
      <w:sz w:val="20"/>
      <w:lang w:eastAsia="en-US"/>
    </w:rPr>
  </w:style>
  <w:style w:type="paragraph" w:customStyle="1" w:styleId="ARTableHeaderRow">
    <w:name w:val="AR Table Header Row"/>
    <w:basedOn w:val="Normal"/>
    <w:qFormat/>
    <w:rsid w:val="00A42D1D"/>
    <w:pPr>
      <w:tabs>
        <w:tab w:val="left" w:pos="3677"/>
      </w:tabs>
      <w:spacing w:before="120" w:after="120"/>
      <w:jc w:val="center"/>
    </w:pPr>
    <w:rPr>
      <w:b/>
      <w:color w:val="FFFFFF" w:themeColor="background1"/>
      <w:sz w:val="20"/>
      <w:lang w:eastAsia="en-US"/>
    </w:rPr>
  </w:style>
  <w:style w:type="paragraph" w:customStyle="1" w:styleId="Tabletext0">
    <w:name w:val="Table text"/>
    <w:basedOn w:val="BodyText"/>
    <w:rsid w:val="00946531"/>
    <w:pPr>
      <w:spacing w:before="80" w:after="40" w:line="260" w:lineRule="exact"/>
    </w:pPr>
    <w:rPr>
      <w:rFonts w:ascii="Arial Narrow" w:hAnsi="Arial Narrow" w:cs="Arial Narrow"/>
      <w:sz w:val="20"/>
    </w:rPr>
  </w:style>
  <w:style w:type="paragraph" w:styleId="BodyText">
    <w:name w:val="Body Text"/>
    <w:basedOn w:val="Normal"/>
    <w:link w:val="BodyTextChar"/>
    <w:uiPriority w:val="1"/>
    <w:unhideWhenUsed/>
    <w:qFormat/>
    <w:rsid w:val="00946531"/>
    <w:pPr>
      <w:spacing w:after="120"/>
    </w:pPr>
  </w:style>
  <w:style w:type="character" w:customStyle="1" w:styleId="BodyTextChar">
    <w:name w:val="Body Text Char"/>
    <w:basedOn w:val="DefaultParagraphFont"/>
    <w:link w:val="BodyText"/>
    <w:uiPriority w:val="1"/>
    <w:rsid w:val="00946531"/>
    <w:rPr>
      <w:rFonts w:ascii="Times New Roman" w:eastAsia="Times New Roman" w:hAnsi="Times New Roman" w:cs="Times New Roman"/>
      <w:color w:val="000000"/>
      <w:sz w:val="24"/>
      <w:szCs w:val="20"/>
      <w:lang w:eastAsia="en-AU"/>
    </w:rPr>
  </w:style>
  <w:style w:type="table" w:customStyle="1" w:styleId="TableGrid2">
    <w:name w:val="Table Grid2"/>
    <w:basedOn w:val="TableNormal"/>
    <w:next w:val="TableGrid"/>
    <w:rsid w:val="00BE4C2A"/>
    <w:pPr>
      <w:spacing w:before="120"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91"/>
    <w:basedOn w:val="TableNormal"/>
    <w:rsid w:val="007A6BE9"/>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paragraph" w:customStyle="1" w:styleId="Default">
    <w:name w:val="Default"/>
    <w:rsid w:val="006F5DD9"/>
    <w:pPr>
      <w:autoSpaceDE w:val="0"/>
      <w:autoSpaceDN w:val="0"/>
      <w:adjustRightInd w:val="0"/>
      <w:spacing w:after="0" w:line="240" w:lineRule="auto"/>
    </w:pPr>
    <w:rPr>
      <w:rFonts w:ascii="Cambria" w:hAnsi="Cambria" w:cs="Cambria"/>
      <w:color w:val="000000"/>
      <w:sz w:val="24"/>
      <w:szCs w:val="24"/>
    </w:rPr>
  </w:style>
  <w:style w:type="paragraph" w:customStyle="1" w:styleId="TableParagraph">
    <w:name w:val="Table Paragraph"/>
    <w:basedOn w:val="Normal"/>
    <w:uiPriority w:val="1"/>
    <w:qFormat/>
    <w:rsid w:val="00DA34CB"/>
    <w:pPr>
      <w:widowControl w:val="0"/>
      <w:autoSpaceDE w:val="0"/>
      <w:autoSpaceDN w:val="0"/>
      <w:adjustRightInd w:val="0"/>
      <w:spacing w:after="0"/>
    </w:pPr>
    <w:rPr>
      <w:rFonts w:eastAsiaTheme="minorEastAsia"/>
      <w:color w:val="auto"/>
      <w:szCs w:val="24"/>
    </w:rPr>
  </w:style>
  <w:style w:type="character" w:customStyle="1" w:styleId="Heading7Char">
    <w:name w:val="Heading 7 Char"/>
    <w:basedOn w:val="DefaultParagraphFont"/>
    <w:link w:val="Heading7"/>
    <w:uiPriority w:val="9"/>
    <w:semiHidden/>
    <w:rsid w:val="008A6183"/>
    <w:rPr>
      <w:rFonts w:asciiTheme="majorHAnsi" w:eastAsiaTheme="majorEastAsia" w:hAnsiTheme="majorHAnsi" w:cstheme="majorBidi"/>
      <w:i/>
      <w:iCs/>
      <w:color w:val="404040" w:themeColor="text1" w:themeTint="BF"/>
      <w:sz w:val="21"/>
      <w:szCs w:val="21"/>
      <w:lang w:eastAsia="en-AU"/>
    </w:rPr>
  </w:style>
  <w:style w:type="character" w:customStyle="1" w:styleId="Heading8Char">
    <w:name w:val="Heading 8 Char"/>
    <w:basedOn w:val="DefaultParagraphFont"/>
    <w:link w:val="Heading8"/>
    <w:uiPriority w:val="9"/>
    <w:semiHidden/>
    <w:rsid w:val="008A6183"/>
    <w:rPr>
      <w:rFonts w:asciiTheme="majorHAnsi" w:eastAsiaTheme="majorEastAsia" w:hAnsiTheme="majorHAnsi" w:cstheme="majorBidi"/>
      <w:color w:val="404040" w:themeColor="text1" w:themeTint="BF"/>
      <w:sz w:val="20"/>
      <w:szCs w:val="21"/>
      <w:lang w:eastAsia="en-AU"/>
    </w:rPr>
  </w:style>
  <w:style w:type="character" w:customStyle="1" w:styleId="Heading9Char">
    <w:name w:val="Heading 9 Char"/>
    <w:basedOn w:val="DefaultParagraphFont"/>
    <w:link w:val="Heading9"/>
    <w:uiPriority w:val="9"/>
    <w:semiHidden/>
    <w:rsid w:val="008A6183"/>
    <w:rPr>
      <w:rFonts w:asciiTheme="majorHAnsi" w:eastAsiaTheme="majorEastAsia" w:hAnsiTheme="majorHAnsi" w:cstheme="majorBidi"/>
      <w:i/>
      <w:iCs/>
      <w:color w:val="404040" w:themeColor="text1" w:themeTint="BF"/>
      <w:sz w:val="20"/>
      <w:szCs w:val="21"/>
      <w:lang w:eastAsia="en-AU"/>
    </w:rPr>
  </w:style>
  <w:style w:type="paragraph" w:customStyle="1" w:styleId="no">
    <w:name w:val="no"/>
    <w:basedOn w:val="Normal"/>
    <w:rsid w:val="00FA1AAA"/>
    <w:rPr>
      <w:rFonts w:eastAsia="Arial"/>
      <w:i/>
      <w:vertAlign w:val="superscript"/>
    </w:rPr>
  </w:style>
  <w:style w:type="paragraph" w:customStyle="1" w:styleId="Note">
    <w:name w:val="Note"/>
    <w:basedOn w:val="Normal"/>
    <w:qFormat/>
    <w:rsid w:val="00B37322"/>
    <w:rPr>
      <w:rFonts w:eastAsia="Arial"/>
      <w:sz w:val="18"/>
    </w:rPr>
  </w:style>
  <w:style w:type="table" w:customStyle="1" w:styleId="TableGrid3">
    <w:name w:val="Table Grid3"/>
    <w:basedOn w:val="TableNormal"/>
    <w:next w:val="TableGrid"/>
    <w:rsid w:val="000D2EE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231"/>
    <w:basedOn w:val="TableNormal"/>
    <w:rsid w:val="000B6306"/>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style>
  <w:style w:type="paragraph" w:customStyle="1" w:styleId="p1">
    <w:name w:val="p1"/>
    <w:basedOn w:val="Normal"/>
    <w:rsid w:val="004B7E26"/>
    <w:pPr>
      <w:spacing w:after="0"/>
    </w:pPr>
    <w:rPr>
      <w:rFonts w:ascii="Helvetica" w:eastAsiaTheme="minorHAnsi" w:hAnsi="Helvetica"/>
      <w:color w:val="565656"/>
      <w:lang w:val="en-GB" w:eastAsia="en-GB"/>
    </w:rPr>
  </w:style>
  <w:style w:type="character" w:customStyle="1" w:styleId="st1">
    <w:name w:val="st1"/>
    <w:basedOn w:val="DefaultParagraphFont"/>
    <w:rsid w:val="00A71B2E"/>
  </w:style>
  <w:style w:type="paragraph" w:styleId="PlainText">
    <w:name w:val="Plain Text"/>
    <w:basedOn w:val="Normal"/>
    <w:link w:val="PlainTextChar"/>
    <w:uiPriority w:val="99"/>
    <w:unhideWhenUsed/>
    <w:rsid w:val="00A71B2E"/>
    <w:pPr>
      <w:spacing w:after="0"/>
    </w:pPr>
    <w:rPr>
      <w:rFonts w:ascii="Calibri" w:hAnsi="Calibri"/>
      <w:color w:val="auto"/>
      <w:sz w:val="22"/>
      <w:szCs w:val="22"/>
      <w:lang w:eastAsia="en-US"/>
    </w:rPr>
  </w:style>
  <w:style w:type="character" w:customStyle="1" w:styleId="PlainTextChar">
    <w:name w:val="Plain Text Char"/>
    <w:basedOn w:val="DefaultParagraphFont"/>
    <w:link w:val="PlainText"/>
    <w:uiPriority w:val="99"/>
    <w:rsid w:val="00A71B2E"/>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8534">
      <w:bodyDiv w:val="1"/>
      <w:marLeft w:val="0"/>
      <w:marRight w:val="0"/>
      <w:marTop w:val="0"/>
      <w:marBottom w:val="0"/>
      <w:divBdr>
        <w:top w:val="none" w:sz="0" w:space="0" w:color="auto"/>
        <w:left w:val="none" w:sz="0" w:space="0" w:color="auto"/>
        <w:bottom w:val="none" w:sz="0" w:space="0" w:color="auto"/>
        <w:right w:val="none" w:sz="0" w:space="0" w:color="auto"/>
      </w:divBdr>
    </w:div>
    <w:div w:id="94255656">
      <w:bodyDiv w:val="1"/>
      <w:marLeft w:val="0"/>
      <w:marRight w:val="0"/>
      <w:marTop w:val="0"/>
      <w:marBottom w:val="0"/>
      <w:divBdr>
        <w:top w:val="none" w:sz="0" w:space="0" w:color="auto"/>
        <w:left w:val="none" w:sz="0" w:space="0" w:color="auto"/>
        <w:bottom w:val="none" w:sz="0" w:space="0" w:color="auto"/>
        <w:right w:val="none" w:sz="0" w:space="0" w:color="auto"/>
      </w:divBdr>
    </w:div>
    <w:div w:id="156918576">
      <w:bodyDiv w:val="1"/>
      <w:marLeft w:val="0"/>
      <w:marRight w:val="0"/>
      <w:marTop w:val="0"/>
      <w:marBottom w:val="0"/>
      <w:divBdr>
        <w:top w:val="none" w:sz="0" w:space="0" w:color="auto"/>
        <w:left w:val="none" w:sz="0" w:space="0" w:color="auto"/>
        <w:bottom w:val="none" w:sz="0" w:space="0" w:color="auto"/>
        <w:right w:val="none" w:sz="0" w:space="0" w:color="auto"/>
      </w:divBdr>
    </w:div>
    <w:div w:id="197089696">
      <w:bodyDiv w:val="1"/>
      <w:marLeft w:val="0"/>
      <w:marRight w:val="0"/>
      <w:marTop w:val="0"/>
      <w:marBottom w:val="0"/>
      <w:divBdr>
        <w:top w:val="none" w:sz="0" w:space="0" w:color="auto"/>
        <w:left w:val="none" w:sz="0" w:space="0" w:color="auto"/>
        <w:bottom w:val="none" w:sz="0" w:space="0" w:color="auto"/>
        <w:right w:val="none" w:sz="0" w:space="0" w:color="auto"/>
      </w:divBdr>
    </w:div>
    <w:div w:id="203178526">
      <w:bodyDiv w:val="1"/>
      <w:marLeft w:val="0"/>
      <w:marRight w:val="0"/>
      <w:marTop w:val="0"/>
      <w:marBottom w:val="0"/>
      <w:divBdr>
        <w:top w:val="none" w:sz="0" w:space="0" w:color="auto"/>
        <w:left w:val="none" w:sz="0" w:space="0" w:color="auto"/>
        <w:bottom w:val="none" w:sz="0" w:space="0" w:color="auto"/>
        <w:right w:val="none" w:sz="0" w:space="0" w:color="auto"/>
      </w:divBdr>
    </w:div>
    <w:div w:id="224292410">
      <w:bodyDiv w:val="1"/>
      <w:marLeft w:val="0"/>
      <w:marRight w:val="0"/>
      <w:marTop w:val="0"/>
      <w:marBottom w:val="0"/>
      <w:divBdr>
        <w:top w:val="none" w:sz="0" w:space="0" w:color="auto"/>
        <w:left w:val="none" w:sz="0" w:space="0" w:color="auto"/>
        <w:bottom w:val="none" w:sz="0" w:space="0" w:color="auto"/>
        <w:right w:val="none" w:sz="0" w:space="0" w:color="auto"/>
      </w:divBdr>
    </w:div>
    <w:div w:id="312027850">
      <w:bodyDiv w:val="1"/>
      <w:marLeft w:val="0"/>
      <w:marRight w:val="0"/>
      <w:marTop w:val="0"/>
      <w:marBottom w:val="0"/>
      <w:divBdr>
        <w:top w:val="none" w:sz="0" w:space="0" w:color="auto"/>
        <w:left w:val="none" w:sz="0" w:space="0" w:color="auto"/>
        <w:bottom w:val="none" w:sz="0" w:space="0" w:color="auto"/>
        <w:right w:val="none" w:sz="0" w:space="0" w:color="auto"/>
      </w:divBdr>
    </w:div>
    <w:div w:id="449473770">
      <w:bodyDiv w:val="1"/>
      <w:marLeft w:val="0"/>
      <w:marRight w:val="0"/>
      <w:marTop w:val="0"/>
      <w:marBottom w:val="0"/>
      <w:divBdr>
        <w:top w:val="none" w:sz="0" w:space="0" w:color="auto"/>
        <w:left w:val="none" w:sz="0" w:space="0" w:color="auto"/>
        <w:bottom w:val="none" w:sz="0" w:space="0" w:color="auto"/>
        <w:right w:val="none" w:sz="0" w:space="0" w:color="auto"/>
      </w:divBdr>
    </w:div>
    <w:div w:id="519398997">
      <w:bodyDiv w:val="1"/>
      <w:marLeft w:val="0"/>
      <w:marRight w:val="0"/>
      <w:marTop w:val="0"/>
      <w:marBottom w:val="0"/>
      <w:divBdr>
        <w:top w:val="none" w:sz="0" w:space="0" w:color="auto"/>
        <w:left w:val="none" w:sz="0" w:space="0" w:color="auto"/>
        <w:bottom w:val="none" w:sz="0" w:space="0" w:color="auto"/>
        <w:right w:val="none" w:sz="0" w:space="0" w:color="auto"/>
      </w:divBdr>
    </w:div>
    <w:div w:id="530843670">
      <w:bodyDiv w:val="1"/>
      <w:marLeft w:val="0"/>
      <w:marRight w:val="0"/>
      <w:marTop w:val="0"/>
      <w:marBottom w:val="0"/>
      <w:divBdr>
        <w:top w:val="none" w:sz="0" w:space="0" w:color="auto"/>
        <w:left w:val="none" w:sz="0" w:space="0" w:color="auto"/>
        <w:bottom w:val="none" w:sz="0" w:space="0" w:color="auto"/>
        <w:right w:val="none" w:sz="0" w:space="0" w:color="auto"/>
      </w:divBdr>
    </w:div>
    <w:div w:id="547297638">
      <w:bodyDiv w:val="1"/>
      <w:marLeft w:val="0"/>
      <w:marRight w:val="0"/>
      <w:marTop w:val="0"/>
      <w:marBottom w:val="0"/>
      <w:divBdr>
        <w:top w:val="none" w:sz="0" w:space="0" w:color="auto"/>
        <w:left w:val="none" w:sz="0" w:space="0" w:color="auto"/>
        <w:bottom w:val="none" w:sz="0" w:space="0" w:color="auto"/>
        <w:right w:val="none" w:sz="0" w:space="0" w:color="auto"/>
      </w:divBdr>
    </w:div>
    <w:div w:id="572859213">
      <w:bodyDiv w:val="1"/>
      <w:marLeft w:val="0"/>
      <w:marRight w:val="0"/>
      <w:marTop w:val="0"/>
      <w:marBottom w:val="0"/>
      <w:divBdr>
        <w:top w:val="none" w:sz="0" w:space="0" w:color="auto"/>
        <w:left w:val="none" w:sz="0" w:space="0" w:color="auto"/>
        <w:bottom w:val="none" w:sz="0" w:space="0" w:color="auto"/>
        <w:right w:val="none" w:sz="0" w:space="0" w:color="auto"/>
      </w:divBdr>
    </w:div>
    <w:div w:id="687606416">
      <w:bodyDiv w:val="1"/>
      <w:marLeft w:val="0"/>
      <w:marRight w:val="0"/>
      <w:marTop w:val="0"/>
      <w:marBottom w:val="0"/>
      <w:divBdr>
        <w:top w:val="none" w:sz="0" w:space="0" w:color="auto"/>
        <w:left w:val="none" w:sz="0" w:space="0" w:color="auto"/>
        <w:bottom w:val="none" w:sz="0" w:space="0" w:color="auto"/>
        <w:right w:val="none" w:sz="0" w:space="0" w:color="auto"/>
      </w:divBdr>
    </w:div>
    <w:div w:id="771776618">
      <w:bodyDiv w:val="1"/>
      <w:marLeft w:val="0"/>
      <w:marRight w:val="0"/>
      <w:marTop w:val="0"/>
      <w:marBottom w:val="0"/>
      <w:divBdr>
        <w:top w:val="none" w:sz="0" w:space="0" w:color="auto"/>
        <w:left w:val="none" w:sz="0" w:space="0" w:color="auto"/>
        <w:bottom w:val="none" w:sz="0" w:space="0" w:color="auto"/>
        <w:right w:val="none" w:sz="0" w:space="0" w:color="auto"/>
      </w:divBdr>
    </w:div>
    <w:div w:id="932401104">
      <w:bodyDiv w:val="1"/>
      <w:marLeft w:val="0"/>
      <w:marRight w:val="0"/>
      <w:marTop w:val="0"/>
      <w:marBottom w:val="0"/>
      <w:divBdr>
        <w:top w:val="none" w:sz="0" w:space="0" w:color="auto"/>
        <w:left w:val="none" w:sz="0" w:space="0" w:color="auto"/>
        <w:bottom w:val="none" w:sz="0" w:space="0" w:color="auto"/>
        <w:right w:val="none" w:sz="0" w:space="0" w:color="auto"/>
      </w:divBdr>
    </w:div>
    <w:div w:id="1039745021">
      <w:bodyDiv w:val="1"/>
      <w:marLeft w:val="0"/>
      <w:marRight w:val="0"/>
      <w:marTop w:val="0"/>
      <w:marBottom w:val="0"/>
      <w:divBdr>
        <w:top w:val="none" w:sz="0" w:space="0" w:color="auto"/>
        <w:left w:val="none" w:sz="0" w:space="0" w:color="auto"/>
        <w:bottom w:val="none" w:sz="0" w:space="0" w:color="auto"/>
        <w:right w:val="none" w:sz="0" w:space="0" w:color="auto"/>
      </w:divBdr>
    </w:div>
    <w:div w:id="1040128060">
      <w:bodyDiv w:val="1"/>
      <w:marLeft w:val="0"/>
      <w:marRight w:val="0"/>
      <w:marTop w:val="0"/>
      <w:marBottom w:val="0"/>
      <w:divBdr>
        <w:top w:val="none" w:sz="0" w:space="0" w:color="auto"/>
        <w:left w:val="none" w:sz="0" w:space="0" w:color="auto"/>
        <w:bottom w:val="none" w:sz="0" w:space="0" w:color="auto"/>
        <w:right w:val="none" w:sz="0" w:space="0" w:color="auto"/>
      </w:divBdr>
    </w:div>
    <w:div w:id="1043872973">
      <w:bodyDiv w:val="1"/>
      <w:marLeft w:val="0"/>
      <w:marRight w:val="0"/>
      <w:marTop w:val="0"/>
      <w:marBottom w:val="0"/>
      <w:divBdr>
        <w:top w:val="none" w:sz="0" w:space="0" w:color="auto"/>
        <w:left w:val="none" w:sz="0" w:space="0" w:color="auto"/>
        <w:bottom w:val="none" w:sz="0" w:space="0" w:color="auto"/>
        <w:right w:val="none" w:sz="0" w:space="0" w:color="auto"/>
      </w:divBdr>
    </w:div>
    <w:div w:id="1112047416">
      <w:bodyDiv w:val="1"/>
      <w:marLeft w:val="0"/>
      <w:marRight w:val="0"/>
      <w:marTop w:val="0"/>
      <w:marBottom w:val="0"/>
      <w:divBdr>
        <w:top w:val="none" w:sz="0" w:space="0" w:color="auto"/>
        <w:left w:val="none" w:sz="0" w:space="0" w:color="auto"/>
        <w:bottom w:val="none" w:sz="0" w:space="0" w:color="auto"/>
        <w:right w:val="none" w:sz="0" w:space="0" w:color="auto"/>
      </w:divBdr>
    </w:div>
    <w:div w:id="1326278519">
      <w:bodyDiv w:val="1"/>
      <w:marLeft w:val="0"/>
      <w:marRight w:val="0"/>
      <w:marTop w:val="0"/>
      <w:marBottom w:val="0"/>
      <w:divBdr>
        <w:top w:val="none" w:sz="0" w:space="0" w:color="auto"/>
        <w:left w:val="none" w:sz="0" w:space="0" w:color="auto"/>
        <w:bottom w:val="none" w:sz="0" w:space="0" w:color="auto"/>
        <w:right w:val="none" w:sz="0" w:space="0" w:color="auto"/>
      </w:divBdr>
    </w:div>
    <w:div w:id="1538739017">
      <w:bodyDiv w:val="1"/>
      <w:marLeft w:val="0"/>
      <w:marRight w:val="0"/>
      <w:marTop w:val="0"/>
      <w:marBottom w:val="0"/>
      <w:divBdr>
        <w:top w:val="none" w:sz="0" w:space="0" w:color="auto"/>
        <w:left w:val="none" w:sz="0" w:space="0" w:color="auto"/>
        <w:bottom w:val="none" w:sz="0" w:space="0" w:color="auto"/>
        <w:right w:val="none" w:sz="0" w:space="0" w:color="auto"/>
      </w:divBdr>
    </w:div>
    <w:div w:id="1587113285">
      <w:bodyDiv w:val="1"/>
      <w:marLeft w:val="0"/>
      <w:marRight w:val="0"/>
      <w:marTop w:val="0"/>
      <w:marBottom w:val="0"/>
      <w:divBdr>
        <w:top w:val="none" w:sz="0" w:space="0" w:color="auto"/>
        <w:left w:val="none" w:sz="0" w:space="0" w:color="auto"/>
        <w:bottom w:val="none" w:sz="0" w:space="0" w:color="auto"/>
        <w:right w:val="none" w:sz="0" w:space="0" w:color="auto"/>
      </w:divBdr>
    </w:div>
    <w:div w:id="1670058838">
      <w:bodyDiv w:val="1"/>
      <w:marLeft w:val="0"/>
      <w:marRight w:val="0"/>
      <w:marTop w:val="0"/>
      <w:marBottom w:val="0"/>
      <w:divBdr>
        <w:top w:val="none" w:sz="0" w:space="0" w:color="auto"/>
        <w:left w:val="none" w:sz="0" w:space="0" w:color="auto"/>
        <w:bottom w:val="none" w:sz="0" w:space="0" w:color="auto"/>
        <w:right w:val="none" w:sz="0" w:space="0" w:color="auto"/>
      </w:divBdr>
    </w:div>
    <w:div w:id="1889226062">
      <w:bodyDiv w:val="1"/>
      <w:marLeft w:val="0"/>
      <w:marRight w:val="0"/>
      <w:marTop w:val="0"/>
      <w:marBottom w:val="0"/>
      <w:divBdr>
        <w:top w:val="none" w:sz="0" w:space="0" w:color="auto"/>
        <w:left w:val="none" w:sz="0" w:space="0" w:color="auto"/>
        <w:bottom w:val="none" w:sz="0" w:space="0" w:color="auto"/>
        <w:right w:val="none" w:sz="0" w:space="0" w:color="auto"/>
      </w:divBdr>
    </w:div>
    <w:div w:id="1951357503">
      <w:bodyDiv w:val="1"/>
      <w:marLeft w:val="0"/>
      <w:marRight w:val="0"/>
      <w:marTop w:val="0"/>
      <w:marBottom w:val="0"/>
      <w:divBdr>
        <w:top w:val="none" w:sz="0" w:space="0" w:color="auto"/>
        <w:left w:val="none" w:sz="0" w:space="0" w:color="auto"/>
        <w:bottom w:val="none" w:sz="0" w:space="0" w:color="auto"/>
        <w:right w:val="none" w:sz="0" w:space="0" w:color="auto"/>
      </w:divBdr>
    </w:div>
    <w:div w:id="1972711393">
      <w:bodyDiv w:val="1"/>
      <w:marLeft w:val="0"/>
      <w:marRight w:val="0"/>
      <w:marTop w:val="0"/>
      <w:marBottom w:val="0"/>
      <w:divBdr>
        <w:top w:val="none" w:sz="0" w:space="0" w:color="auto"/>
        <w:left w:val="none" w:sz="0" w:space="0" w:color="auto"/>
        <w:bottom w:val="none" w:sz="0" w:space="0" w:color="auto"/>
        <w:right w:val="none" w:sz="0" w:space="0" w:color="auto"/>
      </w:divBdr>
      <w:divsChild>
        <w:div w:id="1325204874">
          <w:marLeft w:val="0"/>
          <w:marRight w:val="0"/>
          <w:marTop w:val="0"/>
          <w:marBottom w:val="0"/>
          <w:divBdr>
            <w:top w:val="none" w:sz="0" w:space="0" w:color="auto"/>
            <w:left w:val="none" w:sz="0" w:space="0" w:color="auto"/>
            <w:bottom w:val="none" w:sz="0" w:space="0" w:color="auto"/>
            <w:right w:val="none" w:sz="0" w:space="0" w:color="auto"/>
          </w:divBdr>
          <w:divsChild>
            <w:div w:id="1402800114">
              <w:marLeft w:val="0"/>
              <w:marRight w:val="0"/>
              <w:marTop w:val="0"/>
              <w:marBottom w:val="0"/>
              <w:divBdr>
                <w:top w:val="none" w:sz="0" w:space="0" w:color="auto"/>
                <w:left w:val="none" w:sz="0" w:space="0" w:color="auto"/>
                <w:bottom w:val="none" w:sz="0" w:space="0" w:color="auto"/>
                <w:right w:val="none" w:sz="0" w:space="0" w:color="auto"/>
              </w:divBdr>
              <w:divsChild>
                <w:div w:id="1382753338">
                  <w:marLeft w:val="0"/>
                  <w:marRight w:val="0"/>
                  <w:marTop w:val="225"/>
                  <w:marBottom w:val="0"/>
                  <w:divBdr>
                    <w:top w:val="none" w:sz="0" w:space="0" w:color="auto"/>
                    <w:left w:val="none" w:sz="0" w:space="0" w:color="auto"/>
                    <w:bottom w:val="none" w:sz="0" w:space="0" w:color="auto"/>
                    <w:right w:val="none" w:sz="0" w:space="0" w:color="auto"/>
                  </w:divBdr>
                  <w:divsChild>
                    <w:div w:id="421801179">
                      <w:marLeft w:val="0"/>
                      <w:marRight w:val="0"/>
                      <w:marTop w:val="0"/>
                      <w:marBottom w:val="0"/>
                      <w:divBdr>
                        <w:top w:val="none" w:sz="0" w:space="0" w:color="auto"/>
                        <w:left w:val="none" w:sz="0" w:space="0" w:color="auto"/>
                        <w:bottom w:val="none" w:sz="0" w:space="0" w:color="auto"/>
                        <w:right w:val="none" w:sz="0" w:space="0" w:color="auto"/>
                      </w:divBdr>
                      <w:divsChild>
                        <w:div w:id="248075891">
                          <w:marLeft w:val="0"/>
                          <w:marRight w:val="0"/>
                          <w:marTop w:val="0"/>
                          <w:marBottom w:val="0"/>
                          <w:divBdr>
                            <w:top w:val="none" w:sz="0" w:space="0" w:color="auto"/>
                            <w:left w:val="none" w:sz="0" w:space="0" w:color="auto"/>
                            <w:bottom w:val="none" w:sz="0" w:space="0" w:color="auto"/>
                            <w:right w:val="none" w:sz="0" w:space="0" w:color="auto"/>
                          </w:divBdr>
                          <w:divsChild>
                            <w:div w:id="688023276">
                              <w:marLeft w:val="0"/>
                              <w:marRight w:val="0"/>
                              <w:marTop w:val="0"/>
                              <w:marBottom w:val="0"/>
                              <w:divBdr>
                                <w:top w:val="none" w:sz="0" w:space="0" w:color="auto"/>
                                <w:left w:val="none" w:sz="0" w:space="0" w:color="auto"/>
                                <w:bottom w:val="none" w:sz="0" w:space="0" w:color="auto"/>
                                <w:right w:val="none" w:sz="0" w:space="0" w:color="auto"/>
                              </w:divBdr>
                              <w:divsChild>
                                <w:div w:id="1860004549">
                                  <w:marLeft w:val="0"/>
                                  <w:marRight w:val="0"/>
                                  <w:marTop w:val="0"/>
                                  <w:marBottom w:val="0"/>
                                  <w:divBdr>
                                    <w:top w:val="none" w:sz="0" w:space="0" w:color="auto"/>
                                    <w:left w:val="none" w:sz="0" w:space="0" w:color="auto"/>
                                    <w:bottom w:val="none" w:sz="0" w:space="0" w:color="auto"/>
                                    <w:right w:val="none" w:sz="0" w:space="0" w:color="auto"/>
                                  </w:divBdr>
                                  <w:divsChild>
                                    <w:div w:id="259336471">
                                      <w:marLeft w:val="0"/>
                                      <w:marRight w:val="0"/>
                                      <w:marTop w:val="0"/>
                                      <w:marBottom w:val="0"/>
                                      <w:divBdr>
                                        <w:top w:val="none" w:sz="0" w:space="0" w:color="auto"/>
                                        <w:left w:val="none" w:sz="0" w:space="0" w:color="auto"/>
                                        <w:bottom w:val="none" w:sz="0" w:space="0" w:color="auto"/>
                                        <w:right w:val="none" w:sz="0" w:space="0" w:color="auto"/>
                                      </w:divBdr>
                                      <w:divsChild>
                                        <w:div w:id="1656378541">
                                          <w:marLeft w:val="0"/>
                                          <w:marRight w:val="0"/>
                                          <w:marTop w:val="0"/>
                                          <w:marBottom w:val="0"/>
                                          <w:divBdr>
                                            <w:top w:val="none" w:sz="0" w:space="0" w:color="auto"/>
                                            <w:left w:val="none" w:sz="0" w:space="0" w:color="auto"/>
                                            <w:bottom w:val="none" w:sz="0" w:space="0" w:color="auto"/>
                                            <w:right w:val="none" w:sz="0" w:space="0" w:color="auto"/>
                                          </w:divBdr>
                                          <w:divsChild>
                                            <w:div w:id="931205864">
                                              <w:marLeft w:val="0"/>
                                              <w:marRight w:val="0"/>
                                              <w:marTop w:val="0"/>
                                              <w:marBottom w:val="0"/>
                                              <w:divBdr>
                                                <w:top w:val="none" w:sz="0" w:space="0" w:color="auto"/>
                                                <w:left w:val="none" w:sz="0" w:space="0" w:color="auto"/>
                                                <w:bottom w:val="none" w:sz="0" w:space="0" w:color="auto"/>
                                                <w:right w:val="none" w:sz="0" w:space="0" w:color="auto"/>
                                              </w:divBdr>
                                              <w:divsChild>
                                                <w:div w:id="1649701654">
                                                  <w:marLeft w:val="0"/>
                                                  <w:marRight w:val="0"/>
                                                  <w:marTop w:val="0"/>
                                                  <w:marBottom w:val="0"/>
                                                  <w:divBdr>
                                                    <w:top w:val="none" w:sz="0" w:space="0" w:color="auto"/>
                                                    <w:left w:val="none" w:sz="0" w:space="0" w:color="auto"/>
                                                    <w:bottom w:val="none" w:sz="0" w:space="0" w:color="auto"/>
                                                    <w:right w:val="none" w:sz="0" w:space="0" w:color="auto"/>
                                                  </w:divBdr>
                                                  <w:divsChild>
                                                    <w:div w:id="1663848599">
                                                      <w:marLeft w:val="0"/>
                                                      <w:marRight w:val="0"/>
                                                      <w:marTop w:val="0"/>
                                                      <w:marBottom w:val="0"/>
                                                      <w:divBdr>
                                                        <w:top w:val="none" w:sz="0" w:space="0" w:color="auto"/>
                                                        <w:left w:val="none" w:sz="0" w:space="0" w:color="auto"/>
                                                        <w:bottom w:val="none" w:sz="0" w:space="0" w:color="auto"/>
                                                        <w:right w:val="none" w:sz="0" w:space="0" w:color="auto"/>
                                                      </w:divBdr>
                                                      <w:divsChild>
                                                        <w:div w:id="1761830857">
                                                          <w:marLeft w:val="0"/>
                                                          <w:marRight w:val="0"/>
                                                          <w:marTop w:val="0"/>
                                                          <w:marBottom w:val="0"/>
                                                          <w:divBdr>
                                                            <w:top w:val="none" w:sz="0" w:space="0" w:color="auto"/>
                                                            <w:left w:val="none" w:sz="0" w:space="0" w:color="auto"/>
                                                            <w:bottom w:val="none" w:sz="0" w:space="0" w:color="auto"/>
                                                            <w:right w:val="none" w:sz="0" w:space="0" w:color="auto"/>
                                                          </w:divBdr>
                                                          <w:divsChild>
                                                            <w:div w:id="1982031638">
                                                              <w:marLeft w:val="0"/>
                                                              <w:marRight w:val="0"/>
                                                              <w:marTop w:val="0"/>
                                                              <w:marBottom w:val="0"/>
                                                              <w:divBdr>
                                                                <w:top w:val="none" w:sz="0" w:space="0" w:color="auto"/>
                                                                <w:left w:val="none" w:sz="0" w:space="0" w:color="auto"/>
                                                                <w:bottom w:val="none" w:sz="0" w:space="0" w:color="auto"/>
                                                                <w:right w:val="none" w:sz="0" w:space="0" w:color="auto"/>
                                                              </w:divBdr>
                                                              <w:divsChild>
                                                                <w:div w:id="523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0817732">
      <w:bodyDiv w:val="1"/>
      <w:marLeft w:val="0"/>
      <w:marRight w:val="0"/>
      <w:marTop w:val="0"/>
      <w:marBottom w:val="0"/>
      <w:divBdr>
        <w:top w:val="none" w:sz="0" w:space="0" w:color="auto"/>
        <w:left w:val="none" w:sz="0" w:space="0" w:color="auto"/>
        <w:bottom w:val="none" w:sz="0" w:space="0" w:color="auto"/>
        <w:right w:val="none" w:sz="0" w:space="0" w:color="auto"/>
      </w:divBdr>
    </w:div>
    <w:div w:id="2016613468">
      <w:bodyDiv w:val="1"/>
      <w:marLeft w:val="0"/>
      <w:marRight w:val="0"/>
      <w:marTop w:val="0"/>
      <w:marBottom w:val="0"/>
      <w:divBdr>
        <w:top w:val="none" w:sz="0" w:space="0" w:color="auto"/>
        <w:left w:val="none" w:sz="0" w:space="0" w:color="auto"/>
        <w:bottom w:val="none" w:sz="0" w:space="0" w:color="auto"/>
        <w:right w:val="none" w:sz="0" w:space="0" w:color="auto"/>
      </w:divBdr>
    </w:div>
    <w:div w:id="212738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mailto:NRHC@health.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health.gov.au/national-rural-health-commission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CD7958F89CF34A47B61713786FD3DFDF" ma:contentTypeVersion="" ma:contentTypeDescription="PDMS Documentation Content Type" ma:contentTypeScope="" ma:versionID="b735041d5065afd6c8a4846b85e5e8a1">
  <xsd:schema xmlns:xsd="http://www.w3.org/2001/XMLSchema" xmlns:xs="http://www.w3.org/2001/XMLSchema" xmlns:p="http://schemas.microsoft.com/office/2006/metadata/properties" xmlns:ns2="9B3B368E-4D73-42BA-80C9-6A32D5C52CC1" targetNamespace="http://schemas.microsoft.com/office/2006/metadata/properties" ma:root="true" ma:fieldsID="5051353711f3e0a58f8fc7175c20ea58" ns2:_="">
    <xsd:import namespace="9B3B368E-4D73-42BA-80C9-6A32D5C52CC1"/>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B368E-4D73-42BA-80C9-6A32D5C52CC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dms_SecurityClassification xmlns="9B3B368E-4D73-42BA-80C9-6A32D5C52CC1" xsi:nil="true"/>
    <pdms_Reason xmlns="9B3B368E-4D73-42BA-80C9-6A32D5C52CC1" xsi:nil="true"/>
    <SecurityClassification xmlns="9B3B368E-4D73-42BA-80C9-6A32D5C52CC1" xsi:nil="true"/>
    <pdms_DocumentType xmlns="9B3B368E-4D73-42BA-80C9-6A32D5C52CC1" xsi:nil="true"/>
    <pdms_AttachedBy xmlns="9B3B368E-4D73-42BA-80C9-6A32D5C52CC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E09D7-0B48-4E1B-B0B0-05995CE42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3B368E-4D73-42BA-80C9-6A32D5C52C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53EF71-CD82-4509-BEC6-4827C61A3EF9}">
  <ds:schemaRefs>
    <ds:schemaRef ds:uri="http://schemas.microsoft.com/sharepoint/v3/contenttype/forms"/>
  </ds:schemaRefs>
</ds:datastoreItem>
</file>

<file path=customXml/itemProps3.xml><?xml version="1.0" encoding="utf-8"?>
<ds:datastoreItem xmlns:ds="http://schemas.openxmlformats.org/officeDocument/2006/customXml" ds:itemID="{E71C3F4B-25AF-46CA-8C40-823BEF857843}">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9B3B368E-4D73-42BA-80C9-6A32D5C52CC1"/>
    <ds:schemaRef ds:uri="http://www.w3.org/XML/1998/namespace"/>
  </ds:schemaRefs>
</ds:datastoreItem>
</file>

<file path=customXml/itemProps4.xml><?xml version="1.0" encoding="utf-8"?>
<ds:datastoreItem xmlns:ds="http://schemas.openxmlformats.org/officeDocument/2006/customXml" ds:itemID="{CC6E90BA-FC1C-49C5-B04A-5FB0C9C73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1255</Words>
  <Characters>7370</Characters>
  <Application>Microsoft Office Word</Application>
  <DocSecurity>0</DocSecurity>
  <Lines>171</Lines>
  <Paragraphs>57</Paragraphs>
  <ScaleCrop>false</ScaleCrop>
  <HeadingPairs>
    <vt:vector size="2" baseType="variant">
      <vt:variant>
        <vt:lpstr>Title</vt:lpstr>
      </vt:variant>
      <vt:variant>
        <vt:i4>1</vt:i4>
      </vt:variant>
    </vt:vector>
  </HeadingPairs>
  <TitlesOfParts>
    <vt:vector size="1" baseType="lpstr">
      <vt:lpstr>Operations of the Gene Technology Regulator Annual Report 2016-17</vt:lpstr>
    </vt:vector>
  </TitlesOfParts>
  <Company>Dept Health And Ageing</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2017 – National Rural Health Commissioner</dc:title>
  <dc:creator>Office of the National Rural Health Commissioner</dc:creator>
  <cp:lastModifiedBy>ROBERTSON, Jen</cp:lastModifiedBy>
  <cp:revision>4</cp:revision>
  <cp:lastPrinted>2018-06-01T04:10:00Z</cp:lastPrinted>
  <dcterms:created xsi:type="dcterms:W3CDTF">2018-06-22T04:16:00Z</dcterms:created>
  <dcterms:modified xsi:type="dcterms:W3CDTF">2021-04-16T03:56:00Z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0x010100266966F133664895A6EE3632470D45F50100CD7958F89CF34A47B61713786FD3DFDF</vt:lpwstr>
  </property>
</Properties>
</file>