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B577ED">
        <w:rPr>
          <w:rFonts w:eastAsia="Arial Unicode MS"/>
        </w:rPr>
        <w:t>Dansac</w:t>
      </w:r>
      <w:proofErr w:type="spellEnd"/>
      <w:r w:rsidR="00B577ED">
        <w:rPr>
          <w:rFonts w:eastAsia="Arial Unicode MS"/>
        </w:rPr>
        <w:t xml:space="preserve"> </w:t>
      </w:r>
      <w:r w:rsidR="0036518C">
        <w:rPr>
          <w:rFonts w:eastAsia="Arial Unicode MS"/>
        </w:rPr>
        <w:t xml:space="preserve">Nova </w:t>
      </w:r>
      <w:r w:rsidR="007211CE">
        <w:rPr>
          <w:rFonts w:eastAsia="Arial Unicode MS"/>
        </w:rPr>
        <w:t>2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7D616F">
        <w:t>Da</w:t>
      </w:r>
      <w:r w:rsidR="00B577ED">
        <w:t>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577ED">
        <w:t>20 October 2020</w:t>
      </w:r>
    </w:p>
    <w:p w:rsidR="00D80977" w:rsidRPr="00B577ED" w:rsidRDefault="00CF6FE0" w:rsidP="00F85965">
      <w:pPr>
        <w:pStyle w:val="Heading2"/>
        <w:numPr>
          <w:ilvl w:val="0"/>
          <w:numId w:val="18"/>
        </w:numPr>
        <w:spacing w:before="120"/>
      </w:pPr>
      <w:r w:rsidRPr="00B577ED">
        <w:t xml:space="preserve">Proposed </w:t>
      </w:r>
      <w:r w:rsidR="001D464D" w:rsidRPr="00B577ED">
        <w:t>Deletion</w:t>
      </w:r>
      <w:r w:rsidR="00D80977" w:rsidRPr="00B577ED">
        <w:t xml:space="preserve"> on the Stoma Appliance Scheme</w:t>
      </w:r>
    </w:p>
    <w:p w:rsidR="00CB4D33" w:rsidRPr="00B577ED" w:rsidRDefault="006A616F" w:rsidP="00CB4D33">
      <w:r w:rsidRPr="00B577ED">
        <w:t xml:space="preserve">The applicant, </w:t>
      </w:r>
      <w:proofErr w:type="spellStart"/>
      <w:r w:rsidR="00B577ED" w:rsidRPr="00B577ED">
        <w:t>Dansac</w:t>
      </w:r>
      <w:proofErr w:type="spellEnd"/>
      <w:r w:rsidR="008B345F" w:rsidRPr="00B577ED">
        <w:t xml:space="preserve">, sought </w:t>
      </w:r>
      <w:r w:rsidR="00782AC4" w:rsidRPr="00B577ED">
        <w:t xml:space="preserve">the </w:t>
      </w:r>
      <w:r w:rsidR="001C1CFB" w:rsidRPr="00B577ED">
        <w:t xml:space="preserve">deletion </w:t>
      </w:r>
      <w:r w:rsidR="00762C9B" w:rsidRPr="00B577ED">
        <w:t xml:space="preserve">of </w:t>
      </w:r>
      <w:r w:rsidR="00B577ED" w:rsidRPr="00B577ED">
        <w:t>one</w:t>
      </w:r>
      <w:r w:rsidR="00F76F47" w:rsidRPr="00B577ED">
        <w:t xml:space="preserve"> </w:t>
      </w:r>
      <w:r w:rsidR="008C19A3" w:rsidRPr="00B577ED">
        <w:t xml:space="preserve">variant from </w:t>
      </w:r>
      <w:r w:rsidR="00782AC4" w:rsidRPr="00B577ED">
        <w:t xml:space="preserve">the current </w:t>
      </w:r>
      <w:r w:rsidR="00F76F47" w:rsidRPr="00B577ED">
        <w:t>listing of</w:t>
      </w:r>
      <w:r w:rsidR="008B345F" w:rsidRPr="00B577ED">
        <w:t xml:space="preserve"> </w:t>
      </w:r>
      <w:proofErr w:type="spellStart"/>
      <w:r w:rsidR="0036518C">
        <w:rPr>
          <w:rFonts w:eastAsia="Arial Unicode MS"/>
        </w:rPr>
        <w:t>Dansac</w:t>
      </w:r>
      <w:proofErr w:type="spellEnd"/>
      <w:r w:rsidR="0036518C">
        <w:rPr>
          <w:rFonts w:eastAsia="Arial Unicode MS"/>
        </w:rPr>
        <w:t xml:space="preserve"> Nova </w:t>
      </w:r>
      <w:r w:rsidR="007211CE">
        <w:rPr>
          <w:rFonts w:eastAsia="Arial Unicode MS"/>
        </w:rPr>
        <w:t>2</w:t>
      </w:r>
      <w:r w:rsidR="007D616F" w:rsidRPr="00B577ED">
        <w:t xml:space="preserve"> </w:t>
      </w:r>
      <w:r w:rsidR="00782AC4" w:rsidRPr="00B577ED">
        <w:t xml:space="preserve">(SAS Code </w:t>
      </w:r>
      <w:r w:rsidR="007211CE">
        <w:t>9946L</w:t>
      </w:r>
      <w:r w:rsidR="00782AC4" w:rsidRPr="00B577ED">
        <w:t>)</w:t>
      </w:r>
      <w:r w:rsidR="00F10DDA" w:rsidRPr="00B577ED">
        <w:t xml:space="preserve"> </w:t>
      </w:r>
      <w:r w:rsidR="008B345F" w:rsidRPr="00B577ED">
        <w:t xml:space="preserve">in subgroup </w:t>
      </w:r>
      <w:r w:rsidR="007211CE">
        <w:t>5</w:t>
      </w:r>
      <w:r w:rsidR="0039428E" w:rsidRPr="00B577ED">
        <w:t>(</w:t>
      </w:r>
      <w:r w:rsidR="007211CE">
        <w:t>a</w:t>
      </w:r>
      <w:r w:rsidR="0039428E" w:rsidRPr="00B577ED">
        <w:t xml:space="preserve">) </w:t>
      </w:r>
      <w:r w:rsidR="008B345F" w:rsidRPr="00B577ED">
        <w:t>of the Stoma Appliance Sche</w:t>
      </w:r>
      <w:r w:rsidR="00D26F78" w:rsidRPr="00B577ED">
        <w:t>me (</w:t>
      </w:r>
      <w:r w:rsidR="00F17C4F" w:rsidRPr="00B577ED">
        <w:t>SAS</w:t>
      </w:r>
      <w:r w:rsidR="00424277" w:rsidRPr="00B577ED">
        <w:t xml:space="preserve">) Schedule, as it is </w:t>
      </w:r>
      <w:r w:rsidR="00B577ED" w:rsidRPr="00B577ED">
        <w:t xml:space="preserve">has low volume sales and newer technology </w:t>
      </w:r>
      <w:r w:rsidR="00196B7A">
        <w:t xml:space="preserve">being </w:t>
      </w:r>
      <w:r w:rsidR="00B577ED" w:rsidRPr="00B577ED">
        <w:t xml:space="preserve">available. </w:t>
      </w:r>
      <w:r w:rsidR="00CB4D33" w:rsidRPr="00B577ED">
        <w:t>The product, including</w:t>
      </w:r>
      <w:r w:rsidR="00B577ED" w:rsidRPr="00B577ED">
        <w:t xml:space="preserve"> </w:t>
      </w:r>
      <w:r w:rsidR="007211CE">
        <w:t>three</w:t>
      </w:r>
      <w:r w:rsidR="00CB4D33" w:rsidRPr="00B577ED">
        <w:t xml:space="preserve"> variant</w:t>
      </w:r>
      <w:r w:rsidR="00BC534A" w:rsidRPr="00B577ED">
        <w:t>s</w:t>
      </w:r>
      <w:r w:rsidR="00CB4D33" w:rsidRPr="00B577ED">
        <w:t xml:space="preserve">, </w:t>
      </w:r>
      <w:r w:rsidR="00782AC4" w:rsidRPr="00B577ED">
        <w:t>is currently listed</w:t>
      </w:r>
      <w:r w:rsidR="00CB4D33" w:rsidRPr="00B577ED">
        <w:t xml:space="preserve"> at a</w:t>
      </w:r>
      <w:r w:rsidR="00E41C49" w:rsidRPr="00B577ED">
        <w:t xml:space="preserve"> unit</w:t>
      </w:r>
      <w:r w:rsidR="00CB4D33" w:rsidRPr="00B577ED">
        <w:t xml:space="preserve"> price of </w:t>
      </w:r>
      <w:r w:rsidR="0039428E" w:rsidRPr="00B577ED">
        <w:t>$</w:t>
      </w:r>
      <w:r w:rsidR="00BD75BA">
        <w:t>1.564</w:t>
      </w:r>
      <w:r w:rsidR="00CB4D33" w:rsidRPr="00B577ED">
        <w:t xml:space="preserve"> with a maximum </w:t>
      </w:r>
      <w:r w:rsidR="00CF0DD8" w:rsidRPr="00B577ED">
        <w:t>monthly</w:t>
      </w:r>
      <w:r w:rsidR="00CB4D33" w:rsidRPr="00B577ED">
        <w:t xml:space="preserve"> quantity</w:t>
      </w:r>
      <w:r w:rsidR="00CF0DD8" w:rsidRPr="00B577ED">
        <w:t xml:space="preserve"> </w:t>
      </w:r>
      <w:r w:rsidR="00C84183" w:rsidRPr="00B577ED">
        <w:t xml:space="preserve">of </w:t>
      </w:r>
      <w:r w:rsidR="007211CE">
        <w:t>9</w:t>
      </w:r>
      <w:r w:rsidR="00B577ED" w:rsidRPr="00B577ED">
        <w:t xml:space="preserve">0 </w:t>
      </w:r>
      <w:r w:rsidR="005B69AE" w:rsidRPr="00B577ED">
        <w:t>units.</w:t>
      </w:r>
    </w:p>
    <w:p w:rsidR="00014510" w:rsidRPr="00B577ED" w:rsidRDefault="00F8605F" w:rsidP="00196B7A">
      <w:pPr>
        <w:pStyle w:val="Heading2"/>
        <w:numPr>
          <w:ilvl w:val="0"/>
          <w:numId w:val="18"/>
        </w:numPr>
        <w:spacing w:before="120"/>
      </w:pPr>
      <w:r w:rsidRPr="00B577ED">
        <w:t>Substitute products</w:t>
      </w:r>
    </w:p>
    <w:p w:rsidR="00424277" w:rsidRPr="00B577ED" w:rsidRDefault="002071E1" w:rsidP="00424277">
      <w:pPr>
        <w:autoSpaceDE w:val="0"/>
        <w:autoSpaceDN w:val="0"/>
        <w:adjustRightInd w:val="0"/>
      </w:pPr>
      <w:r>
        <w:rPr>
          <w:rFonts w:eastAsiaTheme="minorHAnsi"/>
        </w:rPr>
        <w:t xml:space="preserve">The applicant nominated the substitute product from </w:t>
      </w:r>
      <w:proofErr w:type="spellStart"/>
      <w:r>
        <w:rPr>
          <w:rFonts w:eastAsiaTheme="minorHAnsi"/>
        </w:rPr>
        <w:t>Dansac’s</w:t>
      </w:r>
      <w:proofErr w:type="spellEnd"/>
      <w:r>
        <w:rPr>
          <w:rFonts w:eastAsiaTheme="minorHAnsi"/>
        </w:rPr>
        <w:t xml:space="preserve"> existing product range.</w:t>
      </w:r>
    </w:p>
    <w:p w:rsidR="004B434C" w:rsidRPr="00B577ED" w:rsidRDefault="002071E1" w:rsidP="00196B7A">
      <w:pPr>
        <w:spacing w:before="120"/>
        <w:rPr>
          <w:b/>
        </w:rPr>
      </w:pPr>
      <w:r>
        <w:rPr>
          <w:b/>
        </w:rPr>
        <w:t>Variant</w:t>
      </w:r>
      <w:r w:rsidR="00F8605F" w:rsidRPr="00B577ED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36518C" w:rsidRPr="0036518C" w:rsidTr="00BD75BA">
        <w:trPr>
          <w:tblHeader/>
        </w:trPr>
        <w:tc>
          <w:tcPr>
            <w:tcW w:w="2743" w:type="dxa"/>
            <w:shd w:val="clear" w:color="auto" w:fill="auto"/>
          </w:tcPr>
          <w:p w:rsidR="00782AC4" w:rsidRPr="0036518C" w:rsidRDefault="00F8605F" w:rsidP="002B5A2E">
            <w:pPr>
              <w:rPr>
                <w:b/>
              </w:rPr>
            </w:pPr>
            <w:r w:rsidRPr="0036518C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auto"/>
          </w:tcPr>
          <w:p w:rsidR="00782AC4" w:rsidRPr="0036518C" w:rsidRDefault="00F8605F" w:rsidP="002B5A2E">
            <w:pPr>
              <w:rPr>
                <w:b/>
              </w:rPr>
            </w:pPr>
            <w:r w:rsidRPr="0036518C">
              <w:rPr>
                <w:b/>
              </w:rPr>
              <w:t>Description</w:t>
            </w:r>
          </w:p>
        </w:tc>
      </w:tr>
      <w:tr w:rsidR="00BD75BA" w:rsidRPr="00BD75BA" w:rsidTr="007814F1">
        <w:tc>
          <w:tcPr>
            <w:tcW w:w="2743" w:type="dxa"/>
            <w:shd w:val="clear" w:color="auto" w:fill="auto"/>
          </w:tcPr>
          <w:p w:rsidR="00BD75BA" w:rsidRPr="00BD75BA" w:rsidRDefault="00BD75BA" w:rsidP="00BD75BA">
            <w:r w:rsidRPr="00BD75BA">
              <w:t>1203-36</w:t>
            </w:r>
          </w:p>
        </w:tc>
        <w:tc>
          <w:tcPr>
            <w:tcW w:w="6153" w:type="dxa"/>
            <w:shd w:val="clear" w:color="auto" w:fill="auto"/>
            <w:vAlign w:val="bottom"/>
          </w:tcPr>
          <w:p w:rsidR="00BD75BA" w:rsidRPr="00BD75BA" w:rsidRDefault="00BD75BA" w:rsidP="00BD75BA">
            <w:r w:rsidRPr="00BD75BA">
              <w:t xml:space="preserve">single carbon filter, opaque with fabric backing, extra small, 200ml, belt loops on pouch, mechanical coupling, 36mm ring, </w:t>
            </w:r>
          </w:p>
        </w:tc>
      </w:tr>
    </w:tbl>
    <w:p w:rsidR="00510859" w:rsidRPr="00B577ED" w:rsidRDefault="00510859" w:rsidP="00196B7A">
      <w:pPr>
        <w:pStyle w:val="Heading2"/>
        <w:numPr>
          <w:ilvl w:val="0"/>
          <w:numId w:val="18"/>
        </w:numPr>
        <w:spacing w:before="120"/>
      </w:pPr>
      <w:r w:rsidRPr="00B577ED">
        <w:t>Background</w:t>
      </w:r>
    </w:p>
    <w:p w:rsidR="00510859" w:rsidRPr="00B577ED" w:rsidRDefault="001F170D" w:rsidP="00510859">
      <w:r w:rsidRPr="00B577ED">
        <w:t xml:space="preserve">This product was first listed on the </w:t>
      </w:r>
      <w:r w:rsidR="00535F8B" w:rsidRPr="00B577ED">
        <w:t>SAS</w:t>
      </w:r>
      <w:r w:rsidRPr="00B577ED">
        <w:t xml:space="preserve"> Schedule </w:t>
      </w:r>
      <w:r w:rsidR="00116927" w:rsidRPr="00B577ED">
        <w:t xml:space="preserve">in </w:t>
      </w:r>
      <w:r w:rsidR="0036518C">
        <w:t>April</w:t>
      </w:r>
      <w:r w:rsidR="007D616F">
        <w:t xml:space="preserve"> 2011</w:t>
      </w:r>
      <w:r w:rsidR="00D545BE" w:rsidRPr="00B577ED">
        <w:t>.</w:t>
      </w:r>
    </w:p>
    <w:p w:rsidR="00014510" w:rsidRPr="00B577ED" w:rsidRDefault="00014510" w:rsidP="00196B7A">
      <w:pPr>
        <w:pStyle w:val="Heading2"/>
        <w:numPr>
          <w:ilvl w:val="0"/>
          <w:numId w:val="18"/>
        </w:numPr>
        <w:spacing w:before="120"/>
      </w:pPr>
      <w:r w:rsidRPr="00B577ED">
        <w:t>Clinical Place for the Product</w:t>
      </w:r>
    </w:p>
    <w:p w:rsidR="0080399B" w:rsidRPr="00B577ED" w:rsidRDefault="00F838B3" w:rsidP="00977AB1">
      <w:pPr>
        <w:rPr>
          <w:b/>
        </w:rPr>
      </w:pPr>
      <w:r w:rsidRPr="00B577ED">
        <w:t xml:space="preserve">The proposed </w:t>
      </w:r>
      <w:r w:rsidR="00535F8B" w:rsidRPr="00B577ED">
        <w:t xml:space="preserve">substitute </w:t>
      </w:r>
      <w:r w:rsidR="0070522B" w:rsidRPr="00B577ED">
        <w:t xml:space="preserve">product provides an </w:t>
      </w:r>
      <w:r w:rsidR="00BE379A" w:rsidRPr="00B577ED">
        <w:t xml:space="preserve">alternative for users requiring </w:t>
      </w:r>
      <w:r w:rsidR="00BC534A" w:rsidRPr="00B577ED">
        <w:t xml:space="preserve">a </w:t>
      </w:r>
      <w:r w:rsidR="0036518C">
        <w:t>one</w:t>
      </w:r>
      <w:r w:rsidR="00BC534A" w:rsidRPr="00B577ED">
        <w:t xml:space="preserve">-piece </w:t>
      </w:r>
      <w:r w:rsidR="0036518C">
        <w:t>closed pouch with a convex baseplate.</w:t>
      </w:r>
    </w:p>
    <w:p w:rsidR="00C50F96" w:rsidRPr="00B577ED" w:rsidRDefault="00561B1B" w:rsidP="00196B7A">
      <w:pPr>
        <w:pStyle w:val="Heading2"/>
        <w:numPr>
          <w:ilvl w:val="0"/>
          <w:numId w:val="18"/>
        </w:numPr>
        <w:spacing w:before="120"/>
      </w:pPr>
      <w:r w:rsidRPr="00B577ED">
        <w:t>F</w:t>
      </w:r>
      <w:r w:rsidR="00C50F96" w:rsidRPr="00B577ED">
        <w:t xml:space="preserve">inancial </w:t>
      </w:r>
      <w:r w:rsidRPr="00B577ED">
        <w:t>Analysis</w:t>
      </w:r>
    </w:p>
    <w:p w:rsidR="002071E1" w:rsidRPr="005B7D03" w:rsidRDefault="002071E1" w:rsidP="002071E1">
      <w:r w:rsidRPr="00B577ED">
        <w:t xml:space="preserve">The deletion of one variant is recommended. </w:t>
      </w:r>
      <w:r>
        <w:t xml:space="preserve">The substitute product is </w:t>
      </w:r>
      <w:r w:rsidRPr="00B577ED">
        <w:t xml:space="preserve">currently listed in subgroup </w:t>
      </w:r>
      <w:r>
        <w:t>5</w:t>
      </w:r>
      <w:r w:rsidRPr="00B577ED">
        <w:t>(</w:t>
      </w:r>
      <w:r>
        <w:t>a</w:t>
      </w:r>
      <w:r w:rsidRPr="00B577ED">
        <w:t>) of the SAS Schedule at the same cost and maximum monthly quantity. It is therefore</w:t>
      </w:r>
      <w:r w:rsidR="00A934BF">
        <w:t>,</w:t>
      </w:r>
      <w:bookmarkStart w:id="0" w:name="_GoBack"/>
      <w:bookmarkEnd w:id="0"/>
      <w:r w:rsidRPr="00B577ED">
        <w:t xml:space="preserve"> unlikely that there would be any budgetary impact for the SAS as a consequence of deleting this product.</w:t>
      </w:r>
    </w:p>
    <w:p w:rsidR="00DB7D57" w:rsidRPr="005B7D03" w:rsidRDefault="009D09A3" w:rsidP="00196B7A">
      <w:pPr>
        <w:pStyle w:val="Heading2"/>
        <w:numPr>
          <w:ilvl w:val="0"/>
          <w:numId w:val="18"/>
        </w:numPr>
        <w:spacing w:before="120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proofErr w:type="spellStart"/>
      <w:r w:rsidR="0036518C">
        <w:rPr>
          <w:rFonts w:eastAsia="Arial Unicode MS"/>
        </w:rPr>
        <w:t>Dansac</w:t>
      </w:r>
      <w:proofErr w:type="spellEnd"/>
      <w:r w:rsidR="0036518C">
        <w:rPr>
          <w:rFonts w:eastAsia="Arial Unicode MS"/>
        </w:rPr>
        <w:t xml:space="preserve"> Nova </w:t>
      </w:r>
      <w:r w:rsidR="00BF6BAC">
        <w:rPr>
          <w:rFonts w:eastAsia="Arial Unicode MS"/>
        </w:rPr>
        <w:t>2</w:t>
      </w:r>
      <w:r w:rsidR="0036518C">
        <w:rPr>
          <w:rFonts w:eastAsia="Arial Unicode MS"/>
        </w:rPr>
        <w:t xml:space="preserve"> </w:t>
      </w:r>
      <w:r w:rsidR="0036518C" w:rsidRPr="00B577ED">
        <w:t xml:space="preserve">(SAS Code </w:t>
      </w:r>
      <w:r w:rsidR="00BF6BAC">
        <w:t>9946L</w:t>
      </w:r>
      <w:r w:rsidR="0036518C" w:rsidRPr="00B577ED">
        <w:t>)</w:t>
      </w:r>
      <w:r w:rsidR="007D616F" w:rsidRPr="00B577ED">
        <w:t xml:space="preserve"> in subgroup </w:t>
      </w:r>
      <w:r w:rsidR="00BF6BAC">
        <w:t>5</w:t>
      </w:r>
      <w:r w:rsidR="007D616F" w:rsidRPr="00B577ED">
        <w:t>(</w:t>
      </w:r>
      <w:r w:rsidR="00BF6BAC">
        <w:t>a</w:t>
      </w:r>
      <w:r w:rsidR="007D616F" w:rsidRPr="00B577ED">
        <w:t>)</w:t>
      </w:r>
      <w:r w:rsidR="007D616F">
        <w:t xml:space="preserve">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7D616F" w:rsidRPr="00B577ED">
        <w:t>unit price of $</w:t>
      </w:r>
      <w:r w:rsidR="00BF6BAC">
        <w:t>1.564</w:t>
      </w:r>
      <w:r w:rsidR="007D616F" w:rsidRPr="00B577ED">
        <w:t xml:space="preserve"> with a maximum monthly quantity of </w:t>
      </w:r>
      <w:r w:rsidR="00BF6BAC">
        <w:t>9</w:t>
      </w:r>
      <w:r w:rsidR="007D616F" w:rsidRPr="00B577ED">
        <w:t>0 units</w:t>
      </w:r>
      <w:r w:rsidR="00F957BA" w:rsidRPr="005B7D03">
        <w:t>.</w:t>
      </w:r>
    </w:p>
    <w:p w:rsidR="004811AC" w:rsidRDefault="00C74920" w:rsidP="00196B7A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577ED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</w:t>
      </w:r>
      <w:r w:rsidR="00196B7A" w:rsidRPr="005B7D03">
        <w:rPr>
          <w:rFonts w:eastAsiaTheme="minorHAnsi"/>
        </w:rPr>
        <w:t>from the date</w:t>
      </w:r>
      <w:r w:rsidR="00196B7A">
        <w:rPr>
          <w:rFonts w:eastAsiaTheme="minorHAnsi"/>
        </w:rPr>
        <w:t xml:space="preserve"> of the Panel’s recommendation</w:t>
      </w:r>
      <w:r w:rsidRPr="005B7D03">
        <w:rPr>
          <w:rFonts w:eastAsiaTheme="minorHAnsi"/>
        </w:rPr>
        <w:t xml:space="preserve"> (</w:t>
      </w:r>
      <w:r w:rsidR="00B577ED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561B1B" w:rsidRPr="000C3F15" w:rsidRDefault="00561B1B" w:rsidP="00196B7A">
      <w:pPr>
        <w:pStyle w:val="Heading2"/>
        <w:numPr>
          <w:ilvl w:val="0"/>
          <w:numId w:val="18"/>
        </w:numPr>
        <w:spacing w:before="120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</w:t>
      </w:r>
      <w:r w:rsidR="002071E1">
        <w:t xml:space="preserve">s submissions in this context. </w:t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</w:t>
      </w:r>
      <w:r w:rsidR="005A1B8A">
        <w:t xml:space="preserve">of a particular stoma product. </w:t>
      </w:r>
      <w:r w:rsidRPr="000C3F15">
        <w:t xml:space="preserve">A company can resubmit to the </w:t>
      </w:r>
      <w:r w:rsidR="009D09A3">
        <w:t>Panel</w:t>
      </w:r>
      <w:r w:rsidRPr="000C3F15">
        <w:t xml:space="preserve"> following a decision not to recommend li</w:t>
      </w:r>
      <w:r w:rsidR="005A1B8A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are non-binding o</w:t>
      </w:r>
      <w:r w:rsidR="002071E1">
        <w:t xml:space="preserve">n Government. </w:t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D80977" w:rsidRDefault="00D80977" w:rsidP="00F85965">
      <w:pPr>
        <w:pStyle w:val="Heading2"/>
        <w:numPr>
          <w:ilvl w:val="0"/>
          <w:numId w:val="18"/>
        </w:numPr>
        <w:spacing w:before="120"/>
      </w:pPr>
      <w:r w:rsidRPr="000C3F15">
        <w:t>Applicant’s Comment</w:t>
      </w:r>
    </w:p>
    <w:p w:rsidR="00F85965" w:rsidRPr="00DD15C5" w:rsidRDefault="00F85965" w:rsidP="00F85965">
      <w:proofErr w:type="spellStart"/>
      <w:r>
        <w:t>Dansac</w:t>
      </w:r>
      <w:proofErr w:type="spellEnd"/>
      <w:r>
        <w:t xml:space="preserve"> agrees with SPAP’s recommendation.</w:t>
      </w:r>
    </w:p>
    <w:sectPr w:rsidR="00F85965" w:rsidRPr="00DD15C5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E" w:rsidRDefault="004E6B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B577ED">
      <w:t>2020</w:t>
    </w:r>
    <w:r w:rsidR="00141620">
      <w:t>OCT-</w:t>
    </w:r>
    <w:r w:rsidR="00BF6BAC">
      <w:t>DA#08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E" w:rsidRDefault="004E6B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E" w:rsidRDefault="004E6B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B8E" w:rsidRDefault="004E6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5274F6"/>
    <w:multiLevelType w:val="hybridMultilevel"/>
    <w:tmpl w:val="4C1E97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85D5B"/>
    <w:multiLevelType w:val="hybridMultilevel"/>
    <w:tmpl w:val="EF5AEF4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2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4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11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40B2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96B7A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071E1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6518C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6B8E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1B8A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1CE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D616F"/>
    <w:rsid w:val="007E3525"/>
    <w:rsid w:val="007F4E20"/>
    <w:rsid w:val="007F4FBF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6AF7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3B68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934BF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577ED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D75BA"/>
    <w:rsid w:val="00BE379A"/>
    <w:rsid w:val="00BF6BAC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5965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4EC64A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A00C-E6BA-4B0D-BCD7-A17358A7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2020-12-10T05:39:00Z</dcterms:created>
  <dcterms:modified xsi:type="dcterms:W3CDTF">2020-12-15T01:02:00Z</dcterms:modified>
</cp:coreProperties>
</file>