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6A" w:rsidRPr="0076081E" w:rsidRDefault="000C6C6A" w:rsidP="00AD125D">
      <w:pPr>
        <w:pBdr>
          <w:bottom w:val="dotted" w:sz="4" w:space="1" w:color="auto"/>
        </w:pBdr>
        <w:jc w:val="right"/>
        <w:outlineLvl w:val="0"/>
        <w:rPr>
          <w:rFonts w:ascii="Calibri" w:eastAsia="Times New Roman" w:hAnsi="Calibri" w:cs="Times New Roman"/>
          <w:b/>
          <w:bCs/>
          <w:color w:val="00334E"/>
          <w:sz w:val="32"/>
          <w:szCs w:val="36"/>
        </w:rPr>
      </w:pPr>
      <w:bookmarkStart w:id="0" w:name="_Toc323567374"/>
      <w:bookmarkStart w:id="1" w:name="_Toc341774096"/>
      <w:bookmarkStart w:id="2" w:name="_Toc380746957"/>
      <w:bookmarkStart w:id="3" w:name="_Toc380747166"/>
      <w:bookmarkStart w:id="4" w:name="_Toc383688035"/>
      <w:bookmarkStart w:id="5" w:name="_Toc385237904"/>
      <w:bookmarkStart w:id="6" w:name="_Toc387821053"/>
      <w:r>
        <w:rPr>
          <w:noProof/>
          <w:lang w:val="en-AU" w:eastAsia="en-AU"/>
        </w:rPr>
        <mc:AlternateContent>
          <mc:Choice Requires="wps">
            <w:drawing>
              <wp:inline distT="0" distB="0" distL="0" distR="0" wp14:anchorId="522C7926" wp14:editId="0F30910E">
                <wp:extent cx="6115050" cy="2196548"/>
                <wp:effectExtent l="0" t="0" r="0" b="1333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196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Lst>
                      </wps:spPr>
                      <wps:txbx>
                        <w:txbxContent>
                          <w:p w:rsidR="009753E4" w:rsidRPr="000C6C6A" w:rsidRDefault="009753E4" w:rsidP="00431A20">
                            <w:pPr>
                              <w:pStyle w:val="Title"/>
                              <w:numPr>
                                <w:ilvl w:val="0"/>
                                <w:numId w:val="2"/>
                              </w:numPr>
                              <w:pBdr>
                                <w:bottom w:val="none" w:sz="0" w:space="0" w:color="auto"/>
                              </w:pBdr>
                              <w:spacing w:before="840"/>
                              <w:ind w:left="714" w:hanging="357"/>
                              <w:rPr>
                                <w:color w:val="auto"/>
                                <w:sz w:val="44"/>
                              </w:rPr>
                            </w:pPr>
                            <w:bookmarkStart w:id="7" w:name="_Toc385237903"/>
                            <w:bookmarkStart w:id="8" w:name="_Toc387821049"/>
                            <w:bookmarkStart w:id="9" w:name="_Toc384198965"/>
                            <w:r w:rsidRPr="000C6C6A">
                              <w:rPr>
                                <w:color w:val="auto"/>
                                <w:sz w:val="44"/>
                              </w:rPr>
                              <w:t>Research Report</w:t>
                            </w:r>
                            <w:bookmarkEnd w:id="7"/>
                            <w:bookmarkEnd w:id="8"/>
                            <w:r w:rsidRPr="000C6C6A">
                              <w:rPr>
                                <w:color w:val="auto"/>
                                <w:sz w:val="44"/>
                              </w:rPr>
                              <w:t xml:space="preserve">  </w:t>
                            </w:r>
                            <w:bookmarkEnd w:id="9"/>
                          </w:p>
                          <w:p w:rsidR="009753E4" w:rsidRDefault="009753E4" w:rsidP="000C6C6A">
                            <w:pPr>
                              <w:pStyle w:val="Title"/>
                              <w:pBdr>
                                <w:bottom w:val="none" w:sz="0" w:space="0" w:color="auto"/>
                              </w:pBdr>
                              <w:ind w:left="720"/>
                              <w:rPr>
                                <w:noProof/>
                                <w:lang w:val="en-AU" w:eastAsia="en-AU"/>
                              </w:rPr>
                            </w:pPr>
                            <w:bookmarkStart w:id="10" w:name="_Toc341774094"/>
                            <w:bookmarkStart w:id="11" w:name="_Toc383688033"/>
                            <w:bookmarkStart w:id="12" w:name="_Toc383730305"/>
                            <w:bookmarkStart w:id="13" w:name="_Toc384198966"/>
                            <w:bookmarkStart w:id="14" w:name="_Toc385237905"/>
                            <w:bookmarkStart w:id="15" w:name="_Toc387821050"/>
                            <w:bookmarkStart w:id="16" w:name="_Toc380746956"/>
                            <w:bookmarkStart w:id="17" w:name="_Toc380747165"/>
                            <w:r>
                              <w:rPr>
                                <w:sz w:val="44"/>
                                <w:szCs w:val="48"/>
                              </w:rPr>
                              <w:t xml:space="preserve">Campaign </w:t>
                            </w:r>
                            <w:r w:rsidRPr="000D18E1">
                              <w:rPr>
                                <w:sz w:val="44"/>
                                <w:szCs w:val="48"/>
                              </w:rPr>
                              <w:t xml:space="preserve">Developmental </w:t>
                            </w:r>
                            <w:bookmarkEnd w:id="10"/>
                            <w:r w:rsidRPr="000D18E1">
                              <w:rPr>
                                <w:sz w:val="44"/>
                                <w:szCs w:val="48"/>
                              </w:rPr>
                              <w:t>Research for</w:t>
                            </w:r>
                            <w:r>
                              <w:rPr>
                                <w:sz w:val="44"/>
                                <w:szCs w:val="48"/>
                              </w:rPr>
                              <w:t xml:space="preserve"> Breast </w:t>
                            </w:r>
                            <w:r w:rsidRPr="000D18E1">
                              <w:rPr>
                                <w:sz w:val="44"/>
                                <w:szCs w:val="48"/>
                              </w:rPr>
                              <w:t>Screening</w:t>
                            </w:r>
                            <w:bookmarkEnd w:id="11"/>
                            <w:bookmarkEnd w:id="12"/>
                            <w:bookmarkEnd w:id="13"/>
                            <w:bookmarkEnd w:id="14"/>
                            <w:bookmarkEnd w:id="15"/>
                            <w:bookmarkEnd w:id="16"/>
                            <w:bookmarkEnd w:id="17"/>
                            <w:r>
                              <w:rPr>
                                <w:sz w:val="44"/>
                                <w:szCs w:val="48"/>
                              </w:rPr>
                              <w:br/>
                            </w:r>
                          </w:p>
                          <w:p w:rsidR="009753E4" w:rsidRPr="00AD125D" w:rsidRDefault="009753E4" w:rsidP="00AD125D">
                            <w:pPr>
                              <w:pStyle w:val="Title"/>
                              <w:pBdr>
                                <w:bottom w:val="none" w:sz="0" w:space="0" w:color="auto"/>
                              </w:pBdr>
                              <w:ind w:left="720"/>
                              <w:rPr>
                                <w:noProof/>
                                <w:lang w:val="en-AU" w:eastAsia="en-AU"/>
                              </w:rPr>
                            </w:pPr>
                            <w:bookmarkStart w:id="18" w:name="_Toc380746958"/>
                            <w:bookmarkStart w:id="19" w:name="_Toc380747167"/>
                            <w:bookmarkStart w:id="20" w:name="_Toc383688034"/>
                            <w:bookmarkStart w:id="21" w:name="_Toc383730306"/>
                            <w:bookmarkStart w:id="22" w:name="_Toc384198967"/>
                            <w:bookmarkStart w:id="23" w:name="_Toc385237906"/>
                            <w:bookmarkStart w:id="24" w:name="_Toc387821051"/>
                            <w:bookmarkStart w:id="25" w:name="_Toc341774095"/>
                            <w:r>
                              <w:rPr>
                                <w:noProof/>
                                <w:lang w:val="en-AU" w:eastAsia="en-AU"/>
                              </w:rPr>
                              <w:t>Prepared for: Australian Government Department of Healt</w:t>
                            </w:r>
                            <w:bookmarkEnd w:id="18"/>
                            <w:bookmarkEnd w:id="19"/>
                            <w:bookmarkEnd w:id="20"/>
                            <w:bookmarkEnd w:id="21"/>
                            <w:bookmarkEnd w:id="22"/>
                            <w:bookmarkEnd w:id="23"/>
                            <w:bookmarkEnd w:id="24"/>
                            <w:bookmarkEnd w:id="25"/>
                            <w:r>
                              <w:rPr>
                                <w:noProof/>
                                <w:lang w:val="en-AU" w:eastAsia="en-AU"/>
                              </w:rPr>
                              <w:t>h</w:t>
                            </w:r>
                            <w:r>
                              <w:rPr>
                                <w:noProof/>
                                <w:lang w:val="en-AU" w:eastAsia="en-AU"/>
                              </w:rPr>
                              <w:br/>
                            </w:r>
                            <w:bookmarkStart w:id="26" w:name="_Toc341774098"/>
                            <w:bookmarkStart w:id="27" w:name="_Toc380746959"/>
                            <w:bookmarkStart w:id="28" w:name="_Toc380747168"/>
                            <w:bookmarkStart w:id="29" w:name="_Toc383688036"/>
                            <w:bookmarkStart w:id="30" w:name="_Toc383730307"/>
                            <w:bookmarkStart w:id="31" w:name="_Toc384198968"/>
                            <w:bookmarkStart w:id="32" w:name="_Toc385237907"/>
                            <w:bookmarkStart w:id="33" w:name="_Toc387821052"/>
                            <w:r>
                              <w:rPr>
                                <w:noProof/>
                                <w:color w:val="auto"/>
                                <w:lang w:val="en-AU" w:eastAsia="en-AU"/>
                              </w:rPr>
                              <w:br/>
                            </w:r>
                            <w:r w:rsidRPr="000C6C6A">
                              <w:rPr>
                                <w:noProof/>
                                <w:color w:val="auto"/>
                                <w:lang w:val="en-AU" w:eastAsia="en-AU"/>
                              </w:rPr>
                              <w:t>March 2014</w:t>
                            </w:r>
                            <w:bookmarkEnd w:id="26"/>
                            <w:bookmarkEnd w:id="27"/>
                            <w:bookmarkEnd w:id="28"/>
                            <w:bookmarkEnd w:id="29"/>
                            <w:bookmarkEnd w:id="30"/>
                            <w:bookmarkEnd w:id="31"/>
                            <w:bookmarkEnd w:id="32"/>
                            <w:bookmarkEnd w:id="33"/>
                          </w:p>
                        </w:txbxContent>
                      </wps:txbx>
                      <wps:bodyPr rot="0" vert="horz" wrap="square" lIns="91440" tIns="0" rIns="9144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481.5pt;height:1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" filled="f" stroked="f">
                <v:textbox inset=",0,,0">
                  <w:txbxContent>
                    <w:p w:rsidR="009753E4" w:rsidRPr="000C6C6A" w:rsidRDefault="009753E4" w:rsidP="00431A20">
                      <w:pPr>
                        <w:pStyle w:val="Title"/>
                        <w:numPr>
                          <w:ilvl w:val="0"/>
                          <w:numId w:val="2"/>
                        </w:numPr>
                        <w:pBdr>
                          <w:bottom w:val="none" w:sz="0" w:space="0" w:color="auto"/>
                        </w:pBdr>
                        <w:spacing w:before="840"/>
                        <w:ind w:left="714" w:hanging="357"/>
                        <w:rPr>
                          <w:color w:val="auto"/>
                          <w:sz w:val="44"/>
                        </w:rPr>
                      </w:pPr>
                      <w:bookmarkStart w:id="34" w:name="_Toc385237903"/>
                      <w:bookmarkStart w:id="35" w:name="_Toc387821049"/>
                      <w:bookmarkStart w:id="36" w:name="_Toc384198965"/>
                      <w:r w:rsidRPr="000C6C6A">
                        <w:rPr>
                          <w:color w:val="auto"/>
                          <w:sz w:val="44"/>
                        </w:rPr>
                        <w:t>Research Report</w:t>
                      </w:r>
                      <w:bookmarkEnd w:id="34"/>
                      <w:bookmarkEnd w:id="35"/>
                      <w:r w:rsidRPr="000C6C6A">
                        <w:rPr>
                          <w:color w:val="auto"/>
                          <w:sz w:val="44"/>
                        </w:rPr>
                        <w:t xml:space="preserve">  </w:t>
                      </w:r>
                      <w:bookmarkEnd w:id="36"/>
                    </w:p>
                    <w:p w:rsidR="009753E4" w:rsidRDefault="009753E4" w:rsidP="000C6C6A">
                      <w:pPr>
                        <w:pStyle w:val="Title"/>
                        <w:pBdr>
                          <w:bottom w:val="none" w:sz="0" w:space="0" w:color="auto"/>
                        </w:pBdr>
                        <w:ind w:left="720"/>
                        <w:rPr>
                          <w:noProof/>
                          <w:lang w:val="en-AU" w:eastAsia="en-AU"/>
                        </w:rPr>
                      </w:pPr>
                      <w:bookmarkStart w:id="37" w:name="_Toc341774094"/>
                      <w:bookmarkStart w:id="38" w:name="_Toc383688033"/>
                      <w:bookmarkStart w:id="39" w:name="_Toc383730305"/>
                      <w:bookmarkStart w:id="40" w:name="_Toc384198966"/>
                      <w:bookmarkStart w:id="41" w:name="_Toc385237905"/>
                      <w:bookmarkStart w:id="42" w:name="_Toc387821050"/>
                      <w:bookmarkStart w:id="43" w:name="_Toc380746956"/>
                      <w:bookmarkStart w:id="44" w:name="_Toc380747165"/>
                      <w:r>
                        <w:rPr>
                          <w:sz w:val="44"/>
                          <w:szCs w:val="48"/>
                        </w:rPr>
                        <w:t xml:space="preserve">Campaign </w:t>
                      </w:r>
                      <w:r w:rsidRPr="000D18E1">
                        <w:rPr>
                          <w:sz w:val="44"/>
                          <w:szCs w:val="48"/>
                        </w:rPr>
                        <w:t xml:space="preserve">Developmental </w:t>
                      </w:r>
                      <w:bookmarkEnd w:id="37"/>
                      <w:r w:rsidRPr="000D18E1">
                        <w:rPr>
                          <w:sz w:val="44"/>
                          <w:szCs w:val="48"/>
                        </w:rPr>
                        <w:t>Research for</w:t>
                      </w:r>
                      <w:r>
                        <w:rPr>
                          <w:sz w:val="44"/>
                          <w:szCs w:val="48"/>
                        </w:rPr>
                        <w:t xml:space="preserve"> Breast </w:t>
                      </w:r>
                      <w:r w:rsidRPr="000D18E1">
                        <w:rPr>
                          <w:sz w:val="44"/>
                          <w:szCs w:val="48"/>
                        </w:rPr>
                        <w:t>Screening</w:t>
                      </w:r>
                      <w:bookmarkEnd w:id="38"/>
                      <w:bookmarkEnd w:id="39"/>
                      <w:bookmarkEnd w:id="40"/>
                      <w:bookmarkEnd w:id="41"/>
                      <w:bookmarkEnd w:id="42"/>
                      <w:bookmarkEnd w:id="43"/>
                      <w:bookmarkEnd w:id="44"/>
                      <w:r>
                        <w:rPr>
                          <w:sz w:val="44"/>
                          <w:szCs w:val="48"/>
                        </w:rPr>
                        <w:br/>
                      </w:r>
                    </w:p>
                    <w:p w:rsidR="009753E4" w:rsidRPr="00AD125D" w:rsidRDefault="009753E4" w:rsidP="00AD125D">
                      <w:pPr>
                        <w:pStyle w:val="Title"/>
                        <w:pBdr>
                          <w:bottom w:val="none" w:sz="0" w:space="0" w:color="auto"/>
                        </w:pBdr>
                        <w:ind w:left="720"/>
                        <w:rPr>
                          <w:noProof/>
                          <w:lang w:val="en-AU" w:eastAsia="en-AU"/>
                        </w:rPr>
                      </w:pPr>
                      <w:bookmarkStart w:id="45" w:name="_Toc380746958"/>
                      <w:bookmarkStart w:id="46" w:name="_Toc380747167"/>
                      <w:bookmarkStart w:id="47" w:name="_Toc383688034"/>
                      <w:bookmarkStart w:id="48" w:name="_Toc383730306"/>
                      <w:bookmarkStart w:id="49" w:name="_Toc384198967"/>
                      <w:bookmarkStart w:id="50" w:name="_Toc385237906"/>
                      <w:bookmarkStart w:id="51" w:name="_Toc387821051"/>
                      <w:bookmarkStart w:id="52" w:name="_Toc341774095"/>
                      <w:r>
                        <w:rPr>
                          <w:noProof/>
                          <w:lang w:val="en-AU" w:eastAsia="en-AU"/>
                        </w:rPr>
                        <w:t>Prepared for: Australian Government Department of Healt</w:t>
                      </w:r>
                      <w:bookmarkEnd w:id="45"/>
                      <w:bookmarkEnd w:id="46"/>
                      <w:bookmarkEnd w:id="47"/>
                      <w:bookmarkEnd w:id="48"/>
                      <w:bookmarkEnd w:id="49"/>
                      <w:bookmarkEnd w:id="50"/>
                      <w:bookmarkEnd w:id="51"/>
                      <w:bookmarkEnd w:id="52"/>
                      <w:r>
                        <w:rPr>
                          <w:noProof/>
                          <w:lang w:val="en-AU" w:eastAsia="en-AU"/>
                        </w:rPr>
                        <w:t>h</w:t>
                      </w:r>
                      <w:r>
                        <w:rPr>
                          <w:noProof/>
                          <w:lang w:val="en-AU" w:eastAsia="en-AU"/>
                        </w:rPr>
                        <w:br/>
                      </w:r>
                      <w:bookmarkStart w:id="53" w:name="_Toc341774098"/>
                      <w:bookmarkStart w:id="54" w:name="_Toc380746959"/>
                      <w:bookmarkStart w:id="55" w:name="_Toc380747168"/>
                      <w:bookmarkStart w:id="56" w:name="_Toc383688036"/>
                      <w:bookmarkStart w:id="57" w:name="_Toc383730307"/>
                      <w:bookmarkStart w:id="58" w:name="_Toc384198968"/>
                      <w:bookmarkStart w:id="59" w:name="_Toc385237907"/>
                      <w:bookmarkStart w:id="60" w:name="_Toc387821052"/>
                      <w:r>
                        <w:rPr>
                          <w:noProof/>
                          <w:color w:val="auto"/>
                          <w:lang w:val="en-AU" w:eastAsia="en-AU"/>
                        </w:rPr>
                        <w:br/>
                      </w:r>
                      <w:r w:rsidRPr="000C6C6A">
                        <w:rPr>
                          <w:noProof/>
                          <w:color w:val="auto"/>
                          <w:lang w:val="en-AU" w:eastAsia="en-AU"/>
                        </w:rPr>
                        <w:t>March 2014</w:t>
                      </w:r>
                      <w:bookmarkEnd w:id="53"/>
                      <w:bookmarkEnd w:id="54"/>
                      <w:bookmarkEnd w:id="55"/>
                      <w:bookmarkEnd w:id="56"/>
                      <w:bookmarkEnd w:id="57"/>
                      <w:bookmarkEnd w:id="58"/>
                      <w:bookmarkEnd w:id="59"/>
                      <w:bookmarkEnd w:id="60"/>
                    </w:p>
                  </w:txbxContent>
                </v:textbox>
                <w10:anchorlock/>
              </v:shape>
            </w:pict>
          </mc:Fallback>
        </mc:AlternateContent>
      </w:r>
      <w:r w:rsidRPr="0076081E">
        <w:rPr>
          <w:rFonts w:ascii="Calibri" w:eastAsia="Times New Roman" w:hAnsi="Calibri" w:cs="Times New Roman"/>
          <w:b/>
          <w:bCs/>
          <w:noProof/>
          <w:color w:val="00334E"/>
          <w:sz w:val="32"/>
          <w:szCs w:val="36"/>
          <w:lang w:val="en-AU" w:eastAsia="en-AU"/>
        </w:rPr>
        <w:drawing>
          <wp:inline distT="0" distB="0" distL="0" distR="0" wp14:anchorId="55398F4A" wp14:editId="1C3AF57B">
            <wp:extent cx="2057400" cy="820420"/>
            <wp:effectExtent l="0" t="0" r="0" b="0"/>
            <wp:docPr id="1" name="Picture 1" descr="Woolcott Research Logo" title="Woolcott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_WOOLCOTT-RESEARCH.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820420"/>
                    </a:xfrm>
                    <a:prstGeom prst="rect">
                      <a:avLst/>
                    </a:prstGeom>
                  </pic:spPr>
                </pic:pic>
              </a:graphicData>
            </a:graphic>
          </wp:inline>
        </w:drawing>
      </w:r>
      <w:r w:rsidRPr="0076081E">
        <w:rPr>
          <w:rFonts w:ascii="Calibri" w:eastAsia="Times New Roman" w:hAnsi="Calibri" w:cs="Times New Roman"/>
          <w:b/>
          <w:bCs/>
          <w:color w:val="00334E"/>
          <w:sz w:val="32"/>
          <w:szCs w:val="36"/>
        </w:rPr>
        <w:br w:type="page"/>
      </w:r>
      <w:bookmarkStart w:id="61" w:name="_Toc383730308"/>
      <w:bookmarkStart w:id="62" w:name="_Toc341774093"/>
      <w:bookmarkEnd w:id="0"/>
      <w:bookmarkEnd w:id="1"/>
      <w:bookmarkEnd w:id="2"/>
      <w:bookmarkEnd w:id="3"/>
      <w:r w:rsidRPr="0076081E">
        <w:rPr>
          <w:rFonts w:ascii="Calibri" w:eastAsia="Times New Roman" w:hAnsi="Calibri" w:cs="Times New Roman"/>
          <w:b/>
          <w:bCs/>
          <w:color w:val="00334E"/>
          <w:sz w:val="32"/>
          <w:szCs w:val="36"/>
        </w:rPr>
        <w:lastRenderedPageBreak/>
        <w:t>Table of Contents</w:t>
      </w:r>
      <w:bookmarkEnd w:id="4"/>
      <w:bookmarkEnd w:id="5"/>
      <w:bookmarkEnd w:id="6"/>
      <w:bookmarkEnd w:id="61"/>
    </w:p>
    <w:p w:rsidR="000C6C6A" w:rsidRDefault="000C6C6A" w:rsidP="000C6C6A">
      <w:pPr>
        <w:pStyle w:val="TOC1"/>
        <w:tabs>
          <w:tab w:val="left" w:pos="480"/>
          <w:tab w:val="right" w:leader="dot" w:pos="9487"/>
        </w:tabs>
        <w:rPr>
          <w:noProof/>
          <w:sz w:val="22"/>
          <w:szCs w:val="22"/>
          <w:lang w:val="en-AU" w:eastAsia="en-AU"/>
        </w:rPr>
      </w:pPr>
      <w:r w:rsidRPr="0076081E">
        <w:rPr>
          <w:rFonts w:ascii="Calibri" w:eastAsia="Times New Roman" w:hAnsi="Calibri" w:cs="Times New Roman"/>
        </w:rPr>
        <w:fldChar w:fldCharType="begin"/>
      </w:r>
      <w:r w:rsidRPr="0076081E">
        <w:rPr>
          <w:rFonts w:ascii="Calibri" w:eastAsia="Times New Roman" w:hAnsi="Calibri" w:cs="Times New Roman"/>
        </w:rPr>
        <w:instrText xml:space="preserve"> TOC \o "1-3" \h \z \u </w:instrText>
      </w:r>
      <w:r w:rsidRPr="0076081E">
        <w:rPr>
          <w:rFonts w:ascii="Calibri" w:eastAsia="Times New Roman" w:hAnsi="Calibri" w:cs="Times New Roman"/>
        </w:rPr>
        <w:fldChar w:fldCharType="separate"/>
      </w:r>
    </w:p>
    <w:p w:rsidR="000C6C6A" w:rsidRDefault="009753E4" w:rsidP="000C6C6A">
      <w:pPr>
        <w:pStyle w:val="TOC1"/>
        <w:tabs>
          <w:tab w:val="right" w:leader="dot" w:pos="9487"/>
        </w:tabs>
        <w:rPr>
          <w:noProof/>
          <w:sz w:val="22"/>
          <w:szCs w:val="22"/>
          <w:lang w:val="en-AU" w:eastAsia="en-AU"/>
        </w:rPr>
      </w:pPr>
      <w:hyperlink w:anchor="_Toc387821054" w:history="1">
        <w:r w:rsidR="000C6C6A" w:rsidRPr="00E879D0">
          <w:rPr>
            <w:rStyle w:val="Hyperlink"/>
            <w:rFonts w:ascii="Calibri" w:eastAsia="Times New Roman" w:hAnsi="Calibri" w:cs="Times New Roman"/>
            <w:b/>
            <w:bCs/>
            <w:noProof/>
          </w:rPr>
          <w:t>Executive Summary</w:t>
        </w:r>
        <w:r w:rsidR="000C6C6A">
          <w:rPr>
            <w:noProof/>
            <w:webHidden/>
          </w:rPr>
          <w:tab/>
        </w:r>
        <w:r w:rsidR="000C6C6A">
          <w:rPr>
            <w:noProof/>
            <w:webHidden/>
          </w:rPr>
          <w:fldChar w:fldCharType="begin"/>
        </w:r>
        <w:r w:rsidR="000C6C6A">
          <w:rPr>
            <w:noProof/>
            <w:webHidden/>
          </w:rPr>
          <w:instrText xml:space="preserve"> PAGEREF _Toc387821054 \h </w:instrText>
        </w:r>
        <w:r w:rsidR="000C6C6A">
          <w:rPr>
            <w:noProof/>
            <w:webHidden/>
          </w:rPr>
        </w:r>
        <w:r w:rsidR="000C6C6A">
          <w:rPr>
            <w:noProof/>
            <w:webHidden/>
          </w:rPr>
          <w:fldChar w:fldCharType="separate"/>
        </w:r>
        <w:r w:rsidR="00615308">
          <w:rPr>
            <w:noProof/>
            <w:webHidden/>
          </w:rPr>
          <w:t>3</w:t>
        </w:r>
        <w:r w:rsidR="000C6C6A">
          <w:rPr>
            <w:noProof/>
            <w:webHidden/>
          </w:rPr>
          <w:fldChar w:fldCharType="end"/>
        </w:r>
      </w:hyperlink>
    </w:p>
    <w:p w:rsidR="000C6C6A" w:rsidRDefault="009753E4" w:rsidP="000C6C6A">
      <w:pPr>
        <w:pStyle w:val="TOC1"/>
        <w:tabs>
          <w:tab w:val="right" w:leader="dot" w:pos="9487"/>
        </w:tabs>
        <w:rPr>
          <w:noProof/>
          <w:sz w:val="22"/>
          <w:szCs w:val="22"/>
          <w:lang w:val="en-AU" w:eastAsia="en-AU"/>
        </w:rPr>
      </w:pPr>
      <w:hyperlink w:anchor="_Toc387821055" w:history="1">
        <w:r w:rsidR="000C6C6A" w:rsidRPr="00E879D0">
          <w:rPr>
            <w:rStyle w:val="Hyperlink"/>
            <w:rFonts w:ascii="Calibri" w:eastAsia="Times New Roman" w:hAnsi="Calibri" w:cs="Times New Roman"/>
            <w:b/>
            <w:bCs/>
            <w:noProof/>
          </w:rPr>
          <w:t>Detailed Research Findings</w:t>
        </w:r>
        <w:r w:rsidR="000C6C6A">
          <w:rPr>
            <w:noProof/>
            <w:webHidden/>
          </w:rPr>
          <w:tab/>
        </w:r>
        <w:r w:rsidR="000C6C6A">
          <w:rPr>
            <w:noProof/>
            <w:webHidden/>
          </w:rPr>
          <w:fldChar w:fldCharType="begin"/>
        </w:r>
        <w:r w:rsidR="000C6C6A">
          <w:rPr>
            <w:noProof/>
            <w:webHidden/>
          </w:rPr>
          <w:instrText xml:space="preserve"> PAGEREF _Toc387821055 \h </w:instrText>
        </w:r>
        <w:r w:rsidR="000C6C6A">
          <w:rPr>
            <w:noProof/>
            <w:webHidden/>
          </w:rPr>
        </w:r>
        <w:r w:rsidR="000C6C6A">
          <w:rPr>
            <w:noProof/>
            <w:webHidden/>
          </w:rPr>
          <w:fldChar w:fldCharType="separate"/>
        </w:r>
        <w:r w:rsidR="00615308">
          <w:rPr>
            <w:noProof/>
            <w:webHidden/>
          </w:rPr>
          <w:t>9</w:t>
        </w:r>
        <w:r w:rsidR="000C6C6A">
          <w:rPr>
            <w:noProof/>
            <w:webHidden/>
          </w:rPr>
          <w:fldChar w:fldCharType="end"/>
        </w:r>
      </w:hyperlink>
    </w:p>
    <w:p w:rsidR="000C6C6A" w:rsidRDefault="009753E4" w:rsidP="000C6C6A">
      <w:pPr>
        <w:pStyle w:val="TOC1"/>
        <w:tabs>
          <w:tab w:val="right" w:leader="dot" w:pos="9487"/>
        </w:tabs>
        <w:rPr>
          <w:noProof/>
          <w:sz w:val="22"/>
          <w:szCs w:val="22"/>
          <w:lang w:val="en-AU" w:eastAsia="en-AU"/>
        </w:rPr>
      </w:pPr>
      <w:hyperlink w:anchor="_Toc387821056" w:history="1">
        <w:r w:rsidR="000C6C6A" w:rsidRPr="00E879D0">
          <w:rPr>
            <w:rStyle w:val="Hyperlink"/>
            <w:rFonts w:ascii="Calibri" w:eastAsia="Times New Roman" w:hAnsi="Calibri" w:cs="Times New Roman"/>
            <w:b/>
            <w:bCs/>
            <w:noProof/>
          </w:rPr>
          <w:t>Background</w:t>
        </w:r>
        <w:r w:rsidR="000C6C6A">
          <w:rPr>
            <w:noProof/>
            <w:webHidden/>
          </w:rPr>
          <w:tab/>
        </w:r>
        <w:r w:rsidR="000C6C6A">
          <w:rPr>
            <w:noProof/>
            <w:webHidden/>
          </w:rPr>
          <w:fldChar w:fldCharType="begin"/>
        </w:r>
        <w:r w:rsidR="000C6C6A">
          <w:rPr>
            <w:noProof/>
            <w:webHidden/>
          </w:rPr>
          <w:instrText xml:space="preserve"> PAGEREF _Toc387821056 \h </w:instrText>
        </w:r>
        <w:r w:rsidR="000C6C6A">
          <w:rPr>
            <w:noProof/>
            <w:webHidden/>
          </w:rPr>
        </w:r>
        <w:r w:rsidR="000C6C6A">
          <w:rPr>
            <w:noProof/>
            <w:webHidden/>
          </w:rPr>
          <w:fldChar w:fldCharType="separate"/>
        </w:r>
        <w:r w:rsidR="00615308">
          <w:rPr>
            <w:noProof/>
            <w:webHidden/>
          </w:rPr>
          <w:t>10</w:t>
        </w:r>
        <w:r w:rsidR="000C6C6A">
          <w:rPr>
            <w:noProof/>
            <w:webHidden/>
          </w:rPr>
          <w:fldChar w:fldCharType="end"/>
        </w:r>
      </w:hyperlink>
    </w:p>
    <w:p w:rsidR="000C6C6A" w:rsidRDefault="009753E4" w:rsidP="000C6C6A">
      <w:pPr>
        <w:pStyle w:val="TOC1"/>
        <w:tabs>
          <w:tab w:val="right" w:leader="dot" w:pos="9487"/>
        </w:tabs>
        <w:rPr>
          <w:noProof/>
          <w:sz w:val="22"/>
          <w:szCs w:val="22"/>
          <w:lang w:val="en-AU" w:eastAsia="en-AU"/>
        </w:rPr>
      </w:pPr>
      <w:hyperlink w:anchor="_Toc387821057" w:history="1">
        <w:r w:rsidR="000C6C6A" w:rsidRPr="00E879D0">
          <w:rPr>
            <w:rStyle w:val="Hyperlink"/>
            <w:rFonts w:ascii="Calibri" w:eastAsia="Times New Roman" w:hAnsi="Calibri" w:cs="Times New Roman"/>
            <w:b/>
            <w:bCs/>
            <w:noProof/>
          </w:rPr>
          <w:t>Objectives</w:t>
        </w:r>
        <w:r w:rsidR="000C6C6A">
          <w:rPr>
            <w:noProof/>
            <w:webHidden/>
          </w:rPr>
          <w:tab/>
        </w:r>
        <w:r w:rsidR="000C6C6A">
          <w:rPr>
            <w:noProof/>
            <w:webHidden/>
          </w:rPr>
          <w:fldChar w:fldCharType="begin"/>
        </w:r>
        <w:r w:rsidR="000C6C6A">
          <w:rPr>
            <w:noProof/>
            <w:webHidden/>
          </w:rPr>
          <w:instrText xml:space="preserve"> PAGEREF _Toc387821057 \h </w:instrText>
        </w:r>
        <w:r w:rsidR="000C6C6A">
          <w:rPr>
            <w:noProof/>
            <w:webHidden/>
          </w:rPr>
        </w:r>
        <w:r w:rsidR="000C6C6A">
          <w:rPr>
            <w:noProof/>
            <w:webHidden/>
          </w:rPr>
          <w:fldChar w:fldCharType="separate"/>
        </w:r>
        <w:r w:rsidR="00615308">
          <w:rPr>
            <w:noProof/>
            <w:webHidden/>
          </w:rPr>
          <w:t>11</w:t>
        </w:r>
        <w:r w:rsidR="000C6C6A">
          <w:rPr>
            <w:noProof/>
            <w:webHidden/>
          </w:rPr>
          <w:fldChar w:fldCharType="end"/>
        </w:r>
      </w:hyperlink>
    </w:p>
    <w:p w:rsidR="000C6C6A" w:rsidRDefault="009753E4" w:rsidP="000C6C6A">
      <w:pPr>
        <w:pStyle w:val="TOC1"/>
        <w:tabs>
          <w:tab w:val="right" w:leader="dot" w:pos="9487"/>
        </w:tabs>
        <w:rPr>
          <w:noProof/>
          <w:sz w:val="22"/>
          <w:szCs w:val="22"/>
          <w:lang w:val="en-AU" w:eastAsia="en-AU"/>
        </w:rPr>
      </w:pPr>
      <w:hyperlink w:anchor="_Toc387821058" w:history="1">
        <w:r w:rsidR="000C6C6A" w:rsidRPr="00E879D0">
          <w:rPr>
            <w:rStyle w:val="Hyperlink"/>
            <w:rFonts w:ascii="Calibri" w:eastAsia="Times New Roman" w:hAnsi="Calibri" w:cs="Times New Roman"/>
            <w:b/>
            <w:bCs/>
            <w:noProof/>
          </w:rPr>
          <w:t>Research Design</w:t>
        </w:r>
        <w:r w:rsidR="000C6C6A">
          <w:rPr>
            <w:noProof/>
            <w:webHidden/>
          </w:rPr>
          <w:tab/>
        </w:r>
        <w:r w:rsidR="000C6C6A">
          <w:rPr>
            <w:noProof/>
            <w:webHidden/>
          </w:rPr>
          <w:fldChar w:fldCharType="begin"/>
        </w:r>
        <w:r w:rsidR="000C6C6A">
          <w:rPr>
            <w:noProof/>
            <w:webHidden/>
          </w:rPr>
          <w:instrText xml:space="preserve"> PAGEREF _Toc387821058 \h </w:instrText>
        </w:r>
        <w:r w:rsidR="000C6C6A">
          <w:rPr>
            <w:noProof/>
            <w:webHidden/>
          </w:rPr>
        </w:r>
        <w:r w:rsidR="000C6C6A">
          <w:rPr>
            <w:noProof/>
            <w:webHidden/>
          </w:rPr>
          <w:fldChar w:fldCharType="separate"/>
        </w:r>
        <w:r w:rsidR="00615308">
          <w:rPr>
            <w:noProof/>
            <w:webHidden/>
          </w:rPr>
          <w:t>14</w:t>
        </w:r>
        <w:r w:rsidR="000C6C6A">
          <w:rPr>
            <w:noProof/>
            <w:webHidden/>
          </w:rPr>
          <w:fldChar w:fldCharType="end"/>
        </w:r>
      </w:hyperlink>
    </w:p>
    <w:p w:rsidR="000C6C6A" w:rsidRDefault="009753E4" w:rsidP="000C6C6A">
      <w:pPr>
        <w:pStyle w:val="TOC1"/>
        <w:tabs>
          <w:tab w:val="left" w:pos="660"/>
          <w:tab w:val="right" w:leader="dot" w:pos="9487"/>
        </w:tabs>
        <w:rPr>
          <w:noProof/>
          <w:sz w:val="22"/>
          <w:szCs w:val="22"/>
          <w:lang w:val="en-AU" w:eastAsia="en-AU"/>
        </w:rPr>
      </w:pPr>
      <w:hyperlink w:anchor="_Toc387821059" w:history="1">
        <w:r w:rsidR="000C6C6A" w:rsidRPr="00E879D0">
          <w:rPr>
            <w:rStyle w:val="Hyperlink"/>
            <w:rFonts w:ascii="Calibri" w:eastAsia="Times New Roman" w:hAnsi="Calibri" w:cs="Times New Roman"/>
            <w:b/>
            <w:bCs/>
            <w:noProof/>
            <w:lang w:val="en-AU" w:eastAsia="en-AU"/>
          </w:rPr>
          <w:t>1.0</w:t>
        </w:r>
        <w:r w:rsidR="000C6C6A">
          <w:rPr>
            <w:noProof/>
            <w:sz w:val="22"/>
            <w:szCs w:val="22"/>
            <w:lang w:val="en-AU" w:eastAsia="en-AU"/>
          </w:rPr>
          <w:tab/>
        </w:r>
        <w:r w:rsidR="000C6C6A" w:rsidRPr="00E879D0">
          <w:rPr>
            <w:rStyle w:val="Hyperlink"/>
            <w:rFonts w:ascii="Calibri" w:eastAsia="Times New Roman" w:hAnsi="Calibri" w:cs="Times New Roman"/>
            <w:b/>
            <w:bCs/>
            <w:noProof/>
          </w:rPr>
          <w:t>Health Concerns</w:t>
        </w:r>
        <w:r w:rsidR="000C6C6A">
          <w:rPr>
            <w:noProof/>
            <w:webHidden/>
          </w:rPr>
          <w:tab/>
        </w:r>
        <w:r w:rsidR="000C6C6A">
          <w:rPr>
            <w:noProof/>
            <w:webHidden/>
          </w:rPr>
          <w:fldChar w:fldCharType="begin"/>
        </w:r>
        <w:r w:rsidR="000C6C6A">
          <w:rPr>
            <w:noProof/>
            <w:webHidden/>
          </w:rPr>
          <w:instrText xml:space="preserve"> PAGEREF _Toc387821059 \h </w:instrText>
        </w:r>
        <w:r w:rsidR="000C6C6A">
          <w:rPr>
            <w:noProof/>
            <w:webHidden/>
          </w:rPr>
        </w:r>
        <w:r w:rsidR="000C6C6A">
          <w:rPr>
            <w:noProof/>
            <w:webHidden/>
          </w:rPr>
          <w:fldChar w:fldCharType="separate"/>
        </w:r>
        <w:r w:rsidR="00615308">
          <w:rPr>
            <w:noProof/>
            <w:webHidden/>
          </w:rPr>
          <w:t>19</w:t>
        </w:r>
        <w:r w:rsidR="000C6C6A">
          <w:rPr>
            <w:noProof/>
            <w:webHidden/>
          </w:rPr>
          <w:fldChar w:fldCharType="end"/>
        </w:r>
      </w:hyperlink>
    </w:p>
    <w:p w:rsidR="000C6C6A" w:rsidRDefault="009753E4" w:rsidP="000C6C6A">
      <w:pPr>
        <w:pStyle w:val="TOC1"/>
        <w:tabs>
          <w:tab w:val="left" w:pos="660"/>
          <w:tab w:val="right" w:leader="dot" w:pos="9487"/>
        </w:tabs>
        <w:rPr>
          <w:noProof/>
          <w:sz w:val="22"/>
          <w:szCs w:val="22"/>
          <w:lang w:val="en-AU" w:eastAsia="en-AU"/>
        </w:rPr>
      </w:pPr>
      <w:hyperlink w:anchor="_Toc387821060" w:history="1">
        <w:r w:rsidR="000C6C6A" w:rsidRPr="00E879D0">
          <w:rPr>
            <w:rStyle w:val="Hyperlink"/>
            <w:rFonts w:ascii="Calibri" w:eastAsia="Times New Roman" w:hAnsi="Calibri" w:cs="Times New Roman"/>
            <w:b/>
            <w:bCs/>
            <w:noProof/>
          </w:rPr>
          <w:t>2.0</w:t>
        </w:r>
        <w:r w:rsidR="000C6C6A">
          <w:rPr>
            <w:noProof/>
            <w:sz w:val="22"/>
            <w:szCs w:val="22"/>
            <w:lang w:val="en-AU" w:eastAsia="en-AU"/>
          </w:rPr>
          <w:tab/>
        </w:r>
        <w:r w:rsidR="000C6C6A" w:rsidRPr="00E879D0">
          <w:rPr>
            <w:rStyle w:val="Hyperlink"/>
            <w:rFonts w:ascii="Calibri" w:eastAsia="Times New Roman" w:hAnsi="Calibri" w:cs="Times New Roman"/>
            <w:b/>
            <w:bCs/>
            <w:noProof/>
          </w:rPr>
          <w:t>Concern about Breast Cancer</w:t>
        </w:r>
        <w:r w:rsidR="000C6C6A">
          <w:rPr>
            <w:noProof/>
            <w:webHidden/>
          </w:rPr>
          <w:tab/>
        </w:r>
        <w:r w:rsidR="000C6C6A">
          <w:rPr>
            <w:noProof/>
            <w:webHidden/>
          </w:rPr>
          <w:fldChar w:fldCharType="begin"/>
        </w:r>
        <w:r w:rsidR="000C6C6A">
          <w:rPr>
            <w:noProof/>
            <w:webHidden/>
          </w:rPr>
          <w:instrText xml:space="preserve"> PAGEREF _Toc387821060 \h </w:instrText>
        </w:r>
        <w:r w:rsidR="000C6C6A">
          <w:rPr>
            <w:noProof/>
            <w:webHidden/>
          </w:rPr>
        </w:r>
        <w:r w:rsidR="000C6C6A">
          <w:rPr>
            <w:noProof/>
            <w:webHidden/>
          </w:rPr>
          <w:fldChar w:fldCharType="separate"/>
        </w:r>
        <w:r w:rsidR="00615308">
          <w:rPr>
            <w:noProof/>
            <w:webHidden/>
          </w:rPr>
          <w:t>20</w:t>
        </w:r>
        <w:r w:rsidR="000C6C6A">
          <w:rPr>
            <w:noProof/>
            <w:webHidden/>
          </w:rPr>
          <w:fldChar w:fldCharType="end"/>
        </w:r>
      </w:hyperlink>
    </w:p>
    <w:p w:rsidR="000C6C6A" w:rsidRDefault="009753E4" w:rsidP="000C6C6A">
      <w:pPr>
        <w:pStyle w:val="TOC1"/>
        <w:tabs>
          <w:tab w:val="left" w:pos="660"/>
          <w:tab w:val="right" w:leader="dot" w:pos="9487"/>
        </w:tabs>
        <w:rPr>
          <w:noProof/>
          <w:sz w:val="22"/>
          <w:szCs w:val="22"/>
          <w:lang w:val="en-AU" w:eastAsia="en-AU"/>
        </w:rPr>
      </w:pPr>
      <w:hyperlink w:anchor="_Toc387821061" w:history="1">
        <w:r w:rsidR="000C6C6A" w:rsidRPr="00E879D0">
          <w:rPr>
            <w:rStyle w:val="Hyperlink"/>
            <w:rFonts w:ascii="Calibri" w:eastAsia="Times New Roman" w:hAnsi="Calibri" w:cs="Times New Roman"/>
            <w:b/>
            <w:bCs/>
            <w:noProof/>
          </w:rPr>
          <w:t>3.0</w:t>
        </w:r>
        <w:r w:rsidR="000C6C6A">
          <w:rPr>
            <w:noProof/>
            <w:sz w:val="22"/>
            <w:szCs w:val="22"/>
            <w:lang w:val="en-AU" w:eastAsia="en-AU"/>
          </w:rPr>
          <w:tab/>
        </w:r>
        <w:r w:rsidR="000C6C6A" w:rsidRPr="00E879D0">
          <w:rPr>
            <w:rStyle w:val="Hyperlink"/>
            <w:rFonts w:ascii="Calibri" w:eastAsia="Times New Roman" w:hAnsi="Calibri" w:cs="Times New Roman"/>
            <w:b/>
            <w:bCs/>
            <w:noProof/>
          </w:rPr>
          <w:t>Awareness of the BreastScreen Program</w:t>
        </w:r>
        <w:r w:rsidR="000C6C6A">
          <w:rPr>
            <w:noProof/>
            <w:webHidden/>
          </w:rPr>
          <w:tab/>
        </w:r>
        <w:r w:rsidR="000C6C6A">
          <w:rPr>
            <w:noProof/>
            <w:webHidden/>
          </w:rPr>
          <w:fldChar w:fldCharType="begin"/>
        </w:r>
        <w:r w:rsidR="000C6C6A">
          <w:rPr>
            <w:noProof/>
            <w:webHidden/>
          </w:rPr>
          <w:instrText xml:space="preserve"> PAGEREF _Toc387821061 \h </w:instrText>
        </w:r>
        <w:r w:rsidR="000C6C6A">
          <w:rPr>
            <w:noProof/>
            <w:webHidden/>
          </w:rPr>
        </w:r>
        <w:r w:rsidR="000C6C6A">
          <w:rPr>
            <w:noProof/>
            <w:webHidden/>
          </w:rPr>
          <w:fldChar w:fldCharType="separate"/>
        </w:r>
        <w:r w:rsidR="00615308">
          <w:rPr>
            <w:noProof/>
            <w:webHidden/>
          </w:rPr>
          <w:t>23</w:t>
        </w:r>
        <w:r w:rsidR="000C6C6A">
          <w:rPr>
            <w:noProof/>
            <w:webHidden/>
          </w:rPr>
          <w:fldChar w:fldCharType="end"/>
        </w:r>
      </w:hyperlink>
    </w:p>
    <w:p w:rsidR="000C6C6A" w:rsidRDefault="009753E4" w:rsidP="000C6C6A">
      <w:pPr>
        <w:pStyle w:val="TOC1"/>
        <w:tabs>
          <w:tab w:val="left" w:pos="660"/>
          <w:tab w:val="right" w:leader="dot" w:pos="9487"/>
        </w:tabs>
        <w:rPr>
          <w:noProof/>
          <w:sz w:val="22"/>
          <w:szCs w:val="22"/>
          <w:lang w:val="en-AU" w:eastAsia="en-AU"/>
        </w:rPr>
      </w:pPr>
      <w:hyperlink w:anchor="_Toc387821062" w:history="1">
        <w:r w:rsidR="000C6C6A" w:rsidRPr="00E879D0">
          <w:rPr>
            <w:rStyle w:val="Hyperlink"/>
            <w:rFonts w:ascii="Calibri" w:eastAsia="Times New Roman" w:hAnsi="Calibri" w:cs="Times New Roman"/>
            <w:b/>
            <w:bCs/>
            <w:noProof/>
          </w:rPr>
          <w:t>4.0</w:t>
        </w:r>
        <w:r w:rsidR="000C6C6A">
          <w:rPr>
            <w:noProof/>
            <w:sz w:val="22"/>
            <w:szCs w:val="22"/>
            <w:lang w:val="en-AU" w:eastAsia="en-AU"/>
          </w:rPr>
          <w:tab/>
        </w:r>
        <w:r w:rsidR="000C6C6A" w:rsidRPr="00E879D0">
          <w:rPr>
            <w:rStyle w:val="Hyperlink"/>
            <w:rFonts w:ascii="Calibri" w:eastAsia="Times New Roman" w:hAnsi="Calibri" w:cs="Times New Roman"/>
            <w:b/>
            <w:bCs/>
            <w:noProof/>
          </w:rPr>
          <w:t>BreastScreen Experiences</w:t>
        </w:r>
        <w:r w:rsidR="000C6C6A">
          <w:rPr>
            <w:noProof/>
            <w:webHidden/>
          </w:rPr>
          <w:tab/>
        </w:r>
        <w:r w:rsidR="000C6C6A">
          <w:rPr>
            <w:noProof/>
            <w:webHidden/>
          </w:rPr>
          <w:fldChar w:fldCharType="begin"/>
        </w:r>
        <w:r w:rsidR="000C6C6A">
          <w:rPr>
            <w:noProof/>
            <w:webHidden/>
          </w:rPr>
          <w:instrText xml:space="preserve"> PAGEREF _Toc387821062 \h </w:instrText>
        </w:r>
        <w:r w:rsidR="000C6C6A">
          <w:rPr>
            <w:noProof/>
            <w:webHidden/>
          </w:rPr>
        </w:r>
        <w:r w:rsidR="000C6C6A">
          <w:rPr>
            <w:noProof/>
            <w:webHidden/>
          </w:rPr>
          <w:fldChar w:fldCharType="separate"/>
        </w:r>
        <w:r w:rsidR="00615308">
          <w:rPr>
            <w:noProof/>
            <w:webHidden/>
          </w:rPr>
          <w:t>26</w:t>
        </w:r>
        <w:r w:rsidR="000C6C6A">
          <w:rPr>
            <w:noProof/>
            <w:webHidden/>
          </w:rPr>
          <w:fldChar w:fldCharType="end"/>
        </w:r>
      </w:hyperlink>
    </w:p>
    <w:p w:rsidR="000C6C6A" w:rsidRDefault="009753E4" w:rsidP="000C6C6A">
      <w:pPr>
        <w:pStyle w:val="TOC1"/>
        <w:tabs>
          <w:tab w:val="left" w:pos="660"/>
          <w:tab w:val="right" w:leader="dot" w:pos="9487"/>
        </w:tabs>
        <w:rPr>
          <w:noProof/>
          <w:sz w:val="22"/>
          <w:szCs w:val="22"/>
          <w:lang w:val="en-AU" w:eastAsia="en-AU"/>
        </w:rPr>
      </w:pPr>
      <w:hyperlink w:anchor="_Toc387821063" w:history="1">
        <w:r w:rsidR="000C6C6A" w:rsidRPr="00E879D0">
          <w:rPr>
            <w:rStyle w:val="Hyperlink"/>
            <w:rFonts w:ascii="Calibri" w:eastAsia="Times New Roman" w:hAnsi="Calibri" w:cs="Times New Roman"/>
            <w:b/>
            <w:noProof/>
          </w:rPr>
          <w:t>5.0</w:t>
        </w:r>
        <w:r w:rsidR="000C6C6A">
          <w:rPr>
            <w:noProof/>
            <w:sz w:val="22"/>
            <w:szCs w:val="22"/>
            <w:lang w:val="en-AU" w:eastAsia="en-AU"/>
          </w:rPr>
          <w:tab/>
        </w:r>
        <w:r w:rsidR="000C6C6A" w:rsidRPr="00E879D0">
          <w:rPr>
            <w:rStyle w:val="Hyperlink"/>
            <w:rFonts w:ascii="Calibri" w:eastAsia="Times New Roman" w:hAnsi="Calibri" w:cs="Times New Roman"/>
            <w:b/>
            <w:noProof/>
          </w:rPr>
          <w:t>Motivations and Barriers regarding Breast Screening</w:t>
        </w:r>
        <w:r w:rsidR="000C6C6A">
          <w:rPr>
            <w:noProof/>
            <w:webHidden/>
          </w:rPr>
          <w:tab/>
        </w:r>
        <w:r w:rsidR="000C6C6A">
          <w:rPr>
            <w:noProof/>
            <w:webHidden/>
          </w:rPr>
          <w:fldChar w:fldCharType="begin"/>
        </w:r>
        <w:r w:rsidR="000C6C6A">
          <w:rPr>
            <w:noProof/>
            <w:webHidden/>
          </w:rPr>
          <w:instrText xml:space="preserve"> PAGEREF _Toc387821063 \h </w:instrText>
        </w:r>
        <w:r w:rsidR="000C6C6A">
          <w:rPr>
            <w:noProof/>
            <w:webHidden/>
          </w:rPr>
        </w:r>
        <w:r w:rsidR="000C6C6A">
          <w:rPr>
            <w:noProof/>
            <w:webHidden/>
          </w:rPr>
          <w:fldChar w:fldCharType="separate"/>
        </w:r>
        <w:r w:rsidR="00615308">
          <w:rPr>
            <w:noProof/>
            <w:webHidden/>
          </w:rPr>
          <w:t>30</w:t>
        </w:r>
        <w:r w:rsidR="000C6C6A">
          <w:rPr>
            <w:noProof/>
            <w:webHidden/>
          </w:rPr>
          <w:fldChar w:fldCharType="end"/>
        </w:r>
      </w:hyperlink>
    </w:p>
    <w:p w:rsidR="000C6C6A" w:rsidRDefault="009753E4" w:rsidP="000C6C6A">
      <w:pPr>
        <w:pStyle w:val="TOC1"/>
        <w:tabs>
          <w:tab w:val="left" w:pos="660"/>
          <w:tab w:val="right" w:leader="dot" w:pos="9487"/>
        </w:tabs>
        <w:rPr>
          <w:noProof/>
          <w:sz w:val="22"/>
          <w:szCs w:val="22"/>
          <w:lang w:val="en-AU" w:eastAsia="en-AU"/>
        </w:rPr>
      </w:pPr>
      <w:hyperlink w:anchor="_Toc387821064" w:history="1">
        <w:r w:rsidR="000C6C6A" w:rsidRPr="00E879D0">
          <w:rPr>
            <w:rStyle w:val="Hyperlink"/>
            <w:rFonts w:ascii="Calibri" w:eastAsia="Times New Roman" w:hAnsi="Calibri" w:cs="Times New Roman"/>
            <w:b/>
            <w:noProof/>
          </w:rPr>
          <w:t>6.0</w:t>
        </w:r>
        <w:r w:rsidR="000C6C6A">
          <w:rPr>
            <w:noProof/>
            <w:sz w:val="22"/>
            <w:szCs w:val="22"/>
            <w:lang w:val="en-AU" w:eastAsia="en-AU"/>
          </w:rPr>
          <w:tab/>
        </w:r>
        <w:r w:rsidR="000C6C6A" w:rsidRPr="00E879D0">
          <w:rPr>
            <w:rStyle w:val="Hyperlink"/>
            <w:rFonts w:ascii="Calibri" w:eastAsia="Times New Roman" w:hAnsi="Calibri" w:cs="Times New Roman"/>
            <w:b/>
            <w:noProof/>
          </w:rPr>
          <w:t>Reactions to the Program Expanding to include 70-74 year olds</w:t>
        </w:r>
        <w:r w:rsidR="000C6C6A">
          <w:rPr>
            <w:noProof/>
            <w:webHidden/>
          </w:rPr>
          <w:tab/>
        </w:r>
        <w:r w:rsidR="000C6C6A">
          <w:rPr>
            <w:noProof/>
            <w:webHidden/>
          </w:rPr>
          <w:fldChar w:fldCharType="begin"/>
        </w:r>
        <w:r w:rsidR="000C6C6A">
          <w:rPr>
            <w:noProof/>
            <w:webHidden/>
          </w:rPr>
          <w:instrText xml:space="preserve"> PAGEREF _Toc387821064 \h </w:instrText>
        </w:r>
        <w:r w:rsidR="000C6C6A">
          <w:rPr>
            <w:noProof/>
            <w:webHidden/>
          </w:rPr>
        </w:r>
        <w:r w:rsidR="000C6C6A">
          <w:rPr>
            <w:noProof/>
            <w:webHidden/>
          </w:rPr>
          <w:fldChar w:fldCharType="separate"/>
        </w:r>
        <w:r w:rsidR="00615308">
          <w:rPr>
            <w:noProof/>
            <w:webHidden/>
          </w:rPr>
          <w:t>34</w:t>
        </w:r>
        <w:r w:rsidR="000C6C6A">
          <w:rPr>
            <w:noProof/>
            <w:webHidden/>
          </w:rPr>
          <w:fldChar w:fldCharType="end"/>
        </w:r>
      </w:hyperlink>
    </w:p>
    <w:p w:rsidR="000C6C6A" w:rsidRDefault="009753E4" w:rsidP="000C6C6A">
      <w:pPr>
        <w:pStyle w:val="TOC1"/>
        <w:tabs>
          <w:tab w:val="left" w:pos="660"/>
          <w:tab w:val="right" w:leader="dot" w:pos="9487"/>
        </w:tabs>
        <w:rPr>
          <w:noProof/>
          <w:sz w:val="22"/>
          <w:szCs w:val="22"/>
          <w:lang w:val="en-AU" w:eastAsia="en-AU"/>
        </w:rPr>
      </w:pPr>
      <w:hyperlink w:anchor="_Toc387821065" w:history="1">
        <w:r w:rsidR="000C6C6A" w:rsidRPr="00E879D0">
          <w:rPr>
            <w:rStyle w:val="Hyperlink"/>
            <w:rFonts w:ascii="Calibri" w:eastAsia="Times New Roman" w:hAnsi="Calibri" w:cs="Times New Roman"/>
            <w:b/>
            <w:bCs/>
            <w:noProof/>
            <w:lang w:val="en-AU" w:eastAsia="en-AU"/>
          </w:rPr>
          <w:t>7.0</w:t>
        </w:r>
        <w:r w:rsidR="000C6C6A">
          <w:rPr>
            <w:noProof/>
            <w:sz w:val="22"/>
            <w:szCs w:val="22"/>
            <w:lang w:val="en-AU" w:eastAsia="en-AU"/>
          </w:rPr>
          <w:tab/>
        </w:r>
        <w:r w:rsidR="000C6C6A" w:rsidRPr="00E879D0">
          <w:rPr>
            <w:rStyle w:val="Hyperlink"/>
            <w:rFonts w:ascii="Calibri" w:eastAsia="Times New Roman" w:hAnsi="Calibri" w:cs="Times New Roman"/>
            <w:b/>
            <w:bCs/>
            <w:noProof/>
            <w:lang w:val="en-AU" w:eastAsia="en-AU"/>
          </w:rPr>
          <w:t>Reactions amongst GPs and BreastScreen Staff</w:t>
        </w:r>
        <w:r w:rsidR="000C6C6A">
          <w:rPr>
            <w:noProof/>
            <w:webHidden/>
          </w:rPr>
          <w:tab/>
        </w:r>
        <w:r w:rsidR="000C6C6A">
          <w:rPr>
            <w:noProof/>
            <w:webHidden/>
          </w:rPr>
          <w:fldChar w:fldCharType="begin"/>
        </w:r>
        <w:r w:rsidR="000C6C6A">
          <w:rPr>
            <w:noProof/>
            <w:webHidden/>
          </w:rPr>
          <w:instrText xml:space="preserve"> PAGEREF _Toc387821065 \h </w:instrText>
        </w:r>
        <w:r w:rsidR="000C6C6A">
          <w:rPr>
            <w:noProof/>
            <w:webHidden/>
          </w:rPr>
        </w:r>
        <w:r w:rsidR="000C6C6A">
          <w:rPr>
            <w:noProof/>
            <w:webHidden/>
          </w:rPr>
          <w:fldChar w:fldCharType="separate"/>
        </w:r>
        <w:r w:rsidR="00615308">
          <w:rPr>
            <w:noProof/>
            <w:webHidden/>
          </w:rPr>
          <w:t>36</w:t>
        </w:r>
        <w:r w:rsidR="000C6C6A">
          <w:rPr>
            <w:noProof/>
            <w:webHidden/>
          </w:rPr>
          <w:fldChar w:fldCharType="end"/>
        </w:r>
      </w:hyperlink>
    </w:p>
    <w:p w:rsidR="000C6C6A" w:rsidRDefault="009753E4" w:rsidP="000C6C6A">
      <w:pPr>
        <w:pStyle w:val="TOC1"/>
        <w:tabs>
          <w:tab w:val="left" w:pos="660"/>
          <w:tab w:val="right" w:leader="dot" w:pos="9487"/>
        </w:tabs>
        <w:rPr>
          <w:noProof/>
          <w:sz w:val="22"/>
          <w:szCs w:val="22"/>
          <w:lang w:val="en-AU" w:eastAsia="en-AU"/>
        </w:rPr>
      </w:pPr>
      <w:hyperlink w:anchor="_Toc387821066" w:history="1">
        <w:r w:rsidR="000C6C6A" w:rsidRPr="00E879D0">
          <w:rPr>
            <w:rStyle w:val="Hyperlink"/>
            <w:rFonts w:ascii="Calibri" w:eastAsia="Times New Roman" w:hAnsi="Calibri" w:cs="Times New Roman"/>
            <w:b/>
            <w:bCs/>
            <w:noProof/>
            <w:lang w:val="en-AU" w:eastAsia="en-AU"/>
          </w:rPr>
          <w:t>8.0</w:t>
        </w:r>
        <w:r w:rsidR="000C6C6A">
          <w:rPr>
            <w:noProof/>
            <w:sz w:val="22"/>
            <w:szCs w:val="22"/>
            <w:lang w:val="en-AU" w:eastAsia="en-AU"/>
          </w:rPr>
          <w:tab/>
        </w:r>
        <w:r w:rsidR="000C6C6A" w:rsidRPr="00E879D0">
          <w:rPr>
            <w:rStyle w:val="Hyperlink"/>
            <w:rFonts w:ascii="Calibri" w:eastAsia="Times New Roman" w:hAnsi="Calibri" w:cs="Times New Roman"/>
            <w:b/>
            <w:bCs/>
            <w:noProof/>
            <w:lang w:val="en-AU" w:eastAsia="en-AU"/>
          </w:rPr>
          <w:t>Communication Channels</w:t>
        </w:r>
        <w:r w:rsidR="000C6C6A">
          <w:rPr>
            <w:noProof/>
            <w:webHidden/>
          </w:rPr>
          <w:tab/>
        </w:r>
        <w:r w:rsidR="000C6C6A">
          <w:rPr>
            <w:noProof/>
            <w:webHidden/>
          </w:rPr>
          <w:fldChar w:fldCharType="begin"/>
        </w:r>
        <w:r w:rsidR="000C6C6A">
          <w:rPr>
            <w:noProof/>
            <w:webHidden/>
          </w:rPr>
          <w:instrText xml:space="preserve"> PAGEREF _Toc387821066 \h </w:instrText>
        </w:r>
        <w:r w:rsidR="000C6C6A">
          <w:rPr>
            <w:noProof/>
            <w:webHidden/>
          </w:rPr>
        </w:r>
        <w:r w:rsidR="000C6C6A">
          <w:rPr>
            <w:noProof/>
            <w:webHidden/>
          </w:rPr>
          <w:fldChar w:fldCharType="separate"/>
        </w:r>
        <w:r w:rsidR="00615308">
          <w:rPr>
            <w:noProof/>
            <w:webHidden/>
          </w:rPr>
          <w:t>44</w:t>
        </w:r>
        <w:r w:rsidR="000C6C6A">
          <w:rPr>
            <w:noProof/>
            <w:webHidden/>
          </w:rPr>
          <w:fldChar w:fldCharType="end"/>
        </w:r>
      </w:hyperlink>
    </w:p>
    <w:p w:rsidR="000C6C6A" w:rsidRDefault="009753E4" w:rsidP="000C6C6A">
      <w:pPr>
        <w:pStyle w:val="TOC1"/>
        <w:tabs>
          <w:tab w:val="left" w:pos="660"/>
          <w:tab w:val="right" w:leader="dot" w:pos="9487"/>
        </w:tabs>
        <w:rPr>
          <w:noProof/>
          <w:sz w:val="22"/>
          <w:szCs w:val="22"/>
          <w:lang w:val="en-AU" w:eastAsia="en-AU"/>
        </w:rPr>
      </w:pPr>
      <w:hyperlink w:anchor="_Toc387821067" w:history="1">
        <w:r w:rsidR="000C6C6A" w:rsidRPr="00E879D0">
          <w:rPr>
            <w:rStyle w:val="Hyperlink"/>
            <w:rFonts w:ascii="Calibri" w:eastAsia="Times New Roman" w:hAnsi="Calibri" w:cs="Times New Roman"/>
            <w:b/>
            <w:bCs/>
            <w:noProof/>
            <w:lang w:val="en-AU" w:eastAsia="en-AU"/>
          </w:rPr>
          <w:t>9.0</w:t>
        </w:r>
        <w:r w:rsidR="000C6C6A">
          <w:rPr>
            <w:noProof/>
            <w:sz w:val="22"/>
            <w:szCs w:val="22"/>
            <w:lang w:val="en-AU" w:eastAsia="en-AU"/>
          </w:rPr>
          <w:tab/>
        </w:r>
        <w:r w:rsidR="000C6C6A" w:rsidRPr="00E879D0">
          <w:rPr>
            <w:rStyle w:val="Hyperlink"/>
            <w:rFonts w:ascii="Calibri" w:eastAsia="Times New Roman" w:hAnsi="Calibri" w:cs="Times New Roman"/>
            <w:b/>
            <w:bCs/>
            <w:noProof/>
            <w:lang w:val="en-AU" w:eastAsia="en-AU"/>
          </w:rPr>
          <w:t>Key Communication Development Implications</w:t>
        </w:r>
        <w:r w:rsidR="000C6C6A">
          <w:rPr>
            <w:noProof/>
            <w:webHidden/>
          </w:rPr>
          <w:tab/>
        </w:r>
        <w:r w:rsidR="000C6C6A">
          <w:rPr>
            <w:noProof/>
            <w:webHidden/>
          </w:rPr>
          <w:fldChar w:fldCharType="begin"/>
        </w:r>
        <w:r w:rsidR="000C6C6A">
          <w:rPr>
            <w:noProof/>
            <w:webHidden/>
          </w:rPr>
          <w:instrText xml:space="preserve"> PAGEREF _Toc387821067 \h </w:instrText>
        </w:r>
        <w:r w:rsidR="000C6C6A">
          <w:rPr>
            <w:noProof/>
            <w:webHidden/>
          </w:rPr>
        </w:r>
        <w:r w:rsidR="000C6C6A">
          <w:rPr>
            <w:noProof/>
            <w:webHidden/>
          </w:rPr>
          <w:fldChar w:fldCharType="separate"/>
        </w:r>
        <w:r w:rsidR="00615308">
          <w:rPr>
            <w:noProof/>
            <w:webHidden/>
          </w:rPr>
          <w:t>46</w:t>
        </w:r>
        <w:r w:rsidR="000C6C6A">
          <w:rPr>
            <w:noProof/>
            <w:webHidden/>
          </w:rPr>
          <w:fldChar w:fldCharType="end"/>
        </w:r>
      </w:hyperlink>
    </w:p>
    <w:p w:rsidR="000C6C6A" w:rsidRDefault="009753E4" w:rsidP="000C6C6A">
      <w:pPr>
        <w:pStyle w:val="TOC1"/>
        <w:tabs>
          <w:tab w:val="right" w:leader="dot" w:pos="9487"/>
        </w:tabs>
        <w:rPr>
          <w:noProof/>
          <w:sz w:val="22"/>
          <w:szCs w:val="22"/>
          <w:lang w:val="en-AU" w:eastAsia="en-AU"/>
        </w:rPr>
      </w:pPr>
      <w:hyperlink w:anchor="_Toc387821068" w:history="1">
        <w:r w:rsidR="000C6C6A" w:rsidRPr="00E879D0">
          <w:rPr>
            <w:rStyle w:val="Hyperlink"/>
            <w:rFonts w:ascii="Calibri" w:eastAsia="Times New Roman" w:hAnsi="Calibri" w:cs="Times New Roman"/>
            <w:b/>
            <w:bCs/>
            <w:noProof/>
            <w:lang w:val="en-AU" w:eastAsia="en-AU"/>
          </w:rPr>
          <w:t>APPENDIX A:  TOPIC GUIDES</w:t>
        </w:r>
        <w:r w:rsidR="000C6C6A">
          <w:rPr>
            <w:noProof/>
            <w:webHidden/>
          </w:rPr>
          <w:tab/>
        </w:r>
        <w:r w:rsidR="000C6C6A">
          <w:rPr>
            <w:noProof/>
            <w:webHidden/>
          </w:rPr>
          <w:fldChar w:fldCharType="begin"/>
        </w:r>
        <w:r w:rsidR="000C6C6A">
          <w:rPr>
            <w:noProof/>
            <w:webHidden/>
          </w:rPr>
          <w:instrText xml:space="preserve"> PAGEREF _Toc387821068 \h </w:instrText>
        </w:r>
        <w:r w:rsidR="000C6C6A">
          <w:rPr>
            <w:noProof/>
            <w:webHidden/>
          </w:rPr>
        </w:r>
        <w:r w:rsidR="000C6C6A">
          <w:rPr>
            <w:noProof/>
            <w:webHidden/>
          </w:rPr>
          <w:fldChar w:fldCharType="separate"/>
        </w:r>
        <w:r w:rsidR="00615308">
          <w:rPr>
            <w:noProof/>
            <w:webHidden/>
          </w:rPr>
          <w:t>50</w:t>
        </w:r>
        <w:r w:rsidR="000C6C6A">
          <w:rPr>
            <w:noProof/>
            <w:webHidden/>
          </w:rPr>
          <w:fldChar w:fldCharType="end"/>
        </w:r>
      </w:hyperlink>
    </w:p>
    <w:p w:rsidR="000C6C6A" w:rsidRDefault="009753E4" w:rsidP="000C6C6A">
      <w:pPr>
        <w:pStyle w:val="TOC1"/>
        <w:tabs>
          <w:tab w:val="right" w:leader="dot" w:pos="9487"/>
        </w:tabs>
        <w:rPr>
          <w:noProof/>
          <w:sz w:val="22"/>
          <w:szCs w:val="22"/>
          <w:lang w:val="en-AU" w:eastAsia="en-AU"/>
        </w:rPr>
      </w:pPr>
      <w:hyperlink w:anchor="_Toc387821098" w:history="1">
        <w:r w:rsidR="000C6C6A" w:rsidRPr="00E879D0">
          <w:rPr>
            <w:rStyle w:val="Hyperlink"/>
            <w:rFonts w:ascii="Calibri" w:eastAsia="Times New Roman" w:hAnsi="Calibri" w:cs="Times New Roman"/>
            <w:b/>
            <w:bCs/>
            <w:noProof/>
            <w:lang w:val="en-AU" w:eastAsia="en-AU"/>
          </w:rPr>
          <w:t>APPENDIX B:  Recruitment Screener</w:t>
        </w:r>
        <w:r w:rsidR="000C6C6A">
          <w:rPr>
            <w:noProof/>
            <w:webHidden/>
          </w:rPr>
          <w:tab/>
        </w:r>
        <w:r w:rsidR="000C6C6A">
          <w:rPr>
            <w:noProof/>
            <w:webHidden/>
          </w:rPr>
          <w:fldChar w:fldCharType="begin"/>
        </w:r>
        <w:r w:rsidR="000C6C6A">
          <w:rPr>
            <w:noProof/>
            <w:webHidden/>
          </w:rPr>
          <w:instrText xml:space="preserve"> PAGEREF _Toc387821098 \h </w:instrText>
        </w:r>
        <w:r w:rsidR="000C6C6A">
          <w:rPr>
            <w:noProof/>
            <w:webHidden/>
          </w:rPr>
        </w:r>
        <w:r w:rsidR="000C6C6A">
          <w:rPr>
            <w:noProof/>
            <w:webHidden/>
          </w:rPr>
          <w:fldChar w:fldCharType="separate"/>
        </w:r>
        <w:r w:rsidR="00615308">
          <w:rPr>
            <w:noProof/>
            <w:webHidden/>
          </w:rPr>
          <w:t>62</w:t>
        </w:r>
        <w:r w:rsidR="000C6C6A">
          <w:rPr>
            <w:noProof/>
            <w:webHidden/>
          </w:rPr>
          <w:fldChar w:fldCharType="end"/>
        </w:r>
      </w:hyperlink>
    </w:p>
    <w:p w:rsidR="000C6C6A" w:rsidRPr="0076081E" w:rsidRDefault="000C6C6A" w:rsidP="000C6C6A">
      <w:pPr>
        <w:pBdr>
          <w:bottom w:val="dotted" w:sz="4" w:space="1" w:color="auto"/>
        </w:pBdr>
        <w:outlineLvl w:val="0"/>
        <w:rPr>
          <w:rFonts w:ascii="Calibri" w:eastAsia="Times New Roman" w:hAnsi="Calibri" w:cs="Times New Roman"/>
          <w:b/>
          <w:bCs/>
          <w:color w:val="00334E"/>
          <w:sz w:val="32"/>
          <w:szCs w:val="36"/>
        </w:rPr>
      </w:pPr>
      <w:r w:rsidRPr="0076081E">
        <w:rPr>
          <w:rFonts w:ascii="Calibri" w:eastAsia="Times New Roman" w:hAnsi="Calibri" w:cs="Times New Roman"/>
          <w:b/>
          <w:bCs/>
          <w:color w:val="00334E"/>
          <w:sz w:val="32"/>
          <w:szCs w:val="36"/>
        </w:rPr>
        <w:fldChar w:fldCharType="end"/>
      </w:r>
      <w:r w:rsidRPr="0076081E">
        <w:rPr>
          <w:rFonts w:ascii="Calibri" w:eastAsia="Times New Roman" w:hAnsi="Calibri" w:cs="Times New Roman"/>
          <w:b/>
          <w:bCs/>
          <w:color w:val="00334E"/>
          <w:sz w:val="32"/>
          <w:szCs w:val="36"/>
        </w:rPr>
        <w:br w:type="page"/>
      </w:r>
      <w:bookmarkStart w:id="63" w:name="_Toc387821054"/>
      <w:r w:rsidRPr="0076081E">
        <w:rPr>
          <w:rFonts w:ascii="Calibri" w:eastAsia="Times New Roman" w:hAnsi="Calibri" w:cs="Times New Roman"/>
          <w:b/>
          <w:bCs/>
          <w:color w:val="00334E"/>
          <w:sz w:val="32"/>
          <w:szCs w:val="36"/>
        </w:rPr>
        <w:lastRenderedPageBreak/>
        <w:t>Executive Summary</w:t>
      </w:r>
      <w:bookmarkEnd w:id="63"/>
    </w:p>
    <w:p w:rsidR="000C6C6A" w:rsidRPr="006B4049" w:rsidRDefault="000C6C6A" w:rsidP="000C6C6A">
      <w:pPr>
        <w:spacing w:before="240"/>
        <w:jc w:val="both"/>
        <w:rPr>
          <w:rFonts w:ascii="Calibri" w:eastAsia="Times New Roman" w:hAnsi="Calibri" w:cs="Times New Roman"/>
          <w:b/>
          <w:color w:val="1F497D" w:themeColor="text2"/>
        </w:rPr>
      </w:pPr>
      <w:r w:rsidRPr="006B4049">
        <w:rPr>
          <w:rFonts w:ascii="Calibri" w:eastAsia="Times New Roman" w:hAnsi="Calibri" w:cs="Times New Roman"/>
          <w:b/>
          <w:color w:val="1F497D" w:themeColor="text2"/>
        </w:rPr>
        <w:t>Objectives</w:t>
      </w:r>
    </w:p>
    <w:p w:rsidR="000C6C6A" w:rsidRPr="0076081E" w:rsidRDefault="000C6C6A" w:rsidP="000C6C6A">
      <w:pPr>
        <w:jc w:val="both"/>
        <w:rPr>
          <w:rFonts w:ascii="Calibri" w:eastAsia="Times New Roman" w:hAnsi="Calibri" w:cs="Times New Roman"/>
          <w:color w:val="00334E"/>
        </w:rPr>
      </w:pPr>
      <w:r w:rsidRPr="0076081E">
        <w:rPr>
          <w:rFonts w:ascii="Calibri" w:eastAsia="Times New Roman" w:hAnsi="Calibri" w:cs="Times New Roman"/>
          <w:color w:val="00334E"/>
        </w:rPr>
        <w:t xml:space="preserve">The key task for this project was to provide a platform of insight to contribute to the communication strategy for a campaign to encourage women aged 50-74 to have a screening mammogram every two years.  Particular emphasis was placed on women aged 65-69, and those aged 70-74, an age group which has not been invited to free screenings in the past. </w:t>
      </w:r>
    </w:p>
    <w:p w:rsidR="000C6C6A" w:rsidRPr="0076081E" w:rsidRDefault="000C6C6A" w:rsidP="000C6C6A">
      <w:pPr>
        <w:spacing w:before="240"/>
        <w:jc w:val="both"/>
        <w:rPr>
          <w:rFonts w:ascii="Calibri" w:eastAsia="Times New Roman" w:hAnsi="Calibri" w:cs="Times New Roman"/>
          <w:color w:val="00334E"/>
        </w:rPr>
      </w:pPr>
      <w:r w:rsidRPr="0076081E">
        <w:rPr>
          <w:rFonts w:ascii="Calibri" w:eastAsia="Times New Roman" w:hAnsi="Calibri" w:cs="Times New Roman"/>
          <w:color w:val="00334E"/>
        </w:rPr>
        <w:t xml:space="preserve">The strategy will in turn feed into development of potential campaign materials which will be tested and fine-tuned through research prior to launch. </w:t>
      </w:r>
    </w:p>
    <w:p w:rsidR="000C6C6A" w:rsidRPr="0076081E" w:rsidRDefault="000C6C6A" w:rsidP="000C6C6A">
      <w:pPr>
        <w:spacing w:before="240"/>
        <w:jc w:val="both"/>
        <w:rPr>
          <w:rFonts w:ascii="Calibri" w:eastAsia="Times New Roman" w:hAnsi="Calibri" w:cs="Times New Roman"/>
          <w:color w:val="00334E"/>
        </w:rPr>
      </w:pPr>
      <w:r w:rsidRPr="0076081E">
        <w:rPr>
          <w:rFonts w:ascii="Calibri" w:eastAsia="Times New Roman" w:hAnsi="Calibri" w:cs="Times New Roman"/>
          <w:color w:val="00334E"/>
        </w:rPr>
        <w:t xml:space="preserve">This Developmental research explored underlying perceptions, motivation and barriers to breast screening and the essential needs of the communication campaign from the target audience perspective. </w:t>
      </w:r>
    </w:p>
    <w:p w:rsidR="000C6C6A" w:rsidRPr="0076081E" w:rsidRDefault="000C6C6A" w:rsidP="000C6C6A">
      <w:pPr>
        <w:spacing w:before="240"/>
        <w:jc w:val="both"/>
        <w:rPr>
          <w:rFonts w:ascii="Calibri" w:eastAsia="Times New Roman" w:hAnsi="Calibri" w:cs="Times New Roman"/>
          <w:b/>
          <w:color w:val="00334E"/>
        </w:rPr>
      </w:pPr>
      <w:r w:rsidRPr="0076081E">
        <w:rPr>
          <w:rFonts w:ascii="Calibri" w:eastAsia="Times New Roman" w:hAnsi="Calibri" w:cs="Times New Roman"/>
          <w:color w:val="00334E"/>
        </w:rPr>
        <w:t xml:space="preserve">The primary target audience for the campaign is defined as women aged 70-74 years and women aged 65-69 years who will continue to receive the </w:t>
      </w:r>
      <w:proofErr w:type="spellStart"/>
      <w:r w:rsidRPr="0076081E">
        <w:rPr>
          <w:rFonts w:ascii="Calibri" w:eastAsia="Times New Roman" w:hAnsi="Calibri" w:cs="Times New Roman"/>
          <w:color w:val="00334E"/>
        </w:rPr>
        <w:t>BreastScreen</w:t>
      </w:r>
      <w:proofErr w:type="spellEnd"/>
      <w:r w:rsidRPr="0076081E">
        <w:rPr>
          <w:rFonts w:ascii="Calibri" w:eastAsia="Times New Roman" w:hAnsi="Calibri" w:cs="Times New Roman"/>
          <w:color w:val="00334E"/>
        </w:rPr>
        <w:t xml:space="preserve"> invitations.  The secondary target are women aged 50-64 years and women aged 40-49 years and 75 plus years who are not invited to screen but are still eligible to use the program (inclusive of women from CALD and ATSI backgrounds).  Health professions are also secondary target audiences.</w:t>
      </w:r>
      <w:r w:rsidRPr="0076081E">
        <w:rPr>
          <w:rFonts w:ascii="Calibri" w:eastAsia="Times New Roman" w:hAnsi="Calibri" w:cs="Times New Roman"/>
          <w:b/>
          <w:color w:val="00334E"/>
        </w:rPr>
        <w:t xml:space="preserve"> </w:t>
      </w:r>
    </w:p>
    <w:p w:rsidR="000C6C6A" w:rsidRPr="0076081E" w:rsidRDefault="000C6C6A" w:rsidP="000C6C6A">
      <w:pPr>
        <w:jc w:val="both"/>
        <w:rPr>
          <w:rFonts w:ascii="Calibri" w:eastAsia="SimSun" w:hAnsi="Calibri" w:cs="Times New Roman"/>
          <w:b/>
          <w:color w:val="00A4E4"/>
          <w:lang w:eastAsia="zh-CN"/>
        </w:rPr>
      </w:pPr>
    </w:p>
    <w:p w:rsidR="000C6C6A" w:rsidRPr="006B4049" w:rsidRDefault="000C6C6A" w:rsidP="000C6C6A">
      <w:pPr>
        <w:jc w:val="both"/>
        <w:rPr>
          <w:rFonts w:ascii="Calibri" w:eastAsia="SimSun" w:hAnsi="Calibri" w:cs="Times New Roman"/>
          <w:b/>
          <w:color w:val="1F497D" w:themeColor="text2"/>
          <w:lang w:eastAsia="zh-CN"/>
        </w:rPr>
      </w:pPr>
      <w:r w:rsidRPr="006B4049">
        <w:rPr>
          <w:rFonts w:ascii="Calibri" w:eastAsia="SimSun" w:hAnsi="Calibri" w:cs="Times New Roman"/>
          <w:b/>
          <w:color w:val="1F497D" w:themeColor="text2"/>
          <w:lang w:eastAsia="zh-CN"/>
        </w:rPr>
        <w:t>Research Design</w:t>
      </w:r>
    </w:p>
    <w:p w:rsidR="000C6C6A" w:rsidRPr="0076081E" w:rsidRDefault="000C6C6A" w:rsidP="000C6C6A">
      <w:pPr>
        <w:numPr>
          <w:ilvl w:val="0"/>
          <w:numId w:val="17"/>
        </w:numPr>
        <w:spacing w:after="200" w:line="276" w:lineRule="auto"/>
        <w:contextualSpacing/>
        <w:jc w:val="both"/>
        <w:rPr>
          <w:rFonts w:ascii="Calibri" w:eastAsia="Times New Roman" w:hAnsi="Calibri" w:cs="Times New Roman"/>
          <w:color w:val="00334E"/>
        </w:rPr>
      </w:pPr>
      <w:r w:rsidRPr="0076081E">
        <w:rPr>
          <w:rFonts w:ascii="Calibri" w:eastAsia="Times New Roman" w:hAnsi="Calibri" w:cs="Times New Roman"/>
          <w:color w:val="00334E"/>
        </w:rPr>
        <w:t>This Developmental Research phase was conducted with the primary campaign audience (65-74) and secondary audience (45-64) as well as with health professionals. It was undertaken across metropolitan, regional, rural and remote locations across four states.</w:t>
      </w:r>
    </w:p>
    <w:p w:rsidR="000C6C6A" w:rsidRPr="0076081E" w:rsidRDefault="000C6C6A" w:rsidP="000C6C6A">
      <w:pPr>
        <w:contextualSpacing/>
        <w:jc w:val="both"/>
        <w:rPr>
          <w:rFonts w:ascii="Calibri" w:eastAsia="Times New Roman" w:hAnsi="Calibri" w:cs="Times New Roman"/>
          <w:color w:val="00334E"/>
        </w:rPr>
      </w:pPr>
      <w:r w:rsidRPr="0076081E">
        <w:rPr>
          <w:rFonts w:ascii="Calibri" w:eastAsia="Times New Roman" w:hAnsi="Calibri" w:cs="Times New Roman"/>
          <w:color w:val="00334E"/>
        </w:rPr>
        <w:tab/>
        <w:t>The design consisted of the following:</w:t>
      </w:r>
    </w:p>
    <w:p w:rsidR="000C6C6A" w:rsidRPr="0076081E" w:rsidRDefault="000C6C6A" w:rsidP="000C6C6A">
      <w:pPr>
        <w:numPr>
          <w:ilvl w:val="1"/>
          <w:numId w:val="32"/>
        </w:numPr>
        <w:spacing w:after="200" w:line="276" w:lineRule="auto"/>
        <w:contextualSpacing/>
        <w:jc w:val="both"/>
        <w:rPr>
          <w:rFonts w:ascii="Calibri" w:eastAsia="Times New Roman" w:hAnsi="Calibri" w:cs="Times New Roman"/>
          <w:color w:val="00334E"/>
        </w:rPr>
      </w:pPr>
      <w:r w:rsidRPr="0076081E">
        <w:rPr>
          <w:rFonts w:ascii="Calibri" w:eastAsia="Times New Roman" w:hAnsi="Calibri" w:cs="Times New Roman"/>
          <w:color w:val="00334E"/>
        </w:rPr>
        <w:t>A mix of n=11 mini-group discussions and n=28 in-depth interviews with regular screeners, under-screeners and non-screeners.</w:t>
      </w:r>
    </w:p>
    <w:p w:rsidR="000C6C6A" w:rsidRPr="0076081E" w:rsidRDefault="000C6C6A" w:rsidP="000C6C6A">
      <w:pPr>
        <w:numPr>
          <w:ilvl w:val="1"/>
          <w:numId w:val="32"/>
        </w:numPr>
        <w:spacing w:after="200" w:line="276" w:lineRule="auto"/>
        <w:contextualSpacing/>
        <w:jc w:val="both"/>
        <w:rPr>
          <w:rFonts w:ascii="Calibri" w:eastAsia="Times New Roman" w:hAnsi="Calibri" w:cs="Times New Roman"/>
          <w:color w:val="00334E"/>
        </w:rPr>
      </w:pPr>
      <w:r w:rsidRPr="0076081E">
        <w:rPr>
          <w:rFonts w:ascii="Calibri" w:eastAsia="Times New Roman" w:hAnsi="Calibri" w:cs="Times New Roman"/>
          <w:color w:val="00334E"/>
        </w:rPr>
        <w:t>Separate mini-groups (n=5), paired depth interviews (n=2) and in-depth interviews (n=6) amongst both ATSI and CALD communities.</w:t>
      </w:r>
    </w:p>
    <w:p w:rsidR="000C6C6A" w:rsidRPr="0076081E" w:rsidRDefault="000C6C6A" w:rsidP="000C6C6A">
      <w:pPr>
        <w:numPr>
          <w:ilvl w:val="1"/>
          <w:numId w:val="32"/>
        </w:numPr>
        <w:spacing w:after="200" w:line="276" w:lineRule="auto"/>
        <w:contextualSpacing/>
        <w:jc w:val="both"/>
        <w:rPr>
          <w:rFonts w:ascii="Calibri" w:eastAsia="Times New Roman" w:hAnsi="Calibri" w:cs="Times New Roman"/>
          <w:color w:val="00334E"/>
        </w:rPr>
      </w:pPr>
      <w:r w:rsidRPr="0076081E">
        <w:rPr>
          <w:rFonts w:ascii="Calibri" w:eastAsia="Times New Roman" w:hAnsi="Calibri" w:cs="Times New Roman"/>
          <w:color w:val="00334E"/>
        </w:rPr>
        <w:t xml:space="preserve">Inclusion of n=20 depth interviews with health professionals including </w:t>
      </w:r>
      <w:proofErr w:type="spellStart"/>
      <w:r w:rsidRPr="0076081E">
        <w:rPr>
          <w:rFonts w:ascii="Calibri" w:eastAsia="Times New Roman" w:hAnsi="Calibri" w:cs="Times New Roman"/>
          <w:color w:val="00334E"/>
        </w:rPr>
        <w:t>BreastScreen</w:t>
      </w:r>
      <w:proofErr w:type="spellEnd"/>
      <w:r w:rsidRPr="0076081E">
        <w:rPr>
          <w:rFonts w:ascii="Calibri" w:eastAsia="Times New Roman" w:hAnsi="Calibri" w:cs="Times New Roman"/>
          <w:color w:val="00334E"/>
        </w:rPr>
        <w:t xml:space="preserve"> Australia staff.</w:t>
      </w:r>
    </w:p>
    <w:p w:rsidR="000C6C6A" w:rsidRPr="0076081E" w:rsidRDefault="000C6C6A" w:rsidP="000C6C6A">
      <w:pPr>
        <w:ind w:left="720"/>
        <w:contextualSpacing/>
        <w:jc w:val="both"/>
        <w:rPr>
          <w:rFonts w:ascii="Calibri" w:eastAsia="Times New Roman" w:hAnsi="Calibri" w:cs="Times New Roman"/>
          <w:color w:val="00334E"/>
        </w:rPr>
      </w:pPr>
    </w:p>
    <w:p w:rsidR="000C6C6A" w:rsidRPr="006B4049" w:rsidRDefault="000C6C6A" w:rsidP="000C6C6A">
      <w:pPr>
        <w:spacing w:before="240"/>
        <w:jc w:val="both"/>
        <w:rPr>
          <w:rFonts w:ascii="Calibri" w:eastAsia="Times New Roman" w:hAnsi="Calibri" w:cs="Times New Roman"/>
          <w:b/>
          <w:color w:val="1F497D" w:themeColor="text2"/>
        </w:rPr>
      </w:pPr>
      <w:r w:rsidRPr="006B4049">
        <w:rPr>
          <w:rFonts w:ascii="Calibri" w:eastAsia="Times New Roman" w:hAnsi="Calibri" w:cs="Times New Roman"/>
          <w:b/>
          <w:color w:val="1F497D" w:themeColor="text2"/>
        </w:rPr>
        <w:t>Research Findings</w:t>
      </w:r>
    </w:p>
    <w:p w:rsidR="000C6C6A" w:rsidRPr="0076081E" w:rsidRDefault="000C6C6A" w:rsidP="000C6C6A">
      <w:pPr>
        <w:contextualSpacing/>
        <w:jc w:val="both"/>
        <w:rPr>
          <w:rFonts w:ascii="Calibri" w:eastAsia="Times New Roman" w:hAnsi="Calibri" w:cs="Times New Roman"/>
          <w:b/>
          <w:color w:val="00334E"/>
        </w:rPr>
      </w:pPr>
      <w:r w:rsidRPr="0076081E">
        <w:rPr>
          <w:rFonts w:ascii="Calibri" w:eastAsia="Times New Roman" w:hAnsi="Calibri" w:cs="Times New Roman"/>
          <w:b/>
          <w:color w:val="00334E"/>
        </w:rPr>
        <w:t xml:space="preserve">Health concerns </w:t>
      </w:r>
    </w:p>
    <w:p w:rsidR="000C6C6A" w:rsidRPr="0076081E" w:rsidRDefault="000C6C6A" w:rsidP="000C6C6A">
      <w:pPr>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There were a wide range of health issues discussed by </w:t>
      </w:r>
      <w:proofErr w:type="gramStart"/>
      <w:r w:rsidRPr="0076081E">
        <w:rPr>
          <w:rFonts w:ascii="Calibri" w:eastAsia="Times New Roman" w:hAnsi="URW Grotesk Extra Light" w:cs="Times New Roman"/>
          <w:color w:val="00334E"/>
          <w:kern w:val="24"/>
          <w:szCs w:val="28"/>
          <w:lang w:val="en-AU" w:eastAsia="en-AU"/>
        </w:rPr>
        <w:t>participants,</w:t>
      </w:r>
      <w:proofErr w:type="gramEnd"/>
      <w:r w:rsidRPr="0076081E">
        <w:rPr>
          <w:rFonts w:ascii="Calibri" w:eastAsia="Times New Roman" w:hAnsi="URW Grotesk Extra Light" w:cs="Times New Roman"/>
          <w:color w:val="00334E"/>
          <w:kern w:val="24"/>
          <w:szCs w:val="28"/>
          <w:lang w:val="en-AU" w:eastAsia="en-AU"/>
        </w:rPr>
        <w:t xml:space="preserve"> however </w:t>
      </w:r>
      <w:r w:rsidRPr="0076081E">
        <w:rPr>
          <w:rFonts w:ascii="Calibri" w:eastAsia="Times New Roman" w:hAnsi="URW Grotesk Extra Light" w:cs="Times New Roman"/>
          <w:bCs/>
          <w:color w:val="00334E"/>
          <w:kern w:val="24"/>
          <w:szCs w:val="28"/>
          <w:lang w:val="en-AU" w:eastAsia="en-AU"/>
        </w:rPr>
        <w:t>breast cancer</w:t>
      </w:r>
      <w:r w:rsidRPr="0076081E">
        <w:rPr>
          <w:rFonts w:ascii="Calibri" w:eastAsia="Times New Roman" w:hAnsi="URW Grotesk Extra Light" w:cs="Times New Roman"/>
          <w:color w:val="00334E"/>
          <w:kern w:val="24"/>
          <w:szCs w:val="28"/>
          <w:lang w:val="en-AU" w:eastAsia="en-AU"/>
        </w:rPr>
        <w:t xml:space="preserve"> did not emerge across the primary or secondary target age groups as a strong top of mind issue, unless there was a family history.  More chronic health issues emerged among the older target groups while aspects such as maintaining a healthy, active lifestyle were common across all age groups. Some of the more common health issues cited in this research included: weight problems, menopause related issues, arthritis, diabetes and ageing generally.</w:t>
      </w:r>
    </w:p>
    <w:p w:rsidR="000C6C6A" w:rsidRPr="0076081E" w:rsidRDefault="000C6C6A" w:rsidP="000C6C6A">
      <w:pPr>
        <w:jc w:val="both"/>
        <w:rPr>
          <w:rFonts w:ascii="Calibri" w:eastAsia="Times New Roman" w:hAnsi="URW Grotesk Extra Light" w:cs="Times New Roman"/>
          <w:color w:val="00334E"/>
          <w:kern w:val="24"/>
          <w:szCs w:val="28"/>
          <w:lang w:val="en-AU" w:eastAsia="en-AU"/>
        </w:rPr>
      </w:pPr>
    </w:p>
    <w:p w:rsidR="000C6C6A" w:rsidRPr="0076081E" w:rsidRDefault="000C6C6A" w:rsidP="000C6C6A">
      <w:pPr>
        <w:jc w:val="both"/>
        <w:rPr>
          <w:rFonts w:ascii="Calibri" w:eastAsia="Times New Roman" w:hAnsi="URW Grotesk Extra Light" w:cs="Times New Roman"/>
          <w:b/>
          <w:color w:val="00334E"/>
          <w:kern w:val="24"/>
          <w:szCs w:val="28"/>
          <w:lang w:val="en-AU" w:eastAsia="en-AU"/>
        </w:rPr>
      </w:pPr>
      <w:r w:rsidRPr="0076081E">
        <w:rPr>
          <w:rFonts w:ascii="Calibri" w:eastAsia="Times New Roman" w:hAnsi="URW Grotesk Extra Light" w:cs="Times New Roman"/>
          <w:b/>
          <w:color w:val="00334E"/>
          <w:kern w:val="24"/>
          <w:szCs w:val="28"/>
          <w:lang w:val="en-AU" w:eastAsia="en-AU"/>
        </w:rPr>
        <w:br w:type="page"/>
      </w:r>
      <w:r w:rsidRPr="0076081E">
        <w:rPr>
          <w:rFonts w:ascii="Calibri" w:eastAsia="Times New Roman" w:hAnsi="URW Grotesk Extra Light" w:cs="Times New Roman"/>
          <w:b/>
          <w:color w:val="00334E"/>
          <w:kern w:val="24"/>
          <w:szCs w:val="28"/>
          <w:lang w:val="en-AU" w:eastAsia="en-AU"/>
        </w:rPr>
        <w:lastRenderedPageBreak/>
        <w:t xml:space="preserve">Concern about Breast Cancer  </w:t>
      </w:r>
    </w:p>
    <w:p w:rsidR="000C6C6A" w:rsidRPr="0076081E" w:rsidRDefault="000C6C6A" w:rsidP="000C6C6A">
      <w:pPr>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Participants with a </w:t>
      </w:r>
      <w:r w:rsidRPr="0076081E">
        <w:rPr>
          <w:rFonts w:ascii="Calibri" w:eastAsia="Times New Roman" w:hAnsi="Calibri" w:cs="Times New Roman"/>
          <w:bCs/>
          <w:color w:val="00334E"/>
          <w:kern w:val="24"/>
          <w:szCs w:val="28"/>
          <w:lang w:val="en-AU" w:eastAsia="en-AU"/>
        </w:rPr>
        <w:t>history of breast cancer</w:t>
      </w:r>
      <w:r w:rsidRPr="0076081E">
        <w:rPr>
          <w:rFonts w:ascii="Calibri" w:eastAsia="Times New Roman" w:hAnsi="Calibri" w:cs="Times New Roman"/>
          <w:b/>
          <w:bCs/>
          <w:color w:val="00334E"/>
          <w:kern w:val="24"/>
          <w:szCs w:val="28"/>
          <w:lang w:val="en-AU" w:eastAsia="en-AU"/>
        </w:rPr>
        <w:t xml:space="preserve"> </w:t>
      </w:r>
      <w:r w:rsidRPr="0076081E">
        <w:rPr>
          <w:rFonts w:ascii="Calibri" w:eastAsia="Times New Roman" w:hAnsi="Calibri" w:cs="Times New Roman"/>
          <w:color w:val="00334E"/>
          <w:kern w:val="24"/>
          <w:szCs w:val="28"/>
          <w:lang w:val="en-AU" w:eastAsia="en-AU"/>
        </w:rPr>
        <w:t xml:space="preserve">in the family were more likely to mention it spontaneously as a concern.  There was felt to be a </w:t>
      </w:r>
      <w:r w:rsidRPr="0076081E">
        <w:rPr>
          <w:rFonts w:ascii="Calibri" w:eastAsia="Times New Roman" w:hAnsi="Calibri" w:cs="Times New Roman"/>
          <w:bCs/>
          <w:color w:val="00334E"/>
          <w:kern w:val="24"/>
          <w:szCs w:val="28"/>
          <w:lang w:val="en-AU" w:eastAsia="en-AU"/>
        </w:rPr>
        <w:t>lot of attention</w:t>
      </w:r>
      <w:r w:rsidRPr="0076081E">
        <w:rPr>
          <w:rFonts w:ascii="Calibri" w:eastAsia="Times New Roman" w:hAnsi="Calibri" w:cs="Times New Roman"/>
          <w:b/>
          <w:bCs/>
          <w:color w:val="00334E"/>
          <w:kern w:val="24"/>
          <w:szCs w:val="28"/>
          <w:lang w:val="en-AU" w:eastAsia="en-AU"/>
        </w:rPr>
        <w:t xml:space="preserve"> </w:t>
      </w:r>
      <w:r w:rsidRPr="0076081E">
        <w:rPr>
          <w:rFonts w:ascii="Calibri" w:eastAsia="Times New Roman" w:hAnsi="Calibri" w:cs="Times New Roman"/>
          <w:bCs/>
          <w:color w:val="00334E"/>
          <w:kern w:val="24"/>
          <w:szCs w:val="28"/>
          <w:lang w:val="en-AU" w:eastAsia="en-AU"/>
        </w:rPr>
        <w:t xml:space="preserve">given </w:t>
      </w:r>
      <w:r w:rsidRPr="0076081E">
        <w:rPr>
          <w:rFonts w:ascii="Calibri" w:eastAsia="Times New Roman" w:hAnsi="Calibri" w:cs="Times New Roman"/>
          <w:color w:val="00334E"/>
          <w:kern w:val="24"/>
          <w:szCs w:val="28"/>
          <w:lang w:val="en-AU" w:eastAsia="en-AU"/>
        </w:rPr>
        <w:t xml:space="preserve">in the media to breast cancer and a great deal of publicity surrounding celebrities with the disease. ‘Pink days’ at sporting events encouraging people to wear pink were seen to gain heavy media coverage but despite the perceived publicity and discussion in the public arena regarding breast cancer, there was felt to be a much </w:t>
      </w:r>
      <w:r w:rsidRPr="0076081E">
        <w:rPr>
          <w:rFonts w:ascii="Calibri" w:eastAsia="Times New Roman" w:hAnsi="Calibri" w:cs="Times New Roman"/>
          <w:bCs/>
          <w:color w:val="00334E"/>
          <w:kern w:val="24"/>
          <w:szCs w:val="28"/>
          <w:lang w:val="en-AU" w:eastAsia="en-AU"/>
        </w:rPr>
        <w:t>lower emphasis on encouraging women to screen or to check for breast cancer</w:t>
      </w:r>
      <w:r w:rsidRPr="0076081E">
        <w:rPr>
          <w:rFonts w:ascii="Calibri" w:eastAsia="Times New Roman" w:hAnsi="Calibri" w:cs="Times New Roman"/>
          <w:color w:val="00334E"/>
          <w:kern w:val="24"/>
          <w:szCs w:val="28"/>
          <w:lang w:val="en-AU" w:eastAsia="en-AU"/>
        </w:rPr>
        <w:t>.</w:t>
      </w:r>
    </w:p>
    <w:p w:rsidR="000C6C6A" w:rsidRPr="0076081E" w:rsidRDefault="000C6C6A" w:rsidP="000C6C6A">
      <w:pPr>
        <w:jc w:val="both"/>
        <w:rPr>
          <w:rFonts w:ascii="Times New Roman" w:eastAsia="Times New Roman" w:hAnsi="Times New Roman" w:cs="Times New Roman"/>
          <w:sz w:val="22"/>
          <w:lang w:val="en-AU" w:eastAsia="en-AU"/>
        </w:rPr>
      </w:pPr>
    </w:p>
    <w:p w:rsidR="000C6C6A" w:rsidRPr="0076081E" w:rsidRDefault="000C6C6A" w:rsidP="000C6C6A">
      <w:pPr>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The perceived causes of breast cancer or aspects that increased the risk of the disease mentioned most often by research participants included having breast cancer in the family,  a stressful lifestyle, an unhealthy diet, artificial ingredients and preservatives in our food, and carrying the ‘breast cancer gene’. While age was mentioned generally as a risk factor for cancer and other types of diseases, it was not mentioned specifically in relation to breast cancer. </w:t>
      </w:r>
    </w:p>
    <w:p w:rsidR="000C6C6A" w:rsidRPr="0076081E" w:rsidRDefault="000C6C6A" w:rsidP="000C6C6A">
      <w:pPr>
        <w:contextualSpacing/>
        <w:jc w:val="both"/>
        <w:rPr>
          <w:rFonts w:ascii="Calibri" w:eastAsia="Times New Roman" w:hAnsi="Calibri" w:cs="Times New Roman"/>
          <w:color w:val="00334E"/>
          <w:kern w:val="24"/>
          <w:szCs w:val="28"/>
          <w:lang w:val="en-AU" w:eastAsia="en-AU"/>
        </w:rPr>
      </w:pPr>
    </w:p>
    <w:p w:rsidR="000C6C6A" w:rsidRPr="0076081E" w:rsidRDefault="000C6C6A" w:rsidP="000C6C6A">
      <w:pPr>
        <w:contextualSpacing/>
        <w:jc w:val="both"/>
        <w:rPr>
          <w:rFonts w:ascii="Calibri" w:eastAsia="Times New Roman" w:hAnsi="Calibri" w:cs="Times New Roman"/>
          <w:b/>
          <w:color w:val="00334E"/>
          <w:kern w:val="24"/>
          <w:szCs w:val="28"/>
          <w:lang w:val="en-AU" w:eastAsia="en-AU"/>
        </w:rPr>
      </w:pPr>
      <w:r w:rsidRPr="0076081E">
        <w:rPr>
          <w:rFonts w:ascii="Calibri" w:eastAsia="Times New Roman" w:hAnsi="Calibri" w:cs="Times New Roman"/>
          <w:b/>
          <w:color w:val="00334E"/>
          <w:kern w:val="24"/>
          <w:szCs w:val="28"/>
          <w:lang w:val="en-AU" w:eastAsia="en-AU"/>
        </w:rPr>
        <w:t xml:space="preserve">Awareness of the </w:t>
      </w:r>
      <w:proofErr w:type="spellStart"/>
      <w:r w:rsidRPr="0076081E">
        <w:rPr>
          <w:rFonts w:ascii="Calibri" w:eastAsia="Times New Roman" w:hAnsi="Calibri" w:cs="Times New Roman"/>
          <w:b/>
          <w:color w:val="00334E"/>
          <w:kern w:val="24"/>
          <w:szCs w:val="28"/>
          <w:lang w:val="en-AU" w:eastAsia="en-AU"/>
        </w:rPr>
        <w:t>BreastScreen</w:t>
      </w:r>
      <w:proofErr w:type="spellEnd"/>
      <w:r w:rsidRPr="0076081E">
        <w:rPr>
          <w:rFonts w:ascii="Calibri" w:eastAsia="Times New Roman" w:hAnsi="Calibri" w:cs="Times New Roman"/>
          <w:b/>
          <w:color w:val="00334E"/>
          <w:kern w:val="24"/>
          <w:szCs w:val="28"/>
          <w:lang w:val="en-AU" w:eastAsia="en-AU"/>
        </w:rPr>
        <w:t xml:space="preserve"> Program</w:t>
      </w:r>
    </w:p>
    <w:p w:rsidR="00F54C9B" w:rsidRDefault="000C6C6A"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kern w:val="24"/>
          <w:szCs w:val="28"/>
          <w:lang w:val="en-AU" w:eastAsia="en-AU"/>
        </w:rPr>
        <w:t xml:space="preserve">Awareness of </w:t>
      </w:r>
      <w:proofErr w:type="spellStart"/>
      <w:r w:rsidRPr="0076081E">
        <w:rPr>
          <w:rFonts w:ascii="Calibri" w:eastAsia="Times New Roman" w:hAnsi="Calibri" w:cs="Times New Roman"/>
          <w:color w:val="00334E"/>
          <w:kern w:val="24"/>
          <w:szCs w:val="28"/>
          <w:lang w:val="en-AU" w:eastAsia="en-AU"/>
        </w:rPr>
        <w:t>BreastScreen</w:t>
      </w:r>
      <w:proofErr w:type="spellEnd"/>
      <w:r w:rsidRPr="0076081E">
        <w:rPr>
          <w:rFonts w:ascii="Calibri" w:eastAsia="Times New Roman" w:hAnsi="Calibri" w:cs="Times New Roman"/>
          <w:color w:val="00334E"/>
          <w:kern w:val="24"/>
          <w:szCs w:val="28"/>
          <w:lang w:val="en-AU" w:eastAsia="en-AU"/>
        </w:rPr>
        <w:t xml:space="preserve"> Australia</w:t>
      </w:r>
      <w:r w:rsidRPr="0076081E">
        <w:rPr>
          <w:rFonts w:ascii="Calibri" w:eastAsia="Times New Roman" w:hAnsi="Calibri" w:cs="Times New Roman"/>
          <w:color w:val="00334E"/>
          <w:lang w:val="en-AU" w:eastAsia="en-AU"/>
        </w:rPr>
        <w:t xml:space="preserve"> was high, as was awareness of the recommended frequency for having mammograms as being every two years.  Many also knew that women over the age of 50 were recommended to have mammograms, unless there was a history of breast cancer in the family or a lump had been found, in which case it was thought they should see their GP and be screened at a younger age.  A significant proportion of women were unsure of the recommended age to start screening, and often it was estimated or ‘guessed’ to be ‘in their 40s’.</w:t>
      </w:r>
    </w:p>
    <w:p w:rsidR="000C6C6A" w:rsidRPr="0076081E" w:rsidRDefault="00F54C9B"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 upper age for screening was less clear.  The majority generally did not perceive that there was an upper age, particularly those aged in their 40, 50’s and early 60s.Awareness of the current ‘cut off’ age of 69 years was considerably higher amongst those regular screeners aged in their late sixties and early seventies. </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6B4049" w:rsidRDefault="000C6C6A" w:rsidP="000C6C6A">
      <w:pPr>
        <w:jc w:val="both"/>
        <w:rPr>
          <w:rFonts w:ascii="Calibri" w:eastAsia="Times New Roman" w:hAnsi="Calibri" w:cs="Times New Roman"/>
          <w:color w:val="365F91" w:themeColor="accent1" w:themeShade="BF"/>
          <w:lang w:val="en-AU" w:eastAsia="en-AU"/>
        </w:rPr>
      </w:pPr>
      <w:r w:rsidRPr="006B4049">
        <w:rPr>
          <w:rFonts w:ascii="Calibri" w:eastAsia="Times New Roman" w:hAnsi="Calibri" w:cs="Times New Roman"/>
          <w:color w:val="365F91" w:themeColor="accent1" w:themeShade="BF"/>
          <w:lang w:val="en-AU" w:eastAsia="en-AU"/>
        </w:rPr>
        <w:t>The impact of General Practitioners on the screening frequency of patients</w:t>
      </w:r>
    </w:p>
    <w:p w:rsidR="000C6C6A" w:rsidRPr="0076081E" w:rsidRDefault="000C6C6A"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General practitioners (GPs) appeared to be an important influence on many women regarding their health issues, and their advice was listened to and usually followed. However many participants indicated that their GP was not discussing breast cancer with them at all. It seemed the GPs were rarely promoting breast screening, and did not often suggest mammograms to them. Participants reported the GPs were more likely to prompt women about their pap smears.</w:t>
      </w:r>
    </w:p>
    <w:p w:rsidR="000C6C6A" w:rsidRPr="0076081E" w:rsidRDefault="000C6C6A" w:rsidP="000C6C6A">
      <w:pPr>
        <w:jc w:val="both"/>
        <w:rPr>
          <w:rFonts w:ascii="Calibri" w:eastAsia="Times New Roman" w:hAnsi="Calibri" w:cs="Times New Roman"/>
          <w:color w:val="00334E"/>
          <w:lang w:val="en-AU" w:eastAsia="en-AU"/>
        </w:rPr>
      </w:pPr>
    </w:p>
    <w:p w:rsidR="000C6C6A" w:rsidRPr="0076081E" w:rsidRDefault="000C6C6A" w:rsidP="000C6C6A">
      <w:pPr>
        <w:ind w:left="720" w:hanging="720"/>
        <w:contextualSpacing/>
        <w:rPr>
          <w:rFonts w:ascii="Calibri" w:eastAsia="Times New Roman" w:hAnsi="Calibri" w:cs="Times New Roman"/>
          <w:b/>
          <w:color w:val="00334E"/>
          <w:lang w:val="en-AU" w:eastAsia="en-AU"/>
        </w:rPr>
      </w:pPr>
      <w:proofErr w:type="spellStart"/>
      <w:r w:rsidRPr="0076081E">
        <w:rPr>
          <w:rFonts w:ascii="Calibri" w:eastAsia="Times New Roman" w:hAnsi="Calibri" w:cs="Times New Roman"/>
          <w:b/>
          <w:color w:val="00334E"/>
          <w:lang w:val="en-AU" w:eastAsia="en-AU"/>
        </w:rPr>
        <w:t>BreastScreen</w:t>
      </w:r>
      <w:proofErr w:type="spellEnd"/>
      <w:r w:rsidRPr="0076081E">
        <w:rPr>
          <w:rFonts w:ascii="Calibri" w:eastAsia="Times New Roman" w:hAnsi="Calibri" w:cs="Times New Roman"/>
          <w:b/>
          <w:color w:val="00334E"/>
          <w:lang w:val="en-AU" w:eastAsia="en-AU"/>
        </w:rPr>
        <w:t xml:space="preserve"> Experiences</w:t>
      </w:r>
    </w:p>
    <w:p w:rsidR="000C6C6A" w:rsidRPr="006B4049" w:rsidRDefault="000C6C6A" w:rsidP="000C6C6A">
      <w:pPr>
        <w:ind w:left="720" w:hanging="720"/>
        <w:contextualSpacing/>
        <w:rPr>
          <w:rFonts w:ascii="Calibri" w:eastAsia="Times New Roman" w:hAnsi="Calibri" w:cs="Times New Roman"/>
          <w:i/>
          <w:color w:val="365F91" w:themeColor="accent1" w:themeShade="BF"/>
          <w:lang w:val="en-AU" w:eastAsia="en-AU"/>
        </w:rPr>
      </w:pPr>
      <w:r w:rsidRPr="006B4049">
        <w:rPr>
          <w:rFonts w:ascii="Calibri" w:eastAsia="Times New Roman" w:hAnsi="Calibri" w:cs="Times New Roman"/>
          <w:color w:val="365F91" w:themeColor="accent1" w:themeShade="BF"/>
          <w:lang w:val="en-AU" w:eastAsia="en-AU"/>
        </w:rPr>
        <w:t xml:space="preserve">Experience with the </w:t>
      </w:r>
      <w:proofErr w:type="spellStart"/>
      <w:r w:rsidRPr="006B4049">
        <w:rPr>
          <w:rFonts w:ascii="Calibri" w:eastAsia="Times New Roman" w:hAnsi="Calibri" w:cs="Times New Roman"/>
          <w:color w:val="365F91" w:themeColor="accent1" w:themeShade="BF"/>
          <w:lang w:val="en-AU" w:eastAsia="en-AU"/>
        </w:rPr>
        <w:t>BreastScreen</w:t>
      </w:r>
      <w:proofErr w:type="spellEnd"/>
      <w:r w:rsidRPr="006B4049">
        <w:rPr>
          <w:rFonts w:ascii="Calibri" w:eastAsia="Times New Roman" w:hAnsi="Calibri" w:cs="Times New Roman"/>
          <w:color w:val="365F91" w:themeColor="accent1" w:themeShade="BF"/>
          <w:lang w:val="en-AU" w:eastAsia="en-AU"/>
        </w:rPr>
        <w:t xml:space="preserve"> facilities</w:t>
      </w:r>
    </w:p>
    <w:p w:rsidR="000C6C6A" w:rsidRPr="0076081E" w:rsidRDefault="000C6C6A"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Participants’ experiences with 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facilities themselves were mixed, with some positive and some negative. For example,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facilities in hospitals were often described as like a typical hospital room, and the experience was somewhat impersonal, cold, clean, and clinical.  Other facilities were very well regarded, such as those in Myer or David Jones, which were seen as feminine, and pleasant, and could be combined with lunch or shopping.</w:t>
      </w:r>
    </w:p>
    <w:p w:rsidR="000C6C6A" w:rsidRPr="0076081E" w:rsidRDefault="000C6C6A" w:rsidP="000C6C6A">
      <w:pPr>
        <w:ind w:left="720" w:hanging="720"/>
        <w:rPr>
          <w:rFonts w:ascii="Calibri" w:eastAsia="Times New Roman" w:hAnsi="Calibri" w:cs="Times New Roman"/>
          <w:color w:val="00334E"/>
          <w:lang w:val="en-AU" w:eastAsia="en-AU"/>
        </w:rPr>
      </w:pPr>
    </w:p>
    <w:p w:rsidR="000C6C6A" w:rsidRPr="0076081E" w:rsidRDefault="000C6C6A"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lastRenderedPageBreak/>
        <w:t xml:space="preserve">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vans were generally well received in rural/regional areas – they were viewed as a prompt to attend and the ‘event’ nature of the van coming to town was felt to be an important component in encouraging involvement.</w:t>
      </w:r>
    </w:p>
    <w:p w:rsidR="000C6C6A" w:rsidRPr="0076081E" w:rsidRDefault="000C6C6A" w:rsidP="000C6C6A">
      <w:pPr>
        <w:contextualSpacing/>
        <w:jc w:val="both"/>
        <w:rPr>
          <w:rFonts w:ascii="Calibri" w:eastAsia="Times New Roman" w:hAnsi="Calibri" w:cs="Times New Roman"/>
          <w:color w:val="00334E"/>
          <w:kern w:val="24"/>
          <w:szCs w:val="28"/>
          <w:lang w:val="en-AU" w:eastAsia="en-AU"/>
        </w:rPr>
      </w:pPr>
    </w:p>
    <w:p w:rsidR="000C6C6A" w:rsidRPr="006B4049" w:rsidRDefault="000C6C6A" w:rsidP="000C6C6A">
      <w:pPr>
        <w:rPr>
          <w:rFonts w:ascii="Calibri" w:eastAsia="Times New Roman" w:hAnsi="Calibri" w:cs="Times New Roman"/>
          <w:color w:val="365F91" w:themeColor="accent1" w:themeShade="BF"/>
          <w:lang w:val="en-AU" w:eastAsia="en-AU"/>
        </w:rPr>
      </w:pPr>
      <w:r w:rsidRPr="006B4049">
        <w:rPr>
          <w:rFonts w:ascii="Calibri" w:eastAsia="Times New Roman" w:hAnsi="Calibri" w:cs="Times New Roman"/>
          <w:color w:val="365F91" w:themeColor="accent1" w:themeShade="BF"/>
          <w:lang w:val="en-AU" w:eastAsia="en-AU"/>
        </w:rPr>
        <w:t xml:space="preserve">Perceptions of </w:t>
      </w:r>
      <w:proofErr w:type="spellStart"/>
      <w:r w:rsidRPr="006B4049">
        <w:rPr>
          <w:rFonts w:ascii="Calibri" w:eastAsia="Times New Roman" w:hAnsi="Calibri" w:cs="Times New Roman"/>
          <w:color w:val="365F91" w:themeColor="accent1" w:themeShade="BF"/>
          <w:lang w:val="en-AU" w:eastAsia="en-AU"/>
        </w:rPr>
        <w:t>BreastScreen</w:t>
      </w:r>
      <w:proofErr w:type="spellEnd"/>
      <w:r w:rsidRPr="006B4049">
        <w:rPr>
          <w:rFonts w:ascii="Calibri" w:eastAsia="Times New Roman" w:hAnsi="Calibri" w:cs="Times New Roman"/>
          <w:color w:val="365F91" w:themeColor="accent1" w:themeShade="BF"/>
          <w:lang w:val="en-AU" w:eastAsia="en-AU"/>
        </w:rPr>
        <w:t xml:space="preserve"> staff</w:t>
      </w: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 vast majority of women thought that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w:t>
      </w:r>
      <w:proofErr w:type="gramStart"/>
      <w:r w:rsidRPr="0076081E">
        <w:rPr>
          <w:rFonts w:ascii="Calibri" w:eastAsia="Times New Roman" w:hAnsi="Calibri" w:cs="Times New Roman"/>
          <w:color w:val="00334E"/>
          <w:lang w:val="en-AU" w:eastAsia="en-AU"/>
        </w:rPr>
        <w:t>staff were</w:t>
      </w:r>
      <w:proofErr w:type="gramEnd"/>
      <w:r w:rsidRPr="0076081E">
        <w:rPr>
          <w:rFonts w:ascii="Calibri" w:eastAsia="Times New Roman" w:hAnsi="Calibri" w:cs="Times New Roman"/>
          <w:color w:val="00334E"/>
          <w:lang w:val="en-AU" w:eastAsia="en-AU"/>
        </w:rPr>
        <w:t xml:space="preserve"> extremely pleasant, helpful and friendly, and that they helped make an otherwise unpleasant experience more bearable.  A few participants thought some staff acted like it was just “business as usual” and didn’t go the extra mile to make them feel comfortable. Some ATSI participants commented on the lack of Aboriginal staff assisting them and felt embarrassed by white women touching their breasts.</w:t>
      </w:r>
    </w:p>
    <w:p w:rsidR="000C6C6A" w:rsidRPr="0076081E" w:rsidRDefault="000C6C6A" w:rsidP="000C6C6A">
      <w:pPr>
        <w:ind w:left="720" w:hanging="720"/>
        <w:jc w:val="both"/>
        <w:rPr>
          <w:rFonts w:ascii="Calibri" w:eastAsia="Times New Roman" w:hAnsi="Calibri" w:cs="Times New Roman"/>
          <w:color w:val="00A4E4"/>
          <w:lang w:val="en-AU" w:eastAsia="en-AU"/>
        </w:rPr>
      </w:pPr>
    </w:p>
    <w:p w:rsidR="000C6C6A" w:rsidRPr="006B4049" w:rsidRDefault="000C6C6A" w:rsidP="000C6C6A">
      <w:pPr>
        <w:ind w:left="720" w:hanging="720"/>
        <w:rPr>
          <w:rFonts w:ascii="Calibri" w:eastAsia="Times New Roman" w:hAnsi="Calibri" w:cs="Times New Roman"/>
          <w:color w:val="365F91" w:themeColor="accent1" w:themeShade="BF"/>
          <w:lang w:val="en-AU" w:eastAsia="en-AU"/>
        </w:rPr>
      </w:pPr>
      <w:r w:rsidRPr="006B4049">
        <w:rPr>
          <w:rFonts w:ascii="Calibri" w:eastAsia="Times New Roman" w:hAnsi="Calibri" w:cs="Times New Roman"/>
          <w:color w:val="365F91" w:themeColor="accent1" w:themeShade="BF"/>
          <w:lang w:val="en-AU" w:eastAsia="en-AU"/>
        </w:rPr>
        <w:t xml:space="preserve">Perceptions of Mammograms and the </w:t>
      </w:r>
      <w:proofErr w:type="spellStart"/>
      <w:r w:rsidRPr="006B4049">
        <w:rPr>
          <w:rFonts w:ascii="Calibri" w:eastAsia="Times New Roman" w:hAnsi="Calibri" w:cs="Times New Roman"/>
          <w:color w:val="365F91" w:themeColor="accent1" w:themeShade="BF"/>
          <w:lang w:val="en-AU" w:eastAsia="en-AU"/>
        </w:rPr>
        <w:t>BreastScreen</w:t>
      </w:r>
      <w:proofErr w:type="spellEnd"/>
      <w:r w:rsidRPr="006B4049">
        <w:rPr>
          <w:rFonts w:ascii="Calibri" w:eastAsia="Times New Roman" w:hAnsi="Calibri" w:cs="Times New Roman"/>
          <w:color w:val="365F91" w:themeColor="accent1" w:themeShade="BF"/>
          <w:lang w:val="en-AU" w:eastAsia="en-AU"/>
        </w:rPr>
        <w:t xml:space="preserve"> Process (amongst regular screeners)</w:t>
      </w:r>
    </w:p>
    <w:p w:rsidR="00F54C9B" w:rsidRDefault="000C6C6A" w:rsidP="00F54C9B">
      <w:pPr>
        <w:tabs>
          <w:tab w:val="num" w:pos="426"/>
        </w:tabs>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There was strong agreement that the process of having a mammogram was painful and uncomfortable, with some finding the pain more intense than others. Some reported very negative experiences which had made them very reluctant to return.  There was a level of real annoyance or frustration about the pain level, and they questioned why it had to be so painful “in this day and age”. Some women felt like they were treated as if their breasts were unattached to their body, and they wer</w:t>
      </w:r>
      <w:r w:rsidR="00F54C9B">
        <w:rPr>
          <w:rFonts w:ascii="Calibri" w:eastAsia="Times New Roman" w:hAnsi="Calibri" w:cs="Times New Roman"/>
          <w:color w:val="00334E"/>
          <w:lang w:val="en-AU" w:eastAsia="en-AU"/>
        </w:rPr>
        <w:t>e treated without sensitivity.</w:t>
      </w:r>
    </w:p>
    <w:p w:rsidR="000C6C6A" w:rsidRPr="0076081E" w:rsidRDefault="000C6C6A" w:rsidP="00F54C9B">
      <w:pPr>
        <w:tabs>
          <w:tab w:val="num" w:pos="426"/>
        </w:tabs>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Prior to attending, many spoke of being anxious and nervous, and waiting in the waiting room for an extended period of time only heightened these feelings. Participants also dreaded how long they would have to wait for results, although once cleared, there was a great feeling of relief and a sense of real satisfaction that the process had been worth going through.</w:t>
      </w:r>
    </w:p>
    <w:p w:rsidR="000C6C6A" w:rsidRPr="0076081E" w:rsidRDefault="000C6C6A" w:rsidP="000C6C6A">
      <w:pPr>
        <w:rPr>
          <w:rFonts w:ascii="Calibri" w:eastAsia="Times New Roman" w:hAnsi="URW Grotesk Extra Light" w:cs="Times New Roman"/>
          <w:b/>
          <w:color w:val="00A4E4"/>
          <w:kern w:val="24"/>
          <w:szCs w:val="50"/>
        </w:rPr>
      </w:pPr>
    </w:p>
    <w:p w:rsidR="000C6C6A" w:rsidRPr="00086BA6" w:rsidRDefault="000C6C6A" w:rsidP="000C6C6A">
      <w:pPr>
        <w:rPr>
          <w:rFonts w:ascii="Calibri" w:eastAsia="Times New Roman" w:hAnsi="URW Grotesk Extra Light" w:cs="Times New Roman"/>
          <w:color w:val="365F91" w:themeColor="accent1" w:themeShade="BF"/>
          <w:kern w:val="24"/>
          <w:szCs w:val="50"/>
        </w:rPr>
      </w:pPr>
      <w:r w:rsidRPr="00086BA6">
        <w:rPr>
          <w:rFonts w:ascii="Calibri" w:eastAsia="Times New Roman" w:hAnsi="URW Grotesk Extra Light" w:cs="Times New Roman"/>
          <w:color w:val="365F91" w:themeColor="accent1" w:themeShade="BF"/>
          <w:kern w:val="24"/>
          <w:szCs w:val="50"/>
        </w:rPr>
        <w:t>Perceptions of Mammograms amongst Non and Under Screeners</w:t>
      </w:r>
    </w:p>
    <w:p w:rsidR="000C6C6A" w:rsidRPr="0076081E" w:rsidRDefault="000C6C6A" w:rsidP="000C6C6A">
      <w:pPr>
        <w:ind w:hanging="1166"/>
        <w:jc w:val="both"/>
        <w:rPr>
          <w:rFonts w:ascii="Calibri" w:eastAsia="Times New Roman" w:hAnsi="Calibri" w:cs="Times New Roman"/>
          <w:color w:val="00334E"/>
          <w:lang w:val="en-AU" w:eastAsia="en-AU"/>
        </w:rPr>
      </w:pPr>
      <w:r w:rsidRPr="0076081E">
        <w:rPr>
          <w:rFonts w:ascii="Calibri" w:eastAsia="Times New Roman" w:hAnsi="URW Grotesk Extra Light" w:cs="Times New Roman"/>
          <w:b/>
          <w:color w:val="00334E"/>
          <w:kern w:val="24"/>
          <w:szCs w:val="50"/>
        </w:rPr>
        <w:tab/>
      </w:r>
      <w:r w:rsidRPr="0076081E">
        <w:rPr>
          <w:rFonts w:ascii="Calibri" w:eastAsia="Times New Roman" w:hAnsi="Calibri" w:cs="Times New Roman"/>
          <w:color w:val="00334E"/>
          <w:kern w:val="24"/>
          <w:szCs w:val="28"/>
          <w:lang w:val="en-AU" w:eastAsia="en-AU"/>
        </w:rPr>
        <w:t xml:space="preserve">Amongst those who had never been for a breast screen, most imagined and had heard from others, that it would be uncomfortable and painful. They imagined that they would feel very </w:t>
      </w:r>
      <w:r w:rsidRPr="0076081E">
        <w:rPr>
          <w:rFonts w:ascii="Calibri" w:eastAsia="Times New Roman" w:hAnsi="Calibri" w:cs="Times New Roman"/>
          <w:bCs/>
          <w:color w:val="00334E"/>
          <w:kern w:val="24"/>
          <w:szCs w:val="28"/>
          <w:lang w:val="en-AU" w:eastAsia="en-AU"/>
        </w:rPr>
        <w:t xml:space="preserve">anxious and worried, both prior to attending and when waiting for the results. Again there was agreement </w:t>
      </w:r>
      <w:r w:rsidRPr="0076081E">
        <w:rPr>
          <w:rFonts w:ascii="Calibri" w:eastAsia="Times New Roman" w:hAnsi="Calibri" w:cs="Times New Roman"/>
          <w:color w:val="00334E"/>
          <w:kern w:val="24"/>
          <w:szCs w:val="28"/>
          <w:lang w:val="en-AU" w:eastAsia="en-AU"/>
        </w:rPr>
        <w:t>that they would feel very relieved and happy once the process was over.</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086BA6" w:rsidRDefault="000C6C6A" w:rsidP="000C6C6A">
      <w:pPr>
        <w:ind w:left="426" w:hanging="426"/>
        <w:contextualSpacing/>
        <w:rPr>
          <w:rFonts w:ascii="Calibri" w:eastAsia="Times New Roman" w:hAnsi="Calibri" w:cs="Times New Roman"/>
          <w:color w:val="365F91" w:themeColor="accent1" w:themeShade="BF"/>
          <w:lang w:val="en-AU" w:eastAsia="en-AU"/>
        </w:rPr>
      </w:pPr>
      <w:r w:rsidRPr="00086BA6">
        <w:rPr>
          <w:rFonts w:ascii="Calibri" w:eastAsia="Times New Roman" w:hAnsi="Calibri" w:cs="Times New Roman"/>
          <w:color w:val="365F91" w:themeColor="accent1" w:themeShade="BF"/>
          <w:lang w:val="en-AU" w:eastAsia="en-AU"/>
        </w:rPr>
        <w:t xml:space="preserve">Ultrasounds and Private Screening </w:t>
      </w:r>
    </w:p>
    <w:p w:rsidR="000C6C6A" w:rsidRPr="0076081E" w:rsidRDefault="000C6C6A" w:rsidP="000C6C6A">
      <w:pPr>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There were discussions and general confusion regarding the difference between mammograms and ultrasounds, and whether you needed to have both conducted.  Some women felt that ultrasounds would be a very appealing alternative to having a mammogram and this led women to question why </w:t>
      </w:r>
      <w:proofErr w:type="spellStart"/>
      <w:r w:rsidRPr="0076081E">
        <w:rPr>
          <w:rFonts w:ascii="Calibri" w:eastAsia="Times New Roman" w:hAnsi="Calibri" w:cs="Times New Roman"/>
          <w:color w:val="00334E"/>
          <w:kern w:val="24"/>
          <w:szCs w:val="28"/>
          <w:lang w:val="en-AU" w:eastAsia="en-AU"/>
        </w:rPr>
        <w:t>BreastScreen</w:t>
      </w:r>
      <w:proofErr w:type="spellEnd"/>
      <w:r w:rsidRPr="0076081E">
        <w:rPr>
          <w:rFonts w:ascii="Calibri" w:eastAsia="Times New Roman" w:hAnsi="Calibri" w:cs="Times New Roman"/>
          <w:color w:val="00334E"/>
          <w:kern w:val="24"/>
          <w:szCs w:val="28"/>
          <w:lang w:val="en-AU" w:eastAsia="en-AU"/>
        </w:rPr>
        <w:t xml:space="preserve"> Australia did not offer this service</w:t>
      </w:r>
      <w:r w:rsidR="00F54C9B">
        <w:rPr>
          <w:rFonts w:ascii="Calibri" w:eastAsia="Times New Roman" w:hAnsi="Calibri" w:cs="Times New Roman"/>
          <w:color w:val="00334E"/>
          <w:kern w:val="24"/>
          <w:szCs w:val="28"/>
          <w:lang w:val="en-AU" w:eastAsia="en-AU"/>
        </w:rPr>
        <w:t>.</w:t>
      </w:r>
    </w:p>
    <w:p w:rsidR="000C6C6A" w:rsidRPr="0076081E" w:rsidRDefault="000C6C6A" w:rsidP="000C6C6A">
      <w:pPr>
        <w:jc w:val="both"/>
        <w:rPr>
          <w:rFonts w:ascii="Calibri" w:eastAsia="Times New Roman" w:hAnsi="Calibri" w:cs="Times New Roman"/>
          <w:color w:val="00334E"/>
          <w:kern w:val="24"/>
          <w:szCs w:val="28"/>
          <w:lang w:val="en-AU" w:eastAsia="en-AU"/>
        </w:rPr>
      </w:pPr>
    </w:p>
    <w:p w:rsidR="00F54C9B" w:rsidRDefault="000C6C6A" w:rsidP="000C6C6A">
      <w:pPr>
        <w:contextualSpacing/>
        <w:jc w:val="both"/>
        <w:rPr>
          <w:rFonts w:ascii="Calibri" w:eastAsia="Times New Roman" w:hAnsi="Calibri" w:cs="Times New Roman"/>
          <w:b/>
          <w:color w:val="00334E"/>
          <w:lang w:val="en-AU" w:eastAsia="en-AU"/>
        </w:rPr>
      </w:pPr>
      <w:r w:rsidRPr="0076081E">
        <w:rPr>
          <w:rFonts w:ascii="Calibri" w:eastAsia="Times New Roman" w:hAnsi="Calibri" w:cs="Times New Roman"/>
          <w:color w:val="00334E"/>
          <w:kern w:val="24"/>
          <w:szCs w:val="28"/>
          <w:lang w:val="en-AU" w:eastAsia="en-AU"/>
        </w:rPr>
        <w:t>Some GPs recommended private screening.  A considerably high proportion of participants across the study had been screened through a private clinic, which had been suggested by their GP, or by friends, although this was more likely reported by women of mid-high socio-economic status.  Women with breast cancer in the family, those who reported to have ‘lumpy breasts’ and those aged under 50 years, were more likely to be using private screening clinics.</w:t>
      </w:r>
    </w:p>
    <w:p w:rsidR="00F54C9B" w:rsidRDefault="00F54C9B">
      <w:pPr>
        <w:spacing w:after="200" w:line="276" w:lineRule="auto"/>
        <w:rPr>
          <w:rFonts w:ascii="Calibri" w:eastAsia="Times New Roman" w:hAnsi="Calibri" w:cs="Times New Roman"/>
          <w:b/>
          <w:color w:val="00334E"/>
          <w:lang w:val="en-AU" w:eastAsia="en-AU"/>
        </w:rPr>
      </w:pPr>
      <w:r>
        <w:rPr>
          <w:rFonts w:ascii="Calibri" w:eastAsia="Times New Roman" w:hAnsi="Calibri" w:cs="Times New Roman"/>
          <w:b/>
          <w:color w:val="00334E"/>
          <w:lang w:val="en-AU" w:eastAsia="en-AU"/>
        </w:rPr>
        <w:br w:type="page"/>
      </w:r>
    </w:p>
    <w:p w:rsidR="000C6C6A" w:rsidRPr="0076081E" w:rsidRDefault="000C6C6A" w:rsidP="000C6C6A">
      <w:pPr>
        <w:contextualSpacing/>
        <w:jc w:val="both"/>
        <w:rPr>
          <w:rFonts w:ascii="Calibri" w:eastAsia="Times New Roman" w:hAnsi="Calibri" w:cs="Times New Roman"/>
          <w:b/>
          <w:color w:val="00334E"/>
          <w:lang w:val="en-AU" w:eastAsia="en-AU"/>
        </w:rPr>
      </w:pPr>
      <w:r w:rsidRPr="0076081E">
        <w:rPr>
          <w:rFonts w:ascii="Calibri" w:eastAsia="Times New Roman" w:hAnsi="Calibri" w:cs="Times New Roman"/>
          <w:b/>
          <w:color w:val="00334E"/>
          <w:lang w:val="en-AU" w:eastAsia="en-AU"/>
        </w:rPr>
        <w:lastRenderedPageBreak/>
        <w:t>Motivations and Barriers to Breast Screening</w:t>
      </w:r>
    </w:p>
    <w:p w:rsidR="00F54C9B" w:rsidRDefault="000C6C6A" w:rsidP="000C6C6A">
      <w:pPr>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In an unprompted sense, the main motivations encouraging women to screen were concerning the </w:t>
      </w:r>
      <w:r w:rsidRPr="0076081E">
        <w:rPr>
          <w:rFonts w:ascii="Calibri" w:eastAsia="Times New Roman" w:hAnsi="Calibri" w:cs="Times New Roman"/>
          <w:bCs/>
          <w:color w:val="00334E"/>
          <w:kern w:val="24"/>
          <w:szCs w:val="28"/>
          <w:lang w:val="en-AU" w:eastAsia="en-AU"/>
        </w:rPr>
        <w:t>early detection</w:t>
      </w:r>
      <w:r w:rsidRPr="0076081E">
        <w:rPr>
          <w:rFonts w:ascii="Calibri" w:eastAsia="Times New Roman" w:hAnsi="Calibri" w:cs="Times New Roman"/>
          <w:b/>
          <w:bCs/>
          <w:color w:val="00334E"/>
          <w:kern w:val="24"/>
          <w:szCs w:val="28"/>
          <w:lang w:val="en-AU" w:eastAsia="en-AU"/>
        </w:rPr>
        <w:t xml:space="preserve"> </w:t>
      </w:r>
      <w:r w:rsidRPr="0076081E">
        <w:rPr>
          <w:rFonts w:ascii="Calibri" w:eastAsia="Times New Roman" w:hAnsi="Calibri" w:cs="Times New Roman"/>
          <w:color w:val="00334E"/>
          <w:kern w:val="24"/>
          <w:szCs w:val="28"/>
          <w:lang w:val="en-AU" w:eastAsia="en-AU"/>
        </w:rPr>
        <w:t>of cancer, and the provision of peace of mind and relief from the concern of potentially having breast cancer.</w:t>
      </w:r>
    </w:p>
    <w:p w:rsidR="00F54C9B" w:rsidRDefault="00F54C9B"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color w:val="00334E"/>
          <w:lang w:val="en-AU" w:eastAsia="en-AU"/>
        </w:rPr>
        <w:t xml:space="preserve">Important underlying motivations for many of the regular screeners were to feel in control of their own health and to </w:t>
      </w:r>
      <w:r w:rsidRPr="0076081E">
        <w:rPr>
          <w:rFonts w:ascii="Calibri" w:eastAsia="Times New Roman" w:hAnsi="Calibri" w:cs="Times New Roman"/>
          <w:color w:val="00334E"/>
          <w:kern w:val="24"/>
          <w:szCs w:val="28"/>
          <w:lang w:val="en-AU" w:eastAsia="en-AU"/>
        </w:rPr>
        <w:t xml:space="preserve">simply be determined to live as long as possible, enjoy life and be around for their family.  The more immediate triggers for breast screening included receiving the letter from </w:t>
      </w:r>
      <w:proofErr w:type="spellStart"/>
      <w:r w:rsidRPr="0076081E">
        <w:rPr>
          <w:rFonts w:ascii="Calibri" w:eastAsia="Times New Roman" w:hAnsi="Calibri" w:cs="Times New Roman"/>
          <w:color w:val="00334E"/>
          <w:kern w:val="24"/>
          <w:szCs w:val="28"/>
          <w:lang w:val="en-AU" w:eastAsia="en-AU"/>
        </w:rPr>
        <w:t>BreastScreen</w:t>
      </w:r>
      <w:proofErr w:type="spellEnd"/>
      <w:r w:rsidRPr="0076081E">
        <w:rPr>
          <w:rFonts w:ascii="Calibri" w:eastAsia="Times New Roman" w:hAnsi="Calibri" w:cs="Times New Roman"/>
          <w:color w:val="00334E"/>
          <w:kern w:val="24"/>
          <w:szCs w:val="28"/>
          <w:lang w:val="en-AU" w:eastAsia="en-AU"/>
        </w:rPr>
        <w:t xml:space="preserve"> Australia, the GP</w:t>
      </w:r>
      <w:r w:rsidRPr="0076081E">
        <w:rPr>
          <w:rFonts w:ascii="Calibri" w:eastAsia="Times New Roman" w:hAnsi="Calibri" w:cs="Times New Roman"/>
          <w:bCs/>
          <w:color w:val="00334E"/>
          <w:kern w:val="24"/>
          <w:szCs w:val="28"/>
          <w:lang w:val="en-AU" w:eastAsia="en-AU"/>
        </w:rPr>
        <w:t xml:space="preserve"> </w:t>
      </w:r>
      <w:r w:rsidRPr="0076081E">
        <w:rPr>
          <w:rFonts w:ascii="Calibri" w:eastAsia="Times New Roman" w:hAnsi="Calibri" w:cs="Times New Roman"/>
          <w:color w:val="00334E"/>
          <w:kern w:val="24"/>
          <w:szCs w:val="28"/>
          <w:lang w:val="en-AU" w:eastAsia="en-AU"/>
        </w:rPr>
        <w:t>being proactive and f</w:t>
      </w:r>
      <w:r w:rsidRPr="0076081E">
        <w:rPr>
          <w:rFonts w:ascii="Calibri" w:eastAsia="Times New Roman" w:hAnsi="Calibri" w:cs="Times New Roman"/>
          <w:color w:val="00334E"/>
          <w:lang w:val="en-AU" w:eastAsia="en-AU"/>
        </w:rPr>
        <w:t>riends or family encouraging them to attend.</w:t>
      </w:r>
    </w:p>
    <w:p w:rsidR="000C6C6A" w:rsidRPr="0076081E" w:rsidRDefault="000C6C6A" w:rsidP="000C6C6A">
      <w:pPr>
        <w:ind w:left="720"/>
        <w:contextualSpacing/>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There were many reasons cited by participants regarding why they had not been screened at all or why they (or other women) did not screen as regularly as they should.  In summary, the main barriers to emerge in this research were as follows:</w:t>
      </w:r>
    </w:p>
    <w:p w:rsidR="000C6C6A" w:rsidRPr="0076081E" w:rsidRDefault="000C6C6A" w:rsidP="000C6C6A">
      <w:pPr>
        <w:ind w:left="720" w:hanging="720"/>
        <w:contextualSpacing/>
        <w:jc w:val="both"/>
        <w:rPr>
          <w:rFonts w:ascii="Calibri" w:eastAsia="Times New Roman" w:hAnsi="Calibri" w:cs="Times New Roman"/>
          <w:color w:val="00334E"/>
          <w:kern w:val="24"/>
          <w:szCs w:val="28"/>
          <w:lang w:val="en-AU" w:eastAsia="en-AU"/>
        </w:rPr>
      </w:pPr>
    </w:p>
    <w:p w:rsidR="000C6C6A" w:rsidRPr="0076081E" w:rsidRDefault="000C6C6A" w:rsidP="000C6C6A">
      <w:pPr>
        <w:numPr>
          <w:ilvl w:val="0"/>
          <w:numId w:val="26"/>
        </w:numPr>
        <w:spacing w:after="200" w:line="276" w:lineRule="auto"/>
        <w:ind w:hanging="359"/>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Denial and the attitude that it’s not going to happen to me</w:t>
      </w:r>
    </w:p>
    <w:p w:rsidR="000C6C6A" w:rsidRPr="0076081E" w:rsidRDefault="000C6C6A" w:rsidP="000C6C6A">
      <w:pPr>
        <w:numPr>
          <w:ilvl w:val="0"/>
          <w:numId w:val="26"/>
        </w:numPr>
        <w:spacing w:after="200" w:line="276" w:lineRule="auto"/>
        <w:ind w:hanging="359"/>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Fear associated with dying, cancer and a long term illness</w:t>
      </w:r>
    </w:p>
    <w:p w:rsidR="000C6C6A" w:rsidRPr="0076081E" w:rsidRDefault="000C6C6A" w:rsidP="000C6C6A">
      <w:pPr>
        <w:numPr>
          <w:ilvl w:val="0"/>
          <w:numId w:val="26"/>
        </w:numPr>
        <w:spacing w:after="200" w:line="276" w:lineRule="auto"/>
        <w:ind w:hanging="359"/>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The discomfort of the mammogram</w:t>
      </w:r>
    </w:p>
    <w:p w:rsidR="000C6C6A" w:rsidRPr="0076081E" w:rsidRDefault="000C6C6A" w:rsidP="000C6C6A">
      <w:pPr>
        <w:numPr>
          <w:ilvl w:val="0"/>
          <w:numId w:val="26"/>
        </w:numPr>
        <w:spacing w:after="200" w:line="276" w:lineRule="auto"/>
        <w:ind w:hanging="359"/>
        <w:contextualSpacing/>
        <w:jc w:val="both"/>
        <w:rPr>
          <w:rFonts w:ascii="Calibri" w:eastAsia="Times New Roman" w:hAnsi="Calibri" w:cs="Times New Roman"/>
          <w:color w:val="00334E"/>
          <w:kern w:val="24"/>
          <w:szCs w:val="28"/>
          <w:lang w:val="en-AU" w:eastAsia="en-AU"/>
        </w:rPr>
      </w:pPr>
      <w:proofErr w:type="spellStart"/>
      <w:r w:rsidRPr="0076081E">
        <w:rPr>
          <w:rFonts w:ascii="Calibri" w:eastAsia="Times New Roman" w:hAnsi="Calibri" w:cs="Times New Roman"/>
          <w:color w:val="00334E"/>
          <w:kern w:val="24"/>
          <w:szCs w:val="28"/>
          <w:lang w:val="en-AU" w:eastAsia="en-AU"/>
        </w:rPr>
        <w:t>Self consciousness</w:t>
      </w:r>
      <w:proofErr w:type="spellEnd"/>
      <w:r w:rsidRPr="0076081E">
        <w:rPr>
          <w:rFonts w:ascii="Calibri" w:eastAsia="Times New Roman" w:hAnsi="Calibri" w:cs="Times New Roman"/>
          <w:color w:val="00334E"/>
          <w:kern w:val="24"/>
          <w:szCs w:val="28"/>
          <w:lang w:val="en-AU" w:eastAsia="en-AU"/>
        </w:rPr>
        <w:t xml:space="preserve"> and embarrassment</w:t>
      </w:r>
    </w:p>
    <w:p w:rsidR="000C6C6A" w:rsidRPr="0076081E" w:rsidRDefault="000C6C6A" w:rsidP="000C6C6A">
      <w:pPr>
        <w:numPr>
          <w:ilvl w:val="0"/>
          <w:numId w:val="26"/>
        </w:numPr>
        <w:spacing w:after="200" w:line="276" w:lineRule="auto"/>
        <w:ind w:hanging="359"/>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Accessibility (in some locations)</w:t>
      </w:r>
    </w:p>
    <w:p w:rsidR="000C6C6A" w:rsidRPr="0076081E" w:rsidRDefault="000C6C6A" w:rsidP="000C6C6A">
      <w:pPr>
        <w:numPr>
          <w:ilvl w:val="0"/>
          <w:numId w:val="26"/>
        </w:numPr>
        <w:spacing w:after="200" w:line="276" w:lineRule="auto"/>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Lack of time </w:t>
      </w:r>
    </w:p>
    <w:p w:rsidR="000C6C6A" w:rsidRPr="0076081E" w:rsidRDefault="000C6C6A" w:rsidP="000C6C6A">
      <w:pPr>
        <w:numPr>
          <w:ilvl w:val="0"/>
          <w:numId w:val="26"/>
        </w:numPr>
        <w:spacing w:after="200" w:line="276" w:lineRule="auto"/>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Radiation concerns from the x-ray</w:t>
      </w:r>
    </w:p>
    <w:p w:rsidR="000C6C6A" w:rsidRPr="0076081E" w:rsidRDefault="000C6C6A" w:rsidP="000C6C6A">
      <w:pPr>
        <w:numPr>
          <w:ilvl w:val="0"/>
          <w:numId w:val="26"/>
        </w:numPr>
        <w:spacing w:after="200" w:line="276" w:lineRule="auto"/>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Concerns about the accuracy of mammograms</w:t>
      </w:r>
    </w:p>
    <w:p w:rsidR="000C6C6A" w:rsidRPr="0076081E" w:rsidRDefault="000C6C6A" w:rsidP="000C6C6A">
      <w:pPr>
        <w:numPr>
          <w:ilvl w:val="0"/>
          <w:numId w:val="26"/>
        </w:numPr>
        <w:spacing w:after="200" w:line="276" w:lineRule="auto"/>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Language barriers and</w:t>
      </w:r>
    </w:p>
    <w:p w:rsidR="00F54C9B" w:rsidRPr="00F54C9B" w:rsidRDefault="000C6C6A" w:rsidP="00F54C9B">
      <w:pPr>
        <w:numPr>
          <w:ilvl w:val="0"/>
          <w:numId w:val="26"/>
        </w:numPr>
        <w:spacing w:after="200" w:line="276" w:lineRule="auto"/>
        <w:contextualSpacing/>
        <w:jc w:val="both"/>
        <w:rPr>
          <w:rFonts w:ascii="Calibri" w:eastAsia="Times New Roman" w:hAnsi="Calibri" w:cs="Times New Roman"/>
          <w:b/>
          <w:color w:val="00334E"/>
          <w:lang w:val="en-AU" w:eastAsia="en-AU"/>
        </w:rPr>
      </w:pPr>
      <w:r w:rsidRPr="0076081E">
        <w:rPr>
          <w:rFonts w:ascii="Calibri" w:eastAsia="Times New Roman" w:hAnsi="URW Grotesk Extra Light" w:cs="Times New Roman"/>
          <w:color w:val="00334E"/>
          <w:kern w:val="24"/>
          <w:szCs w:val="28"/>
          <w:lang w:val="en-AU" w:eastAsia="en-AU"/>
        </w:rPr>
        <w:t>Procrastination</w:t>
      </w:r>
    </w:p>
    <w:p w:rsidR="00F54C9B" w:rsidRDefault="00F54C9B" w:rsidP="00F54C9B">
      <w:pPr>
        <w:spacing w:after="200" w:line="276" w:lineRule="auto"/>
        <w:contextualSpacing/>
        <w:jc w:val="both"/>
        <w:rPr>
          <w:rFonts w:ascii="Calibri" w:eastAsia="Times New Roman" w:hAnsi="URW Grotesk Extra Light" w:cs="Times New Roman"/>
          <w:color w:val="00334E"/>
          <w:kern w:val="24"/>
          <w:szCs w:val="28"/>
          <w:lang w:val="en-AU" w:eastAsia="en-AU"/>
        </w:rPr>
      </w:pPr>
    </w:p>
    <w:p w:rsidR="000C6C6A" w:rsidRPr="0076081E" w:rsidRDefault="000C6C6A" w:rsidP="00F54C9B">
      <w:pPr>
        <w:spacing w:after="200" w:line="276" w:lineRule="auto"/>
        <w:contextualSpacing/>
        <w:jc w:val="both"/>
        <w:rPr>
          <w:rFonts w:ascii="Calibri" w:eastAsia="Times New Roman" w:hAnsi="Calibri" w:cs="Times New Roman"/>
          <w:b/>
          <w:color w:val="00334E"/>
          <w:lang w:val="en-AU" w:eastAsia="en-AU"/>
        </w:rPr>
      </w:pPr>
      <w:r w:rsidRPr="0076081E">
        <w:rPr>
          <w:rFonts w:ascii="Calibri" w:eastAsia="Times New Roman" w:hAnsi="Calibri" w:cs="Times New Roman"/>
          <w:b/>
          <w:color w:val="00334E"/>
          <w:lang w:val="en-AU" w:eastAsia="en-AU"/>
        </w:rPr>
        <w:t>Reactions to the Program Expanding to include 70-74 year olds</w:t>
      </w:r>
    </w:p>
    <w:p w:rsidR="000C6C6A" w:rsidRPr="0076081E" w:rsidRDefault="000C6C6A" w:rsidP="000C6C6A">
      <w:pPr>
        <w:contextualSpacing/>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Initially there were positive reactions to this information.  It was seen as a positive step to ensure more women would be able to access the service, and it had the secondary benefit of implying that the Government and society cares about people as they age.</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Amongst those who were aware of the previous ‘cut-off’ age of 69 years or 70 years, this expansion was well received, however in many instances participants became more focussed on the cut off age as opposed to the expansion. There were numerous questions asked about the reasons for the expansion, and the cut off age. Amongst those aware of the current 69 years limit for the program, there was a suggestion that the mere presence of a cut off age at all contradicted the message that the risk of getting breast cancer increases with age.  </w:t>
      </w:r>
      <w:r w:rsidRPr="0076081E">
        <w:rPr>
          <w:rFonts w:ascii="Calibri" w:eastAsia="Times New Roman" w:hAnsi="Calibri" w:cs="Times New Roman"/>
          <w:color w:val="00334E"/>
          <w:kern w:val="24"/>
          <w:szCs w:val="32"/>
          <w:lang w:val="en-AU" w:eastAsia="en-AU"/>
        </w:rPr>
        <w:t xml:space="preserve">Some other interpretations of the message were that the risk of developing breast cancer ends or decreases after the age of 74 years; that the </w:t>
      </w:r>
      <w:proofErr w:type="spellStart"/>
      <w:r w:rsidRPr="0076081E">
        <w:rPr>
          <w:rFonts w:ascii="Calibri" w:eastAsia="Times New Roman" w:hAnsi="Calibri" w:cs="Times New Roman"/>
          <w:color w:val="00334E"/>
          <w:kern w:val="24"/>
          <w:szCs w:val="32"/>
          <w:lang w:val="en-AU" w:eastAsia="en-AU"/>
        </w:rPr>
        <w:t>BreastScreen</w:t>
      </w:r>
      <w:proofErr w:type="spellEnd"/>
      <w:r w:rsidRPr="0076081E">
        <w:rPr>
          <w:rFonts w:ascii="Calibri" w:eastAsia="Times New Roman" w:hAnsi="Calibri" w:cs="Times New Roman"/>
          <w:color w:val="00334E"/>
          <w:kern w:val="24"/>
          <w:szCs w:val="32"/>
          <w:lang w:val="en-AU" w:eastAsia="en-AU"/>
        </w:rPr>
        <w:t xml:space="preserve"> program would not be available to women after this age, that is, that they would be turned away or it would not be free; and it tended to heighten the perception that after 74 years ‘nobody’ cares or society doesn’t care.  </w:t>
      </w:r>
      <w:r w:rsidRPr="0076081E">
        <w:rPr>
          <w:rFonts w:ascii="Calibri" w:eastAsia="Times New Roman" w:hAnsi="Calibri" w:cs="Times New Roman"/>
          <w:color w:val="00334E"/>
          <w:lang w:val="en-AU" w:eastAsia="en-AU"/>
        </w:rPr>
        <w:t>In addition, alerting women to this expansion of the program caused many participants to ask questions surrounding the reason for the change, assuming that perhaps there had been an increasing number of cases of breast cancer being picked up in women aged 70-74 years.</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Alternatively it was thought that perhaps people are living longer, and that they are relatively healthy (compared to previous generations) so it is therefore becoming more worthwhile to be able to identify a lump and have treatment.</w:t>
      </w:r>
    </w:p>
    <w:p w:rsidR="000C6C6A" w:rsidRPr="0076081E" w:rsidRDefault="000C6C6A" w:rsidP="000C6C6A">
      <w:pPr>
        <w:contextualSpacing/>
        <w:jc w:val="both"/>
        <w:rPr>
          <w:rFonts w:ascii="Calibri" w:eastAsia="Times New Roman" w:hAnsi="Calibri" w:cs="Times New Roman"/>
          <w:b/>
          <w:color w:val="00334E"/>
          <w:kern w:val="24"/>
          <w:szCs w:val="28"/>
          <w:lang w:val="en-AU" w:eastAsia="en-AU"/>
        </w:rPr>
      </w:pPr>
    </w:p>
    <w:p w:rsidR="000C6C6A" w:rsidRPr="0076081E" w:rsidRDefault="000C6C6A" w:rsidP="000C6C6A">
      <w:pPr>
        <w:contextualSpacing/>
        <w:jc w:val="both"/>
        <w:rPr>
          <w:rFonts w:ascii="Calibri" w:eastAsia="Times New Roman" w:hAnsi="Calibri" w:cs="Times New Roman"/>
          <w:b/>
          <w:color w:val="00334E"/>
          <w:kern w:val="24"/>
          <w:szCs w:val="28"/>
          <w:lang w:val="en-AU" w:eastAsia="en-AU"/>
        </w:rPr>
      </w:pPr>
      <w:r w:rsidRPr="0076081E">
        <w:rPr>
          <w:rFonts w:ascii="Calibri" w:eastAsia="Times New Roman" w:hAnsi="Calibri" w:cs="Times New Roman"/>
          <w:b/>
          <w:color w:val="00334E"/>
          <w:kern w:val="24"/>
          <w:szCs w:val="28"/>
          <w:lang w:val="en-AU" w:eastAsia="en-AU"/>
        </w:rPr>
        <w:t>Reactions to Key Messages</w:t>
      </w:r>
    </w:p>
    <w:p w:rsidR="000C6C6A" w:rsidRPr="0076081E" w:rsidRDefault="000C6C6A" w:rsidP="000C6C6A">
      <w:pPr>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A number of key messages addressing some of the motivations and barriers to breast screening were shown to participants and reactions elicited.  The messages addressed in</w:t>
      </w:r>
      <w:r w:rsidRPr="0076081E">
        <w:rPr>
          <w:rFonts w:ascii="Calibri" w:eastAsia="Times New Roman" w:hAnsi="URW Grotesk Extra Light" w:cs="Times New Roman"/>
          <w:color w:val="00334E"/>
          <w:kern w:val="24"/>
          <w:szCs w:val="36"/>
          <w:lang w:val="en-AU" w:eastAsia="en-AU"/>
        </w:rPr>
        <w:t>cidence of breast cancer, early detection, mammograms and age being the greatest risk factor</w:t>
      </w:r>
      <w:r w:rsidRPr="0076081E">
        <w:rPr>
          <w:rFonts w:ascii="Calibri" w:eastAsia="Times New Roman" w:hAnsi="Calibri" w:cs="Times New Roman"/>
          <w:color w:val="00334E"/>
          <w:kern w:val="24"/>
          <w:szCs w:val="32"/>
          <w:lang w:val="en-AU" w:eastAsia="en-AU"/>
        </w:rPr>
        <w:t xml:space="preserve">. </w:t>
      </w:r>
    </w:p>
    <w:p w:rsidR="000C6C6A" w:rsidRPr="0076081E" w:rsidRDefault="000C6C6A" w:rsidP="000C6C6A">
      <w:pPr>
        <w:jc w:val="both"/>
        <w:rPr>
          <w:rFonts w:ascii="Calibri" w:eastAsia="Times New Roman" w:hAnsi="Calibri" w:cs="Times New Roman"/>
          <w:color w:val="00334E"/>
          <w:kern w:val="24"/>
          <w:szCs w:val="32"/>
          <w:lang w:val="en-AU" w:eastAsia="en-AU"/>
        </w:rPr>
      </w:pPr>
    </w:p>
    <w:p w:rsidR="00F54C9B" w:rsidRDefault="000C6C6A" w:rsidP="00F54C9B">
      <w:pPr>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 xml:space="preserve">Strong motivators or positive reasons to breast screening tested well in this study, as opposed to negative, ‘fear tactics’.  Early </w:t>
      </w:r>
      <w:proofErr w:type="gramStart"/>
      <w:r w:rsidRPr="0076081E">
        <w:rPr>
          <w:rFonts w:ascii="Calibri" w:eastAsia="Times New Roman" w:hAnsi="Calibri" w:cs="Times New Roman"/>
          <w:color w:val="00334E"/>
          <w:kern w:val="24"/>
          <w:szCs w:val="32"/>
          <w:lang w:val="en-AU" w:eastAsia="en-AU"/>
        </w:rPr>
        <w:t>detection, that</w:t>
      </w:r>
      <w:proofErr w:type="gramEnd"/>
      <w:r w:rsidRPr="0076081E">
        <w:rPr>
          <w:rFonts w:ascii="Calibri" w:eastAsia="Times New Roman" w:hAnsi="Calibri" w:cs="Times New Roman"/>
          <w:color w:val="00334E"/>
          <w:kern w:val="24"/>
          <w:szCs w:val="32"/>
          <w:lang w:val="en-AU" w:eastAsia="en-AU"/>
        </w:rPr>
        <w:t xml:space="preserve"> is, identifying signs early so that you can live a longer life and that treatments are less severe</w:t>
      </w:r>
      <w:r w:rsidRPr="0076081E">
        <w:rPr>
          <w:rFonts w:ascii="Times New Roman" w:eastAsia="Times New Roman" w:hAnsi="Times New Roman" w:cs="Times New Roman"/>
          <w:color w:val="00334E"/>
          <w:lang w:val="en-AU" w:eastAsia="en-AU"/>
        </w:rPr>
        <w:t xml:space="preserve">, </w:t>
      </w:r>
      <w:r w:rsidRPr="0076081E">
        <w:rPr>
          <w:rFonts w:ascii="Calibri" w:eastAsia="Times New Roman" w:hAnsi="Calibri" w:cs="Times New Roman"/>
          <w:color w:val="00334E"/>
          <w:kern w:val="24"/>
          <w:szCs w:val="32"/>
          <w:lang w:val="en-AU" w:eastAsia="en-AU"/>
        </w:rPr>
        <w:t>and to a lesser extent, effectiveness of mammograms in early identification of a lump, appeared to have the greatest potential to motivate both the primary and secondary target groups.</w:t>
      </w:r>
    </w:p>
    <w:p w:rsidR="000C6C6A" w:rsidRPr="0076081E" w:rsidRDefault="00F54C9B" w:rsidP="00F54C9B">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76081E" w:rsidRDefault="000C6C6A" w:rsidP="000C6C6A">
      <w:pPr>
        <w:ind w:left="1440" w:hanging="1440"/>
        <w:contextualSpacing/>
        <w:jc w:val="both"/>
        <w:rPr>
          <w:rFonts w:ascii="Calibri" w:eastAsia="Times New Roman" w:hAnsi="Calibri" w:cs="Times New Roman"/>
          <w:b/>
          <w:color w:val="00334E"/>
          <w:lang w:val="en-AU" w:eastAsia="en-AU"/>
        </w:rPr>
      </w:pPr>
      <w:r w:rsidRPr="0076081E">
        <w:rPr>
          <w:rFonts w:ascii="Calibri" w:eastAsia="Times New Roman" w:hAnsi="Calibri" w:cs="Times New Roman"/>
          <w:b/>
          <w:color w:val="00334E"/>
          <w:lang w:val="en-AU" w:eastAsia="en-AU"/>
        </w:rPr>
        <w:t>Communication Channels</w:t>
      </w:r>
    </w:p>
    <w:p w:rsidR="00F54C9B"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In relation to information sources used by women regarding general health related issues and breast cancer specifically, there was mention of radio and specifically listening to guest speakers and GPs on the radio, brochures obtained from their GP, listening to the various television morning shows and ‘Googling’ the specific health issue and seeing what comes up.</w:t>
      </w:r>
    </w:p>
    <w:p w:rsidR="00F54C9B" w:rsidRDefault="00F54C9B"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In terms of how the Government could best communicate messages to encourage women to breast screen, whilst women initially suggested a television campaign, upon greater consideration there was also mention of radio stations, government websites, posters in GP surgeries, sending a brochure in the mail, text messages, emails and an App (smartphone application) to remind women when they were due for a mammogram.</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b/>
          <w:color w:val="00334E"/>
          <w:lang w:val="en-AU" w:eastAsia="en-AU"/>
        </w:rPr>
      </w:pPr>
      <w:r w:rsidRPr="0076081E">
        <w:rPr>
          <w:rFonts w:ascii="Calibri" w:eastAsia="Times New Roman" w:hAnsi="Calibri" w:cs="Times New Roman"/>
          <w:b/>
          <w:color w:val="00334E"/>
          <w:lang w:val="en-AU" w:eastAsia="en-AU"/>
        </w:rPr>
        <w:t>Key Communication Development Implications</w:t>
      </w:r>
    </w:p>
    <w:p w:rsidR="00836974"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We would suggest the primary target for the communication campaign would best be defined as the under screeners.  Non-screeners will be an extremely difficult group to convince and the regular screeners are converted and only require reminders and reinforcement.</w:t>
      </w:r>
    </w:p>
    <w:p w:rsidR="00836974" w:rsidRDefault="00836974"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Overall the indications from the research suggest there is a need to communicate the positive aspects of breast screening and present motivations to attend; and downplay the more negative, more confronting aspects, as these can act as implicit </w:t>
      </w:r>
      <w:proofErr w:type="spellStart"/>
      <w:r w:rsidRPr="0076081E">
        <w:rPr>
          <w:rFonts w:ascii="Calibri" w:eastAsia="Times New Roman" w:hAnsi="Calibri" w:cs="Times New Roman"/>
          <w:color w:val="00334E"/>
          <w:lang w:val="en-AU" w:eastAsia="en-AU"/>
        </w:rPr>
        <w:t>demotivators</w:t>
      </w:r>
      <w:proofErr w:type="spellEnd"/>
      <w:r w:rsidRPr="0076081E">
        <w:rPr>
          <w:rFonts w:ascii="Calibri" w:eastAsia="Times New Roman" w:hAnsi="Calibri" w:cs="Times New Roman"/>
          <w:color w:val="00334E"/>
          <w:lang w:val="en-AU" w:eastAsia="en-AU"/>
        </w:rPr>
        <w:t xml:space="preserve">. </w:t>
      </w:r>
    </w:p>
    <w:p w:rsidR="000C6C6A" w:rsidRPr="0076081E" w:rsidRDefault="000C6C6A" w:rsidP="000C6C6A">
      <w:pPr>
        <w:ind w:left="720" w:hanging="578"/>
        <w:contextualSpacing/>
        <w:jc w:val="both"/>
        <w:rPr>
          <w:rFonts w:ascii="Calibri" w:eastAsia="Times New Roman" w:hAnsi="Calibri" w:cs="Times New Roman"/>
          <w:color w:val="00334E"/>
          <w:lang w:val="en-AU" w:eastAsia="en-AU"/>
        </w:rPr>
      </w:pPr>
    </w:p>
    <w:p w:rsidR="000C6C6A" w:rsidRPr="0076081E" w:rsidRDefault="000C6C6A"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In terms of the expansion of the program to include 70-74 year olds, in any mass communication this message needs to be handled sensitively as it has the potential to raise questions and unnecessarily draw attention to the notion that there is a cut off age.  The expansion message could therefore be addressed through a targeted campaign aimed at those regular screeners aged 64-74 years, informing them that they will still be invited to attend a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service as the program has been expanded to 74 years. However if the expansion message is to be communicated to a wider audience we would suggest that the message be focussed, at headline level, on extending the program to 70 and over year old women. A secondary message would </w:t>
      </w:r>
      <w:r w:rsidRPr="0076081E">
        <w:rPr>
          <w:rFonts w:ascii="Calibri" w:eastAsia="Times New Roman" w:hAnsi="Calibri" w:cs="Times New Roman"/>
          <w:color w:val="00334E"/>
          <w:lang w:val="en-AU" w:eastAsia="en-AU"/>
        </w:rPr>
        <w:lastRenderedPageBreak/>
        <w:t xml:space="preserve">also need to be included to inform them that after 74 years, they would not receive a reminder letter, but they are still welcome to attend and should consult their doctor.  Further information could also to be included to explain the reasons for the change and dispel any potential concerns, for example, </w:t>
      </w:r>
      <w:r w:rsidRPr="0076081E">
        <w:rPr>
          <w:rFonts w:ascii="Calibri" w:eastAsia="Times New Roman" w:hAnsi="Calibri" w:cs="Times New Roman"/>
          <w:i/>
          <w:color w:val="00334E"/>
          <w:lang w:val="en-AU" w:eastAsia="en-AU"/>
        </w:rPr>
        <w:t xml:space="preserve">with more women living longer lives, we’ve expanded the program. </w:t>
      </w:r>
    </w:p>
    <w:p w:rsidR="000C6C6A" w:rsidRPr="0076081E" w:rsidRDefault="000C6C6A" w:rsidP="000C6C6A">
      <w:pPr>
        <w:ind w:left="360"/>
        <w:jc w:val="both"/>
        <w:rPr>
          <w:rFonts w:ascii="Calibri" w:eastAsia="Times New Roman" w:hAnsi="Calibri" w:cs="Times New Roman"/>
        </w:rPr>
      </w:pPr>
      <w:r w:rsidRPr="0076081E">
        <w:rPr>
          <w:rFonts w:ascii="Calibri" w:eastAsia="Times New Roman" w:hAnsi="Calibri" w:cs="Times New Roman"/>
        </w:rPr>
        <w:br w:type="page"/>
      </w:r>
    </w:p>
    <w:p w:rsidR="000C6C6A" w:rsidRPr="0076081E" w:rsidRDefault="000C6C6A" w:rsidP="000C6C6A">
      <w:pPr>
        <w:pBdr>
          <w:bottom w:val="dotted" w:sz="4" w:space="1" w:color="auto"/>
        </w:pBdr>
        <w:outlineLvl w:val="0"/>
        <w:rPr>
          <w:rFonts w:ascii="Calibri" w:eastAsia="Times New Roman" w:hAnsi="Calibri" w:cs="Times New Roman"/>
          <w:b/>
          <w:bCs/>
          <w:color w:val="00334E"/>
          <w:sz w:val="32"/>
          <w:szCs w:val="36"/>
        </w:rPr>
      </w:pPr>
      <w:r w:rsidRPr="0076081E">
        <w:rPr>
          <w:rFonts w:ascii="Calibri" w:eastAsia="Times New Roman" w:hAnsi="Calibri" w:cs="Times New Roman"/>
          <w:b/>
          <w:bCs/>
          <w:color w:val="00334E"/>
          <w:sz w:val="32"/>
          <w:szCs w:val="36"/>
        </w:rPr>
        <w:lastRenderedPageBreak/>
        <w:br w:type="page"/>
      </w:r>
      <w:bookmarkStart w:id="64" w:name="_Toc387821056"/>
      <w:r w:rsidRPr="0076081E">
        <w:rPr>
          <w:rFonts w:ascii="Calibri" w:eastAsia="Times New Roman" w:hAnsi="Calibri" w:cs="Times New Roman"/>
          <w:b/>
          <w:bCs/>
          <w:color w:val="00334E"/>
          <w:sz w:val="32"/>
          <w:szCs w:val="36"/>
        </w:rPr>
        <w:lastRenderedPageBreak/>
        <w:t>Background</w:t>
      </w:r>
      <w:bookmarkEnd w:id="64"/>
    </w:p>
    <w:p w:rsidR="000C6C6A" w:rsidRPr="0076081E" w:rsidRDefault="000C6C6A" w:rsidP="000C6C6A">
      <w:pPr>
        <w:spacing w:before="240"/>
        <w:jc w:val="both"/>
        <w:rPr>
          <w:rFonts w:ascii="Calibri" w:eastAsia="SimSun" w:hAnsi="Calibri" w:cs="Times New Roman"/>
          <w:color w:val="00334E"/>
          <w:lang w:eastAsia="zh-CN"/>
        </w:rPr>
      </w:pPr>
      <w:proofErr w:type="spellStart"/>
      <w:r w:rsidRPr="0076081E">
        <w:rPr>
          <w:rFonts w:ascii="Calibri" w:eastAsia="SimSun" w:hAnsi="Calibri" w:cs="Times New Roman"/>
          <w:color w:val="00334E"/>
          <w:lang w:eastAsia="zh-CN"/>
        </w:rPr>
        <w:t>BreastScreen</w:t>
      </w:r>
      <w:proofErr w:type="spellEnd"/>
      <w:r w:rsidRPr="0076081E">
        <w:rPr>
          <w:rFonts w:ascii="Calibri" w:eastAsia="SimSun" w:hAnsi="Calibri" w:cs="Times New Roman"/>
          <w:color w:val="00334E"/>
          <w:lang w:eastAsia="zh-CN"/>
        </w:rPr>
        <w:t xml:space="preserve"> Australia (the National Program for the Early Detection of Breast Cancer) actively invites women aged 50-69 to attend free breast cancer screening.  Currently women aged 40-49 years and women aged over 70 years are able to participate in the program however they are not actively invited, and therefore do not receive the reminder letter. </w:t>
      </w:r>
    </w:p>
    <w:p w:rsidR="000C6C6A" w:rsidRPr="0076081E" w:rsidRDefault="000C6C6A" w:rsidP="000C6C6A">
      <w:pPr>
        <w:spacing w:before="240"/>
        <w:jc w:val="both"/>
        <w:rPr>
          <w:rFonts w:ascii="Calibri" w:eastAsia="SimSun" w:hAnsi="Calibri" w:cs="Times New Roman"/>
          <w:color w:val="00334E"/>
          <w:lang w:eastAsia="zh-CN"/>
        </w:rPr>
      </w:pPr>
      <w:r w:rsidRPr="0076081E">
        <w:rPr>
          <w:rFonts w:ascii="Calibri" w:eastAsia="SimSun" w:hAnsi="Calibri" w:cs="Times New Roman"/>
          <w:color w:val="00334E"/>
          <w:lang w:eastAsia="zh-CN"/>
        </w:rPr>
        <w:t xml:space="preserve">As part of the 2013-14 Federal Budget the Australian Government committed $55.7 million over four years to expand </w:t>
      </w:r>
      <w:proofErr w:type="spellStart"/>
      <w:r w:rsidRPr="0076081E">
        <w:rPr>
          <w:rFonts w:ascii="Calibri" w:eastAsia="SimSun" w:hAnsi="Calibri" w:cs="Times New Roman"/>
          <w:color w:val="00334E"/>
          <w:lang w:eastAsia="zh-CN"/>
        </w:rPr>
        <w:t>BreastScreen</w:t>
      </w:r>
      <w:proofErr w:type="spellEnd"/>
      <w:r w:rsidRPr="0076081E">
        <w:rPr>
          <w:rFonts w:ascii="Calibri" w:eastAsia="SimSun" w:hAnsi="Calibri" w:cs="Times New Roman"/>
          <w:color w:val="00334E"/>
          <w:lang w:eastAsia="zh-CN"/>
        </w:rPr>
        <w:t xml:space="preserve"> Australia’s target age range by five years inviting women 50-74 years of age to participate in the program. </w:t>
      </w:r>
    </w:p>
    <w:p w:rsidR="000C6C6A" w:rsidRPr="0076081E" w:rsidRDefault="000C6C6A" w:rsidP="000C6C6A">
      <w:pPr>
        <w:spacing w:before="240"/>
        <w:jc w:val="both"/>
        <w:rPr>
          <w:rFonts w:ascii="Calibri" w:eastAsia="SimSun" w:hAnsi="Calibri" w:cs="Times New Roman"/>
          <w:color w:val="00334E"/>
          <w:lang w:eastAsia="zh-CN"/>
        </w:rPr>
      </w:pPr>
      <w:r w:rsidRPr="0076081E">
        <w:rPr>
          <w:rFonts w:ascii="Calibri" w:eastAsia="SimSun" w:hAnsi="Calibri" w:cs="Times New Roman"/>
          <w:color w:val="00334E"/>
          <w:lang w:eastAsia="zh-CN"/>
        </w:rPr>
        <w:t xml:space="preserve">A new campaign is therefore required which will work to increase the number of women within the target age groups having a screening mammogram every two years, with emphasis on the older age brackets as they will now continue to receive invitations up until age 74 years. </w:t>
      </w:r>
    </w:p>
    <w:p w:rsidR="000C6C6A" w:rsidRPr="0076081E" w:rsidRDefault="000C6C6A" w:rsidP="000C6C6A">
      <w:pPr>
        <w:spacing w:before="240"/>
        <w:jc w:val="both"/>
        <w:rPr>
          <w:rFonts w:ascii="Calibri" w:eastAsia="SimSun" w:hAnsi="Calibri" w:cs="Times New Roman"/>
          <w:color w:val="00334E"/>
          <w:lang w:eastAsia="zh-CN"/>
        </w:rPr>
      </w:pPr>
      <w:r w:rsidRPr="0076081E">
        <w:rPr>
          <w:rFonts w:ascii="Calibri" w:eastAsia="SimSun" w:hAnsi="Calibri" w:cs="Times New Roman"/>
          <w:color w:val="00334E"/>
          <w:lang w:eastAsia="zh-CN"/>
        </w:rPr>
        <w:t xml:space="preserve">While the Department has not had a breast cancer screening related campaign since the late 90s, there has been a mix of activity through state and not for profit </w:t>
      </w:r>
      <w:proofErr w:type="spellStart"/>
      <w:r w:rsidRPr="0076081E">
        <w:rPr>
          <w:rFonts w:ascii="Calibri" w:eastAsia="SimSun" w:hAnsi="Calibri" w:cs="Times New Roman"/>
          <w:color w:val="00334E"/>
          <w:lang w:eastAsia="zh-CN"/>
        </w:rPr>
        <w:t>organisations</w:t>
      </w:r>
      <w:proofErr w:type="spellEnd"/>
      <w:r w:rsidRPr="0076081E">
        <w:rPr>
          <w:rFonts w:ascii="Calibri" w:eastAsia="SimSun" w:hAnsi="Calibri" w:cs="Times New Roman"/>
          <w:color w:val="00334E"/>
          <w:lang w:eastAsia="zh-CN"/>
        </w:rPr>
        <w:t xml:space="preserve">, as well as a range of celebrities having </w:t>
      </w:r>
      <w:proofErr w:type="spellStart"/>
      <w:r w:rsidRPr="0076081E">
        <w:rPr>
          <w:rFonts w:ascii="Calibri" w:eastAsia="SimSun" w:hAnsi="Calibri" w:cs="Times New Roman"/>
          <w:color w:val="00334E"/>
          <w:lang w:eastAsia="zh-CN"/>
        </w:rPr>
        <w:t>publicised</w:t>
      </w:r>
      <w:proofErr w:type="spellEnd"/>
      <w:r w:rsidRPr="0076081E">
        <w:rPr>
          <w:rFonts w:ascii="Calibri" w:eastAsia="SimSun" w:hAnsi="Calibri" w:cs="Times New Roman"/>
          <w:color w:val="00334E"/>
          <w:lang w:eastAsia="zh-CN"/>
        </w:rPr>
        <w:t xml:space="preserve"> their breast cancer, and some women may therefore have a number of preconceived ideas about screening mammograms and their importance. Others may however have not taken in this activity and be relatively unaware.  It is important therefore that the campaign is relevant and cuts through to a broad target, in an effective and motivating manner. </w:t>
      </w:r>
    </w:p>
    <w:p w:rsidR="000C6C6A" w:rsidRPr="0076081E" w:rsidRDefault="000C6C6A" w:rsidP="000C6C6A">
      <w:pPr>
        <w:spacing w:before="240"/>
        <w:jc w:val="both"/>
        <w:rPr>
          <w:rFonts w:ascii="Calibri" w:eastAsia="Times New Roman" w:hAnsi="Calibri" w:cs="Times New Roman"/>
          <w:color w:val="00334E"/>
        </w:rPr>
      </w:pPr>
      <w:r w:rsidRPr="0076081E">
        <w:rPr>
          <w:rFonts w:ascii="Calibri" w:eastAsia="Times New Roman" w:hAnsi="Calibri" w:cs="Times New Roman"/>
          <w:color w:val="00334E"/>
        </w:rPr>
        <w:t xml:space="preserve">The primary target audience for the campaign is defined as women aged 70-74 years (who have or have not previously screened) and women aged 65-69 years who will continue to receive the </w:t>
      </w:r>
      <w:proofErr w:type="spellStart"/>
      <w:r w:rsidRPr="0076081E">
        <w:rPr>
          <w:rFonts w:ascii="Calibri" w:eastAsia="Times New Roman" w:hAnsi="Calibri" w:cs="Times New Roman"/>
          <w:color w:val="00334E"/>
        </w:rPr>
        <w:t>BreastScreen</w:t>
      </w:r>
      <w:proofErr w:type="spellEnd"/>
      <w:r w:rsidRPr="0076081E">
        <w:rPr>
          <w:rFonts w:ascii="Calibri" w:eastAsia="Times New Roman" w:hAnsi="Calibri" w:cs="Times New Roman"/>
          <w:color w:val="00334E"/>
        </w:rPr>
        <w:t xml:space="preserve"> invitations.  The secondary target are women aged 50-64 years and women aged 40-49 years and 75 years and over who are not invited to screen but are still eligible to use the program.  These targets also include women from a </w:t>
      </w:r>
      <w:proofErr w:type="gramStart"/>
      <w:r w:rsidRPr="0076081E">
        <w:rPr>
          <w:rFonts w:ascii="Calibri" w:eastAsia="Times New Roman" w:hAnsi="Calibri" w:cs="Times New Roman"/>
          <w:color w:val="00334E"/>
        </w:rPr>
        <w:t>Culturally</w:t>
      </w:r>
      <w:proofErr w:type="gramEnd"/>
      <w:r w:rsidRPr="0076081E">
        <w:rPr>
          <w:rFonts w:ascii="Calibri" w:eastAsia="Times New Roman" w:hAnsi="Calibri" w:cs="Times New Roman"/>
          <w:color w:val="00334E"/>
        </w:rPr>
        <w:t xml:space="preserve"> and Linguistically Diverse background (CALD) and Aboriginal and Torres Strait Islander (ATSI) women. Health professions including GPs and </w:t>
      </w:r>
      <w:proofErr w:type="spellStart"/>
      <w:r w:rsidRPr="0076081E">
        <w:rPr>
          <w:rFonts w:ascii="Calibri" w:eastAsia="Times New Roman" w:hAnsi="Calibri" w:cs="Times New Roman"/>
          <w:color w:val="00334E"/>
        </w:rPr>
        <w:t>BreastScreen</w:t>
      </w:r>
      <w:proofErr w:type="spellEnd"/>
      <w:r w:rsidRPr="0076081E">
        <w:rPr>
          <w:rFonts w:ascii="Calibri" w:eastAsia="Times New Roman" w:hAnsi="Calibri" w:cs="Times New Roman"/>
          <w:color w:val="00334E"/>
        </w:rPr>
        <w:t xml:space="preserve"> staff are also secondary target audiences for the campaign. </w:t>
      </w:r>
    </w:p>
    <w:p w:rsidR="000C6C6A" w:rsidRPr="0076081E" w:rsidRDefault="000C6C6A" w:rsidP="000C6C6A">
      <w:pPr>
        <w:spacing w:before="240"/>
        <w:jc w:val="both"/>
        <w:rPr>
          <w:rFonts w:ascii="Calibri" w:eastAsia="SimSun" w:hAnsi="Calibri" w:cs="Times New Roman"/>
          <w:color w:val="00334E"/>
          <w:lang w:eastAsia="zh-CN"/>
        </w:rPr>
      </w:pPr>
      <w:r w:rsidRPr="0076081E">
        <w:rPr>
          <w:rFonts w:ascii="Calibri" w:eastAsia="SimSun" w:hAnsi="Calibri" w:cs="Times New Roman"/>
          <w:color w:val="00334E"/>
          <w:lang w:eastAsia="zh-CN"/>
        </w:rPr>
        <w:t xml:space="preserve">Developmental research was therefore required amongst eh primary and secondary target audiences to inform the proposed </w:t>
      </w:r>
      <w:proofErr w:type="spellStart"/>
      <w:r w:rsidRPr="0076081E">
        <w:rPr>
          <w:rFonts w:ascii="Calibri" w:eastAsia="SimSun" w:hAnsi="Calibri" w:cs="Times New Roman"/>
          <w:color w:val="00334E"/>
          <w:lang w:eastAsia="zh-CN"/>
        </w:rPr>
        <w:t>BreastScreening</w:t>
      </w:r>
      <w:proofErr w:type="spellEnd"/>
      <w:r w:rsidRPr="0076081E">
        <w:rPr>
          <w:rFonts w:ascii="Calibri" w:eastAsia="SimSun" w:hAnsi="Calibri" w:cs="Times New Roman"/>
          <w:color w:val="00334E"/>
          <w:lang w:eastAsia="zh-CN"/>
        </w:rPr>
        <w:t xml:space="preserve"> campaign and this document reports the main findings of this research project. </w:t>
      </w:r>
    </w:p>
    <w:p w:rsidR="000C6C6A" w:rsidRPr="0076081E" w:rsidRDefault="000C6C6A" w:rsidP="000C6C6A">
      <w:pPr>
        <w:pBdr>
          <w:bottom w:val="dotted" w:sz="4" w:space="1" w:color="auto"/>
        </w:pBdr>
        <w:outlineLvl w:val="0"/>
        <w:rPr>
          <w:rFonts w:ascii="Calibri" w:eastAsia="Times New Roman" w:hAnsi="Calibri" w:cs="Times New Roman"/>
          <w:b/>
          <w:bCs/>
          <w:color w:val="00334E"/>
          <w:sz w:val="32"/>
          <w:szCs w:val="36"/>
        </w:rPr>
      </w:pPr>
      <w:r w:rsidRPr="0076081E">
        <w:rPr>
          <w:rFonts w:ascii="Calibri" w:eastAsia="Times New Roman" w:hAnsi="Calibri" w:cs="Times New Roman"/>
          <w:b/>
          <w:bCs/>
          <w:color w:val="00334E"/>
          <w:sz w:val="32"/>
          <w:szCs w:val="36"/>
        </w:rPr>
        <w:br w:type="page"/>
      </w:r>
      <w:bookmarkStart w:id="65" w:name="_Toc387821057"/>
      <w:r w:rsidRPr="0076081E">
        <w:rPr>
          <w:rFonts w:ascii="Calibri" w:eastAsia="Times New Roman" w:hAnsi="Calibri" w:cs="Times New Roman"/>
          <w:b/>
          <w:bCs/>
          <w:color w:val="00334E"/>
          <w:sz w:val="32"/>
          <w:szCs w:val="36"/>
        </w:rPr>
        <w:lastRenderedPageBreak/>
        <w:t>Objectives</w:t>
      </w:r>
      <w:bookmarkEnd w:id="65"/>
    </w:p>
    <w:p w:rsidR="000C6C6A" w:rsidRPr="0076081E" w:rsidRDefault="000C6C6A" w:rsidP="000C6C6A">
      <w:pPr>
        <w:spacing w:before="240"/>
        <w:jc w:val="both"/>
        <w:rPr>
          <w:rFonts w:ascii="Calibri" w:eastAsia="Times New Roman" w:hAnsi="Calibri" w:cs="Times New Roman"/>
          <w:color w:val="00334E"/>
        </w:rPr>
      </w:pPr>
      <w:r w:rsidRPr="0076081E">
        <w:rPr>
          <w:rFonts w:ascii="Calibri" w:eastAsia="Times New Roman" w:hAnsi="Calibri" w:cs="Times New Roman"/>
          <w:color w:val="00334E"/>
        </w:rPr>
        <w:t>The key objectives for the development research included the following:</w:t>
      </w:r>
    </w:p>
    <w:p w:rsidR="000C6C6A" w:rsidRPr="0076081E" w:rsidRDefault="000C6C6A" w:rsidP="000C6C6A">
      <w:pPr>
        <w:numPr>
          <w:ilvl w:val="0"/>
          <w:numId w:val="30"/>
        </w:numPr>
        <w:spacing w:before="240" w:after="200" w:line="276" w:lineRule="auto"/>
        <w:contextualSpacing/>
        <w:jc w:val="both"/>
        <w:rPr>
          <w:rFonts w:ascii="Calibri" w:eastAsia="Times New Roman" w:hAnsi="Calibri" w:cs="Times New Roman"/>
          <w:color w:val="00334E"/>
        </w:rPr>
      </w:pPr>
      <w:r w:rsidRPr="0076081E">
        <w:rPr>
          <w:rFonts w:ascii="Calibri" w:eastAsia="Times New Roman" w:hAnsi="Calibri" w:cs="Times New Roman"/>
          <w:color w:val="00334E"/>
        </w:rPr>
        <w:t xml:space="preserve">To gain a better understanding of awareness, knowledge, opinions, attitudes and current practices and intentions regarding breast cancer screening and breast screening programs, including exploration of the relationship among cancer screening </w:t>
      </w:r>
      <w:proofErr w:type="spellStart"/>
      <w:r w:rsidRPr="0076081E">
        <w:rPr>
          <w:rFonts w:ascii="Calibri" w:eastAsia="Times New Roman" w:hAnsi="Calibri" w:cs="Times New Roman"/>
          <w:color w:val="00334E"/>
        </w:rPr>
        <w:t>behaviours</w:t>
      </w:r>
      <w:proofErr w:type="spellEnd"/>
      <w:r w:rsidRPr="0076081E">
        <w:rPr>
          <w:rFonts w:ascii="Calibri" w:eastAsia="Times New Roman" w:hAnsi="Calibri" w:cs="Times New Roman"/>
          <w:color w:val="00334E"/>
        </w:rPr>
        <w:t>,</w:t>
      </w:r>
    </w:p>
    <w:p w:rsidR="000C6C6A" w:rsidRPr="0076081E" w:rsidRDefault="000C6C6A" w:rsidP="000C6C6A">
      <w:pPr>
        <w:spacing w:before="240"/>
        <w:ind w:left="720"/>
        <w:contextualSpacing/>
        <w:jc w:val="both"/>
        <w:rPr>
          <w:rFonts w:ascii="Calibri" w:eastAsia="Times New Roman" w:hAnsi="Calibri" w:cs="Times New Roman"/>
          <w:color w:val="00334E"/>
        </w:rPr>
      </w:pPr>
    </w:p>
    <w:p w:rsidR="000C6C6A" w:rsidRPr="0076081E" w:rsidRDefault="000C6C6A" w:rsidP="000C6C6A">
      <w:pPr>
        <w:numPr>
          <w:ilvl w:val="0"/>
          <w:numId w:val="30"/>
        </w:numPr>
        <w:spacing w:before="240" w:after="200" w:line="276" w:lineRule="auto"/>
        <w:contextualSpacing/>
        <w:jc w:val="both"/>
        <w:rPr>
          <w:rFonts w:ascii="Calibri" w:eastAsia="Times New Roman" w:hAnsi="Calibri" w:cs="Times New Roman"/>
          <w:color w:val="00334E"/>
        </w:rPr>
      </w:pPr>
      <w:r w:rsidRPr="0076081E">
        <w:rPr>
          <w:rFonts w:ascii="Calibri" w:eastAsia="Times New Roman" w:hAnsi="Calibri" w:cs="Times New Roman"/>
          <w:color w:val="00334E"/>
        </w:rPr>
        <w:t>To identify key cancer screening motivators and barriers; including perceptions of risk and cultural perceptions regarding breast cancer,</w:t>
      </w:r>
    </w:p>
    <w:p w:rsidR="000C6C6A" w:rsidRPr="0076081E" w:rsidRDefault="000C6C6A" w:rsidP="000C6C6A">
      <w:pPr>
        <w:ind w:left="720"/>
        <w:contextualSpacing/>
        <w:rPr>
          <w:rFonts w:ascii="Calibri" w:eastAsia="Times New Roman" w:hAnsi="Calibri" w:cs="Times New Roman"/>
          <w:color w:val="00334E"/>
        </w:rPr>
      </w:pPr>
    </w:p>
    <w:p w:rsidR="000C6C6A" w:rsidRPr="0076081E" w:rsidRDefault="000C6C6A" w:rsidP="000C6C6A">
      <w:pPr>
        <w:numPr>
          <w:ilvl w:val="0"/>
          <w:numId w:val="30"/>
        </w:numPr>
        <w:spacing w:before="240" w:after="200" w:line="276" w:lineRule="auto"/>
        <w:contextualSpacing/>
        <w:jc w:val="both"/>
        <w:rPr>
          <w:rFonts w:ascii="Calibri" w:eastAsia="Times New Roman" w:hAnsi="Calibri" w:cs="Times New Roman"/>
          <w:color w:val="00334E"/>
        </w:rPr>
      </w:pPr>
      <w:r w:rsidRPr="0076081E">
        <w:rPr>
          <w:rFonts w:ascii="Calibri" w:eastAsia="Times New Roman" w:hAnsi="Calibri" w:cs="Times New Roman"/>
          <w:color w:val="00334E"/>
        </w:rPr>
        <w:t>To determine which key messages and channels are appropriate for communicating with women about breast cancer screening.</w:t>
      </w:r>
    </w:p>
    <w:p w:rsidR="000C6C6A" w:rsidRPr="0076081E" w:rsidRDefault="000C6C6A" w:rsidP="000C6C6A">
      <w:pPr>
        <w:spacing w:before="240"/>
        <w:jc w:val="both"/>
        <w:rPr>
          <w:rFonts w:ascii="Calibri" w:eastAsia="Times New Roman" w:hAnsi="Calibri" w:cs="Times New Roman"/>
          <w:color w:val="00334E"/>
        </w:rPr>
      </w:pPr>
      <w:r w:rsidRPr="0076081E">
        <w:rPr>
          <w:rFonts w:ascii="Calibri" w:eastAsia="Times New Roman" w:hAnsi="Calibri" w:cs="Times New Roman"/>
          <w:color w:val="00334E"/>
        </w:rPr>
        <w:t xml:space="preserve">This understanding will in turn feed into development of potential campaign materials which will be tested and fine-tuned through research prior to launch. </w:t>
      </w:r>
    </w:p>
    <w:p w:rsidR="000C6C6A" w:rsidRPr="0076081E" w:rsidRDefault="000C6C6A" w:rsidP="000C6C6A">
      <w:pPr>
        <w:rPr>
          <w:rFonts w:ascii="Calibri" w:eastAsia="Times New Roman" w:hAnsi="Calibri" w:cs="Times New Roman"/>
          <w:b/>
          <w:color w:val="00334E"/>
        </w:rPr>
      </w:pPr>
    </w:p>
    <w:p w:rsidR="000C6C6A" w:rsidRPr="0076081E" w:rsidRDefault="000C6C6A" w:rsidP="000C6C6A">
      <w:pPr>
        <w:rPr>
          <w:rFonts w:ascii="Calibri" w:eastAsia="Times New Roman" w:hAnsi="Calibri" w:cs="Times New Roman"/>
          <w:color w:val="00334E"/>
        </w:rPr>
      </w:pPr>
      <w:r w:rsidRPr="0076081E">
        <w:rPr>
          <w:rFonts w:ascii="Calibri" w:eastAsia="Times New Roman" w:hAnsi="Calibri" w:cs="Times New Roman"/>
          <w:color w:val="00334E"/>
        </w:rPr>
        <w:t>The exploration amongst women from the target audiences included the following more detailed areas of investigation:</w:t>
      </w:r>
    </w:p>
    <w:p w:rsidR="000C6C6A" w:rsidRPr="0076081E" w:rsidRDefault="000C6C6A" w:rsidP="000C6C6A">
      <w:pPr>
        <w:rPr>
          <w:rFonts w:ascii="Calibri" w:eastAsia="Times New Roman" w:hAnsi="Calibri" w:cs="Times New Roman"/>
          <w:color w:val="00334E"/>
        </w:rPr>
      </w:pP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Identification of levels of general knowledge, awareness and beliefs regarding breast cancer, its prevalence and the sorts of people typically affected,</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 xml:space="preserve">Any gaps in knowledge or misperceptions; </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 xml:space="preserve">The reasons behind the perceived personal risk, or lack of it; </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 xml:space="preserve">The consideration and decision making process regarding screening and stages in that process. </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Screening activity in relation to other cancers;</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 xml:space="preserve">The key perceptual influencers (positive and negative, emotional and rational) on the decision to screen. </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 xml:space="preserve">Levels of understanding about the frequency of screening, what is perceived to be the correct frequency and why, and views regarding the efficacy and necessity of two year screening; </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In particular, what do older women feel about the frequency of screening, are they aware that invitations currently stop after 70, do they see screening as continuing to be relevant for them, how would those aged 70-74 react to receiving an invitation, does it create alarm or concern that they are now being targeted;</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 xml:space="preserve">Other influences encouraging or discouraging screening, </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lastRenderedPageBreak/>
        <w:t>The role of General Practitioners (GPs) and other health professionals in communication and in providing information and prompting screening, when and why this works, which sources are trusted, what sort of information do they expect from health professionals;</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Previous screening experience, feelings about that experience, what motivated the decision to go, what was good, what was bad and how that impacts on decision making;</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 xml:space="preserve">Feelings after screening and achieving a clear result (peace of mind, relief, satisfaction etc.) </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Perceived ease of accessing screening services;</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 xml:space="preserve">Recall of any campaigns or activity around breast cancer from other sources such as state bodies, </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 xml:space="preserve">Channels of communication used currently and suggested for the future for media campaigns and dissemination of messages surrounding screening. </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Websites or other sources used for information concerning screening and its efficacy and importance;</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Particular attitudes or beliefs that are evident amongst women from Culturally and Linguistically Diverse (CALD) backgrounds, or amongst Aboriginal and Torres Strait Islander (ATSI) women in the target audiences which may impact screening uptake, and how these aspects might be overcome, what sources of advice or information do these women look to; and,</w:t>
      </w:r>
    </w:p>
    <w:p w:rsidR="000C6C6A" w:rsidRPr="0076081E" w:rsidRDefault="000C6C6A" w:rsidP="000C6C6A">
      <w:pPr>
        <w:numPr>
          <w:ilvl w:val="0"/>
          <w:numId w:val="4"/>
        </w:numPr>
        <w:spacing w:after="200" w:line="276" w:lineRule="auto"/>
        <w:jc w:val="both"/>
        <w:rPr>
          <w:rFonts w:ascii="Calibri" w:eastAsia="Times New Roman" w:hAnsi="Calibri" w:cs="Times New Roman"/>
          <w:color w:val="00334E"/>
        </w:rPr>
      </w:pPr>
      <w:r w:rsidRPr="0076081E">
        <w:rPr>
          <w:rFonts w:ascii="Calibri" w:eastAsia="Times New Roman" w:hAnsi="Calibri" w:cs="Times New Roman"/>
          <w:color w:val="00334E"/>
        </w:rPr>
        <w:t>Evaluation of a range of potential messages to help give direction to campaign development.</w:t>
      </w:r>
    </w:p>
    <w:p w:rsidR="000C6C6A" w:rsidRPr="0076081E" w:rsidRDefault="000C6C6A" w:rsidP="000C6C6A">
      <w:pPr>
        <w:spacing w:line="276" w:lineRule="auto"/>
        <w:ind w:left="720"/>
        <w:contextualSpacing/>
        <w:rPr>
          <w:rFonts w:ascii="Calibri" w:eastAsia="Times New Roman" w:hAnsi="Calibri" w:cs="Times New Roman"/>
          <w:color w:val="00334E"/>
        </w:rPr>
      </w:pPr>
    </w:p>
    <w:p w:rsidR="000C6C6A" w:rsidRPr="0076081E" w:rsidRDefault="000C6C6A" w:rsidP="000C6C6A">
      <w:pPr>
        <w:spacing w:line="276" w:lineRule="auto"/>
        <w:contextualSpacing/>
        <w:rPr>
          <w:rFonts w:ascii="Calibri" w:eastAsia="Calibri" w:hAnsi="Calibri" w:cs="Times New Roman"/>
          <w:color w:val="00334E"/>
          <w:lang w:val="en-AU" w:eastAsia="en-AU"/>
        </w:rPr>
      </w:pPr>
      <w:r w:rsidRPr="0076081E">
        <w:rPr>
          <w:rFonts w:ascii="Calibri" w:eastAsia="Calibri" w:hAnsi="Calibri" w:cs="Times New Roman"/>
          <w:color w:val="00334E"/>
          <w:lang w:val="en-AU" w:eastAsia="en-AU"/>
        </w:rPr>
        <w:t xml:space="preserve">The exploration amongst health professionals and </w:t>
      </w:r>
      <w:proofErr w:type="spellStart"/>
      <w:r w:rsidRPr="0076081E">
        <w:rPr>
          <w:rFonts w:ascii="Calibri" w:eastAsia="Calibri" w:hAnsi="Calibri" w:cs="Times New Roman"/>
          <w:color w:val="00334E"/>
          <w:lang w:val="en-AU" w:eastAsia="en-AU"/>
        </w:rPr>
        <w:t>BreastScreen</w:t>
      </w:r>
      <w:proofErr w:type="spellEnd"/>
      <w:r w:rsidRPr="0076081E">
        <w:rPr>
          <w:rFonts w:ascii="Calibri" w:eastAsia="Calibri" w:hAnsi="Calibri" w:cs="Times New Roman"/>
          <w:color w:val="00334E"/>
          <w:lang w:val="en-AU" w:eastAsia="en-AU"/>
        </w:rPr>
        <w:t xml:space="preserve"> staff included:</w:t>
      </w:r>
    </w:p>
    <w:p w:rsidR="000C6C6A" w:rsidRPr="0076081E" w:rsidRDefault="000C6C6A" w:rsidP="000C6C6A">
      <w:pPr>
        <w:spacing w:line="276" w:lineRule="auto"/>
        <w:contextualSpacing/>
        <w:rPr>
          <w:rFonts w:ascii="Calibri" w:eastAsia="Calibri" w:hAnsi="Calibri" w:cs="Times New Roman"/>
          <w:color w:val="00334E"/>
          <w:lang w:val="en-AU" w:eastAsia="en-AU"/>
        </w:rPr>
      </w:pPr>
    </w:p>
    <w:p w:rsidR="000C6C6A" w:rsidRPr="0076081E" w:rsidRDefault="000C6C6A" w:rsidP="000C6C6A">
      <w:pPr>
        <w:numPr>
          <w:ilvl w:val="0"/>
          <w:numId w:val="14"/>
        </w:numPr>
        <w:spacing w:after="200" w:line="276" w:lineRule="auto"/>
        <w:contextualSpacing/>
        <w:rPr>
          <w:rFonts w:ascii="Calibri" w:eastAsia="Calibri" w:hAnsi="Calibri" w:cs="Times New Roman"/>
          <w:color w:val="00334E"/>
          <w:lang w:val="en-AU" w:eastAsia="en-AU"/>
        </w:rPr>
      </w:pPr>
      <w:r w:rsidRPr="0076081E">
        <w:rPr>
          <w:rFonts w:ascii="Calibri" w:eastAsia="Calibri" w:hAnsi="Calibri" w:cs="Times New Roman"/>
          <w:color w:val="00334E"/>
          <w:lang w:val="en-AU" w:eastAsia="en-AU"/>
        </w:rPr>
        <w:t>Background to their role and involvement;</w:t>
      </w:r>
    </w:p>
    <w:p w:rsidR="000C6C6A" w:rsidRPr="0076081E" w:rsidRDefault="000C6C6A" w:rsidP="000C6C6A">
      <w:pPr>
        <w:numPr>
          <w:ilvl w:val="0"/>
          <w:numId w:val="15"/>
        </w:numPr>
        <w:spacing w:after="200" w:line="276" w:lineRule="auto"/>
        <w:contextualSpacing/>
        <w:rPr>
          <w:rFonts w:ascii="Calibri" w:eastAsia="Calibri" w:hAnsi="Calibri" w:cs="Times New Roman"/>
          <w:color w:val="00334E"/>
          <w:lang w:val="en-AU" w:eastAsia="en-AU"/>
        </w:rPr>
      </w:pPr>
      <w:r w:rsidRPr="0076081E">
        <w:rPr>
          <w:rFonts w:ascii="Calibri" w:eastAsia="Calibri" w:hAnsi="Calibri" w:cs="Times New Roman"/>
          <w:color w:val="00334E"/>
          <w:lang w:val="en-AU" w:eastAsia="en-AU"/>
        </w:rPr>
        <w:t>Their observations/understanding of the beliefs and attitudes of the target audiences that they come in contact with;</w:t>
      </w:r>
    </w:p>
    <w:p w:rsidR="000C6C6A" w:rsidRPr="0076081E" w:rsidRDefault="000C6C6A" w:rsidP="000C6C6A">
      <w:pPr>
        <w:numPr>
          <w:ilvl w:val="0"/>
          <w:numId w:val="15"/>
        </w:numPr>
        <w:spacing w:after="200" w:line="276" w:lineRule="auto"/>
        <w:contextualSpacing/>
        <w:rPr>
          <w:rFonts w:ascii="Calibri" w:eastAsia="Calibri" w:hAnsi="Calibri" w:cs="Times New Roman"/>
          <w:color w:val="00334E"/>
          <w:lang w:val="en-AU" w:eastAsia="en-AU"/>
        </w:rPr>
      </w:pPr>
      <w:r w:rsidRPr="0076081E">
        <w:rPr>
          <w:rFonts w:ascii="Calibri" w:eastAsia="Calibri" w:hAnsi="Calibri" w:cs="Times New Roman"/>
          <w:color w:val="00334E"/>
          <w:lang w:val="en-AU" w:eastAsia="en-AU"/>
        </w:rPr>
        <w:t>What they see as their role in the encouragement of screening, and providing of advice;</w:t>
      </w:r>
    </w:p>
    <w:p w:rsidR="000C6C6A" w:rsidRPr="0076081E" w:rsidRDefault="000C6C6A" w:rsidP="000C6C6A">
      <w:pPr>
        <w:numPr>
          <w:ilvl w:val="0"/>
          <w:numId w:val="15"/>
        </w:numPr>
        <w:spacing w:after="200" w:line="276" w:lineRule="auto"/>
        <w:contextualSpacing/>
        <w:rPr>
          <w:rFonts w:ascii="Calibri" w:eastAsia="Calibri" w:hAnsi="Calibri" w:cs="Times New Roman"/>
          <w:color w:val="00334E"/>
          <w:lang w:val="en-AU" w:eastAsia="en-AU"/>
        </w:rPr>
      </w:pPr>
      <w:r w:rsidRPr="0076081E">
        <w:rPr>
          <w:rFonts w:ascii="Calibri" w:eastAsia="Calibri" w:hAnsi="Calibri" w:cs="Times New Roman"/>
          <w:color w:val="00334E"/>
          <w:lang w:val="en-AU" w:eastAsia="en-AU"/>
        </w:rPr>
        <w:t xml:space="preserve">What sources, tools and resources they use currently, and what (other) tools and resources they would find useful to assist them in their role in encouraging participation in the program in future, </w:t>
      </w:r>
    </w:p>
    <w:p w:rsidR="000C6C6A" w:rsidRPr="0076081E" w:rsidRDefault="000C6C6A" w:rsidP="000C6C6A">
      <w:pPr>
        <w:numPr>
          <w:ilvl w:val="0"/>
          <w:numId w:val="15"/>
        </w:numPr>
        <w:spacing w:after="200" w:line="276" w:lineRule="auto"/>
        <w:contextualSpacing/>
        <w:rPr>
          <w:rFonts w:ascii="Calibri" w:eastAsia="Calibri" w:hAnsi="Calibri" w:cs="Times New Roman"/>
          <w:color w:val="00334E"/>
          <w:lang w:val="en-AU" w:eastAsia="en-AU"/>
        </w:rPr>
      </w:pPr>
      <w:r w:rsidRPr="0076081E">
        <w:rPr>
          <w:rFonts w:ascii="Calibri" w:eastAsia="Calibri" w:hAnsi="Calibri" w:cs="Times New Roman"/>
          <w:color w:val="00334E"/>
          <w:lang w:val="en-AU" w:eastAsia="en-AU"/>
        </w:rPr>
        <w:t xml:space="preserve">What aspects they feel are relevant to them to use to increase awareness and confidence in the </w:t>
      </w:r>
      <w:proofErr w:type="spellStart"/>
      <w:r w:rsidRPr="0076081E">
        <w:rPr>
          <w:rFonts w:ascii="Calibri" w:eastAsia="Calibri" w:hAnsi="Calibri" w:cs="Times New Roman"/>
          <w:color w:val="00334E"/>
          <w:lang w:val="en-AU" w:eastAsia="en-AU"/>
        </w:rPr>
        <w:t>BreastScreen</w:t>
      </w:r>
      <w:proofErr w:type="spellEnd"/>
      <w:r w:rsidRPr="0076081E">
        <w:rPr>
          <w:rFonts w:ascii="Calibri" w:eastAsia="Calibri" w:hAnsi="Calibri" w:cs="Times New Roman"/>
          <w:color w:val="00334E"/>
          <w:lang w:val="en-AU" w:eastAsia="en-AU"/>
        </w:rPr>
        <w:t xml:space="preserve"> Australia program;</w:t>
      </w:r>
    </w:p>
    <w:p w:rsidR="000C6C6A" w:rsidRPr="0076081E" w:rsidRDefault="000C6C6A" w:rsidP="000C6C6A">
      <w:pPr>
        <w:numPr>
          <w:ilvl w:val="0"/>
          <w:numId w:val="15"/>
        </w:numPr>
        <w:spacing w:after="200" w:line="276" w:lineRule="auto"/>
        <w:contextualSpacing/>
        <w:rPr>
          <w:rFonts w:ascii="Calibri" w:eastAsia="Calibri" w:hAnsi="Calibri" w:cs="Times New Roman"/>
          <w:color w:val="00334E"/>
          <w:lang w:val="en-AU" w:eastAsia="en-AU"/>
        </w:rPr>
      </w:pPr>
      <w:r w:rsidRPr="0076081E">
        <w:rPr>
          <w:rFonts w:ascii="Calibri" w:eastAsia="Calibri" w:hAnsi="Calibri" w:cs="Times New Roman"/>
          <w:color w:val="00334E"/>
          <w:lang w:val="en-AU" w:eastAsia="en-AU"/>
        </w:rPr>
        <w:lastRenderedPageBreak/>
        <w:t>What they see as the key elements required in a campaign for women regarding screening, and what they feel should be avoided; reactions to potential messages and statistics from the health professionals perspective; and,</w:t>
      </w:r>
    </w:p>
    <w:p w:rsidR="000C6C6A" w:rsidRPr="0076081E" w:rsidRDefault="000C6C6A" w:rsidP="000C6C6A">
      <w:pPr>
        <w:numPr>
          <w:ilvl w:val="0"/>
          <w:numId w:val="15"/>
        </w:numPr>
        <w:spacing w:after="200" w:line="276" w:lineRule="auto"/>
        <w:contextualSpacing/>
        <w:rPr>
          <w:rFonts w:ascii="Calibri" w:eastAsia="Calibri" w:hAnsi="Calibri" w:cs="Times New Roman"/>
          <w:color w:val="00334E"/>
          <w:lang w:val="en-AU" w:eastAsia="en-AU"/>
        </w:rPr>
      </w:pPr>
      <w:r w:rsidRPr="0076081E">
        <w:rPr>
          <w:rFonts w:ascii="Calibri" w:eastAsia="Calibri" w:hAnsi="Calibri" w:cs="Times New Roman"/>
          <w:color w:val="00334E"/>
          <w:lang w:val="en-AU" w:eastAsia="en-AU"/>
        </w:rPr>
        <w:t xml:space="preserve">Their attitudes toward the expansion of the invitation age group, how they perceive this will be received, and </w:t>
      </w:r>
    </w:p>
    <w:p w:rsidR="000C6C6A" w:rsidRPr="0076081E" w:rsidRDefault="000C6C6A" w:rsidP="000C6C6A">
      <w:pPr>
        <w:numPr>
          <w:ilvl w:val="0"/>
          <w:numId w:val="15"/>
        </w:numPr>
        <w:spacing w:after="200" w:line="276" w:lineRule="auto"/>
        <w:contextualSpacing/>
        <w:rPr>
          <w:rFonts w:ascii="Calibri" w:eastAsia="Calibri" w:hAnsi="Calibri" w:cs="Times New Roman"/>
          <w:color w:val="00334E"/>
          <w:lang w:val="en-AU" w:eastAsia="en-AU"/>
        </w:rPr>
      </w:pPr>
      <w:r w:rsidRPr="0076081E">
        <w:rPr>
          <w:rFonts w:ascii="Calibri" w:eastAsia="Calibri" w:hAnsi="Calibri" w:cs="Times New Roman"/>
          <w:color w:val="00334E"/>
          <w:lang w:val="en-AU" w:eastAsia="en-AU"/>
        </w:rPr>
        <w:t xml:space="preserve">What impact this will have on their role and information needs. </w:t>
      </w:r>
    </w:p>
    <w:p w:rsidR="000C6C6A" w:rsidRPr="0076081E" w:rsidRDefault="000C6C6A" w:rsidP="000C6C6A">
      <w:pPr>
        <w:rPr>
          <w:rFonts w:ascii="Calibri" w:eastAsia="Times New Roman" w:hAnsi="Calibri" w:cs="Times New Roman"/>
          <w:color w:val="00334E"/>
        </w:rPr>
      </w:pPr>
    </w:p>
    <w:p w:rsidR="000C6C6A" w:rsidRPr="0076081E" w:rsidRDefault="000C6C6A" w:rsidP="000C6C6A">
      <w:pPr>
        <w:pBdr>
          <w:bottom w:val="dotted" w:sz="4" w:space="1" w:color="auto"/>
        </w:pBdr>
        <w:spacing w:line="288" w:lineRule="auto"/>
        <w:jc w:val="both"/>
        <w:outlineLvl w:val="0"/>
        <w:rPr>
          <w:rFonts w:ascii="Calibri" w:eastAsia="Times New Roman" w:hAnsi="Calibri" w:cs="Times New Roman"/>
          <w:b/>
          <w:bCs/>
          <w:color w:val="00334E"/>
          <w:sz w:val="32"/>
          <w:szCs w:val="36"/>
        </w:rPr>
      </w:pPr>
      <w:bookmarkStart w:id="66" w:name="_Toc380747224"/>
      <w:r w:rsidRPr="0076081E">
        <w:rPr>
          <w:rFonts w:ascii="Calibri" w:eastAsia="Times New Roman" w:hAnsi="Calibri" w:cs="Times New Roman"/>
          <w:b/>
          <w:bCs/>
          <w:color w:val="00334E"/>
          <w:sz w:val="32"/>
          <w:szCs w:val="36"/>
        </w:rPr>
        <w:br w:type="page"/>
      </w:r>
      <w:bookmarkStart w:id="67" w:name="_Toc387821058"/>
      <w:r w:rsidRPr="0076081E">
        <w:rPr>
          <w:rFonts w:ascii="Calibri" w:eastAsia="Times New Roman" w:hAnsi="Calibri" w:cs="Times New Roman"/>
          <w:b/>
          <w:bCs/>
          <w:color w:val="00334E"/>
          <w:sz w:val="32"/>
          <w:szCs w:val="36"/>
        </w:rPr>
        <w:lastRenderedPageBreak/>
        <w:t>Research Design</w:t>
      </w:r>
      <w:bookmarkEnd w:id="66"/>
      <w:bookmarkEnd w:id="67"/>
      <w:r w:rsidRPr="0076081E">
        <w:rPr>
          <w:rFonts w:ascii="Calibri" w:eastAsia="Times New Roman" w:hAnsi="Calibri" w:cs="Times New Roman"/>
          <w:b/>
          <w:bCs/>
          <w:color w:val="00334E"/>
          <w:sz w:val="32"/>
          <w:szCs w:val="36"/>
        </w:rPr>
        <w:t xml:space="preserve"> </w:t>
      </w:r>
    </w:p>
    <w:p w:rsidR="000C6C6A" w:rsidRPr="0076081E" w:rsidRDefault="000C6C6A" w:rsidP="000C6C6A">
      <w:pPr>
        <w:spacing w:before="240"/>
        <w:contextualSpacing/>
        <w:jc w:val="both"/>
        <w:rPr>
          <w:rFonts w:ascii="Calibri" w:eastAsia="Times New Roman" w:hAnsi="Calibri" w:cs="Times New Roman"/>
          <w:color w:val="00334E"/>
        </w:rPr>
      </w:pPr>
    </w:p>
    <w:p w:rsidR="000C6C6A" w:rsidRPr="0076081E" w:rsidRDefault="000C6C6A" w:rsidP="000C6C6A">
      <w:pPr>
        <w:spacing w:before="240"/>
        <w:contextualSpacing/>
        <w:jc w:val="both"/>
        <w:rPr>
          <w:rFonts w:ascii="Calibri" w:eastAsia="Times New Roman" w:hAnsi="Calibri" w:cs="Times New Roman"/>
          <w:color w:val="00334E"/>
        </w:rPr>
      </w:pPr>
      <w:r w:rsidRPr="0076081E">
        <w:rPr>
          <w:rFonts w:ascii="Calibri" w:eastAsia="Times New Roman" w:hAnsi="Calibri" w:cs="Times New Roman"/>
          <w:color w:val="00334E"/>
        </w:rPr>
        <w:t>This developmental research was conducted qualitatively, via a combination of mini-group discussions and in-depth interviews, amongst the primary, secondary and ATSI and CALD target audiences.</w:t>
      </w:r>
    </w:p>
    <w:p w:rsidR="000C6C6A" w:rsidRPr="0076081E" w:rsidRDefault="000C6C6A" w:rsidP="000C6C6A">
      <w:pPr>
        <w:spacing w:before="240"/>
        <w:contextualSpacing/>
        <w:jc w:val="both"/>
        <w:rPr>
          <w:rFonts w:ascii="Calibri" w:eastAsia="Times New Roman" w:hAnsi="Calibri" w:cs="Times New Roman"/>
          <w:color w:val="00334E"/>
        </w:rPr>
      </w:pPr>
    </w:p>
    <w:p w:rsidR="000C6C6A" w:rsidRPr="00086BA6" w:rsidRDefault="000C6C6A" w:rsidP="000C6C6A">
      <w:pPr>
        <w:spacing w:before="240"/>
        <w:contextualSpacing/>
        <w:jc w:val="both"/>
        <w:rPr>
          <w:rFonts w:ascii="Calibri" w:eastAsia="Times New Roman" w:hAnsi="Calibri" w:cs="Times New Roman"/>
          <w:b/>
          <w:color w:val="244061" w:themeColor="accent1" w:themeShade="80"/>
        </w:rPr>
      </w:pPr>
      <w:r w:rsidRPr="00086BA6">
        <w:rPr>
          <w:rFonts w:ascii="Calibri" w:eastAsia="Times New Roman" w:hAnsi="Calibri" w:cs="Times New Roman"/>
          <w:b/>
          <w:color w:val="244061" w:themeColor="accent1" w:themeShade="80"/>
        </w:rPr>
        <w:t>Rationale for the Research Design</w:t>
      </w:r>
    </w:p>
    <w:p w:rsidR="000C6C6A" w:rsidRPr="0076081E" w:rsidRDefault="000C6C6A" w:rsidP="000C6C6A">
      <w:pPr>
        <w:spacing w:before="240"/>
        <w:contextualSpacing/>
        <w:jc w:val="both"/>
        <w:rPr>
          <w:rFonts w:ascii="Calibri" w:eastAsia="Times New Roman" w:hAnsi="Calibri" w:cs="Times New Roman"/>
          <w:color w:val="00334E"/>
        </w:rPr>
      </w:pPr>
    </w:p>
    <w:p w:rsidR="000C6C6A" w:rsidRPr="0076081E" w:rsidRDefault="000C6C6A" w:rsidP="000C6C6A">
      <w:pPr>
        <w:spacing w:before="240"/>
        <w:contextualSpacing/>
        <w:jc w:val="both"/>
        <w:rPr>
          <w:rFonts w:ascii="Calibri" w:eastAsia="Times New Roman" w:hAnsi="Calibri" w:cs="Times New Roman"/>
          <w:color w:val="00334E"/>
        </w:rPr>
      </w:pPr>
      <w:r w:rsidRPr="0076081E">
        <w:rPr>
          <w:rFonts w:ascii="Calibri" w:eastAsia="Times New Roman" w:hAnsi="Calibri" w:cs="Times New Roman"/>
          <w:color w:val="00334E"/>
        </w:rPr>
        <w:t>Mini group discussions (comprising 4-6 people) rather than full groups were chosen because they allow deeper probing on knowledge and attitudes regarding sensitive issues such as breast screening, while still offering the opportunity to view group dynamics and interaction and the support that the group environment provides.  They also provided wider coverage across various locations. Individual in-depth interviews were also conducted amongst certain segments that required individual probing and understanding to allow an even greater depth of attitudes and barriers to breast screening in particular.  Some of these in-depths with the older women were conducted in-home.  In-depths are also the most effective means of researching the views and attitudes of health professionals (either by phone or face to face). Paired in-depths were selected amongst the ATSI participants to help overcome any reluctance amongst this target.</w:t>
      </w:r>
    </w:p>
    <w:p w:rsidR="000C6C6A" w:rsidRPr="0076081E" w:rsidRDefault="000C6C6A" w:rsidP="000C6C6A">
      <w:pPr>
        <w:spacing w:before="240"/>
        <w:contextualSpacing/>
        <w:jc w:val="both"/>
        <w:rPr>
          <w:rFonts w:ascii="Calibri" w:eastAsia="Times New Roman" w:hAnsi="Calibri" w:cs="Times New Roman"/>
          <w:color w:val="00334E"/>
        </w:rPr>
      </w:pPr>
    </w:p>
    <w:p w:rsidR="000C6C6A" w:rsidRPr="0076081E" w:rsidRDefault="000C6C6A" w:rsidP="000C6C6A">
      <w:pPr>
        <w:spacing w:before="240"/>
        <w:contextualSpacing/>
        <w:jc w:val="both"/>
        <w:rPr>
          <w:rFonts w:ascii="Calibri" w:eastAsia="Times New Roman" w:hAnsi="Calibri" w:cs="Times New Roman"/>
          <w:color w:val="00334E"/>
        </w:rPr>
      </w:pPr>
      <w:r w:rsidRPr="0076081E">
        <w:rPr>
          <w:rFonts w:ascii="Calibri" w:eastAsia="Times New Roman" w:hAnsi="Calibri" w:cs="Times New Roman"/>
          <w:color w:val="00334E"/>
        </w:rPr>
        <w:t xml:space="preserve">Greater emphasis was placed on the under and </w:t>
      </w:r>
      <w:proofErr w:type="spellStart"/>
      <w:r w:rsidRPr="0076081E">
        <w:rPr>
          <w:rFonts w:ascii="Calibri" w:eastAsia="Times New Roman" w:hAnsi="Calibri" w:cs="Times New Roman"/>
          <w:color w:val="00334E"/>
        </w:rPr>
        <w:t>non screeners</w:t>
      </w:r>
      <w:proofErr w:type="spellEnd"/>
      <w:r w:rsidRPr="0076081E">
        <w:rPr>
          <w:rFonts w:ascii="Calibri" w:eastAsia="Times New Roman" w:hAnsi="Calibri" w:cs="Times New Roman"/>
          <w:color w:val="00334E"/>
        </w:rPr>
        <w:t xml:space="preserve"> as opposed to the regular screeners in the design. While it was important to understand the prompts and triggers to screening amongst regular screeners it was particularly useful to ensure we grasped the barriers and aspects that discouraged screening.</w:t>
      </w:r>
    </w:p>
    <w:p w:rsidR="000C6C6A" w:rsidRPr="0076081E" w:rsidRDefault="000C6C6A" w:rsidP="000C6C6A">
      <w:pPr>
        <w:spacing w:before="240"/>
        <w:contextualSpacing/>
        <w:jc w:val="both"/>
        <w:rPr>
          <w:rFonts w:ascii="Calibri" w:eastAsia="Times New Roman" w:hAnsi="Calibri" w:cs="Times New Roman"/>
          <w:color w:val="00334E"/>
        </w:rPr>
      </w:pPr>
    </w:p>
    <w:p w:rsidR="00836974" w:rsidRDefault="000C6C6A" w:rsidP="000C6C6A">
      <w:pPr>
        <w:spacing w:before="240"/>
        <w:contextualSpacing/>
        <w:jc w:val="both"/>
        <w:rPr>
          <w:rFonts w:ascii="Calibri" w:eastAsia="Times New Roman" w:hAnsi="Calibri" w:cs="Times New Roman"/>
          <w:color w:val="00334E"/>
        </w:rPr>
      </w:pPr>
      <w:r w:rsidRPr="0076081E">
        <w:rPr>
          <w:rFonts w:ascii="Calibri" w:eastAsia="Times New Roman" w:hAnsi="Calibri" w:cs="Times New Roman"/>
          <w:color w:val="00334E"/>
        </w:rPr>
        <w:t>The design structure reflected a slight bias towards those from mid to lower socio-economic groups, as screening is lower amongst these groups.  However some group discussions in the metropolitan areas were specified to be either from the lower-to-mid or the higher socio-economic groups. Within the design there was a spread of employment and relationship status.</w:t>
      </w:r>
    </w:p>
    <w:p w:rsidR="000C6C6A" w:rsidRPr="0076081E" w:rsidRDefault="00836974" w:rsidP="000C6C6A">
      <w:pPr>
        <w:spacing w:before="240"/>
        <w:contextualSpacing/>
        <w:jc w:val="both"/>
        <w:rPr>
          <w:rFonts w:ascii="Calibri" w:eastAsia="Times New Roman" w:hAnsi="Calibri" w:cs="Times New Roman"/>
          <w:color w:val="00334E"/>
        </w:rPr>
      </w:pPr>
      <w:r w:rsidRPr="0076081E">
        <w:rPr>
          <w:rFonts w:ascii="Calibri" w:eastAsia="Times New Roman" w:hAnsi="Calibri" w:cs="Times New Roman"/>
          <w:color w:val="00334E"/>
        </w:rPr>
        <w:t xml:space="preserve"> </w:t>
      </w:r>
    </w:p>
    <w:p w:rsidR="000C6C6A" w:rsidRPr="0076081E" w:rsidRDefault="000C6C6A" w:rsidP="000C6C6A">
      <w:pPr>
        <w:jc w:val="both"/>
        <w:rPr>
          <w:rFonts w:ascii="Calibri" w:eastAsia="Times New Roman" w:hAnsi="Calibri" w:cs="Times New Roman"/>
          <w:color w:val="00334E"/>
        </w:rPr>
      </w:pPr>
      <w:r w:rsidRPr="0076081E">
        <w:rPr>
          <w:rFonts w:ascii="Calibri" w:eastAsia="Times New Roman" w:hAnsi="Calibri" w:cs="Times New Roman"/>
          <w:color w:val="00334E"/>
        </w:rPr>
        <w:t xml:space="preserve">The Cultural and Indigenous Research Centre Australia (CIRCA) conducted a separate component of research amongst CALD and ATSI women. Some of the research was conducted </w:t>
      </w:r>
      <w:proofErr w:type="spellStart"/>
      <w:r w:rsidRPr="0076081E">
        <w:rPr>
          <w:rFonts w:ascii="Calibri" w:eastAsia="Times New Roman" w:hAnsi="Calibri" w:cs="Times New Roman"/>
          <w:color w:val="00334E"/>
        </w:rPr>
        <w:t>utilising</w:t>
      </w:r>
      <w:proofErr w:type="spellEnd"/>
      <w:r w:rsidRPr="0076081E">
        <w:rPr>
          <w:rFonts w:ascii="Calibri" w:eastAsia="Times New Roman" w:hAnsi="Calibri" w:cs="Times New Roman"/>
          <w:color w:val="00334E"/>
        </w:rPr>
        <w:t xml:space="preserve"> in-language moderators. The language groups of Chinese, Arabic and Italian were selected because they account for the largest population numbers in this older age group, and provide a broader coverage in relation to region and migration history.  Both under screeners and </w:t>
      </w:r>
      <w:proofErr w:type="spellStart"/>
      <w:r w:rsidRPr="0076081E">
        <w:rPr>
          <w:rFonts w:ascii="Calibri" w:eastAsia="Times New Roman" w:hAnsi="Calibri" w:cs="Times New Roman"/>
          <w:color w:val="00334E"/>
        </w:rPr>
        <w:t>non screeners</w:t>
      </w:r>
      <w:proofErr w:type="spellEnd"/>
      <w:r w:rsidRPr="0076081E">
        <w:rPr>
          <w:rFonts w:ascii="Calibri" w:eastAsia="Times New Roman" w:hAnsi="Calibri" w:cs="Times New Roman"/>
          <w:color w:val="00334E"/>
        </w:rPr>
        <w:t xml:space="preserve"> were included across metropolitan and regional areas.  Additionally, in order to include some remote ATSI views we sub-contracted a researcher who has been living and working amongst a number of Aboriginal communities in </w:t>
      </w:r>
      <w:proofErr w:type="spellStart"/>
      <w:r w:rsidRPr="0076081E">
        <w:rPr>
          <w:rFonts w:ascii="Calibri" w:eastAsia="Times New Roman" w:hAnsi="Calibri" w:cs="Times New Roman"/>
          <w:color w:val="00334E"/>
        </w:rPr>
        <w:t>Kununurra</w:t>
      </w:r>
      <w:proofErr w:type="spellEnd"/>
      <w:r w:rsidRPr="0076081E">
        <w:rPr>
          <w:rFonts w:ascii="Calibri" w:eastAsia="Times New Roman" w:hAnsi="Calibri" w:cs="Times New Roman"/>
          <w:color w:val="00334E"/>
        </w:rPr>
        <w:t xml:space="preserve"> in Western Australia. </w:t>
      </w:r>
    </w:p>
    <w:p w:rsidR="000C6C6A" w:rsidRPr="0076081E" w:rsidRDefault="000C6C6A" w:rsidP="000C6C6A">
      <w:pPr>
        <w:spacing w:before="240"/>
        <w:contextualSpacing/>
        <w:jc w:val="both"/>
        <w:rPr>
          <w:rFonts w:ascii="Calibri" w:eastAsia="Times New Roman" w:hAnsi="Calibri" w:cs="Times New Roman"/>
          <w:b/>
          <w:color w:val="00334E"/>
        </w:rPr>
      </w:pPr>
    </w:p>
    <w:p w:rsidR="000C6C6A" w:rsidRPr="00086BA6" w:rsidRDefault="000C6C6A" w:rsidP="000C6C6A">
      <w:pPr>
        <w:spacing w:before="240"/>
        <w:contextualSpacing/>
        <w:jc w:val="both"/>
        <w:rPr>
          <w:rFonts w:ascii="Calibri" w:eastAsia="Times New Roman" w:hAnsi="Calibri" w:cs="Times New Roman"/>
          <w:b/>
          <w:color w:val="244061" w:themeColor="accent1" w:themeShade="80"/>
        </w:rPr>
      </w:pPr>
      <w:r w:rsidRPr="00086BA6">
        <w:rPr>
          <w:rFonts w:ascii="Calibri" w:eastAsia="Times New Roman" w:hAnsi="Calibri" w:cs="Times New Roman"/>
          <w:b/>
          <w:color w:val="244061" w:themeColor="accent1" w:themeShade="80"/>
        </w:rPr>
        <w:t>Design structure</w:t>
      </w:r>
    </w:p>
    <w:p w:rsidR="000C6C6A" w:rsidRPr="0076081E" w:rsidRDefault="000C6C6A" w:rsidP="000C6C6A">
      <w:pPr>
        <w:spacing w:before="240"/>
        <w:contextualSpacing/>
        <w:jc w:val="both"/>
        <w:rPr>
          <w:rFonts w:ascii="Calibri" w:eastAsia="Times New Roman" w:hAnsi="Calibri" w:cs="Times New Roman"/>
          <w:color w:val="00A4E4"/>
        </w:rPr>
      </w:pPr>
    </w:p>
    <w:p w:rsidR="000C6C6A" w:rsidRPr="0076081E" w:rsidRDefault="000C6C6A" w:rsidP="000C6C6A">
      <w:pPr>
        <w:spacing w:before="240"/>
        <w:contextualSpacing/>
        <w:jc w:val="both"/>
        <w:rPr>
          <w:rFonts w:ascii="Calibri" w:eastAsia="Times New Roman" w:hAnsi="Calibri" w:cs="Times New Roman"/>
          <w:color w:val="00334E"/>
        </w:rPr>
      </w:pPr>
      <w:proofErr w:type="spellStart"/>
      <w:r w:rsidRPr="0076081E">
        <w:rPr>
          <w:rFonts w:ascii="Calibri" w:eastAsia="Times New Roman" w:hAnsi="Calibri" w:cs="Times New Roman"/>
          <w:color w:val="00334E"/>
        </w:rPr>
        <w:t>Woolcott</w:t>
      </w:r>
      <w:proofErr w:type="spellEnd"/>
      <w:r w:rsidRPr="0076081E">
        <w:rPr>
          <w:rFonts w:ascii="Calibri" w:eastAsia="Times New Roman" w:hAnsi="Calibri" w:cs="Times New Roman"/>
          <w:color w:val="00334E"/>
        </w:rPr>
        <w:t xml:space="preserve"> Research (in partnership with CIRCA) conducted the following:</w:t>
      </w:r>
    </w:p>
    <w:p w:rsidR="000C6C6A" w:rsidRPr="0076081E" w:rsidRDefault="000C6C6A" w:rsidP="000C6C6A">
      <w:pPr>
        <w:numPr>
          <w:ilvl w:val="0"/>
          <w:numId w:val="16"/>
        </w:numPr>
        <w:spacing w:before="120" w:after="200" w:line="276" w:lineRule="auto"/>
        <w:contextualSpacing/>
        <w:jc w:val="both"/>
        <w:rPr>
          <w:rFonts w:ascii="Calibri" w:eastAsia="Times New Roman" w:hAnsi="Calibri" w:cs="Times New Roman"/>
          <w:color w:val="00334E"/>
        </w:rPr>
      </w:pPr>
      <w:r w:rsidRPr="0076081E">
        <w:rPr>
          <w:rFonts w:ascii="Calibri" w:eastAsia="Times New Roman" w:hAnsi="Calibri" w:cs="Times New Roman"/>
          <w:color w:val="00334E"/>
        </w:rPr>
        <w:t>n=11 mini-group discussions and n=28 in-depth interviews with regular screeners, under-screeners and non-screeners.</w:t>
      </w:r>
    </w:p>
    <w:p w:rsidR="000C6C6A" w:rsidRPr="0076081E" w:rsidRDefault="000C6C6A" w:rsidP="000C6C6A">
      <w:pPr>
        <w:numPr>
          <w:ilvl w:val="0"/>
          <w:numId w:val="16"/>
        </w:numPr>
        <w:spacing w:before="120" w:after="200" w:line="276" w:lineRule="auto"/>
        <w:contextualSpacing/>
        <w:jc w:val="both"/>
        <w:rPr>
          <w:rFonts w:ascii="Calibri" w:eastAsia="Times New Roman" w:hAnsi="Calibri" w:cs="Times New Roman"/>
          <w:color w:val="00334E"/>
        </w:rPr>
      </w:pPr>
      <w:r w:rsidRPr="0076081E">
        <w:rPr>
          <w:rFonts w:ascii="Calibri" w:eastAsia="Times New Roman" w:hAnsi="Calibri" w:cs="Times New Roman"/>
          <w:color w:val="00334E"/>
        </w:rPr>
        <w:lastRenderedPageBreak/>
        <w:t>Separate mini-groups (n=5), paired depth interviews (n=2) and in-depth interviews (n=6) were conducted amongst women from both ATSI and CALD communities.</w:t>
      </w:r>
    </w:p>
    <w:p w:rsidR="000C6C6A" w:rsidRPr="0076081E" w:rsidRDefault="000C6C6A" w:rsidP="000C6C6A">
      <w:pPr>
        <w:numPr>
          <w:ilvl w:val="0"/>
          <w:numId w:val="16"/>
        </w:numPr>
        <w:spacing w:before="120" w:after="200" w:line="276" w:lineRule="auto"/>
        <w:contextualSpacing/>
        <w:jc w:val="both"/>
        <w:rPr>
          <w:rFonts w:ascii="Calibri" w:eastAsia="Times New Roman" w:hAnsi="Calibri" w:cs="Times New Roman"/>
          <w:color w:val="00334E"/>
        </w:rPr>
      </w:pPr>
      <w:r w:rsidRPr="0076081E">
        <w:rPr>
          <w:rFonts w:ascii="Calibri" w:eastAsia="Times New Roman" w:hAnsi="Calibri" w:cs="Times New Roman"/>
          <w:color w:val="00334E"/>
        </w:rPr>
        <w:t xml:space="preserve">n=20 in-depth interviews amongst health professionals including </w:t>
      </w:r>
      <w:proofErr w:type="spellStart"/>
      <w:r w:rsidRPr="0076081E">
        <w:rPr>
          <w:rFonts w:ascii="Calibri" w:eastAsia="Times New Roman" w:hAnsi="Calibri" w:cs="Times New Roman"/>
          <w:color w:val="00334E"/>
        </w:rPr>
        <w:t>BreastScreen</w:t>
      </w:r>
      <w:proofErr w:type="spellEnd"/>
      <w:r w:rsidRPr="0076081E">
        <w:rPr>
          <w:rFonts w:ascii="Calibri" w:eastAsia="Times New Roman" w:hAnsi="Calibri" w:cs="Times New Roman"/>
          <w:color w:val="00334E"/>
        </w:rPr>
        <w:t xml:space="preserve"> Australia staff and GPs.</w:t>
      </w:r>
    </w:p>
    <w:p w:rsidR="000C6C6A" w:rsidRPr="0076081E" w:rsidRDefault="000C6C6A" w:rsidP="000C6C6A">
      <w:pPr>
        <w:spacing w:before="120"/>
        <w:ind w:left="502"/>
        <w:contextualSpacing/>
        <w:jc w:val="both"/>
        <w:rPr>
          <w:rFonts w:ascii="Calibri" w:eastAsia="Times New Roman" w:hAnsi="Calibri" w:cs="Times New Roman"/>
          <w:color w:val="00334E"/>
        </w:rPr>
      </w:pPr>
    </w:p>
    <w:p w:rsidR="00836974" w:rsidRDefault="000C6C6A" w:rsidP="000C6C6A">
      <w:pPr>
        <w:contextualSpacing/>
        <w:jc w:val="both"/>
        <w:rPr>
          <w:rFonts w:ascii="Calibri" w:eastAsia="Times New Roman" w:hAnsi="Calibri" w:cs="Times New Roman"/>
          <w:color w:val="00334E"/>
        </w:rPr>
      </w:pPr>
      <w:r w:rsidRPr="0076081E">
        <w:rPr>
          <w:rFonts w:ascii="Calibri" w:eastAsia="Times New Roman" w:hAnsi="Calibri" w:cs="Times New Roman"/>
          <w:color w:val="00334E"/>
        </w:rPr>
        <w:t xml:space="preserve">Groups with women were broken by key campaign primary and secondary target age groupings. Coverage was across metropolitan, regional, rural and remote locations across four States.  The metropolitan locations chosen for the research included Sydney, Adelaide and Brisbane. The rural and regional locations selected were </w:t>
      </w:r>
      <w:proofErr w:type="spellStart"/>
      <w:r w:rsidRPr="0076081E">
        <w:rPr>
          <w:rFonts w:ascii="Calibri" w:eastAsia="Times New Roman" w:hAnsi="Calibri" w:cs="Times New Roman"/>
          <w:color w:val="00334E"/>
        </w:rPr>
        <w:t>Traralgon</w:t>
      </w:r>
      <w:proofErr w:type="spellEnd"/>
      <w:r w:rsidRPr="0076081E">
        <w:rPr>
          <w:rFonts w:ascii="Calibri" w:eastAsia="Times New Roman" w:hAnsi="Calibri" w:cs="Times New Roman"/>
          <w:color w:val="00334E"/>
        </w:rPr>
        <w:t xml:space="preserve"> (Victoria) and Gold Coast (Queensland) which have a high proportion of older residents.  The remote phone in-depths were conducted amongst participants from NSW, Queensland and Northern Territory.</w:t>
      </w:r>
    </w:p>
    <w:p w:rsidR="00836974" w:rsidRDefault="00836974" w:rsidP="000C6C6A">
      <w:pPr>
        <w:contextualSpacing/>
        <w:jc w:val="both"/>
        <w:rPr>
          <w:rFonts w:ascii="Calibri" w:eastAsia="Times New Roman" w:hAnsi="Calibri" w:cs="Times New Roman"/>
          <w:color w:val="00334E"/>
        </w:rPr>
      </w:pPr>
    </w:p>
    <w:p w:rsidR="000C6C6A" w:rsidRPr="0076081E" w:rsidRDefault="000C6C6A" w:rsidP="000C6C6A">
      <w:pPr>
        <w:contextualSpacing/>
        <w:jc w:val="both"/>
        <w:rPr>
          <w:rFonts w:ascii="Calibri" w:eastAsia="Times New Roman" w:hAnsi="Calibri" w:cs="Times New Roman"/>
          <w:color w:val="00334E"/>
        </w:rPr>
      </w:pPr>
      <w:r w:rsidRPr="0076081E">
        <w:rPr>
          <w:rFonts w:ascii="Calibri" w:eastAsia="Times New Roman" w:hAnsi="Calibri" w:cs="Times New Roman"/>
          <w:color w:val="00334E"/>
        </w:rPr>
        <w:t>Below is a summary of the research structure.</w:t>
      </w:r>
    </w:p>
    <w:p w:rsidR="000C6C6A" w:rsidRPr="0076081E" w:rsidRDefault="000C6C6A" w:rsidP="000C6C6A">
      <w:pPr>
        <w:ind w:left="720"/>
        <w:contextualSpacing/>
        <w:rPr>
          <w:rFonts w:ascii="Calibri" w:eastAsia="Times New Roman" w:hAnsi="Calibri" w:cs="Times New Roman"/>
          <w:color w:val="00334E"/>
        </w:rPr>
      </w:pPr>
    </w:p>
    <w:p w:rsidR="000C6C6A" w:rsidRPr="0076081E" w:rsidRDefault="000C6C6A" w:rsidP="000C6C6A">
      <w:pPr>
        <w:contextualSpacing/>
        <w:rPr>
          <w:rFonts w:ascii="Calibri" w:eastAsia="Times New Roman" w:hAnsi="Calibri" w:cs="Times New Roman"/>
          <w:b/>
          <w:color w:val="002060"/>
          <w:szCs w:val="23"/>
        </w:rPr>
      </w:pPr>
      <w:r w:rsidRPr="0076081E">
        <w:rPr>
          <w:rFonts w:ascii="Calibri" w:eastAsia="Times New Roman" w:hAnsi="Calibri" w:cs="Times New Roman"/>
          <w:b/>
          <w:color w:val="002060"/>
          <w:szCs w:val="23"/>
        </w:rPr>
        <w:t>Consumers – Primary and Secondary Target</w:t>
      </w:r>
    </w:p>
    <w:tbl>
      <w:tblPr>
        <w:tblStyle w:val="TableGrid1"/>
        <w:tblW w:w="9889" w:type="dxa"/>
        <w:tblLayout w:type="fixed"/>
        <w:tblLook w:val="04A0" w:firstRow="1" w:lastRow="0" w:firstColumn="1" w:lastColumn="0" w:noHBand="0" w:noVBand="1"/>
        <w:tblCaption w:val="Table of Consumers – Primary and Secondary Target"/>
        <w:tblDescription w:val="Table of Consumers – Primary and Secondary Target"/>
      </w:tblPr>
      <w:tblGrid>
        <w:gridCol w:w="1242"/>
        <w:gridCol w:w="1276"/>
        <w:gridCol w:w="1276"/>
        <w:gridCol w:w="1276"/>
        <w:gridCol w:w="1275"/>
        <w:gridCol w:w="1276"/>
        <w:gridCol w:w="1276"/>
        <w:gridCol w:w="992"/>
      </w:tblGrid>
      <w:tr w:rsidR="00086BA6" w:rsidRPr="0076081E" w:rsidTr="00E25F3C">
        <w:trPr>
          <w:trHeight w:val="579"/>
          <w:tblHeader/>
        </w:trPr>
        <w:tc>
          <w:tcPr>
            <w:tcW w:w="1242" w:type="dxa"/>
            <w:shd w:val="clear" w:color="auto" w:fill="1F497D" w:themeFill="text2"/>
          </w:tcPr>
          <w:p w:rsidR="003C6ED6" w:rsidRPr="0076081E" w:rsidRDefault="003C6ED6" w:rsidP="000C6C6A">
            <w:pPr>
              <w:rPr>
                <w:rFonts w:ascii="Calibri" w:hAnsi="Calibri" w:cs="Times New Roman"/>
                <w:b/>
                <w:color w:val="EDF2F4"/>
              </w:rPr>
            </w:pPr>
            <w:r w:rsidRPr="00812917">
              <w:rPr>
                <w:rFonts w:ascii="Calibri" w:hAnsi="Calibri" w:cs="Times New Roman"/>
                <w:color w:val="FFFFFF" w:themeColor="background1"/>
              </w:rPr>
              <w:br w:type="page"/>
            </w:r>
            <w:r w:rsidRPr="00812917">
              <w:rPr>
                <w:rFonts w:ascii="Calibri" w:hAnsi="Calibri" w:cs="Times New Roman"/>
                <w:color w:val="FFFFFF" w:themeColor="background1"/>
                <w:highlight w:val="yellow"/>
              </w:rPr>
              <w:br w:type="page"/>
            </w:r>
            <w:r w:rsidRPr="00812917">
              <w:rPr>
                <w:rFonts w:ascii="Calibri" w:hAnsi="Calibri" w:cs="Times New Roman"/>
                <w:color w:val="FFFFFF" w:themeColor="background1"/>
              </w:rPr>
              <w:br w:type="page"/>
            </w:r>
            <w:bookmarkStart w:id="68" w:name="Consumers"/>
            <w:bookmarkEnd w:id="68"/>
            <w:r w:rsidR="00812917" w:rsidRPr="00812917">
              <w:rPr>
                <w:rFonts w:ascii="Calibri" w:hAnsi="Calibri" w:cs="Times New Roman"/>
                <w:b/>
                <w:color w:val="FFFFFF" w:themeColor="background1"/>
              </w:rPr>
              <w:t>Females</w:t>
            </w:r>
          </w:p>
        </w:tc>
        <w:tc>
          <w:tcPr>
            <w:tcW w:w="1276" w:type="dxa"/>
            <w:shd w:val="clear" w:color="auto" w:fill="1F497D" w:themeFill="text2"/>
            <w:vAlign w:val="center"/>
          </w:tcPr>
          <w:p w:rsidR="003C6ED6" w:rsidRDefault="003C6ED6" w:rsidP="000C6C6A">
            <w:pPr>
              <w:jc w:val="center"/>
              <w:rPr>
                <w:rFonts w:ascii="Calibri" w:hAnsi="Calibri" w:cs="Times New Roman"/>
                <w:b/>
                <w:color w:val="EDF2F4"/>
              </w:rPr>
            </w:pPr>
            <w:r w:rsidRPr="0076081E">
              <w:rPr>
                <w:rFonts w:ascii="Calibri" w:hAnsi="Calibri" w:cs="Times New Roman"/>
                <w:b/>
                <w:color w:val="EDF2F4"/>
              </w:rPr>
              <w:t>Regular Screeners</w:t>
            </w:r>
          </w:p>
          <w:p w:rsidR="00812917" w:rsidRPr="00812917" w:rsidRDefault="00812917" w:rsidP="000C6C6A">
            <w:pPr>
              <w:jc w:val="center"/>
              <w:rPr>
                <w:rFonts w:ascii="Calibri" w:hAnsi="Calibri" w:cs="Times New Roman"/>
                <w:b/>
                <w:i/>
                <w:color w:val="EDF2F4"/>
              </w:rPr>
            </w:pPr>
            <w:r w:rsidRPr="001A0894">
              <w:rPr>
                <w:rFonts w:ascii="Calibri" w:hAnsi="Calibri" w:cs="Times New Roman"/>
                <w:b/>
                <w:i/>
                <w:color w:val="EDF2F4"/>
                <w:sz w:val="22"/>
              </w:rPr>
              <w:t>Metro</w:t>
            </w:r>
          </w:p>
        </w:tc>
        <w:tc>
          <w:tcPr>
            <w:tcW w:w="1276" w:type="dxa"/>
            <w:shd w:val="clear" w:color="auto" w:fill="1F497D" w:themeFill="text2"/>
            <w:vAlign w:val="center"/>
          </w:tcPr>
          <w:p w:rsidR="003C6ED6" w:rsidRDefault="003C6ED6" w:rsidP="000C6C6A">
            <w:pPr>
              <w:jc w:val="center"/>
              <w:rPr>
                <w:rFonts w:ascii="Calibri" w:hAnsi="Calibri" w:cs="Times New Roman"/>
                <w:b/>
                <w:color w:val="EDF2F4"/>
              </w:rPr>
            </w:pPr>
            <w:r w:rsidRPr="0076081E">
              <w:rPr>
                <w:rFonts w:ascii="Calibri" w:hAnsi="Calibri" w:cs="Times New Roman"/>
                <w:b/>
                <w:color w:val="EDF2F4"/>
              </w:rPr>
              <w:t>Regular Screeners</w:t>
            </w:r>
          </w:p>
          <w:p w:rsidR="00812917" w:rsidRPr="00812917" w:rsidRDefault="00812917" w:rsidP="000C6C6A">
            <w:pPr>
              <w:jc w:val="center"/>
              <w:rPr>
                <w:rFonts w:ascii="Calibri" w:hAnsi="Calibri" w:cs="Times New Roman"/>
                <w:b/>
                <w:i/>
                <w:color w:val="EDF2F4"/>
              </w:rPr>
            </w:pPr>
            <w:r w:rsidRPr="001A0894">
              <w:rPr>
                <w:rFonts w:ascii="Calibri" w:hAnsi="Calibri" w:cs="Times New Roman"/>
                <w:b/>
                <w:i/>
                <w:color w:val="EDF2F4"/>
                <w:sz w:val="22"/>
              </w:rPr>
              <w:t>Rural/</w:t>
            </w:r>
            <w:r w:rsidR="001A0894">
              <w:rPr>
                <w:rFonts w:ascii="Calibri" w:hAnsi="Calibri" w:cs="Times New Roman"/>
                <w:b/>
                <w:i/>
                <w:color w:val="EDF2F4"/>
                <w:sz w:val="22"/>
              </w:rPr>
              <w:t xml:space="preserve"> </w:t>
            </w:r>
            <w:r w:rsidRPr="001A0894">
              <w:rPr>
                <w:rFonts w:ascii="Calibri" w:hAnsi="Calibri" w:cs="Times New Roman"/>
                <w:b/>
                <w:i/>
                <w:color w:val="EDF2F4"/>
                <w:sz w:val="22"/>
              </w:rPr>
              <w:t>Regional/</w:t>
            </w:r>
            <w:r w:rsidR="00E25F3C">
              <w:rPr>
                <w:rFonts w:ascii="Calibri" w:hAnsi="Calibri" w:cs="Times New Roman"/>
                <w:b/>
                <w:i/>
                <w:color w:val="EDF2F4"/>
                <w:sz w:val="22"/>
              </w:rPr>
              <w:t xml:space="preserve"> </w:t>
            </w:r>
            <w:r w:rsidRPr="001A0894">
              <w:rPr>
                <w:rFonts w:ascii="Calibri" w:hAnsi="Calibri" w:cs="Times New Roman"/>
                <w:b/>
                <w:i/>
                <w:color w:val="EDF2F4"/>
                <w:sz w:val="22"/>
              </w:rPr>
              <w:t>Remote</w:t>
            </w:r>
          </w:p>
        </w:tc>
        <w:tc>
          <w:tcPr>
            <w:tcW w:w="1276" w:type="dxa"/>
            <w:shd w:val="clear" w:color="auto" w:fill="1F497D" w:themeFill="text2"/>
            <w:vAlign w:val="center"/>
          </w:tcPr>
          <w:p w:rsidR="003C6ED6" w:rsidRDefault="003C6ED6" w:rsidP="003C6ED6">
            <w:pPr>
              <w:jc w:val="center"/>
              <w:rPr>
                <w:rFonts w:ascii="Calibri" w:hAnsi="Calibri" w:cs="Times New Roman"/>
                <w:b/>
                <w:color w:val="EDF2F4"/>
              </w:rPr>
            </w:pPr>
            <w:r w:rsidRPr="0076081E">
              <w:rPr>
                <w:rFonts w:ascii="Calibri" w:hAnsi="Calibri" w:cs="Times New Roman"/>
                <w:b/>
                <w:color w:val="EDF2F4"/>
              </w:rPr>
              <w:t>Under-Screeners</w:t>
            </w:r>
          </w:p>
          <w:p w:rsidR="00812917" w:rsidRPr="00812917" w:rsidRDefault="00812917" w:rsidP="003C6ED6">
            <w:pPr>
              <w:jc w:val="center"/>
              <w:rPr>
                <w:rFonts w:ascii="Calibri" w:hAnsi="Calibri" w:cs="Times New Roman"/>
                <w:b/>
                <w:i/>
                <w:color w:val="EDF2F4"/>
              </w:rPr>
            </w:pPr>
            <w:r w:rsidRPr="001A0894">
              <w:rPr>
                <w:rFonts w:ascii="Calibri" w:hAnsi="Calibri" w:cs="Times New Roman"/>
                <w:b/>
                <w:i/>
                <w:color w:val="EDF2F4"/>
                <w:sz w:val="22"/>
              </w:rPr>
              <w:t>Metro</w:t>
            </w:r>
          </w:p>
        </w:tc>
        <w:tc>
          <w:tcPr>
            <w:tcW w:w="1275" w:type="dxa"/>
            <w:shd w:val="clear" w:color="auto" w:fill="1F497D" w:themeFill="text2"/>
            <w:vAlign w:val="center"/>
          </w:tcPr>
          <w:p w:rsidR="003C6ED6" w:rsidRDefault="003C6ED6" w:rsidP="000C6C6A">
            <w:pPr>
              <w:jc w:val="center"/>
              <w:rPr>
                <w:rFonts w:ascii="Calibri" w:hAnsi="Calibri" w:cs="Times New Roman"/>
                <w:b/>
                <w:color w:val="EDF2F4"/>
              </w:rPr>
            </w:pPr>
            <w:r w:rsidRPr="0076081E">
              <w:rPr>
                <w:rFonts w:ascii="Calibri" w:hAnsi="Calibri" w:cs="Times New Roman"/>
                <w:b/>
                <w:color w:val="EDF2F4"/>
              </w:rPr>
              <w:t>Under-Screeners</w:t>
            </w:r>
          </w:p>
          <w:p w:rsidR="00812917" w:rsidRPr="00812917" w:rsidRDefault="00812917" w:rsidP="00812917">
            <w:pPr>
              <w:jc w:val="center"/>
              <w:rPr>
                <w:rFonts w:ascii="Calibri" w:hAnsi="Calibri" w:cs="Times New Roman"/>
                <w:b/>
                <w:i/>
                <w:color w:val="EDF2F4"/>
              </w:rPr>
            </w:pPr>
            <w:r w:rsidRPr="001A0894">
              <w:rPr>
                <w:rFonts w:ascii="Calibri" w:hAnsi="Calibri" w:cs="Times New Roman"/>
                <w:b/>
                <w:i/>
                <w:color w:val="EDF2F4"/>
                <w:sz w:val="22"/>
              </w:rPr>
              <w:t>Rural/</w:t>
            </w:r>
            <w:r w:rsidR="001A0894">
              <w:rPr>
                <w:rFonts w:ascii="Calibri" w:hAnsi="Calibri" w:cs="Times New Roman"/>
                <w:b/>
                <w:i/>
                <w:color w:val="EDF2F4"/>
                <w:sz w:val="22"/>
              </w:rPr>
              <w:t xml:space="preserve"> </w:t>
            </w:r>
            <w:r w:rsidRPr="001A0894">
              <w:rPr>
                <w:rFonts w:ascii="Calibri" w:hAnsi="Calibri" w:cs="Times New Roman"/>
                <w:b/>
                <w:i/>
                <w:color w:val="EDF2F4"/>
                <w:sz w:val="22"/>
              </w:rPr>
              <w:t>Regional/ Remote</w:t>
            </w:r>
          </w:p>
        </w:tc>
        <w:tc>
          <w:tcPr>
            <w:tcW w:w="1276" w:type="dxa"/>
            <w:shd w:val="clear" w:color="auto" w:fill="1F497D" w:themeFill="text2"/>
            <w:vAlign w:val="center"/>
          </w:tcPr>
          <w:p w:rsidR="003C6ED6" w:rsidRDefault="003C6ED6" w:rsidP="000C6C6A">
            <w:pPr>
              <w:jc w:val="center"/>
              <w:rPr>
                <w:rFonts w:ascii="Calibri" w:hAnsi="Calibri" w:cs="Times New Roman"/>
                <w:b/>
                <w:color w:val="EDF2F4"/>
              </w:rPr>
            </w:pPr>
            <w:r w:rsidRPr="0076081E">
              <w:rPr>
                <w:rFonts w:ascii="Calibri" w:hAnsi="Calibri" w:cs="Times New Roman"/>
                <w:b/>
                <w:color w:val="EDF2F4"/>
              </w:rPr>
              <w:t>Non-Screeners</w:t>
            </w:r>
          </w:p>
          <w:p w:rsidR="00812917" w:rsidRPr="00812917" w:rsidRDefault="00812917" w:rsidP="000C6C6A">
            <w:pPr>
              <w:jc w:val="center"/>
              <w:rPr>
                <w:rFonts w:ascii="Calibri" w:hAnsi="Calibri" w:cs="Times New Roman"/>
                <w:b/>
                <w:i/>
                <w:color w:val="EDF2F4"/>
              </w:rPr>
            </w:pPr>
            <w:r w:rsidRPr="001A0894">
              <w:rPr>
                <w:rFonts w:ascii="Calibri" w:hAnsi="Calibri" w:cs="Times New Roman"/>
                <w:b/>
                <w:i/>
                <w:color w:val="EDF2F4"/>
                <w:sz w:val="22"/>
              </w:rPr>
              <w:t>Metro</w:t>
            </w:r>
          </w:p>
        </w:tc>
        <w:tc>
          <w:tcPr>
            <w:tcW w:w="1276" w:type="dxa"/>
            <w:shd w:val="clear" w:color="auto" w:fill="1F497D" w:themeFill="text2"/>
            <w:vAlign w:val="center"/>
          </w:tcPr>
          <w:p w:rsidR="003C6ED6" w:rsidRDefault="003C6ED6" w:rsidP="000C6C6A">
            <w:pPr>
              <w:jc w:val="center"/>
              <w:rPr>
                <w:rFonts w:ascii="Calibri" w:hAnsi="Calibri" w:cs="Times New Roman"/>
                <w:b/>
                <w:color w:val="EDF2F4"/>
              </w:rPr>
            </w:pPr>
            <w:r w:rsidRPr="0076081E">
              <w:rPr>
                <w:rFonts w:ascii="Calibri" w:hAnsi="Calibri" w:cs="Times New Roman"/>
                <w:b/>
                <w:color w:val="EDF2F4"/>
              </w:rPr>
              <w:t>Non-Screeners</w:t>
            </w:r>
          </w:p>
          <w:p w:rsidR="00812917" w:rsidRPr="00812917" w:rsidRDefault="00812917" w:rsidP="000C6C6A">
            <w:pPr>
              <w:jc w:val="center"/>
              <w:rPr>
                <w:rFonts w:ascii="Calibri" w:hAnsi="Calibri" w:cs="Times New Roman"/>
                <w:b/>
                <w:i/>
                <w:color w:val="EDF2F4"/>
              </w:rPr>
            </w:pPr>
            <w:r w:rsidRPr="001A0894">
              <w:rPr>
                <w:rFonts w:ascii="Calibri" w:hAnsi="Calibri" w:cs="Times New Roman"/>
                <w:b/>
                <w:i/>
                <w:color w:val="EDF2F4"/>
                <w:sz w:val="22"/>
              </w:rPr>
              <w:t>Rural/</w:t>
            </w:r>
            <w:r w:rsidR="001A0894">
              <w:rPr>
                <w:rFonts w:ascii="Calibri" w:hAnsi="Calibri" w:cs="Times New Roman"/>
                <w:b/>
                <w:i/>
                <w:color w:val="EDF2F4"/>
                <w:sz w:val="22"/>
              </w:rPr>
              <w:t xml:space="preserve"> </w:t>
            </w:r>
            <w:r w:rsidRPr="001A0894">
              <w:rPr>
                <w:rFonts w:ascii="Calibri" w:hAnsi="Calibri" w:cs="Times New Roman"/>
                <w:b/>
                <w:i/>
                <w:color w:val="EDF2F4"/>
                <w:sz w:val="22"/>
              </w:rPr>
              <w:t>Regional/</w:t>
            </w:r>
            <w:r w:rsidR="001A0894">
              <w:rPr>
                <w:rFonts w:ascii="Calibri" w:hAnsi="Calibri" w:cs="Times New Roman"/>
                <w:b/>
                <w:i/>
                <w:color w:val="EDF2F4"/>
                <w:sz w:val="22"/>
              </w:rPr>
              <w:t xml:space="preserve"> </w:t>
            </w:r>
            <w:r w:rsidRPr="001A0894">
              <w:rPr>
                <w:rFonts w:ascii="Calibri" w:hAnsi="Calibri" w:cs="Times New Roman"/>
                <w:b/>
                <w:i/>
                <w:color w:val="EDF2F4"/>
                <w:sz w:val="22"/>
              </w:rPr>
              <w:t>Remote</w:t>
            </w:r>
          </w:p>
        </w:tc>
        <w:tc>
          <w:tcPr>
            <w:tcW w:w="992" w:type="dxa"/>
            <w:shd w:val="clear" w:color="auto" w:fill="1F497D" w:themeFill="text2"/>
            <w:vAlign w:val="center"/>
          </w:tcPr>
          <w:p w:rsidR="003C6ED6" w:rsidRPr="0076081E" w:rsidRDefault="003C6ED6" w:rsidP="000C6C6A">
            <w:pPr>
              <w:jc w:val="center"/>
              <w:rPr>
                <w:rFonts w:ascii="Calibri" w:hAnsi="Calibri" w:cs="Times New Roman"/>
                <w:b/>
                <w:color w:val="EDF2F4"/>
              </w:rPr>
            </w:pPr>
            <w:r w:rsidRPr="0076081E">
              <w:rPr>
                <w:rFonts w:ascii="Calibri" w:hAnsi="Calibri" w:cs="Times New Roman"/>
                <w:b/>
                <w:color w:val="EDF2F4"/>
              </w:rPr>
              <w:t>TOTAL</w:t>
            </w:r>
          </w:p>
        </w:tc>
      </w:tr>
      <w:tr w:rsidR="003C6ED6" w:rsidRPr="0076081E" w:rsidTr="00E25F3C">
        <w:trPr>
          <w:trHeight w:val="1706"/>
        </w:trPr>
        <w:tc>
          <w:tcPr>
            <w:tcW w:w="1242" w:type="dxa"/>
            <w:shd w:val="clear" w:color="auto" w:fill="E5E5E5" w:themeFill="text1" w:themeFillTint="1A"/>
          </w:tcPr>
          <w:p w:rsidR="000C6C6A" w:rsidRPr="001A0894" w:rsidRDefault="000C6C6A" w:rsidP="000C6C6A">
            <w:pPr>
              <w:rPr>
                <w:rFonts w:ascii="Calibri" w:hAnsi="Calibri" w:cs="Times New Roman"/>
                <w:b/>
                <w:color w:val="00334E"/>
                <w:sz w:val="22"/>
              </w:rPr>
            </w:pPr>
            <w:r w:rsidRPr="001A0894">
              <w:rPr>
                <w:rFonts w:ascii="Calibri" w:hAnsi="Calibri" w:cs="Times New Roman"/>
                <w:b/>
                <w:color w:val="00334E"/>
                <w:sz w:val="22"/>
              </w:rPr>
              <w:t>Primary:</w:t>
            </w:r>
          </w:p>
          <w:p w:rsidR="000C6C6A" w:rsidRPr="001A0894" w:rsidRDefault="000C6C6A" w:rsidP="000C6C6A">
            <w:pPr>
              <w:rPr>
                <w:rFonts w:ascii="Calibri" w:hAnsi="Calibri" w:cs="Times New Roman"/>
                <w:b/>
                <w:color w:val="00334E"/>
                <w:sz w:val="22"/>
              </w:rPr>
            </w:pPr>
            <w:r w:rsidRPr="001A0894">
              <w:rPr>
                <w:rFonts w:ascii="Calibri" w:hAnsi="Calibri" w:cs="Times New Roman"/>
                <w:b/>
                <w:color w:val="00334E"/>
                <w:sz w:val="22"/>
              </w:rPr>
              <w:t>70-74</w:t>
            </w:r>
            <w:r w:rsidR="00812917" w:rsidRPr="001A0894">
              <w:rPr>
                <w:rFonts w:ascii="Calibri" w:hAnsi="Calibri" w:cs="Times New Roman"/>
                <w:b/>
                <w:color w:val="00334E"/>
                <w:sz w:val="22"/>
              </w:rPr>
              <w:t xml:space="preserve">  </w:t>
            </w:r>
            <w:r w:rsidRPr="001A0894">
              <w:rPr>
                <w:rFonts w:ascii="Calibri" w:hAnsi="Calibri" w:cs="Times New Roman"/>
                <w:b/>
                <w:color w:val="00334E"/>
                <w:sz w:val="22"/>
              </w:rPr>
              <w:t>years</w:t>
            </w:r>
          </w:p>
        </w:tc>
        <w:tc>
          <w:tcPr>
            <w:tcW w:w="1276" w:type="dxa"/>
            <w:shd w:val="clear" w:color="auto" w:fill="FBFBF8" w:themeFill="background2" w:themeFillTint="33"/>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group (</w:t>
            </w:r>
            <w:proofErr w:type="spellStart"/>
            <w:r w:rsidRPr="0076081E">
              <w:rPr>
                <w:rFonts w:ascii="Calibri" w:hAnsi="Calibri" w:cs="Times New Roman"/>
                <w:color w:val="002060"/>
                <w:sz w:val="20"/>
                <w:szCs w:val="20"/>
              </w:rPr>
              <w:t>Syd</w:t>
            </w:r>
            <w:proofErr w:type="spellEnd"/>
            <w:r w:rsidRPr="0076081E">
              <w:rPr>
                <w:rFonts w:ascii="Calibri" w:hAnsi="Calibri" w:cs="Times New Roman"/>
                <w:color w:val="002060"/>
                <w:sz w:val="20"/>
                <w:szCs w:val="20"/>
              </w:rPr>
              <w:t>)</w:t>
            </w:r>
          </w:p>
          <w:p w:rsidR="000C6C6A" w:rsidRPr="0076081E" w:rsidRDefault="000C6C6A" w:rsidP="000C6C6A">
            <w:pPr>
              <w:contextualSpacing/>
              <w:jc w:val="center"/>
              <w:rPr>
                <w:rFonts w:ascii="Calibri" w:hAnsi="Calibri" w:cs="Times New Roman"/>
                <w:color w:val="002060"/>
                <w:sz w:val="20"/>
                <w:szCs w:val="20"/>
              </w:rPr>
            </w:pPr>
          </w:p>
        </w:tc>
        <w:tc>
          <w:tcPr>
            <w:tcW w:w="1276" w:type="dxa"/>
            <w:shd w:val="clear" w:color="auto" w:fill="FBFBF8" w:themeFill="background2" w:themeFillTint="33"/>
          </w:tcPr>
          <w:p w:rsidR="000C6C6A" w:rsidRPr="0076081E" w:rsidRDefault="00812917" w:rsidP="000C6C6A">
            <w:pPr>
              <w:jc w:val="center"/>
              <w:rPr>
                <w:rFonts w:ascii="Calibri" w:hAnsi="Calibri" w:cs="Times New Roman"/>
                <w:color w:val="002060"/>
                <w:sz w:val="20"/>
                <w:szCs w:val="20"/>
              </w:rPr>
            </w:pPr>
            <w:r>
              <w:rPr>
                <w:rFonts w:ascii="Calibri" w:hAnsi="Calibri" w:cs="Times New Roman"/>
                <w:color w:val="002060"/>
                <w:sz w:val="20"/>
                <w:szCs w:val="20"/>
              </w:rPr>
              <w:t>-</w:t>
            </w:r>
          </w:p>
        </w:tc>
        <w:tc>
          <w:tcPr>
            <w:tcW w:w="1276" w:type="dxa"/>
            <w:shd w:val="clear" w:color="auto" w:fill="F8F7F2" w:themeFill="background2" w:themeFillTint="66"/>
          </w:tcPr>
          <w:p w:rsidR="000C6C6A" w:rsidRPr="0076081E" w:rsidRDefault="000C6C6A" w:rsidP="000C6C6A">
            <w:pPr>
              <w:ind w:left="142"/>
              <w:jc w:val="center"/>
              <w:rPr>
                <w:rFonts w:ascii="Calibri" w:hAnsi="Calibri" w:cs="Times New Roman"/>
                <w:color w:val="002060"/>
                <w:sz w:val="20"/>
                <w:szCs w:val="20"/>
              </w:rPr>
            </w:pPr>
            <w:r w:rsidRPr="0076081E">
              <w:rPr>
                <w:rFonts w:ascii="Calibri" w:hAnsi="Calibri" w:cs="Times New Roman"/>
                <w:color w:val="002060"/>
                <w:sz w:val="20"/>
                <w:szCs w:val="20"/>
              </w:rPr>
              <w:t>1 group (Adel)</w:t>
            </w:r>
          </w:p>
          <w:p w:rsidR="000C6C6A" w:rsidRPr="0076081E" w:rsidRDefault="000C6C6A" w:rsidP="000C6C6A">
            <w:pPr>
              <w:ind w:left="142"/>
              <w:jc w:val="center"/>
              <w:rPr>
                <w:rFonts w:ascii="Calibri" w:hAnsi="Calibri" w:cs="Times New Roman"/>
                <w:color w:val="002060"/>
                <w:sz w:val="20"/>
                <w:szCs w:val="20"/>
              </w:rPr>
            </w:pPr>
            <w:r w:rsidRPr="0076081E">
              <w:rPr>
                <w:rFonts w:ascii="Calibri" w:hAnsi="Calibri" w:cs="Times New Roman"/>
                <w:color w:val="002060"/>
                <w:sz w:val="20"/>
                <w:szCs w:val="20"/>
              </w:rPr>
              <w:t>2 depths (</w:t>
            </w:r>
            <w:proofErr w:type="spellStart"/>
            <w:r w:rsidRPr="0076081E">
              <w:rPr>
                <w:rFonts w:ascii="Calibri" w:hAnsi="Calibri" w:cs="Times New Roman"/>
                <w:color w:val="002060"/>
                <w:sz w:val="20"/>
                <w:szCs w:val="20"/>
              </w:rPr>
              <w:t>Syd</w:t>
            </w:r>
            <w:proofErr w:type="spellEnd"/>
            <w:r w:rsidRPr="0076081E">
              <w:rPr>
                <w:rFonts w:ascii="Calibri" w:hAnsi="Calibri" w:cs="Times New Roman"/>
                <w:color w:val="002060"/>
                <w:sz w:val="20"/>
                <w:szCs w:val="20"/>
              </w:rPr>
              <w:t xml:space="preserve"> m-l/Adel)</w:t>
            </w:r>
          </w:p>
          <w:p w:rsidR="000C6C6A" w:rsidRPr="0076081E" w:rsidRDefault="000C6C6A" w:rsidP="000C6C6A">
            <w:pPr>
              <w:ind w:left="360"/>
              <w:contextualSpacing/>
              <w:jc w:val="center"/>
              <w:rPr>
                <w:rFonts w:ascii="Calibri" w:hAnsi="Calibri" w:cs="Times New Roman"/>
                <w:color w:val="002060"/>
                <w:sz w:val="20"/>
                <w:szCs w:val="20"/>
              </w:rPr>
            </w:pPr>
          </w:p>
        </w:tc>
        <w:tc>
          <w:tcPr>
            <w:tcW w:w="1275" w:type="dxa"/>
            <w:shd w:val="clear" w:color="auto" w:fill="F8F7F2" w:themeFill="background2" w:themeFillTint="66"/>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group (</w:t>
            </w:r>
            <w:proofErr w:type="spellStart"/>
            <w:r w:rsidRPr="0076081E">
              <w:rPr>
                <w:rFonts w:ascii="Calibri" w:hAnsi="Calibri" w:cs="Times New Roman"/>
                <w:color w:val="002060"/>
                <w:sz w:val="20"/>
                <w:szCs w:val="20"/>
              </w:rPr>
              <w:t>GCoast</w:t>
            </w:r>
            <w:proofErr w:type="spellEnd"/>
            <w:r w:rsidRPr="0076081E">
              <w:rPr>
                <w:rFonts w:ascii="Calibri" w:hAnsi="Calibri" w:cs="Times New Roman"/>
                <w:color w:val="002060"/>
                <w:sz w:val="20"/>
                <w:szCs w:val="20"/>
              </w:rPr>
              <w:t>)</w:t>
            </w:r>
          </w:p>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2 depths (</w:t>
            </w:r>
            <w:proofErr w:type="spellStart"/>
            <w:r w:rsidRPr="0076081E">
              <w:rPr>
                <w:rFonts w:ascii="Calibri" w:hAnsi="Calibri" w:cs="Times New Roman"/>
                <w:color w:val="002060"/>
                <w:sz w:val="20"/>
                <w:szCs w:val="20"/>
              </w:rPr>
              <w:t>T’gon</w:t>
            </w:r>
            <w:proofErr w:type="spellEnd"/>
            <w:r w:rsidRPr="0076081E">
              <w:rPr>
                <w:rFonts w:ascii="Calibri" w:hAnsi="Calibri" w:cs="Times New Roman"/>
                <w:color w:val="002060"/>
                <w:sz w:val="20"/>
                <w:szCs w:val="20"/>
              </w:rPr>
              <w:t>/</w:t>
            </w:r>
            <w:r w:rsidR="00E25F3C">
              <w:rPr>
                <w:rFonts w:ascii="Calibri" w:hAnsi="Calibri" w:cs="Times New Roman"/>
                <w:color w:val="002060"/>
                <w:sz w:val="20"/>
                <w:szCs w:val="20"/>
              </w:rPr>
              <w:t xml:space="preserve"> </w:t>
            </w:r>
            <w:proofErr w:type="spellStart"/>
            <w:r w:rsidRPr="0076081E">
              <w:rPr>
                <w:rFonts w:ascii="Calibri" w:hAnsi="Calibri" w:cs="Times New Roman"/>
                <w:color w:val="002060"/>
                <w:sz w:val="20"/>
                <w:szCs w:val="20"/>
              </w:rPr>
              <w:t>GCoast</w:t>
            </w:r>
            <w:proofErr w:type="spellEnd"/>
            <w:r w:rsidRPr="0076081E">
              <w:rPr>
                <w:rFonts w:ascii="Calibri" w:hAnsi="Calibri" w:cs="Times New Roman"/>
                <w:color w:val="002060"/>
                <w:sz w:val="20"/>
                <w:szCs w:val="20"/>
              </w:rPr>
              <w:t>)</w:t>
            </w:r>
          </w:p>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 xml:space="preserve">1 remote </w:t>
            </w:r>
            <w:proofErr w:type="spellStart"/>
            <w:r w:rsidRPr="0076081E">
              <w:rPr>
                <w:rFonts w:ascii="Calibri" w:hAnsi="Calibri" w:cs="Times New Roman"/>
                <w:color w:val="002060"/>
                <w:sz w:val="20"/>
                <w:szCs w:val="20"/>
              </w:rPr>
              <w:t>ph</w:t>
            </w:r>
            <w:proofErr w:type="spellEnd"/>
            <w:r w:rsidRPr="0076081E">
              <w:rPr>
                <w:rFonts w:ascii="Calibri" w:hAnsi="Calibri" w:cs="Times New Roman"/>
                <w:color w:val="002060"/>
                <w:sz w:val="20"/>
                <w:szCs w:val="20"/>
              </w:rPr>
              <w:t xml:space="preserve"> depth)</w:t>
            </w:r>
          </w:p>
        </w:tc>
        <w:tc>
          <w:tcPr>
            <w:tcW w:w="1276" w:type="dxa"/>
            <w:shd w:val="clear" w:color="auto" w:fill="F4F3EC" w:themeFill="background2" w:themeFillTint="99"/>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2 depths (</w:t>
            </w:r>
            <w:proofErr w:type="spellStart"/>
            <w:r w:rsidRPr="0076081E">
              <w:rPr>
                <w:rFonts w:ascii="Calibri" w:hAnsi="Calibri" w:cs="Times New Roman"/>
                <w:color w:val="002060"/>
                <w:sz w:val="20"/>
                <w:szCs w:val="20"/>
              </w:rPr>
              <w:t>Syd</w:t>
            </w:r>
            <w:proofErr w:type="spellEnd"/>
            <w:r w:rsidRPr="0076081E">
              <w:rPr>
                <w:rFonts w:ascii="Calibri" w:hAnsi="Calibri" w:cs="Times New Roman"/>
                <w:color w:val="002060"/>
                <w:sz w:val="20"/>
                <w:szCs w:val="20"/>
              </w:rPr>
              <w:t xml:space="preserve"> u/</w:t>
            </w:r>
          </w:p>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Logan m-l)</w:t>
            </w:r>
          </w:p>
        </w:tc>
        <w:tc>
          <w:tcPr>
            <w:tcW w:w="1276" w:type="dxa"/>
            <w:shd w:val="clear" w:color="auto" w:fill="F4F3EC" w:themeFill="background2" w:themeFillTint="99"/>
          </w:tcPr>
          <w:p w:rsidR="000C6C6A" w:rsidRPr="0076081E" w:rsidRDefault="000C6C6A" w:rsidP="00E25F3C">
            <w:pPr>
              <w:jc w:val="center"/>
              <w:rPr>
                <w:rFonts w:ascii="Calibri" w:hAnsi="Calibri" w:cs="Times New Roman"/>
                <w:color w:val="002060"/>
                <w:sz w:val="20"/>
                <w:szCs w:val="20"/>
              </w:rPr>
            </w:pPr>
            <w:r w:rsidRPr="0076081E">
              <w:rPr>
                <w:rFonts w:ascii="Calibri" w:hAnsi="Calibri" w:cs="Times New Roman"/>
                <w:color w:val="002060"/>
                <w:sz w:val="20"/>
                <w:szCs w:val="20"/>
              </w:rPr>
              <w:t>1 depth (</w:t>
            </w:r>
            <w:proofErr w:type="spellStart"/>
            <w:r w:rsidRPr="0076081E">
              <w:rPr>
                <w:rFonts w:ascii="Calibri" w:hAnsi="Calibri" w:cs="Times New Roman"/>
                <w:color w:val="002060"/>
                <w:sz w:val="20"/>
                <w:szCs w:val="20"/>
              </w:rPr>
              <w:t>T’gon</w:t>
            </w:r>
            <w:proofErr w:type="spellEnd"/>
            <w:r w:rsidRPr="0076081E">
              <w:rPr>
                <w:rFonts w:ascii="Calibri" w:hAnsi="Calibri" w:cs="Times New Roman"/>
                <w:color w:val="002060"/>
                <w:sz w:val="20"/>
                <w:szCs w:val="20"/>
              </w:rPr>
              <w:t>)</w:t>
            </w:r>
          </w:p>
          <w:p w:rsidR="000C6C6A" w:rsidRPr="0076081E" w:rsidRDefault="000C6C6A" w:rsidP="00E25F3C">
            <w:pPr>
              <w:jc w:val="center"/>
              <w:rPr>
                <w:rFonts w:ascii="Calibri" w:hAnsi="Calibri" w:cs="Times New Roman"/>
                <w:sz w:val="20"/>
                <w:szCs w:val="20"/>
              </w:rPr>
            </w:pPr>
            <w:r w:rsidRPr="0076081E">
              <w:rPr>
                <w:rFonts w:ascii="Calibri" w:hAnsi="Calibri" w:cs="Times New Roman"/>
                <w:color w:val="002060"/>
                <w:sz w:val="20"/>
                <w:szCs w:val="20"/>
              </w:rPr>
              <w:t xml:space="preserve">1 remote </w:t>
            </w:r>
            <w:proofErr w:type="spellStart"/>
            <w:r w:rsidRPr="0076081E">
              <w:rPr>
                <w:rFonts w:ascii="Calibri" w:hAnsi="Calibri" w:cs="Times New Roman"/>
                <w:color w:val="002060"/>
                <w:sz w:val="20"/>
                <w:szCs w:val="20"/>
              </w:rPr>
              <w:t>ph</w:t>
            </w:r>
            <w:proofErr w:type="spellEnd"/>
            <w:r w:rsidRPr="0076081E">
              <w:rPr>
                <w:rFonts w:ascii="Calibri" w:hAnsi="Calibri" w:cs="Times New Roman"/>
                <w:color w:val="002060"/>
                <w:sz w:val="20"/>
                <w:szCs w:val="20"/>
              </w:rPr>
              <w:t xml:space="preserve"> depth</w:t>
            </w:r>
          </w:p>
        </w:tc>
        <w:tc>
          <w:tcPr>
            <w:tcW w:w="992" w:type="dxa"/>
            <w:shd w:val="clear" w:color="auto" w:fill="E5E5E5" w:themeFill="text1" w:themeFillTint="1A"/>
            <w:vAlign w:val="center"/>
          </w:tcPr>
          <w:p w:rsidR="000C6C6A" w:rsidRPr="00812917" w:rsidRDefault="000C6C6A" w:rsidP="00812917">
            <w:pPr>
              <w:jc w:val="center"/>
            </w:pPr>
            <w:r w:rsidRPr="00812917">
              <w:rPr>
                <w:rFonts w:ascii="Calibri" w:hAnsi="Calibri" w:cs="Times New Roman"/>
                <w:color w:val="00334E"/>
                <w:sz w:val="20"/>
                <w:szCs w:val="20"/>
              </w:rPr>
              <w:t>3 groups 9 depths</w:t>
            </w:r>
          </w:p>
        </w:tc>
      </w:tr>
      <w:tr w:rsidR="003C6ED6" w:rsidRPr="0076081E" w:rsidTr="00E25F3C">
        <w:trPr>
          <w:trHeight w:val="1456"/>
        </w:trPr>
        <w:tc>
          <w:tcPr>
            <w:tcW w:w="1242" w:type="dxa"/>
            <w:shd w:val="clear" w:color="auto" w:fill="E5E5E5" w:themeFill="text1" w:themeFillTint="1A"/>
          </w:tcPr>
          <w:p w:rsidR="000C6C6A" w:rsidRPr="001A0894" w:rsidRDefault="000C6C6A" w:rsidP="000C6C6A">
            <w:pPr>
              <w:rPr>
                <w:rFonts w:ascii="Calibri" w:hAnsi="Calibri" w:cs="Times New Roman"/>
                <w:b/>
                <w:color w:val="00334E"/>
                <w:sz w:val="22"/>
              </w:rPr>
            </w:pPr>
            <w:r w:rsidRPr="001A0894">
              <w:rPr>
                <w:rFonts w:ascii="Calibri" w:hAnsi="Calibri" w:cs="Times New Roman"/>
                <w:b/>
                <w:color w:val="00334E"/>
                <w:sz w:val="22"/>
              </w:rPr>
              <w:t>Primary:</w:t>
            </w:r>
          </w:p>
          <w:p w:rsidR="000C6C6A" w:rsidRPr="001A0894" w:rsidRDefault="000C6C6A" w:rsidP="000C6C6A">
            <w:pPr>
              <w:rPr>
                <w:rFonts w:ascii="Calibri" w:hAnsi="Calibri" w:cs="Times New Roman"/>
                <w:b/>
                <w:color w:val="00334E"/>
                <w:sz w:val="22"/>
              </w:rPr>
            </w:pPr>
            <w:r w:rsidRPr="001A0894">
              <w:rPr>
                <w:rFonts w:ascii="Calibri" w:hAnsi="Calibri" w:cs="Times New Roman"/>
                <w:b/>
                <w:color w:val="00334E"/>
                <w:sz w:val="22"/>
              </w:rPr>
              <w:t>65-69</w:t>
            </w:r>
            <w:r w:rsidR="00812917" w:rsidRPr="001A0894">
              <w:rPr>
                <w:rFonts w:ascii="Calibri" w:hAnsi="Calibri" w:cs="Times New Roman"/>
                <w:b/>
                <w:color w:val="00334E"/>
                <w:sz w:val="22"/>
              </w:rPr>
              <w:t xml:space="preserve"> </w:t>
            </w:r>
            <w:r w:rsidRPr="001A0894">
              <w:rPr>
                <w:rFonts w:ascii="Calibri" w:hAnsi="Calibri" w:cs="Times New Roman"/>
                <w:b/>
                <w:color w:val="00334E"/>
                <w:sz w:val="22"/>
              </w:rPr>
              <w:t>y</w:t>
            </w:r>
            <w:r w:rsidR="00812917" w:rsidRPr="001A0894">
              <w:rPr>
                <w:rFonts w:ascii="Calibri" w:hAnsi="Calibri" w:cs="Times New Roman"/>
                <w:b/>
                <w:color w:val="00334E"/>
                <w:sz w:val="22"/>
              </w:rPr>
              <w:t>ea</w:t>
            </w:r>
            <w:r w:rsidRPr="001A0894">
              <w:rPr>
                <w:rFonts w:ascii="Calibri" w:hAnsi="Calibri" w:cs="Times New Roman"/>
                <w:b/>
                <w:color w:val="00334E"/>
                <w:sz w:val="22"/>
              </w:rPr>
              <w:t>rs</w:t>
            </w:r>
          </w:p>
        </w:tc>
        <w:tc>
          <w:tcPr>
            <w:tcW w:w="1276" w:type="dxa"/>
            <w:shd w:val="clear" w:color="auto" w:fill="FBFBF8" w:themeFill="background2" w:themeFillTint="33"/>
          </w:tcPr>
          <w:p w:rsidR="000C6C6A" w:rsidRPr="0076081E" w:rsidRDefault="00812917" w:rsidP="000C6C6A">
            <w:pPr>
              <w:jc w:val="center"/>
              <w:rPr>
                <w:rFonts w:ascii="Calibri" w:hAnsi="Calibri" w:cs="Times New Roman"/>
                <w:color w:val="002060"/>
                <w:sz w:val="20"/>
                <w:szCs w:val="20"/>
              </w:rPr>
            </w:pPr>
            <w:r>
              <w:rPr>
                <w:rFonts w:ascii="Calibri" w:hAnsi="Calibri" w:cs="Times New Roman"/>
                <w:color w:val="002060"/>
                <w:sz w:val="20"/>
                <w:szCs w:val="20"/>
              </w:rPr>
              <w:t>-</w:t>
            </w:r>
          </w:p>
        </w:tc>
        <w:tc>
          <w:tcPr>
            <w:tcW w:w="1276" w:type="dxa"/>
            <w:shd w:val="clear" w:color="auto" w:fill="FBFBF8" w:themeFill="background2" w:themeFillTint="33"/>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group (</w:t>
            </w:r>
            <w:proofErr w:type="spellStart"/>
            <w:r w:rsidRPr="0076081E">
              <w:rPr>
                <w:rFonts w:ascii="Calibri" w:hAnsi="Calibri" w:cs="Times New Roman"/>
                <w:color w:val="002060"/>
                <w:sz w:val="20"/>
                <w:szCs w:val="20"/>
              </w:rPr>
              <w:t>G’Coast</w:t>
            </w:r>
            <w:proofErr w:type="spellEnd"/>
            <w:r w:rsidRPr="0076081E">
              <w:rPr>
                <w:rFonts w:ascii="Calibri" w:hAnsi="Calibri" w:cs="Times New Roman"/>
                <w:color w:val="002060"/>
                <w:sz w:val="20"/>
                <w:szCs w:val="20"/>
              </w:rPr>
              <w:t>)</w:t>
            </w:r>
          </w:p>
        </w:tc>
        <w:tc>
          <w:tcPr>
            <w:tcW w:w="1276" w:type="dxa"/>
            <w:shd w:val="clear" w:color="auto" w:fill="F8F7F2" w:themeFill="background2" w:themeFillTint="66"/>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group (</w:t>
            </w:r>
            <w:proofErr w:type="spellStart"/>
            <w:r w:rsidRPr="0076081E">
              <w:rPr>
                <w:rFonts w:ascii="Calibri" w:hAnsi="Calibri" w:cs="Times New Roman"/>
                <w:color w:val="002060"/>
                <w:sz w:val="20"/>
                <w:szCs w:val="20"/>
              </w:rPr>
              <w:t>Syd</w:t>
            </w:r>
            <w:proofErr w:type="spellEnd"/>
            <w:r w:rsidRPr="0076081E">
              <w:rPr>
                <w:rFonts w:ascii="Calibri" w:hAnsi="Calibri" w:cs="Times New Roman"/>
                <w:color w:val="002060"/>
                <w:sz w:val="20"/>
                <w:szCs w:val="20"/>
              </w:rPr>
              <w:t>)</w:t>
            </w:r>
          </w:p>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 xml:space="preserve"> 2 depths (</w:t>
            </w:r>
            <w:proofErr w:type="spellStart"/>
            <w:r w:rsidRPr="0076081E">
              <w:rPr>
                <w:rFonts w:ascii="Calibri" w:hAnsi="Calibri" w:cs="Times New Roman"/>
                <w:color w:val="002060"/>
                <w:sz w:val="20"/>
                <w:szCs w:val="20"/>
              </w:rPr>
              <w:t>Syd</w:t>
            </w:r>
            <w:proofErr w:type="spellEnd"/>
            <w:r w:rsidRPr="0076081E">
              <w:rPr>
                <w:rFonts w:ascii="Calibri" w:hAnsi="Calibri" w:cs="Times New Roman"/>
                <w:color w:val="002060"/>
                <w:sz w:val="20"/>
                <w:szCs w:val="20"/>
              </w:rPr>
              <w:t xml:space="preserve"> u /Adel m-l)</w:t>
            </w:r>
          </w:p>
        </w:tc>
        <w:tc>
          <w:tcPr>
            <w:tcW w:w="1275" w:type="dxa"/>
            <w:shd w:val="clear" w:color="auto" w:fill="F8F7F2" w:themeFill="background2" w:themeFillTint="66"/>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group (</w:t>
            </w:r>
            <w:proofErr w:type="spellStart"/>
            <w:r w:rsidRPr="0076081E">
              <w:rPr>
                <w:rFonts w:ascii="Calibri" w:hAnsi="Calibri" w:cs="Times New Roman"/>
                <w:color w:val="002060"/>
                <w:sz w:val="20"/>
                <w:szCs w:val="20"/>
              </w:rPr>
              <w:t>T’gon</w:t>
            </w:r>
            <w:proofErr w:type="spellEnd"/>
            <w:r w:rsidRPr="0076081E">
              <w:rPr>
                <w:rFonts w:ascii="Calibri" w:hAnsi="Calibri" w:cs="Times New Roman"/>
                <w:color w:val="002060"/>
                <w:sz w:val="20"/>
                <w:szCs w:val="20"/>
              </w:rPr>
              <w:t>)</w:t>
            </w:r>
          </w:p>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depth (</w:t>
            </w:r>
            <w:proofErr w:type="spellStart"/>
            <w:r w:rsidRPr="0076081E">
              <w:rPr>
                <w:rFonts w:ascii="Calibri" w:hAnsi="Calibri" w:cs="Times New Roman"/>
                <w:color w:val="002060"/>
                <w:sz w:val="20"/>
                <w:szCs w:val="20"/>
              </w:rPr>
              <w:t>GCoast</w:t>
            </w:r>
            <w:proofErr w:type="spellEnd"/>
            <w:r w:rsidRPr="0076081E">
              <w:rPr>
                <w:rFonts w:ascii="Calibri" w:hAnsi="Calibri" w:cs="Times New Roman"/>
                <w:color w:val="002060"/>
                <w:sz w:val="20"/>
                <w:szCs w:val="20"/>
              </w:rPr>
              <w:t>)</w:t>
            </w:r>
          </w:p>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 xml:space="preserve">1 remote </w:t>
            </w:r>
            <w:proofErr w:type="spellStart"/>
            <w:r w:rsidRPr="0076081E">
              <w:rPr>
                <w:rFonts w:ascii="Calibri" w:hAnsi="Calibri" w:cs="Times New Roman"/>
                <w:color w:val="002060"/>
                <w:sz w:val="20"/>
                <w:szCs w:val="20"/>
              </w:rPr>
              <w:t>ph</w:t>
            </w:r>
            <w:proofErr w:type="spellEnd"/>
            <w:r w:rsidRPr="0076081E">
              <w:rPr>
                <w:rFonts w:ascii="Calibri" w:hAnsi="Calibri" w:cs="Times New Roman"/>
                <w:color w:val="002060"/>
                <w:sz w:val="20"/>
                <w:szCs w:val="20"/>
              </w:rPr>
              <w:t xml:space="preserve"> depth</w:t>
            </w:r>
          </w:p>
        </w:tc>
        <w:tc>
          <w:tcPr>
            <w:tcW w:w="1276" w:type="dxa"/>
            <w:shd w:val="clear" w:color="auto" w:fill="F4F3EC" w:themeFill="background2" w:themeFillTint="99"/>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group (Adel)</w:t>
            </w:r>
          </w:p>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depth (</w:t>
            </w:r>
            <w:proofErr w:type="spellStart"/>
            <w:r w:rsidRPr="0076081E">
              <w:rPr>
                <w:rFonts w:ascii="Calibri" w:hAnsi="Calibri" w:cs="Times New Roman"/>
                <w:color w:val="002060"/>
                <w:sz w:val="20"/>
                <w:szCs w:val="20"/>
              </w:rPr>
              <w:t>Syd</w:t>
            </w:r>
            <w:proofErr w:type="spellEnd"/>
            <w:r w:rsidRPr="0076081E">
              <w:rPr>
                <w:rFonts w:ascii="Calibri" w:hAnsi="Calibri" w:cs="Times New Roman"/>
                <w:color w:val="002060"/>
                <w:sz w:val="20"/>
                <w:szCs w:val="20"/>
              </w:rPr>
              <w:t xml:space="preserve"> m-l)</w:t>
            </w:r>
          </w:p>
        </w:tc>
        <w:tc>
          <w:tcPr>
            <w:tcW w:w="1276" w:type="dxa"/>
            <w:shd w:val="clear" w:color="auto" w:fill="F4F3EC" w:themeFill="background2" w:themeFillTint="99"/>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2 depths (</w:t>
            </w:r>
            <w:proofErr w:type="spellStart"/>
            <w:r w:rsidRPr="0076081E">
              <w:rPr>
                <w:rFonts w:ascii="Calibri" w:hAnsi="Calibri" w:cs="Times New Roman"/>
                <w:color w:val="002060"/>
                <w:sz w:val="20"/>
                <w:szCs w:val="20"/>
              </w:rPr>
              <w:t>G’Coast</w:t>
            </w:r>
            <w:proofErr w:type="spellEnd"/>
            <w:r w:rsidRPr="0076081E">
              <w:rPr>
                <w:rFonts w:ascii="Calibri" w:hAnsi="Calibri" w:cs="Times New Roman"/>
                <w:color w:val="002060"/>
                <w:sz w:val="20"/>
                <w:szCs w:val="20"/>
              </w:rPr>
              <w:t>/</w:t>
            </w:r>
          </w:p>
          <w:p w:rsidR="000C6C6A" w:rsidRPr="0076081E" w:rsidRDefault="000C6C6A" w:rsidP="000C6C6A">
            <w:pPr>
              <w:jc w:val="center"/>
              <w:rPr>
                <w:rFonts w:ascii="Calibri" w:hAnsi="Calibri" w:cs="Times New Roman"/>
                <w:sz w:val="20"/>
                <w:szCs w:val="20"/>
              </w:rPr>
            </w:pPr>
            <w:proofErr w:type="spellStart"/>
            <w:r w:rsidRPr="0076081E">
              <w:rPr>
                <w:rFonts w:ascii="Calibri" w:hAnsi="Calibri" w:cs="Times New Roman"/>
                <w:color w:val="002060"/>
                <w:sz w:val="20"/>
                <w:szCs w:val="20"/>
              </w:rPr>
              <w:t>T’gon</w:t>
            </w:r>
            <w:proofErr w:type="spellEnd"/>
            <w:r w:rsidRPr="0076081E">
              <w:rPr>
                <w:rFonts w:ascii="Calibri" w:hAnsi="Calibri" w:cs="Times New Roman"/>
                <w:color w:val="002060"/>
                <w:sz w:val="20"/>
                <w:szCs w:val="20"/>
              </w:rPr>
              <w:t>)</w:t>
            </w:r>
          </w:p>
        </w:tc>
        <w:tc>
          <w:tcPr>
            <w:tcW w:w="992" w:type="dxa"/>
            <w:shd w:val="clear" w:color="auto" w:fill="E5E5E5" w:themeFill="text1" w:themeFillTint="1A"/>
          </w:tcPr>
          <w:p w:rsidR="000C6C6A" w:rsidRPr="0076081E" w:rsidRDefault="000C6C6A" w:rsidP="000C6C6A">
            <w:pPr>
              <w:jc w:val="center"/>
              <w:rPr>
                <w:rFonts w:ascii="Calibri" w:hAnsi="Calibri" w:cs="Times New Roman"/>
                <w:color w:val="00334E"/>
                <w:sz w:val="20"/>
                <w:szCs w:val="20"/>
              </w:rPr>
            </w:pPr>
            <w:r w:rsidRPr="0076081E">
              <w:rPr>
                <w:rFonts w:ascii="Calibri" w:hAnsi="Calibri" w:cs="Times New Roman"/>
                <w:color w:val="00334E"/>
                <w:sz w:val="20"/>
                <w:szCs w:val="20"/>
              </w:rPr>
              <w:t>4 groups 7 depths</w:t>
            </w:r>
          </w:p>
        </w:tc>
      </w:tr>
      <w:tr w:rsidR="003C6ED6" w:rsidRPr="0076081E" w:rsidTr="00E25F3C">
        <w:trPr>
          <w:trHeight w:val="1174"/>
        </w:trPr>
        <w:tc>
          <w:tcPr>
            <w:tcW w:w="1242" w:type="dxa"/>
            <w:shd w:val="clear" w:color="auto" w:fill="E5E5E5" w:themeFill="text1" w:themeFillTint="1A"/>
          </w:tcPr>
          <w:p w:rsidR="000C6C6A" w:rsidRPr="001A0894" w:rsidRDefault="000C6C6A" w:rsidP="000C6C6A">
            <w:pPr>
              <w:rPr>
                <w:rFonts w:ascii="Calibri" w:hAnsi="Calibri" w:cs="Times New Roman"/>
                <w:b/>
                <w:color w:val="00334E"/>
                <w:sz w:val="22"/>
              </w:rPr>
            </w:pPr>
            <w:r w:rsidRPr="001A0894">
              <w:rPr>
                <w:rFonts w:ascii="Calibri" w:hAnsi="Calibri" w:cs="Times New Roman"/>
                <w:b/>
                <w:color w:val="00334E"/>
                <w:sz w:val="22"/>
              </w:rPr>
              <w:t>Secondary:</w:t>
            </w:r>
          </w:p>
          <w:p w:rsidR="000C6C6A" w:rsidRPr="001A0894" w:rsidRDefault="000C6C6A" w:rsidP="000C6C6A">
            <w:pPr>
              <w:rPr>
                <w:rFonts w:ascii="Calibri" w:hAnsi="Calibri" w:cs="Times New Roman"/>
                <w:b/>
                <w:color w:val="00334E"/>
                <w:sz w:val="22"/>
              </w:rPr>
            </w:pPr>
            <w:r w:rsidRPr="001A0894">
              <w:rPr>
                <w:rFonts w:ascii="Calibri" w:hAnsi="Calibri" w:cs="Times New Roman"/>
                <w:b/>
                <w:color w:val="00334E"/>
                <w:sz w:val="22"/>
              </w:rPr>
              <w:t>50-64</w:t>
            </w:r>
            <w:r w:rsidR="00812917" w:rsidRPr="001A0894">
              <w:rPr>
                <w:rFonts w:ascii="Calibri" w:hAnsi="Calibri" w:cs="Times New Roman"/>
                <w:b/>
                <w:color w:val="00334E"/>
                <w:sz w:val="22"/>
              </w:rPr>
              <w:t xml:space="preserve"> </w:t>
            </w:r>
            <w:r w:rsidRPr="001A0894">
              <w:rPr>
                <w:rFonts w:ascii="Calibri" w:hAnsi="Calibri" w:cs="Times New Roman"/>
                <w:b/>
                <w:color w:val="00334E"/>
                <w:sz w:val="22"/>
              </w:rPr>
              <w:t>years</w:t>
            </w:r>
          </w:p>
        </w:tc>
        <w:tc>
          <w:tcPr>
            <w:tcW w:w="1276" w:type="dxa"/>
            <w:shd w:val="clear" w:color="auto" w:fill="FBFBF8" w:themeFill="background2" w:themeFillTint="33"/>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group (Adel m-l)</w:t>
            </w:r>
          </w:p>
        </w:tc>
        <w:tc>
          <w:tcPr>
            <w:tcW w:w="1276" w:type="dxa"/>
            <w:shd w:val="clear" w:color="auto" w:fill="FBFBF8" w:themeFill="background2" w:themeFillTint="33"/>
          </w:tcPr>
          <w:p w:rsidR="000C6C6A" w:rsidRPr="0076081E" w:rsidRDefault="00812917" w:rsidP="000C6C6A">
            <w:pPr>
              <w:jc w:val="center"/>
              <w:rPr>
                <w:rFonts w:ascii="Calibri" w:hAnsi="Calibri" w:cs="Times New Roman"/>
                <w:color w:val="002060"/>
                <w:sz w:val="20"/>
                <w:szCs w:val="20"/>
              </w:rPr>
            </w:pPr>
            <w:r>
              <w:rPr>
                <w:rFonts w:ascii="Calibri" w:hAnsi="Calibri" w:cs="Times New Roman"/>
                <w:color w:val="002060"/>
                <w:sz w:val="20"/>
                <w:szCs w:val="20"/>
              </w:rPr>
              <w:t>-</w:t>
            </w:r>
          </w:p>
        </w:tc>
        <w:tc>
          <w:tcPr>
            <w:tcW w:w="1276" w:type="dxa"/>
            <w:shd w:val="clear" w:color="auto" w:fill="F8F7F2" w:themeFill="background2" w:themeFillTint="66"/>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group (</w:t>
            </w:r>
            <w:proofErr w:type="spellStart"/>
            <w:r w:rsidRPr="0076081E">
              <w:rPr>
                <w:rFonts w:ascii="Calibri" w:hAnsi="Calibri" w:cs="Times New Roman"/>
                <w:color w:val="002060"/>
                <w:sz w:val="20"/>
                <w:szCs w:val="20"/>
              </w:rPr>
              <w:t>Syd</w:t>
            </w:r>
            <w:proofErr w:type="spellEnd"/>
            <w:r w:rsidRPr="0076081E">
              <w:rPr>
                <w:rFonts w:ascii="Calibri" w:hAnsi="Calibri" w:cs="Times New Roman"/>
                <w:color w:val="002060"/>
                <w:sz w:val="20"/>
                <w:szCs w:val="20"/>
              </w:rPr>
              <w:t>)</w:t>
            </w:r>
          </w:p>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depth (Adel u)</w:t>
            </w:r>
          </w:p>
        </w:tc>
        <w:tc>
          <w:tcPr>
            <w:tcW w:w="1275" w:type="dxa"/>
            <w:shd w:val="clear" w:color="auto" w:fill="F8F7F2" w:themeFill="background2" w:themeFillTint="66"/>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depth (</w:t>
            </w:r>
            <w:proofErr w:type="spellStart"/>
            <w:r w:rsidRPr="0076081E">
              <w:rPr>
                <w:rFonts w:ascii="Calibri" w:hAnsi="Calibri" w:cs="Times New Roman"/>
                <w:color w:val="002060"/>
                <w:sz w:val="20"/>
                <w:szCs w:val="20"/>
              </w:rPr>
              <w:t>GCoast</w:t>
            </w:r>
            <w:proofErr w:type="spellEnd"/>
            <w:r w:rsidRPr="0076081E">
              <w:rPr>
                <w:rFonts w:ascii="Calibri" w:hAnsi="Calibri" w:cs="Times New Roman"/>
                <w:color w:val="002060"/>
                <w:sz w:val="20"/>
                <w:szCs w:val="20"/>
              </w:rPr>
              <w:t>)</w:t>
            </w:r>
          </w:p>
        </w:tc>
        <w:tc>
          <w:tcPr>
            <w:tcW w:w="1276" w:type="dxa"/>
            <w:shd w:val="clear" w:color="auto" w:fill="F4F3EC" w:themeFill="background2" w:themeFillTint="99"/>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2 depths (</w:t>
            </w:r>
            <w:proofErr w:type="spellStart"/>
            <w:r w:rsidRPr="0076081E">
              <w:rPr>
                <w:rFonts w:ascii="Calibri" w:hAnsi="Calibri" w:cs="Times New Roman"/>
                <w:color w:val="002060"/>
                <w:sz w:val="20"/>
                <w:szCs w:val="20"/>
              </w:rPr>
              <w:t>Syd</w:t>
            </w:r>
            <w:proofErr w:type="spellEnd"/>
            <w:r w:rsidRPr="0076081E">
              <w:rPr>
                <w:rFonts w:ascii="Calibri" w:hAnsi="Calibri" w:cs="Times New Roman"/>
                <w:color w:val="002060"/>
                <w:sz w:val="20"/>
                <w:szCs w:val="20"/>
              </w:rPr>
              <w:t xml:space="preserve"> u</w:t>
            </w:r>
          </w:p>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/Logan m-l)</w:t>
            </w:r>
          </w:p>
        </w:tc>
        <w:tc>
          <w:tcPr>
            <w:tcW w:w="1276" w:type="dxa"/>
            <w:shd w:val="clear" w:color="auto" w:fill="F4F3EC" w:themeFill="background2" w:themeFillTint="99"/>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2 depths (</w:t>
            </w:r>
            <w:proofErr w:type="spellStart"/>
            <w:r w:rsidRPr="0076081E">
              <w:rPr>
                <w:rFonts w:ascii="Calibri" w:hAnsi="Calibri" w:cs="Times New Roman"/>
                <w:color w:val="002060"/>
                <w:sz w:val="20"/>
                <w:szCs w:val="20"/>
              </w:rPr>
              <w:t>GCoast</w:t>
            </w:r>
            <w:proofErr w:type="spellEnd"/>
            <w:r w:rsidRPr="0076081E">
              <w:rPr>
                <w:rFonts w:ascii="Calibri" w:hAnsi="Calibri" w:cs="Times New Roman"/>
                <w:color w:val="002060"/>
                <w:sz w:val="20"/>
                <w:szCs w:val="20"/>
              </w:rPr>
              <w:t>/</w:t>
            </w:r>
          </w:p>
          <w:p w:rsidR="000C6C6A" w:rsidRPr="0076081E" w:rsidRDefault="000C6C6A" w:rsidP="000C6C6A">
            <w:pPr>
              <w:jc w:val="center"/>
              <w:rPr>
                <w:rFonts w:ascii="Calibri" w:hAnsi="Calibri" w:cs="Times New Roman"/>
                <w:color w:val="002060"/>
                <w:sz w:val="20"/>
                <w:szCs w:val="20"/>
              </w:rPr>
            </w:pPr>
            <w:proofErr w:type="spellStart"/>
            <w:r w:rsidRPr="0076081E">
              <w:rPr>
                <w:rFonts w:ascii="Calibri" w:hAnsi="Calibri" w:cs="Times New Roman"/>
                <w:color w:val="002060"/>
                <w:sz w:val="20"/>
                <w:szCs w:val="20"/>
              </w:rPr>
              <w:t>T’gon</w:t>
            </w:r>
            <w:proofErr w:type="spellEnd"/>
            <w:r w:rsidRPr="0076081E">
              <w:rPr>
                <w:rFonts w:ascii="Calibri" w:hAnsi="Calibri" w:cs="Times New Roman"/>
                <w:color w:val="002060"/>
                <w:sz w:val="20"/>
                <w:szCs w:val="20"/>
              </w:rPr>
              <w:t>)</w:t>
            </w:r>
          </w:p>
        </w:tc>
        <w:tc>
          <w:tcPr>
            <w:tcW w:w="992" w:type="dxa"/>
            <w:shd w:val="clear" w:color="auto" w:fill="E5E5E5" w:themeFill="text1" w:themeFillTint="1A"/>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2 groups 6 depths</w:t>
            </w:r>
          </w:p>
        </w:tc>
      </w:tr>
      <w:tr w:rsidR="003C6ED6" w:rsidRPr="0076081E" w:rsidTr="00E25F3C">
        <w:trPr>
          <w:trHeight w:val="1158"/>
        </w:trPr>
        <w:tc>
          <w:tcPr>
            <w:tcW w:w="1242" w:type="dxa"/>
            <w:shd w:val="clear" w:color="auto" w:fill="E5E5E5" w:themeFill="text1" w:themeFillTint="1A"/>
          </w:tcPr>
          <w:p w:rsidR="000C6C6A" w:rsidRPr="001A0894" w:rsidRDefault="000C6C6A" w:rsidP="000C6C6A">
            <w:pPr>
              <w:rPr>
                <w:rFonts w:ascii="Calibri" w:hAnsi="Calibri" w:cs="Times New Roman"/>
                <w:b/>
                <w:color w:val="00334E"/>
                <w:sz w:val="22"/>
              </w:rPr>
            </w:pPr>
            <w:r w:rsidRPr="001A0894">
              <w:rPr>
                <w:rFonts w:ascii="Calibri" w:hAnsi="Calibri" w:cs="Times New Roman"/>
                <w:b/>
                <w:color w:val="00334E"/>
                <w:sz w:val="22"/>
              </w:rPr>
              <w:t>Secondary:</w:t>
            </w:r>
          </w:p>
          <w:p w:rsidR="000C6C6A" w:rsidRPr="001A0894" w:rsidRDefault="000C6C6A" w:rsidP="000C6C6A">
            <w:pPr>
              <w:rPr>
                <w:rFonts w:ascii="Calibri" w:hAnsi="Calibri" w:cs="Times New Roman"/>
                <w:b/>
                <w:color w:val="00334E"/>
                <w:sz w:val="22"/>
              </w:rPr>
            </w:pPr>
            <w:r w:rsidRPr="001A0894">
              <w:rPr>
                <w:rFonts w:ascii="Calibri" w:hAnsi="Calibri" w:cs="Times New Roman"/>
                <w:b/>
                <w:color w:val="00334E"/>
                <w:sz w:val="22"/>
              </w:rPr>
              <w:t>40-49</w:t>
            </w:r>
            <w:r w:rsidR="00812917" w:rsidRPr="001A0894">
              <w:rPr>
                <w:rFonts w:ascii="Calibri" w:hAnsi="Calibri" w:cs="Times New Roman"/>
                <w:b/>
                <w:color w:val="00334E"/>
                <w:sz w:val="22"/>
              </w:rPr>
              <w:t xml:space="preserve"> </w:t>
            </w:r>
            <w:r w:rsidRPr="001A0894">
              <w:rPr>
                <w:rFonts w:ascii="Calibri" w:hAnsi="Calibri" w:cs="Times New Roman"/>
                <w:b/>
                <w:color w:val="00334E"/>
                <w:sz w:val="22"/>
              </w:rPr>
              <w:t>years</w:t>
            </w:r>
          </w:p>
        </w:tc>
        <w:tc>
          <w:tcPr>
            <w:tcW w:w="1276" w:type="dxa"/>
            <w:shd w:val="clear" w:color="auto" w:fill="FBFBF8" w:themeFill="background2" w:themeFillTint="33"/>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depth</w:t>
            </w:r>
          </w:p>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w:t>
            </w:r>
            <w:proofErr w:type="spellStart"/>
            <w:r w:rsidRPr="0076081E">
              <w:rPr>
                <w:rFonts w:ascii="Calibri" w:hAnsi="Calibri" w:cs="Times New Roman"/>
                <w:color w:val="002060"/>
                <w:sz w:val="20"/>
                <w:szCs w:val="20"/>
              </w:rPr>
              <w:t>Syd</w:t>
            </w:r>
            <w:proofErr w:type="spellEnd"/>
            <w:r w:rsidRPr="0076081E">
              <w:rPr>
                <w:rFonts w:ascii="Calibri" w:hAnsi="Calibri" w:cs="Times New Roman"/>
                <w:color w:val="002060"/>
                <w:sz w:val="20"/>
                <w:szCs w:val="20"/>
              </w:rPr>
              <w:t xml:space="preserve"> u)</w:t>
            </w:r>
          </w:p>
        </w:tc>
        <w:tc>
          <w:tcPr>
            <w:tcW w:w="1276" w:type="dxa"/>
            <w:shd w:val="clear" w:color="auto" w:fill="FBFBF8" w:themeFill="background2" w:themeFillTint="33"/>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depth (</w:t>
            </w:r>
            <w:proofErr w:type="spellStart"/>
            <w:r w:rsidRPr="0076081E">
              <w:rPr>
                <w:rFonts w:ascii="Calibri" w:hAnsi="Calibri" w:cs="Times New Roman"/>
                <w:color w:val="002060"/>
                <w:sz w:val="20"/>
                <w:szCs w:val="20"/>
              </w:rPr>
              <w:t>T’gon</w:t>
            </w:r>
            <w:proofErr w:type="spellEnd"/>
            <w:r w:rsidRPr="0076081E">
              <w:rPr>
                <w:rFonts w:ascii="Calibri" w:hAnsi="Calibri" w:cs="Times New Roman"/>
                <w:color w:val="002060"/>
                <w:sz w:val="20"/>
                <w:szCs w:val="20"/>
              </w:rPr>
              <w:t>)</w:t>
            </w:r>
          </w:p>
        </w:tc>
        <w:tc>
          <w:tcPr>
            <w:tcW w:w="1276" w:type="dxa"/>
            <w:shd w:val="clear" w:color="auto" w:fill="F8F7F2" w:themeFill="background2" w:themeFillTint="66"/>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group (Logan)</w:t>
            </w:r>
          </w:p>
        </w:tc>
        <w:tc>
          <w:tcPr>
            <w:tcW w:w="1275" w:type="dxa"/>
            <w:shd w:val="clear" w:color="auto" w:fill="F8F7F2" w:themeFill="background2" w:themeFillTint="66"/>
          </w:tcPr>
          <w:p w:rsidR="000C6C6A" w:rsidRPr="0076081E" w:rsidRDefault="00812917" w:rsidP="000C6C6A">
            <w:pPr>
              <w:jc w:val="center"/>
              <w:rPr>
                <w:rFonts w:ascii="Calibri" w:hAnsi="Calibri" w:cs="Times New Roman"/>
                <w:color w:val="002060"/>
                <w:sz w:val="20"/>
                <w:szCs w:val="20"/>
              </w:rPr>
            </w:pPr>
            <w:r>
              <w:rPr>
                <w:rFonts w:ascii="Calibri" w:hAnsi="Calibri" w:cs="Times New Roman"/>
                <w:color w:val="002060"/>
                <w:sz w:val="20"/>
                <w:szCs w:val="20"/>
              </w:rPr>
              <w:t>-</w:t>
            </w:r>
          </w:p>
        </w:tc>
        <w:tc>
          <w:tcPr>
            <w:tcW w:w="1276" w:type="dxa"/>
            <w:shd w:val="clear" w:color="auto" w:fill="F4F3EC" w:themeFill="background2" w:themeFillTint="99"/>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group (</w:t>
            </w:r>
            <w:proofErr w:type="spellStart"/>
            <w:r w:rsidRPr="0076081E">
              <w:rPr>
                <w:rFonts w:ascii="Calibri" w:hAnsi="Calibri" w:cs="Times New Roman"/>
                <w:color w:val="002060"/>
                <w:sz w:val="20"/>
                <w:szCs w:val="20"/>
              </w:rPr>
              <w:t>Syd</w:t>
            </w:r>
            <w:proofErr w:type="spellEnd"/>
            <w:r w:rsidRPr="0076081E">
              <w:rPr>
                <w:rFonts w:ascii="Calibri" w:hAnsi="Calibri" w:cs="Times New Roman"/>
                <w:color w:val="002060"/>
                <w:sz w:val="20"/>
                <w:szCs w:val="20"/>
              </w:rPr>
              <w:t>)</w:t>
            </w:r>
          </w:p>
        </w:tc>
        <w:tc>
          <w:tcPr>
            <w:tcW w:w="1276" w:type="dxa"/>
            <w:shd w:val="clear" w:color="auto" w:fill="F4F3EC" w:themeFill="background2" w:themeFillTint="99"/>
          </w:tcPr>
          <w:p w:rsidR="000C6C6A" w:rsidRPr="0076081E" w:rsidRDefault="00812917" w:rsidP="000C6C6A">
            <w:pPr>
              <w:jc w:val="center"/>
              <w:rPr>
                <w:rFonts w:ascii="Calibri" w:hAnsi="Calibri" w:cs="Times New Roman"/>
                <w:sz w:val="20"/>
                <w:szCs w:val="20"/>
              </w:rPr>
            </w:pPr>
            <w:r>
              <w:rPr>
                <w:rFonts w:ascii="Calibri" w:hAnsi="Calibri" w:cs="Times New Roman"/>
                <w:sz w:val="20"/>
                <w:szCs w:val="20"/>
              </w:rPr>
              <w:t>-</w:t>
            </w:r>
          </w:p>
        </w:tc>
        <w:tc>
          <w:tcPr>
            <w:tcW w:w="992" w:type="dxa"/>
            <w:shd w:val="clear" w:color="auto" w:fill="E5E5E5" w:themeFill="text1" w:themeFillTint="1A"/>
          </w:tcPr>
          <w:p w:rsidR="000C6C6A" w:rsidRPr="0076081E" w:rsidRDefault="000C6C6A" w:rsidP="000C6C6A">
            <w:pPr>
              <w:jc w:val="center"/>
              <w:rPr>
                <w:rFonts w:ascii="Calibri" w:hAnsi="Calibri" w:cs="Times New Roman"/>
                <w:color w:val="00334E"/>
                <w:sz w:val="20"/>
                <w:szCs w:val="20"/>
              </w:rPr>
            </w:pPr>
            <w:r w:rsidRPr="0076081E">
              <w:rPr>
                <w:rFonts w:ascii="Calibri" w:hAnsi="Calibri" w:cs="Times New Roman"/>
                <w:color w:val="00334E"/>
                <w:sz w:val="20"/>
                <w:szCs w:val="20"/>
              </w:rPr>
              <w:t>2 groups 2 depths</w:t>
            </w:r>
          </w:p>
        </w:tc>
      </w:tr>
      <w:tr w:rsidR="003C6ED6" w:rsidRPr="0076081E" w:rsidTr="00E25F3C">
        <w:trPr>
          <w:trHeight w:val="877"/>
        </w:trPr>
        <w:tc>
          <w:tcPr>
            <w:tcW w:w="1242" w:type="dxa"/>
            <w:shd w:val="clear" w:color="auto" w:fill="E5E5E5" w:themeFill="text1" w:themeFillTint="1A"/>
          </w:tcPr>
          <w:p w:rsidR="000C6C6A" w:rsidRPr="001A0894" w:rsidRDefault="000C6C6A" w:rsidP="000C6C6A">
            <w:pPr>
              <w:rPr>
                <w:rFonts w:ascii="Calibri" w:hAnsi="Calibri" w:cs="Times New Roman"/>
                <w:b/>
                <w:color w:val="00334E"/>
                <w:sz w:val="22"/>
              </w:rPr>
            </w:pPr>
            <w:r w:rsidRPr="001A0894">
              <w:rPr>
                <w:rFonts w:ascii="Calibri" w:hAnsi="Calibri" w:cs="Times New Roman"/>
                <w:b/>
                <w:color w:val="00334E"/>
                <w:sz w:val="22"/>
              </w:rPr>
              <w:t>Secondary:</w:t>
            </w:r>
          </w:p>
          <w:p w:rsidR="000C6C6A" w:rsidRPr="001A0894" w:rsidRDefault="000C6C6A" w:rsidP="000C6C6A">
            <w:pPr>
              <w:rPr>
                <w:rFonts w:ascii="Calibri" w:hAnsi="Calibri" w:cs="Times New Roman"/>
                <w:b/>
                <w:color w:val="00334E"/>
                <w:sz w:val="22"/>
              </w:rPr>
            </w:pPr>
            <w:r w:rsidRPr="001A0894">
              <w:rPr>
                <w:rFonts w:ascii="Calibri" w:hAnsi="Calibri" w:cs="Times New Roman"/>
                <w:b/>
                <w:color w:val="00334E"/>
                <w:sz w:val="22"/>
              </w:rPr>
              <w:t>75+</w:t>
            </w:r>
            <w:r w:rsidR="00812917" w:rsidRPr="001A0894">
              <w:rPr>
                <w:rFonts w:ascii="Calibri" w:hAnsi="Calibri" w:cs="Times New Roman"/>
                <w:b/>
                <w:color w:val="00334E"/>
                <w:sz w:val="22"/>
              </w:rPr>
              <w:t xml:space="preserve"> </w:t>
            </w:r>
            <w:r w:rsidRPr="001A0894">
              <w:rPr>
                <w:rFonts w:ascii="Calibri" w:hAnsi="Calibri" w:cs="Times New Roman"/>
                <w:b/>
                <w:color w:val="00334E"/>
                <w:sz w:val="22"/>
              </w:rPr>
              <w:t>years</w:t>
            </w:r>
          </w:p>
        </w:tc>
        <w:tc>
          <w:tcPr>
            <w:tcW w:w="1276" w:type="dxa"/>
            <w:shd w:val="clear" w:color="auto" w:fill="FBFBF8" w:themeFill="background2" w:themeFillTint="33"/>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depth</w:t>
            </w:r>
          </w:p>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(Adel m-l)</w:t>
            </w:r>
          </w:p>
        </w:tc>
        <w:tc>
          <w:tcPr>
            <w:tcW w:w="1276" w:type="dxa"/>
            <w:shd w:val="clear" w:color="auto" w:fill="FBFBF8" w:themeFill="background2" w:themeFillTint="33"/>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depth (</w:t>
            </w:r>
            <w:proofErr w:type="spellStart"/>
            <w:r w:rsidRPr="0076081E">
              <w:rPr>
                <w:rFonts w:ascii="Calibri" w:hAnsi="Calibri" w:cs="Times New Roman"/>
                <w:color w:val="002060"/>
                <w:sz w:val="20"/>
                <w:szCs w:val="20"/>
              </w:rPr>
              <w:t>GCoast</w:t>
            </w:r>
            <w:proofErr w:type="spellEnd"/>
            <w:r w:rsidRPr="0076081E">
              <w:rPr>
                <w:rFonts w:ascii="Calibri" w:hAnsi="Calibri" w:cs="Times New Roman"/>
                <w:color w:val="002060"/>
                <w:sz w:val="20"/>
                <w:szCs w:val="20"/>
              </w:rPr>
              <w:t>)</w:t>
            </w:r>
          </w:p>
        </w:tc>
        <w:tc>
          <w:tcPr>
            <w:tcW w:w="1276" w:type="dxa"/>
            <w:shd w:val="clear" w:color="auto" w:fill="F8F7F2" w:themeFill="background2" w:themeFillTint="66"/>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depth (</w:t>
            </w:r>
            <w:proofErr w:type="spellStart"/>
            <w:r w:rsidRPr="0076081E">
              <w:rPr>
                <w:rFonts w:ascii="Calibri" w:hAnsi="Calibri" w:cs="Times New Roman"/>
                <w:color w:val="002060"/>
                <w:sz w:val="20"/>
                <w:szCs w:val="20"/>
              </w:rPr>
              <w:t>Syd</w:t>
            </w:r>
            <w:proofErr w:type="spellEnd"/>
            <w:r w:rsidRPr="0076081E">
              <w:rPr>
                <w:rFonts w:ascii="Calibri" w:hAnsi="Calibri" w:cs="Times New Roman"/>
                <w:color w:val="002060"/>
                <w:sz w:val="20"/>
                <w:szCs w:val="20"/>
              </w:rPr>
              <w:t xml:space="preserve"> m-l)</w:t>
            </w:r>
          </w:p>
        </w:tc>
        <w:tc>
          <w:tcPr>
            <w:tcW w:w="1275" w:type="dxa"/>
            <w:shd w:val="clear" w:color="auto" w:fill="F8F7F2" w:themeFill="background2" w:themeFillTint="66"/>
          </w:tcPr>
          <w:p w:rsidR="000C6C6A" w:rsidRPr="0076081E" w:rsidRDefault="00812917" w:rsidP="000C6C6A">
            <w:pPr>
              <w:jc w:val="center"/>
              <w:rPr>
                <w:rFonts w:ascii="Calibri" w:hAnsi="Calibri" w:cs="Times New Roman"/>
                <w:color w:val="002060"/>
                <w:sz w:val="20"/>
                <w:szCs w:val="20"/>
              </w:rPr>
            </w:pPr>
            <w:r>
              <w:rPr>
                <w:rFonts w:ascii="Calibri" w:hAnsi="Calibri" w:cs="Times New Roman"/>
                <w:color w:val="002060"/>
                <w:sz w:val="20"/>
                <w:szCs w:val="20"/>
              </w:rPr>
              <w:t>-</w:t>
            </w:r>
          </w:p>
        </w:tc>
        <w:tc>
          <w:tcPr>
            <w:tcW w:w="1276" w:type="dxa"/>
            <w:shd w:val="clear" w:color="auto" w:fill="F4F3EC" w:themeFill="background2" w:themeFillTint="99"/>
          </w:tcPr>
          <w:p w:rsidR="000C6C6A" w:rsidRPr="0076081E" w:rsidRDefault="000C6C6A" w:rsidP="000C6C6A">
            <w:pPr>
              <w:jc w:val="center"/>
              <w:rPr>
                <w:rFonts w:ascii="Calibri" w:hAnsi="Calibri" w:cs="Times New Roman"/>
                <w:color w:val="002060"/>
                <w:sz w:val="20"/>
                <w:szCs w:val="20"/>
              </w:rPr>
            </w:pPr>
            <w:r w:rsidRPr="0076081E">
              <w:rPr>
                <w:rFonts w:ascii="Calibri" w:hAnsi="Calibri" w:cs="Times New Roman"/>
                <w:color w:val="002060"/>
                <w:sz w:val="20"/>
                <w:szCs w:val="20"/>
              </w:rPr>
              <w:t>1 depth (Logan m-l)</w:t>
            </w:r>
          </w:p>
        </w:tc>
        <w:tc>
          <w:tcPr>
            <w:tcW w:w="1276" w:type="dxa"/>
            <w:shd w:val="clear" w:color="auto" w:fill="F4F3EC" w:themeFill="background2" w:themeFillTint="99"/>
          </w:tcPr>
          <w:p w:rsidR="000C6C6A" w:rsidRPr="0076081E" w:rsidRDefault="00812917" w:rsidP="000C6C6A">
            <w:pPr>
              <w:jc w:val="center"/>
              <w:rPr>
                <w:rFonts w:ascii="Calibri" w:hAnsi="Calibri" w:cs="Times New Roman"/>
                <w:sz w:val="20"/>
                <w:szCs w:val="20"/>
              </w:rPr>
            </w:pPr>
            <w:r>
              <w:rPr>
                <w:rFonts w:ascii="Calibri" w:hAnsi="Calibri" w:cs="Times New Roman"/>
                <w:sz w:val="20"/>
                <w:szCs w:val="20"/>
              </w:rPr>
              <w:t>-</w:t>
            </w:r>
          </w:p>
        </w:tc>
        <w:tc>
          <w:tcPr>
            <w:tcW w:w="992" w:type="dxa"/>
            <w:shd w:val="clear" w:color="auto" w:fill="E5E5E5" w:themeFill="text1" w:themeFillTint="1A"/>
          </w:tcPr>
          <w:p w:rsidR="000C6C6A" w:rsidRPr="0076081E" w:rsidRDefault="000C6C6A" w:rsidP="000C6C6A">
            <w:pPr>
              <w:jc w:val="center"/>
              <w:rPr>
                <w:rFonts w:ascii="Calibri" w:hAnsi="Calibri" w:cs="Times New Roman"/>
                <w:color w:val="00334E"/>
                <w:sz w:val="20"/>
                <w:szCs w:val="20"/>
              </w:rPr>
            </w:pPr>
            <w:r w:rsidRPr="0076081E">
              <w:rPr>
                <w:rFonts w:ascii="Calibri" w:hAnsi="Calibri" w:cs="Times New Roman"/>
                <w:color w:val="00334E"/>
                <w:sz w:val="20"/>
                <w:szCs w:val="20"/>
              </w:rPr>
              <w:t>4 depths</w:t>
            </w:r>
          </w:p>
        </w:tc>
      </w:tr>
      <w:tr w:rsidR="003C6ED6" w:rsidRPr="0076081E" w:rsidTr="00E25F3C">
        <w:trPr>
          <w:trHeight w:val="485"/>
        </w:trPr>
        <w:tc>
          <w:tcPr>
            <w:tcW w:w="1242" w:type="dxa"/>
            <w:tcBorders>
              <w:bottom w:val="single" w:sz="4" w:space="0" w:color="000000" w:themeColor="text1"/>
            </w:tcBorders>
            <w:shd w:val="clear" w:color="auto" w:fill="BFBFBF" w:themeFill="text1" w:themeFillTint="40"/>
            <w:vAlign w:val="center"/>
          </w:tcPr>
          <w:p w:rsidR="000C6C6A" w:rsidRPr="0076081E" w:rsidRDefault="000C6C6A" w:rsidP="000C6C6A">
            <w:pPr>
              <w:rPr>
                <w:rFonts w:ascii="Calibri" w:hAnsi="Calibri" w:cs="Times New Roman"/>
                <w:b/>
                <w:color w:val="00334E"/>
              </w:rPr>
            </w:pPr>
            <w:r w:rsidRPr="0076081E">
              <w:rPr>
                <w:rFonts w:ascii="Calibri" w:hAnsi="Calibri" w:cs="Times New Roman"/>
                <w:b/>
                <w:color w:val="00334E"/>
              </w:rPr>
              <w:t xml:space="preserve">TOTAL </w:t>
            </w:r>
          </w:p>
        </w:tc>
        <w:tc>
          <w:tcPr>
            <w:tcW w:w="1276"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sz w:val="20"/>
              </w:rPr>
            </w:pPr>
            <w:r w:rsidRPr="0076081E">
              <w:rPr>
                <w:rFonts w:ascii="Calibri" w:hAnsi="Calibri" w:cs="Times New Roman"/>
                <w:b/>
                <w:color w:val="00334E"/>
                <w:sz w:val="20"/>
              </w:rPr>
              <w:t>2 groups 2 depths</w:t>
            </w:r>
          </w:p>
        </w:tc>
        <w:tc>
          <w:tcPr>
            <w:tcW w:w="1276"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sz w:val="20"/>
              </w:rPr>
            </w:pPr>
            <w:r w:rsidRPr="0076081E">
              <w:rPr>
                <w:rFonts w:ascii="Calibri" w:hAnsi="Calibri" w:cs="Times New Roman"/>
                <w:b/>
                <w:color w:val="00334E"/>
                <w:sz w:val="20"/>
              </w:rPr>
              <w:t>1 group</w:t>
            </w:r>
          </w:p>
          <w:p w:rsidR="000C6C6A" w:rsidRPr="0076081E" w:rsidRDefault="000C6C6A" w:rsidP="000C6C6A">
            <w:pPr>
              <w:jc w:val="center"/>
              <w:rPr>
                <w:rFonts w:ascii="Calibri" w:hAnsi="Calibri" w:cs="Times New Roman"/>
                <w:b/>
                <w:color w:val="00334E"/>
                <w:sz w:val="20"/>
              </w:rPr>
            </w:pPr>
            <w:r w:rsidRPr="0076081E">
              <w:rPr>
                <w:rFonts w:ascii="Calibri" w:hAnsi="Calibri" w:cs="Times New Roman"/>
                <w:b/>
                <w:color w:val="00334E"/>
                <w:sz w:val="20"/>
              </w:rPr>
              <w:t>2 depths</w:t>
            </w:r>
          </w:p>
        </w:tc>
        <w:tc>
          <w:tcPr>
            <w:tcW w:w="1276" w:type="dxa"/>
            <w:tcBorders>
              <w:bottom w:val="single" w:sz="4" w:space="0" w:color="000000" w:themeColor="text1"/>
            </w:tcBorders>
            <w:shd w:val="clear" w:color="auto" w:fill="BFBFBF" w:themeFill="text1" w:themeFillTint="40"/>
            <w:vAlign w:val="center"/>
          </w:tcPr>
          <w:p w:rsidR="000C6C6A" w:rsidRPr="0076081E" w:rsidRDefault="000C6C6A" w:rsidP="000C6C6A">
            <w:pPr>
              <w:ind w:left="34"/>
              <w:jc w:val="center"/>
              <w:rPr>
                <w:rFonts w:ascii="Calibri" w:hAnsi="Calibri" w:cs="Times New Roman"/>
                <w:b/>
                <w:color w:val="00334E"/>
                <w:sz w:val="20"/>
              </w:rPr>
            </w:pPr>
            <w:r w:rsidRPr="0076081E">
              <w:rPr>
                <w:rFonts w:ascii="Calibri" w:hAnsi="Calibri" w:cs="Times New Roman"/>
                <w:b/>
                <w:color w:val="00334E"/>
                <w:sz w:val="20"/>
              </w:rPr>
              <w:t>4 groups</w:t>
            </w:r>
          </w:p>
          <w:p w:rsidR="000C6C6A" w:rsidRPr="0076081E" w:rsidRDefault="000C6C6A" w:rsidP="000C6C6A">
            <w:pPr>
              <w:ind w:left="34"/>
              <w:jc w:val="center"/>
              <w:rPr>
                <w:rFonts w:ascii="Calibri" w:hAnsi="Calibri" w:cs="Times New Roman"/>
                <w:b/>
                <w:color w:val="00334E"/>
                <w:sz w:val="20"/>
              </w:rPr>
            </w:pPr>
            <w:r w:rsidRPr="0076081E">
              <w:rPr>
                <w:rFonts w:ascii="Calibri" w:hAnsi="Calibri" w:cs="Times New Roman"/>
                <w:b/>
                <w:color w:val="00334E"/>
                <w:sz w:val="20"/>
              </w:rPr>
              <w:t>6 depths</w:t>
            </w:r>
          </w:p>
        </w:tc>
        <w:tc>
          <w:tcPr>
            <w:tcW w:w="1275"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sz w:val="20"/>
              </w:rPr>
            </w:pPr>
            <w:r w:rsidRPr="0076081E">
              <w:rPr>
                <w:rFonts w:ascii="Calibri" w:hAnsi="Calibri" w:cs="Times New Roman"/>
                <w:b/>
                <w:color w:val="00334E"/>
                <w:sz w:val="20"/>
              </w:rPr>
              <w:t>2 groups</w:t>
            </w:r>
          </w:p>
          <w:p w:rsidR="000C6C6A" w:rsidRPr="0076081E" w:rsidRDefault="000C6C6A" w:rsidP="000C6C6A">
            <w:pPr>
              <w:jc w:val="center"/>
              <w:rPr>
                <w:rFonts w:ascii="Calibri" w:hAnsi="Calibri" w:cs="Times New Roman"/>
                <w:b/>
                <w:color w:val="00334E"/>
                <w:sz w:val="20"/>
              </w:rPr>
            </w:pPr>
            <w:r w:rsidRPr="0076081E">
              <w:rPr>
                <w:rFonts w:ascii="Calibri" w:hAnsi="Calibri" w:cs="Times New Roman"/>
                <w:b/>
                <w:color w:val="00334E"/>
                <w:sz w:val="20"/>
              </w:rPr>
              <w:t>6 depths</w:t>
            </w:r>
          </w:p>
        </w:tc>
        <w:tc>
          <w:tcPr>
            <w:tcW w:w="1276"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sz w:val="20"/>
              </w:rPr>
            </w:pPr>
            <w:r w:rsidRPr="0076081E">
              <w:rPr>
                <w:rFonts w:ascii="Calibri" w:hAnsi="Calibri" w:cs="Times New Roman"/>
                <w:b/>
                <w:color w:val="00334E"/>
                <w:sz w:val="20"/>
              </w:rPr>
              <w:t>2 groups</w:t>
            </w:r>
          </w:p>
          <w:p w:rsidR="000C6C6A" w:rsidRPr="0076081E" w:rsidRDefault="000C6C6A" w:rsidP="000C6C6A">
            <w:pPr>
              <w:jc w:val="center"/>
              <w:rPr>
                <w:rFonts w:ascii="Calibri" w:hAnsi="Calibri" w:cs="Times New Roman"/>
                <w:b/>
                <w:color w:val="00334E"/>
                <w:sz w:val="20"/>
              </w:rPr>
            </w:pPr>
            <w:r w:rsidRPr="0076081E">
              <w:rPr>
                <w:rFonts w:ascii="Calibri" w:hAnsi="Calibri" w:cs="Times New Roman"/>
                <w:b/>
                <w:color w:val="00334E"/>
                <w:sz w:val="20"/>
              </w:rPr>
              <w:t>6 depths</w:t>
            </w:r>
          </w:p>
        </w:tc>
        <w:tc>
          <w:tcPr>
            <w:tcW w:w="1276"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sz w:val="20"/>
              </w:rPr>
            </w:pPr>
            <w:r w:rsidRPr="0076081E">
              <w:rPr>
                <w:rFonts w:ascii="Calibri" w:hAnsi="Calibri" w:cs="Times New Roman"/>
                <w:b/>
                <w:color w:val="00334E"/>
                <w:sz w:val="20"/>
              </w:rPr>
              <w:t>6 depths</w:t>
            </w:r>
          </w:p>
        </w:tc>
        <w:tc>
          <w:tcPr>
            <w:tcW w:w="992"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sz w:val="20"/>
              </w:rPr>
            </w:pPr>
            <w:r w:rsidRPr="0076081E">
              <w:rPr>
                <w:rFonts w:ascii="Calibri" w:hAnsi="Calibri" w:cs="Times New Roman"/>
                <w:b/>
                <w:color w:val="00334E"/>
                <w:sz w:val="20"/>
              </w:rPr>
              <w:t>11 groups 28 depths</w:t>
            </w:r>
          </w:p>
        </w:tc>
      </w:tr>
    </w:tbl>
    <w:p w:rsidR="000C6C6A" w:rsidRPr="0076081E" w:rsidRDefault="000C6C6A" w:rsidP="000C6C6A">
      <w:pPr>
        <w:contextualSpacing/>
        <w:jc w:val="both"/>
        <w:rPr>
          <w:rFonts w:ascii="Calibri" w:eastAsia="Times New Roman" w:hAnsi="Calibri" w:cs="Times New Roman"/>
          <w:i/>
          <w:color w:val="00334E"/>
        </w:rPr>
      </w:pPr>
      <w:r w:rsidRPr="0076081E">
        <w:rPr>
          <w:rFonts w:ascii="Calibri" w:eastAsia="Times New Roman" w:hAnsi="Calibri" w:cs="Times New Roman"/>
          <w:color w:val="00334E"/>
        </w:rPr>
        <w:lastRenderedPageBreak/>
        <w:t>As mentioned, in order to understand the differences by socio-economic group in some groups in metropolitan areas, the group/depth was specified as either mid-to-low socio-economic status (shown in the above table as ‘m-l’) or upper (u), with the remainder falling out as was relevant to each location</w:t>
      </w:r>
      <w:r w:rsidRPr="0076081E">
        <w:rPr>
          <w:rFonts w:ascii="Calibri" w:eastAsia="Times New Roman" w:hAnsi="Calibri" w:cs="Times New Roman"/>
          <w:i/>
          <w:color w:val="00334E"/>
        </w:rPr>
        <w:t>.</w:t>
      </w:r>
    </w:p>
    <w:p w:rsidR="000C6C6A" w:rsidRPr="0076081E" w:rsidRDefault="000C6C6A" w:rsidP="000C6C6A">
      <w:pPr>
        <w:contextualSpacing/>
        <w:jc w:val="both"/>
        <w:rPr>
          <w:rFonts w:ascii="Calibri" w:eastAsia="Times New Roman" w:hAnsi="Calibri" w:cs="Times New Roman"/>
          <w:color w:val="00334E"/>
          <w:highlight w:val="yellow"/>
        </w:rPr>
      </w:pPr>
    </w:p>
    <w:p w:rsidR="000C6C6A" w:rsidRPr="0076081E" w:rsidRDefault="000C6C6A" w:rsidP="000C6C6A">
      <w:pPr>
        <w:contextualSpacing/>
        <w:jc w:val="both"/>
        <w:rPr>
          <w:rFonts w:ascii="Calibri" w:eastAsia="Times New Roman" w:hAnsi="Calibri" w:cs="Times New Roman"/>
          <w:b/>
          <w:color w:val="00334E"/>
        </w:rPr>
      </w:pPr>
      <w:r w:rsidRPr="0076081E">
        <w:rPr>
          <w:rFonts w:ascii="Calibri" w:eastAsia="Times New Roman" w:hAnsi="Calibri" w:cs="Times New Roman"/>
          <w:b/>
          <w:color w:val="00334E"/>
        </w:rPr>
        <w:t>ATSI and CALD representation</w:t>
      </w:r>
    </w:p>
    <w:tbl>
      <w:tblPr>
        <w:tblStyle w:val="TableGrid1"/>
        <w:tblW w:w="0" w:type="auto"/>
        <w:tblLayout w:type="fixed"/>
        <w:tblLook w:val="04A0" w:firstRow="1" w:lastRow="0" w:firstColumn="1" w:lastColumn="0" w:noHBand="0" w:noVBand="1"/>
        <w:tblCaption w:val="Table of ATSI and CALD representation"/>
        <w:tblDescription w:val="Table of ATSI and CALD representation"/>
      </w:tblPr>
      <w:tblGrid>
        <w:gridCol w:w="2235"/>
        <w:gridCol w:w="2551"/>
        <w:gridCol w:w="2552"/>
        <w:gridCol w:w="2268"/>
      </w:tblGrid>
      <w:tr w:rsidR="000C6C6A" w:rsidRPr="0076081E" w:rsidTr="00086BA6">
        <w:trPr>
          <w:trHeight w:val="440"/>
          <w:tblHeader/>
        </w:trPr>
        <w:tc>
          <w:tcPr>
            <w:tcW w:w="2235" w:type="dxa"/>
            <w:shd w:val="clear" w:color="auto" w:fill="1F497D" w:themeFill="text2"/>
          </w:tcPr>
          <w:p w:rsidR="000C6C6A" w:rsidRPr="0076081E" w:rsidRDefault="000C6C6A" w:rsidP="000C6C6A">
            <w:pPr>
              <w:rPr>
                <w:rFonts w:ascii="Calibri" w:hAnsi="Calibri" w:cs="Times New Roman"/>
                <w:b/>
                <w:color w:val="FFFFFF"/>
              </w:rPr>
            </w:pPr>
            <w:r w:rsidRPr="0076081E">
              <w:rPr>
                <w:rFonts w:ascii="Calibri" w:hAnsi="Calibri" w:cs="Times New Roman"/>
                <w:b/>
                <w:color w:val="00334E"/>
              </w:rPr>
              <w:br w:type="page"/>
            </w:r>
            <w:bookmarkStart w:id="69" w:name="ATSICALD"/>
            <w:bookmarkEnd w:id="69"/>
            <w:r w:rsidRPr="0076081E">
              <w:rPr>
                <w:rFonts w:ascii="Calibri" w:hAnsi="Calibri" w:cs="Times New Roman"/>
                <w:b/>
                <w:color w:val="FFFFFF"/>
              </w:rPr>
              <w:t>ATSI Females aged 50-74 years</w:t>
            </w:r>
          </w:p>
        </w:tc>
        <w:tc>
          <w:tcPr>
            <w:tcW w:w="2551" w:type="dxa"/>
            <w:shd w:val="clear" w:color="auto" w:fill="1F497D" w:themeFill="text2"/>
          </w:tcPr>
          <w:p w:rsidR="000C6C6A" w:rsidRPr="0076081E" w:rsidRDefault="000C6C6A" w:rsidP="000C6C6A">
            <w:pPr>
              <w:jc w:val="center"/>
              <w:rPr>
                <w:rFonts w:ascii="Calibri" w:hAnsi="Calibri" w:cs="Times New Roman"/>
                <w:b/>
                <w:color w:val="EDF2F4"/>
              </w:rPr>
            </w:pPr>
            <w:r w:rsidRPr="0076081E">
              <w:rPr>
                <w:rFonts w:ascii="Calibri" w:hAnsi="Calibri" w:cs="Times New Roman"/>
                <w:b/>
                <w:color w:val="EDF2F4"/>
              </w:rPr>
              <w:t>Regular Screeners</w:t>
            </w:r>
          </w:p>
        </w:tc>
        <w:tc>
          <w:tcPr>
            <w:tcW w:w="2552" w:type="dxa"/>
            <w:shd w:val="clear" w:color="auto" w:fill="1F497D" w:themeFill="text2"/>
          </w:tcPr>
          <w:p w:rsidR="000C6C6A" w:rsidRPr="0076081E" w:rsidRDefault="000C6C6A" w:rsidP="000C6C6A">
            <w:pPr>
              <w:jc w:val="center"/>
              <w:rPr>
                <w:rFonts w:ascii="Calibri" w:hAnsi="Calibri" w:cs="Times New Roman"/>
                <w:b/>
                <w:color w:val="EDF2F4"/>
              </w:rPr>
            </w:pPr>
            <w:r w:rsidRPr="0076081E">
              <w:rPr>
                <w:rFonts w:ascii="Calibri" w:hAnsi="Calibri" w:cs="Times New Roman"/>
                <w:b/>
                <w:color w:val="EDF2F4"/>
              </w:rPr>
              <w:t>Under-Screeners and non-Screeners</w:t>
            </w:r>
          </w:p>
        </w:tc>
        <w:tc>
          <w:tcPr>
            <w:tcW w:w="2268" w:type="dxa"/>
            <w:shd w:val="clear" w:color="auto" w:fill="1F497D" w:themeFill="text2"/>
          </w:tcPr>
          <w:p w:rsidR="000C6C6A" w:rsidRPr="0076081E" w:rsidRDefault="000C6C6A" w:rsidP="000C6C6A">
            <w:pPr>
              <w:jc w:val="center"/>
              <w:rPr>
                <w:rFonts w:ascii="Calibri" w:hAnsi="Calibri" w:cs="Times New Roman"/>
                <w:b/>
                <w:color w:val="EDF2F4"/>
              </w:rPr>
            </w:pPr>
            <w:r w:rsidRPr="0076081E">
              <w:rPr>
                <w:rFonts w:ascii="Calibri" w:hAnsi="Calibri" w:cs="Times New Roman"/>
                <w:b/>
                <w:color w:val="EDF2F4"/>
              </w:rPr>
              <w:t>TOTAL</w:t>
            </w:r>
          </w:p>
        </w:tc>
      </w:tr>
      <w:tr w:rsidR="000C6C6A" w:rsidRPr="0076081E" w:rsidTr="000C6C6A">
        <w:tc>
          <w:tcPr>
            <w:tcW w:w="2235" w:type="dxa"/>
            <w:shd w:val="clear" w:color="auto" w:fill="E5E5E5" w:themeFill="text1" w:themeFillTint="1A"/>
          </w:tcPr>
          <w:p w:rsidR="000C6C6A" w:rsidRPr="0076081E" w:rsidRDefault="000C6C6A" w:rsidP="000C6C6A">
            <w:pPr>
              <w:rPr>
                <w:rFonts w:ascii="Calibri" w:hAnsi="Calibri" w:cs="Times New Roman"/>
              </w:rPr>
            </w:pPr>
            <w:r w:rsidRPr="0076081E">
              <w:rPr>
                <w:rFonts w:ascii="Calibri" w:hAnsi="Calibri" w:cs="Times New Roman"/>
                <w:color w:val="002060"/>
              </w:rPr>
              <w:t xml:space="preserve">NSW: Sydney </w:t>
            </w:r>
          </w:p>
        </w:tc>
        <w:tc>
          <w:tcPr>
            <w:tcW w:w="2551" w:type="dxa"/>
            <w:shd w:val="clear" w:color="auto" w:fill="FBFBF8" w:themeFill="background2" w:themeFillTint="33"/>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paired depth</w:t>
            </w:r>
          </w:p>
        </w:tc>
        <w:tc>
          <w:tcPr>
            <w:tcW w:w="2552" w:type="dxa"/>
            <w:shd w:val="clear" w:color="auto" w:fill="F8F7F2" w:themeFill="background2" w:themeFillTint="66"/>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group</w:t>
            </w:r>
          </w:p>
        </w:tc>
        <w:tc>
          <w:tcPr>
            <w:tcW w:w="2268" w:type="dxa"/>
            <w:shd w:val="clear" w:color="auto" w:fill="E5E5E5" w:themeFill="text1" w:themeFillTint="1A"/>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 xml:space="preserve">1 group </w:t>
            </w:r>
          </w:p>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paired depth</w:t>
            </w:r>
          </w:p>
        </w:tc>
      </w:tr>
      <w:tr w:rsidR="000C6C6A" w:rsidRPr="0076081E" w:rsidTr="000C6C6A">
        <w:tc>
          <w:tcPr>
            <w:tcW w:w="2235" w:type="dxa"/>
            <w:shd w:val="clear" w:color="auto" w:fill="E5E5E5" w:themeFill="text1" w:themeFillTint="1A"/>
          </w:tcPr>
          <w:p w:rsidR="000C6C6A" w:rsidRPr="0076081E" w:rsidRDefault="000C6C6A" w:rsidP="000C6C6A">
            <w:pPr>
              <w:rPr>
                <w:rFonts w:ascii="Calibri" w:hAnsi="Calibri" w:cs="Times New Roman"/>
              </w:rPr>
            </w:pPr>
            <w:r w:rsidRPr="0076081E">
              <w:rPr>
                <w:rFonts w:ascii="Calibri" w:hAnsi="Calibri" w:cs="Times New Roman"/>
                <w:color w:val="002060"/>
              </w:rPr>
              <w:t xml:space="preserve">Vic: </w:t>
            </w:r>
            <w:proofErr w:type="spellStart"/>
            <w:r w:rsidRPr="0076081E">
              <w:rPr>
                <w:rFonts w:ascii="Calibri" w:hAnsi="Calibri" w:cs="Times New Roman"/>
                <w:color w:val="002060"/>
              </w:rPr>
              <w:t>Shepparton</w:t>
            </w:r>
            <w:proofErr w:type="spellEnd"/>
          </w:p>
        </w:tc>
        <w:tc>
          <w:tcPr>
            <w:tcW w:w="2551" w:type="dxa"/>
            <w:shd w:val="clear" w:color="auto" w:fill="FBFBF8" w:themeFill="background2" w:themeFillTint="33"/>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paired depth</w:t>
            </w:r>
          </w:p>
        </w:tc>
        <w:tc>
          <w:tcPr>
            <w:tcW w:w="2552" w:type="dxa"/>
            <w:shd w:val="clear" w:color="auto" w:fill="F8F7F2" w:themeFill="background2" w:themeFillTint="66"/>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group</w:t>
            </w:r>
          </w:p>
        </w:tc>
        <w:tc>
          <w:tcPr>
            <w:tcW w:w="2268" w:type="dxa"/>
            <w:shd w:val="clear" w:color="auto" w:fill="E5E5E5" w:themeFill="text1" w:themeFillTint="1A"/>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 xml:space="preserve">1 group </w:t>
            </w:r>
          </w:p>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paired depth</w:t>
            </w:r>
          </w:p>
        </w:tc>
      </w:tr>
      <w:tr w:rsidR="000C6C6A" w:rsidRPr="0076081E" w:rsidTr="000C6C6A">
        <w:tc>
          <w:tcPr>
            <w:tcW w:w="2235" w:type="dxa"/>
            <w:shd w:val="clear" w:color="auto" w:fill="E5E5E5" w:themeFill="text1" w:themeFillTint="1A"/>
          </w:tcPr>
          <w:p w:rsidR="000C6C6A" w:rsidRPr="0076081E" w:rsidRDefault="000C6C6A" w:rsidP="000C6C6A">
            <w:pPr>
              <w:rPr>
                <w:rFonts w:ascii="Calibri" w:hAnsi="Calibri" w:cs="Times New Roman"/>
                <w:color w:val="002060"/>
              </w:rPr>
            </w:pPr>
            <w:r w:rsidRPr="0076081E">
              <w:rPr>
                <w:rFonts w:ascii="Calibri" w:hAnsi="Calibri" w:cs="Times New Roman"/>
                <w:color w:val="002060"/>
              </w:rPr>
              <w:t xml:space="preserve">WA: </w:t>
            </w:r>
            <w:proofErr w:type="spellStart"/>
            <w:r w:rsidRPr="0076081E">
              <w:rPr>
                <w:rFonts w:ascii="Calibri" w:hAnsi="Calibri" w:cs="Times New Roman"/>
                <w:color w:val="002060"/>
              </w:rPr>
              <w:t>Kunnunurra</w:t>
            </w:r>
            <w:proofErr w:type="spellEnd"/>
            <w:r w:rsidRPr="0076081E">
              <w:rPr>
                <w:rFonts w:ascii="Calibri" w:hAnsi="Calibri" w:cs="Times New Roman"/>
                <w:color w:val="002060"/>
              </w:rPr>
              <w:t xml:space="preserve"> </w:t>
            </w:r>
          </w:p>
        </w:tc>
        <w:tc>
          <w:tcPr>
            <w:tcW w:w="2551" w:type="dxa"/>
            <w:shd w:val="clear" w:color="auto" w:fill="FBFBF8" w:themeFill="background2" w:themeFillTint="33"/>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depth</w:t>
            </w:r>
          </w:p>
        </w:tc>
        <w:tc>
          <w:tcPr>
            <w:tcW w:w="2552" w:type="dxa"/>
            <w:shd w:val="clear" w:color="auto" w:fill="F8F7F2" w:themeFill="background2" w:themeFillTint="66"/>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2 depths</w:t>
            </w:r>
          </w:p>
        </w:tc>
        <w:tc>
          <w:tcPr>
            <w:tcW w:w="2268" w:type="dxa"/>
            <w:shd w:val="clear" w:color="auto" w:fill="E5E5E5" w:themeFill="text1" w:themeFillTint="1A"/>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3 depths</w:t>
            </w:r>
          </w:p>
        </w:tc>
      </w:tr>
      <w:tr w:rsidR="000C6C6A" w:rsidRPr="0076081E" w:rsidTr="000C6C6A">
        <w:tc>
          <w:tcPr>
            <w:tcW w:w="2235" w:type="dxa"/>
            <w:tcBorders>
              <w:bottom w:val="single" w:sz="4" w:space="0" w:color="000000" w:themeColor="text1"/>
            </w:tcBorders>
            <w:shd w:val="clear" w:color="auto" w:fill="BFBFBF" w:themeFill="text1" w:themeFillTint="40"/>
            <w:vAlign w:val="center"/>
          </w:tcPr>
          <w:p w:rsidR="000C6C6A" w:rsidRPr="0076081E" w:rsidRDefault="000C6C6A" w:rsidP="000C6C6A">
            <w:pPr>
              <w:rPr>
                <w:rFonts w:ascii="Calibri" w:hAnsi="Calibri" w:cs="Times New Roman"/>
                <w:b/>
                <w:color w:val="00334E"/>
              </w:rPr>
            </w:pPr>
            <w:r w:rsidRPr="0076081E">
              <w:rPr>
                <w:rFonts w:ascii="Calibri" w:hAnsi="Calibri" w:cs="Times New Roman"/>
                <w:b/>
                <w:color w:val="00334E"/>
              </w:rPr>
              <w:t>TOTAL</w:t>
            </w:r>
          </w:p>
        </w:tc>
        <w:tc>
          <w:tcPr>
            <w:tcW w:w="2551"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1 depth</w:t>
            </w:r>
          </w:p>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2 paired depths</w:t>
            </w:r>
          </w:p>
        </w:tc>
        <w:tc>
          <w:tcPr>
            <w:tcW w:w="2552"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2 groups</w:t>
            </w:r>
          </w:p>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2 depths</w:t>
            </w:r>
          </w:p>
        </w:tc>
        <w:tc>
          <w:tcPr>
            <w:tcW w:w="2268"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2 groups</w:t>
            </w:r>
          </w:p>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3 depths</w:t>
            </w:r>
          </w:p>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2 paired depths</w:t>
            </w:r>
          </w:p>
        </w:tc>
      </w:tr>
    </w:tbl>
    <w:p w:rsidR="00812917" w:rsidRDefault="00812917"/>
    <w:tbl>
      <w:tblPr>
        <w:tblStyle w:val="TableGrid1"/>
        <w:tblW w:w="0" w:type="auto"/>
        <w:tblLayout w:type="fixed"/>
        <w:tblLook w:val="04A0" w:firstRow="1" w:lastRow="0" w:firstColumn="1" w:lastColumn="0" w:noHBand="0" w:noVBand="1"/>
        <w:tblCaption w:val="Table of ATSI and CALD representation"/>
        <w:tblDescription w:val="Table of ATSI and CALD representation"/>
      </w:tblPr>
      <w:tblGrid>
        <w:gridCol w:w="2235"/>
        <w:gridCol w:w="2551"/>
        <w:gridCol w:w="2552"/>
        <w:gridCol w:w="2268"/>
      </w:tblGrid>
      <w:tr w:rsidR="000C6C6A" w:rsidRPr="0076081E" w:rsidTr="00E25F3C">
        <w:trPr>
          <w:tblHeader/>
        </w:trPr>
        <w:tc>
          <w:tcPr>
            <w:tcW w:w="2235" w:type="dxa"/>
            <w:shd w:val="clear" w:color="auto" w:fill="1F497D" w:themeFill="text2"/>
          </w:tcPr>
          <w:p w:rsidR="000C6C6A" w:rsidRPr="0076081E" w:rsidRDefault="000C6C6A" w:rsidP="000C6C6A">
            <w:pPr>
              <w:rPr>
                <w:rFonts w:ascii="Calibri" w:hAnsi="Calibri" w:cs="Times New Roman"/>
                <w:b/>
                <w:color w:val="FFFFFF"/>
              </w:rPr>
            </w:pPr>
            <w:r w:rsidRPr="0076081E">
              <w:rPr>
                <w:rFonts w:ascii="Calibri" w:hAnsi="Calibri" w:cs="Times New Roman"/>
                <w:b/>
                <w:color w:val="00334E"/>
              </w:rPr>
              <w:br w:type="page"/>
            </w:r>
            <w:bookmarkStart w:id="70" w:name="ATSICALD2"/>
            <w:bookmarkEnd w:id="70"/>
            <w:r w:rsidRPr="0076081E">
              <w:rPr>
                <w:rFonts w:ascii="Calibri" w:hAnsi="Calibri" w:cs="Times New Roman"/>
                <w:b/>
                <w:color w:val="FFFFFF"/>
              </w:rPr>
              <w:t>CALD Females aged 50-74 years</w:t>
            </w:r>
          </w:p>
        </w:tc>
        <w:tc>
          <w:tcPr>
            <w:tcW w:w="2551" w:type="dxa"/>
            <w:shd w:val="clear" w:color="auto" w:fill="1F497D" w:themeFill="text2"/>
          </w:tcPr>
          <w:p w:rsidR="000C6C6A" w:rsidRPr="0076081E" w:rsidRDefault="000C6C6A" w:rsidP="000C6C6A">
            <w:pPr>
              <w:jc w:val="center"/>
              <w:rPr>
                <w:rFonts w:ascii="Calibri" w:hAnsi="Calibri" w:cs="Times New Roman"/>
                <w:b/>
                <w:color w:val="EDF2F4"/>
              </w:rPr>
            </w:pPr>
            <w:r w:rsidRPr="0076081E">
              <w:rPr>
                <w:rFonts w:ascii="Calibri" w:hAnsi="Calibri" w:cs="Times New Roman"/>
                <w:b/>
                <w:color w:val="EDF2F4"/>
              </w:rPr>
              <w:t>Regular Screeners</w:t>
            </w:r>
          </w:p>
        </w:tc>
        <w:tc>
          <w:tcPr>
            <w:tcW w:w="2552" w:type="dxa"/>
            <w:shd w:val="clear" w:color="auto" w:fill="1F497D" w:themeFill="text2"/>
          </w:tcPr>
          <w:p w:rsidR="000C6C6A" w:rsidRPr="0076081E" w:rsidRDefault="000C6C6A" w:rsidP="000C6C6A">
            <w:pPr>
              <w:jc w:val="center"/>
              <w:rPr>
                <w:rFonts w:ascii="Calibri" w:hAnsi="Calibri" w:cs="Times New Roman"/>
                <w:b/>
                <w:color w:val="EDF2F4"/>
              </w:rPr>
            </w:pPr>
            <w:r w:rsidRPr="0076081E">
              <w:rPr>
                <w:rFonts w:ascii="Calibri" w:hAnsi="Calibri" w:cs="Times New Roman"/>
                <w:b/>
                <w:color w:val="EDF2F4"/>
              </w:rPr>
              <w:t>Under-Screeners and non-Screeners</w:t>
            </w:r>
          </w:p>
        </w:tc>
        <w:tc>
          <w:tcPr>
            <w:tcW w:w="2268" w:type="dxa"/>
            <w:shd w:val="clear" w:color="auto" w:fill="1F497D" w:themeFill="text2"/>
          </w:tcPr>
          <w:p w:rsidR="000C6C6A" w:rsidRPr="0076081E" w:rsidRDefault="000C6C6A" w:rsidP="000C6C6A">
            <w:pPr>
              <w:jc w:val="center"/>
              <w:rPr>
                <w:rFonts w:ascii="Calibri" w:hAnsi="Calibri" w:cs="Times New Roman"/>
                <w:b/>
                <w:color w:val="EDF2F4"/>
              </w:rPr>
            </w:pPr>
            <w:r w:rsidRPr="0076081E">
              <w:rPr>
                <w:rFonts w:ascii="Calibri" w:hAnsi="Calibri" w:cs="Times New Roman"/>
                <w:b/>
                <w:color w:val="EDF2F4"/>
              </w:rPr>
              <w:t>TOTAL</w:t>
            </w:r>
          </w:p>
        </w:tc>
      </w:tr>
      <w:tr w:rsidR="000C6C6A" w:rsidRPr="0076081E" w:rsidTr="000C6C6A">
        <w:tc>
          <w:tcPr>
            <w:tcW w:w="2235" w:type="dxa"/>
            <w:shd w:val="clear" w:color="auto" w:fill="E5E5E5" w:themeFill="text1" w:themeFillTint="1A"/>
          </w:tcPr>
          <w:p w:rsidR="000C6C6A" w:rsidRPr="0076081E" w:rsidRDefault="000C6C6A" w:rsidP="000C6C6A">
            <w:pPr>
              <w:rPr>
                <w:rFonts w:ascii="Calibri" w:hAnsi="Calibri" w:cs="Times New Roman"/>
              </w:rPr>
            </w:pPr>
            <w:r w:rsidRPr="0076081E">
              <w:rPr>
                <w:rFonts w:ascii="Calibri" w:hAnsi="Calibri" w:cs="Times New Roman"/>
                <w:color w:val="002060"/>
              </w:rPr>
              <w:t>Italian (65-74 years) - Metro (</w:t>
            </w:r>
            <w:proofErr w:type="spellStart"/>
            <w:r w:rsidRPr="0076081E">
              <w:rPr>
                <w:rFonts w:ascii="Calibri" w:hAnsi="Calibri" w:cs="Times New Roman"/>
                <w:color w:val="002060"/>
              </w:rPr>
              <w:t>Melb</w:t>
            </w:r>
            <w:proofErr w:type="spellEnd"/>
            <w:r w:rsidRPr="0076081E">
              <w:rPr>
                <w:rFonts w:ascii="Calibri" w:hAnsi="Calibri" w:cs="Times New Roman"/>
                <w:color w:val="002060"/>
              </w:rPr>
              <w:t>)</w:t>
            </w:r>
          </w:p>
        </w:tc>
        <w:tc>
          <w:tcPr>
            <w:tcW w:w="2551" w:type="dxa"/>
            <w:shd w:val="clear" w:color="auto" w:fill="FBFBF8" w:themeFill="background2" w:themeFillTint="33"/>
            <w:vAlign w:val="center"/>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depth</w:t>
            </w:r>
          </w:p>
        </w:tc>
        <w:tc>
          <w:tcPr>
            <w:tcW w:w="2552" w:type="dxa"/>
            <w:shd w:val="clear" w:color="auto" w:fill="F8F7F2" w:themeFill="background2" w:themeFillTint="66"/>
            <w:vAlign w:val="center"/>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group</w:t>
            </w:r>
          </w:p>
        </w:tc>
        <w:tc>
          <w:tcPr>
            <w:tcW w:w="2268" w:type="dxa"/>
            <w:shd w:val="clear" w:color="auto" w:fill="E5E5E5" w:themeFill="text1" w:themeFillTint="1A"/>
            <w:vAlign w:val="center"/>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group 1 depth</w:t>
            </w:r>
          </w:p>
        </w:tc>
      </w:tr>
      <w:tr w:rsidR="000C6C6A" w:rsidRPr="0076081E" w:rsidTr="000C6C6A">
        <w:tc>
          <w:tcPr>
            <w:tcW w:w="2235" w:type="dxa"/>
            <w:shd w:val="clear" w:color="auto" w:fill="E5E5E5" w:themeFill="text1" w:themeFillTint="1A"/>
          </w:tcPr>
          <w:p w:rsidR="000C6C6A" w:rsidRPr="0076081E" w:rsidRDefault="000C6C6A" w:rsidP="000C6C6A">
            <w:pPr>
              <w:rPr>
                <w:rFonts w:ascii="Calibri" w:hAnsi="Calibri" w:cs="Times New Roman"/>
                <w:color w:val="002060"/>
              </w:rPr>
            </w:pPr>
            <w:r w:rsidRPr="0076081E">
              <w:rPr>
                <w:rFonts w:ascii="Calibri" w:hAnsi="Calibri" w:cs="Times New Roman"/>
                <w:color w:val="002060"/>
              </w:rPr>
              <w:t>Chinese</w:t>
            </w:r>
          </w:p>
          <w:p w:rsidR="000C6C6A" w:rsidRPr="0076081E" w:rsidRDefault="000C6C6A" w:rsidP="000C6C6A">
            <w:pPr>
              <w:numPr>
                <w:ilvl w:val="0"/>
                <w:numId w:val="5"/>
              </w:numPr>
              <w:ind w:left="142" w:hanging="142"/>
              <w:contextualSpacing/>
              <w:rPr>
                <w:rFonts w:ascii="Calibri" w:hAnsi="Calibri" w:cs="Times New Roman"/>
                <w:color w:val="00334E"/>
              </w:rPr>
            </w:pPr>
            <w:r w:rsidRPr="0076081E">
              <w:rPr>
                <w:rFonts w:ascii="Calibri" w:hAnsi="Calibri" w:cs="Times New Roman"/>
                <w:color w:val="00334E"/>
              </w:rPr>
              <w:t>Metro (Sydney)</w:t>
            </w:r>
          </w:p>
        </w:tc>
        <w:tc>
          <w:tcPr>
            <w:tcW w:w="2551" w:type="dxa"/>
            <w:shd w:val="clear" w:color="auto" w:fill="FBFBF8" w:themeFill="background2" w:themeFillTint="33"/>
            <w:vAlign w:val="center"/>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depth (65-74years)</w:t>
            </w:r>
          </w:p>
        </w:tc>
        <w:tc>
          <w:tcPr>
            <w:tcW w:w="2552" w:type="dxa"/>
            <w:shd w:val="clear" w:color="auto" w:fill="F8F7F2" w:themeFill="background2" w:themeFillTint="66"/>
            <w:vAlign w:val="center"/>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group (50-64 years)</w:t>
            </w:r>
          </w:p>
        </w:tc>
        <w:tc>
          <w:tcPr>
            <w:tcW w:w="2268" w:type="dxa"/>
            <w:shd w:val="clear" w:color="auto" w:fill="E5E5E5" w:themeFill="text1" w:themeFillTint="1A"/>
            <w:vAlign w:val="center"/>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group 1 depth</w:t>
            </w:r>
          </w:p>
        </w:tc>
      </w:tr>
      <w:tr w:rsidR="000C6C6A" w:rsidRPr="0076081E" w:rsidTr="000C6C6A">
        <w:tc>
          <w:tcPr>
            <w:tcW w:w="2235" w:type="dxa"/>
            <w:shd w:val="clear" w:color="auto" w:fill="E5E5E5" w:themeFill="text1" w:themeFillTint="1A"/>
          </w:tcPr>
          <w:p w:rsidR="000C6C6A" w:rsidRPr="0076081E" w:rsidRDefault="000C6C6A" w:rsidP="000C6C6A">
            <w:pPr>
              <w:rPr>
                <w:rFonts w:ascii="Calibri" w:hAnsi="Calibri" w:cs="Times New Roman"/>
                <w:color w:val="002060"/>
              </w:rPr>
            </w:pPr>
            <w:r w:rsidRPr="0076081E">
              <w:rPr>
                <w:rFonts w:ascii="Calibri" w:hAnsi="Calibri" w:cs="Times New Roman"/>
                <w:color w:val="002060"/>
              </w:rPr>
              <w:t>Arabic</w:t>
            </w:r>
          </w:p>
          <w:p w:rsidR="000C6C6A" w:rsidRPr="0076081E" w:rsidRDefault="000C6C6A" w:rsidP="000C6C6A">
            <w:pPr>
              <w:numPr>
                <w:ilvl w:val="0"/>
                <w:numId w:val="5"/>
              </w:numPr>
              <w:ind w:left="142" w:hanging="142"/>
              <w:contextualSpacing/>
              <w:rPr>
                <w:rFonts w:ascii="Calibri" w:hAnsi="Calibri" w:cs="Times New Roman"/>
                <w:color w:val="002060"/>
              </w:rPr>
            </w:pPr>
            <w:r w:rsidRPr="0076081E">
              <w:rPr>
                <w:rFonts w:ascii="Calibri" w:hAnsi="Calibri" w:cs="Times New Roman"/>
                <w:color w:val="002060"/>
              </w:rPr>
              <w:t>Regional (</w:t>
            </w:r>
            <w:proofErr w:type="spellStart"/>
            <w:r w:rsidRPr="0076081E">
              <w:rPr>
                <w:rFonts w:ascii="Calibri" w:hAnsi="Calibri" w:cs="Times New Roman"/>
                <w:color w:val="002060"/>
              </w:rPr>
              <w:t>Shepparton</w:t>
            </w:r>
            <w:proofErr w:type="spellEnd"/>
            <w:r w:rsidRPr="0076081E">
              <w:rPr>
                <w:rFonts w:ascii="Calibri" w:hAnsi="Calibri" w:cs="Times New Roman"/>
                <w:color w:val="002060"/>
              </w:rPr>
              <w:t xml:space="preserve"> Vic)</w:t>
            </w:r>
          </w:p>
        </w:tc>
        <w:tc>
          <w:tcPr>
            <w:tcW w:w="2551" w:type="dxa"/>
            <w:shd w:val="clear" w:color="auto" w:fill="FBFBF8" w:themeFill="background2" w:themeFillTint="33"/>
            <w:vAlign w:val="center"/>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depth (65-74 years)</w:t>
            </w:r>
          </w:p>
        </w:tc>
        <w:tc>
          <w:tcPr>
            <w:tcW w:w="2552" w:type="dxa"/>
            <w:shd w:val="clear" w:color="auto" w:fill="F8F7F2" w:themeFill="background2" w:themeFillTint="66"/>
            <w:vAlign w:val="center"/>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group (50-65 years)</w:t>
            </w:r>
          </w:p>
        </w:tc>
        <w:tc>
          <w:tcPr>
            <w:tcW w:w="2268" w:type="dxa"/>
            <w:shd w:val="clear" w:color="auto" w:fill="E5E5E5" w:themeFill="text1" w:themeFillTint="1A"/>
            <w:vAlign w:val="center"/>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1 group 1 depth</w:t>
            </w:r>
          </w:p>
        </w:tc>
      </w:tr>
      <w:tr w:rsidR="000C6C6A" w:rsidRPr="0076081E" w:rsidTr="000C6C6A">
        <w:tc>
          <w:tcPr>
            <w:tcW w:w="2235" w:type="dxa"/>
            <w:tcBorders>
              <w:bottom w:val="single" w:sz="4" w:space="0" w:color="000000" w:themeColor="text1"/>
            </w:tcBorders>
            <w:shd w:val="clear" w:color="auto" w:fill="BFBFBF" w:themeFill="text1" w:themeFillTint="40"/>
            <w:vAlign w:val="center"/>
          </w:tcPr>
          <w:p w:rsidR="000C6C6A" w:rsidRPr="0076081E" w:rsidRDefault="000C6C6A" w:rsidP="000C6C6A">
            <w:pPr>
              <w:rPr>
                <w:rFonts w:ascii="Calibri" w:hAnsi="Calibri" w:cs="Times New Roman"/>
                <w:b/>
                <w:color w:val="00334E"/>
              </w:rPr>
            </w:pPr>
            <w:r w:rsidRPr="0076081E">
              <w:rPr>
                <w:rFonts w:ascii="Calibri" w:hAnsi="Calibri" w:cs="Times New Roman"/>
                <w:b/>
                <w:color w:val="00334E"/>
              </w:rPr>
              <w:t xml:space="preserve">TOTAL </w:t>
            </w:r>
          </w:p>
        </w:tc>
        <w:tc>
          <w:tcPr>
            <w:tcW w:w="2551"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3 depths</w:t>
            </w:r>
          </w:p>
        </w:tc>
        <w:tc>
          <w:tcPr>
            <w:tcW w:w="2552"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3 groups</w:t>
            </w:r>
          </w:p>
        </w:tc>
        <w:tc>
          <w:tcPr>
            <w:tcW w:w="2268"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3 group 3 depths</w:t>
            </w:r>
          </w:p>
        </w:tc>
      </w:tr>
    </w:tbl>
    <w:p w:rsidR="00E25F3C" w:rsidRDefault="00E25F3C" w:rsidP="000C6C6A">
      <w:pPr>
        <w:spacing w:before="240" w:line="288" w:lineRule="auto"/>
        <w:ind w:left="720" w:hanging="720"/>
        <w:contextualSpacing/>
        <w:jc w:val="both"/>
        <w:rPr>
          <w:rFonts w:ascii="Calibri" w:eastAsia="Times New Roman" w:hAnsi="Calibri" w:cs="Times New Roman"/>
          <w:b/>
          <w:color w:val="00334E"/>
        </w:rPr>
      </w:pPr>
    </w:p>
    <w:p w:rsidR="000C6C6A" w:rsidRPr="0076081E" w:rsidRDefault="000C6C6A" w:rsidP="000C6C6A">
      <w:pPr>
        <w:spacing w:before="240" w:line="288" w:lineRule="auto"/>
        <w:ind w:left="720" w:hanging="720"/>
        <w:contextualSpacing/>
        <w:jc w:val="both"/>
        <w:rPr>
          <w:rFonts w:ascii="Calibri" w:eastAsia="Times New Roman" w:hAnsi="Calibri" w:cs="Times New Roman"/>
          <w:b/>
          <w:color w:val="00334E"/>
        </w:rPr>
      </w:pPr>
      <w:r w:rsidRPr="0076081E">
        <w:rPr>
          <w:rFonts w:ascii="Calibri" w:eastAsia="Times New Roman" w:hAnsi="Calibri" w:cs="Times New Roman"/>
          <w:b/>
          <w:color w:val="00334E"/>
        </w:rPr>
        <w:t>Health Professionals</w:t>
      </w:r>
    </w:p>
    <w:p w:rsidR="000C6C6A" w:rsidRPr="0076081E" w:rsidRDefault="000C6C6A" w:rsidP="000C6C6A">
      <w:pPr>
        <w:spacing w:before="240"/>
        <w:contextualSpacing/>
        <w:jc w:val="both"/>
        <w:rPr>
          <w:rFonts w:ascii="Calibri" w:eastAsia="Times New Roman" w:hAnsi="Calibri" w:cs="Times New Roman"/>
          <w:color w:val="00334E"/>
        </w:rPr>
      </w:pPr>
      <w:r w:rsidRPr="0076081E">
        <w:rPr>
          <w:rFonts w:ascii="Calibri" w:eastAsia="Times New Roman" w:hAnsi="Calibri" w:cs="Times New Roman"/>
          <w:color w:val="00334E"/>
        </w:rPr>
        <w:t xml:space="preserve">A total of n=20 in-depth interviews with Health Professionals were also conducted.  This included n=9 face to face interviews with GPs, n=1 face to face interview with an ATSI community health professional and n=9 in-depths (2 face to face and 7 telephone in-depths) amongst </w:t>
      </w:r>
      <w:proofErr w:type="spellStart"/>
      <w:r w:rsidRPr="0076081E">
        <w:rPr>
          <w:rFonts w:ascii="Calibri" w:eastAsia="Times New Roman" w:hAnsi="Calibri" w:cs="Times New Roman"/>
          <w:color w:val="00334E"/>
        </w:rPr>
        <w:t>BreastScreen</w:t>
      </w:r>
      <w:proofErr w:type="spellEnd"/>
      <w:r w:rsidRPr="0076081E">
        <w:rPr>
          <w:rFonts w:ascii="Calibri" w:eastAsia="Times New Roman" w:hAnsi="Calibri" w:cs="Times New Roman"/>
          <w:color w:val="00334E"/>
        </w:rPr>
        <w:t xml:space="preserve"> staff across the majority of States, in metropolitan, regional and rural locations. Below is a summary of this component of the research:</w:t>
      </w:r>
    </w:p>
    <w:tbl>
      <w:tblPr>
        <w:tblStyle w:val="TableGrid1"/>
        <w:tblW w:w="0" w:type="auto"/>
        <w:tblLayout w:type="fixed"/>
        <w:tblLook w:val="04A0" w:firstRow="1" w:lastRow="0" w:firstColumn="1" w:lastColumn="0" w:noHBand="0" w:noVBand="1"/>
        <w:tblCaption w:val="Table of Health Professionals"/>
        <w:tblDescription w:val="Table of Health Professionals"/>
      </w:tblPr>
      <w:tblGrid>
        <w:gridCol w:w="2802"/>
        <w:gridCol w:w="2693"/>
        <w:gridCol w:w="2268"/>
        <w:gridCol w:w="1843"/>
      </w:tblGrid>
      <w:tr w:rsidR="000C6C6A" w:rsidRPr="0076081E" w:rsidTr="00E25F3C">
        <w:trPr>
          <w:tblHeader/>
        </w:trPr>
        <w:tc>
          <w:tcPr>
            <w:tcW w:w="2802" w:type="dxa"/>
            <w:shd w:val="clear" w:color="auto" w:fill="1F497D" w:themeFill="text2"/>
          </w:tcPr>
          <w:p w:rsidR="000C6C6A" w:rsidRPr="0076081E" w:rsidRDefault="00E25F3C" w:rsidP="000C6C6A">
            <w:pPr>
              <w:rPr>
                <w:rFonts w:ascii="Calibri" w:hAnsi="Calibri" w:cs="Times New Roman"/>
                <w:b/>
                <w:color w:val="FFFFFF"/>
              </w:rPr>
            </w:pPr>
            <w:bookmarkStart w:id="71" w:name="HPs"/>
            <w:bookmarkEnd w:id="71"/>
            <w:r>
              <w:rPr>
                <w:rFonts w:ascii="Calibri" w:hAnsi="Calibri" w:cs="Times New Roman"/>
                <w:b/>
                <w:color w:val="FFFFFF"/>
              </w:rPr>
              <w:t>Health Professionals</w:t>
            </w:r>
          </w:p>
        </w:tc>
        <w:tc>
          <w:tcPr>
            <w:tcW w:w="2693" w:type="dxa"/>
            <w:shd w:val="clear" w:color="auto" w:fill="1F497D" w:themeFill="text2"/>
          </w:tcPr>
          <w:p w:rsidR="000C6C6A" w:rsidRPr="0076081E" w:rsidRDefault="00E25F3C" w:rsidP="00E25F3C">
            <w:pPr>
              <w:jc w:val="center"/>
              <w:rPr>
                <w:rFonts w:ascii="Calibri" w:hAnsi="Calibri" w:cs="Times New Roman"/>
                <w:b/>
                <w:color w:val="EDF2F4"/>
              </w:rPr>
            </w:pPr>
            <w:r>
              <w:rPr>
                <w:rFonts w:ascii="Calibri" w:hAnsi="Calibri" w:cs="Times New Roman"/>
                <w:b/>
                <w:color w:val="EDF2F4"/>
              </w:rPr>
              <w:t xml:space="preserve">Metro </w:t>
            </w:r>
          </w:p>
        </w:tc>
        <w:tc>
          <w:tcPr>
            <w:tcW w:w="2268" w:type="dxa"/>
            <w:shd w:val="clear" w:color="auto" w:fill="1F497D" w:themeFill="text2"/>
          </w:tcPr>
          <w:p w:rsidR="000C6C6A" w:rsidRPr="0076081E" w:rsidRDefault="000C6C6A" w:rsidP="000C6C6A">
            <w:pPr>
              <w:jc w:val="center"/>
              <w:rPr>
                <w:rFonts w:ascii="Calibri" w:hAnsi="Calibri" w:cs="Times New Roman"/>
                <w:b/>
                <w:color w:val="EDF2F4"/>
              </w:rPr>
            </w:pPr>
            <w:r w:rsidRPr="0076081E">
              <w:rPr>
                <w:rFonts w:ascii="Calibri" w:hAnsi="Calibri" w:cs="Times New Roman"/>
                <w:b/>
                <w:color w:val="EDF2F4"/>
              </w:rPr>
              <w:t>Regional/Rural/</w:t>
            </w:r>
            <w:r w:rsidR="00E25F3C">
              <w:rPr>
                <w:rFonts w:ascii="Calibri" w:hAnsi="Calibri" w:cs="Times New Roman"/>
                <w:b/>
                <w:color w:val="EDF2F4"/>
              </w:rPr>
              <w:t xml:space="preserve"> </w:t>
            </w:r>
            <w:r w:rsidRPr="0076081E">
              <w:rPr>
                <w:rFonts w:ascii="Calibri" w:hAnsi="Calibri" w:cs="Times New Roman"/>
                <w:b/>
                <w:color w:val="EDF2F4"/>
              </w:rPr>
              <w:t>Remote</w:t>
            </w:r>
          </w:p>
        </w:tc>
        <w:tc>
          <w:tcPr>
            <w:tcW w:w="1843" w:type="dxa"/>
            <w:shd w:val="clear" w:color="auto" w:fill="1F497D" w:themeFill="text2"/>
          </w:tcPr>
          <w:p w:rsidR="000C6C6A" w:rsidRPr="0076081E" w:rsidRDefault="000C6C6A" w:rsidP="000C6C6A">
            <w:pPr>
              <w:jc w:val="center"/>
              <w:rPr>
                <w:rFonts w:ascii="Calibri" w:hAnsi="Calibri" w:cs="Times New Roman"/>
                <w:b/>
                <w:color w:val="EDF2F4"/>
              </w:rPr>
            </w:pPr>
            <w:r w:rsidRPr="0076081E">
              <w:rPr>
                <w:rFonts w:ascii="Calibri" w:hAnsi="Calibri" w:cs="Times New Roman"/>
                <w:b/>
                <w:color w:val="EDF2F4"/>
              </w:rPr>
              <w:t>TOTAL</w:t>
            </w:r>
          </w:p>
        </w:tc>
      </w:tr>
      <w:tr w:rsidR="000C6C6A" w:rsidRPr="0076081E" w:rsidTr="00E25F3C">
        <w:tc>
          <w:tcPr>
            <w:tcW w:w="2802" w:type="dxa"/>
            <w:shd w:val="clear" w:color="auto" w:fill="E5E5E5" w:themeFill="text1" w:themeFillTint="1A"/>
          </w:tcPr>
          <w:p w:rsidR="000C6C6A" w:rsidRPr="0076081E" w:rsidRDefault="000C6C6A" w:rsidP="000C6C6A">
            <w:pPr>
              <w:rPr>
                <w:rFonts w:ascii="Calibri" w:hAnsi="Calibri" w:cs="Times New Roman"/>
              </w:rPr>
            </w:pPr>
            <w:r w:rsidRPr="0076081E">
              <w:rPr>
                <w:rFonts w:ascii="Calibri" w:hAnsi="Calibri" w:cs="Times New Roman"/>
                <w:color w:val="002060"/>
              </w:rPr>
              <w:t>GPs</w:t>
            </w:r>
          </w:p>
        </w:tc>
        <w:tc>
          <w:tcPr>
            <w:tcW w:w="2693" w:type="dxa"/>
            <w:shd w:val="clear" w:color="auto" w:fill="FBFBF8" w:themeFill="background2" w:themeFillTint="33"/>
          </w:tcPr>
          <w:p w:rsidR="000C6C6A" w:rsidRPr="0076081E" w:rsidRDefault="000C6C6A" w:rsidP="000C6C6A">
            <w:pPr>
              <w:jc w:val="center"/>
              <w:rPr>
                <w:rFonts w:ascii="Calibri" w:hAnsi="Calibri" w:cs="Times New Roman"/>
                <w:color w:val="002060"/>
              </w:rPr>
            </w:pPr>
            <w:r w:rsidRPr="0076081E">
              <w:rPr>
                <w:rFonts w:ascii="Calibri" w:hAnsi="Calibri" w:cs="Times New Roman"/>
                <w:color w:val="002060"/>
              </w:rPr>
              <w:t>5 in-depths</w:t>
            </w:r>
          </w:p>
        </w:tc>
        <w:tc>
          <w:tcPr>
            <w:tcW w:w="2268" w:type="dxa"/>
            <w:shd w:val="clear" w:color="auto" w:fill="F8F7F2" w:themeFill="background2" w:themeFillTint="66"/>
          </w:tcPr>
          <w:p w:rsidR="000C6C6A" w:rsidRPr="0076081E" w:rsidRDefault="000C6C6A" w:rsidP="000C6C6A">
            <w:pPr>
              <w:jc w:val="center"/>
              <w:rPr>
                <w:rFonts w:ascii="Calibri" w:hAnsi="Calibri" w:cs="Times New Roman"/>
                <w:color w:val="002060"/>
              </w:rPr>
            </w:pPr>
            <w:r w:rsidRPr="0076081E">
              <w:rPr>
                <w:rFonts w:ascii="Calibri" w:hAnsi="Calibri" w:cs="Times New Roman"/>
                <w:color w:val="002060"/>
              </w:rPr>
              <w:t>4 in-depths</w:t>
            </w:r>
          </w:p>
        </w:tc>
        <w:tc>
          <w:tcPr>
            <w:tcW w:w="1843" w:type="dxa"/>
            <w:shd w:val="clear" w:color="auto" w:fill="E5E5E5" w:themeFill="text1" w:themeFillTint="1A"/>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9 in-depths</w:t>
            </w:r>
          </w:p>
        </w:tc>
      </w:tr>
      <w:tr w:rsidR="000C6C6A" w:rsidRPr="0076081E" w:rsidTr="00E25F3C">
        <w:tc>
          <w:tcPr>
            <w:tcW w:w="2802" w:type="dxa"/>
            <w:shd w:val="clear" w:color="auto" w:fill="E5E5E5" w:themeFill="text1" w:themeFillTint="1A"/>
          </w:tcPr>
          <w:p w:rsidR="000C6C6A" w:rsidRPr="0076081E" w:rsidRDefault="000C6C6A" w:rsidP="000C6C6A">
            <w:pPr>
              <w:rPr>
                <w:rFonts w:ascii="Calibri" w:hAnsi="Calibri" w:cs="Times New Roman"/>
              </w:rPr>
            </w:pPr>
            <w:proofErr w:type="spellStart"/>
            <w:r w:rsidRPr="0076081E">
              <w:rPr>
                <w:rFonts w:ascii="Calibri" w:hAnsi="Calibri" w:cs="Times New Roman"/>
                <w:color w:val="002060"/>
              </w:rPr>
              <w:t>BreastScreen</w:t>
            </w:r>
            <w:proofErr w:type="spellEnd"/>
            <w:r w:rsidRPr="0076081E">
              <w:rPr>
                <w:rFonts w:ascii="Calibri" w:hAnsi="Calibri" w:cs="Times New Roman"/>
                <w:color w:val="002060"/>
              </w:rPr>
              <w:t xml:space="preserve"> staff (nurse counsellors, radiographers, radiologists </w:t>
            </w:r>
            <w:proofErr w:type="spellStart"/>
            <w:r w:rsidRPr="0076081E">
              <w:rPr>
                <w:rFonts w:ascii="Calibri" w:hAnsi="Calibri" w:cs="Times New Roman"/>
                <w:color w:val="002060"/>
              </w:rPr>
              <w:t>etc</w:t>
            </w:r>
            <w:proofErr w:type="spellEnd"/>
            <w:r w:rsidRPr="0076081E">
              <w:rPr>
                <w:rFonts w:ascii="Calibri" w:hAnsi="Calibri" w:cs="Times New Roman"/>
                <w:color w:val="002060"/>
              </w:rPr>
              <w:t>)</w:t>
            </w:r>
          </w:p>
        </w:tc>
        <w:tc>
          <w:tcPr>
            <w:tcW w:w="2693" w:type="dxa"/>
            <w:shd w:val="clear" w:color="auto" w:fill="FBFBF8" w:themeFill="background2" w:themeFillTint="33"/>
          </w:tcPr>
          <w:p w:rsidR="000C6C6A" w:rsidRPr="0076081E" w:rsidRDefault="000C6C6A" w:rsidP="000C6C6A">
            <w:pPr>
              <w:jc w:val="center"/>
              <w:rPr>
                <w:rFonts w:ascii="Calibri" w:hAnsi="Calibri" w:cs="Times New Roman"/>
                <w:color w:val="002060"/>
              </w:rPr>
            </w:pPr>
            <w:r w:rsidRPr="0076081E">
              <w:rPr>
                <w:rFonts w:ascii="Calibri" w:hAnsi="Calibri" w:cs="Times New Roman"/>
                <w:color w:val="002060"/>
              </w:rPr>
              <w:t>6 in-depths (combination of face to face and phone in-depths)</w:t>
            </w:r>
          </w:p>
        </w:tc>
        <w:tc>
          <w:tcPr>
            <w:tcW w:w="2268" w:type="dxa"/>
            <w:shd w:val="clear" w:color="auto" w:fill="F8F7F2" w:themeFill="background2" w:themeFillTint="66"/>
          </w:tcPr>
          <w:p w:rsidR="000C6C6A" w:rsidRPr="0076081E" w:rsidRDefault="000C6C6A" w:rsidP="000C6C6A">
            <w:pPr>
              <w:jc w:val="center"/>
              <w:rPr>
                <w:rFonts w:ascii="Calibri" w:hAnsi="Calibri" w:cs="Times New Roman"/>
                <w:color w:val="002060"/>
              </w:rPr>
            </w:pPr>
            <w:r w:rsidRPr="0076081E">
              <w:rPr>
                <w:rFonts w:ascii="Calibri" w:hAnsi="Calibri" w:cs="Times New Roman"/>
                <w:color w:val="002060"/>
              </w:rPr>
              <w:t>3 in-depths</w:t>
            </w:r>
          </w:p>
        </w:tc>
        <w:tc>
          <w:tcPr>
            <w:tcW w:w="1843" w:type="dxa"/>
            <w:shd w:val="clear" w:color="auto" w:fill="E5E5E5" w:themeFill="text1" w:themeFillTint="1A"/>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9 in-depths</w:t>
            </w:r>
          </w:p>
        </w:tc>
      </w:tr>
      <w:tr w:rsidR="000C6C6A" w:rsidRPr="0076081E" w:rsidTr="00E25F3C">
        <w:tc>
          <w:tcPr>
            <w:tcW w:w="2802" w:type="dxa"/>
            <w:shd w:val="clear" w:color="auto" w:fill="E5E5E5" w:themeFill="text1" w:themeFillTint="1A"/>
          </w:tcPr>
          <w:p w:rsidR="000C6C6A" w:rsidRPr="0076081E" w:rsidRDefault="000C6C6A" w:rsidP="000C6C6A">
            <w:pPr>
              <w:rPr>
                <w:rFonts w:ascii="Calibri" w:hAnsi="Calibri" w:cs="Times New Roman"/>
                <w:color w:val="002060"/>
              </w:rPr>
            </w:pPr>
            <w:r w:rsidRPr="0076081E">
              <w:rPr>
                <w:rFonts w:ascii="Calibri" w:hAnsi="Calibri" w:cs="Times New Roman"/>
                <w:color w:val="002060"/>
              </w:rPr>
              <w:t>ATSI Community health professionals</w:t>
            </w:r>
          </w:p>
        </w:tc>
        <w:tc>
          <w:tcPr>
            <w:tcW w:w="2693" w:type="dxa"/>
            <w:shd w:val="clear" w:color="auto" w:fill="FBFBF8" w:themeFill="background2" w:themeFillTint="33"/>
          </w:tcPr>
          <w:p w:rsidR="000C6C6A" w:rsidRPr="0076081E" w:rsidRDefault="000C6C6A" w:rsidP="000C6C6A">
            <w:pPr>
              <w:ind w:left="360"/>
              <w:contextualSpacing/>
              <w:jc w:val="center"/>
              <w:rPr>
                <w:rFonts w:ascii="Calibri" w:hAnsi="Calibri" w:cs="Times New Roman"/>
                <w:color w:val="002060"/>
              </w:rPr>
            </w:pPr>
            <w:r w:rsidRPr="0076081E">
              <w:rPr>
                <w:rFonts w:ascii="Calibri" w:hAnsi="Calibri" w:cs="Times New Roman"/>
                <w:color w:val="002060"/>
              </w:rPr>
              <w:t xml:space="preserve">1 in-depth </w:t>
            </w:r>
          </w:p>
          <w:p w:rsidR="000C6C6A" w:rsidRPr="0076081E" w:rsidRDefault="000C6C6A" w:rsidP="000C6C6A">
            <w:pPr>
              <w:ind w:left="34"/>
              <w:contextualSpacing/>
              <w:jc w:val="center"/>
              <w:rPr>
                <w:rFonts w:ascii="Calibri" w:hAnsi="Calibri" w:cs="Times New Roman"/>
                <w:color w:val="002060"/>
              </w:rPr>
            </w:pPr>
            <w:r w:rsidRPr="0076081E">
              <w:rPr>
                <w:rFonts w:ascii="Calibri" w:hAnsi="Calibri" w:cs="Times New Roman"/>
                <w:color w:val="002060"/>
              </w:rPr>
              <w:t>(</w:t>
            </w:r>
            <w:r w:rsidRPr="0076081E">
              <w:rPr>
                <w:rFonts w:ascii="Calibri" w:hAnsi="Calibri" w:cs="Times New Roman"/>
                <w:color w:val="002060"/>
                <w:sz w:val="20"/>
              </w:rPr>
              <w:t>La Perouse</w:t>
            </w:r>
            <w:r w:rsidRPr="0076081E">
              <w:rPr>
                <w:rFonts w:ascii="Calibri" w:hAnsi="Calibri" w:cs="Times New Roman"/>
                <w:color w:val="002060"/>
              </w:rPr>
              <w:t>)</w:t>
            </w:r>
          </w:p>
        </w:tc>
        <w:tc>
          <w:tcPr>
            <w:tcW w:w="2268" w:type="dxa"/>
            <w:shd w:val="clear" w:color="auto" w:fill="F8F7F2" w:themeFill="background2" w:themeFillTint="66"/>
          </w:tcPr>
          <w:p w:rsidR="000C6C6A" w:rsidRPr="0076081E" w:rsidRDefault="000C6C6A" w:rsidP="000C6C6A">
            <w:pPr>
              <w:jc w:val="center"/>
              <w:rPr>
                <w:rFonts w:ascii="Calibri" w:hAnsi="Calibri" w:cs="Times New Roman"/>
                <w:color w:val="002060"/>
              </w:rPr>
            </w:pPr>
            <w:r w:rsidRPr="0076081E">
              <w:rPr>
                <w:rFonts w:ascii="Calibri" w:hAnsi="Calibri" w:cs="Times New Roman"/>
                <w:color w:val="002060"/>
              </w:rPr>
              <w:t xml:space="preserve">1 in-depth </w:t>
            </w:r>
          </w:p>
          <w:p w:rsidR="000C6C6A" w:rsidRPr="0076081E" w:rsidRDefault="000C6C6A" w:rsidP="000C6C6A">
            <w:pPr>
              <w:jc w:val="center"/>
              <w:rPr>
                <w:rFonts w:ascii="Calibri" w:hAnsi="Calibri" w:cs="Times New Roman"/>
                <w:color w:val="002060"/>
              </w:rPr>
            </w:pPr>
            <w:r w:rsidRPr="0076081E">
              <w:rPr>
                <w:rFonts w:ascii="Calibri" w:hAnsi="Calibri" w:cs="Times New Roman"/>
                <w:color w:val="002060"/>
              </w:rPr>
              <w:t>(</w:t>
            </w:r>
            <w:proofErr w:type="spellStart"/>
            <w:r w:rsidRPr="0076081E">
              <w:rPr>
                <w:rFonts w:ascii="Calibri" w:hAnsi="Calibri" w:cs="Times New Roman"/>
                <w:color w:val="002060"/>
                <w:sz w:val="20"/>
              </w:rPr>
              <w:t>Kununurra</w:t>
            </w:r>
            <w:proofErr w:type="spellEnd"/>
            <w:r w:rsidRPr="0076081E">
              <w:rPr>
                <w:rFonts w:ascii="Calibri" w:hAnsi="Calibri" w:cs="Times New Roman"/>
                <w:color w:val="002060"/>
              </w:rPr>
              <w:t>)</w:t>
            </w:r>
          </w:p>
        </w:tc>
        <w:tc>
          <w:tcPr>
            <w:tcW w:w="1843" w:type="dxa"/>
            <w:shd w:val="clear" w:color="auto" w:fill="E5E5E5" w:themeFill="text1" w:themeFillTint="1A"/>
          </w:tcPr>
          <w:p w:rsidR="000C6C6A" w:rsidRPr="0076081E" w:rsidRDefault="000C6C6A" w:rsidP="000C6C6A">
            <w:pPr>
              <w:jc w:val="center"/>
              <w:rPr>
                <w:rFonts w:ascii="Calibri" w:hAnsi="Calibri" w:cs="Times New Roman"/>
                <w:color w:val="00334E"/>
              </w:rPr>
            </w:pPr>
            <w:r w:rsidRPr="0076081E">
              <w:rPr>
                <w:rFonts w:ascii="Calibri" w:hAnsi="Calibri" w:cs="Times New Roman"/>
                <w:color w:val="00334E"/>
              </w:rPr>
              <w:t>2 in-depths</w:t>
            </w:r>
          </w:p>
        </w:tc>
      </w:tr>
      <w:tr w:rsidR="000C6C6A" w:rsidRPr="0076081E" w:rsidTr="00E25F3C">
        <w:tc>
          <w:tcPr>
            <w:tcW w:w="2802" w:type="dxa"/>
            <w:tcBorders>
              <w:bottom w:val="single" w:sz="4" w:space="0" w:color="000000" w:themeColor="text1"/>
            </w:tcBorders>
            <w:shd w:val="clear" w:color="auto" w:fill="BFBFBF" w:themeFill="text1" w:themeFillTint="40"/>
            <w:vAlign w:val="center"/>
          </w:tcPr>
          <w:p w:rsidR="000C6C6A" w:rsidRPr="0076081E" w:rsidRDefault="000C6C6A" w:rsidP="000C6C6A">
            <w:pPr>
              <w:rPr>
                <w:rFonts w:ascii="Calibri" w:hAnsi="Calibri" w:cs="Times New Roman"/>
                <w:b/>
                <w:color w:val="00334E"/>
              </w:rPr>
            </w:pPr>
            <w:r w:rsidRPr="0076081E">
              <w:rPr>
                <w:rFonts w:ascii="Calibri" w:hAnsi="Calibri" w:cs="Times New Roman"/>
                <w:b/>
                <w:color w:val="00334E"/>
              </w:rPr>
              <w:t xml:space="preserve">TOTAL </w:t>
            </w:r>
          </w:p>
        </w:tc>
        <w:tc>
          <w:tcPr>
            <w:tcW w:w="2693"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12 in-depths</w:t>
            </w:r>
          </w:p>
        </w:tc>
        <w:tc>
          <w:tcPr>
            <w:tcW w:w="2268" w:type="dxa"/>
            <w:tcBorders>
              <w:bottom w:val="single" w:sz="4" w:space="0" w:color="000000" w:themeColor="text1"/>
            </w:tcBorders>
            <w:shd w:val="clear" w:color="auto" w:fill="BFBFBF" w:themeFill="text1" w:themeFillTint="40"/>
          </w:tcPr>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8 in-depths</w:t>
            </w:r>
          </w:p>
        </w:tc>
        <w:tc>
          <w:tcPr>
            <w:tcW w:w="1843" w:type="dxa"/>
            <w:tcBorders>
              <w:bottom w:val="single" w:sz="4" w:space="0" w:color="000000" w:themeColor="text1"/>
            </w:tcBorders>
            <w:shd w:val="clear" w:color="auto" w:fill="BFBFBF" w:themeFill="text1" w:themeFillTint="40"/>
            <w:vAlign w:val="center"/>
          </w:tcPr>
          <w:p w:rsidR="000C6C6A" w:rsidRPr="0076081E" w:rsidRDefault="000C6C6A" w:rsidP="000C6C6A">
            <w:pPr>
              <w:jc w:val="center"/>
              <w:rPr>
                <w:rFonts w:ascii="Calibri" w:hAnsi="Calibri" w:cs="Times New Roman"/>
                <w:b/>
                <w:color w:val="00334E"/>
              </w:rPr>
            </w:pPr>
            <w:r w:rsidRPr="0076081E">
              <w:rPr>
                <w:rFonts w:ascii="Calibri" w:hAnsi="Calibri" w:cs="Times New Roman"/>
                <w:b/>
                <w:color w:val="00334E"/>
              </w:rPr>
              <w:t>20 in-depths</w:t>
            </w:r>
          </w:p>
        </w:tc>
      </w:tr>
    </w:tbl>
    <w:p w:rsidR="00836974" w:rsidRDefault="00836974" w:rsidP="000C6C6A">
      <w:pPr>
        <w:spacing w:before="240"/>
        <w:contextualSpacing/>
        <w:jc w:val="both"/>
        <w:rPr>
          <w:rFonts w:ascii="Calibri" w:eastAsia="Times New Roman" w:hAnsi="Calibri" w:cs="Times New Roman"/>
          <w:b/>
          <w:color w:val="00A4E4"/>
        </w:rPr>
      </w:pPr>
      <w:bookmarkStart w:id="72" w:name="_Toc355080255"/>
      <w:bookmarkStart w:id="73" w:name="_Toc380746955"/>
      <w:bookmarkStart w:id="74" w:name="_Toc380747164"/>
      <w:bookmarkStart w:id="75" w:name="_Toc383688032"/>
      <w:bookmarkStart w:id="76" w:name="_Toc383730304"/>
      <w:bookmarkEnd w:id="62"/>
    </w:p>
    <w:p w:rsidR="000C6C6A" w:rsidRPr="00086BA6" w:rsidRDefault="000C6C6A" w:rsidP="000C6C6A">
      <w:pPr>
        <w:spacing w:before="240"/>
        <w:contextualSpacing/>
        <w:jc w:val="both"/>
        <w:rPr>
          <w:rFonts w:ascii="Calibri" w:eastAsia="Times New Roman" w:hAnsi="Calibri" w:cs="Times New Roman"/>
          <w:b/>
          <w:color w:val="244061" w:themeColor="accent1" w:themeShade="80"/>
        </w:rPr>
      </w:pPr>
      <w:r w:rsidRPr="00086BA6">
        <w:rPr>
          <w:rFonts w:ascii="Calibri" w:eastAsia="Times New Roman" w:hAnsi="Calibri" w:cs="Times New Roman"/>
          <w:b/>
          <w:color w:val="244061" w:themeColor="accent1" w:themeShade="80"/>
        </w:rPr>
        <w:t>Conducting the Fieldwork</w:t>
      </w:r>
    </w:p>
    <w:p w:rsidR="000C6C6A" w:rsidRPr="0076081E" w:rsidRDefault="000C6C6A" w:rsidP="000C6C6A">
      <w:pPr>
        <w:spacing w:before="240"/>
        <w:contextualSpacing/>
        <w:jc w:val="both"/>
        <w:rPr>
          <w:rFonts w:ascii="Calibri" w:eastAsia="Times New Roman" w:hAnsi="Calibri" w:cs="Times New Roman"/>
        </w:rPr>
      </w:pPr>
    </w:p>
    <w:p w:rsidR="000C6C6A" w:rsidRPr="0076081E" w:rsidRDefault="000C6C6A" w:rsidP="000C6C6A">
      <w:pPr>
        <w:spacing w:before="240"/>
        <w:contextualSpacing/>
        <w:jc w:val="both"/>
        <w:rPr>
          <w:rFonts w:ascii="Calibri" w:eastAsia="Times New Roman" w:hAnsi="Calibri" w:cs="Times New Roman"/>
          <w:color w:val="00334E"/>
        </w:rPr>
      </w:pPr>
      <w:r w:rsidRPr="0076081E">
        <w:rPr>
          <w:rFonts w:ascii="Calibri" w:eastAsia="Times New Roman" w:hAnsi="Calibri" w:cs="Times New Roman"/>
          <w:color w:val="00334E"/>
        </w:rPr>
        <w:t xml:space="preserve">Recruitment of research participants was subcontracted to a specialist market research recruitment agency, Stable Research, who used a variety of methods for recruiting, such as random telephone interviews and emailing people off their own data base in the proposed locations.  A recruitment screener was designed for this purpose, and a copy of the screener is appended to the back of this document. </w:t>
      </w:r>
    </w:p>
    <w:p w:rsidR="000C6C6A" w:rsidRPr="0076081E" w:rsidRDefault="000C6C6A" w:rsidP="000C6C6A">
      <w:pPr>
        <w:spacing w:before="240"/>
        <w:contextualSpacing/>
        <w:jc w:val="both"/>
        <w:rPr>
          <w:rFonts w:ascii="Calibri" w:eastAsia="Times New Roman" w:hAnsi="Calibri" w:cs="Times New Roman"/>
          <w:color w:val="00334E"/>
        </w:rPr>
      </w:pPr>
    </w:p>
    <w:p w:rsidR="000C6C6A" w:rsidRPr="0076081E" w:rsidRDefault="000C6C6A" w:rsidP="000C6C6A">
      <w:pPr>
        <w:spacing w:before="240"/>
        <w:contextualSpacing/>
        <w:jc w:val="both"/>
        <w:rPr>
          <w:rFonts w:ascii="Calibri" w:eastAsia="Times New Roman" w:hAnsi="Calibri" w:cs="Times New Roman"/>
          <w:color w:val="00334E"/>
        </w:rPr>
      </w:pPr>
      <w:r w:rsidRPr="0076081E">
        <w:rPr>
          <w:rFonts w:ascii="Calibri" w:eastAsia="Times New Roman" w:hAnsi="Calibri" w:cs="Times New Roman"/>
          <w:color w:val="00334E"/>
        </w:rPr>
        <w:t xml:space="preserve">During the group discussions and in-depth interviews it was ensured that women felt comfortable and relaxed enough to contribute to the discussion.  They were assured of confidentiality and anonymity of their responses.  Projective techniques were used where necessary to help uncover less rational barriers and responses.  By projecting potential thoughts and feelings on ‘other people’ participants provided us with indications regarding their own underlying attitudes and emotions.  Participants were provided with a small token of appreciation for their time and to cover the cost of any travel expenses incurred. </w:t>
      </w:r>
    </w:p>
    <w:p w:rsidR="000C6C6A" w:rsidRPr="0076081E" w:rsidRDefault="000C6C6A" w:rsidP="000C6C6A">
      <w:pPr>
        <w:spacing w:before="240"/>
        <w:contextualSpacing/>
        <w:jc w:val="both"/>
        <w:rPr>
          <w:rFonts w:ascii="Calibri" w:eastAsia="Times New Roman" w:hAnsi="Calibri" w:cs="Times New Roman"/>
          <w:color w:val="00334E"/>
        </w:rPr>
      </w:pPr>
    </w:p>
    <w:p w:rsidR="000C6C6A" w:rsidRDefault="000C6C6A" w:rsidP="000C6C6A">
      <w:pPr>
        <w:spacing w:before="240"/>
        <w:contextualSpacing/>
        <w:rPr>
          <w:rFonts w:ascii="Calibri" w:eastAsia="Times New Roman" w:hAnsi="Calibri" w:cs="Times New Roman"/>
          <w:color w:val="00334E"/>
        </w:rPr>
      </w:pPr>
      <w:r w:rsidRPr="0076081E">
        <w:rPr>
          <w:rFonts w:ascii="Calibri" w:eastAsia="Times New Roman" w:hAnsi="Calibri" w:cs="Times New Roman"/>
          <w:color w:val="00334E"/>
        </w:rPr>
        <w:t>Fieldwork was conducted between 10th and 17th March 2014.</w:t>
      </w:r>
    </w:p>
    <w:p w:rsidR="00836974" w:rsidRPr="0076081E" w:rsidRDefault="00836974" w:rsidP="000C6C6A">
      <w:pPr>
        <w:spacing w:before="240"/>
        <w:contextualSpacing/>
        <w:rPr>
          <w:rFonts w:ascii="Calibri" w:eastAsia="Times New Roman" w:hAnsi="Calibri" w:cs="Times New Roman"/>
          <w:color w:val="00334E"/>
        </w:rPr>
      </w:pPr>
    </w:p>
    <w:p w:rsidR="000C6C6A" w:rsidRPr="00086BA6" w:rsidRDefault="000C6C6A" w:rsidP="000C6C6A">
      <w:pPr>
        <w:spacing w:before="240"/>
        <w:contextualSpacing/>
        <w:jc w:val="both"/>
        <w:rPr>
          <w:rFonts w:ascii="Calibri" w:eastAsia="Times New Roman" w:hAnsi="Calibri" w:cs="Times New Roman"/>
          <w:b/>
          <w:color w:val="244061" w:themeColor="accent1" w:themeShade="80"/>
        </w:rPr>
      </w:pPr>
      <w:bookmarkStart w:id="77" w:name="_Toc385237913"/>
      <w:r w:rsidRPr="00086BA6">
        <w:rPr>
          <w:rFonts w:ascii="Calibri" w:eastAsia="Times New Roman" w:hAnsi="Calibri" w:cs="Times New Roman"/>
          <w:b/>
          <w:color w:val="244061" w:themeColor="accent1" w:themeShade="80"/>
        </w:rPr>
        <w:t>Informal Review of Past Research</w:t>
      </w:r>
    </w:p>
    <w:p w:rsidR="000C6C6A" w:rsidRPr="0076081E" w:rsidRDefault="000C6C6A" w:rsidP="000C6C6A">
      <w:pPr>
        <w:spacing w:before="240"/>
        <w:contextualSpacing/>
        <w:jc w:val="both"/>
        <w:rPr>
          <w:rFonts w:ascii="Calibri" w:eastAsia="Times New Roman" w:hAnsi="Calibri" w:cs="Times New Roman"/>
          <w:color w:val="00334E"/>
        </w:rPr>
      </w:pPr>
    </w:p>
    <w:p w:rsidR="000C6C6A" w:rsidRPr="0076081E" w:rsidRDefault="000C6C6A" w:rsidP="000C6C6A">
      <w:pPr>
        <w:spacing w:after="200" w:line="276" w:lineRule="auto"/>
        <w:rPr>
          <w:rFonts w:ascii="Calibri" w:eastAsia="Times New Roman" w:hAnsi="Calibri" w:cs="Times New Roman"/>
          <w:color w:val="00334E"/>
        </w:rPr>
      </w:pPr>
      <w:bookmarkStart w:id="78" w:name="_Toc385237914"/>
      <w:bookmarkEnd w:id="77"/>
      <w:r w:rsidRPr="0076081E">
        <w:rPr>
          <w:rFonts w:ascii="Calibri" w:eastAsia="Times New Roman" w:hAnsi="Calibri" w:cs="Times New Roman"/>
          <w:color w:val="00334E"/>
        </w:rPr>
        <w:t xml:space="preserve">Prior to commencement of this project </w:t>
      </w:r>
      <w:proofErr w:type="spellStart"/>
      <w:r w:rsidRPr="0076081E">
        <w:rPr>
          <w:rFonts w:ascii="Calibri" w:eastAsia="Times New Roman" w:hAnsi="Calibri" w:cs="Times New Roman"/>
          <w:color w:val="00334E"/>
        </w:rPr>
        <w:t>Woolcott</w:t>
      </w:r>
      <w:proofErr w:type="spellEnd"/>
      <w:r w:rsidRPr="0076081E">
        <w:rPr>
          <w:rFonts w:ascii="Calibri" w:eastAsia="Times New Roman" w:hAnsi="Calibri" w:cs="Times New Roman"/>
          <w:color w:val="00334E"/>
        </w:rPr>
        <w:t xml:space="preserve"> Research conducted an informal review </w:t>
      </w:r>
      <w:proofErr w:type="gramStart"/>
      <w:r w:rsidRPr="0076081E">
        <w:rPr>
          <w:rFonts w:ascii="Calibri" w:eastAsia="Times New Roman" w:hAnsi="Calibri" w:cs="Times New Roman"/>
          <w:color w:val="00334E"/>
        </w:rPr>
        <w:t>of  research</w:t>
      </w:r>
      <w:proofErr w:type="gramEnd"/>
      <w:r w:rsidRPr="0076081E">
        <w:rPr>
          <w:rFonts w:ascii="Calibri" w:eastAsia="Times New Roman" w:hAnsi="Calibri" w:cs="Times New Roman"/>
          <w:color w:val="00334E"/>
        </w:rPr>
        <w:t xml:space="preserve"> conducted either by our own </w:t>
      </w:r>
      <w:proofErr w:type="spellStart"/>
      <w:r w:rsidRPr="0076081E">
        <w:rPr>
          <w:rFonts w:ascii="Calibri" w:eastAsia="Times New Roman" w:hAnsi="Calibri" w:cs="Times New Roman"/>
          <w:color w:val="00334E"/>
        </w:rPr>
        <w:t>organisation</w:t>
      </w:r>
      <w:proofErr w:type="spellEnd"/>
      <w:r w:rsidRPr="0076081E">
        <w:rPr>
          <w:rFonts w:ascii="Calibri" w:eastAsia="Times New Roman" w:hAnsi="Calibri" w:cs="Times New Roman"/>
          <w:color w:val="00334E"/>
        </w:rPr>
        <w:t xml:space="preserve"> or by the Department, to re-</w:t>
      </w:r>
      <w:proofErr w:type="spellStart"/>
      <w:r w:rsidRPr="0076081E">
        <w:rPr>
          <w:rFonts w:ascii="Calibri" w:eastAsia="Times New Roman" w:hAnsi="Calibri" w:cs="Times New Roman"/>
          <w:color w:val="00334E"/>
        </w:rPr>
        <w:t>familiarise</w:t>
      </w:r>
      <w:proofErr w:type="spellEnd"/>
      <w:r w:rsidRPr="0076081E">
        <w:rPr>
          <w:rFonts w:ascii="Calibri" w:eastAsia="Times New Roman" w:hAnsi="Calibri" w:cs="Times New Roman"/>
          <w:color w:val="00334E"/>
        </w:rPr>
        <w:t xml:space="preserve"> ourselves with the issues surrounding breast screening and to assist in the development of the topic guides.  These research studies included the following:</w:t>
      </w:r>
      <w:bookmarkEnd w:id="78"/>
    </w:p>
    <w:p w:rsidR="000C6C6A" w:rsidRPr="0076081E" w:rsidRDefault="000C6C6A" w:rsidP="000C6C6A">
      <w:pPr>
        <w:numPr>
          <w:ilvl w:val="0"/>
          <w:numId w:val="33"/>
        </w:numPr>
        <w:spacing w:after="200" w:line="276" w:lineRule="auto"/>
        <w:contextualSpacing/>
        <w:rPr>
          <w:rFonts w:ascii="Calibri" w:eastAsia="Times New Roman" w:hAnsi="Calibri" w:cs="Times New Roman"/>
          <w:color w:val="00334E"/>
        </w:rPr>
      </w:pPr>
      <w:bookmarkStart w:id="79" w:name="_Toc385237915"/>
      <w:r w:rsidRPr="0076081E">
        <w:rPr>
          <w:rFonts w:ascii="Calibri" w:eastAsia="Times New Roman" w:hAnsi="Calibri" w:cs="Times New Roman"/>
          <w:color w:val="00334E"/>
        </w:rPr>
        <w:t xml:space="preserve">Cancer Screening Formative Research for the NSW Cervical </w:t>
      </w:r>
      <w:proofErr w:type="spellStart"/>
      <w:r w:rsidRPr="0076081E">
        <w:rPr>
          <w:rFonts w:ascii="Calibri" w:eastAsia="Times New Roman" w:hAnsi="Calibri" w:cs="Times New Roman"/>
          <w:color w:val="00334E"/>
        </w:rPr>
        <w:t>Screeing</w:t>
      </w:r>
      <w:proofErr w:type="spellEnd"/>
      <w:r w:rsidRPr="0076081E">
        <w:rPr>
          <w:rFonts w:ascii="Calibri" w:eastAsia="Times New Roman" w:hAnsi="Calibri" w:cs="Times New Roman"/>
          <w:color w:val="00334E"/>
        </w:rPr>
        <w:t xml:space="preserve"> Program and </w:t>
      </w:r>
      <w:proofErr w:type="spellStart"/>
      <w:r w:rsidRPr="0076081E">
        <w:rPr>
          <w:rFonts w:ascii="Calibri" w:eastAsia="Times New Roman" w:hAnsi="Calibri" w:cs="Times New Roman"/>
          <w:color w:val="00334E"/>
        </w:rPr>
        <w:t>BreastScreen</w:t>
      </w:r>
      <w:proofErr w:type="spellEnd"/>
      <w:r w:rsidRPr="0076081E">
        <w:rPr>
          <w:rFonts w:ascii="Calibri" w:eastAsia="Times New Roman" w:hAnsi="Calibri" w:cs="Times New Roman"/>
          <w:color w:val="00334E"/>
        </w:rPr>
        <w:t xml:space="preserve"> NSW (conducted for The Cancer Institute, NSW in 2012). This research involved both qualitative and quantitative components.</w:t>
      </w:r>
      <w:bookmarkEnd w:id="79"/>
    </w:p>
    <w:p w:rsidR="000C6C6A" w:rsidRPr="0076081E" w:rsidRDefault="000C6C6A" w:rsidP="000C6C6A">
      <w:pPr>
        <w:numPr>
          <w:ilvl w:val="0"/>
          <w:numId w:val="33"/>
        </w:numPr>
        <w:spacing w:after="200" w:line="276" w:lineRule="auto"/>
        <w:contextualSpacing/>
        <w:rPr>
          <w:rFonts w:ascii="Calibri" w:eastAsia="Times New Roman" w:hAnsi="Calibri" w:cs="Times New Roman"/>
          <w:color w:val="00334E"/>
        </w:rPr>
      </w:pPr>
      <w:bookmarkStart w:id="80" w:name="_Toc385237916"/>
      <w:r w:rsidRPr="0076081E">
        <w:rPr>
          <w:rFonts w:ascii="Calibri" w:eastAsia="Times New Roman" w:hAnsi="Calibri" w:cs="Times New Roman"/>
          <w:color w:val="00334E"/>
        </w:rPr>
        <w:t>Concept Evaluation Research for Breast Cancer Screening (conducted for The Cancer Institute, NSW in 2006),</w:t>
      </w:r>
      <w:bookmarkEnd w:id="80"/>
    </w:p>
    <w:p w:rsidR="000C6C6A" w:rsidRPr="0076081E" w:rsidRDefault="000C6C6A" w:rsidP="000C6C6A">
      <w:pPr>
        <w:numPr>
          <w:ilvl w:val="0"/>
          <w:numId w:val="33"/>
        </w:numPr>
        <w:spacing w:after="200" w:line="276" w:lineRule="auto"/>
        <w:contextualSpacing/>
        <w:rPr>
          <w:rFonts w:ascii="Calibri" w:eastAsia="Times New Roman" w:hAnsi="Calibri" w:cs="Times New Roman"/>
          <w:color w:val="00334E"/>
        </w:rPr>
      </w:pPr>
      <w:bookmarkStart w:id="81" w:name="_Toc385237917"/>
      <w:r w:rsidRPr="0076081E">
        <w:rPr>
          <w:rFonts w:ascii="Calibri" w:eastAsia="Times New Roman" w:hAnsi="Calibri" w:cs="Times New Roman"/>
          <w:color w:val="00334E"/>
        </w:rPr>
        <w:t xml:space="preserve">Formative research for the </w:t>
      </w:r>
      <w:proofErr w:type="spellStart"/>
      <w:r w:rsidRPr="0076081E">
        <w:rPr>
          <w:rFonts w:ascii="Calibri" w:eastAsia="Times New Roman" w:hAnsi="Calibri" w:cs="Times New Roman"/>
          <w:color w:val="00334E"/>
        </w:rPr>
        <w:t>BreastScreen</w:t>
      </w:r>
      <w:proofErr w:type="spellEnd"/>
      <w:r w:rsidRPr="0076081E">
        <w:rPr>
          <w:rFonts w:ascii="Calibri" w:eastAsia="Times New Roman" w:hAnsi="Calibri" w:cs="Times New Roman"/>
          <w:color w:val="00334E"/>
        </w:rPr>
        <w:t xml:space="preserve"> Australia Program </w:t>
      </w:r>
      <w:proofErr w:type="spellStart"/>
      <w:r w:rsidRPr="0076081E">
        <w:rPr>
          <w:rFonts w:ascii="Calibri" w:eastAsia="Times New Roman" w:hAnsi="Calibri" w:cs="Times New Roman"/>
          <w:color w:val="00334E"/>
        </w:rPr>
        <w:t>conuced</w:t>
      </w:r>
      <w:proofErr w:type="spellEnd"/>
      <w:r w:rsidRPr="0076081E">
        <w:rPr>
          <w:rFonts w:ascii="Calibri" w:eastAsia="Times New Roman" w:hAnsi="Calibri" w:cs="Times New Roman"/>
          <w:color w:val="00334E"/>
        </w:rPr>
        <w:t xml:space="preserve"> by </w:t>
      </w:r>
      <w:proofErr w:type="spellStart"/>
      <w:r w:rsidRPr="0076081E">
        <w:rPr>
          <w:rFonts w:ascii="Calibri" w:eastAsia="Times New Roman" w:hAnsi="Calibri" w:cs="Times New Roman"/>
          <w:color w:val="00334E"/>
        </w:rPr>
        <w:t>Bluemoon</w:t>
      </w:r>
      <w:proofErr w:type="spellEnd"/>
      <w:r w:rsidRPr="0076081E">
        <w:rPr>
          <w:rFonts w:ascii="Calibri" w:eastAsia="Times New Roman" w:hAnsi="Calibri" w:cs="Times New Roman"/>
          <w:color w:val="00334E"/>
        </w:rPr>
        <w:t>, for Department of Health and Ageing in 2006, and</w:t>
      </w:r>
      <w:bookmarkEnd w:id="81"/>
    </w:p>
    <w:p w:rsidR="000C6C6A" w:rsidRPr="0076081E" w:rsidRDefault="000C6C6A" w:rsidP="000C6C6A">
      <w:pPr>
        <w:numPr>
          <w:ilvl w:val="0"/>
          <w:numId w:val="33"/>
        </w:numPr>
        <w:spacing w:after="200" w:line="276" w:lineRule="auto"/>
        <w:contextualSpacing/>
        <w:rPr>
          <w:rFonts w:ascii="Calibri" w:eastAsia="Times New Roman" w:hAnsi="Calibri" w:cs="Times New Roman"/>
          <w:color w:val="00334E"/>
        </w:rPr>
      </w:pPr>
      <w:bookmarkStart w:id="82" w:name="_Toc385237918"/>
      <w:r w:rsidRPr="0076081E">
        <w:rPr>
          <w:rFonts w:ascii="Calibri" w:eastAsia="Times New Roman" w:hAnsi="Calibri" w:cs="Times New Roman"/>
          <w:color w:val="00334E"/>
        </w:rPr>
        <w:t>A summary of a qualitative research report conducted in 2009 for the Department of Health and Ageing.</w:t>
      </w:r>
      <w:bookmarkEnd w:id="82"/>
      <w:r w:rsidRPr="0076081E">
        <w:rPr>
          <w:rFonts w:ascii="Calibri" w:eastAsia="Times New Roman" w:hAnsi="Calibri" w:cs="Times New Roman"/>
          <w:color w:val="00334E"/>
        </w:rPr>
        <w:br/>
      </w:r>
    </w:p>
    <w:p w:rsidR="000C6C6A" w:rsidRPr="0076081E" w:rsidRDefault="000C6C6A" w:rsidP="000C6C6A">
      <w:pPr>
        <w:spacing w:after="200" w:line="276" w:lineRule="auto"/>
        <w:rPr>
          <w:rFonts w:ascii="Calibri" w:eastAsia="Times New Roman" w:hAnsi="Calibri" w:cs="Times New Roman"/>
          <w:color w:val="00334E"/>
        </w:rPr>
      </w:pPr>
      <w:bookmarkStart w:id="83" w:name="_Toc385237919"/>
      <w:r w:rsidRPr="0076081E">
        <w:rPr>
          <w:rFonts w:ascii="Calibri" w:eastAsia="Times New Roman" w:hAnsi="Calibri" w:cs="Times New Roman"/>
          <w:color w:val="00334E"/>
        </w:rPr>
        <w:t xml:space="preserve">The research found that awareness of breast cancer was high and women tended to overestimate the prevalence of the condition.  It was therefore important to put breast cancer into perspective with other health issues, so we included an initial section in the topic guide whereby participants discussed general health issues so that we could put their degree of knowledge and concerns regarding breast cancer </w:t>
      </w:r>
      <w:proofErr w:type="gramStart"/>
      <w:r w:rsidRPr="0076081E">
        <w:rPr>
          <w:rFonts w:ascii="Calibri" w:eastAsia="Times New Roman" w:hAnsi="Calibri" w:cs="Times New Roman"/>
          <w:color w:val="00334E"/>
        </w:rPr>
        <w:t>into  perspective</w:t>
      </w:r>
      <w:proofErr w:type="gramEnd"/>
      <w:r w:rsidRPr="0076081E">
        <w:rPr>
          <w:rFonts w:ascii="Calibri" w:eastAsia="Times New Roman" w:hAnsi="Calibri" w:cs="Times New Roman"/>
          <w:color w:val="00334E"/>
        </w:rPr>
        <w:t>.</w:t>
      </w:r>
      <w:bookmarkEnd w:id="83"/>
      <w:r w:rsidRPr="0076081E">
        <w:rPr>
          <w:rFonts w:ascii="Calibri" w:eastAsia="Times New Roman" w:hAnsi="Calibri" w:cs="Times New Roman"/>
          <w:color w:val="00334E"/>
        </w:rPr>
        <w:t xml:space="preserve">  </w:t>
      </w:r>
    </w:p>
    <w:p w:rsidR="000C6C6A" w:rsidRPr="0076081E" w:rsidRDefault="000C6C6A" w:rsidP="000C6C6A">
      <w:pPr>
        <w:spacing w:after="200" w:line="276" w:lineRule="auto"/>
        <w:rPr>
          <w:rFonts w:ascii="Calibri" w:eastAsia="Times New Roman" w:hAnsi="Calibri" w:cs="Times New Roman"/>
          <w:color w:val="00334E"/>
        </w:rPr>
      </w:pPr>
      <w:bookmarkStart w:id="84" w:name="_Toc385237920"/>
      <w:r w:rsidRPr="0076081E">
        <w:rPr>
          <w:rFonts w:ascii="Calibri" w:eastAsia="Times New Roman" w:hAnsi="Calibri" w:cs="Times New Roman"/>
          <w:color w:val="00334E"/>
        </w:rPr>
        <w:lastRenderedPageBreak/>
        <w:t>Previous research also suggested that the GP played an important role in reminding women to breast screen, so it was important to include questions about the way in which GPs discuss and prompt about breast screening.  Many of the motivations and barriers that were used as prompts in the topic guide were gleaned from this previous research, for example ‘peace of mind that you don’t have breast cancer’ as a motivator.</w:t>
      </w:r>
      <w:bookmarkEnd w:id="84"/>
      <w:r w:rsidRPr="0076081E">
        <w:rPr>
          <w:rFonts w:ascii="Calibri" w:eastAsia="Times New Roman" w:hAnsi="Calibri" w:cs="Times New Roman"/>
          <w:color w:val="00334E"/>
        </w:rPr>
        <w:t xml:space="preserve">  </w:t>
      </w:r>
    </w:p>
    <w:p w:rsidR="000C6C6A" w:rsidRPr="0076081E" w:rsidRDefault="000C6C6A" w:rsidP="000C6C6A">
      <w:pPr>
        <w:spacing w:after="200" w:line="276" w:lineRule="auto"/>
        <w:rPr>
          <w:rFonts w:ascii="Calibri" w:eastAsia="Times New Roman" w:hAnsi="Calibri" w:cs="Times New Roman"/>
          <w:color w:val="00334E"/>
        </w:rPr>
      </w:pPr>
      <w:bookmarkStart w:id="85" w:name="_Toc385237921"/>
      <w:r w:rsidRPr="0076081E">
        <w:rPr>
          <w:rFonts w:ascii="Calibri" w:eastAsia="Times New Roman" w:hAnsi="Calibri" w:cs="Times New Roman"/>
          <w:color w:val="00334E"/>
        </w:rPr>
        <w:t xml:space="preserve">Research amongst </w:t>
      </w:r>
      <w:proofErr w:type="spellStart"/>
      <w:r w:rsidRPr="0076081E">
        <w:rPr>
          <w:rFonts w:ascii="Calibri" w:eastAsia="Times New Roman" w:hAnsi="Calibri" w:cs="Times New Roman"/>
          <w:color w:val="00334E"/>
        </w:rPr>
        <w:t>non screeners</w:t>
      </w:r>
      <w:proofErr w:type="spellEnd"/>
      <w:r w:rsidRPr="0076081E">
        <w:rPr>
          <w:rFonts w:ascii="Calibri" w:eastAsia="Times New Roman" w:hAnsi="Calibri" w:cs="Times New Roman"/>
          <w:color w:val="00334E"/>
        </w:rPr>
        <w:t xml:space="preserve"> revealed that perceptions and misinformation about mammogram procedures was a deterrent for some, so questions regarding perceptions of the experience were included for those who had never screened.</w:t>
      </w:r>
      <w:bookmarkEnd w:id="85"/>
      <w:r w:rsidRPr="0076081E">
        <w:rPr>
          <w:rFonts w:ascii="Calibri" w:eastAsia="Times New Roman" w:hAnsi="Calibri" w:cs="Times New Roman"/>
          <w:color w:val="00334E"/>
        </w:rPr>
        <w:t xml:space="preserve">  </w:t>
      </w:r>
    </w:p>
    <w:p w:rsidR="000C6C6A" w:rsidRPr="0076081E" w:rsidRDefault="000C6C6A" w:rsidP="000C6C6A">
      <w:pPr>
        <w:spacing w:after="200" w:line="276" w:lineRule="auto"/>
        <w:rPr>
          <w:rFonts w:ascii="Calibri" w:eastAsia="Times New Roman" w:hAnsi="Calibri" w:cs="Times New Roman"/>
          <w:color w:val="00334E"/>
        </w:rPr>
      </w:pPr>
      <w:r w:rsidRPr="0076081E">
        <w:rPr>
          <w:rFonts w:ascii="Calibri" w:eastAsia="Times New Roman" w:hAnsi="Calibri" w:cs="Times New Roman"/>
          <w:color w:val="00334E"/>
        </w:rPr>
        <w:br w:type="page"/>
      </w:r>
    </w:p>
    <w:p w:rsidR="000C6C6A" w:rsidRPr="0076081E" w:rsidRDefault="000C6C6A" w:rsidP="000C6C6A">
      <w:pPr>
        <w:pBdr>
          <w:bottom w:val="dotted" w:sz="4" w:space="1" w:color="auto"/>
        </w:pBdr>
        <w:spacing w:line="288" w:lineRule="auto"/>
        <w:jc w:val="both"/>
        <w:outlineLvl w:val="0"/>
        <w:rPr>
          <w:rFonts w:ascii="Calibri" w:eastAsia="Times New Roman" w:hAnsi="Calibri" w:cs="Times New Roman"/>
          <w:b/>
          <w:bCs/>
          <w:color w:val="00334E"/>
          <w:sz w:val="32"/>
          <w:szCs w:val="36"/>
        </w:rPr>
      </w:pPr>
      <w:bookmarkStart w:id="86" w:name="_Toc387821059"/>
      <w:r w:rsidRPr="0076081E">
        <w:rPr>
          <w:rFonts w:ascii="Calibri" w:eastAsia="Times New Roman" w:hAnsi="Calibri" w:cs="Times New Roman"/>
          <w:b/>
          <w:bCs/>
          <w:noProof/>
          <w:color w:val="00334E"/>
          <w:sz w:val="32"/>
          <w:szCs w:val="36"/>
          <w:lang w:val="en-AU" w:eastAsia="en-AU"/>
        </w:rPr>
        <w:lastRenderedPageBreak/>
        <w:t>1.0</w:t>
      </w:r>
      <w:r w:rsidRPr="0076081E">
        <w:rPr>
          <w:rFonts w:ascii="Calibri" w:eastAsia="Times New Roman" w:hAnsi="Calibri" w:cs="Times New Roman"/>
          <w:b/>
          <w:bCs/>
          <w:noProof/>
          <w:color w:val="00334E"/>
          <w:szCs w:val="36"/>
          <w:lang w:val="en-AU" w:eastAsia="en-AU"/>
        </w:rPr>
        <w:tab/>
      </w:r>
      <w:r w:rsidRPr="0076081E">
        <w:rPr>
          <w:rFonts w:ascii="Calibri" w:eastAsia="Times New Roman" w:hAnsi="Calibri" w:cs="Times New Roman"/>
          <w:b/>
          <w:bCs/>
          <w:color w:val="00334E"/>
          <w:sz w:val="32"/>
          <w:szCs w:val="36"/>
        </w:rPr>
        <w:t>Health Concerns</w:t>
      </w:r>
      <w:bookmarkEnd w:id="86"/>
    </w:p>
    <w:p w:rsidR="000C6C6A" w:rsidRPr="0076081E" w:rsidRDefault="000C6C6A" w:rsidP="000C6C6A">
      <w:pPr>
        <w:rPr>
          <w:rFonts w:ascii="Calibri" w:eastAsia="Times New Roman" w:hAnsi="URW Grotesk Extra Light" w:cs="Times New Roman"/>
          <w:color w:val="00334E"/>
          <w:kern w:val="24"/>
          <w:szCs w:val="28"/>
          <w:lang w:val="en-AU" w:eastAsia="en-AU"/>
        </w:rPr>
      </w:pPr>
    </w:p>
    <w:p w:rsidR="000C6C6A" w:rsidRPr="0076081E" w:rsidRDefault="000C6C6A" w:rsidP="000C6C6A">
      <w:pPr>
        <w:rPr>
          <w:rFonts w:ascii="Calibri" w:eastAsia="Times New Roman" w:hAnsi="URW Grotesk Extra Light" w:cs="Times New Roman"/>
          <w:color w:val="00334E"/>
          <w:kern w:val="24"/>
          <w:szCs w:val="28"/>
          <w:lang w:val="en-AU" w:eastAsia="en-AU"/>
        </w:rPr>
      </w:pPr>
    </w:p>
    <w:p w:rsidR="000C6C6A" w:rsidRPr="0076081E" w:rsidRDefault="000C6C6A" w:rsidP="000C6C6A">
      <w:pPr>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Initially participants were asked what sorts of health issues were confronting them at their age and stage of life.  While there was a wide range of health issues discussed, </w:t>
      </w:r>
      <w:r w:rsidRPr="0076081E">
        <w:rPr>
          <w:rFonts w:ascii="Calibri" w:eastAsia="Times New Roman" w:hAnsi="URW Grotesk Extra Light" w:cs="Times New Roman"/>
          <w:bCs/>
          <w:color w:val="00334E"/>
          <w:kern w:val="24"/>
          <w:szCs w:val="28"/>
          <w:lang w:val="en-AU" w:eastAsia="en-AU"/>
        </w:rPr>
        <w:t>breast cancer</w:t>
      </w:r>
      <w:r w:rsidRPr="0076081E">
        <w:rPr>
          <w:rFonts w:ascii="Calibri" w:eastAsia="Times New Roman" w:hAnsi="URW Grotesk Extra Light" w:cs="Times New Roman"/>
          <w:color w:val="00334E"/>
          <w:kern w:val="24"/>
          <w:szCs w:val="28"/>
          <w:lang w:val="en-AU" w:eastAsia="en-AU"/>
        </w:rPr>
        <w:t xml:space="preserve"> did not emerge across the primary or secondary target age groups as a strong top of mind issue, unless there was a family history.</w:t>
      </w:r>
    </w:p>
    <w:p w:rsidR="000C6C6A" w:rsidRPr="0076081E" w:rsidRDefault="000C6C6A" w:rsidP="000C6C6A">
      <w:pPr>
        <w:jc w:val="both"/>
        <w:rPr>
          <w:rFonts w:ascii="Times New Roman" w:eastAsia="Times New Roman" w:hAnsi="Times New Roman" w:cs="Times New Roman"/>
          <w:sz w:val="22"/>
          <w:lang w:val="en-AU" w:eastAsia="en-AU"/>
        </w:rPr>
      </w:pPr>
    </w:p>
    <w:p w:rsidR="000C6C6A" w:rsidRPr="0076081E" w:rsidRDefault="000C6C6A" w:rsidP="000C6C6A">
      <w:pPr>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The key health concerns for each age group were more immediate aspects, and included the following:</w:t>
      </w:r>
    </w:p>
    <w:p w:rsidR="000C6C6A" w:rsidRPr="0076081E" w:rsidRDefault="000C6C6A" w:rsidP="000C6C6A">
      <w:pPr>
        <w:jc w:val="both"/>
        <w:rPr>
          <w:rFonts w:ascii="Calibri" w:eastAsia="Times New Roman" w:hAnsi="URW Grotesk Extra Light" w:cs="Times New Roman"/>
          <w:color w:val="00334E"/>
          <w:kern w:val="24"/>
          <w:szCs w:val="28"/>
          <w:lang w:val="en-AU" w:eastAsia="en-AU"/>
        </w:rPr>
      </w:pPr>
    </w:p>
    <w:p w:rsidR="000C6C6A" w:rsidRPr="00086BA6" w:rsidRDefault="000C6C6A" w:rsidP="000C6C6A">
      <w:pPr>
        <w:jc w:val="both"/>
        <w:rPr>
          <w:rFonts w:ascii="Calibri" w:eastAsia="Times New Roman" w:hAnsi="URW Grotesk Extra Light" w:cs="Times New Roman"/>
          <w:b/>
          <w:color w:val="244061" w:themeColor="accent1" w:themeShade="80"/>
          <w:kern w:val="24"/>
          <w:szCs w:val="28"/>
          <w:lang w:val="en-AU" w:eastAsia="en-AU"/>
        </w:rPr>
      </w:pPr>
      <w:r w:rsidRPr="00086BA6">
        <w:rPr>
          <w:rFonts w:ascii="Calibri" w:eastAsia="Times New Roman" w:hAnsi="URW Grotesk Extra Light" w:cs="Times New Roman"/>
          <w:b/>
          <w:color w:val="244061" w:themeColor="accent1" w:themeShade="80"/>
          <w:kern w:val="24"/>
          <w:szCs w:val="28"/>
          <w:lang w:val="en-AU" w:eastAsia="en-AU"/>
        </w:rPr>
        <w:t>40-49 years</w:t>
      </w:r>
    </w:p>
    <w:p w:rsidR="000C6C6A" w:rsidRPr="0076081E" w:rsidRDefault="000C6C6A" w:rsidP="000C6C6A">
      <w:pPr>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Within this age bracket participants claimed to be watching their weight, trying to eat healthy foods and trying to maintain exercise.  Those with children spoke of ensuring they do not catch children</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 xml:space="preserve">s colds and viruses in the fear of not being able to look after their family and run the household.  Blood pressure was also mentioned, as well as specific diseases that run in the family, such as asthma. Quitting smoking and cutting down on alcohol consumption were also mentioned in relation to trying to live a healthier </w:t>
      </w:r>
      <w:r w:rsidRPr="0076081E">
        <w:rPr>
          <w:rFonts w:ascii="Calibri" w:eastAsia="Times New Roman" w:hAnsi="URW Grotesk Extra Light" w:cs="Times New Roman" w:hint="eastAsia"/>
          <w:color w:val="00334E"/>
          <w:kern w:val="24"/>
          <w:szCs w:val="28"/>
          <w:lang w:val="en-AU" w:eastAsia="en-AU"/>
        </w:rPr>
        <w:t>lifestyle</w:t>
      </w:r>
      <w:r w:rsidRPr="0076081E">
        <w:rPr>
          <w:rFonts w:ascii="Calibri" w:eastAsia="Times New Roman" w:hAnsi="URW Grotesk Extra Light" w:cs="Times New Roman"/>
          <w:color w:val="00334E"/>
          <w:kern w:val="24"/>
          <w:szCs w:val="28"/>
          <w:lang w:val="en-AU" w:eastAsia="en-AU"/>
        </w:rPr>
        <w:t>. Cancer of various types was only mentioned if there was a definite family history involved.</w:t>
      </w:r>
    </w:p>
    <w:p w:rsidR="000C6C6A" w:rsidRPr="0076081E" w:rsidRDefault="000C6C6A" w:rsidP="000C6C6A">
      <w:pPr>
        <w:jc w:val="both"/>
        <w:rPr>
          <w:rFonts w:ascii="Calibri" w:eastAsia="Times New Roman" w:hAnsi="URW Grotesk Extra Light" w:cs="Times New Roman"/>
          <w:color w:val="00334E"/>
          <w:kern w:val="24"/>
          <w:szCs w:val="28"/>
          <w:lang w:val="en-AU" w:eastAsia="en-AU"/>
        </w:rPr>
      </w:pPr>
    </w:p>
    <w:p w:rsidR="000C6C6A" w:rsidRPr="00086BA6" w:rsidRDefault="000C6C6A" w:rsidP="000C6C6A">
      <w:pPr>
        <w:jc w:val="both"/>
        <w:rPr>
          <w:rFonts w:ascii="Calibri" w:eastAsia="Times New Roman" w:hAnsi="URW Grotesk Extra Light" w:cs="Times New Roman"/>
          <w:b/>
          <w:color w:val="244061" w:themeColor="accent1" w:themeShade="80"/>
          <w:kern w:val="24"/>
          <w:szCs w:val="28"/>
          <w:lang w:val="en-AU" w:eastAsia="en-AU"/>
        </w:rPr>
      </w:pPr>
      <w:r w:rsidRPr="00086BA6">
        <w:rPr>
          <w:rFonts w:ascii="Calibri" w:eastAsia="Times New Roman" w:hAnsi="URW Grotesk Extra Light" w:cs="Times New Roman"/>
          <w:b/>
          <w:color w:val="244061" w:themeColor="accent1" w:themeShade="80"/>
          <w:kern w:val="24"/>
          <w:szCs w:val="28"/>
          <w:lang w:val="en-AU" w:eastAsia="en-AU"/>
        </w:rPr>
        <w:t>50-59 years</w:t>
      </w:r>
    </w:p>
    <w:p w:rsidR="00836974" w:rsidRDefault="000C6C6A" w:rsidP="000C6C6A">
      <w:pPr>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Amongst the 50-59 years group, menopause and menopause related issues, for example, weight gain sleep quality and mood swings were top of mind. I</w:t>
      </w:r>
      <w:r w:rsidRPr="0076081E">
        <w:rPr>
          <w:rFonts w:ascii="Calibri" w:eastAsia="Times New Roman" w:hAnsi="URW Grotesk Extra Light" w:cs="Times New Roman" w:hint="eastAsia"/>
          <w:color w:val="00334E"/>
          <w:kern w:val="24"/>
          <w:szCs w:val="28"/>
          <w:lang w:val="en-AU" w:eastAsia="en-AU"/>
        </w:rPr>
        <w:t>ncreasing</w:t>
      </w:r>
      <w:r w:rsidRPr="0076081E">
        <w:rPr>
          <w:rFonts w:ascii="Calibri" w:eastAsia="Times New Roman" w:hAnsi="URW Grotesk Extra Light" w:cs="Times New Roman"/>
          <w:color w:val="00334E"/>
          <w:kern w:val="24"/>
          <w:szCs w:val="28"/>
          <w:lang w:val="en-AU" w:eastAsia="en-AU"/>
        </w:rPr>
        <w:t xml:space="preserve"> aches and pains often associated with arthritis were also mentioned.  Osteoporosis was beginning to be a worry for some, as well as many other issues emerging at a lower level, such as eyes starting to deteriorate, and problems with knees, hips and cholesterol levels.</w:t>
      </w:r>
    </w:p>
    <w:p w:rsidR="00836974" w:rsidRDefault="00836974" w:rsidP="000C6C6A">
      <w:pPr>
        <w:jc w:val="both"/>
        <w:rPr>
          <w:rFonts w:ascii="Calibri" w:eastAsia="Times New Roman" w:hAnsi="URW Grotesk Extra Light" w:cs="Times New Roman"/>
          <w:color w:val="00334E"/>
          <w:kern w:val="24"/>
          <w:szCs w:val="28"/>
          <w:lang w:val="en-AU" w:eastAsia="en-AU"/>
        </w:rPr>
      </w:pPr>
    </w:p>
    <w:p w:rsidR="000C6C6A" w:rsidRPr="00086BA6" w:rsidRDefault="000C6C6A" w:rsidP="000C6C6A">
      <w:pPr>
        <w:jc w:val="both"/>
        <w:rPr>
          <w:rFonts w:ascii="Times New Roman" w:eastAsia="Times New Roman" w:hAnsi="Times New Roman" w:cs="Times New Roman"/>
          <w:b/>
          <w:sz w:val="22"/>
          <w:lang w:val="en-AU" w:eastAsia="en-AU"/>
        </w:rPr>
      </w:pPr>
      <w:r w:rsidRPr="00086BA6">
        <w:rPr>
          <w:rFonts w:ascii="Calibri" w:eastAsia="Times New Roman" w:hAnsi="URW Grotesk Extra Light" w:cs="Times New Roman"/>
          <w:b/>
          <w:bCs/>
          <w:color w:val="244061" w:themeColor="accent1" w:themeShade="80"/>
          <w:kern w:val="24"/>
          <w:szCs w:val="28"/>
          <w:lang w:val="en-AU" w:eastAsia="en-AU"/>
        </w:rPr>
        <w:t>60-69 years</w:t>
      </w:r>
    </w:p>
    <w:p w:rsidR="000C6C6A" w:rsidRPr="0076081E" w:rsidRDefault="000C6C6A" w:rsidP="000C6C6A">
      <w:pPr>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Heart issues were starting to concern participants in this age bracket more, as well as arthritis, blood pressure, strokes and various cancers </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 xml:space="preserve"> although again cancer was more likely to be a concern if the participant had a family member or a close friend affected.  Diabetes was also mentioned, particularly amongst ATSI participants. Weight gain, watching sugar intake and </w:t>
      </w:r>
      <w:r w:rsidRPr="0076081E">
        <w:rPr>
          <w:rFonts w:ascii="Calibri" w:eastAsia="Times New Roman" w:hAnsi="URW Grotesk Extra Light" w:cs="Times New Roman" w:hint="eastAsia"/>
          <w:color w:val="00334E"/>
          <w:kern w:val="24"/>
          <w:szCs w:val="28"/>
          <w:lang w:val="en-AU" w:eastAsia="en-AU"/>
        </w:rPr>
        <w:t>cholesterol</w:t>
      </w:r>
      <w:r w:rsidRPr="0076081E">
        <w:rPr>
          <w:rFonts w:ascii="Calibri" w:eastAsia="Times New Roman" w:hAnsi="URW Grotesk Extra Light" w:cs="Times New Roman"/>
          <w:color w:val="00334E"/>
          <w:kern w:val="24"/>
          <w:szCs w:val="28"/>
          <w:lang w:val="en-AU" w:eastAsia="en-AU"/>
        </w:rPr>
        <w:t xml:space="preserve"> were also concerns mentioned by ATSI participants in particular.</w:t>
      </w:r>
    </w:p>
    <w:p w:rsidR="000C6C6A" w:rsidRPr="0076081E" w:rsidRDefault="000C6C6A" w:rsidP="000C6C6A">
      <w:pPr>
        <w:contextualSpacing/>
        <w:jc w:val="both"/>
        <w:rPr>
          <w:rFonts w:ascii="Calibri" w:eastAsia="Times New Roman" w:hAnsi="URW Grotesk Extra Light" w:cs="Times New Roman"/>
          <w:color w:val="00334E"/>
          <w:kern w:val="24"/>
          <w:szCs w:val="28"/>
          <w:lang w:val="en-AU" w:eastAsia="en-AU"/>
        </w:rPr>
      </w:pPr>
    </w:p>
    <w:p w:rsidR="000C6C6A" w:rsidRPr="00086BA6" w:rsidRDefault="000C6C6A" w:rsidP="000C6C6A">
      <w:pPr>
        <w:jc w:val="both"/>
        <w:rPr>
          <w:rFonts w:ascii="Times New Roman" w:eastAsia="Times New Roman" w:hAnsi="Times New Roman" w:cs="Times New Roman"/>
          <w:b/>
          <w:color w:val="244061" w:themeColor="accent1" w:themeShade="80"/>
          <w:sz w:val="22"/>
          <w:lang w:val="en-AU" w:eastAsia="en-AU"/>
        </w:rPr>
      </w:pPr>
      <w:r w:rsidRPr="00086BA6">
        <w:rPr>
          <w:rFonts w:ascii="Calibri" w:eastAsia="Times New Roman" w:hAnsi="URW Grotesk Extra Light" w:cs="Times New Roman"/>
          <w:b/>
          <w:bCs/>
          <w:color w:val="244061" w:themeColor="accent1" w:themeShade="80"/>
          <w:kern w:val="24"/>
          <w:szCs w:val="28"/>
          <w:lang w:val="en-AU" w:eastAsia="en-AU"/>
        </w:rPr>
        <w:t>70 years and over</w:t>
      </w:r>
    </w:p>
    <w:p w:rsidR="000C6C6A" w:rsidRPr="0076081E" w:rsidRDefault="000C6C6A" w:rsidP="000C6C6A">
      <w:pPr>
        <w:contextualSpacing/>
        <w:jc w:val="both"/>
        <w:rPr>
          <w:rFonts w:ascii="Times New Roman" w:eastAsia="Times New Roman" w:hAnsi="Times New Roman" w:cs="Times New Roman"/>
          <w:lang w:val="en-AU" w:eastAsia="en-AU"/>
        </w:rPr>
      </w:pPr>
      <w:r w:rsidRPr="0076081E">
        <w:rPr>
          <w:rFonts w:ascii="Calibri" w:eastAsia="Times New Roman" w:hAnsi="URW Grotesk Extra Light" w:cs="Times New Roman"/>
          <w:color w:val="00334E"/>
          <w:kern w:val="24"/>
          <w:szCs w:val="28"/>
          <w:lang w:val="en-AU" w:eastAsia="en-AU"/>
        </w:rPr>
        <w:t xml:space="preserve">For this age group many of the health concerns mentioned by their younger counterparts were felt to be relevant for them, as well as the general impact of ageing on their ability to participate in all the activities they had been able to do in the past.  Aspects such as ensuring they keep mobile and keeping their mind active to avoid dementia and depression were also often mentioned by women in this age group.  While many types of cancers, including breast cancer, were mentioned quite frequently amongst this age group, there was little evidence to suggest that concern about breast cancer specifically increased with age.  It was more the case that mention of all types of diseases increased. </w:t>
      </w:r>
    </w:p>
    <w:p w:rsidR="000C6C6A" w:rsidRPr="0076081E" w:rsidRDefault="000C6C6A" w:rsidP="000C6C6A">
      <w:pPr>
        <w:spacing w:after="200" w:line="276" w:lineRule="auto"/>
        <w:rPr>
          <w:rFonts w:ascii="Calibri" w:eastAsia="Times New Roman" w:hAnsi="Calibri" w:cs="Times New Roman"/>
          <w:b/>
          <w:bCs/>
          <w:color w:val="00334E"/>
          <w:sz w:val="32"/>
          <w:szCs w:val="36"/>
        </w:rPr>
      </w:pPr>
      <w:r w:rsidRPr="0076081E">
        <w:rPr>
          <w:rFonts w:ascii="Calibri" w:eastAsia="Times New Roman" w:hAnsi="Calibri" w:cs="Times New Roman"/>
          <w:b/>
          <w:bCs/>
          <w:color w:val="00334E"/>
          <w:sz w:val="32"/>
          <w:szCs w:val="36"/>
        </w:rPr>
        <w:br w:type="page"/>
      </w:r>
    </w:p>
    <w:p w:rsidR="000C6C6A" w:rsidRPr="0076081E" w:rsidRDefault="000C6C6A" w:rsidP="000C6C6A">
      <w:pPr>
        <w:pBdr>
          <w:bottom w:val="dotted" w:sz="4" w:space="1" w:color="auto"/>
        </w:pBdr>
        <w:jc w:val="both"/>
        <w:outlineLvl w:val="0"/>
        <w:rPr>
          <w:rFonts w:ascii="Calibri" w:eastAsia="Times New Roman" w:hAnsi="Calibri" w:cs="Times New Roman"/>
          <w:b/>
          <w:bCs/>
          <w:color w:val="00334E"/>
          <w:sz w:val="32"/>
          <w:szCs w:val="36"/>
        </w:rPr>
      </w:pPr>
      <w:bookmarkStart w:id="87" w:name="_Toc387821060"/>
      <w:r w:rsidRPr="0076081E">
        <w:rPr>
          <w:rFonts w:ascii="Calibri" w:eastAsia="Times New Roman" w:hAnsi="Calibri" w:cs="Times New Roman"/>
          <w:b/>
          <w:bCs/>
          <w:color w:val="00334E"/>
          <w:sz w:val="32"/>
          <w:szCs w:val="36"/>
        </w:rPr>
        <w:lastRenderedPageBreak/>
        <w:t>2.0</w:t>
      </w:r>
      <w:r w:rsidRPr="0076081E">
        <w:rPr>
          <w:rFonts w:ascii="Calibri" w:eastAsia="Times New Roman" w:hAnsi="Calibri" w:cs="Times New Roman"/>
          <w:b/>
          <w:bCs/>
          <w:color w:val="00334E"/>
          <w:sz w:val="32"/>
          <w:szCs w:val="36"/>
        </w:rPr>
        <w:tab/>
        <w:t>Concern about Breast Cancer</w:t>
      </w:r>
      <w:bookmarkEnd w:id="87"/>
    </w:p>
    <w:p w:rsidR="000C6C6A" w:rsidRPr="0076081E" w:rsidRDefault="000C6C6A" w:rsidP="000C6C6A">
      <w:pPr>
        <w:ind w:left="709"/>
        <w:contextualSpacing/>
        <w:rPr>
          <w:rFonts w:ascii="Calibri" w:eastAsia="Times New Roman" w:hAnsi="Calibri" w:cs="Times New Roman"/>
          <w:color w:val="00334E"/>
          <w:lang w:val="en-AU" w:eastAsia="en-AU"/>
        </w:rPr>
      </w:pPr>
    </w:p>
    <w:p w:rsidR="000C6C6A" w:rsidRPr="00086BA6" w:rsidRDefault="000C6C6A" w:rsidP="000C6C6A">
      <w:pPr>
        <w:tabs>
          <w:tab w:val="left" w:pos="0"/>
        </w:tabs>
        <w:contextualSpacing/>
        <w:jc w:val="both"/>
        <w:rPr>
          <w:rFonts w:ascii="Calibri" w:eastAsia="Times New Roman" w:hAnsi="Calibri" w:cs="Times New Roman"/>
          <w:b/>
          <w:color w:val="244061" w:themeColor="accent1" w:themeShade="80"/>
          <w:kern w:val="24"/>
          <w:szCs w:val="28"/>
          <w:lang w:val="en-AU" w:eastAsia="en-AU"/>
        </w:rPr>
      </w:pPr>
      <w:r w:rsidRPr="00086BA6">
        <w:rPr>
          <w:rFonts w:ascii="Calibri" w:eastAsia="Times New Roman" w:hAnsi="Calibri" w:cs="Times New Roman"/>
          <w:b/>
          <w:color w:val="244061" w:themeColor="accent1" w:themeShade="80"/>
          <w:kern w:val="24"/>
          <w:szCs w:val="28"/>
          <w:lang w:val="en-AU" w:eastAsia="en-AU"/>
        </w:rPr>
        <w:t>2.1</w:t>
      </w:r>
      <w:r w:rsidRPr="00086BA6">
        <w:rPr>
          <w:rFonts w:ascii="Calibri" w:eastAsia="Times New Roman" w:hAnsi="Calibri" w:cs="Times New Roman"/>
          <w:b/>
          <w:color w:val="244061" w:themeColor="accent1" w:themeShade="80"/>
          <w:kern w:val="24"/>
          <w:szCs w:val="28"/>
          <w:lang w:val="en-AU" w:eastAsia="en-AU"/>
        </w:rPr>
        <w:tab/>
        <w:t>Awareness and understanding of breast cancer</w:t>
      </w:r>
    </w:p>
    <w:p w:rsidR="000C6C6A" w:rsidRPr="0076081E" w:rsidRDefault="000C6C6A" w:rsidP="000C6C6A">
      <w:pPr>
        <w:tabs>
          <w:tab w:val="left" w:pos="0"/>
        </w:tabs>
        <w:contextualSpacing/>
        <w:jc w:val="both"/>
        <w:rPr>
          <w:rFonts w:ascii="Calibri" w:eastAsia="Times New Roman" w:hAnsi="Calibri" w:cs="Times New Roman"/>
          <w:b/>
          <w:color w:val="00A4E4"/>
          <w:kern w:val="24"/>
          <w:szCs w:val="28"/>
          <w:lang w:val="en-AU" w:eastAsia="en-AU"/>
        </w:rPr>
      </w:pPr>
    </w:p>
    <w:p w:rsidR="00836974" w:rsidRDefault="000C6C6A" w:rsidP="00836974">
      <w:pPr>
        <w:tabs>
          <w:tab w:val="left" w:pos="0"/>
        </w:tabs>
        <w:ind w:left="720"/>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As mentioned those participants with a </w:t>
      </w:r>
      <w:r w:rsidRPr="0076081E">
        <w:rPr>
          <w:rFonts w:ascii="Calibri" w:eastAsia="Times New Roman" w:hAnsi="Calibri" w:cs="Times New Roman"/>
          <w:bCs/>
          <w:color w:val="00334E"/>
          <w:kern w:val="24"/>
          <w:szCs w:val="28"/>
          <w:lang w:val="en-AU" w:eastAsia="en-AU"/>
        </w:rPr>
        <w:t>history of breast cancer</w:t>
      </w:r>
      <w:r w:rsidRPr="0076081E">
        <w:rPr>
          <w:rFonts w:ascii="Calibri" w:eastAsia="Times New Roman" w:hAnsi="Calibri" w:cs="Times New Roman"/>
          <w:b/>
          <w:bCs/>
          <w:color w:val="00334E"/>
          <w:kern w:val="24"/>
          <w:szCs w:val="28"/>
          <w:lang w:val="en-AU" w:eastAsia="en-AU"/>
        </w:rPr>
        <w:t xml:space="preserve"> </w:t>
      </w:r>
      <w:r w:rsidRPr="0076081E">
        <w:rPr>
          <w:rFonts w:ascii="Calibri" w:eastAsia="Times New Roman" w:hAnsi="Calibri" w:cs="Times New Roman"/>
          <w:color w:val="00334E"/>
          <w:kern w:val="24"/>
          <w:szCs w:val="28"/>
          <w:lang w:val="en-AU" w:eastAsia="en-AU"/>
        </w:rPr>
        <w:t xml:space="preserve">in the family were more likely to mention it spontaneously as a concern. The majority of participants had however known </w:t>
      </w:r>
      <w:r w:rsidRPr="0076081E">
        <w:rPr>
          <w:rFonts w:ascii="Calibri" w:eastAsia="Times New Roman" w:hAnsi="Calibri" w:cs="Times New Roman"/>
          <w:bCs/>
          <w:color w:val="00334E"/>
          <w:kern w:val="24"/>
          <w:szCs w:val="28"/>
          <w:lang w:val="en-AU" w:eastAsia="en-AU"/>
        </w:rPr>
        <w:t>someone</w:t>
      </w:r>
      <w:r w:rsidRPr="0076081E">
        <w:rPr>
          <w:rFonts w:ascii="Calibri" w:eastAsia="Times New Roman" w:hAnsi="Calibri" w:cs="Times New Roman"/>
          <w:b/>
          <w:bCs/>
          <w:color w:val="00334E"/>
          <w:kern w:val="24"/>
          <w:szCs w:val="28"/>
          <w:lang w:val="en-AU" w:eastAsia="en-AU"/>
        </w:rPr>
        <w:t xml:space="preserve"> </w:t>
      </w:r>
      <w:r w:rsidRPr="0076081E">
        <w:rPr>
          <w:rFonts w:ascii="Calibri" w:eastAsia="Times New Roman" w:hAnsi="Calibri" w:cs="Times New Roman"/>
          <w:bCs/>
          <w:color w:val="00334E"/>
          <w:kern w:val="24"/>
          <w:szCs w:val="28"/>
          <w:lang w:val="en-AU" w:eastAsia="en-AU"/>
        </w:rPr>
        <w:t>who had experienced</w:t>
      </w:r>
      <w:r w:rsidRPr="0076081E">
        <w:rPr>
          <w:rFonts w:ascii="Calibri" w:eastAsia="Times New Roman" w:hAnsi="Calibri" w:cs="Times New Roman"/>
          <w:b/>
          <w:bCs/>
          <w:color w:val="00334E"/>
          <w:kern w:val="24"/>
          <w:szCs w:val="28"/>
          <w:lang w:val="en-AU" w:eastAsia="en-AU"/>
        </w:rPr>
        <w:t xml:space="preserve"> </w:t>
      </w:r>
      <w:r w:rsidRPr="0076081E">
        <w:rPr>
          <w:rFonts w:ascii="Calibri" w:eastAsia="Times New Roman" w:hAnsi="Calibri" w:cs="Times New Roman"/>
          <w:color w:val="00334E"/>
          <w:kern w:val="24"/>
          <w:szCs w:val="28"/>
          <w:lang w:val="en-AU" w:eastAsia="en-AU"/>
        </w:rPr>
        <w:t>breast cancer and many commented that there appeared to be many more women being diagnosed with breast cancer nowadays than ten to twenty years ago, particularly younger women. This was consistent amongst ATSI and CALD participants as well.</w:t>
      </w:r>
    </w:p>
    <w:p w:rsidR="00836974" w:rsidRPr="0076081E" w:rsidRDefault="00836974" w:rsidP="00836974">
      <w:pPr>
        <w:tabs>
          <w:tab w:val="left" w:pos="0"/>
        </w:tabs>
        <w:ind w:left="720"/>
        <w:contextualSpacing/>
        <w:jc w:val="both"/>
        <w:rPr>
          <w:rFonts w:ascii="Calibri" w:eastAsia="Times New Roman" w:hAnsi="Calibri" w:cs="Times New Roman"/>
          <w:i/>
          <w:color w:val="00334E"/>
          <w:kern w:val="24"/>
          <w:szCs w:val="28"/>
          <w:lang w:val="en-AU" w:eastAsia="en-AU"/>
        </w:rPr>
      </w:pPr>
      <w:r w:rsidRPr="0076081E">
        <w:rPr>
          <w:rFonts w:ascii="Calibri" w:eastAsia="Times New Roman" w:hAnsi="Calibri" w:cs="Times New Roman"/>
          <w:i/>
          <w:color w:val="00334E"/>
          <w:kern w:val="24"/>
          <w:szCs w:val="28"/>
          <w:lang w:val="en-AU" w:eastAsia="en-AU"/>
        </w:rPr>
        <w:t xml:space="preserve"> </w:t>
      </w:r>
    </w:p>
    <w:p w:rsidR="000C6C6A" w:rsidRPr="0076081E" w:rsidRDefault="000C6C6A" w:rsidP="00836974">
      <w:pPr>
        <w:ind w:left="709"/>
        <w:rPr>
          <w:rFonts w:ascii="Calibri" w:eastAsia="Times New Roman" w:hAnsi="Calibri" w:cs="Times New Roman"/>
          <w:i/>
          <w:color w:val="00334E"/>
          <w:kern w:val="24"/>
          <w:szCs w:val="28"/>
          <w:lang w:val="en-AU" w:eastAsia="en-AU"/>
        </w:rPr>
      </w:pPr>
      <w:r w:rsidRPr="0076081E">
        <w:rPr>
          <w:rFonts w:ascii="Calibri" w:eastAsia="Times New Roman" w:hAnsi="Calibri" w:cs="Times New Roman"/>
          <w:i/>
          <w:color w:val="00334E"/>
          <w:kern w:val="24"/>
          <w:szCs w:val="28"/>
          <w:lang w:val="en-AU" w:eastAsia="en-AU"/>
        </w:rPr>
        <w:t>“My daughter in law has just been diagnosed with breast cancer” (Regular screener, 65-69 years, regional Queensland)</w:t>
      </w:r>
    </w:p>
    <w:p w:rsidR="000C6C6A" w:rsidRPr="0076081E" w:rsidRDefault="000C6C6A" w:rsidP="000C6C6A">
      <w:pPr>
        <w:ind w:left="709" w:hanging="709"/>
        <w:rPr>
          <w:rFonts w:ascii="Calibri" w:eastAsia="Times New Roman" w:hAnsi="Calibri" w:cs="Times New Roman"/>
          <w:i/>
          <w:color w:val="00334E"/>
          <w:kern w:val="24"/>
          <w:szCs w:val="28"/>
          <w:lang w:val="en-AU" w:eastAsia="en-AU"/>
        </w:rPr>
      </w:pPr>
    </w:p>
    <w:p w:rsidR="000C6C6A" w:rsidRPr="0076081E" w:rsidRDefault="000C6C6A" w:rsidP="000C6C6A">
      <w:pPr>
        <w:ind w:left="709"/>
        <w:rPr>
          <w:rFonts w:ascii="Calibri" w:eastAsia="Times New Roman" w:hAnsi="Calibri" w:cs="Times New Roman"/>
          <w:i/>
          <w:color w:val="00334E"/>
          <w:kern w:val="24"/>
          <w:szCs w:val="28"/>
          <w:lang w:val="en-AU" w:eastAsia="en-AU"/>
        </w:rPr>
      </w:pPr>
      <w:r w:rsidRPr="0076081E">
        <w:rPr>
          <w:rFonts w:ascii="Calibri" w:eastAsia="Times New Roman" w:hAnsi="Calibri" w:cs="Times New Roman"/>
          <w:i/>
          <w:color w:val="00334E"/>
          <w:kern w:val="24"/>
          <w:szCs w:val="28"/>
          <w:lang w:val="en-AU" w:eastAsia="en-AU"/>
        </w:rPr>
        <w:t>“I reckon at my work there were about ten women (out of say 200), that were diagnosed with breast cancer over a 10 year period” (Regular screener, 70-74 years, Sydney)</w:t>
      </w:r>
    </w:p>
    <w:p w:rsidR="000C6C6A" w:rsidRPr="0076081E" w:rsidRDefault="000C6C6A" w:rsidP="000C6C6A">
      <w:pPr>
        <w:ind w:left="709" w:hanging="709"/>
        <w:rPr>
          <w:rFonts w:ascii="Calibri" w:eastAsia="Times New Roman" w:hAnsi="Calibri" w:cs="Times New Roman"/>
          <w:color w:val="00334E"/>
          <w:sz w:val="22"/>
          <w:lang w:val="en-AU" w:eastAsia="en-AU"/>
        </w:rPr>
      </w:pPr>
    </w:p>
    <w:p w:rsidR="000C6C6A" w:rsidRPr="0076081E" w:rsidRDefault="000C6C6A" w:rsidP="000C6C6A">
      <w:pPr>
        <w:ind w:left="709"/>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There was felt to be a </w:t>
      </w:r>
      <w:r w:rsidRPr="0076081E">
        <w:rPr>
          <w:rFonts w:ascii="Calibri" w:eastAsia="Times New Roman" w:hAnsi="Calibri" w:cs="Times New Roman"/>
          <w:bCs/>
          <w:color w:val="00334E"/>
          <w:kern w:val="24"/>
          <w:szCs w:val="28"/>
          <w:lang w:val="en-AU" w:eastAsia="en-AU"/>
        </w:rPr>
        <w:t>lot of attention</w:t>
      </w:r>
      <w:r w:rsidRPr="0076081E">
        <w:rPr>
          <w:rFonts w:ascii="Calibri" w:eastAsia="Times New Roman" w:hAnsi="Calibri" w:cs="Times New Roman"/>
          <w:b/>
          <w:bCs/>
          <w:color w:val="00334E"/>
          <w:kern w:val="24"/>
          <w:szCs w:val="28"/>
          <w:lang w:val="en-AU" w:eastAsia="en-AU"/>
        </w:rPr>
        <w:t xml:space="preserve"> </w:t>
      </w:r>
      <w:r w:rsidRPr="0076081E">
        <w:rPr>
          <w:rFonts w:ascii="Calibri" w:eastAsia="Times New Roman" w:hAnsi="Calibri" w:cs="Times New Roman"/>
          <w:bCs/>
          <w:color w:val="00334E"/>
          <w:kern w:val="24"/>
          <w:szCs w:val="28"/>
          <w:lang w:val="en-AU" w:eastAsia="en-AU"/>
        </w:rPr>
        <w:t xml:space="preserve">given </w:t>
      </w:r>
      <w:r w:rsidRPr="0076081E">
        <w:rPr>
          <w:rFonts w:ascii="Calibri" w:eastAsia="Times New Roman" w:hAnsi="Calibri" w:cs="Times New Roman"/>
          <w:color w:val="00334E"/>
          <w:kern w:val="24"/>
          <w:szCs w:val="28"/>
          <w:lang w:val="en-AU" w:eastAsia="en-AU"/>
        </w:rPr>
        <w:t>in the media to breast cancer and a great deal of publicity surrounding celebrities with the disease, for example, Angelina Jolie, Kylie Minogue and Jane McGrath.</w:t>
      </w:r>
    </w:p>
    <w:p w:rsidR="000C6C6A" w:rsidRPr="0076081E" w:rsidRDefault="000C6C6A" w:rsidP="000C6C6A">
      <w:pPr>
        <w:ind w:left="709"/>
        <w:contextualSpacing/>
        <w:jc w:val="both"/>
        <w:rPr>
          <w:rFonts w:ascii="Calibri" w:eastAsia="Times New Roman" w:hAnsi="Calibri" w:cs="Times New Roman"/>
          <w:color w:val="00334E"/>
          <w:kern w:val="24"/>
          <w:szCs w:val="28"/>
          <w:lang w:val="en-AU" w:eastAsia="en-AU"/>
        </w:rPr>
      </w:pPr>
    </w:p>
    <w:p w:rsidR="000C6C6A" w:rsidRPr="0076081E"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kern w:val="24"/>
          <w:szCs w:val="28"/>
          <w:lang w:val="en-AU" w:eastAsia="en-AU"/>
        </w:rPr>
        <w:t>In addition there was also seen to be heavy media coverage and support given to ‘pink days’ at various sporting events such as the cricket.  The aim of these ‘pink events’ was felt to be to encourage people to wear pink to support breast cancer awareness and fundraising.</w:t>
      </w:r>
    </w:p>
    <w:p w:rsidR="000C6C6A" w:rsidRPr="0076081E" w:rsidRDefault="000C6C6A" w:rsidP="000C6C6A">
      <w:pPr>
        <w:ind w:left="709"/>
        <w:contextualSpacing/>
        <w:jc w:val="both"/>
        <w:rPr>
          <w:rFonts w:ascii="Calibri" w:eastAsia="Times New Roman" w:hAnsi="Calibri" w:cs="Times New Roman"/>
          <w:color w:val="00334E"/>
          <w:lang w:val="en-AU" w:eastAsia="en-AU"/>
        </w:rPr>
      </w:pPr>
    </w:p>
    <w:p w:rsidR="00836974"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kern w:val="24"/>
          <w:szCs w:val="28"/>
          <w:lang w:val="en-AU" w:eastAsia="en-AU"/>
        </w:rPr>
        <w:t xml:space="preserve">Despite all of the perceived publicity and information ‘out there’ about breast cancer, there was felt to be a much </w:t>
      </w:r>
      <w:r w:rsidRPr="0076081E">
        <w:rPr>
          <w:rFonts w:ascii="Calibri" w:eastAsia="Times New Roman" w:hAnsi="Calibri" w:cs="Times New Roman"/>
          <w:bCs/>
          <w:color w:val="00334E"/>
          <w:kern w:val="24"/>
          <w:szCs w:val="28"/>
          <w:lang w:val="en-AU" w:eastAsia="en-AU"/>
        </w:rPr>
        <w:t>lower emphasis in the publicity on encouraging women to screen or to check for breast cancer</w:t>
      </w:r>
      <w:r w:rsidRPr="0076081E">
        <w:rPr>
          <w:rFonts w:ascii="Calibri" w:eastAsia="Times New Roman" w:hAnsi="Calibri" w:cs="Times New Roman"/>
          <w:color w:val="00334E"/>
          <w:kern w:val="24"/>
          <w:szCs w:val="28"/>
          <w:lang w:val="en-AU" w:eastAsia="en-AU"/>
        </w:rPr>
        <w:t xml:space="preserve">.  There was almost no </w:t>
      </w:r>
      <w:r w:rsidRPr="0076081E">
        <w:rPr>
          <w:rFonts w:ascii="Calibri" w:eastAsia="Times New Roman" w:hAnsi="Calibri" w:cs="Times New Roman"/>
          <w:color w:val="00334E"/>
          <w:lang w:val="en-AU" w:eastAsia="en-AU"/>
        </w:rPr>
        <w:t>awareness of campaigns or advertising that addressed breast screening specifically.</w:t>
      </w:r>
    </w:p>
    <w:p w:rsidR="00836974" w:rsidRDefault="00836974" w:rsidP="000C6C6A">
      <w:pPr>
        <w:ind w:left="709"/>
        <w:contextualSpacing/>
        <w:jc w:val="both"/>
        <w:rPr>
          <w:rFonts w:ascii="Calibri" w:eastAsia="Times New Roman" w:hAnsi="Calibri" w:cs="Times New Roman"/>
          <w:color w:val="00334E"/>
          <w:lang w:val="en-AU" w:eastAsia="en-AU"/>
        </w:rPr>
      </w:pPr>
    </w:p>
    <w:p w:rsidR="000C6C6A" w:rsidRPr="0076081E"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The main sources of encouragement regarding screening were the invitations or letters received in the mail and the breast screening vans which were particularly noticed by women from rural and regional areas.</w:t>
      </w:r>
    </w:p>
    <w:p w:rsidR="000C6C6A" w:rsidRPr="0076081E" w:rsidRDefault="000C6C6A" w:rsidP="000C6C6A">
      <w:pPr>
        <w:ind w:left="709"/>
        <w:contextualSpacing/>
        <w:jc w:val="both"/>
        <w:rPr>
          <w:rFonts w:ascii="Calibri" w:eastAsia="Times New Roman" w:hAnsi="Calibri" w:cs="Times New Roman"/>
          <w:color w:val="00334E"/>
          <w:lang w:val="en-AU" w:eastAsia="en-AU"/>
        </w:rPr>
      </w:pPr>
    </w:p>
    <w:p w:rsidR="000C6C6A" w:rsidRPr="0076081E" w:rsidRDefault="000C6C6A" w:rsidP="000C6C6A">
      <w:pPr>
        <w:tabs>
          <w:tab w:val="left" w:pos="0"/>
        </w:tabs>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kern w:val="24"/>
          <w:szCs w:val="28"/>
          <w:lang w:val="en-AU" w:eastAsia="en-AU"/>
        </w:rPr>
        <w:t xml:space="preserve">Interestingly Arabic speaking participants noted that they do not refer to cancer or use the word ‘cancer’ instead referring to cancer as ‘the big </w:t>
      </w:r>
      <w:proofErr w:type="gramStart"/>
      <w:r w:rsidRPr="0076081E">
        <w:rPr>
          <w:rFonts w:ascii="Calibri" w:eastAsia="Times New Roman" w:hAnsi="Calibri" w:cs="Times New Roman"/>
          <w:color w:val="00334E"/>
          <w:kern w:val="24"/>
          <w:szCs w:val="28"/>
          <w:lang w:val="en-AU" w:eastAsia="en-AU"/>
        </w:rPr>
        <w:t>sickness’</w:t>
      </w:r>
      <w:proofErr w:type="gramEnd"/>
      <w:r w:rsidRPr="0076081E">
        <w:rPr>
          <w:rFonts w:ascii="Calibri" w:eastAsia="Times New Roman" w:hAnsi="Calibri" w:cs="Times New Roman"/>
          <w:color w:val="00334E"/>
          <w:kern w:val="24"/>
          <w:szCs w:val="28"/>
          <w:lang w:val="en-AU" w:eastAsia="en-AU"/>
        </w:rPr>
        <w:t>.</w:t>
      </w:r>
    </w:p>
    <w:p w:rsidR="000C6C6A" w:rsidRPr="0076081E" w:rsidRDefault="000C6C6A" w:rsidP="000C6C6A">
      <w:pPr>
        <w:contextualSpacing/>
        <w:rPr>
          <w:rFonts w:ascii="Calibri" w:eastAsia="Times New Roman" w:hAnsi="Calibri" w:cs="Times New Roman"/>
          <w:color w:val="00334E"/>
          <w:lang w:val="en-AU" w:eastAsia="en-AU"/>
        </w:rPr>
      </w:pPr>
    </w:p>
    <w:p w:rsidR="000C6C6A" w:rsidRPr="00086BA6" w:rsidRDefault="000C6C6A" w:rsidP="000C6C6A">
      <w:pPr>
        <w:contextualSpacing/>
        <w:rPr>
          <w:rFonts w:ascii="Calibri" w:eastAsia="Times New Roman" w:hAnsi="Calibri" w:cs="Times New Roman"/>
          <w:b/>
          <w:color w:val="244061" w:themeColor="accent1" w:themeShade="80"/>
          <w:lang w:val="en-AU" w:eastAsia="en-AU"/>
        </w:rPr>
      </w:pPr>
      <w:r w:rsidRPr="00086BA6">
        <w:rPr>
          <w:rFonts w:ascii="Calibri" w:eastAsia="Times New Roman" w:hAnsi="Calibri" w:cs="Times New Roman"/>
          <w:b/>
          <w:color w:val="244061" w:themeColor="accent1" w:themeShade="80"/>
          <w:lang w:val="en-AU" w:eastAsia="en-AU"/>
        </w:rPr>
        <w:t>2.2</w:t>
      </w:r>
      <w:r w:rsidRPr="00086BA6">
        <w:rPr>
          <w:rFonts w:ascii="Calibri" w:eastAsia="Times New Roman" w:hAnsi="Calibri" w:cs="Times New Roman"/>
          <w:b/>
          <w:color w:val="244061" w:themeColor="accent1" w:themeShade="80"/>
          <w:lang w:val="en-AU" w:eastAsia="en-AU"/>
        </w:rPr>
        <w:tab/>
        <w:t>Perceived causes of breast cancer</w:t>
      </w:r>
    </w:p>
    <w:p w:rsidR="000C6C6A" w:rsidRPr="0076081E" w:rsidRDefault="000C6C6A" w:rsidP="000C6C6A">
      <w:pPr>
        <w:ind w:hanging="2039"/>
        <w:rPr>
          <w:rFonts w:ascii="Calibri" w:eastAsia="Times New Roman" w:hAnsi="Calibri" w:cs="Times New Roman"/>
          <w:b/>
          <w:color w:val="00334E"/>
          <w:sz w:val="22"/>
          <w:lang w:val="en-AU" w:eastAsia="en-AU"/>
        </w:rPr>
      </w:pPr>
      <w:r w:rsidRPr="0076081E">
        <w:rPr>
          <w:rFonts w:ascii="Calibri" w:eastAsia="Times New Roman" w:hAnsi="Calibri" w:cs="Times New Roman"/>
          <w:b/>
          <w:color w:val="00334E"/>
          <w:sz w:val="22"/>
          <w:lang w:val="en-AU" w:eastAsia="en-AU"/>
        </w:rPr>
        <w:t>C</w:t>
      </w: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As mentioned there was a strong feeling that if you have breast cancer in the family then you are possibly at a greater risk of experiencing it, however many women in the research also accepted that cancer can strike anyone, at any time, with no particular explanation regarding the cause. </w:t>
      </w:r>
    </w:p>
    <w:p w:rsidR="000C6C6A" w:rsidRPr="0076081E" w:rsidRDefault="000C6C6A" w:rsidP="000C6C6A">
      <w:pPr>
        <w:ind w:left="851"/>
        <w:contextualSpacing/>
        <w:jc w:val="both"/>
        <w:rPr>
          <w:rFonts w:ascii="Calibri" w:eastAsia="Times New Roman" w:hAnsi="URW Grotesk Extra Light" w:cs="Times New Roman"/>
          <w:color w:val="00334E"/>
          <w:kern w:val="24"/>
          <w:szCs w:val="28"/>
          <w:lang w:val="en-AU" w:eastAsia="en-AU"/>
        </w:rPr>
      </w:pPr>
    </w:p>
    <w:p w:rsidR="000C6C6A" w:rsidRPr="0076081E" w:rsidRDefault="000C6C6A" w:rsidP="000C6C6A">
      <w:pPr>
        <w:ind w:left="709"/>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i/>
          <w:color w:val="00334E"/>
          <w:kern w:val="24"/>
          <w:szCs w:val="28"/>
          <w:lang w:val="en-AU" w:eastAsia="en-AU"/>
        </w:rPr>
        <w:lastRenderedPageBreak/>
        <w:t xml:space="preserve">“Anyone can get it.  People can be fitness fanatics and can get it” (ATSI, under screener, 50-66 years, Sydney) </w:t>
      </w:r>
    </w:p>
    <w:p w:rsidR="000C6C6A" w:rsidRPr="0076081E" w:rsidRDefault="000C6C6A" w:rsidP="000C6C6A">
      <w:pPr>
        <w:ind w:left="709"/>
        <w:contextualSpacing/>
        <w:jc w:val="both"/>
        <w:rPr>
          <w:rFonts w:ascii="Calibri" w:eastAsia="Times New Roman" w:hAnsi="Calibri" w:cs="Times New Roman"/>
          <w:color w:val="00334E"/>
          <w:kern w:val="24"/>
          <w:szCs w:val="28"/>
          <w:lang w:val="en-AU" w:eastAsia="en-AU"/>
        </w:rPr>
      </w:pPr>
    </w:p>
    <w:p w:rsidR="00836974" w:rsidRDefault="000C6C6A" w:rsidP="000C6C6A">
      <w:pPr>
        <w:ind w:left="709"/>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Some linked the perceived increases in breast cancer to the more stressful lifestyle of today, as well as to an unhealthy diet, and the presence of more artificial ingredients and preservatives in our food these days.</w:t>
      </w:r>
    </w:p>
    <w:p w:rsidR="000C6C6A" w:rsidRPr="0076081E" w:rsidRDefault="00836974" w:rsidP="000C6C6A">
      <w:pPr>
        <w:ind w:left="709"/>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 </w:t>
      </w:r>
    </w:p>
    <w:p w:rsidR="000C6C6A" w:rsidRPr="0076081E" w:rsidRDefault="000C6C6A" w:rsidP="000C6C6A">
      <w:pPr>
        <w:ind w:left="709" w:firstLine="11"/>
        <w:contextualSpacing/>
        <w:rPr>
          <w:rFonts w:ascii="Calibri" w:eastAsia="Times New Roman" w:hAnsi="Calibri" w:cs="Times New Roman"/>
          <w:i/>
          <w:color w:val="00334E"/>
          <w:lang w:val="en-AU" w:eastAsia="en-AU"/>
        </w:rPr>
      </w:pPr>
      <w:r w:rsidRPr="0076081E">
        <w:rPr>
          <w:rFonts w:ascii="Calibri" w:eastAsia="Times New Roman" w:hAnsi="Calibri" w:cs="Times New Roman"/>
          <w:i/>
          <w:color w:val="00334E"/>
          <w:kern w:val="24"/>
          <w:szCs w:val="28"/>
          <w:lang w:val="en-AU" w:eastAsia="en-AU"/>
        </w:rPr>
        <w:t>“I think that sometimes if you have stress of a big shock in your life, you will get cancer” (Regular screener, 70-74 years, Adelaide)</w:t>
      </w:r>
    </w:p>
    <w:p w:rsidR="000C6C6A" w:rsidRPr="0076081E" w:rsidRDefault="000C6C6A" w:rsidP="000C6C6A">
      <w:pPr>
        <w:ind w:left="709"/>
        <w:contextualSpacing/>
        <w:jc w:val="both"/>
        <w:rPr>
          <w:rFonts w:ascii="Calibri" w:eastAsia="Times New Roman" w:hAnsi="Calibri" w:cs="Times New Roman"/>
          <w:color w:val="00334E"/>
          <w:kern w:val="24"/>
          <w:szCs w:val="28"/>
          <w:lang w:val="en-AU" w:eastAsia="en-AU"/>
        </w:rPr>
      </w:pPr>
    </w:p>
    <w:p w:rsidR="000C6C6A" w:rsidRPr="0076081E" w:rsidRDefault="000C6C6A" w:rsidP="000C6C6A">
      <w:pPr>
        <w:ind w:left="709"/>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There was also some mention of the presence of ‘the breast cancer gene’ which could be carried through generations, and it was felt there had been some publicity about this.</w:t>
      </w:r>
    </w:p>
    <w:p w:rsidR="000C6C6A" w:rsidRPr="0076081E" w:rsidRDefault="000C6C6A" w:rsidP="000C6C6A">
      <w:pPr>
        <w:ind w:left="709"/>
        <w:contextualSpacing/>
        <w:jc w:val="both"/>
        <w:rPr>
          <w:rFonts w:ascii="Calibri" w:eastAsia="Times New Roman" w:hAnsi="Calibri" w:cs="Times New Roman"/>
          <w:color w:val="00334E"/>
          <w:kern w:val="24"/>
          <w:szCs w:val="28"/>
          <w:lang w:val="en-AU" w:eastAsia="en-AU"/>
        </w:rPr>
      </w:pPr>
    </w:p>
    <w:p w:rsidR="000C6C6A" w:rsidRPr="0076081E" w:rsidRDefault="000C6C6A" w:rsidP="000C6C6A">
      <w:pPr>
        <w:ind w:left="709"/>
        <w:contextualSpacing/>
        <w:jc w:val="both"/>
        <w:rPr>
          <w:rFonts w:ascii="Calibri" w:eastAsia="Times New Roman" w:hAnsi="Calibri" w:cs="Times New Roman"/>
          <w:i/>
          <w:color w:val="00334E"/>
          <w:kern w:val="24"/>
          <w:szCs w:val="28"/>
          <w:lang w:val="en-AU" w:eastAsia="en-AU"/>
        </w:rPr>
      </w:pPr>
      <w:r w:rsidRPr="0076081E">
        <w:rPr>
          <w:rFonts w:ascii="Calibri" w:eastAsia="Times New Roman" w:hAnsi="Calibri" w:cs="Times New Roman"/>
          <w:color w:val="00334E"/>
          <w:kern w:val="24"/>
          <w:szCs w:val="28"/>
          <w:lang w:val="en-AU" w:eastAsia="en-AU"/>
        </w:rPr>
        <w:tab/>
      </w:r>
      <w:r w:rsidRPr="0076081E">
        <w:rPr>
          <w:rFonts w:ascii="Calibri" w:eastAsia="Times New Roman" w:hAnsi="Calibri" w:cs="Times New Roman"/>
          <w:i/>
          <w:color w:val="00334E"/>
          <w:kern w:val="24"/>
          <w:szCs w:val="28"/>
          <w:lang w:val="en-AU" w:eastAsia="en-AU"/>
        </w:rPr>
        <w:t>“There’s a gene, it’s there, you can be tested on it</w:t>
      </w:r>
      <w:proofErr w:type="gramStart"/>
      <w:r w:rsidRPr="0076081E">
        <w:rPr>
          <w:rFonts w:ascii="Calibri" w:eastAsia="Times New Roman" w:hAnsi="Calibri" w:cs="Times New Roman"/>
          <w:i/>
          <w:color w:val="00334E"/>
          <w:kern w:val="24"/>
          <w:szCs w:val="28"/>
          <w:lang w:val="en-AU" w:eastAsia="en-AU"/>
        </w:rPr>
        <w:t>”(</w:t>
      </w:r>
      <w:proofErr w:type="gramEnd"/>
      <w:r w:rsidRPr="0076081E">
        <w:rPr>
          <w:rFonts w:ascii="Calibri" w:eastAsia="Times New Roman" w:hAnsi="Calibri" w:cs="Times New Roman"/>
          <w:i/>
          <w:color w:val="00334E"/>
          <w:kern w:val="24"/>
          <w:szCs w:val="28"/>
          <w:lang w:val="en-AU" w:eastAsia="en-AU"/>
        </w:rPr>
        <w:t>Under screener, 40-49 years, Brisbane)</w:t>
      </w: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p>
    <w:p w:rsidR="00836974" w:rsidRDefault="000C6C6A" w:rsidP="00836974">
      <w:pPr>
        <w:ind w:left="709"/>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It was thought breast cancer could occur at any age, and many agreed that they were hearing more and more instances of younger women, in their twenties and thirties getting breast cancer nowadays. Having said that, overall there was relatively high belief that the older you get, the greater the probability of getting breast cancer, or indeed any type of cancer.</w:t>
      </w:r>
    </w:p>
    <w:p w:rsidR="00836974" w:rsidRPr="0076081E" w:rsidRDefault="00836974" w:rsidP="00836974">
      <w:pPr>
        <w:ind w:left="709"/>
        <w:contextualSpacing/>
        <w:jc w:val="both"/>
        <w:rPr>
          <w:rFonts w:ascii="Calibri" w:eastAsia="Times New Roman" w:hAnsi="URW Grotesk Extra Light" w:cs="Times New Roman"/>
          <w:bCs/>
          <w:i/>
          <w:iCs/>
          <w:color w:val="00334E"/>
          <w:kern w:val="24"/>
          <w:szCs w:val="28"/>
          <w:lang w:val="en-AU" w:eastAsia="en-AU"/>
        </w:rPr>
      </w:pPr>
      <w:r w:rsidRPr="0076081E">
        <w:rPr>
          <w:rFonts w:ascii="Calibri" w:eastAsia="Times New Roman" w:hAnsi="URW Grotesk Extra Light" w:cs="Times New Roman"/>
          <w:bCs/>
          <w:i/>
          <w:iCs/>
          <w:color w:val="00334E"/>
          <w:kern w:val="24"/>
          <w:szCs w:val="28"/>
          <w:lang w:val="en-AU" w:eastAsia="en-AU"/>
        </w:rPr>
        <w:t xml:space="preserve"> </w:t>
      </w:r>
    </w:p>
    <w:p w:rsidR="000C6C6A" w:rsidRPr="0076081E" w:rsidRDefault="000C6C6A" w:rsidP="000C6C6A">
      <w:pPr>
        <w:ind w:left="709"/>
        <w:rPr>
          <w:rFonts w:ascii="Calibri" w:eastAsia="Times New Roman" w:hAnsi="URW Grotesk Extra Light" w:cs="Times New Roman"/>
          <w:bCs/>
          <w:i/>
          <w:iCs/>
          <w:color w:val="00334E"/>
          <w:kern w:val="24"/>
          <w:szCs w:val="28"/>
          <w:lang w:val="en-AU" w:eastAsia="en-AU"/>
        </w:rPr>
      </w:pPr>
      <w:r w:rsidRPr="0076081E">
        <w:rPr>
          <w:rFonts w:ascii="Calibri" w:eastAsia="Times New Roman" w:hAnsi="URW Grotesk Extra Light" w:cs="Times New Roman"/>
          <w:bCs/>
          <w:i/>
          <w:iCs/>
          <w:color w:val="00334E"/>
          <w:kern w:val="24"/>
          <w:szCs w:val="28"/>
          <w:lang w:val="en-AU" w:eastAsia="en-AU"/>
        </w:rPr>
        <w:t>“</w:t>
      </w:r>
      <w:r w:rsidRPr="0076081E">
        <w:rPr>
          <w:rFonts w:ascii="Calibri" w:eastAsia="Times New Roman" w:hAnsi="URW Grotesk Extra Light" w:cs="Times New Roman"/>
          <w:bCs/>
          <w:i/>
          <w:iCs/>
          <w:color w:val="00334E"/>
          <w:kern w:val="24"/>
          <w:szCs w:val="28"/>
          <w:lang w:val="en-AU" w:eastAsia="en-AU"/>
        </w:rPr>
        <w:t>You</w:t>
      </w:r>
      <w:r w:rsidRPr="0076081E">
        <w:rPr>
          <w:rFonts w:ascii="Calibri" w:eastAsia="Times New Roman" w:hAnsi="URW Grotesk Extra Light" w:cs="Times New Roman"/>
          <w:bCs/>
          <w:i/>
          <w:iCs/>
          <w:color w:val="00334E"/>
          <w:kern w:val="24"/>
          <w:szCs w:val="28"/>
          <w:lang w:val="en-AU" w:eastAsia="en-AU"/>
        </w:rPr>
        <w:t>’</w:t>
      </w:r>
      <w:r w:rsidRPr="0076081E">
        <w:rPr>
          <w:rFonts w:ascii="Calibri" w:eastAsia="Times New Roman" w:hAnsi="URW Grotesk Extra Light" w:cs="Times New Roman"/>
          <w:bCs/>
          <w:i/>
          <w:iCs/>
          <w:color w:val="00334E"/>
          <w:kern w:val="24"/>
          <w:szCs w:val="28"/>
          <w:lang w:val="en-AU" w:eastAsia="en-AU"/>
        </w:rPr>
        <w:t>re more likely to get everything as you get older</w:t>
      </w:r>
      <w:proofErr w:type="gramStart"/>
      <w:r w:rsidRPr="0076081E">
        <w:rPr>
          <w:rFonts w:ascii="Calibri" w:eastAsia="Times New Roman" w:hAnsi="URW Grotesk Extra Light" w:cs="Times New Roman"/>
          <w:bCs/>
          <w:i/>
          <w:iCs/>
          <w:color w:val="00334E"/>
          <w:kern w:val="24"/>
          <w:szCs w:val="28"/>
          <w:lang w:val="en-AU" w:eastAsia="en-AU"/>
        </w:rPr>
        <w:t>”</w:t>
      </w:r>
      <w:r w:rsidRPr="0076081E">
        <w:rPr>
          <w:rFonts w:ascii="Calibri" w:eastAsia="Times New Roman" w:hAnsi="URW Grotesk Extra Light" w:cs="Times New Roman"/>
          <w:bCs/>
          <w:i/>
          <w:iCs/>
          <w:color w:val="00334E"/>
          <w:kern w:val="24"/>
          <w:szCs w:val="28"/>
          <w:lang w:val="en-AU" w:eastAsia="en-AU"/>
        </w:rPr>
        <w:t>(</w:t>
      </w:r>
      <w:proofErr w:type="gramEnd"/>
      <w:r w:rsidRPr="0076081E">
        <w:rPr>
          <w:rFonts w:ascii="Calibri" w:eastAsia="Times New Roman" w:hAnsi="URW Grotesk Extra Light" w:cs="Times New Roman"/>
          <w:bCs/>
          <w:i/>
          <w:iCs/>
          <w:color w:val="00334E"/>
          <w:kern w:val="24"/>
          <w:szCs w:val="28"/>
          <w:lang w:val="en-AU" w:eastAsia="en-AU"/>
        </w:rPr>
        <w:t>Under screener, 65-69 years, Adelaide)</w:t>
      </w:r>
    </w:p>
    <w:p w:rsidR="000C6C6A" w:rsidRPr="0076081E" w:rsidRDefault="000C6C6A" w:rsidP="000C6C6A">
      <w:pPr>
        <w:ind w:left="709"/>
        <w:rPr>
          <w:rFonts w:ascii="Calibri" w:eastAsia="Times New Roman" w:hAnsi="URW Grotesk Extra Light" w:cs="Times New Roman"/>
          <w:bCs/>
          <w:i/>
          <w:iCs/>
          <w:color w:val="00334E"/>
          <w:kern w:val="24"/>
          <w:szCs w:val="28"/>
          <w:lang w:val="en-AU" w:eastAsia="en-AU"/>
        </w:rPr>
      </w:pPr>
    </w:p>
    <w:p w:rsidR="000C6C6A" w:rsidRPr="0076081E" w:rsidRDefault="000C6C6A" w:rsidP="000C6C6A">
      <w:pPr>
        <w:ind w:left="709"/>
        <w:rPr>
          <w:rFonts w:ascii="Calibri" w:eastAsia="Times New Roman" w:hAnsi="URW Grotesk Extra Light" w:cs="Times New Roman"/>
          <w:bCs/>
          <w:i/>
          <w:iCs/>
          <w:color w:val="00334E"/>
          <w:kern w:val="24"/>
          <w:szCs w:val="28"/>
          <w:lang w:val="en-AU" w:eastAsia="en-AU"/>
        </w:rPr>
      </w:pPr>
      <w:r w:rsidRPr="0076081E">
        <w:rPr>
          <w:rFonts w:ascii="Calibri" w:eastAsia="Times New Roman" w:hAnsi="Calibri" w:cs="Times New Roman"/>
          <w:bCs/>
          <w:i/>
          <w:iCs/>
          <w:color w:val="00334E"/>
          <w:kern w:val="24"/>
          <w:szCs w:val="28"/>
          <w:lang w:val="en-AU" w:eastAsia="en-AU"/>
        </w:rPr>
        <w:t xml:space="preserve">“Women older than 40 have a higher chance of </w:t>
      </w:r>
      <w:proofErr w:type="gramStart"/>
      <w:r w:rsidRPr="0076081E">
        <w:rPr>
          <w:rFonts w:ascii="Calibri" w:eastAsia="Times New Roman" w:hAnsi="Calibri" w:cs="Times New Roman"/>
          <w:bCs/>
          <w:i/>
          <w:iCs/>
          <w:color w:val="00334E"/>
          <w:kern w:val="24"/>
          <w:szCs w:val="28"/>
          <w:lang w:val="en-AU" w:eastAsia="en-AU"/>
        </w:rPr>
        <w:t>cancer(</w:t>
      </w:r>
      <w:proofErr w:type="gramEnd"/>
      <w:r w:rsidRPr="0076081E">
        <w:rPr>
          <w:rFonts w:ascii="Calibri" w:eastAsia="Times New Roman" w:hAnsi="URW Grotesk Extra Light" w:cs="Times New Roman"/>
          <w:bCs/>
          <w:i/>
          <w:iCs/>
          <w:color w:val="00334E"/>
          <w:kern w:val="24"/>
          <w:szCs w:val="28"/>
          <w:lang w:val="en-AU" w:eastAsia="en-AU"/>
        </w:rPr>
        <w:t>Regular screener, 50-64 years Adelaide)</w:t>
      </w:r>
    </w:p>
    <w:p w:rsidR="000C6C6A" w:rsidRPr="0076081E" w:rsidRDefault="000C6C6A" w:rsidP="000C6C6A">
      <w:pPr>
        <w:tabs>
          <w:tab w:val="left" w:pos="567"/>
        </w:tabs>
        <w:ind w:left="709"/>
        <w:jc w:val="both"/>
        <w:rPr>
          <w:rFonts w:ascii="Calibri" w:eastAsia="Times New Roman" w:hAnsi="URW Grotesk Extra Light" w:cs="Times New Roman"/>
          <w:color w:val="00334E"/>
          <w:kern w:val="24"/>
          <w:szCs w:val="28"/>
          <w:lang w:val="en-AU" w:eastAsia="en-AU"/>
        </w:rPr>
      </w:pPr>
    </w:p>
    <w:p w:rsidR="000C6C6A" w:rsidRPr="0076081E" w:rsidRDefault="000C6C6A" w:rsidP="000C6C6A">
      <w:pPr>
        <w:tabs>
          <w:tab w:val="left" w:pos="567"/>
        </w:tabs>
        <w:ind w:left="709"/>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Many other </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myths</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 xml:space="preserve"> and perceptions associated with breast cancer emerged, and these included the following:</w:t>
      </w:r>
    </w:p>
    <w:p w:rsidR="000C6C6A" w:rsidRPr="0076081E" w:rsidRDefault="000C6C6A" w:rsidP="000C6C6A">
      <w:pPr>
        <w:tabs>
          <w:tab w:val="left" w:pos="567"/>
        </w:tabs>
        <w:ind w:left="851"/>
        <w:jc w:val="both"/>
        <w:rPr>
          <w:rFonts w:ascii="Times New Roman" w:eastAsia="Times New Roman" w:hAnsi="Times New Roman" w:cs="Times New Roman"/>
          <w:color w:val="00334E"/>
          <w:lang w:val="en-AU" w:eastAsia="en-AU"/>
        </w:rPr>
      </w:pPr>
    </w:p>
    <w:p w:rsidR="000C6C6A" w:rsidRPr="0076081E" w:rsidRDefault="000C6C6A" w:rsidP="000C6C6A">
      <w:pPr>
        <w:numPr>
          <w:ilvl w:val="2"/>
          <w:numId w:val="8"/>
        </w:numPr>
        <w:tabs>
          <w:tab w:val="left" w:pos="567"/>
          <w:tab w:val="num" w:pos="1276"/>
        </w:tabs>
        <w:spacing w:after="200" w:line="276" w:lineRule="auto"/>
        <w:ind w:left="1560" w:hanging="284"/>
        <w:contextualSpacing/>
        <w:rPr>
          <w:rFonts w:ascii="Times New Roman" w:eastAsia="Times New Roman" w:hAnsi="Times New Roman" w:cs="Times New Roman"/>
          <w:color w:val="00334E"/>
          <w:lang w:val="en-AU" w:eastAsia="en-AU"/>
        </w:rPr>
      </w:pPr>
      <w:r w:rsidRPr="0076081E">
        <w:rPr>
          <w:rFonts w:ascii="Calibri" w:eastAsia="Times New Roman" w:hAnsi="URW Grotesk Extra Light" w:cs="Times New Roman"/>
          <w:color w:val="00334E"/>
          <w:kern w:val="24"/>
          <w:szCs w:val="28"/>
          <w:lang w:val="en-AU" w:eastAsia="en-AU"/>
        </w:rPr>
        <w:t>that women with larger breasts are more likely/smaller breasts are less likely,</w:t>
      </w:r>
    </w:p>
    <w:p w:rsidR="000C6C6A" w:rsidRPr="0076081E" w:rsidRDefault="000C6C6A" w:rsidP="000C6C6A">
      <w:pPr>
        <w:numPr>
          <w:ilvl w:val="2"/>
          <w:numId w:val="8"/>
        </w:numPr>
        <w:tabs>
          <w:tab w:val="left" w:pos="567"/>
          <w:tab w:val="num" w:pos="1276"/>
        </w:tabs>
        <w:spacing w:after="200" w:line="276" w:lineRule="auto"/>
        <w:ind w:left="1560" w:hanging="284"/>
        <w:contextualSpacing/>
        <w:rPr>
          <w:rFonts w:ascii="Times New Roman" w:eastAsia="Times New Roman" w:hAnsi="Times New Roman" w:cs="Times New Roman"/>
          <w:color w:val="00334E"/>
          <w:lang w:val="en-AU" w:eastAsia="en-AU"/>
        </w:rPr>
      </w:pPr>
      <w:r w:rsidRPr="0076081E">
        <w:rPr>
          <w:rFonts w:ascii="Calibri" w:eastAsia="Times New Roman" w:hAnsi="URW Grotesk Extra Light" w:cs="Times New Roman"/>
          <w:color w:val="00334E"/>
          <w:kern w:val="24"/>
          <w:szCs w:val="28"/>
          <w:lang w:val="en-AU" w:eastAsia="en-AU"/>
        </w:rPr>
        <w:t>after menopause, your body changes and breast cancers can emerge,</w:t>
      </w:r>
    </w:p>
    <w:p w:rsidR="000C6C6A" w:rsidRPr="0076081E" w:rsidRDefault="000C6C6A" w:rsidP="000C6C6A">
      <w:pPr>
        <w:numPr>
          <w:ilvl w:val="2"/>
          <w:numId w:val="8"/>
        </w:numPr>
        <w:tabs>
          <w:tab w:val="left" w:pos="567"/>
          <w:tab w:val="num" w:pos="1276"/>
          <w:tab w:val="num" w:pos="1843"/>
        </w:tabs>
        <w:spacing w:after="200" w:line="276" w:lineRule="auto"/>
        <w:ind w:left="1560" w:hanging="284"/>
        <w:contextualSpacing/>
        <w:rPr>
          <w:rFonts w:ascii="Times New Roman" w:eastAsia="Times New Roman" w:hAnsi="Times New Roman" w:cs="Times New Roman"/>
          <w:color w:val="00334E"/>
          <w:lang w:val="en-AU" w:eastAsia="en-AU"/>
        </w:rPr>
      </w:pPr>
      <w:r w:rsidRPr="0076081E">
        <w:rPr>
          <w:rFonts w:ascii="Calibri" w:eastAsia="Times New Roman" w:hAnsi="URW Grotesk Extra Light" w:cs="Times New Roman"/>
          <w:color w:val="00334E"/>
          <w:kern w:val="24"/>
          <w:szCs w:val="28"/>
          <w:lang w:val="en-AU" w:eastAsia="en-AU"/>
        </w:rPr>
        <w:t>something to do with hormones and the age at which you first start ovulating,</w:t>
      </w:r>
    </w:p>
    <w:p w:rsidR="000C6C6A" w:rsidRPr="0076081E" w:rsidRDefault="000C6C6A" w:rsidP="000C6C6A">
      <w:pPr>
        <w:numPr>
          <w:ilvl w:val="2"/>
          <w:numId w:val="8"/>
        </w:numPr>
        <w:tabs>
          <w:tab w:val="left" w:pos="567"/>
          <w:tab w:val="num" w:pos="1276"/>
        </w:tabs>
        <w:spacing w:after="200" w:line="276" w:lineRule="auto"/>
        <w:ind w:left="1560" w:hanging="284"/>
        <w:contextualSpacing/>
        <w:rPr>
          <w:rFonts w:ascii="Times New Roman" w:eastAsia="Times New Roman" w:hAnsi="Times New Roman" w:cs="Times New Roman"/>
          <w:color w:val="00334E"/>
          <w:lang w:val="en-AU" w:eastAsia="en-AU"/>
        </w:rPr>
      </w:pPr>
      <w:r w:rsidRPr="0076081E">
        <w:rPr>
          <w:rFonts w:ascii="Calibri" w:eastAsia="Times New Roman" w:hAnsi="URW Grotesk Extra Light" w:cs="Times New Roman"/>
          <w:color w:val="00334E"/>
          <w:kern w:val="24"/>
          <w:szCs w:val="28"/>
          <w:lang w:val="en-AU" w:eastAsia="en-AU"/>
        </w:rPr>
        <w:t>an unhealthy lifestyle, e.g. unhealthy food, alcohol, smoking,</w:t>
      </w:r>
    </w:p>
    <w:p w:rsidR="000C6C6A" w:rsidRPr="0076081E" w:rsidRDefault="000C6C6A" w:rsidP="000C6C6A">
      <w:pPr>
        <w:numPr>
          <w:ilvl w:val="2"/>
          <w:numId w:val="8"/>
        </w:numPr>
        <w:tabs>
          <w:tab w:val="left" w:pos="567"/>
          <w:tab w:val="num" w:pos="1276"/>
        </w:tabs>
        <w:spacing w:after="200" w:line="276" w:lineRule="auto"/>
        <w:ind w:left="1560" w:hanging="284"/>
        <w:contextualSpacing/>
        <w:rPr>
          <w:rFonts w:ascii="Times New Roman" w:eastAsia="Times New Roman" w:hAnsi="Times New Roman" w:cs="Times New Roman"/>
          <w:color w:val="00334E"/>
          <w:lang w:val="en-AU" w:eastAsia="en-AU"/>
        </w:rPr>
      </w:pPr>
      <w:r w:rsidRPr="0076081E">
        <w:rPr>
          <w:rFonts w:ascii="Calibri" w:eastAsia="Times New Roman" w:hAnsi="URW Grotesk Extra Light" w:cs="Times New Roman"/>
          <w:color w:val="00334E"/>
          <w:kern w:val="24"/>
          <w:szCs w:val="28"/>
          <w:lang w:val="en-AU" w:eastAsia="en-AU"/>
        </w:rPr>
        <w:t xml:space="preserve">the increase in pollution/chemicals </w:t>
      </w:r>
    </w:p>
    <w:p w:rsidR="000C6C6A" w:rsidRPr="0076081E" w:rsidRDefault="000C6C6A" w:rsidP="000C6C6A">
      <w:pPr>
        <w:numPr>
          <w:ilvl w:val="2"/>
          <w:numId w:val="8"/>
        </w:numPr>
        <w:tabs>
          <w:tab w:val="left" w:pos="567"/>
          <w:tab w:val="num" w:pos="1276"/>
        </w:tabs>
        <w:spacing w:after="200" w:line="276" w:lineRule="auto"/>
        <w:ind w:left="1560" w:hanging="284"/>
        <w:contextualSpacing/>
        <w:rPr>
          <w:rFonts w:ascii="Times New Roman" w:eastAsia="Times New Roman" w:hAnsi="Times New Roman" w:cs="Times New Roman"/>
          <w:color w:val="00334E"/>
          <w:lang w:val="en-AU" w:eastAsia="en-AU"/>
        </w:rPr>
      </w:pPr>
      <w:r w:rsidRPr="0076081E">
        <w:rPr>
          <w:rFonts w:ascii="Calibri" w:eastAsia="Times New Roman" w:hAnsi="URW Grotesk Extra Light" w:cs="Times New Roman"/>
          <w:color w:val="00334E"/>
          <w:kern w:val="24"/>
          <w:szCs w:val="28"/>
          <w:lang w:val="en-AU" w:eastAsia="en-AU"/>
        </w:rPr>
        <w:t>artificial preservatives and flavourings in food</w:t>
      </w:r>
    </w:p>
    <w:p w:rsidR="000C6C6A" w:rsidRPr="0076081E" w:rsidRDefault="000C6C6A" w:rsidP="000C6C6A">
      <w:pPr>
        <w:numPr>
          <w:ilvl w:val="2"/>
          <w:numId w:val="8"/>
        </w:numPr>
        <w:tabs>
          <w:tab w:val="left" w:pos="567"/>
          <w:tab w:val="num" w:pos="1276"/>
        </w:tabs>
        <w:spacing w:after="200" w:line="276" w:lineRule="auto"/>
        <w:ind w:left="1560" w:hanging="284"/>
        <w:contextualSpacing/>
        <w:rPr>
          <w:rFonts w:ascii="Times New Roman" w:eastAsia="Times New Roman" w:hAnsi="Times New Roman" w:cs="Times New Roman"/>
          <w:color w:val="00334E"/>
          <w:lang w:val="en-AU" w:eastAsia="en-AU"/>
        </w:rPr>
      </w:pPr>
      <w:r w:rsidRPr="0076081E">
        <w:rPr>
          <w:rFonts w:ascii="Calibri" w:eastAsia="Times New Roman" w:hAnsi="URW Grotesk Extra Light" w:cs="Times New Roman"/>
          <w:color w:val="00334E"/>
          <w:kern w:val="24"/>
          <w:szCs w:val="28"/>
          <w:lang w:val="en-AU" w:eastAsia="en-AU"/>
        </w:rPr>
        <w:t>a potential link to breast feeding</w:t>
      </w:r>
    </w:p>
    <w:p w:rsidR="000C6C6A" w:rsidRPr="0076081E" w:rsidRDefault="000C6C6A" w:rsidP="000C6C6A">
      <w:pPr>
        <w:numPr>
          <w:ilvl w:val="2"/>
          <w:numId w:val="8"/>
        </w:numPr>
        <w:tabs>
          <w:tab w:val="left" w:pos="567"/>
          <w:tab w:val="num" w:pos="1276"/>
        </w:tabs>
        <w:spacing w:after="200" w:line="276" w:lineRule="auto"/>
        <w:ind w:left="1560" w:hanging="284"/>
        <w:contextualSpacing/>
        <w:rPr>
          <w:rFonts w:ascii="Times New Roman" w:eastAsia="Times New Roman" w:hAnsi="Times New Roman" w:cs="Times New Roman"/>
          <w:color w:val="00334E"/>
          <w:lang w:val="en-AU" w:eastAsia="en-AU"/>
        </w:rPr>
      </w:pPr>
      <w:r w:rsidRPr="0076081E">
        <w:rPr>
          <w:rFonts w:ascii="Calibri" w:eastAsia="Times New Roman" w:hAnsi="URW Grotesk Extra Light" w:cs="Times New Roman"/>
          <w:color w:val="00334E"/>
          <w:kern w:val="24"/>
          <w:szCs w:val="28"/>
          <w:lang w:val="en-AU" w:eastAsia="en-AU"/>
        </w:rPr>
        <w:t>hormones in chickens</w:t>
      </w:r>
    </w:p>
    <w:p w:rsidR="000C6C6A" w:rsidRPr="0076081E" w:rsidRDefault="000C6C6A" w:rsidP="000C6C6A">
      <w:pPr>
        <w:tabs>
          <w:tab w:val="left" w:pos="567"/>
        </w:tabs>
        <w:ind w:left="2160"/>
        <w:contextualSpacing/>
        <w:rPr>
          <w:rFonts w:ascii="Times New Roman" w:eastAsia="Times New Roman" w:hAnsi="Times New Roman" w:cs="Times New Roman"/>
          <w:color w:val="00334E"/>
          <w:lang w:val="en-AU" w:eastAsia="en-AU"/>
        </w:rPr>
      </w:pPr>
    </w:p>
    <w:p w:rsidR="000C6C6A" w:rsidRPr="0076081E" w:rsidRDefault="000C6C6A" w:rsidP="000C6C6A">
      <w:pPr>
        <w:ind w:left="851"/>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On a rational level participants agreed that they were all possibly at risk, but amongst the </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under screeners</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 xml:space="preserve"> and </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non-screeners</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 xml:space="preserve"> there was a sense that there were many other health aspects that pose a more urgent risk (heart disease, blood pressure, diabetes) than breast cancer, and that a screen every two years was probably excessive and unnecessary if there were no signs or symptoms. </w:t>
      </w:r>
    </w:p>
    <w:p w:rsidR="000C6C6A" w:rsidRPr="0076081E" w:rsidRDefault="000C6C6A" w:rsidP="000C6C6A">
      <w:pPr>
        <w:ind w:left="851"/>
        <w:rPr>
          <w:rFonts w:ascii="Calibri" w:eastAsia="Times New Roman" w:hAnsi="URW Grotesk Extra Light" w:cs="Times New Roman"/>
          <w:color w:val="00334E"/>
          <w:kern w:val="24"/>
          <w:szCs w:val="28"/>
          <w:lang w:val="en-AU" w:eastAsia="en-AU"/>
        </w:rPr>
      </w:pPr>
    </w:p>
    <w:p w:rsidR="000C6C6A" w:rsidRPr="0076081E" w:rsidRDefault="000C6C6A" w:rsidP="000C6C6A">
      <w:pPr>
        <w:ind w:left="851"/>
        <w:rPr>
          <w:rFonts w:ascii="Calibri" w:eastAsia="Times New Roman" w:hAnsi="URW Grotesk Extra Light" w:cs="Times New Roman"/>
          <w:i/>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I think we are over screened and over diagnosed these days</w:t>
      </w:r>
      <w:proofErr w:type="gramStart"/>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w:t>
      </w:r>
      <w:proofErr w:type="gramEnd"/>
      <w:r w:rsidRPr="0076081E">
        <w:rPr>
          <w:rFonts w:ascii="Calibri" w:eastAsia="Times New Roman" w:hAnsi="URW Grotesk Extra Light" w:cs="Times New Roman"/>
          <w:i/>
          <w:color w:val="00334E"/>
          <w:kern w:val="24"/>
          <w:szCs w:val="28"/>
          <w:lang w:val="en-AU" w:eastAsia="en-AU"/>
        </w:rPr>
        <w:t>Non screener, 50-64 years, regional Victoria)</w:t>
      </w:r>
    </w:p>
    <w:p w:rsidR="000C6C6A" w:rsidRPr="0076081E" w:rsidRDefault="000C6C6A" w:rsidP="000C6C6A">
      <w:pPr>
        <w:ind w:left="851"/>
        <w:contextualSpacing/>
        <w:jc w:val="both"/>
        <w:rPr>
          <w:rFonts w:ascii="Calibri" w:eastAsia="Times New Roman" w:hAnsi="URW Grotesk Extra Light" w:cs="Times New Roman"/>
          <w:color w:val="00334E"/>
          <w:kern w:val="24"/>
          <w:szCs w:val="28"/>
          <w:lang w:val="en-AU" w:eastAsia="en-AU"/>
        </w:rPr>
      </w:pPr>
    </w:p>
    <w:p w:rsidR="000C6C6A" w:rsidRPr="0076081E" w:rsidRDefault="000C6C6A" w:rsidP="000C6C6A">
      <w:pPr>
        <w:ind w:left="851"/>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There was also a degree of cynicism overall surrounding cancer, the multitude of concerns in society and the many contributing and contradictory causes of cancer discussed in the media.</w:t>
      </w:r>
    </w:p>
    <w:p w:rsidR="000C6C6A" w:rsidRPr="0076081E" w:rsidRDefault="000C6C6A" w:rsidP="000C6C6A">
      <w:pPr>
        <w:ind w:left="851"/>
        <w:contextualSpacing/>
        <w:rPr>
          <w:rFonts w:ascii="Calibri" w:eastAsia="Times New Roman" w:hAnsi="URW Grotesk Extra Light" w:cs="Times New Roman"/>
          <w:color w:val="00334E"/>
          <w:kern w:val="24"/>
          <w:szCs w:val="28"/>
          <w:lang w:val="en-AU" w:eastAsia="en-AU"/>
        </w:rPr>
      </w:pPr>
    </w:p>
    <w:p w:rsidR="000C6C6A" w:rsidRPr="0076081E" w:rsidRDefault="000C6C6A" w:rsidP="000C6C6A">
      <w:pPr>
        <w:ind w:left="851" w:hanging="11"/>
        <w:rPr>
          <w:rFonts w:ascii="Calibri" w:eastAsia="Times New Roman" w:hAnsi="URW Grotesk Extra Light" w:cs="Times New Roman"/>
          <w:i/>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Everything gives you cancer these days!</w:t>
      </w: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(Non screener, 65-69 years, Adelaide)</w:t>
      </w:r>
    </w:p>
    <w:p w:rsidR="000C6C6A" w:rsidRPr="0076081E" w:rsidRDefault="000C6C6A" w:rsidP="000C6C6A">
      <w:pPr>
        <w:ind w:left="851" w:hanging="11"/>
        <w:rPr>
          <w:rFonts w:ascii="Calibri" w:eastAsia="Times New Roman" w:hAnsi="URW Grotesk Extra Light" w:cs="Times New Roman"/>
          <w:i/>
          <w:color w:val="00334E"/>
          <w:kern w:val="24"/>
          <w:szCs w:val="28"/>
          <w:lang w:val="en-AU" w:eastAsia="en-AU"/>
        </w:rPr>
      </w:pPr>
    </w:p>
    <w:p w:rsidR="000C6C6A" w:rsidRPr="0076081E" w:rsidRDefault="000C6C6A" w:rsidP="000C6C6A">
      <w:pPr>
        <w:ind w:left="851" w:hanging="11"/>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I am so sick of hearing about all these cancers</w:t>
      </w: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 xml:space="preserve"> I am all </w:t>
      </w:r>
      <w:proofErr w:type="spellStart"/>
      <w:r w:rsidRPr="0076081E">
        <w:rPr>
          <w:rFonts w:ascii="Calibri" w:eastAsia="Times New Roman" w:hAnsi="URW Grotesk Extra Light" w:cs="Times New Roman"/>
          <w:i/>
          <w:color w:val="00334E"/>
          <w:kern w:val="24"/>
          <w:szCs w:val="28"/>
          <w:lang w:val="en-AU" w:eastAsia="en-AU"/>
        </w:rPr>
        <w:t>cancer</w:t>
      </w: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d</w:t>
      </w:r>
      <w:proofErr w:type="spellEnd"/>
      <w:r w:rsidRPr="0076081E">
        <w:rPr>
          <w:rFonts w:ascii="Calibri" w:eastAsia="Times New Roman" w:hAnsi="URW Grotesk Extra Light" w:cs="Times New Roman"/>
          <w:i/>
          <w:color w:val="00334E"/>
          <w:kern w:val="24"/>
          <w:szCs w:val="28"/>
          <w:lang w:val="en-AU" w:eastAsia="en-AU"/>
        </w:rPr>
        <w:t xml:space="preserve"> out</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 xml:space="preserve"> (Non screener, 40-49 years, Sydney)</w:t>
      </w:r>
    </w:p>
    <w:p w:rsidR="000C6C6A" w:rsidRPr="0076081E" w:rsidRDefault="000C6C6A" w:rsidP="000C6C6A">
      <w:pPr>
        <w:ind w:left="851" w:hanging="11"/>
        <w:rPr>
          <w:rFonts w:ascii="Calibri" w:eastAsia="Times New Roman" w:hAnsi="URW Grotesk Extra Light" w:cs="Times New Roman"/>
          <w:color w:val="00334E"/>
          <w:kern w:val="24"/>
          <w:szCs w:val="28"/>
          <w:lang w:val="en-AU" w:eastAsia="en-AU"/>
        </w:rPr>
      </w:pPr>
    </w:p>
    <w:p w:rsidR="000C6C6A" w:rsidRPr="0076081E" w:rsidRDefault="000C6C6A" w:rsidP="000C6C6A">
      <w:pPr>
        <w:ind w:left="851"/>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Interestingly even amongst some of those with a family history of breast cancer who theoretically felt they could be at higher risk, there was a reluctance to allow the fear of it take control of their lives, so they tended to deliberately put it to the back of their minds. </w:t>
      </w:r>
      <w:proofErr w:type="gramStart"/>
      <w:r w:rsidRPr="0076081E">
        <w:rPr>
          <w:rFonts w:ascii="Calibri" w:eastAsia="Times New Roman" w:hAnsi="URW Grotesk Extra Light" w:cs="Times New Roman"/>
          <w:color w:val="00334E"/>
          <w:kern w:val="24"/>
          <w:szCs w:val="28"/>
          <w:lang w:val="en-AU" w:eastAsia="en-AU"/>
        </w:rPr>
        <w:t>In many cases, this lead to them not screening at all.</w:t>
      </w:r>
      <w:proofErr w:type="gramEnd"/>
      <w:r w:rsidRPr="0076081E">
        <w:rPr>
          <w:rFonts w:ascii="Calibri" w:eastAsia="Times New Roman" w:hAnsi="URW Grotesk Extra Light" w:cs="Times New Roman"/>
          <w:color w:val="00334E"/>
          <w:kern w:val="24"/>
          <w:szCs w:val="28"/>
          <w:lang w:val="en-AU" w:eastAsia="en-AU"/>
        </w:rPr>
        <w:t xml:space="preserve"> </w:t>
      </w:r>
    </w:p>
    <w:p w:rsidR="000C6C6A" w:rsidRPr="0076081E" w:rsidRDefault="000C6C6A" w:rsidP="000C6C6A">
      <w:pPr>
        <w:ind w:left="851" w:hanging="11"/>
        <w:rPr>
          <w:rFonts w:ascii="Calibri" w:eastAsia="Times New Roman" w:hAnsi="URW Grotesk Extra Light" w:cs="Times New Roman"/>
          <w:i/>
          <w:color w:val="00334E"/>
          <w:kern w:val="24"/>
          <w:szCs w:val="28"/>
          <w:lang w:val="en-AU" w:eastAsia="en-AU"/>
        </w:rPr>
      </w:pPr>
    </w:p>
    <w:p w:rsidR="000C6C6A" w:rsidRPr="0076081E" w:rsidRDefault="000C6C6A" w:rsidP="000C6C6A">
      <w:pPr>
        <w:ind w:left="851" w:hanging="11"/>
        <w:rPr>
          <w:rFonts w:ascii="Calibri" w:eastAsia="Times New Roman" w:hAnsi="URW Grotesk Extra Light" w:cs="Times New Roman"/>
          <w:color w:val="00334E"/>
          <w:kern w:val="24"/>
          <w:szCs w:val="28"/>
          <w:lang w:val="en-AU" w:eastAsia="en-AU"/>
        </w:rPr>
      </w:pPr>
      <w:bookmarkStart w:id="88" w:name="_Toc383688043"/>
      <w:bookmarkStart w:id="89" w:name="_Toc383730316"/>
      <w:bookmarkStart w:id="90" w:name="_Toc385237924"/>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I don</w:t>
      </w: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t want to think about my risk because the more I think about it the more anxious I will be, so I choose to turn a blind eye</w:t>
      </w: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 xml:space="preserve"> </w:t>
      </w:r>
      <w:r w:rsidRPr="0076081E">
        <w:rPr>
          <w:rFonts w:ascii="Calibri" w:eastAsia="Times New Roman" w:hAnsi="URW Grotesk Extra Light" w:cs="Times New Roman"/>
          <w:color w:val="00334E"/>
          <w:kern w:val="24"/>
          <w:szCs w:val="28"/>
          <w:lang w:val="en-AU" w:eastAsia="en-AU"/>
        </w:rPr>
        <w:t>(CALD (Chinese), under/non screener, 50-64 years Sydney)</w:t>
      </w:r>
      <w:bookmarkEnd w:id="88"/>
      <w:bookmarkEnd w:id="89"/>
      <w:bookmarkEnd w:id="90"/>
    </w:p>
    <w:p w:rsidR="000C6C6A" w:rsidRPr="0076081E" w:rsidRDefault="000C6C6A" w:rsidP="000C6C6A">
      <w:pPr>
        <w:ind w:left="851" w:hanging="1166"/>
        <w:rPr>
          <w:rFonts w:ascii="Calibri" w:eastAsia="Times New Roman" w:hAnsi="URW Grotesk Extra Light" w:cs="Times New Roman"/>
          <w:color w:val="00334E"/>
          <w:kern w:val="24"/>
          <w:szCs w:val="28"/>
          <w:lang w:val="en-AU" w:eastAsia="en-AU"/>
        </w:rPr>
      </w:pPr>
    </w:p>
    <w:p w:rsidR="00836974" w:rsidRDefault="000C6C6A" w:rsidP="00836974">
      <w:pPr>
        <w:ind w:left="851" w:hanging="1166"/>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ab/>
        <w:t>One of the GPs who dealt with the Aboriginal community mentioned that cancers such as lung cancer and bowel cancer were more prevalent amongst Aboriginal communities perhaps due to smoking and poor diet, while breast cancer was not as common.</w:t>
      </w:r>
    </w:p>
    <w:p w:rsidR="000C6C6A" w:rsidRPr="0076081E" w:rsidRDefault="000C6C6A" w:rsidP="00836974">
      <w:pPr>
        <w:ind w:left="851" w:hanging="1166"/>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 </w:t>
      </w:r>
    </w:p>
    <w:p w:rsidR="000C6C6A" w:rsidRPr="00086BA6" w:rsidRDefault="000C6C6A" w:rsidP="000C6C6A">
      <w:pPr>
        <w:ind w:left="851" w:hanging="851"/>
        <w:rPr>
          <w:rFonts w:ascii="Calibri" w:eastAsia="Times New Roman" w:hAnsi="Calibri" w:cs="Times New Roman"/>
          <w:color w:val="244061" w:themeColor="accent1" w:themeShade="80"/>
        </w:rPr>
      </w:pPr>
      <w:r w:rsidRPr="00086BA6">
        <w:rPr>
          <w:rFonts w:ascii="Calibri" w:eastAsia="Times New Roman" w:hAnsi="Calibri" w:cs="Times New Roman"/>
          <w:b/>
          <w:color w:val="244061" w:themeColor="accent1" w:themeShade="80"/>
        </w:rPr>
        <w:t>2.3</w:t>
      </w:r>
      <w:r w:rsidRPr="00086BA6">
        <w:rPr>
          <w:rFonts w:ascii="Calibri" w:eastAsia="Times New Roman" w:hAnsi="Calibri" w:cs="Times New Roman"/>
          <w:b/>
          <w:color w:val="244061" w:themeColor="accent1" w:themeShade="80"/>
        </w:rPr>
        <w:tab/>
        <w:t>Key differences amongst the Primary Audience Regarding Breast Cancer Concern</w:t>
      </w:r>
    </w:p>
    <w:p w:rsidR="000C6C6A" w:rsidRPr="0076081E" w:rsidRDefault="000C6C6A" w:rsidP="000C6C6A">
      <w:pPr>
        <w:ind w:left="851" w:hanging="1166"/>
        <w:rPr>
          <w:rFonts w:ascii="Calibri" w:eastAsia="Times New Roman" w:hAnsi="Calibri" w:cs="Times New Roman"/>
          <w:color w:val="00A4E4"/>
        </w:rPr>
      </w:pPr>
    </w:p>
    <w:p w:rsidR="000C6C6A" w:rsidRPr="0076081E" w:rsidRDefault="000C6C6A" w:rsidP="000C6C6A">
      <w:pPr>
        <w:ind w:left="851"/>
        <w:jc w:val="both"/>
        <w:rPr>
          <w:rFonts w:ascii="Calibri" w:eastAsia="Times New Roman" w:hAnsi="Calibri" w:cs="Times New Roman"/>
        </w:rPr>
      </w:pPr>
      <w:r w:rsidRPr="0076081E">
        <w:rPr>
          <w:rFonts w:ascii="Calibri" w:eastAsia="Times New Roman" w:hAnsi="URW Grotesk Extra Light" w:cs="Times New Roman"/>
          <w:color w:val="00334E"/>
          <w:kern w:val="24"/>
          <w:szCs w:val="28"/>
          <w:lang w:val="en-AU" w:eastAsia="en-AU"/>
        </w:rPr>
        <w:t xml:space="preserve">The primary audiences of 65-69 and 70-74 year olds were very similar in their responses regarding breast cancer concern and perceived causes.  As mentioned many in this age group had various health conditions to contend with and the threat of contracting breast cancer was no greater. There were no discernable differences in terms of perceptions of risk of breast cancer as they approached sixty or seventy years of age </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 xml:space="preserve"> they simply thought they were more </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at risk</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 xml:space="preserve"> of all types of diseases and health conditions.</w:t>
      </w:r>
      <w:r w:rsidRPr="0076081E">
        <w:rPr>
          <w:rFonts w:ascii="Calibri" w:eastAsia="Times New Roman" w:hAnsi="Calibri" w:cs="Times New Roman"/>
        </w:rPr>
        <w:t xml:space="preserve"> </w:t>
      </w:r>
    </w:p>
    <w:p w:rsidR="000C6C6A" w:rsidRPr="0076081E" w:rsidRDefault="000C6C6A" w:rsidP="000C6C6A">
      <w:pPr>
        <w:pBdr>
          <w:bottom w:val="dotted" w:sz="4" w:space="1" w:color="auto"/>
        </w:pBdr>
        <w:jc w:val="both"/>
        <w:outlineLvl w:val="0"/>
        <w:rPr>
          <w:rFonts w:ascii="Calibri" w:eastAsia="Times New Roman" w:hAnsi="Calibri" w:cs="Times New Roman"/>
          <w:b/>
          <w:bCs/>
          <w:color w:val="00334E"/>
          <w:sz w:val="32"/>
          <w:szCs w:val="36"/>
        </w:rPr>
      </w:pPr>
      <w:r w:rsidRPr="0076081E">
        <w:rPr>
          <w:rFonts w:ascii="Calibri" w:eastAsia="Times New Roman" w:hAnsi="Calibri" w:cs="Times New Roman"/>
          <w:b/>
          <w:bCs/>
          <w:color w:val="00334E"/>
          <w:sz w:val="32"/>
          <w:szCs w:val="36"/>
        </w:rPr>
        <w:br w:type="page"/>
      </w:r>
      <w:bookmarkStart w:id="91" w:name="_Toc387821061"/>
      <w:r w:rsidRPr="0076081E">
        <w:rPr>
          <w:rFonts w:ascii="Calibri" w:eastAsia="Times New Roman" w:hAnsi="Calibri" w:cs="Times New Roman"/>
          <w:b/>
          <w:bCs/>
          <w:color w:val="00334E"/>
          <w:sz w:val="32"/>
          <w:szCs w:val="36"/>
        </w:rPr>
        <w:lastRenderedPageBreak/>
        <w:t>3.0</w:t>
      </w:r>
      <w:r w:rsidRPr="0076081E">
        <w:rPr>
          <w:rFonts w:ascii="Calibri" w:eastAsia="Times New Roman" w:hAnsi="Calibri" w:cs="Times New Roman"/>
          <w:b/>
          <w:bCs/>
          <w:color w:val="00334E"/>
          <w:sz w:val="32"/>
          <w:szCs w:val="36"/>
        </w:rPr>
        <w:tab/>
        <w:t xml:space="preserve">Awareness of the </w:t>
      </w:r>
      <w:proofErr w:type="spellStart"/>
      <w:r w:rsidRPr="0076081E">
        <w:rPr>
          <w:rFonts w:ascii="Calibri" w:eastAsia="Times New Roman" w:hAnsi="Calibri" w:cs="Times New Roman"/>
          <w:b/>
          <w:bCs/>
          <w:color w:val="00334E"/>
          <w:sz w:val="32"/>
          <w:szCs w:val="36"/>
        </w:rPr>
        <w:t>BreastScreen</w:t>
      </w:r>
      <w:proofErr w:type="spellEnd"/>
      <w:r w:rsidRPr="0076081E">
        <w:rPr>
          <w:rFonts w:ascii="Calibri" w:eastAsia="Times New Roman" w:hAnsi="Calibri" w:cs="Times New Roman"/>
          <w:b/>
          <w:bCs/>
          <w:color w:val="00334E"/>
          <w:sz w:val="32"/>
          <w:szCs w:val="36"/>
        </w:rPr>
        <w:t xml:space="preserve"> Program</w:t>
      </w:r>
      <w:bookmarkEnd w:id="91"/>
    </w:p>
    <w:p w:rsidR="000C6C6A" w:rsidRPr="0076081E" w:rsidRDefault="000C6C6A" w:rsidP="000C6C6A">
      <w:pPr>
        <w:ind w:left="709"/>
        <w:contextualSpacing/>
        <w:rPr>
          <w:rFonts w:ascii="Calibri" w:eastAsia="Times New Roman" w:hAnsi="Calibri" w:cs="Times New Roman"/>
          <w:color w:val="00334E"/>
          <w:lang w:eastAsia="en-AU"/>
        </w:rPr>
      </w:pPr>
    </w:p>
    <w:p w:rsidR="000C6C6A" w:rsidRPr="00086BA6" w:rsidRDefault="000C6C6A" w:rsidP="000C6C6A">
      <w:pPr>
        <w:rPr>
          <w:rFonts w:ascii="Calibri" w:eastAsia="Times New Roman" w:hAnsi="Calibri" w:cs="Times New Roman"/>
          <w:b/>
          <w:color w:val="244061" w:themeColor="accent1" w:themeShade="80"/>
          <w:lang w:val="en-AU" w:eastAsia="en-AU"/>
        </w:rPr>
      </w:pPr>
      <w:r w:rsidRPr="00086BA6">
        <w:rPr>
          <w:rFonts w:ascii="Calibri" w:eastAsia="Times New Roman" w:hAnsi="Calibri" w:cs="Times New Roman"/>
          <w:b/>
          <w:color w:val="244061" w:themeColor="accent1" w:themeShade="80"/>
          <w:lang w:val="en-AU" w:eastAsia="en-AU"/>
        </w:rPr>
        <w:t>3.1</w:t>
      </w:r>
      <w:r w:rsidRPr="00086BA6">
        <w:rPr>
          <w:rFonts w:ascii="Calibri" w:eastAsia="Times New Roman" w:hAnsi="Calibri" w:cs="Times New Roman"/>
          <w:b/>
          <w:color w:val="244061" w:themeColor="accent1" w:themeShade="80"/>
          <w:lang w:val="en-AU" w:eastAsia="en-AU"/>
        </w:rPr>
        <w:tab/>
        <w:t>Awareness of the Program</w:t>
      </w:r>
    </w:p>
    <w:p w:rsidR="000C6C6A" w:rsidRPr="0076081E" w:rsidRDefault="000C6C6A" w:rsidP="000C6C6A">
      <w:pPr>
        <w:rPr>
          <w:rFonts w:ascii="Calibri" w:eastAsia="Times New Roman" w:hAnsi="Calibri" w:cs="Times New Roman"/>
          <w:b/>
          <w:color w:val="00334E"/>
          <w:lang w:val="en-AU" w:eastAsia="en-AU"/>
        </w:rPr>
      </w:pP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Unprompted awareness of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was high, as was awareness of the recommended frequency for having mammograms as being every two years.  This level was similar amongst ATSI and CALD participants and almost all of the primary target (65-69 and 70-74 year old women) were aware of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and the 2 year recommended frequency for breast screening).  The non-screeners were less likely to cite the exact period of two years.  The main source of this awareness appeared to be the letter they received from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and their GP.</w:t>
      </w:r>
    </w:p>
    <w:p w:rsidR="000C6C6A" w:rsidRPr="0076081E" w:rsidRDefault="000C6C6A" w:rsidP="000C6C6A">
      <w:pPr>
        <w:ind w:left="709"/>
        <w:contextualSpacing/>
        <w:jc w:val="both"/>
        <w:rPr>
          <w:rFonts w:ascii="Calibri" w:eastAsia="Times New Roman" w:hAnsi="Calibri" w:cs="Times New Roman"/>
          <w:color w:val="00334E"/>
          <w:lang w:val="en-AU" w:eastAsia="en-AU"/>
        </w:rPr>
      </w:pP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Awareness of the idea that women over the age of 50 are recommended to have mammograms was also quite high, unless there was a history of breast cancer in the family or a lump had been found, in which case it was thought they should see their GP and be screened at a younger age.</w:t>
      </w:r>
    </w:p>
    <w:p w:rsidR="000C6C6A" w:rsidRPr="0076081E" w:rsidRDefault="000C6C6A" w:rsidP="000C6C6A">
      <w:pPr>
        <w:ind w:left="709"/>
        <w:contextualSpacing/>
        <w:jc w:val="both"/>
        <w:rPr>
          <w:rFonts w:ascii="Calibri" w:eastAsia="Times New Roman" w:hAnsi="Calibri" w:cs="Times New Roman"/>
          <w:color w:val="00334E"/>
          <w:lang w:val="en-AU" w:eastAsia="en-AU"/>
        </w:rPr>
      </w:pPr>
    </w:p>
    <w:p w:rsidR="00836974" w:rsidRDefault="000C6C6A" w:rsidP="00836974">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There were a significant proportion of women who were unsure of the recommended age to start screening, and often it was estimated or ‘guessed’ to be ‘in their 40s’.  Those participants aged in their 40’s were particularly confused and wondered whether or not they should be getting screened. There was also confusion and uncertainty regarding whether or not women in their 40’s could be screened for free at 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clinics.</w:t>
      </w:r>
    </w:p>
    <w:p w:rsidR="000C6C6A" w:rsidRPr="0076081E" w:rsidRDefault="000C6C6A" w:rsidP="00836974">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 upper age for screening was less clear. The majority generally did not perceive that there was an upper age, particularly those aged in their 40, 50’s and early 60s. Many of the older (late 60 years and 70-74 years) participants who screened regularly, were aware that there was a ‘cut off’ at around 70 years but they wondered why this was the case.  There was confusion amongst these participants regarding the extent to which they are ‘allowed’ to participate in 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program after this ‘cut off’ age, and whether or not it would continue to be free.</w:t>
      </w:r>
    </w:p>
    <w:p w:rsidR="000C6C6A" w:rsidRPr="0076081E" w:rsidRDefault="000C6C6A" w:rsidP="000C6C6A">
      <w:pPr>
        <w:ind w:left="709"/>
        <w:jc w:val="both"/>
        <w:rPr>
          <w:rFonts w:ascii="Calibri" w:eastAsia="Times New Roman" w:hAnsi="Calibri" w:cs="Times New Roman"/>
          <w:color w:val="00334E"/>
          <w:lang w:val="en-AU" w:eastAsia="en-AU"/>
        </w:rPr>
      </w:pP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w:t>
      </w:r>
      <w:r w:rsidRPr="0076081E">
        <w:rPr>
          <w:rFonts w:ascii="Calibri" w:eastAsia="Times New Roman" w:hAnsi="Calibri" w:cs="Times New Roman"/>
          <w:i/>
          <w:color w:val="00334E"/>
          <w:lang w:val="en-AU" w:eastAsia="en-AU"/>
        </w:rPr>
        <w:t>Don’t I matter anymore?</w:t>
      </w:r>
      <w:r w:rsidRPr="0076081E">
        <w:rPr>
          <w:rFonts w:ascii="Calibri" w:eastAsia="Times New Roman" w:hAnsi="Calibri" w:cs="Times New Roman"/>
          <w:color w:val="00334E"/>
          <w:lang w:val="en-AU" w:eastAsia="en-AU"/>
        </w:rPr>
        <w:t xml:space="preserve">”(Regular screener, 70-74 </w:t>
      </w:r>
      <w:proofErr w:type="gramStart"/>
      <w:r w:rsidRPr="0076081E">
        <w:rPr>
          <w:rFonts w:ascii="Calibri" w:eastAsia="Times New Roman" w:hAnsi="Calibri" w:cs="Times New Roman"/>
          <w:color w:val="00334E"/>
          <w:lang w:val="en-AU" w:eastAsia="en-AU"/>
        </w:rPr>
        <w:t>years ,</w:t>
      </w:r>
      <w:proofErr w:type="gramEnd"/>
      <w:r w:rsidRPr="0076081E">
        <w:rPr>
          <w:rFonts w:ascii="Calibri" w:eastAsia="Times New Roman" w:hAnsi="Calibri" w:cs="Times New Roman"/>
          <w:color w:val="00334E"/>
          <w:lang w:val="en-AU" w:eastAsia="en-AU"/>
        </w:rPr>
        <w:t xml:space="preserve"> Adelaide)</w:t>
      </w:r>
    </w:p>
    <w:p w:rsidR="000C6C6A" w:rsidRPr="0076081E" w:rsidRDefault="000C6C6A" w:rsidP="000C6C6A">
      <w:pPr>
        <w:ind w:left="709"/>
        <w:jc w:val="both"/>
        <w:rPr>
          <w:rFonts w:ascii="Calibri" w:eastAsia="Times New Roman" w:hAnsi="Calibri" w:cs="Times New Roman"/>
          <w:color w:val="00334E"/>
          <w:lang w:val="en-AU" w:eastAsia="en-AU"/>
        </w:rPr>
      </w:pP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w:t>
      </w:r>
      <w:r w:rsidRPr="0076081E">
        <w:rPr>
          <w:rFonts w:ascii="Calibri" w:eastAsia="Times New Roman" w:hAnsi="Calibri" w:cs="Times New Roman"/>
          <w:i/>
          <w:color w:val="00334E"/>
          <w:lang w:val="en-AU" w:eastAsia="en-AU"/>
        </w:rPr>
        <w:t>I got told that it was for women up to 69 years, but it was up to me – what does that mean?” (Regular screener, 70-74 years, Sydney)</w:t>
      </w:r>
    </w:p>
    <w:p w:rsidR="000C6C6A" w:rsidRPr="0076081E" w:rsidRDefault="000C6C6A" w:rsidP="000C6C6A">
      <w:pPr>
        <w:ind w:left="709"/>
        <w:contextualSpacing/>
        <w:jc w:val="both"/>
        <w:rPr>
          <w:rFonts w:ascii="Calibri" w:eastAsia="Times New Roman" w:hAnsi="Calibri" w:cs="Times New Roman"/>
          <w:color w:val="00334E"/>
          <w:lang w:val="en-AU" w:eastAsia="en-AU"/>
        </w:rPr>
      </w:pPr>
    </w:p>
    <w:p w:rsidR="00836974"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There was also high awareness that 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process was free to women and that was well regarded.</w:t>
      </w:r>
    </w:p>
    <w:p w:rsidR="000C6C6A" w:rsidRPr="0076081E" w:rsidRDefault="00836974"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086BA6" w:rsidRDefault="000C6C6A" w:rsidP="000C6C6A">
      <w:pPr>
        <w:ind w:left="142"/>
        <w:jc w:val="both"/>
        <w:rPr>
          <w:rFonts w:ascii="Calibri" w:eastAsia="Times New Roman" w:hAnsi="Calibri" w:cs="Times New Roman"/>
          <w:b/>
          <w:color w:val="244061" w:themeColor="accent1" w:themeShade="80"/>
          <w:lang w:val="en-AU" w:eastAsia="en-AU"/>
        </w:rPr>
      </w:pPr>
      <w:r w:rsidRPr="00086BA6">
        <w:rPr>
          <w:rFonts w:ascii="Calibri" w:eastAsia="Times New Roman" w:hAnsi="Calibri" w:cs="Times New Roman"/>
          <w:b/>
          <w:color w:val="244061" w:themeColor="accent1" w:themeShade="80"/>
          <w:lang w:val="en-AU" w:eastAsia="en-AU"/>
        </w:rPr>
        <w:t>3.2</w:t>
      </w:r>
      <w:r w:rsidRPr="00086BA6">
        <w:rPr>
          <w:rFonts w:ascii="Calibri" w:eastAsia="Times New Roman" w:hAnsi="Calibri" w:cs="Times New Roman"/>
          <w:b/>
          <w:color w:val="244061" w:themeColor="accent1" w:themeShade="80"/>
          <w:lang w:val="en-AU" w:eastAsia="en-AU"/>
        </w:rPr>
        <w:tab/>
        <w:t xml:space="preserve">Reactions to the </w:t>
      </w:r>
      <w:proofErr w:type="spellStart"/>
      <w:r w:rsidRPr="00086BA6">
        <w:rPr>
          <w:rFonts w:ascii="Calibri" w:eastAsia="Times New Roman" w:hAnsi="Calibri" w:cs="Times New Roman"/>
          <w:b/>
          <w:color w:val="244061" w:themeColor="accent1" w:themeShade="80"/>
          <w:lang w:val="en-AU" w:eastAsia="en-AU"/>
        </w:rPr>
        <w:t>BreastScreen</w:t>
      </w:r>
      <w:proofErr w:type="spellEnd"/>
      <w:r w:rsidRPr="00086BA6">
        <w:rPr>
          <w:rFonts w:ascii="Calibri" w:eastAsia="Times New Roman" w:hAnsi="Calibri" w:cs="Times New Roman"/>
          <w:b/>
          <w:color w:val="244061" w:themeColor="accent1" w:themeShade="80"/>
          <w:lang w:val="en-AU" w:eastAsia="en-AU"/>
        </w:rPr>
        <w:t xml:space="preserve"> Invitation Process</w:t>
      </w:r>
    </w:p>
    <w:p w:rsidR="000C6C6A" w:rsidRPr="0076081E" w:rsidRDefault="000C6C6A" w:rsidP="000C6C6A">
      <w:pPr>
        <w:ind w:left="142"/>
        <w:jc w:val="both"/>
        <w:rPr>
          <w:rFonts w:ascii="Calibri" w:eastAsia="Times New Roman" w:hAnsi="Calibri" w:cs="Times New Roman"/>
          <w:b/>
          <w:color w:val="00A4E4"/>
          <w:lang w:val="en-AU" w:eastAsia="en-AU"/>
        </w:rPr>
      </w:pPr>
    </w:p>
    <w:p w:rsidR="00836974"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 vast majority claimed to receive reminder letters from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They were felt to be an important reminder of the fact that they were due for a breast screen and they also appeared to be an effective trigger influencing women to make an </w:t>
      </w:r>
      <w:r w:rsidRPr="0076081E">
        <w:rPr>
          <w:rFonts w:ascii="Calibri" w:eastAsia="Times New Roman" w:hAnsi="Calibri" w:cs="Times New Roman"/>
          <w:color w:val="00334E"/>
          <w:lang w:val="en-AU" w:eastAsia="en-AU"/>
        </w:rPr>
        <w:lastRenderedPageBreak/>
        <w:t>appointment.  Some spoke of the letter being placed on the fridge or the kitchen bench ‘under their nose’ until the appointment was made.</w:t>
      </w:r>
    </w:p>
    <w:p w:rsidR="00836974" w:rsidRDefault="00836974" w:rsidP="000C6C6A">
      <w:pPr>
        <w:ind w:left="709"/>
        <w:jc w:val="both"/>
        <w:rPr>
          <w:rFonts w:ascii="Calibri" w:eastAsia="Times New Roman" w:hAnsi="Calibri" w:cs="Times New Roman"/>
          <w:color w:val="00334E"/>
          <w:lang w:val="en-AU" w:eastAsia="en-AU"/>
        </w:rPr>
      </w:pPr>
    </w:p>
    <w:p w:rsidR="00836974"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Under and </w:t>
      </w:r>
      <w:proofErr w:type="spellStart"/>
      <w:r w:rsidRPr="0076081E">
        <w:rPr>
          <w:rFonts w:ascii="Calibri" w:eastAsia="Times New Roman" w:hAnsi="Calibri" w:cs="Times New Roman"/>
          <w:color w:val="00334E"/>
          <w:lang w:val="en-AU" w:eastAsia="en-AU"/>
        </w:rPr>
        <w:t>non screeners</w:t>
      </w:r>
      <w:proofErr w:type="spellEnd"/>
      <w:r w:rsidRPr="0076081E">
        <w:rPr>
          <w:rFonts w:ascii="Calibri" w:eastAsia="Times New Roman" w:hAnsi="Calibri" w:cs="Times New Roman"/>
          <w:color w:val="00334E"/>
          <w:lang w:val="en-AU" w:eastAsia="en-AU"/>
        </w:rPr>
        <w:t xml:space="preserve"> were aware of receiving ‘numerous’ letters but they were either thrown out immediately or simply forgotten. There were some however, who claimed that they do not recall ever receiving a letter from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w:t>
      </w:r>
    </w:p>
    <w:p w:rsidR="00836974" w:rsidRDefault="00836974" w:rsidP="000C6C6A">
      <w:pPr>
        <w:ind w:left="709"/>
        <w:jc w:val="both"/>
        <w:rPr>
          <w:rFonts w:ascii="Calibri" w:eastAsia="Times New Roman" w:hAnsi="Calibri" w:cs="Times New Roman"/>
          <w:color w:val="00334E"/>
          <w:lang w:val="en-AU" w:eastAsia="en-AU"/>
        </w:rPr>
      </w:pP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Recollections of how they first became aware of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were mainly through receipt of the letter in the mail, their GP mentioning it or directly from a friend who had recently visited.</w:t>
      </w:r>
    </w:p>
    <w:p w:rsidR="000C6C6A" w:rsidRPr="0076081E" w:rsidRDefault="000C6C6A" w:rsidP="000C6C6A">
      <w:pPr>
        <w:ind w:left="720"/>
        <w:contextualSpacing/>
        <w:rPr>
          <w:rFonts w:ascii="Calibri" w:eastAsia="Times New Roman" w:hAnsi="Calibri" w:cs="Times New Roman"/>
          <w:b/>
          <w:color w:val="00A4E4"/>
          <w:lang w:val="en-AU" w:eastAsia="en-AU"/>
        </w:rPr>
      </w:pPr>
    </w:p>
    <w:p w:rsidR="000C6C6A" w:rsidRPr="00086BA6" w:rsidRDefault="000C6C6A" w:rsidP="000C6C6A">
      <w:pPr>
        <w:rPr>
          <w:rFonts w:ascii="Calibri" w:eastAsia="Times New Roman" w:hAnsi="Calibri" w:cs="Times New Roman"/>
          <w:b/>
          <w:color w:val="244061" w:themeColor="accent1" w:themeShade="80"/>
          <w:lang w:val="en-AU" w:eastAsia="en-AU"/>
        </w:rPr>
      </w:pPr>
      <w:r w:rsidRPr="00086BA6">
        <w:rPr>
          <w:rFonts w:ascii="Calibri" w:eastAsia="Times New Roman" w:hAnsi="Calibri" w:cs="Times New Roman"/>
          <w:b/>
          <w:color w:val="244061" w:themeColor="accent1" w:themeShade="80"/>
          <w:lang w:val="en-AU" w:eastAsia="en-AU"/>
        </w:rPr>
        <w:t>3.3</w:t>
      </w:r>
      <w:r w:rsidRPr="00086BA6">
        <w:rPr>
          <w:rFonts w:ascii="Calibri" w:eastAsia="Times New Roman" w:hAnsi="Calibri" w:cs="Times New Roman"/>
          <w:b/>
          <w:color w:val="244061" w:themeColor="accent1" w:themeShade="80"/>
          <w:lang w:val="en-AU" w:eastAsia="en-AU"/>
        </w:rPr>
        <w:tab/>
        <w:t xml:space="preserve">The impact of General Practitioners on the screening frequency of patients </w:t>
      </w:r>
    </w:p>
    <w:p w:rsidR="000C6C6A" w:rsidRPr="0076081E" w:rsidRDefault="000C6C6A" w:rsidP="000C6C6A">
      <w:pPr>
        <w:rPr>
          <w:rFonts w:ascii="Calibri" w:eastAsia="Times New Roman" w:hAnsi="Calibri" w:cs="Times New Roman"/>
          <w:b/>
          <w:color w:val="00A4E4"/>
          <w:lang w:val="en-AU" w:eastAsia="en-AU"/>
        </w:rPr>
      </w:pP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General practitioners (GPs) appeared to be an important influence on many women regarding their health issues, and their advice was listened to and usually followed.  This was particularly pertinent amongst those aged in the primary target (65-74 years).</w:t>
      </w:r>
    </w:p>
    <w:p w:rsidR="000C6C6A" w:rsidRPr="0076081E" w:rsidRDefault="000C6C6A" w:rsidP="000C6C6A">
      <w:pPr>
        <w:ind w:left="709"/>
        <w:jc w:val="both"/>
        <w:rPr>
          <w:rFonts w:ascii="Calibri" w:eastAsia="Times New Roman" w:hAnsi="Calibri" w:cs="Times New Roman"/>
          <w:color w:val="00334E"/>
          <w:lang w:val="en-AU" w:eastAsia="en-AU"/>
        </w:rPr>
      </w:pP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However many participants indicated that their GP was not discussing breast cancer with them at all. It seemed the GPs were rarely promoting breast screening, and did not often   suggest mammograms to them. Participants reported the GPs were more likely to prompt women about their pap smears.</w:t>
      </w:r>
    </w:p>
    <w:p w:rsidR="000C6C6A" w:rsidRPr="0076081E" w:rsidRDefault="000C6C6A" w:rsidP="000C6C6A">
      <w:pPr>
        <w:ind w:left="709"/>
        <w:jc w:val="both"/>
        <w:rPr>
          <w:rFonts w:ascii="Calibri" w:eastAsia="Times New Roman" w:hAnsi="Calibri" w:cs="Times New Roman"/>
          <w:color w:val="00334E"/>
          <w:lang w:val="en-AU" w:eastAsia="en-AU"/>
        </w:rPr>
      </w:pPr>
    </w:p>
    <w:p w:rsidR="00836974"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Women GPs were reportedly more likely than male GPs to discuss breast cancer and screening, as were those at specific women’s health centres. Many older women, particularly those with chronic health conditions were visiting the GP very regularly and were in frequent contact – often to simply get scripts renewed.</w:t>
      </w:r>
    </w:p>
    <w:p w:rsidR="00836974" w:rsidRDefault="00836974" w:rsidP="000C6C6A">
      <w:pPr>
        <w:ind w:left="709"/>
        <w:contextualSpacing/>
        <w:jc w:val="both"/>
        <w:rPr>
          <w:rFonts w:ascii="Calibri" w:eastAsia="Times New Roman" w:hAnsi="Calibri" w:cs="Times New Roman"/>
          <w:color w:val="00334E"/>
          <w:lang w:val="en-AU" w:eastAsia="en-AU"/>
        </w:rPr>
      </w:pPr>
    </w:p>
    <w:p w:rsidR="000C6C6A" w:rsidRPr="0076081E"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However while a few had been prompted to screen by their Doctor initially, this was not common (unless they had a long term relationship with their GP). </w:t>
      </w:r>
    </w:p>
    <w:p w:rsidR="000C6C6A" w:rsidRPr="0076081E" w:rsidRDefault="000C6C6A" w:rsidP="000C6C6A">
      <w:pPr>
        <w:ind w:left="709"/>
        <w:jc w:val="center"/>
        <w:rPr>
          <w:rFonts w:ascii="Calibri" w:eastAsia="Times New Roman" w:hAnsi="Calibri" w:cs="Times New Roman"/>
          <w:i/>
          <w:color w:val="00334E"/>
          <w:lang w:val="en-AU" w:eastAsia="en-AU"/>
        </w:rPr>
      </w:pPr>
    </w:p>
    <w:p w:rsidR="000C6C6A" w:rsidRPr="0076081E" w:rsidRDefault="000C6C6A" w:rsidP="000C6C6A">
      <w:pPr>
        <w:ind w:left="709"/>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“My doctor never mentions it to me” (Regular screener, 65-69 years, regional Queensland)</w:t>
      </w:r>
    </w:p>
    <w:p w:rsidR="000C6C6A" w:rsidRPr="0076081E" w:rsidRDefault="000C6C6A" w:rsidP="000C6C6A">
      <w:pPr>
        <w:ind w:left="709"/>
        <w:rPr>
          <w:rFonts w:ascii="Calibri" w:eastAsia="Times New Roman" w:hAnsi="Calibri" w:cs="Times New Roman"/>
          <w:i/>
          <w:color w:val="00334E"/>
          <w:lang w:val="en-AU" w:eastAsia="en-AU"/>
        </w:rPr>
      </w:pPr>
    </w:p>
    <w:p w:rsidR="00836974" w:rsidRDefault="000C6C6A" w:rsidP="00836974">
      <w:pPr>
        <w:ind w:left="709"/>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“They don’t have time, they just churn us through</w:t>
      </w:r>
      <w:proofErr w:type="gramStart"/>
      <w:r w:rsidRPr="0076081E">
        <w:rPr>
          <w:rFonts w:ascii="Calibri" w:eastAsia="Times New Roman" w:hAnsi="Calibri" w:cs="Times New Roman"/>
          <w:i/>
          <w:color w:val="00334E"/>
          <w:lang w:val="en-AU" w:eastAsia="en-AU"/>
        </w:rPr>
        <w:t>”(</w:t>
      </w:r>
      <w:proofErr w:type="gramEnd"/>
      <w:r w:rsidRPr="0076081E">
        <w:rPr>
          <w:rFonts w:ascii="Calibri" w:eastAsia="Times New Roman" w:hAnsi="Calibri" w:cs="Times New Roman"/>
          <w:i/>
          <w:color w:val="00334E"/>
          <w:lang w:val="en-AU" w:eastAsia="en-AU"/>
        </w:rPr>
        <w:t>Under screener, 65-69 years, regional Victoria)</w:t>
      </w:r>
    </w:p>
    <w:p w:rsidR="00836974" w:rsidRPr="0076081E" w:rsidRDefault="00836974" w:rsidP="00836974">
      <w:pPr>
        <w:ind w:left="709"/>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A number of the 40 to 49 year old participants went to a GP regularly for themselves or their children, but the doctor had either not mentioned mammograms to them, or if asked, had said that it was not necessary yet (unless there was a family history of breast cancer). </w:t>
      </w:r>
    </w:p>
    <w:p w:rsidR="000C6C6A" w:rsidRPr="0076081E" w:rsidRDefault="000C6C6A" w:rsidP="000C6C6A">
      <w:pPr>
        <w:ind w:left="709"/>
        <w:contextualSpacing/>
        <w:rPr>
          <w:rFonts w:ascii="Calibri" w:eastAsia="Times New Roman" w:hAnsi="Calibri" w:cs="Times New Roman"/>
          <w:color w:val="00334E"/>
          <w:lang w:val="en-AU" w:eastAsia="en-AU"/>
        </w:rPr>
      </w:pPr>
    </w:p>
    <w:p w:rsidR="000C6C6A" w:rsidRPr="0076081E"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Some regular screeners participants aged over 50 years who had a regular GP did not see the prompt as necessary as long as they were receiving the reminder letters.</w:t>
      </w:r>
    </w:p>
    <w:p w:rsidR="000C6C6A" w:rsidRPr="0076081E" w:rsidRDefault="000C6C6A" w:rsidP="000C6C6A">
      <w:pPr>
        <w:ind w:left="709"/>
        <w:contextualSpacing/>
        <w:jc w:val="both"/>
        <w:rPr>
          <w:rFonts w:ascii="Calibri" w:eastAsia="Times New Roman" w:hAnsi="Calibri" w:cs="Times New Roman"/>
          <w:color w:val="00334E"/>
          <w:lang w:val="en-AU" w:eastAsia="en-AU"/>
        </w:rPr>
      </w:pPr>
    </w:p>
    <w:p w:rsidR="000C6C6A" w:rsidRPr="0076081E" w:rsidRDefault="000C6C6A" w:rsidP="000C6C6A">
      <w:pPr>
        <w:ind w:left="709"/>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“I get the letter every two years and that often prompts me to go”. (Regular screener, 50-64 years, Adelaide)</w:t>
      </w:r>
    </w:p>
    <w:p w:rsidR="000C6C6A" w:rsidRPr="0076081E" w:rsidRDefault="000C6C6A" w:rsidP="000C6C6A">
      <w:pPr>
        <w:ind w:left="709"/>
        <w:rPr>
          <w:rFonts w:ascii="Calibri" w:eastAsia="Times New Roman" w:hAnsi="Calibri" w:cs="Times New Roman"/>
          <w:i/>
          <w:color w:val="00334E"/>
          <w:lang w:val="en-AU" w:eastAsia="en-AU"/>
        </w:rPr>
      </w:pPr>
    </w:p>
    <w:p w:rsidR="000C6C6A" w:rsidRPr="0076081E" w:rsidRDefault="000C6C6A" w:rsidP="000C6C6A">
      <w:pPr>
        <w:ind w:left="709"/>
        <w:jc w:val="both"/>
        <w:rPr>
          <w:rFonts w:ascii="Calibri" w:eastAsia="Times New Roman" w:hAnsi="Calibri" w:cs="Times New Roman"/>
          <w:i/>
          <w:color w:val="00334E"/>
          <w:lang w:val="en-AU" w:eastAsia="en-AU"/>
        </w:rPr>
      </w:pPr>
      <w:r w:rsidRPr="0076081E">
        <w:rPr>
          <w:rFonts w:ascii="Calibri" w:eastAsia="Times New Roman" w:hAnsi="Calibri" w:cs="Times New Roman"/>
          <w:color w:val="00334E"/>
          <w:lang w:val="en-AU" w:eastAsia="en-AU"/>
        </w:rPr>
        <w:t>Older women with chronic health issues felt they had enough problems to worry about, and that their GP was more likely to be concerned with those issues rather than suggesting screening.</w:t>
      </w:r>
    </w:p>
    <w:p w:rsidR="000C6C6A" w:rsidRPr="0076081E" w:rsidRDefault="000C6C6A" w:rsidP="000C6C6A">
      <w:pPr>
        <w:ind w:left="709"/>
        <w:jc w:val="both"/>
        <w:rPr>
          <w:rFonts w:ascii="Calibri" w:eastAsia="Times New Roman" w:hAnsi="Calibri" w:cs="Times New Roman"/>
          <w:i/>
          <w:color w:val="00334E"/>
          <w:lang w:val="en-AU" w:eastAsia="en-AU"/>
        </w:rPr>
      </w:pP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Aboriginal Medical Services (AMS) and other Indigenous Health Professionals were felt to be very good at proactively suggesting regular breast screening to the Indigenous women, alerting them to van visitation days in their areas and encouraging them to go along.</w:t>
      </w:r>
    </w:p>
    <w:p w:rsidR="000C6C6A" w:rsidRPr="0076081E" w:rsidRDefault="000C6C6A" w:rsidP="000C6C6A">
      <w:pPr>
        <w:ind w:left="709"/>
        <w:jc w:val="both"/>
        <w:rPr>
          <w:rFonts w:ascii="Calibri" w:eastAsia="Times New Roman" w:hAnsi="Calibri" w:cs="Times New Roman"/>
          <w:color w:val="00334E"/>
          <w:lang w:val="en-AU" w:eastAsia="en-AU"/>
        </w:rPr>
      </w:pP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Some Indigenous women found exposing their bodies for a mammogram embarrassing, and they were often encouraged to visit with friends or family members.</w:t>
      </w:r>
    </w:p>
    <w:p w:rsidR="000C6C6A" w:rsidRPr="0076081E" w:rsidRDefault="000C6C6A" w:rsidP="000C6C6A">
      <w:pPr>
        <w:ind w:left="709"/>
        <w:rPr>
          <w:rFonts w:ascii="Calibri" w:eastAsia="Times New Roman" w:hAnsi="Calibri" w:cs="Times New Roman"/>
          <w:color w:val="00334E"/>
          <w:lang w:val="en-AU" w:eastAsia="en-AU"/>
        </w:rPr>
      </w:pPr>
    </w:p>
    <w:p w:rsidR="000C6C6A" w:rsidRPr="0076081E" w:rsidRDefault="000C6C6A" w:rsidP="000C6C6A">
      <w:pPr>
        <w:ind w:left="709"/>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“I would be tested if there were groups organised because we need support, we could support one another” (ATSI, under/non screener, 50-66 years, Sydney)</w:t>
      </w:r>
    </w:p>
    <w:p w:rsidR="000C6C6A" w:rsidRPr="0076081E" w:rsidRDefault="000C6C6A" w:rsidP="000C6C6A">
      <w:pPr>
        <w:ind w:left="720" w:hanging="720"/>
        <w:contextualSpacing/>
        <w:rPr>
          <w:rFonts w:ascii="Calibri" w:eastAsia="Times New Roman" w:hAnsi="Calibri" w:cs="Times New Roman"/>
          <w:b/>
          <w:color w:val="00A4E4"/>
          <w:lang w:val="en-AU" w:eastAsia="en-AU"/>
        </w:rPr>
      </w:pPr>
    </w:p>
    <w:p w:rsidR="000C6C6A" w:rsidRPr="0076081E" w:rsidRDefault="000C6C6A" w:rsidP="000C6C6A">
      <w:pPr>
        <w:ind w:left="720" w:hanging="720"/>
        <w:contextualSpacing/>
        <w:rPr>
          <w:rFonts w:ascii="Calibri" w:eastAsia="Times New Roman" w:hAnsi="Calibri" w:cs="Times New Roman"/>
          <w:b/>
          <w:color w:val="00A4E4"/>
          <w:lang w:val="en-AU" w:eastAsia="en-AU"/>
        </w:rPr>
      </w:pPr>
    </w:p>
    <w:p w:rsidR="000C6C6A" w:rsidRPr="00086BA6" w:rsidRDefault="000C6C6A" w:rsidP="000C6C6A">
      <w:pPr>
        <w:ind w:left="720" w:hanging="720"/>
        <w:contextualSpacing/>
        <w:rPr>
          <w:rFonts w:ascii="Calibri" w:eastAsia="Times New Roman" w:hAnsi="Calibri" w:cs="Times New Roman"/>
          <w:i/>
          <w:color w:val="244061" w:themeColor="accent1" w:themeShade="80"/>
          <w:lang w:val="en-AU" w:eastAsia="en-AU"/>
        </w:rPr>
      </w:pPr>
      <w:r w:rsidRPr="00086BA6">
        <w:rPr>
          <w:rFonts w:ascii="Calibri" w:eastAsia="Times New Roman" w:hAnsi="Calibri" w:cs="Times New Roman"/>
          <w:b/>
          <w:color w:val="244061" w:themeColor="accent1" w:themeShade="80"/>
          <w:lang w:val="en-AU" w:eastAsia="en-AU"/>
        </w:rPr>
        <w:t xml:space="preserve">3.4 </w:t>
      </w:r>
      <w:r w:rsidRPr="00086BA6">
        <w:rPr>
          <w:rFonts w:ascii="Calibri" w:eastAsia="Times New Roman" w:hAnsi="Calibri" w:cs="Times New Roman"/>
          <w:b/>
          <w:color w:val="244061" w:themeColor="accent1" w:themeShade="80"/>
          <w:lang w:val="en-AU" w:eastAsia="en-AU"/>
        </w:rPr>
        <w:tab/>
        <w:t>Relationship between Breast Screening and Other Screening Behaviour</w:t>
      </w:r>
    </w:p>
    <w:p w:rsidR="000C6C6A" w:rsidRPr="0076081E" w:rsidRDefault="000C6C6A" w:rsidP="000C6C6A">
      <w:pPr>
        <w:ind w:left="709"/>
        <w:jc w:val="both"/>
        <w:rPr>
          <w:rFonts w:ascii="Calibri" w:eastAsia="Times New Roman" w:hAnsi="Calibri" w:cs="Times New Roman"/>
          <w:color w:val="00334E"/>
          <w:lang w:val="en-AU" w:eastAsia="en-AU"/>
        </w:rPr>
      </w:pPr>
    </w:p>
    <w:p w:rsidR="00836974"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 relationship between breast screening and other types of screening such as cervical and bowel screening appeared to be strong. Most appeared to be aware that the recommended </w:t>
      </w:r>
      <w:proofErr w:type="gramStart"/>
      <w:r w:rsidRPr="0076081E">
        <w:rPr>
          <w:rFonts w:ascii="Calibri" w:eastAsia="Times New Roman" w:hAnsi="Calibri" w:cs="Times New Roman"/>
          <w:color w:val="00334E"/>
          <w:lang w:val="en-AU" w:eastAsia="en-AU"/>
        </w:rPr>
        <w:t>frequency for obtaining a Pap smear</w:t>
      </w:r>
      <w:proofErr w:type="gramEnd"/>
      <w:r w:rsidRPr="0076081E">
        <w:rPr>
          <w:rFonts w:ascii="Calibri" w:eastAsia="Times New Roman" w:hAnsi="Calibri" w:cs="Times New Roman"/>
          <w:color w:val="00334E"/>
          <w:lang w:val="en-AU" w:eastAsia="en-AU"/>
        </w:rPr>
        <w:t xml:space="preserve"> was also two years, although the suggested frequency of bowel screening was less certain.</w:t>
      </w:r>
    </w:p>
    <w:p w:rsidR="00836974" w:rsidRDefault="00836974" w:rsidP="000C6C6A">
      <w:pPr>
        <w:ind w:left="709"/>
        <w:jc w:val="both"/>
        <w:rPr>
          <w:rFonts w:ascii="Calibri" w:eastAsia="Times New Roman" w:hAnsi="Calibri" w:cs="Times New Roman"/>
          <w:color w:val="00334E"/>
          <w:lang w:val="en-AU" w:eastAsia="en-AU"/>
        </w:rPr>
      </w:pPr>
    </w:p>
    <w:p w:rsidR="00836974" w:rsidRDefault="000C6C6A" w:rsidP="00836974">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Many of the younger participants (in their 40s and 50s) spoke of times of the year when they made their screening appointments, including health checks at the GP.</w:t>
      </w:r>
    </w:p>
    <w:p w:rsidR="000C6C6A" w:rsidRPr="0076081E" w:rsidRDefault="000C6C6A" w:rsidP="00836974">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Amongst older participants aged in their late 60’s and 70’s with more chronic health conditions this behaviour was less pronounced because they were simply visiting their GP relatively frequently anyway, so were more reliant on the GP to prompt screening.  Some of these participants in this age group indicated that they were no longer obtaining regular Pap smears (even though they had been regular screeners previously) because they felt they had ‘had enough’ and that the risk was probably very low ‘at their age’.</w:t>
      </w:r>
    </w:p>
    <w:p w:rsidR="000C6C6A" w:rsidRPr="0076081E" w:rsidRDefault="000C6C6A" w:rsidP="000C6C6A">
      <w:pPr>
        <w:ind w:left="709"/>
        <w:jc w:val="both"/>
        <w:rPr>
          <w:rFonts w:ascii="Calibri" w:eastAsia="Times New Roman" w:hAnsi="Calibri" w:cs="Times New Roman"/>
          <w:color w:val="00334E"/>
          <w:lang w:val="en-AU" w:eastAsia="en-AU"/>
        </w:rPr>
      </w:pPr>
    </w:p>
    <w:p w:rsidR="000C6C6A" w:rsidRPr="0076081E" w:rsidDel="006700A1"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 majority did not know whether or not there was an upper age limit for cervical screening. </w:t>
      </w:r>
    </w:p>
    <w:p w:rsidR="000C6C6A" w:rsidRPr="0076081E" w:rsidRDefault="000C6C6A" w:rsidP="000C6C6A">
      <w:pPr>
        <w:pBdr>
          <w:bottom w:val="dotted" w:sz="4" w:space="1" w:color="auto"/>
        </w:pBdr>
        <w:jc w:val="both"/>
        <w:outlineLvl w:val="0"/>
        <w:rPr>
          <w:rFonts w:ascii="Calibri" w:eastAsia="Times New Roman" w:hAnsi="Calibri" w:cs="Times New Roman"/>
          <w:b/>
          <w:bCs/>
          <w:color w:val="00334E"/>
          <w:sz w:val="32"/>
          <w:szCs w:val="36"/>
        </w:rPr>
      </w:pPr>
      <w:r w:rsidRPr="0076081E">
        <w:rPr>
          <w:rFonts w:ascii="Calibri" w:eastAsia="Times New Roman" w:hAnsi="Calibri" w:cs="Times New Roman"/>
          <w:b/>
          <w:bCs/>
          <w:color w:val="00334E"/>
          <w:sz w:val="32"/>
          <w:szCs w:val="36"/>
        </w:rPr>
        <w:br w:type="page"/>
      </w:r>
      <w:bookmarkStart w:id="92" w:name="_Toc387821062"/>
      <w:r w:rsidRPr="0076081E">
        <w:rPr>
          <w:rFonts w:ascii="Calibri" w:eastAsia="Times New Roman" w:hAnsi="Calibri" w:cs="Times New Roman"/>
          <w:b/>
          <w:bCs/>
          <w:color w:val="00334E"/>
          <w:sz w:val="32"/>
          <w:szCs w:val="36"/>
        </w:rPr>
        <w:lastRenderedPageBreak/>
        <w:t>4.0</w:t>
      </w:r>
      <w:r w:rsidRPr="0076081E">
        <w:rPr>
          <w:rFonts w:ascii="Calibri" w:eastAsia="Times New Roman" w:hAnsi="Calibri" w:cs="Times New Roman"/>
          <w:b/>
          <w:bCs/>
          <w:color w:val="00334E"/>
          <w:sz w:val="32"/>
          <w:szCs w:val="36"/>
        </w:rPr>
        <w:tab/>
      </w:r>
      <w:proofErr w:type="spellStart"/>
      <w:r w:rsidRPr="0076081E">
        <w:rPr>
          <w:rFonts w:ascii="Calibri" w:eastAsia="Times New Roman" w:hAnsi="Calibri" w:cs="Times New Roman"/>
          <w:b/>
          <w:bCs/>
          <w:color w:val="00334E"/>
          <w:sz w:val="32"/>
          <w:szCs w:val="36"/>
        </w:rPr>
        <w:t>BreastScreen</w:t>
      </w:r>
      <w:proofErr w:type="spellEnd"/>
      <w:r w:rsidRPr="0076081E">
        <w:rPr>
          <w:rFonts w:ascii="Calibri" w:eastAsia="Times New Roman" w:hAnsi="Calibri" w:cs="Times New Roman"/>
          <w:b/>
          <w:bCs/>
          <w:color w:val="00334E"/>
          <w:sz w:val="32"/>
          <w:szCs w:val="36"/>
        </w:rPr>
        <w:t xml:space="preserve"> Experiences</w:t>
      </w:r>
      <w:bookmarkEnd w:id="92"/>
    </w:p>
    <w:p w:rsidR="000C6C6A" w:rsidRPr="0076081E" w:rsidRDefault="000C6C6A" w:rsidP="000C6C6A">
      <w:pPr>
        <w:ind w:left="709"/>
        <w:contextualSpacing/>
        <w:rPr>
          <w:rFonts w:ascii="Calibri" w:eastAsia="Times New Roman" w:hAnsi="Calibri" w:cs="Times New Roman"/>
          <w:color w:val="00334E"/>
          <w:lang w:val="en-AU" w:eastAsia="en-AU"/>
        </w:rPr>
      </w:pPr>
    </w:p>
    <w:p w:rsidR="000C6C6A" w:rsidRPr="00086BA6" w:rsidRDefault="000C6C6A" w:rsidP="000C6C6A">
      <w:pPr>
        <w:ind w:left="720" w:hanging="720"/>
        <w:contextualSpacing/>
        <w:rPr>
          <w:rFonts w:ascii="Calibri" w:eastAsia="Times New Roman" w:hAnsi="Calibri" w:cs="Times New Roman"/>
          <w:i/>
          <w:color w:val="244061" w:themeColor="accent1" w:themeShade="80"/>
          <w:lang w:val="en-AU" w:eastAsia="en-AU"/>
        </w:rPr>
      </w:pPr>
      <w:r w:rsidRPr="00086BA6">
        <w:rPr>
          <w:rFonts w:ascii="Calibri" w:eastAsia="Times New Roman" w:hAnsi="Calibri" w:cs="Times New Roman"/>
          <w:b/>
          <w:color w:val="244061" w:themeColor="accent1" w:themeShade="80"/>
          <w:lang w:val="en-AU" w:eastAsia="en-AU"/>
        </w:rPr>
        <w:t xml:space="preserve">4.1 </w:t>
      </w:r>
      <w:r w:rsidRPr="00086BA6">
        <w:rPr>
          <w:rFonts w:ascii="Calibri" w:eastAsia="Times New Roman" w:hAnsi="Calibri" w:cs="Times New Roman"/>
          <w:b/>
          <w:color w:val="244061" w:themeColor="accent1" w:themeShade="80"/>
          <w:lang w:val="en-AU" w:eastAsia="en-AU"/>
        </w:rPr>
        <w:tab/>
        <w:t xml:space="preserve">Experience with the </w:t>
      </w:r>
      <w:proofErr w:type="spellStart"/>
      <w:r w:rsidRPr="00086BA6">
        <w:rPr>
          <w:rFonts w:ascii="Calibri" w:eastAsia="Times New Roman" w:hAnsi="Calibri" w:cs="Times New Roman"/>
          <w:b/>
          <w:color w:val="244061" w:themeColor="accent1" w:themeShade="80"/>
          <w:lang w:val="en-AU" w:eastAsia="en-AU"/>
        </w:rPr>
        <w:t>BreastScreen</w:t>
      </w:r>
      <w:proofErr w:type="spellEnd"/>
      <w:r w:rsidRPr="00086BA6">
        <w:rPr>
          <w:rFonts w:ascii="Calibri" w:eastAsia="Times New Roman" w:hAnsi="Calibri" w:cs="Times New Roman"/>
          <w:b/>
          <w:color w:val="244061" w:themeColor="accent1" w:themeShade="80"/>
          <w:lang w:val="en-AU" w:eastAsia="en-AU"/>
        </w:rPr>
        <w:t xml:space="preserve"> facilities</w:t>
      </w:r>
    </w:p>
    <w:p w:rsidR="000C6C6A" w:rsidRPr="0076081E" w:rsidRDefault="000C6C6A" w:rsidP="000C6C6A">
      <w:pPr>
        <w:rPr>
          <w:rFonts w:ascii="Calibri" w:eastAsia="Times New Roman" w:hAnsi="Calibri" w:cs="Times New Roman"/>
          <w:color w:val="00334E"/>
          <w:lang w:val="en-AU" w:eastAsia="en-AU"/>
        </w:rPr>
      </w:pP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Experiences with 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facilities themselves were mixed, with some positive and some negative. For example,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facilities in hospitals were often described as like a typical hospital room, and the experience was somewhat impersonal, cold, clean, and clinical.  However other facilities were very well regarded, such as those in Myer or David Jones, which were seen as feminine, pleasant, and could be combined with lunch or shopping.</w:t>
      </w:r>
    </w:p>
    <w:p w:rsidR="000C6C6A" w:rsidRPr="0076081E" w:rsidRDefault="000C6C6A" w:rsidP="000C6C6A">
      <w:pPr>
        <w:ind w:left="720"/>
        <w:jc w:val="both"/>
        <w:rPr>
          <w:rFonts w:ascii="Calibri" w:eastAsia="Times New Roman" w:hAnsi="Calibri" w:cs="Times New Roman"/>
          <w:color w:val="00334E"/>
          <w:lang w:val="en-AU" w:eastAsia="en-AU"/>
        </w:rPr>
      </w:pPr>
    </w:p>
    <w:p w:rsidR="000C6C6A" w:rsidRPr="0076081E" w:rsidRDefault="000C6C6A" w:rsidP="000C6C6A">
      <w:pPr>
        <w:ind w:left="720" w:hanging="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b/>
        <w:t>“</w:t>
      </w:r>
      <w:r w:rsidRPr="0076081E">
        <w:rPr>
          <w:rFonts w:ascii="Calibri" w:eastAsia="Times New Roman" w:hAnsi="Calibri" w:cs="Times New Roman"/>
          <w:i/>
          <w:color w:val="00334E"/>
          <w:lang w:val="en-AU" w:eastAsia="en-AU"/>
        </w:rPr>
        <w:t>What you would generally expect from the hospital</w:t>
      </w:r>
      <w:r w:rsidRPr="0076081E">
        <w:rPr>
          <w:rFonts w:ascii="Calibri" w:eastAsia="Times New Roman" w:hAnsi="Calibri" w:cs="Times New Roman"/>
          <w:color w:val="00334E"/>
          <w:lang w:val="en-AU" w:eastAsia="en-AU"/>
        </w:rPr>
        <w:t>” (Under screener, 70-74 years, regional Victoria)</w:t>
      </w:r>
    </w:p>
    <w:p w:rsidR="000C6C6A" w:rsidRPr="0076081E" w:rsidRDefault="000C6C6A" w:rsidP="000C6C6A">
      <w:pPr>
        <w:ind w:left="1440"/>
        <w:contextualSpacing/>
        <w:jc w:val="both"/>
        <w:rPr>
          <w:rFonts w:ascii="Calibri" w:eastAsia="Times New Roman" w:hAnsi="Calibri" w:cs="Times New Roman"/>
          <w:color w:val="00334E"/>
          <w:lang w:val="en-AU" w:eastAsia="en-AU"/>
        </w:rPr>
      </w:pP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Many of the 70-74 year old participants were screening with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and there were no differences in their experiences with the procedure, compared to their younger counterparts.  A minority of the 70-74 year olds were also continuing to screen privately. </w:t>
      </w:r>
    </w:p>
    <w:p w:rsidR="000C6C6A" w:rsidRPr="0076081E" w:rsidRDefault="000C6C6A" w:rsidP="000C6C6A">
      <w:pPr>
        <w:ind w:left="720" w:hanging="720"/>
        <w:jc w:val="both"/>
        <w:rPr>
          <w:rFonts w:ascii="Calibri" w:eastAsia="Times New Roman" w:hAnsi="Calibri" w:cs="Times New Roman"/>
          <w:color w:val="00334E"/>
          <w:lang w:val="en-AU" w:eastAsia="en-AU"/>
        </w:rPr>
      </w:pP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vans were generally well received in rural/regional areas – they were viewed as a prompt to attend and the ‘event’ nature of the van coming to town was felt to be an important component in encouraging involvement. </w:t>
      </w:r>
    </w:p>
    <w:p w:rsidR="000C6C6A" w:rsidRPr="0076081E" w:rsidRDefault="000C6C6A" w:rsidP="000C6C6A">
      <w:pPr>
        <w:ind w:left="720"/>
        <w:jc w:val="both"/>
        <w:rPr>
          <w:rFonts w:ascii="Calibri" w:eastAsia="Times New Roman" w:hAnsi="Calibri" w:cs="Times New Roman"/>
          <w:color w:val="00334E"/>
          <w:lang w:val="en-AU" w:eastAsia="en-AU"/>
        </w:rPr>
      </w:pP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This aspect was supported by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staff who mentioned that participation rates in regional areas were often higher than in urban areas – because of the ‘event nature’ of the van and people ‘making a day of it’. This was a particularly strong factor in encouraging the ATSI community to attend.</w:t>
      </w:r>
    </w:p>
    <w:p w:rsidR="000C6C6A" w:rsidRPr="0076081E" w:rsidRDefault="000C6C6A" w:rsidP="000C6C6A">
      <w:pPr>
        <w:jc w:val="both"/>
        <w:rPr>
          <w:rFonts w:ascii="Calibri" w:eastAsia="Times New Roman" w:hAnsi="Calibri" w:cs="Times New Roman"/>
          <w:color w:val="00334E"/>
          <w:lang w:val="en-AU" w:eastAsia="en-AU"/>
        </w:rPr>
      </w:pP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However, older women who had been initially prompted to screen by the presence of a van in their area, had missed their presence in the last few years, and were more likely to let their screening lapse as they were not getting that tangible reminder. </w:t>
      </w:r>
    </w:p>
    <w:p w:rsidR="000C6C6A" w:rsidRPr="0076081E" w:rsidRDefault="000C6C6A" w:rsidP="000C6C6A">
      <w:pPr>
        <w:ind w:left="720"/>
        <w:contextualSpacing/>
        <w:jc w:val="center"/>
        <w:rPr>
          <w:rFonts w:ascii="Calibri" w:eastAsia="Times New Roman" w:hAnsi="Calibri" w:cs="Times New Roman"/>
          <w:i/>
          <w:color w:val="00334E"/>
          <w:lang w:val="en-AU" w:eastAsia="en-AU"/>
        </w:rPr>
      </w:pPr>
    </w:p>
    <w:p w:rsidR="000C6C6A" w:rsidRPr="0076081E" w:rsidRDefault="000C6C6A" w:rsidP="000C6C6A">
      <w:pPr>
        <w:ind w:left="720"/>
        <w:contextualSpacing/>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 xml:space="preserve">“Mine was easy; I went to the caravan near the swimming pool” (ATSI, regular screener, 60 years, regional WA) </w:t>
      </w:r>
    </w:p>
    <w:p w:rsidR="000C6C6A" w:rsidRPr="0076081E" w:rsidRDefault="000C6C6A" w:rsidP="000C6C6A">
      <w:pPr>
        <w:ind w:left="720"/>
        <w:contextualSpacing/>
        <w:rPr>
          <w:rFonts w:ascii="Calibri" w:eastAsia="Times New Roman" w:hAnsi="Calibri" w:cs="Times New Roman"/>
          <w:i/>
          <w:color w:val="00334E"/>
          <w:lang w:val="en-AU" w:eastAsia="en-AU"/>
        </w:rPr>
      </w:pPr>
    </w:p>
    <w:p w:rsidR="000C6C6A" w:rsidRPr="0076081E" w:rsidRDefault="000C6C6A" w:rsidP="000C6C6A">
      <w:pPr>
        <w:ind w:left="720"/>
        <w:contextualSpacing/>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 xml:space="preserve">“OVAHS </w:t>
      </w:r>
      <w:r w:rsidRPr="0076081E">
        <w:rPr>
          <w:rFonts w:ascii="Calibri" w:eastAsia="Times New Roman" w:hAnsi="Calibri" w:cs="Times New Roman"/>
          <w:color w:val="00334E"/>
          <w:lang w:val="en-AU" w:eastAsia="en-AU"/>
        </w:rPr>
        <w:t>(Ord Valley Aboriginal Health Service)</w:t>
      </w:r>
      <w:r w:rsidRPr="0076081E">
        <w:rPr>
          <w:rFonts w:ascii="Calibri" w:eastAsia="Times New Roman" w:hAnsi="Calibri" w:cs="Times New Roman"/>
          <w:i/>
          <w:color w:val="00334E"/>
          <w:lang w:val="en-AU" w:eastAsia="en-AU"/>
        </w:rPr>
        <w:t xml:space="preserve"> take me to the </w:t>
      </w:r>
      <w:proofErr w:type="spellStart"/>
      <w:r w:rsidRPr="0076081E">
        <w:rPr>
          <w:rFonts w:ascii="Calibri" w:eastAsia="Times New Roman" w:hAnsi="Calibri" w:cs="Times New Roman"/>
          <w:i/>
          <w:color w:val="00334E"/>
          <w:lang w:val="en-AU" w:eastAsia="en-AU"/>
        </w:rPr>
        <w:t>BreastScreen</w:t>
      </w:r>
      <w:proofErr w:type="spellEnd"/>
      <w:r w:rsidRPr="0076081E">
        <w:rPr>
          <w:rFonts w:ascii="Calibri" w:eastAsia="Times New Roman" w:hAnsi="Calibri" w:cs="Times New Roman"/>
          <w:i/>
          <w:color w:val="00334E"/>
          <w:lang w:val="en-AU" w:eastAsia="en-AU"/>
        </w:rPr>
        <w:t xml:space="preserve"> clinic” (ATSI, regular screener, 52 years, regional WA)</w:t>
      </w:r>
    </w:p>
    <w:p w:rsidR="000C6C6A" w:rsidRPr="0076081E" w:rsidRDefault="000C6C6A" w:rsidP="000C6C6A">
      <w:pPr>
        <w:ind w:left="720"/>
        <w:contextualSpacing/>
        <w:rPr>
          <w:rFonts w:ascii="Calibri" w:eastAsia="Times New Roman" w:hAnsi="Calibri" w:cs="Times New Roman"/>
          <w:i/>
          <w:color w:val="00334E"/>
          <w:lang w:val="en-AU" w:eastAsia="en-AU"/>
        </w:rPr>
      </w:pPr>
    </w:p>
    <w:p w:rsidR="000C6C6A" w:rsidRPr="0076081E" w:rsidRDefault="000C6C6A" w:rsidP="000C6C6A">
      <w:pPr>
        <w:ind w:left="720"/>
        <w:rPr>
          <w:rFonts w:ascii="Calibri" w:eastAsia="Times New Roman" w:hAnsi="Calibri" w:cs="Times New Roman"/>
          <w:i/>
          <w:color w:val="00334E"/>
          <w:lang w:val="en-AU" w:eastAsia="en-AU"/>
        </w:rPr>
      </w:pPr>
      <w:r w:rsidRPr="0076081E">
        <w:rPr>
          <w:rFonts w:ascii="Calibri" w:eastAsia="Times New Roman" w:hAnsi="Calibri" w:cs="Times New Roman"/>
          <w:color w:val="00334E"/>
          <w:lang w:val="en-AU" w:eastAsia="en-AU"/>
        </w:rPr>
        <w:t>On the negative side there was often felt to be a lot of women waiting to be screened when the vans visited which was off-putting for some.</w:t>
      </w:r>
      <w:r w:rsidRPr="0076081E">
        <w:rPr>
          <w:rFonts w:ascii="Calibri" w:eastAsia="Times New Roman" w:hAnsi="Calibri" w:cs="Times New Roman"/>
          <w:i/>
          <w:color w:val="00334E"/>
          <w:lang w:val="en-AU" w:eastAsia="en-AU"/>
        </w:rPr>
        <w:t xml:space="preserve"> </w:t>
      </w:r>
    </w:p>
    <w:p w:rsidR="000C6C6A" w:rsidRPr="0076081E" w:rsidRDefault="000C6C6A" w:rsidP="000C6C6A">
      <w:pPr>
        <w:ind w:left="720"/>
        <w:rPr>
          <w:rFonts w:ascii="Calibri" w:eastAsia="Times New Roman" w:hAnsi="Calibri" w:cs="Times New Roman"/>
          <w:i/>
          <w:color w:val="00334E"/>
          <w:lang w:val="en-AU" w:eastAsia="en-AU"/>
        </w:rPr>
      </w:pPr>
    </w:p>
    <w:p w:rsidR="000C6C6A" w:rsidRPr="0076081E" w:rsidRDefault="000C6C6A" w:rsidP="000C6C6A">
      <w:pPr>
        <w:ind w:left="720"/>
        <w:rPr>
          <w:rFonts w:ascii="Calibri" w:eastAsia="Times New Roman" w:hAnsi="Calibri" w:cs="Times New Roman"/>
          <w:color w:val="00334E"/>
          <w:lang w:val="en-AU" w:eastAsia="en-AU"/>
        </w:rPr>
      </w:pPr>
      <w:r w:rsidRPr="0076081E">
        <w:rPr>
          <w:rFonts w:ascii="Calibri" w:eastAsia="Times New Roman" w:hAnsi="Calibri" w:cs="Times New Roman"/>
          <w:i/>
          <w:color w:val="00334E"/>
          <w:lang w:val="en-AU" w:eastAsia="en-AU"/>
        </w:rPr>
        <w:t>“It felt like I was in a production line</w:t>
      </w:r>
      <w:r w:rsidRPr="0076081E">
        <w:rPr>
          <w:rFonts w:ascii="Calibri" w:eastAsia="Times New Roman" w:hAnsi="Calibri" w:cs="Times New Roman"/>
          <w:color w:val="00334E"/>
          <w:lang w:val="en-AU" w:eastAsia="en-AU"/>
        </w:rPr>
        <w:t>”. (Under screener, 65-69 years, regional Victoria)</w:t>
      </w:r>
    </w:p>
    <w:p w:rsidR="000C6C6A" w:rsidRPr="0076081E" w:rsidRDefault="000C6C6A" w:rsidP="000C6C6A">
      <w:pPr>
        <w:ind w:left="720"/>
        <w:rPr>
          <w:rFonts w:ascii="Calibri" w:eastAsia="Times New Roman" w:hAnsi="Calibri" w:cs="Times New Roman"/>
          <w:color w:val="00334E"/>
          <w:lang w:val="en-AU" w:eastAsia="en-AU"/>
        </w:rPr>
      </w:pPr>
    </w:p>
    <w:p w:rsidR="00836974" w:rsidRDefault="000C6C6A" w:rsidP="00836974">
      <w:pPr>
        <w:ind w:left="720"/>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Some were also concerned that the vans were not clinical enough to be able to do an accurate screen.</w:t>
      </w:r>
    </w:p>
    <w:p w:rsidR="000C6C6A" w:rsidRPr="0076081E" w:rsidRDefault="00836974" w:rsidP="00836974">
      <w:pPr>
        <w:ind w:left="720"/>
        <w:rPr>
          <w:rFonts w:ascii="Calibri" w:eastAsia="Times New Roman" w:hAnsi="Calibri" w:cs="Times New Roman"/>
          <w:b/>
          <w:color w:val="00A4E4"/>
          <w:lang w:val="en-AU" w:eastAsia="en-AU"/>
        </w:rPr>
      </w:pPr>
      <w:r w:rsidRPr="0076081E">
        <w:rPr>
          <w:rFonts w:ascii="Calibri" w:eastAsia="Times New Roman" w:hAnsi="Calibri" w:cs="Times New Roman"/>
          <w:b/>
          <w:color w:val="00A4E4"/>
          <w:lang w:val="en-AU" w:eastAsia="en-AU"/>
        </w:rPr>
        <w:lastRenderedPageBreak/>
        <w:t xml:space="preserve"> </w:t>
      </w:r>
    </w:p>
    <w:p w:rsidR="000C6C6A" w:rsidRPr="00086BA6" w:rsidRDefault="000C6C6A" w:rsidP="000C6C6A">
      <w:pPr>
        <w:rPr>
          <w:rFonts w:ascii="Calibri" w:eastAsia="Times New Roman" w:hAnsi="Calibri" w:cs="Times New Roman"/>
          <w:b/>
          <w:color w:val="244061" w:themeColor="accent1" w:themeShade="80"/>
          <w:lang w:val="en-AU" w:eastAsia="en-AU"/>
        </w:rPr>
      </w:pPr>
      <w:r w:rsidRPr="00086BA6">
        <w:rPr>
          <w:rFonts w:ascii="Calibri" w:eastAsia="Times New Roman" w:hAnsi="Calibri" w:cs="Times New Roman"/>
          <w:b/>
          <w:color w:val="244061" w:themeColor="accent1" w:themeShade="80"/>
          <w:lang w:val="en-AU" w:eastAsia="en-AU"/>
        </w:rPr>
        <w:t>4.2</w:t>
      </w:r>
      <w:r w:rsidRPr="00086BA6">
        <w:rPr>
          <w:rFonts w:ascii="Calibri" w:eastAsia="Times New Roman" w:hAnsi="Calibri" w:cs="Times New Roman"/>
          <w:b/>
          <w:color w:val="244061" w:themeColor="accent1" w:themeShade="80"/>
          <w:lang w:val="en-AU" w:eastAsia="en-AU"/>
        </w:rPr>
        <w:tab/>
        <w:t xml:space="preserve">Perceptions of </w:t>
      </w:r>
      <w:proofErr w:type="spellStart"/>
      <w:r w:rsidRPr="00086BA6">
        <w:rPr>
          <w:rFonts w:ascii="Calibri" w:eastAsia="Times New Roman" w:hAnsi="Calibri" w:cs="Times New Roman"/>
          <w:b/>
          <w:color w:val="244061" w:themeColor="accent1" w:themeShade="80"/>
          <w:lang w:val="en-AU" w:eastAsia="en-AU"/>
        </w:rPr>
        <w:t>BreastScreen</w:t>
      </w:r>
      <w:proofErr w:type="spellEnd"/>
      <w:r w:rsidRPr="00086BA6">
        <w:rPr>
          <w:rFonts w:ascii="Calibri" w:eastAsia="Times New Roman" w:hAnsi="Calibri" w:cs="Times New Roman"/>
          <w:b/>
          <w:color w:val="244061" w:themeColor="accent1" w:themeShade="80"/>
          <w:lang w:val="en-AU" w:eastAsia="en-AU"/>
        </w:rPr>
        <w:t xml:space="preserve"> staff</w:t>
      </w:r>
    </w:p>
    <w:p w:rsidR="000C6C6A" w:rsidRPr="0076081E" w:rsidRDefault="000C6C6A" w:rsidP="000C6C6A">
      <w:pPr>
        <w:contextualSpacing/>
        <w:rPr>
          <w:rFonts w:ascii="Calibri" w:eastAsia="Times New Roman" w:hAnsi="Calibri" w:cs="Times New Roman"/>
          <w:color w:val="00334E"/>
          <w:lang w:val="en-AU" w:eastAsia="en-AU"/>
        </w:rPr>
      </w:pPr>
    </w:p>
    <w:p w:rsidR="00836974" w:rsidRDefault="000C6C6A" w:rsidP="00836974">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 vast majority of women thought that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w:t>
      </w:r>
      <w:proofErr w:type="gramStart"/>
      <w:r w:rsidRPr="0076081E">
        <w:rPr>
          <w:rFonts w:ascii="Calibri" w:eastAsia="Times New Roman" w:hAnsi="Calibri" w:cs="Times New Roman"/>
          <w:color w:val="00334E"/>
          <w:lang w:val="en-AU" w:eastAsia="en-AU"/>
        </w:rPr>
        <w:t>staff were</w:t>
      </w:r>
      <w:proofErr w:type="gramEnd"/>
      <w:r w:rsidRPr="0076081E">
        <w:rPr>
          <w:rFonts w:ascii="Calibri" w:eastAsia="Times New Roman" w:hAnsi="Calibri" w:cs="Times New Roman"/>
          <w:color w:val="00334E"/>
          <w:lang w:val="en-AU" w:eastAsia="en-AU"/>
        </w:rPr>
        <w:t xml:space="preserve"> extremely pleasant, helpful and friendly, and that they helped make an otherwise unpleasant experience more bearable.</w:t>
      </w:r>
    </w:p>
    <w:p w:rsidR="00836974" w:rsidRPr="0076081E" w:rsidRDefault="00836974" w:rsidP="00836974">
      <w:pPr>
        <w:ind w:left="720"/>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 xml:space="preserve"> </w:t>
      </w:r>
    </w:p>
    <w:p w:rsidR="000C6C6A" w:rsidRPr="0076081E" w:rsidRDefault="000C6C6A" w:rsidP="00836974">
      <w:pPr>
        <w:tabs>
          <w:tab w:val="left" w:pos="709"/>
        </w:tabs>
        <w:ind w:left="426" w:firstLine="283"/>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i/>
          <w:color w:val="00334E"/>
          <w:lang w:val="en-AU" w:eastAsia="en-AU"/>
        </w:rPr>
        <w:t xml:space="preserve">“Oh the people doing it are lovely” </w:t>
      </w:r>
      <w:r w:rsidRPr="0076081E">
        <w:rPr>
          <w:rFonts w:ascii="Calibri" w:eastAsia="Times New Roman" w:hAnsi="Calibri" w:cs="Times New Roman"/>
          <w:color w:val="00334E"/>
          <w:lang w:val="en-AU" w:eastAsia="en-AU"/>
        </w:rPr>
        <w:t>(Under screener, 70-74 years, Adelaide)</w:t>
      </w:r>
    </w:p>
    <w:p w:rsidR="000C6C6A" w:rsidRPr="0076081E" w:rsidRDefault="000C6C6A" w:rsidP="000C6C6A">
      <w:pPr>
        <w:ind w:left="426" w:hanging="426"/>
        <w:contextualSpacing/>
        <w:jc w:val="both"/>
        <w:rPr>
          <w:rFonts w:ascii="Calibri" w:eastAsia="Times New Roman" w:hAnsi="Calibri" w:cs="Times New Roman"/>
          <w:color w:val="00334E"/>
          <w:lang w:val="en-AU" w:eastAsia="en-AU"/>
        </w:rPr>
      </w:pPr>
    </w:p>
    <w:p w:rsidR="00836974" w:rsidRDefault="000C6C6A" w:rsidP="00836974">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 few participants however thought some staff acted like it was just “business as usual” and didn’t go ‘the extra mile’ to make them feel comfortable. They felt they were treated as a number, and rushed through at busy times.</w:t>
      </w:r>
    </w:p>
    <w:p w:rsidR="00836974" w:rsidRPr="0076081E" w:rsidRDefault="00836974" w:rsidP="00836974">
      <w:pPr>
        <w:ind w:left="720"/>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 xml:space="preserve"> </w:t>
      </w: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i/>
          <w:color w:val="00334E"/>
          <w:lang w:val="en-AU" w:eastAsia="en-AU"/>
        </w:rPr>
        <w:t>“Perhaps if it’s a free service that’s what you get</w:t>
      </w:r>
      <w:r w:rsidRPr="0076081E">
        <w:rPr>
          <w:rFonts w:ascii="Calibri" w:eastAsia="Times New Roman" w:hAnsi="Calibri" w:cs="Times New Roman"/>
          <w:color w:val="00334E"/>
          <w:lang w:val="en-AU" w:eastAsia="en-AU"/>
        </w:rPr>
        <w:t>” (Regular screener, 65-69 years, regional Queensland)</w:t>
      </w:r>
    </w:p>
    <w:p w:rsidR="000C6C6A" w:rsidRPr="0076081E" w:rsidRDefault="000C6C6A" w:rsidP="000C6C6A">
      <w:pPr>
        <w:jc w:val="both"/>
        <w:rPr>
          <w:rFonts w:ascii="Calibri" w:eastAsia="Times New Roman" w:hAnsi="Calibri" w:cs="Times New Roman"/>
          <w:color w:val="00334E"/>
          <w:lang w:val="en-AU" w:eastAsia="en-AU"/>
        </w:rPr>
      </w:pP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Some ATSI participants commented on the lack of Aboriginal staff assisting them and felt embarrassed by white women touching their breasts.</w:t>
      </w:r>
    </w:p>
    <w:p w:rsidR="000C6C6A" w:rsidRPr="0076081E" w:rsidRDefault="000C6C6A" w:rsidP="000C6C6A">
      <w:pPr>
        <w:ind w:left="426"/>
        <w:contextualSpacing/>
        <w:jc w:val="both"/>
        <w:rPr>
          <w:rFonts w:ascii="Calibri" w:eastAsia="Times New Roman" w:hAnsi="Calibri" w:cs="Times New Roman"/>
          <w:color w:val="00334E"/>
          <w:lang w:val="en-AU" w:eastAsia="en-AU"/>
        </w:rPr>
      </w:pPr>
    </w:p>
    <w:p w:rsidR="000C6C6A" w:rsidRPr="0076081E" w:rsidRDefault="000C6C6A" w:rsidP="000C6C6A">
      <w:pPr>
        <w:ind w:left="426" w:firstLine="294"/>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 xml:space="preserve">“A lot of black women don’t want to go to white organisations.  People don’t like other </w:t>
      </w:r>
      <w:r w:rsidRPr="0076081E">
        <w:rPr>
          <w:rFonts w:ascii="Calibri" w:eastAsia="Times New Roman" w:hAnsi="Calibri" w:cs="Times New Roman"/>
          <w:i/>
          <w:color w:val="00334E"/>
          <w:lang w:val="en-AU" w:eastAsia="en-AU"/>
        </w:rPr>
        <w:tab/>
        <w:t>people touching their body</w:t>
      </w:r>
      <w:proofErr w:type="gramStart"/>
      <w:r w:rsidRPr="0076081E">
        <w:rPr>
          <w:rFonts w:ascii="Calibri" w:eastAsia="Times New Roman" w:hAnsi="Calibri" w:cs="Times New Roman"/>
          <w:i/>
          <w:color w:val="00334E"/>
          <w:lang w:val="en-AU" w:eastAsia="en-AU"/>
        </w:rPr>
        <w:t>”(</w:t>
      </w:r>
      <w:proofErr w:type="gramEnd"/>
      <w:r w:rsidRPr="0076081E">
        <w:rPr>
          <w:rFonts w:ascii="Calibri" w:eastAsia="Times New Roman" w:hAnsi="Calibri" w:cs="Times New Roman"/>
          <w:i/>
          <w:color w:val="00334E"/>
          <w:lang w:val="en-AU" w:eastAsia="en-AU"/>
        </w:rPr>
        <w:t xml:space="preserve"> Under/non screener, ATSI, 50-66 years Sydney)</w:t>
      </w:r>
    </w:p>
    <w:p w:rsidR="000C6C6A" w:rsidRPr="0076081E" w:rsidRDefault="000C6C6A" w:rsidP="000C6C6A">
      <w:pPr>
        <w:ind w:left="426"/>
        <w:contextualSpacing/>
        <w:jc w:val="center"/>
        <w:rPr>
          <w:rFonts w:ascii="Calibri" w:eastAsia="Times New Roman" w:hAnsi="Calibri" w:cs="Times New Roman"/>
          <w:i/>
          <w:color w:val="00334E"/>
          <w:lang w:val="en-AU" w:eastAsia="en-AU"/>
        </w:rPr>
      </w:pPr>
    </w:p>
    <w:p w:rsidR="000C6C6A" w:rsidRPr="00086BA6" w:rsidRDefault="000C6C6A" w:rsidP="000C6C6A">
      <w:pPr>
        <w:ind w:left="720" w:hanging="720"/>
        <w:rPr>
          <w:rFonts w:ascii="Calibri" w:eastAsia="Times New Roman" w:hAnsi="Calibri" w:cs="Times New Roman"/>
          <w:b/>
          <w:color w:val="244061" w:themeColor="accent1" w:themeShade="80"/>
          <w:lang w:val="en-AU" w:eastAsia="en-AU"/>
        </w:rPr>
      </w:pPr>
      <w:r w:rsidRPr="00086BA6">
        <w:rPr>
          <w:rFonts w:ascii="Calibri" w:eastAsia="Times New Roman" w:hAnsi="Calibri" w:cs="Times New Roman"/>
          <w:b/>
          <w:color w:val="244061" w:themeColor="accent1" w:themeShade="80"/>
          <w:lang w:val="en-AU" w:eastAsia="en-AU"/>
        </w:rPr>
        <w:t>4.3</w:t>
      </w:r>
      <w:r w:rsidRPr="00086BA6">
        <w:rPr>
          <w:rFonts w:ascii="Calibri" w:eastAsia="Times New Roman" w:hAnsi="Calibri" w:cs="Times New Roman"/>
          <w:b/>
          <w:color w:val="244061" w:themeColor="accent1" w:themeShade="80"/>
          <w:lang w:val="en-AU" w:eastAsia="en-AU"/>
        </w:rPr>
        <w:tab/>
        <w:t xml:space="preserve">Perceptions of mammograms and the </w:t>
      </w:r>
      <w:proofErr w:type="spellStart"/>
      <w:r w:rsidRPr="00086BA6">
        <w:rPr>
          <w:rFonts w:ascii="Calibri" w:eastAsia="Times New Roman" w:hAnsi="Calibri" w:cs="Times New Roman"/>
          <w:b/>
          <w:color w:val="244061" w:themeColor="accent1" w:themeShade="80"/>
          <w:lang w:val="en-AU" w:eastAsia="en-AU"/>
        </w:rPr>
        <w:t>BreastScreen</w:t>
      </w:r>
      <w:proofErr w:type="spellEnd"/>
      <w:r w:rsidRPr="00086BA6">
        <w:rPr>
          <w:rFonts w:ascii="Calibri" w:eastAsia="Times New Roman" w:hAnsi="Calibri" w:cs="Times New Roman"/>
          <w:b/>
          <w:color w:val="244061" w:themeColor="accent1" w:themeShade="80"/>
          <w:lang w:val="en-AU" w:eastAsia="en-AU"/>
        </w:rPr>
        <w:t xml:space="preserve"> Process (amongst regular Screeners)</w:t>
      </w:r>
    </w:p>
    <w:p w:rsidR="000C6C6A" w:rsidRPr="0076081E" w:rsidRDefault="000C6C6A" w:rsidP="000C6C6A">
      <w:pPr>
        <w:rPr>
          <w:rFonts w:ascii="Calibri" w:eastAsia="Times New Roman" w:hAnsi="Calibri" w:cs="Times New Roman"/>
          <w:b/>
          <w:color w:val="00334E"/>
          <w:lang w:val="en-AU" w:eastAsia="en-AU"/>
        </w:rPr>
      </w:pPr>
    </w:p>
    <w:p w:rsidR="000C6C6A" w:rsidRPr="0076081E" w:rsidRDefault="000C6C6A" w:rsidP="000C6C6A">
      <w:pPr>
        <w:tabs>
          <w:tab w:val="num" w:pos="426"/>
        </w:tabs>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Almost all participants agreed that the process of having a mammogram was painful and uncomfortable, with some finding the pain more intense than others.  Some reported very negative experiences which had made them very reluctant to return.</w:t>
      </w:r>
    </w:p>
    <w:p w:rsidR="000C6C6A" w:rsidRPr="0076081E" w:rsidRDefault="000C6C6A" w:rsidP="000C6C6A">
      <w:pPr>
        <w:tabs>
          <w:tab w:val="num" w:pos="426"/>
        </w:tabs>
        <w:contextualSpacing/>
        <w:jc w:val="both"/>
        <w:rPr>
          <w:rFonts w:ascii="Calibri" w:eastAsia="Times New Roman" w:hAnsi="Calibri" w:cs="Times New Roman"/>
          <w:color w:val="00334E"/>
          <w:lang w:val="en-AU" w:eastAsia="en-AU"/>
        </w:rPr>
      </w:pPr>
    </w:p>
    <w:p w:rsidR="000C6C6A" w:rsidRPr="0076081E"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There was a level of real annoyance or frustration about the pain level, with many questioning why it had to be so painful “in this day and age”. </w:t>
      </w:r>
    </w:p>
    <w:p w:rsidR="000C6C6A" w:rsidRPr="0076081E" w:rsidRDefault="000C6C6A" w:rsidP="000C6C6A">
      <w:pPr>
        <w:ind w:left="1166" w:hanging="1166"/>
        <w:contextualSpacing/>
        <w:jc w:val="both"/>
        <w:rPr>
          <w:rFonts w:ascii="Calibri" w:eastAsia="Times New Roman" w:hAnsi="Calibri" w:cs="Times New Roman"/>
          <w:i/>
          <w:color w:val="00334E"/>
          <w:lang w:val="en-AU" w:eastAsia="en-AU"/>
        </w:rPr>
      </w:pPr>
    </w:p>
    <w:p w:rsidR="00836974" w:rsidRDefault="000C6C6A" w:rsidP="000C6C6A">
      <w:pPr>
        <w:ind w:left="1166" w:hanging="446"/>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“A man obviously invented that machine” (Under screener, 56-69 years, regional Victoria)</w:t>
      </w:r>
    </w:p>
    <w:p w:rsidR="000C6C6A" w:rsidRPr="0076081E" w:rsidRDefault="00836974" w:rsidP="000C6C6A">
      <w:pPr>
        <w:ind w:left="1166" w:hanging="446"/>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 xml:space="preserve"> </w:t>
      </w:r>
    </w:p>
    <w:p w:rsidR="000C6C6A" w:rsidRPr="0076081E" w:rsidRDefault="000C6C6A" w:rsidP="000C6C6A">
      <w:pPr>
        <w:ind w:left="709"/>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w:t>
      </w:r>
      <w:proofErr w:type="gramStart"/>
      <w:r w:rsidRPr="0076081E">
        <w:rPr>
          <w:rFonts w:ascii="Calibri" w:eastAsia="Times New Roman" w:hAnsi="Calibri" w:cs="Times New Roman"/>
          <w:i/>
          <w:color w:val="00334E"/>
          <w:lang w:val="en-AU" w:eastAsia="en-AU"/>
        </w:rPr>
        <w:t>It’s</w:t>
      </w:r>
      <w:proofErr w:type="gramEnd"/>
      <w:r w:rsidRPr="0076081E">
        <w:rPr>
          <w:rFonts w:ascii="Calibri" w:eastAsia="Times New Roman" w:hAnsi="Calibri" w:cs="Times New Roman"/>
          <w:i/>
          <w:color w:val="00334E"/>
          <w:lang w:val="en-AU" w:eastAsia="en-AU"/>
        </w:rPr>
        <w:t xml:space="preserve"> torture – in the future we’ll look back at this time and be amazed that we put women through it!” (Under screener, 65-69 years, Sydney)</w:t>
      </w:r>
    </w:p>
    <w:p w:rsidR="000C6C6A" w:rsidRPr="0076081E" w:rsidRDefault="000C6C6A" w:rsidP="000C6C6A">
      <w:pPr>
        <w:ind w:left="1166" w:hanging="1166"/>
        <w:contextualSpacing/>
        <w:jc w:val="both"/>
        <w:rPr>
          <w:rFonts w:ascii="Calibri" w:eastAsia="Times New Roman" w:hAnsi="Calibri" w:cs="Times New Roman"/>
          <w:i/>
          <w:color w:val="00334E"/>
          <w:lang w:val="en-AU" w:eastAsia="en-AU"/>
        </w:rPr>
      </w:pPr>
    </w:p>
    <w:p w:rsidR="00836974" w:rsidRDefault="000C6C6A" w:rsidP="00836974">
      <w:pPr>
        <w:ind w:left="709" w:firstLine="11"/>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Some also felt like they were treated as if their breasts were unattached to their body, and they were treated without sensitivity.</w:t>
      </w:r>
    </w:p>
    <w:p w:rsidR="00836974" w:rsidRPr="0076081E" w:rsidRDefault="00836974" w:rsidP="00836974">
      <w:pPr>
        <w:ind w:left="709" w:firstLine="11"/>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 xml:space="preserve"> </w:t>
      </w:r>
    </w:p>
    <w:p w:rsidR="000C6C6A" w:rsidRPr="0076081E" w:rsidRDefault="000C6C6A" w:rsidP="00836974">
      <w:pPr>
        <w:ind w:left="720" w:hanging="11"/>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“My breasts were treated like a piece of meat” (Under screener, 65-69 years, Adelaide)</w:t>
      </w:r>
    </w:p>
    <w:p w:rsidR="000C6C6A" w:rsidRPr="0076081E" w:rsidRDefault="000C6C6A" w:rsidP="000C6C6A">
      <w:pPr>
        <w:ind w:left="720" w:hanging="1166"/>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ab/>
      </w:r>
    </w:p>
    <w:p w:rsidR="000C6C6A" w:rsidRDefault="000C6C6A" w:rsidP="00836974">
      <w:pPr>
        <w:ind w:left="720"/>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“I don’t know I think it’s just the way they push them around” (Non screener, 50-64 years, regional Queensland)</w:t>
      </w:r>
    </w:p>
    <w:p w:rsidR="00836974" w:rsidRPr="0076081E" w:rsidRDefault="00836974" w:rsidP="00836974">
      <w:pPr>
        <w:ind w:left="720"/>
        <w:jc w:val="both"/>
        <w:rPr>
          <w:rFonts w:ascii="Calibri" w:eastAsia="Times New Roman" w:hAnsi="Calibri" w:cs="Times New Roman"/>
          <w:i/>
          <w:color w:val="00334E"/>
          <w:lang w:val="en-AU" w:eastAsia="en-AU"/>
        </w:rPr>
      </w:pPr>
    </w:p>
    <w:p w:rsidR="000C6C6A" w:rsidRDefault="000C6C6A" w:rsidP="00836974">
      <w:pPr>
        <w:ind w:left="720"/>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lastRenderedPageBreak/>
        <w:t>“It’s degrading especially if you’ve got flabbier breasts” (Under screener, 70-74 years, Adelaide)</w:t>
      </w:r>
    </w:p>
    <w:p w:rsidR="00836974" w:rsidRPr="0076081E" w:rsidRDefault="00836974" w:rsidP="00836974">
      <w:pPr>
        <w:ind w:left="720"/>
        <w:jc w:val="both"/>
        <w:rPr>
          <w:rFonts w:ascii="Calibri" w:eastAsia="Times New Roman" w:hAnsi="Calibri" w:cs="Times New Roman"/>
          <w:i/>
          <w:color w:val="00334E"/>
          <w:lang w:val="en-AU" w:eastAsia="en-AU"/>
        </w:rPr>
      </w:pP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Prior to attending, many spoke of being a little anxious and nervous, and waiting in the waiting room for an extended period of time only heightened these feelings.</w:t>
      </w:r>
    </w:p>
    <w:p w:rsidR="000C6C6A" w:rsidRPr="0076081E"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Participants also dreaded how long they would have to wait for results. Some had heard stories about messages left on answering machines, and some had experienced time periods when they had been waiting and stressing – and then getting an all clear.  Once cleared however, there was a great feeling of relief and a sense of real satisfaction that the process had been worth going through.</w:t>
      </w:r>
    </w:p>
    <w:p w:rsidR="000C6C6A" w:rsidRPr="0076081E" w:rsidRDefault="000C6C6A" w:rsidP="000C6C6A">
      <w:pPr>
        <w:rPr>
          <w:rFonts w:ascii="Calibri" w:eastAsia="Times New Roman" w:hAnsi="URW Grotesk Extra Light" w:cs="Times New Roman"/>
          <w:b/>
          <w:color w:val="00A4E4"/>
          <w:kern w:val="24"/>
          <w:szCs w:val="50"/>
        </w:rPr>
      </w:pPr>
      <w:r w:rsidRPr="0076081E">
        <w:rPr>
          <w:rFonts w:ascii="Calibri" w:eastAsia="Times New Roman" w:hAnsi="Calibri" w:cs="Times New Roman"/>
          <w:color w:val="00334E"/>
          <w:lang w:val="en-AU" w:eastAsia="en-AU"/>
        </w:rPr>
        <w:tab/>
      </w:r>
      <w:r w:rsidRPr="0076081E">
        <w:rPr>
          <w:rFonts w:ascii="Calibri" w:eastAsia="Times New Roman" w:hAnsi="Calibri" w:cs="Times New Roman"/>
          <w:color w:val="00334E"/>
          <w:lang w:val="en-AU" w:eastAsia="en-AU"/>
        </w:rPr>
        <w:br/>
      </w:r>
      <w:r w:rsidRPr="00086BA6">
        <w:rPr>
          <w:rFonts w:ascii="Calibri" w:eastAsia="Times New Roman" w:hAnsi="URW Grotesk Extra Light" w:cs="Times New Roman"/>
          <w:b/>
          <w:color w:val="244061" w:themeColor="accent1" w:themeShade="80"/>
          <w:kern w:val="24"/>
          <w:szCs w:val="50"/>
        </w:rPr>
        <w:t>4.4</w:t>
      </w:r>
      <w:r w:rsidRPr="00086BA6">
        <w:rPr>
          <w:rFonts w:ascii="Calibri" w:eastAsia="Times New Roman" w:hAnsi="URW Grotesk Extra Light" w:cs="Times New Roman"/>
          <w:b/>
          <w:color w:val="244061" w:themeColor="accent1" w:themeShade="80"/>
          <w:kern w:val="24"/>
          <w:szCs w:val="50"/>
        </w:rPr>
        <w:tab/>
        <w:t>Perceptions of Mammograms amongst Non/Under Screeners</w:t>
      </w:r>
    </w:p>
    <w:p w:rsidR="000C6C6A" w:rsidRPr="0076081E" w:rsidRDefault="000C6C6A" w:rsidP="000C6C6A">
      <w:pPr>
        <w:ind w:hanging="1166"/>
        <w:rPr>
          <w:rFonts w:ascii="Calibri" w:eastAsia="Times New Roman" w:hAnsi="URW Grotesk Extra Light" w:cs="Times New Roman"/>
          <w:b/>
          <w:color w:val="00334E"/>
          <w:kern w:val="24"/>
          <w:szCs w:val="50"/>
        </w:rPr>
      </w:pPr>
    </w:p>
    <w:p w:rsidR="000C6C6A" w:rsidRPr="0076081E" w:rsidRDefault="000C6C6A" w:rsidP="000C6C6A">
      <w:pPr>
        <w:ind w:left="720"/>
        <w:contextualSpacing/>
        <w:rPr>
          <w:rFonts w:ascii="Calibri" w:eastAsia="Times New Roman" w:hAnsi="Calibri" w:cs="Times New Roman"/>
          <w:color w:val="00334E"/>
          <w:lang w:val="en-AU" w:eastAsia="en-AU"/>
        </w:rPr>
      </w:pPr>
      <w:r w:rsidRPr="0076081E">
        <w:rPr>
          <w:rFonts w:ascii="Calibri" w:eastAsia="Times New Roman" w:hAnsi="Calibri" w:cs="Times New Roman"/>
          <w:color w:val="00334E"/>
          <w:kern w:val="24"/>
          <w:szCs w:val="28"/>
          <w:lang w:val="en-AU" w:eastAsia="en-AU"/>
        </w:rPr>
        <w:t xml:space="preserve">Amongst those who had never been for a breast screen, most imagined and had heard from others, that it would be uncomfortable and painful.  They imagined that they would feel very </w:t>
      </w:r>
      <w:r w:rsidRPr="0076081E">
        <w:rPr>
          <w:rFonts w:ascii="Calibri" w:eastAsia="Times New Roman" w:hAnsi="Calibri" w:cs="Times New Roman"/>
          <w:bCs/>
          <w:color w:val="00334E"/>
          <w:kern w:val="24"/>
          <w:szCs w:val="28"/>
          <w:lang w:val="en-AU" w:eastAsia="en-AU"/>
        </w:rPr>
        <w:t>anxious and worried</w:t>
      </w:r>
      <w:r w:rsidRPr="0076081E">
        <w:rPr>
          <w:rFonts w:ascii="Calibri" w:eastAsia="Times New Roman" w:hAnsi="Calibri" w:cs="Times New Roman"/>
          <w:color w:val="00334E"/>
          <w:kern w:val="24"/>
          <w:szCs w:val="28"/>
          <w:lang w:val="en-AU" w:eastAsia="en-AU"/>
        </w:rPr>
        <w:t>.</w:t>
      </w:r>
    </w:p>
    <w:p w:rsidR="000C6C6A" w:rsidRPr="0076081E" w:rsidRDefault="000C6C6A" w:rsidP="000C6C6A">
      <w:pPr>
        <w:ind w:left="1166"/>
        <w:contextualSpacing/>
        <w:rPr>
          <w:rFonts w:ascii="Calibri" w:eastAsia="Times New Roman" w:hAnsi="Calibri" w:cs="Times New Roman"/>
          <w:color w:val="00334E"/>
          <w:lang w:val="en-AU" w:eastAsia="en-AU"/>
        </w:rPr>
      </w:pPr>
    </w:p>
    <w:p w:rsidR="00836974" w:rsidRDefault="000C6C6A" w:rsidP="00836974">
      <w:pPr>
        <w:ind w:left="720" w:hanging="1166"/>
        <w:rPr>
          <w:rFonts w:ascii="Calibri" w:eastAsia="Times New Roman" w:hAnsi="Calibri" w:cs="Times New Roman"/>
          <w:bCs/>
          <w:i/>
          <w:iCs/>
          <w:color w:val="00334E"/>
          <w:kern w:val="24"/>
          <w:szCs w:val="28"/>
          <w:lang w:val="en-AU" w:eastAsia="en-AU"/>
        </w:rPr>
      </w:pPr>
      <w:r w:rsidRPr="0076081E">
        <w:rPr>
          <w:rFonts w:ascii="Calibri" w:eastAsia="Times New Roman" w:hAnsi="Calibri" w:cs="Times New Roman"/>
          <w:b/>
          <w:bCs/>
          <w:i/>
          <w:iCs/>
          <w:color w:val="00334E"/>
          <w:kern w:val="24"/>
          <w:szCs w:val="28"/>
          <w:lang w:val="en-AU" w:eastAsia="en-AU"/>
        </w:rPr>
        <w:tab/>
      </w:r>
      <w:r w:rsidRPr="0076081E">
        <w:rPr>
          <w:rFonts w:ascii="Calibri" w:eastAsia="Times New Roman" w:hAnsi="Calibri" w:cs="Times New Roman"/>
          <w:bCs/>
          <w:i/>
          <w:iCs/>
          <w:color w:val="00334E"/>
          <w:kern w:val="24"/>
          <w:szCs w:val="28"/>
          <w:lang w:val="en-AU" w:eastAsia="en-AU"/>
        </w:rPr>
        <w:t>“I’d feel sick about it” (Non screener, 40-49 years, Sydney)</w:t>
      </w:r>
    </w:p>
    <w:p w:rsidR="00836974" w:rsidRPr="0076081E" w:rsidRDefault="00836974" w:rsidP="00836974">
      <w:pPr>
        <w:ind w:left="720" w:hanging="1166"/>
        <w:rPr>
          <w:rFonts w:ascii="Calibri" w:eastAsia="Times New Roman" w:hAnsi="Calibri" w:cs="Times New Roman"/>
          <w:bCs/>
          <w:i/>
          <w:iCs/>
          <w:color w:val="00334E"/>
          <w:kern w:val="24"/>
          <w:szCs w:val="28"/>
          <w:lang w:val="en-AU" w:eastAsia="en-AU"/>
        </w:rPr>
      </w:pPr>
    </w:p>
    <w:p w:rsidR="000C6C6A" w:rsidRPr="0076081E" w:rsidRDefault="000C6C6A" w:rsidP="000C6C6A">
      <w:pPr>
        <w:ind w:left="720" w:hanging="11"/>
        <w:rPr>
          <w:rFonts w:ascii="Calibri" w:eastAsia="Times New Roman" w:hAnsi="Calibri" w:cs="Times New Roman"/>
          <w:bCs/>
          <w:i/>
          <w:iCs/>
          <w:color w:val="00334E"/>
          <w:kern w:val="24"/>
          <w:szCs w:val="28"/>
          <w:lang w:val="en-AU" w:eastAsia="en-AU"/>
        </w:rPr>
      </w:pPr>
      <w:r w:rsidRPr="0076081E">
        <w:rPr>
          <w:rFonts w:ascii="Calibri" w:eastAsia="Times New Roman" w:hAnsi="Calibri" w:cs="Times New Roman"/>
          <w:bCs/>
          <w:i/>
          <w:iCs/>
          <w:color w:val="00334E"/>
          <w:kern w:val="24"/>
          <w:szCs w:val="28"/>
          <w:lang w:val="en-AU" w:eastAsia="en-AU"/>
        </w:rPr>
        <w:t xml:space="preserve"> “I’d take a friend” (Under screener, ATSI, 50-64 years, regional Victoria)</w:t>
      </w:r>
    </w:p>
    <w:p w:rsidR="000C6C6A" w:rsidRPr="0076081E" w:rsidRDefault="000C6C6A" w:rsidP="000C6C6A">
      <w:pPr>
        <w:ind w:left="720"/>
        <w:rPr>
          <w:rFonts w:ascii="Calibri" w:eastAsia="Times New Roman" w:hAnsi="Calibri" w:cs="Times New Roman"/>
          <w:bCs/>
          <w:i/>
          <w:iCs/>
          <w:color w:val="00334E"/>
          <w:kern w:val="24"/>
          <w:szCs w:val="28"/>
          <w:lang w:val="en-AU" w:eastAsia="en-AU"/>
        </w:rPr>
      </w:pPr>
    </w:p>
    <w:p w:rsidR="000C6C6A" w:rsidRPr="0076081E" w:rsidRDefault="000C6C6A" w:rsidP="000C6C6A">
      <w:pPr>
        <w:ind w:left="720"/>
        <w:rPr>
          <w:rFonts w:ascii="Calibri" w:eastAsia="Times New Roman" w:hAnsi="Calibri" w:cs="Times New Roman"/>
          <w:color w:val="00334E"/>
          <w:sz w:val="22"/>
          <w:lang w:val="en-AU" w:eastAsia="en-AU"/>
        </w:rPr>
      </w:pPr>
      <w:r w:rsidRPr="0076081E">
        <w:rPr>
          <w:rFonts w:ascii="Calibri" w:eastAsia="Times New Roman" w:hAnsi="Calibri" w:cs="Times New Roman"/>
          <w:bCs/>
          <w:i/>
          <w:iCs/>
          <w:color w:val="00334E"/>
          <w:kern w:val="24"/>
          <w:szCs w:val="28"/>
          <w:lang w:val="en-AU" w:eastAsia="en-AU"/>
        </w:rPr>
        <w:t xml:space="preserve"> “I’m such a wimp” (Under screener, 65-69 years, Sydney)</w:t>
      </w:r>
    </w:p>
    <w:p w:rsidR="000C6C6A" w:rsidRPr="0076081E" w:rsidRDefault="000C6C6A" w:rsidP="000C6C6A">
      <w:pPr>
        <w:ind w:firstLine="720"/>
        <w:contextualSpacing/>
        <w:rPr>
          <w:rFonts w:ascii="Calibri" w:eastAsia="Times New Roman" w:hAnsi="Calibri" w:cs="Times New Roman"/>
          <w:color w:val="00334E"/>
          <w:kern w:val="24"/>
          <w:szCs w:val="28"/>
          <w:lang w:val="en-AU" w:eastAsia="en-AU"/>
        </w:rPr>
      </w:pPr>
    </w:p>
    <w:p w:rsidR="000C6C6A" w:rsidRPr="0076081E" w:rsidRDefault="000C6C6A" w:rsidP="000C6C6A">
      <w:pPr>
        <w:ind w:firstLine="720"/>
        <w:contextualSpacing/>
        <w:rPr>
          <w:rFonts w:ascii="Calibri" w:eastAsia="Times New Roman" w:hAnsi="Calibri" w:cs="Times New Roman"/>
          <w:color w:val="00334E"/>
          <w:lang w:val="en-AU" w:eastAsia="en-AU"/>
        </w:rPr>
      </w:pPr>
      <w:r w:rsidRPr="0076081E">
        <w:rPr>
          <w:rFonts w:ascii="Calibri" w:eastAsia="Times New Roman" w:hAnsi="Calibri" w:cs="Times New Roman"/>
          <w:color w:val="00334E"/>
          <w:kern w:val="24"/>
          <w:szCs w:val="28"/>
          <w:lang w:val="en-AU" w:eastAsia="en-AU"/>
        </w:rPr>
        <w:t>Most presumed it would be staffed by females which was a positive aspect.</w:t>
      </w:r>
    </w:p>
    <w:p w:rsidR="000C6C6A" w:rsidRPr="0076081E" w:rsidRDefault="000C6C6A" w:rsidP="000C6C6A">
      <w:pPr>
        <w:ind w:left="720"/>
        <w:contextualSpacing/>
        <w:rPr>
          <w:rFonts w:ascii="Calibri" w:eastAsia="Times New Roman" w:hAnsi="Calibri" w:cs="Times New Roman"/>
          <w:color w:val="00334E"/>
          <w:lang w:val="en-AU" w:eastAsia="en-AU"/>
        </w:rPr>
      </w:pPr>
    </w:p>
    <w:p w:rsidR="00836974" w:rsidRDefault="000C6C6A" w:rsidP="00836974">
      <w:pPr>
        <w:ind w:left="720"/>
        <w:contextualSpacing/>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Some of the </w:t>
      </w:r>
      <w:proofErr w:type="spellStart"/>
      <w:r w:rsidRPr="0076081E">
        <w:rPr>
          <w:rFonts w:ascii="Calibri" w:eastAsia="Times New Roman" w:hAnsi="Calibri" w:cs="Times New Roman"/>
          <w:color w:val="00334E"/>
          <w:kern w:val="24"/>
          <w:szCs w:val="28"/>
          <w:lang w:val="en-AU" w:eastAsia="en-AU"/>
        </w:rPr>
        <w:t>non screeners</w:t>
      </w:r>
      <w:proofErr w:type="spellEnd"/>
      <w:r w:rsidRPr="0076081E">
        <w:rPr>
          <w:rFonts w:ascii="Calibri" w:eastAsia="Times New Roman" w:hAnsi="Calibri" w:cs="Times New Roman"/>
          <w:color w:val="00334E"/>
          <w:kern w:val="24"/>
          <w:szCs w:val="28"/>
          <w:lang w:val="en-AU" w:eastAsia="en-AU"/>
        </w:rPr>
        <w:t xml:space="preserve"> expected that they would find out results at the time – perhaps wait 10-15 minutes and then talk to a staff member/Doctor about the results before leaving.  Others had heard that the waiting time was much longer, and that they would feel very anxious waiting for the results.</w:t>
      </w:r>
    </w:p>
    <w:p w:rsidR="00836974" w:rsidRPr="0076081E" w:rsidRDefault="00836974" w:rsidP="00836974">
      <w:pPr>
        <w:ind w:left="720"/>
        <w:contextualSpacing/>
        <w:rPr>
          <w:rFonts w:ascii="Calibri" w:eastAsia="Times New Roman" w:hAnsi="Calibri" w:cs="Times New Roman"/>
          <w:bCs/>
          <w:i/>
          <w:iCs/>
          <w:color w:val="00334E"/>
          <w:kern w:val="24"/>
          <w:szCs w:val="28"/>
          <w:lang w:val="en-AU" w:eastAsia="en-AU"/>
        </w:rPr>
      </w:pPr>
      <w:r w:rsidRPr="0076081E">
        <w:rPr>
          <w:rFonts w:ascii="Calibri" w:eastAsia="Times New Roman" w:hAnsi="Calibri" w:cs="Times New Roman"/>
          <w:bCs/>
          <w:i/>
          <w:iCs/>
          <w:color w:val="00334E"/>
          <w:kern w:val="24"/>
          <w:szCs w:val="28"/>
          <w:lang w:val="en-AU" w:eastAsia="en-AU"/>
        </w:rPr>
        <w:t xml:space="preserve"> </w:t>
      </w:r>
    </w:p>
    <w:p w:rsidR="000C6C6A" w:rsidRPr="0076081E" w:rsidRDefault="000C6C6A" w:rsidP="00836974">
      <w:pPr>
        <w:ind w:firstLine="709"/>
        <w:rPr>
          <w:rFonts w:ascii="Calibri" w:eastAsia="Times New Roman" w:hAnsi="Calibri" w:cs="Times New Roman"/>
          <w:bCs/>
          <w:i/>
          <w:iCs/>
          <w:color w:val="00334E"/>
          <w:kern w:val="24"/>
          <w:szCs w:val="28"/>
          <w:lang w:val="en-AU" w:eastAsia="en-AU"/>
        </w:rPr>
      </w:pPr>
      <w:r w:rsidRPr="0076081E">
        <w:rPr>
          <w:rFonts w:ascii="Calibri" w:eastAsia="Times New Roman" w:hAnsi="Calibri" w:cs="Times New Roman"/>
          <w:bCs/>
          <w:i/>
          <w:iCs/>
          <w:color w:val="00334E"/>
          <w:kern w:val="24"/>
          <w:szCs w:val="28"/>
          <w:lang w:val="en-AU" w:eastAsia="en-AU"/>
        </w:rPr>
        <w:t>“It’d be hell waiting longer” (Non screener, 50-64 years, Brisbane)</w:t>
      </w:r>
    </w:p>
    <w:p w:rsidR="000C6C6A" w:rsidRPr="0076081E" w:rsidRDefault="000C6C6A" w:rsidP="000C6C6A">
      <w:pPr>
        <w:ind w:left="709"/>
        <w:contextualSpacing/>
        <w:rPr>
          <w:rFonts w:ascii="Calibri" w:eastAsia="Times New Roman" w:hAnsi="Calibri" w:cs="Times New Roman"/>
          <w:color w:val="00334E"/>
          <w:sz w:val="22"/>
          <w:lang w:val="en-AU" w:eastAsia="en-AU"/>
        </w:rPr>
      </w:pPr>
    </w:p>
    <w:p w:rsidR="000C6C6A" w:rsidRPr="0076081E" w:rsidRDefault="000C6C6A" w:rsidP="000C6C6A">
      <w:pPr>
        <w:ind w:left="709"/>
        <w:contextualSpacing/>
        <w:rPr>
          <w:rFonts w:ascii="Calibri" w:eastAsia="Times New Roman" w:hAnsi="Calibri" w:cs="Times New Roman"/>
          <w:color w:val="00334E"/>
          <w:lang w:val="en-AU" w:eastAsia="en-AU"/>
        </w:rPr>
      </w:pPr>
      <w:r w:rsidRPr="0076081E">
        <w:rPr>
          <w:rFonts w:ascii="Calibri" w:eastAsia="Times New Roman" w:hAnsi="Calibri" w:cs="Times New Roman"/>
          <w:color w:val="00334E"/>
          <w:sz w:val="22"/>
          <w:lang w:val="en-AU" w:eastAsia="en-AU"/>
        </w:rPr>
        <w:t xml:space="preserve">It was frequently </w:t>
      </w:r>
      <w:r w:rsidRPr="0076081E">
        <w:rPr>
          <w:rFonts w:ascii="Calibri" w:eastAsia="Times New Roman" w:hAnsi="Calibri" w:cs="Times New Roman"/>
          <w:color w:val="00334E"/>
          <w:kern w:val="24"/>
          <w:szCs w:val="28"/>
          <w:lang w:val="en-AU" w:eastAsia="en-AU"/>
        </w:rPr>
        <w:t>agreed that they would feel very relieved and happy once the process was over.</w:t>
      </w:r>
    </w:p>
    <w:p w:rsidR="000C6C6A" w:rsidRPr="0076081E" w:rsidRDefault="000C6C6A" w:rsidP="000C6C6A">
      <w:pPr>
        <w:ind w:hanging="1166"/>
        <w:rPr>
          <w:rFonts w:ascii="Calibri" w:eastAsia="Times New Roman" w:hAnsi="Calibri" w:cs="Times New Roman"/>
          <w:color w:val="00334E"/>
          <w:sz w:val="22"/>
          <w:lang w:val="en-AU" w:eastAsia="en-AU"/>
        </w:rPr>
      </w:pPr>
    </w:p>
    <w:p w:rsidR="000C6C6A" w:rsidRPr="0076081E" w:rsidRDefault="000C6C6A" w:rsidP="000C6C6A">
      <w:pPr>
        <w:ind w:left="426" w:hanging="426"/>
        <w:contextualSpacing/>
        <w:rPr>
          <w:rFonts w:ascii="Calibri" w:eastAsia="Times New Roman" w:hAnsi="Calibri" w:cs="Times New Roman"/>
          <w:b/>
          <w:color w:val="00A4E4"/>
          <w:lang w:val="en-AU" w:eastAsia="en-AU"/>
        </w:rPr>
      </w:pPr>
      <w:r w:rsidRPr="00086BA6">
        <w:rPr>
          <w:rFonts w:ascii="Calibri" w:eastAsia="Times New Roman" w:hAnsi="Calibri" w:cs="Times New Roman"/>
          <w:b/>
          <w:color w:val="244061" w:themeColor="accent1" w:themeShade="80"/>
          <w:lang w:val="en-AU" w:eastAsia="en-AU"/>
        </w:rPr>
        <w:t>4.5</w:t>
      </w:r>
      <w:r w:rsidRPr="00086BA6">
        <w:rPr>
          <w:rFonts w:ascii="Calibri" w:eastAsia="Times New Roman" w:hAnsi="Calibri" w:cs="Times New Roman"/>
          <w:b/>
          <w:color w:val="244061" w:themeColor="accent1" w:themeShade="80"/>
          <w:lang w:val="en-AU" w:eastAsia="en-AU"/>
        </w:rPr>
        <w:tab/>
      </w:r>
      <w:r w:rsidRPr="00086BA6">
        <w:rPr>
          <w:rFonts w:ascii="Calibri" w:eastAsia="Times New Roman" w:hAnsi="Calibri" w:cs="Times New Roman"/>
          <w:b/>
          <w:color w:val="244061" w:themeColor="accent1" w:themeShade="80"/>
          <w:lang w:val="en-AU" w:eastAsia="en-AU"/>
        </w:rPr>
        <w:tab/>
        <w:t>Ultrasounds</w:t>
      </w:r>
    </w:p>
    <w:p w:rsidR="000C6C6A" w:rsidRPr="0076081E" w:rsidRDefault="000C6C6A" w:rsidP="000C6C6A">
      <w:pPr>
        <w:ind w:left="426" w:hanging="426"/>
        <w:contextualSpacing/>
        <w:rPr>
          <w:rFonts w:ascii="Calibri" w:eastAsia="Times New Roman" w:hAnsi="Calibri" w:cs="Times New Roman"/>
          <w:b/>
          <w:color w:val="00334E"/>
          <w:lang w:val="en-AU" w:eastAsia="en-AU"/>
        </w:rPr>
      </w:pPr>
    </w:p>
    <w:p w:rsidR="000C6C6A" w:rsidRPr="0076081E" w:rsidRDefault="000C6C6A" w:rsidP="000C6C6A">
      <w:pPr>
        <w:ind w:left="720"/>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There were discussions and general confusion regarding the difference between mammograms and ultrasounds, and whether you needed to have both conducted.  Some GPs recommended private screening because of the ability to have both performed, and they were promoting it as being a more thorough approach.</w:t>
      </w:r>
    </w:p>
    <w:p w:rsidR="000C6C6A" w:rsidRPr="0076081E" w:rsidRDefault="000C6C6A" w:rsidP="000C6C6A">
      <w:pPr>
        <w:jc w:val="both"/>
        <w:rPr>
          <w:rFonts w:ascii="Calibri" w:eastAsia="Times New Roman" w:hAnsi="Calibri" w:cs="Times New Roman"/>
          <w:color w:val="00334E"/>
          <w:kern w:val="24"/>
          <w:szCs w:val="28"/>
          <w:lang w:val="en-AU" w:eastAsia="en-AU"/>
        </w:rPr>
      </w:pPr>
    </w:p>
    <w:p w:rsidR="00836974" w:rsidRDefault="000C6C6A" w:rsidP="00836974">
      <w:pPr>
        <w:ind w:left="720"/>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Ultrasounds were perceived to be a very appealing alternative to having a mammogram (if they were offered) amongst many research participants as they would be less painful and potentially more accurate.  This led some to question why </w:t>
      </w:r>
      <w:proofErr w:type="spellStart"/>
      <w:r w:rsidRPr="0076081E">
        <w:rPr>
          <w:rFonts w:ascii="Calibri" w:eastAsia="Times New Roman" w:hAnsi="Calibri" w:cs="Times New Roman"/>
          <w:color w:val="00334E"/>
          <w:kern w:val="24"/>
          <w:szCs w:val="28"/>
          <w:lang w:val="en-AU" w:eastAsia="en-AU"/>
        </w:rPr>
        <w:t>BreastScreen</w:t>
      </w:r>
      <w:proofErr w:type="spellEnd"/>
      <w:r w:rsidRPr="0076081E">
        <w:rPr>
          <w:rFonts w:ascii="Calibri" w:eastAsia="Times New Roman" w:hAnsi="Calibri" w:cs="Times New Roman"/>
          <w:color w:val="00334E"/>
          <w:kern w:val="24"/>
          <w:szCs w:val="28"/>
          <w:lang w:val="en-AU" w:eastAsia="en-AU"/>
        </w:rPr>
        <w:t xml:space="preserve"> Australia did not offer this service.</w:t>
      </w:r>
    </w:p>
    <w:p w:rsidR="000C6C6A" w:rsidRPr="0076081E" w:rsidRDefault="00836974" w:rsidP="00836974">
      <w:pPr>
        <w:ind w:left="720"/>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lastRenderedPageBreak/>
        <w:t xml:space="preserve"> </w:t>
      </w:r>
    </w:p>
    <w:p w:rsidR="000C6C6A" w:rsidRPr="00086BA6" w:rsidRDefault="000C6C6A" w:rsidP="000C6C6A">
      <w:pPr>
        <w:ind w:left="720" w:hanging="720"/>
        <w:contextualSpacing/>
        <w:rPr>
          <w:rFonts w:ascii="Calibri" w:eastAsia="Times New Roman" w:hAnsi="Calibri" w:cs="Times New Roman"/>
          <w:b/>
          <w:color w:val="244061" w:themeColor="accent1" w:themeShade="80"/>
          <w:lang w:val="en-AU" w:eastAsia="en-AU"/>
        </w:rPr>
      </w:pPr>
      <w:r w:rsidRPr="00086BA6">
        <w:rPr>
          <w:rFonts w:ascii="Calibri" w:eastAsia="Times New Roman" w:hAnsi="Calibri" w:cs="Times New Roman"/>
          <w:b/>
          <w:color w:val="244061" w:themeColor="accent1" w:themeShade="80"/>
          <w:lang w:val="en-AU" w:eastAsia="en-AU"/>
        </w:rPr>
        <w:t>4.6</w:t>
      </w:r>
      <w:r w:rsidRPr="00086BA6">
        <w:rPr>
          <w:rFonts w:ascii="Calibri" w:eastAsia="Times New Roman" w:hAnsi="Calibri" w:cs="Times New Roman"/>
          <w:b/>
          <w:color w:val="244061" w:themeColor="accent1" w:themeShade="80"/>
          <w:lang w:val="en-AU" w:eastAsia="en-AU"/>
        </w:rPr>
        <w:tab/>
        <w:t>Private screening</w:t>
      </w:r>
    </w:p>
    <w:p w:rsidR="000C6C6A" w:rsidRPr="0076081E" w:rsidRDefault="000C6C6A" w:rsidP="000C6C6A">
      <w:pPr>
        <w:ind w:left="720" w:hanging="720"/>
        <w:contextualSpacing/>
        <w:rPr>
          <w:rFonts w:ascii="Calibri" w:eastAsia="Times New Roman" w:hAnsi="Calibri" w:cs="Times New Roman"/>
          <w:b/>
          <w:color w:val="00A4E4"/>
          <w:lang w:val="en-AU" w:eastAsia="en-AU"/>
        </w:rPr>
      </w:pPr>
    </w:p>
    <w:p w:rsidR="00836974" w:rsidRDefault="000C6C6A" w:rsidP="000C6C6A">
      <w:pPr>
        <w:ind w:left="720"/>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Overall, there </w:t>
      </w:r>
      <w:proofErr w:type="gramStart"/>
      <w:r w:rsidRPr="0076081E">
        <w:rPr>
          <w:rFonts w:ascii="Calibri" w:eastAsia="Times New Roman" w:hAnsi="Calibri" w:cs="Times New Roman"/>
          <w:color w:val="00334E"/>
          <w:kern w:val="24"/>
          <w:szCs w:val="28"/>
          <w:lang w:val="en-AU" w:eastAsia="en-AU"/>
        </w:rPr>
        <w:t>was</w:t>
      </w:r>
      <w:proofErr w:type="gramEnd"/>
      <w:r w:rsidRPr="0076081E">
        <w:rPr>
          <w:rFonts w:ascii="Calibri" w:eastAsia="Times New Roman" w:hAnsi="Calibri" w:cs="Times New Roman"/>
          <w:color w:val="00334E"/>
          <w:kern w:val="24"/>
          <w:szCs w:val="28"/>
          <w:lang w:val="en-AU" w:eastAsia="en-AU"/>
        </w:rPr>
        <w:t xml:space="preserve"> a considerably high proportion of participants across the study that had had private screening suggested by their GP, or by friends, although this was more likely reported by the white collar women.</w:t>
      </w:r>
    </w:p>
    <w:p w:rsidR="00836974" w:rsidRDefault="00836974" w:rsidP="000C6C6A">
      <w:pPr>
        <w:ind w:left="720"/>
        <w:contextualSpacing/>
        <w:jc w:val="both"/>
        <w:rPr>
          <w:rFonts w:ascii="Calibri" w:eastAsia="Times New Roman" w:hAnsi="Calibri" w:cs="Times New Roman"/>
          <w:color w:val="00334E"/>
          <w:kern w:val="24"/>
          <w:szCs w:val="28"/>
          <w:lang w:val="en-AU" w:eastAsia="en-AU"/>
        </w:rPr>
      </w:pPr>
    </w:p>
    <w:p w:rsidR="00836974" w:rsidRDefault="000C6C6A" w:rsidP="000C6C6A">
      <w:pPr>
        <w:ind w:left="720"/>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It was also more likely to be suggested to those with breast cancer in the family, those who reported to have ‘lumpy breasts’ and those aged </w:t>
      </w:r>
      <w:proofErr w:type="gramStart"/>
      <w:r w:rsidRPr="0076081E">
        <w:rPr>
          <w:rFonts w:ascii="Calibri" w:eastAsia="Times New Roman" w:hAnsi="Calibri" w:cs="Times New Roman"/>
          <w:color w:val="00334E"/>
          <w:kern w:val="24"/>
          <w:szCs w:val="28"/>
          <w:lang w:val="en-AU" w:eastAsia="en-AU"/>
        </w:rPr>
        <w:t>under</w:t>
      </w:r>
      <w:proofErr w:type="gramEnd"/>
      <w:r w:rsidRPr="0076081E">
        <w:rPr>
          <w:rFonts w:ascii="Calibri" w:eastAsia="Times New Roman" w:hAnsi="Calibri" w:cs="Times New Roman"/>
          <w:color w:val="00334E"/>
          <w:kern w:val="24"/>
          <w:szCs w:val="28"/>
          <w:lang w:val="en-AU" w:eastAsia="en-AU"/>
        </w:rPr>
        <w:t xml:space="preserve"> 50 years of age.</w:t>
      </w:r>
    </w:p>
    <w:p w:rsidR="00836974" w:rsidRDefault="00836974" w:rsidP="000C6C6A">
      <w:pPr>
        <w:ind w:left="720"/>
        <w:contextualSpacing/>
        <w:jc w:val="both"/>
        <w:rPr>
          <w:rFonts w:ascii="Calibri" w:eastAsia="Times New Roman" w:hAnsi="Calibri" w:cs="Times New Roman"/>
          <w:color w:val="00334E"/>
          <w:kern w:val="24"/>
          <w:szCs w:val="28"/>
          <w:lang w:val="en-AU" w:eastAsia="en-AU"/>
        </w:rPr>
      </w:pPr>
    </w:p>
    <w:p w:rsidR="000C6C6A" w:rsidRPr="0076081E" w:rsidRDefault="000C6C6A" w:rsidP="000C6C6A">
      <w:pPr>
        <w:ind w:left="720"/>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Participants who had experienced privately run facilities were equally likely to report pain and discomfort as were those who had experienced </w:t>
      </w:r>
      <w:proofErr w:type="spellStart"/>
      <w:r w:rsidRPr="0076081E">
        <w:rPr>
          <w:rFonts w:ascii="Calibri" w:eastAsia="Times New Roman" w:hAnsi="Calibri" w:cs="Times New Roman"/>
          <w:color w:val="00334E"/>
          <w:kern w:val="24"/>
          <w:szCs w:val="28"/>
          <w:lang w:val="en-AU" w:eastAsia="en-AU"/>
        </w:rPr>
        <w:t>BreastScreen</w:t>
      </w:r>
      <w:proofErr w:type="spellEnd"/>
      <w:r w:rsidRPr="0076081E">
        <w:rPr>
          <w:rFonts w:ascii="Calibri" w:eastAsia="Times New Roman" w:hAnsi="Calibri" w:cs="Times New Roman"/>
          <w:color w:val="00334E"/>
          <w:kern w:val="24"/>
          <w:szCs w:val="28"/>
          <w:lang w:val="en-AU" w:eastAsia="en-AU"/>
        </w:rPr>
        <w:t>, and there appeared to be little difference in the actual mammogram process.</w:t>
      </w:r>
    </w:p>
    <w:p w:rsidR="000C6C6A" w:rsidRPr="0076081E" w:rsidRDefault="000C6C6A" w:rsidP="000C6C6A">
      <w:pPr>
        <w:ind w:left="720"/>
        <w:contextualSpacing/>
        <w:jc w:val="both"/>
        <w:rPr>
          <w:rFonts w:ascii="Calibri" w:eastAsia="Times New Roman" w:hAnsi="Calibri" w:cs="Times New Roman"/>
          <w:color w:val="00334E"/>
          <w:kern w:val="24"/>
          <w:szCs w:val="28"/>
          <w:lang w:val="en-AU" w:eastAsia="en-AU"/>
        </w:rPr>
      </w:pPr>
    </w:p>
    <w:p w:rsidR="000C6C6A" w:rsidRPr="0076081E" w:rsidRDefault="000C6C6A" w:rsidP="000C6C6A">
      <w:pPr>
        <w:ind w:left="720"/>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Some were of the belief however that private screening, particularly if it involved an ultrasound, was likely to be more thorough in detecting any problems.</w:t>
      </w:r>
    </w:p>
    <w:p w:rsidR="000C6C6A" w:rsidRPr="0076081E" w:rsidRDefault="000C6C6A" w:rsidP="000C6C6A">
      <w:pPr>
        <w:ind w:left="720"/>
        <w:contextualSpacing/>
        <w:rPr>
          <w:rFonts w:ascii="Calibri" w:eastAsia="Times New Roman" w:hAnsi="Calibri" w:cs="Times New Roman"/>
          <w:color w:val="00334E"/>
          <w:kern w:val="24"/>
          <w:szCs w:val="28"/>
          <w:lang w:val="en-AU" w:eastAsia="en-AU"/>
        </w:rPr>
      </w:pPr>
    </w:p>
    <w:p w:rsidR="000C6C6A" w:rsidRPr="0076081E" w:rsidRDefault="000C6C6A" w:rsidP="000C6C6A">
      <w:pPr>
        <w:rPr>
          <w:rFonts w:ascii="Calibri" w:eastAsia="Times New Roman" w:hAnsi="Calibri" w:cs="Times New Roman"/>
          <w:color w:val="00334E"/>
          <w:kern w:val="24"/>
          <w:szCs w:val="28"/>
          <w:lang w:val="en-AU" w:eastAsia="en-AU"/>
        </w:rPr>
      </w:pPr>
    </w:p>
    <w:p w:rsidR="000C6C6A" w:rsidRPr="0076081E" w:rsidRDefault="000C6C6A" w:rsidP="000C6C6A">
      <w:pPr>
        <w:pBdr>
          <w:bottom w:val="dotted" w:sz="4" w:space="1" w:color="auto"/>
        </w:pBdr>
        <w:jc w:val="both"/>
        <w:outlineLvl w:val="0"/>
        <w:rPr>
          <w:rFonts w:ascii="Calibri" w:eastAsia="Times New Roman" w:hAnsi="Calibri" w:cs="Times New Roman"/>
          <w:b/>
          <w:color w:val="00334E"/>
          <w:sz w:val="32"/>
          <w:szCs w:val="36"/>
          <w:lang w:val="en-AU" w:eastAsia="en-AU"/>
        </w:rPr>
      </w:pPr>
      <w:r w:rsidRPr="0076081E">
        <w:rPr>
          <w:rFonts w:ascii="Calibri" w:eastAsia="Times New Roman" w:hAnsi="Calibri" w:cs="Times New Roman"/>
          <w:b/>
          <w:color w:val="00334E"/>
          <w:sz w:val="32"/>
          <w:szCs w:val="36"/>
        </w:rPr>
        <w:br w:type="page"/>
      </w:r>
      <w:bookmarkStart w:id="93" w:name="_Toc387821063"/>
      <w:r w:rsidRPr="0076081E">
        <w:rPr>
          <w:rFonts w:ascii="Calibri" w:eastAsia="Times New Roman" w:hAnsi="Calibri" w:cs="Times New Roman"/>
          <w:b/>
          <w:color w:val="00334E"/>
          <w:sz w:val="32"/>
          <w:szCs w:val="36"/>
        </w:rPr>
        <w:lastRenderedPageBreak/>
        <w:t>5.0</w:t>
      </w:r>
      <w:r w:rsidRPr="0076081E">
        <w:rPr>
          <w:rFonts w:ascii="Calibri" w:eastAsia="Times New Roman" w:hAnsi="Calibri" w:cs="Times New Roman"/>
          <w:b/>
          <w:color w:val="00334E"/>
          <w:sz w:val="32"/>
          <w:szCs w:val="36"/>
        </w:rPr>
        <w:tab/>
        <w:t>Motivations and Barriers regarding Breast Screening</w:t>
      </w:r>
      <w:bookmarkEnd w:id="93"/>
    </w:p>
    <w:p w:rsidR="000C6C6A" w:rsidRPr="0076081E" w:rsidRDefault="000C6C6A" w:rsidP="000C6C6A">
      <w:pPr>
        <w:ind w:left="709"/>
        <w:contextualSpacing/>
        <w:jc w:val="both"/>
        <w:rPr>
          <w:rFonts w:ascii="Calibri" w:eastAsia="Times New Roman" w:hAnsi="Calibri" w:cs="Times New Roman"/>
          <w:color w:val="00334E"/>
          <w:lang w:val="en-AU" w:eastAsia="en-AU"/>
        </w:rPr>
      </w:pPr>
    </w:p>
    <w:p w:rsidR="000C6C6A" w:rsidRPr="00086BA6" w:rsidRDefault="000C6C6A" w:rsidP="000C6C6A">
      <w:pPr>
        <w:contextualSpacing/>
        <w:jc w:val="both"/>
        <w:rPr>
          <w:rFonts w:ascii="Calibri" w:eastAsia="Times New Roman" w:hAnsi="Calibri" w:cs="Times New Roman"/>
          <w:b/>
          <w:color w:val="244061" w:themeColor="accent1" w:themeShade="80"/>
          <w:lang w:val="en-AU" w:eastAsia="en-AU"/>
        </w:rPr>
      </w:pPr>
      <w:r w:rsidRPr="00086BA6">
        <w:rPr>
          <w:rFonts w:ascii="Calibri" w:eastAsia="Times New Roman" w:hAnsi="Calibri" w:cs="Times New Roman"/>
          <w:b/>
          <w:color w:val="244061" w:themeColor="accent1" w:themeShade="80"/>
          <w:lang w:val="en-AU" w:eastAsia="en-AU"/>
        </w:rPr>
        <w:t>5.1</w:t>
      </w:r>
      <w:r w:rsidRPr="00086BA6">
        <w:rPr>
          <w:rFonts w:ascii="Calibri" w:eastAsia="Times New Roman" w:hAnsi="Calibri" w:cs="Times New Roman"/>
          <w:b/>
          <w:color w:val="244061" w:themeColor="accent1" w:themeShade="80"/>
          <w:lang w:val="en-AU" w:eastAsia="en-AU"/>
        </w:rPr>
        <w:tab/>
        <w:t xml:space="preserve">Motivations </w:t>
      </w:r>
    </w:p>
    <w:p w:rsidR="000C6C6A" w:rsidRPr="0076081E" w:rsidRDefault="000C6C6A" w:rsidP="000C6C6A">
      <w:pPr>
        <w:contextualSpacing/>
        <w:jc w:val="both"/>
        <w:rPr>
          <w:rFonts w:ascii="Calibri" w:eastAsia="Times New Roman" w:hAnsi="Calibri" w:cs="Times New Roman"/>
          <w:b/>
          <w:color w:val="00A4E4"/>
          <w:lang w:val="en-AU" w:eastAsia="en-AU"/>
        </w:rPr>
      </w:pPr>
    </w:p>
    <w:p w:rsidR="00836974" w:rsidRDefault="000C6C6A" w:rsidP="000C6C6A">
      <w:pPr>
        <w:ind w:left="720"/>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In an unprompted sense, the main motivations encouraging women to screen were concerning the </w:t>
      </w:r>
      <w:r w:rsidRPr="0076081E">
        <w:rPr>
          <w:rFonts w:ascii="Calibri" w:eastAsia="Times New Roman" w:hAnsi="Calibri" w:cs="Times New Roman"/>
          <w:bCs/>
          <w:color w:val="00334E"/>
          <w:kern w:val="24"/>
          <w:szCs w:val="28"/>
          <w:lang w:val="en-AU" w:eastAsia="en-AU"/>
        </w:rPr>
        <w:t>early detection</w:t>
      </w:r>
      <w:r w:rsidRPr="0076081E">
        <w:rPr>
          <w:rFonts w:ascii="Calibri" w:eastAsia="Times New Roman" w:hAnsi="Calibri" w:cs="Times New Roman"/>
          <w:b/>
          <w:bCs/>
          <w:color w:val="00334E"/>
          <w:kern w:val="24"/>
          <w:szCs w:val="28"/>
          <w:lang w:val="en-AU" w:eastAsia="en-AU"/>
        </w:rPr>
        <w:t xml:space="preserve"> </w:t>
      </w:r>
      <w:r w:rsidRPr="0076081E">
        <w:rPr>
          <w:rFonts w:ascii="Calibri" w:eastAsia="Times New Roman" w:hAnsi="Calibri" w:cs="Times New Roman"/>
          <w:color w:val="00334E"/>
          <w:kern w:val="24"/>
          <w:szCs w:val="28"/>
          <w:lang w:val="en-AU" w:eastAsia="en-AU"/>
        </w:rPr>
        <w:t>of cancer, and the provision of peace of mind and relief.</w:t>
      </w:r>
    </w:p>
    <w:p w:rsidR="00836974" w:rsidRDefault="00836974" w:rsidP="000C6C6A">
      <w:pPr>
        <w:ind w:left="720"/>
        <w:contextualSpacing/>
        <w:jc w:val="both"/>
        <w:rPr>
          <w:rFonts w:ascii="Calibri" w:eastAsia="Times New Roman" w:hAnsi="Calibri" w:cs="Times New Roman"/>
          <w:color w:val="00334E"/>
          <w:kern w:val="24"/>
          <w:szCs w:val="28"/>
          <w:lang w:val="en-AU" w:eastAsia="en-AU"/>
        </w:rPr>
      </w:pPr>
    </w:p>
    <w:p w:rsidR="000C6C6A" w:rsidRPr="0076081E" w:rsidRDefault="000C6C6A" w:rsidP="000C6C6A">
      <w:pPr>
        <w:ind w:left="720"/>
        <w:contextualSpacing/>
        <w:jc w:val="both"/>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 xml:space="preserve">Under screeners acknowledged that screening was a generally positive thing to do in this regard, but for many it lacked urgency. They felt that multiple </w:t>
      </w:r>
      <w:r w:rsidRPr="0076081E">
        <w:rPr>
          <w:rFonts w:ascii="Calibri" w:eastAsia="Times New Roman" w:hAnsi="Calibri" w:cs="Times New Roman"/>
          <w:bCs/>
          <w:color w:val="00334E"/>
          <w:kern w:val="24"/>
          <w:szCs w:val="28"/>
          <w:lang w:val="en-AU" w:eastAsia="en-AU"/>
        </w:rPr>
        <w:t>reminders and prompts</w:t>
      </w:r>
      <w:r w:rsidRPr="0076081E">
        <w:rPr>
          <w:rFonts w:ascii="Calibri" w:eastAsia="Times New Roman" w:hAnsi="Calibri" w:cs="Times New Roman"/>
          <w:b/>
          <w:bCs/>
          <w:color w:val="00334E"/>
          <w:kern w:val="24"/>
          <w:szCs w:val="28"/>
          <w:lang w:val="en-AU" w:eastAsia="en-AU"/>
        </w:rPr>
        <w:t xml:space="preserve"> </w:t>
      </w:r>
      <w:r w:rsidRPr="0076081E">
        <w:rPr>
          <w:rFonts w:ascii="Calibri" w:eastAsia="Times New Roman" w:hAnsi="Calibri" w:cs="Times New Roman"/>
          <w:color w:val="00334E"/>
          <w:kern w:val="24"/>
          <w:szCs w:val="28"/>
          <w:lang w:val="en-AU" w:eastAsia="en-AU"/>
        </w:rPr>
        <w:t xml:space="preserve">were important to help increase the urgency and encourage them to make an appointment, particularly those who were already quite positively disposed to screening, and did intend to screen at some time. </w:t>
      </w:r>
    </w:p>
    <w:p w:rsidR="000C6C6A" w:rsidRPr="0076081E" w:rsidRDefault="000C6C6A" w:rsidP="000C6C6A">
      <w:pPr>
        <w:contextualSpacing/>
        <w:jc w:val="both"/>
        <w:rPr>
          <w:rFonts w:ascii="Calibri" w:eastAsia="Times New Roman" w:hAnsi="Calibri" w:cs="Times New Roman"/>
          <w:color w:val="00334E"/>
          <w:kern w:val="24"/>
          <w:szCs w:val="28"/>
          <w:lang w:val="en-AU" w:eastAsia="en-AU"/>
        </w:rPr>
      </w:pPr>
    </w:p>
    <w:p w:rsidR="00836974" w:rsidRDefault="000C6C6A" w:rsidP="00836974">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kern w:val="24"/>
          <w:szCs w:val="28"/>
          <w:lang w:val="en-AU" w:eastAsia="en-AU"/>
        </w:rPr>
        <w:t>Other key, more immediate, triggers for breast screening were the GP</w:t>
      </w:r>
      <w:r w:rsidRPr="0076081E">
        <w:rPr>
          <w:rFonts w:ascii="Calibri" w:eastAsia="Times New Roman" w:hAnsi="Calibri" w:cs="Times New Roman"/>
          <w:bCs/>
          <w:color w:val="00334E"/>
          <w:kern w:val="24"/>
          <w:szCs w:val="28"/>
          <w:lang w:val="en-AU" w:eastAsia="en-AU"/>
        </w:rPr>
        <w:t xml:space="preserve"> </w:t>
      </w:r>
      <w:r w:rsidRPr="0076081E">
        <w:rPr>
          <w:rFonts w:ascii="Calibri" w:eastAsia="Times New Roman" w:hAnsi="Calibri" w:cs="Times New Roman"/>
          <w:color w:val="00334E"/>
          <w:kern w:val="24"/>
          <w:szCs w:val="28"/>
          <w:lang w:val="en-AU" w:eastAsia="en-AU"/>
        </w:rPr>
        <w:t>being proactive and pushing the need for screening, and f</w:t>
      </w:r>
      <w:r w:rsidRPr="0076081E">
        <w:rPr>
          <w:rFonts w:ascii="Calibri" w:eastAsia="Times New Roman" w:hAnsi="Calibri" w:cs="Times New Roman"/>
          <w:color w:val="00334E"/>
          <w:lang w:val="en-AU" w:eastAsia="en-AU"/>
        </w:rPr>
        <w:t xml:space="preserve">riends or family nagging and/or encouraging them to attend. As mentioned previously, the reminder letter received from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was a very important trigger to make women actually telephone and make an appointment.</w:t>
      </w:r>
    </w:p>
    <w:p w:rsidR="000C6C6A" w:rsidRPr="0076081E" w:rsidRDefault="00836974" w:rsidP="00836974">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836974" w:rsidRDefault="000C6C6A" w:rsidP="00836974">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The notion of being in control was an important underlying motivator for many of the regular screeners. Screening (for cervical cancer, bowel cancer, skin cancer) and general health checks (blood tests, blood pressure, cholesterol) were felt to be important to carry out as recommended, to ‘get the tick’ that all is under control, and to allow people to move on with their lives.</w:t>
      </w:r>
    </w:p>
    <w:p w:rsidR="00836974" w:rsidRPr="0076081E" w:rsidRDefault="00836974" w:rsidP="00836974">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76081E" w:rsidRDefault="000C6C6A" w:rsidP="000C6C6A">
      <w:pPr>
        <w:ind w:left="709"/>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color w:val="00334E"/>
          <w:lang w:val="en-AU" w:eastAsia="en-AU"/>
        </w:rPr>
        <w:t>“</w:t>
      </w:r>
      <w:r w:rsidRPr="0076081E">
        <w:rPr>
          <w:rFonts w:ascii="Calibri" w:eastAsia="Times New Roman" w:hAnsi="Calibri" w:cs="Times New Roman"/>
          <w:i/>
          <w:color w:val="00334E"/>
          <w:lang w:val="en-AU" w:eastAsia="en-AU"/>
        </w:rPr>
        <w:t>It is just the responsible thing to do” (Regular screener, 40-49 years, Sydney)</w:t>
      </w:r>
    </w:p>
    <w:p w:rsidR="000C6C6A" w:rsidRPr="0076081E" w:rsidRDefault="000C6C6A" w:rsidP="000C6C6A">
      <w:pPr>
        <w:ind w:left="709"/>
        <w:contextualSpacing/>
        <w:jc w:val="both"/>
        <w:rPr>
          <w:rFonts w:ascii="Calibri" w:eastAsia="Times New Roman" w:hAnsi="Calibri" w:cs="Times New Roman"/>
          <w:i/>
          <w:color w:val="00334E"/>
          <w:lang w:val="en-AU" w:eastAsia="en-AU"/>
        </w:rPr>
      </w:pPr>
    </w:p>
    <w:p w:rsidR="000C6C6A" w:rsidRPr="0076081E" w:rsidRDefault="000C6C6A" w:rsidP="000C6C6A">
      <w:pPr>
        <w:ind w:left="709"/>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color w:val="00334E"/>
          <w:lang w:val="en-AU" w:eastAsia="en-AU"/>
        </w:rPr>
        <w:t xml:space="preserve">In this regard, some had a regular time of the year or every two years when they screened, for example, Valentine’s Day, birthdays, spring. </w:t>
      </w:r>
    </w:p>
    <w:p w:rsidR="000C6C6A" w:rsidRPr="0076081E" w:rsidRDefault="000C6C6A" w:rsidP="000C6C6A">
      <w:pPr>
        <w:ind w:left="720"/>
        <w:contextualSpacing/>
        <w:jc w:val="both"/>
        <w:rPr>
          <w:rFonts w:ascii="Calibri" w:eastAsia="Times New Roman" w:hAnsi="Calibri" w:cs="Times New Roman"/>
          <w:color w:val="00334E"/>
          <w:lang w:val="en-AU" w:eastAsia="en-AU"/>
        </w:rPr>
      </w:pPr>
    </w:p>
    <w:p w:rsidR="000C6C6A" w:rsidRPr="0076081E"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kern w:val="24"/>
          <w:szCs w:val="28"/>
          <w:lang w:val="en-AU" w:eastAsia="en-AU"/>
        </w:rPr>
        <w:t>Regular screeners also mentioned aspects centred around simply being determined to live as long as possible and enjoy life, now that they had some more freedom, and for some it was important to ensure they would be around for their family and grandchildren.  This was supported by the general perception that people are living longer and still live very active, healthy and fulfilling lives into their mature years of live.</w:t>
      </w:r>
    </w:p>
    <w:p w:rsidR="000C6C6A" w:rsidRPr="0076081E" w:rsidRDefault="000C6C6A" w:rsidP="000C6C6A">
      <w:pPr>
        <w:ind w:left="720"/>
        <w:contextualSpacing/>
        <w:jc w:val="both"/>
        <w:rPr>
          <w:rFonts w:ascii="Calibri" w:eastAsia="Times New Roman" w:hAnsi="Calibri" w:cs="Times New Roman"/>
          <w:color w:val="00334E"/>
          <w:lang w:val="en-AU" w:eastAsia="en-AU"/>
        </w:rPr>
      </w:pPr>
    </w:p>
    <w:p w:rsidR="000C6C6A" w:rsidRPr="0076081E" w:rsidRDefault="000C6C6A" w:rsidP="000C6C6A">
      <w:pPr>
        <w:ind w:left="720"/>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 xml:space="preserve">“I want to do more travelling and I love gardening and I feel like I can” (Under screener, 70-74 years, Adelaide) </w:t>
      </w:r>
    </w:p>
    <w:p w:rsidR="000C6C6A" w:rsidRPr="0076081E" w:rsidRDefault="000C6C6A" w:rsidP="000C6C6A">
      <w:pPr>
        <w:ind w:left="720"/>
        <w:contextualSpacing/>
        <w:jc w:val="both"/>
        <w:rPr>
          <w:rFonts w:ascii="Calibri" w:eastAsia="Times New Roman" w:hAnsi="Calibri" w:cs="Times New Roman"/>
          <w:i/>
          <w:color w:val="00334E"/>
          <w:lang w:val="en-AU" w:eastAsia="en-AU"/>
        </w:rPr>
      </w:pPr>
    </w:p>
    <w:p w:rsidR="000C6C6A" w:rsidRPr="0076081E" w:rsidRDefault="000C6C6A" w:rsidP="000C6C6A">
      <w:pPr>
        <w:ind w:left="709"/>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color w:val="00334E"/>
          <w:lang w:val="en-AU" w:eastAsia="en-AU"/>
        </w:rPr>
        <w:t>Amongst some ATSI participants there was a feeling that in the greater scheme of things regular screening was a less important issue and a lower priority because of other health concerns and negative lifestyle factors (for example, smoking).</w:t>
      </w:r>
    </w:p>
    <w:p w:rsidR="000C6C6A" w:rsidRPr="0076081E" w:rsidRDefault="000C6C6A" w:rsidP="000C6C6A">
      <w:pPr>
        <w:ind w:left="720"/>
        <w:contextualSpacing/>
        <w:rPr>
          <w:rFonts w:ascii="Calibri" w:eastAsia="Times New Roman" w:hAnsi="Calibri" w:cs="Times New Roman"/>
          <w:color w:val="00334E"/>
          <w:lang w:val="en-AU" w:eastAsia="en-AU"/>
        </w:rPr>
      </w:pPr>
    </w:p>
    <w:p w:rsidR="000C6C6A" w:rsidRPr="0076081E" w:rsidRDefault="000C6C6A" w:rsidP="000C6C6A">
      <w:pPr>
        <w:ind w:left="709"/>
        <w:contextualSpacing/>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“If I’m putting this (cigarettes) in my body, it defeats the purpose of being screened” (Under/non screener, ATSI, regional Victoria)</w:t>
      </w:r>
    </w:p>
    <w:p w:rsidR="000C6C6A" w:rsidRPr="0076081E" w:rsidRDefault="000C6C6A" w:rsidP="000C6C6A">
      <w:pPr>
        <w:contextualSpacing/>
        <w:jc w:val="both"/>
        <w:rPr>
          <w:rFonts w:ascii="Calibri" w:eastAsia="Times New Roman" w:hAnsi="Calibri" w:cs="Times New Roman"/>
          <w:lang w:val="en-AU" w:eastAsia="en-AU"/>
        </w:rPr>
      </w:pPr>
    </w:p>
    <w:p w:rsidR="000C6C6A" w:rsidRPr="002B443F" w:rsidRDefault="000C6C6A" w:rsidP="000C6C6A">
      <w:pPr>
        <w:ind w:left="720" w:hanging="720"/>
        <w:contextualSpacing/>
        <w:jc w:val="both"/>
        <w:rPr>
          <w:rFonts w:ascii="Calibri" w:eastAsia="Times New Roman" w:hAnsi="Calibri" w:cs="Times New Roman"/>
          <w:b/>
          <w:color w:val="244061" w:themeColor="accent1" w:themeShade="80"/>
          <w:lang w:val="en-AU" w:eastAsia="en-AU"/>
        </w:rPr>
      </w:pPr>
      <w:r w:rsidRPr="002B443F">
        <w:rPr>
          <w:rFonts w:ascii="Calibri" w:eastAsia="Times New Roman" w:hAnsi="Calibri" w:cs="Times New Roman"/>
          <w:b/>
          <w:color w:val="244061" w:themeColor="accent1" w:themeShade="80"/>
          <w:lang w:val="en-AU" w:eastAsia="en-AU"/>
        </w:rPr>
        <w:t>5.2</w:t>
      </w:r>
      <w:r w:rsidRPr="002B443F">
        <w:rPr>
          <w:rFonts w:ascii="Calibri" w:eastAsia="Times New Roman" w:hAnsi="Calibri" w:cs="Times New Roman"/>
          <w:b/>
          <w:color w:val="244061" w:themeColor="accent1" w:themeShade="80"/>
          <w:lang w:val="en-AU" w:eastAsia="en-AU"/>
        </w:rPr>
        <w:tab/>
        <w:t xml:space="preserve">Barriers </w:t>
      </w:r>
    </w:p>
    <w:p w:rsidR="000C6C6A" w:rsidRPr="0076081E" w:rsidRDefault="000C6C6A" w:rsidP="000C6C6A">
      <w:pPr>
        <w:spacing w:before="240" w:after="240" w:line="264" w:lineRule="auto"/>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There was agreement that an attitude of denial and the general attitude that ‘it’s not going to happen to me’ was a strong barrier to breast screening for many. This was supported by the common perception amongst some of the non-screeners that they felt they were healthy and lived a healthy lifestyle, with no family history of breast cancer and so it was highly unlikely to be a disease that would impact them.</w:t>
      </w:r>
    </w:p>
    <w:p w:rsidR="000C6C6A" w:rsidRPr="0076081E" w:rsidRDefault="000C6C6A" w:rsidP="000C6C6A">
      <w:pPr>
        <w:spacing w:before="240" w:after="240" w:line="264" w:lineRule="auto"/>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An innate or underlying fear associated with dying and cancer and of aspects such as disfigurement and chemotherapy also prevented some women from participating in mammograms and screening. They would rather not raise the issue into their consciousness, and choose to ignore it rather than face up to screening.</w:t>
      </w:r>
    </w:p>
    <w:p w:rsidR="000C6C6A" w:rsidRPr="0076081E" w:rsidRDefault="000C6C6A" w:rsidP="000C6C6A">
      <w:pPr>
        <w:spacing w:before="240" w:after="240" w:line="264" w:lineRule="auto"/>
        <w:ind w:left="709"/>
        <w:jc w:val="both"/>
        <w:rPr>
          <w:rFonts w:ascii="Calibri" w:eastAsia="Times New Roman" w:hAnsi="Calibri" w:cs="Times New Roman"/>
          <w:i/>
          <w:color w:val="00334E"/>
          <w:lang w:val="en-AU" w:eastAsia="en-AU"/>
        </w:rPr>
      </w:pPr>
      <w:r w:rsidRPr="0076081E">
        <w:rPr>
          <w:rFonts w:ascii="Calibri" w:eastAsia="Times New Roman" w:hAnsi="Calibri" w:cs="Times New Roman"/>
          <w:color w:val="00334E"/>
          <w:lang w:val="en-AU" w:eastAsia="en-AU"/>
        </w:rPr>
        <w:tab/>
      </w:r>
      <w:r w:rsidRPr="0076081E">
        <w:rPr>
          <w:rFonts w:ascii="Calibri" w:eastAsia="Times New Roman" w:hAnsi="Calibri" w:cs="Times New Roman"/>
          <w:i/>
          <w:color w:val="00334E"/>
          <w:lang w:val="en-AU" w:eastAsia="en-AU"/>
        </w:rPr>
        <w:t>“</w:t>
      </w:r>
      <w:proofErr w:type="gramStart"/>
      <w:r w:rsidRPr="0076081E">
        <w:rPr>
          <w:rFonts w:ascii="Calibri" w:eastAsia="Times New Roman" w:hAnsi="Calibri" w:cs="Times New Roman"/>
          <w:i/>
          <w:color w:val="00334E"/>
          <w:lang w:val="en-AU" w:eastAsia="en-AU"/>
        </w:rPr>
        <w:t>It’s</w:t>
      </w:r>
      <w:proofErr w:type="gramEnd"/>
      <w:r w:rsidRPr="0076081E">
        <w:rPr>
          <w:rFonts w:ascii="Calibri" w:eastAsia="Times New Roman" w:hAnsi="Calibri" w:cs="Times New Roman"/>
          <w:i/>
          <w:color w:val="00334E"/>
          <w:lang w:val="en-AU" w:eastAsia="en-AU"/>
        </w:rPr>
        <w:t xml:space="preserve"> fear of what they’ll find” (Under/non screener, CALD, 65-74 years, Melbourne)</w:t>
      </w:r>
    </w:p>
    <w:p w:rsidR="000C6C6A" w:rsidRPr="0076081E" w:rsidRDefault="000C6C6A" w:rsidP="000C6C6A">
      <w:pPr>
        <w:spacing w:before="240" w:after="240" w:line="264" w:lineRule="auto"/>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The discomfort and pain of the mammogram was also mentioned frequently as a barrier to screening or more frequent screening.  This was both a perception based on what they had heard from others and a reality for some.  In this respect there was discussion surrounding why it was more/less painful for certain people.  Many with larger breasts felt it was more painful for them, while those with smaller breasts felt similarly.  As mentioned, some had previous negative experiences such as pain, bruising, pulling and tugging.</w:t>
      </w:r>
    </w:p>
    <w:p w:rsidR="000C6C6A" w:rsidRPr="0076081E" w:rsidRDefault="000C6C6A" w:rsidP="000C6C6A">
      <w:pPr>
        <w:ind w:left="709"/>
        <w:contextualSpacing/>
        <w:jc w:val="both"/>
        <w:rPr>
          <w:rFonts w:ascii="Calibri" w:eastAsia="Times New Roman" w:hAnsi="Calibri" w:cs="Times New Roman"/>
          <w:lang w:val="en-AU" w:eastAsia="en-AU"/>
        </w:rPr>
      </w:pPr>
      <w:r w:rsidRPr="0076081E">
        <w:rPr>
          <w:rFonts w:ascii="Calibri" w:eastAsia="Times New Roman" w:hAnsi="Calibri" w:cs="Times New Roman"/>
          <w:color w:val="00334E"/>
          <w:lang w:val="en-AU" w:eastAsia="en-AU"/>
        </w:rPr>
        <w:t>There were, however, some regular screeners who while agreeing that a mammogram was uncomfortable, did not think it was as bad as they had heard and that it was considerably better than a pap smear</w:t>
      </w:r>
      <w:r w:rsidRPr="0076081E">
        <w:rPr>
          <w:rFonts w:ascii="Calibri" w:eastAsia="Times New Roman" w:hAnsi="Calibri" w:cs="Times New Roman"/>
          <w:lang w:val="en-AU" w:eastAsia="en-AU"/>
        </w:rPr>
        <w:t>.</w:t>
      </w:r>
    </w:p>
    <w:p w:rsidR="000C6C6A" w:rsidRPr="0076081E" w:rsidRDefault="000C6C6A" w:rsidP="000C6C6A">
      <w:pPr>
        <w:contextualSpacing/>
        <w:jc w:val="both"/>
        <w:rPr>
          <w:rFonts w:ascii="Calibri" w:eastAsia="Times New Roman" w:hAnsi="Calibri" w:cs="Times New Roman"/>
          <w:lang w:val="en-AU" w:eastAsia="en-AU"/>
        </w:rPr>
      </w:pPr>
    </w:p>
    <w:p w:rsidR="000C6C6A" w:rsidRPr="0076081E" w:rsidRDefault="000C6C6A" w:rsidP="000C6C6A">
      <w:pPr>
        <w:ind w:left="720" w:hanging="11"/>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 xml:space="preserve">“They should say ‘mammograms – better than a Pap smear’” (Regular screener, 50-64 years, Adelaide) </w:t>
      </w: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p>
    <w:p w:rsidR="000C6C6A" w:rsidRPr="0076081E" w:rsidRDefault="000C6C6A" w:rsidP="000C6C6A">
      <w:pPr>
        <w:ind w:left="709"/>
        <w:contextualSpacing/>
        <w:jc w:val="both"/>
        <w:rPr>
          <w:rFonts w:ascii="Times New Roman" w:eastAsia="Times New Roman" w:hAnsi="Times New Roman" w:cs="Times New Roman"/>
          <w:lang w:val="en-AU" w:eastAsia="en-AU"/>
        </w:rPr>
      </w:pPr>
      <w:r w:rsidRPr="0076081E">
        <w:rPr>
          <w:rFonts w:ascii="Calibri" w:eastAsia="Times New Roman" w:hAnsi="URW Grotesk Extra Light" w:cs="Times New Roman"/>
          <w:color w:val="00334E"/>
          <w:kern w:val="24"/>
          <w:szCs w:val="28"/>
          <w:lang w:val="en-AU" w:eastAsia="en-AU"/>
        </w:rPr>
        <w:t xml:space="preserve">Many of the under screeners mentioned that </w:t>
      </w:r>
      <w:r w:rsidRPr="0076081E">
        <w:rPr>
          <w:rFonts w:ascii="Calibri" w:eastAsia="Times New Roman" w:hAnsi="URW Grotesk Extra Light" w:cs="Times New Roman"/>
          <w:bCs/>
          <w:color w:val="00334E"/>
          <w:kern w:val="24"/>
          <w:szCs w:val="28"/>
          <w:lang w:val="en-AU" w:eastAsia="en-AU"/>
        </w:rPr>
        <w:t xml:space="preserve">self-checking was sufficient, </w:t>
      </w:r>
      <w:r w:rsidRPr="0076081E">
        <w:rPr>
          <w:rFonts w:ascii="Calibri" w:eastAsia="Times New Roman" w:hAnsi="URW Grotesk Extra Light" w:cs="Times New Roman"/>
          <w:color w:val="00334E"/>
          <w:kern w:val="24"/>
          <w:szCs w:val="28"/>
          <w:lang w:val="en-AU" w:eastAsia="en-AU"/>
        </w:rPr>
        <w:t>and a mammogram would only be necessary if they found a lump.</w:t>
      </w:r>
    </w:p>
    <w:p w:rsidR="000C6C6A" w:rsidRPr="0076081E" w:rsidRDefault="000C6C6A" w:rsidP="000C6C6A">
      <w:pPr>
        <w:ind w:left="709"/>
        <w:contextualSpacing/>
        <w:rPr>
          <w:rFonts w:ascii="Times New Roman" w:eastAsia="Times New Roman" w:hAnsi="Times New Roman" w:cs="Times New Roman"/>
          <w:lang w:val="en-AU" w:eastAsia="en-AU"/>
        </w:rPr>
      </w:pPr>
    </w:p>
    <w:p w:rsidR="000C6C6A" w:rsidRDefault="000C6C6A" w:rsidP="00836974">
      <w:pPr>
        <w:ind w:left="709"/>
        <w:rPr>
          <w:rFonts w:ascii="Calibri" w:eastAsia="Times New Roman" w:hAnsi="URW Grotesk Extra Light" w:cs="Times New Roman"/>
          <w:bCs/>
          <w:i/>
          <w:iCs/>
          <w:color w:val="00334E"/>
          <w:kern w:val="24"/>
          <w:szCs w:val="28"/>
          <w:lang w:val="en-AU" w:eastAsia="en-AU"/>
        </w:rPr>
      </w:pPr>
      <w:r w:rsidRPr="0076081E">
        <w:rPr>
          <w:rFonts w:ascii="Calibri" w:eastAsia="Times New Roman" w:hAnsi="URW Grotesk Extra Light" w:cs="Times New Roman"/>
          <w:bCs/>
          <w:i/>
          <w:iCs/>
          <w:color w:val="00334E"/>
          <w:kern w:val="24"/>
          <w:szCs w:val="28"/>
          <w:lang w:val="en-AU" w:eastAsia="en-AU"/>
        </w:rPr>
        <w:tab/>
      </w:r>
      <w:r w:rsidRPr="0076081E">
        <w:rPr>
          <w:rFonts w:ascii="Calibri" w:eastAsia="Times New Roman" w:hAnsi="URW Grotesk Extra Light" w:cs="Times New Roman"/>
          <w:bCs/>
          <w:i/>
          <w:iCs/>
          <w:color w:val="00334E"/>
          <w:kern w:val="24"/>
          <w:szCs w:val="28"/>
          <w:lang w:val="en-AU" w:eastAsia="en-AU"/>
        </w:rPr>
        <w:t>‘</w:t>
      </w:r>
      <w:r w:rsidRPr="0076081E">
        <w:rPr>
          <w:rFonts w:ascii="Calibri" w:eastAsia="Times New Roman" w:hAnsi="URW Grotesk Extra Light" w:cs="Times New Roman"/>
          <w:bCs/>
          <w:i/>
          <w:iCs/>
          <w:color w:val="00334E"/>
          <w:kern w:val="24"/>
          <w:szCs w:val="28"/>
          <w:lang w:val="en-AU" w:eastAsia="en-AU"/>
        </w:rPr>
        <w:t>I haven</w:t>
      </w:r>
      <w:r w:rsidRPr="0076081E">
        <w:rPr>
          <w:rFonts w:ascii="Calibri" w:eastAsia="Times New Roman" w:hAnsi="URW Grotesk Extra Light" w:cs="Times New Roman"/>
          <w:bCs/>
          <w:i/>
          <w:iCs/>
          <w:color w:val="00334E"/>
          <w:kern w:val="24"/>
          <w:szCs w:val="28"/>
          <w:lang w:val="en-AU" w:eastAsia="en-AU"/>
        </w:rPr>
        <w:t>’</w:t>
      </w:r>
      <w:r w:rsidRPr="0076081E">
        <w:rPr>
          <w:rFonts w:ascii="Calibri" w:eastAsia="Times New Roman" w:hAnsi="URW Grotesk Extra Light" w:cs="Times New Roman"/>
          <w:bCs/>
          <w:i/>
          <w:iCs/>
          <w:color w:val="00334E"/>
          <w:kern w:val="24"/>
          <w:szCs w:val="28"/>
          <w:lang w:val="en-AU" w:eastAsia="en-AU"/>
        </w:rPr>
        <w:t>t had a mammogram before, but if I found a lump myself I</w:t>
      </w:r>
      <w:r w:rsidRPr="0076081E">
        <w:rPr>
          <w:rFonts w:ascii="Calibri" w:eastAsia="Times New Roman" w:hAnsi="URW Grotesk Extra Light" w:cs="Times New Roman"/>
          <w:bCs/>
          <w:i/>
          <w:iCs/>
          <w:color w:val="00334E"/>
          <w:kern w:val="24"/>
          <w:szCs w:val="28"/>
          <w:lang w:val="en-AU" w:eastAsia="en-AU"/>
        </w:rPr>
        <w:t>’</w:t>
      </w:r>
      <w:r w:rsidRPr="0076081E">
        <w:rPr>
          <w:rFonts w:ascii="Calibri" w:eastAsia="Times New Roman" w:hAnsi="URW Grotesk Extra Light" w:cs="Times New Roman"/>
          <w:bCs/>
          <w:i/>
          <w:iCs/>
          <w:color w:val="00334E"/>
          <w:kern w:val="24"/>
          <w:szCs w:val="28"/>
          <w:lang w:val="en-AU" w:eastAsia="en-AU"/>
        </w:rPr>
        <w:t>d go to the Doctor</w:t>
      </w:r>
      <w:r w:rsidRPr="0076081E">
        <w:rPr>
          <w:rFonts w:ascii="Calibri" w:eastAsia="Times New Roman" w:hAnsi="URW Grotesk Extra Light" w:cs="Times New Roman"/>
          <w:bCs/>
          <w:i/>
          <w:iCs/>
          <w:color w:val="00334E"/>
          <w:kern w:val="24"/>
          <w:szCs w:val="28"/>
          <w:lang w:val="en-AU" w:eastAsia="en-AU"/>
        </w:rPr>
        <w:t>’</w:t>
      </w:r>
      <w:r w:rsidRPr="0076081E">
        <w:rPr>
          <w:rFonts w:ascii="Calibri" w:eastAsia="Times New Roman" w:hAnsi="URW Grotesk Extra Light" w:cs="Times New Roman"/>
          <w:bCs/>
          <w:i/>
          <w:iCs/>
          <w:color w:val="00334E"/>
          <w:kern w:val="24"/>
          <w:szCs w:val="28"/>
          <w:lang w:val="en-AU" w:eastAsia="en-AU"/>
        </w:rPr>
        <w:t xml:space="preserve"> (Under screener, 50-64 years, Sydney)</w:t>
      </w:r>
    </w:p>
    <w:p w:rsidR="00836974" w:rsidRPr="0076081E" w:rsidRDefault="00836974" w:rsidP="00836974">
      <w:pPr>
        <w:ind w:left="709"/>
        <w:rPr>
          <w:rFonts w:ascii="Times New Roman" w:eastAsia="Times New Roman" w:hAnsi="Times New Roman" w:cs="Times New Roman"/>
          <w:sz w:val="22"/>
          <w:lang w:val="en-AU" w:eastAsia="en-AU"/>
        </w:rPr>
      </w:pPr>
    </w:p>
    <w:p w:rsidR="000C6C6A" w:rsidRPr="0076081E" w:rsidRDefault="000C6C6A" w:rsidP="000C6C6A">
      <w:pPr>
        <w:ind w:left="709"/>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However, few reported that they really were </w:t>
      </w:r>
      <w:proofErr w:type="spellStart"/>
      <w:r w:rsidRPr="0076081E">
        <w:rPr>
          <w:rFonts w:ascii="Calibri" w:eastAsia="Times New Roman" w:hAnsi="URW Grotesk Extra Light" w:cs="Times New Roman"/>
          <w:color w:val="00334E"/>
          <w:kern w:val="24"/>
          <w:szCs w:val="28"/>
          <w:lang w:val="en-AU" w:eastAsia="en-AU"/>
        </w:rPr>
        <w:t>self checking</w:t>
      </w:r>
      <w:proofErr w:type="spellEnd"/>
      <w:r w:rsidRPr="0076081E">
        <w:rPr>
          <w:rFonts w:ascii="Calibri" w:eastAsia="Times New Roman" w:hAnsi="URW Grotesk Extra Light" w:cs="Times New Roman"/>
          <w:color w:val="00334E"/>
          <w:kern w:val="24"/>
          <w:szCs w:val="28"/>
          <w:lang w:val="en-AU" w:eastAsia="en-AU"/>
        </w:rPr>
        <w:t xml:space="preserve"> regularly, or that their GPs had conducted breast examinations.</w:t>
      </w:r>
    </w:p>
    <w:p w:rsidR="000C6C6A" w:rsidRPr="0076081E" w:rsidRDefault="000C6C6A" w:rsidP="000C6C6A">
      <w:pPr>
        <w:ind w:left="709"/>
        <w:rPr>
          <w:rFonts w:ascii="Times New Roman" w:eastAsia="Times New Roman" w:hAnsi="Times New Roman" w:cs="Times New Roman"/>
          <w:sz w:val="22"/>
          <w:lang w:val="en-AU" w:eastAsia="en-AU"/>
        </w:rPr>
      </w:pP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bCs/>
          <w:color w:val="00334E"/>
          <w:kern w:val="24"/>
          <w:szCs w:val="28"/>
          <w:lang w:val="en-AU" w:eastAsia="en-AU"/>
        </w:rPr>
        <w:t>For some, there was a general self-consciousness and embarrassment associated with having a mammogram.  S</w:t>
      </w:r>
      <w:r w:rsidRPr="0076081E">
        <w:rPr>
          <w:rFonts w:ascii="Calibri" w:eastAsia="Times New Roman" w:hAnsi="URW Grotesk Extra Light" w:cs="Times New Roman"/>
          <w:color w:val="00334E"/>
          <w:kern w:val="24"/>
          <w:szCs w:val="28"/>
          <w:lang w:val="en-AU" w:eastAsia="en-AU"/>
        </w:rPr>
        <w:t xml:space="preserve">ome women (it seemed particularly those overweight or obese) felt self-conscious of their body and embarrassed about revealing it for a mammogram.  This was also evident amongst both ATSI and CALD participants. As mentioned, ATSI women frequently talked about being shy and embarrassed by other women (particularly </w:t>
      </w:r>
      <w:r w:rsidRPr="0076081E">
        <w:rPr>
          <w:rFonts w:ascii="Calibri" w:eastAsia="Times New Roman" w:hAnsi="URW Grotesk Extra Light" w:cs="Times New Roman"/>
          <w:color w:val="00334E"/>
          <w:kern w:val="24"/>
          <w:szCs w:val="28"/>
          <w:lang w:val="en-AU" w:eastAsia="en-AU"/>
        </w:rPr>
        <w:lastRenderedPageBreak/>
        <w:t>non-Aboriginal women) viewing and touching their breasts. Arabic women also had concerns in this regard.</w:t>
      </w: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p>
    <w:p w:rsidR="000C6C6A" w:rsidRPr="0076081E" w:rsidRDefault="000C6C6A" w:rsidP="000C6C6A">
      <w:pPr>
        <w:ind w:left="709"/>
        <w:contextualSpacing/>
        <w:rPr>
          <w:rFonts w:ascii="Calibri" w:eastAsia="Times New Roman" w:hAnsi="URW Grotesk Extra Light" w:cs="Times New Roman"/>
          <w:i/>
          <w:color w:val="00334E"/>
          <w:kern w:val="24"/>
          <w:szCs w:val="28"/>
          <w:lang w:val="en-AU" w:eastAsia="en-AU"/>
        </w:rPr>
      </w:pP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 xml:space="preserve">Body image </w:t>
      </w: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 xml:space="preserve"> from our 40s we get out of shape a bit and we don</w:t>
      </w: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 xml:space="preserve">t want anyone to see </w:t>
      </w:r>
      <w:r w:rsidRPr="0076081E">
        <w:rPr>
          <w:rFonts w:ascii="Calibri" w:eastAsia="Times New Roman" w:hAnsi="URW Grotesk Extra Light" w:cs="Times New Roman"/>
          <w:i/>
          <w:color w:val="00334E"/>
          <w:kern w:val="24"/>
          <w:szCs w:val="28"/>
          <w:lang w:val="en-AU" w:eastAsia="en-AU"/>
        </w:rPr>
        <w:tab/>
        <w:t>us more intimately!</w:t>
      </w: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 xml:space="preserve"> (Under screener, 65-69 years, remote NSW)</w:t>
      </w:r>
    </w:p>
    <w:p w:rsidR="000C6C6A" w:rsidRPr="0076081E" w:rsidRDefault="000C6C6A" w:rsidP="000C6C6A">
      <w:pPr>
        <w:ind w:left="709"/>
        <w:contextualSpacing/>
        <w:rPr>
          <w:rFonts w:ascii="Calibri" w:eastAsia="Times New Roman" w:hAnsi="URW Grotesk Extra Light" w:cs="Times New Roman"/>
          <w:color w:val="00334E"/>
          <w:kern w:val="24"/>
          <w:szCs w:val="28"/>
          <w:lang w:val="en-AU" w:eastAsia="en-AU"/>
        </w:rPr>
      </w:pPr>
    </w:p>
    <w:p w:rsidR="000C6C6A" w:rsidRPr="0076081E" w:rsidRDefault="000C6C6A" w:rsidP="000C6C6A">
      <w:pPr>
        <w:ind w:left="709"/>
        <w:contextualSpacing/>
        <w:jc w:val="both"/>
        <w:rPr>
          <w:rFonts w:ascii="Times New Roman" w:eastAsia="Times New Roman" w:hAnsi="Times New Roman" w:cs="Times New Roman"/>
          <w:lang w:val="en-AU" w:eastAsia="en-AU"/>
        </w:rPr>
      </w:pPr>
      <w:r w:rsidRPr="0076081E">
        <w:rPr>
          <w:rFonts w:ascii="Calibri" w:eastAsia="Times New Roman" w:hAnsi="URW Grotesk Extra Light" w:cs="Times New Roman"/>
          <w:bCs/>
          <w:color w:val="00334E"/>
          <w:kern w:val="24"/>
          <w:szCs w:val="28"/>
          <w:lang w:val="en-AU" w:eastAsia="en-AU"/>
        </w:rPr>
        <w:t>Access to services</w:t>
      </w:r>
      <w:r w:rsidRPr="0076081E">
        <w:rPr>
          <w:rFonts w:ascii="Calibri" w:eastAsia="Times New Roman" w:hAnsi="URW Grotesk Extra Light" w:cs="Times New Roman"/>
          <w:b/>
          <w:bCs/>
          <w:color w:val="00334E"/>
          <w:kern w:val="24"/>
          <w:szCs w:val="28"/>
          <w:lang w:val="en-AU" w:eastAsia="en-AU"/>
        </w:rPr>
        <w:t xml:space="preserve"> </w:t>
      </w:r>
      <w:r w:rsidRPr="0076081E">
        <w:rPr>
          <w:rFonts w:ascii="Calibri" w:eastAsia="Times New Roman" w:hAnsi="URW Grotesk Extra Light" w:cs="Times New Roman"/>
          <w:color w:val="00334E"/>
          <w:kern w:val="24"/>
          <w:szCs w:val="28"/>
          <w:lang w:val="en-AU" w:eastAsia="en-AU"/>
        </w:rPr>
        <w:t>in some locations was a barrier, although it did not emerge as a problem in larger regional centres as the hospitals were able to carry out the service.  In smaller areas however, most were happy to wait for the van to come to their town, assuming it did come. In these instances breast screening was totally reliant on the presence of the vans.</w:t>
      </w:r>
    </w:p>
    <w:p w:rsidR="000C6C6A" w:rsidRPr="0076081E" w:rsidRDefault="000C6C6A" w:rsidP="000C6C6A">
      <w:pPr>
        <w:contextualSpacing/>
        <w:jc w:val="both"/>
        <w:rPr>
          <w:rFonts w:ascii="Times New Roman" w:eastAsia="Times New Roman" w:hAnsi="Times New Roman" w:cs="Times New Roman"/>
          <w:lang w:val="en-AU" w:eastAsia="en-AU"/>
        </w:rPr>
      </w:pP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Many women of Aboriginal background in the research felt that they would only feel comfortable going to the Aboriginal Medical Service or going through an Aboriginal Health Worker, that is, someone they trusted and ideally somebody who was also </w:t>
      </w:r>
      <w:proofErr w:type="gramStart"/>
      <w:r w:rsidRPr="0076081E">
        <w:rPr>
          <w:rFonts w:ascii="Calibri" w:eastAsia="Times New Roman" w:hAnsi="URW Grotesk Extra Light" w:cs="Times New Roman"/>
          <w:color w:val="00334E"/>
          <w:kern w:val="24"/>
          <w:szCs w:val="28"/>
          <w:lang w:val="en-AU" w:eastAsia="en-AU"/>
        </w:rPr>
        <w:t>Aboriginal</w:t>
      </w:r>
      <w:proofErr w:type="gramEnd"/>
      <w:r w:rsidRPr="0076081E">
        <w:rPr>
          <w:rFonts w:ascii="Calibri" w:eastAsia="Times New Roman" w:hAnsi="URW Grotesk Extra Light" w:cs="Times New Roman"/>
          <w:color w:val="00334E"/>
          <w:kern w:val="24"/>
          <w:szCs w:val="28"/>
          <w:lang w:val="en-AU" w:eastAsia="en-AU"/>
        </w:rPr>
        <w:t xml:space="preserve">.  </w:t>
      </w:r>
      <w:proofErr w:type="spellStart"/>
      <w:r w:rsidRPr="0076081E">
        <w:rPr>
          <w:rFonts w:ascii="Calibri" w:eastAsia="Times New Roman" w:hAnsi="URW Grotesk Extra Light" w:cs="Times New Roman"/>
          <w:color w:val="00334E"/>
          <w:kern w:val="24"/>
          <w:szCs w:val="28"/>
          <w:lang w:val="en-AU" w:eastAsia="en-AU"/>
        </w:rPr>
        <w:t>BreastScreen</w:t>
      </w:r>
      <w:proofErr w:type="spellEnd"/>
      <w:r w:rsidRPr="0076081E">
        <w:rPr>
          <w:rFonts w:ascii="Calibri" w:eastAsia="Times New Roman" w:hAnsi="URW Grotesk Extra Light" w:cs="Times New Roman"/>
          <w:color w:val="00334E"/>
          <w:kern w:val="24"/>
          <w:szCs w:val="28"/>
          <w:lang w:val="en-AU" w:eastAsia="en-AU"/>
        </w:rPr>
        <w:t xml:space="preserve"> staff mentioned that Indigenous women often visited </w:t>
      </w:r>
      <w:proofErr w:type="spellStart"/>
      <w:r w:rsidRPr="0076081E">
        <w:rPr>
          <w:rFonts w:ascii="Calibri" w:eastAsia="Times New Roman" w:hAnsi="URW Grotesk Extra Light" w:cs="Times New Roman"/>
          <w:color w:val="00334E"/>
          <w:kern w:val="24"/>
          <w:szCs w:val="28"/>
          <w:lang w:val="en-AU" w:eastAsia="en-AU"/>
        </w:rPr>
        <w:t>BreastScreen</w:t>
      </w:r>
      <w:proofErr w:type="spellEnd"/>
      <w:r w:rsidRPr="0076081E">
        <w:rPr>
          <w:rFonts w:ascii="Calibri" w:eastAsia="Times New Roman" w:hAnsi="URW Grotesk Extra Light" w:cs="Times New Roman"/>
          <w:color w:val="00334E"/>
          <w:kern w:val="24"/>
          <w:szCs w:val="28"/>
          <w:lang w:val="en-AU" w:eastAsia="en-AU"/>
        </w:rPr>
        <w:t xml:space="preserve"> with friends/family which helped them considerably.</w:t>
      </w: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p>
    <w:p w:rsidR="00836974" w:rsidRDefault="000C6C6A" w:rsidP="000C6C6A">
      <w:pPr>
        <w:ind w:left="709"/>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Lack of </w:t>
      </w:r>
      <w:r w:rsidRPr="0076081E">
        <w:rPr>
          <w:rFonts w:ascii="Calibri" w:eastAsia="Times New Roman" w:hAnsi="URW Grotesk Extra Light" w:cs="Times New Roman"/>
          <w:bCs/>
          <w:color w:val="00334E"/>
          <w:kern w:val="24"/>
          <w:szCs w:val="28"/>
          <w:lang w:val="en-AU" w:eastAsia="en-AU"/>
        </w:rPr>
        <w:t>time</w:t>
      </w:r>
      <w:r w:rsidRPr="0076081E">
        <w:rPr>
          <w:rFonts w:ascii="Calibri" w:eastAsia="Times New Roman" w:hAnsi="URW Grotesk Extra Light" w:cs="Times New Roman"/>
          <w:color w:val="00334E"/>
          <w:kern w:val="24"/>
          <w:szCs w:val="28"/>
          <w:lang w:val="en-AU" w:eastAsia="en-AU"/>
        </w:rPr>
        <w:t xml:space="preserve"> was also cited as a reason for not going, with many stating that you needed at least half a day set aside to get a mammogram.  Many however also freely admitted that this was very much an excuse for not going as regularly as they perhaps should, particularly those who were retired from work.</w:t>
      </w:r>
    </w:p>
    <w:p w:rsidR="00836974" w:rsidRDefault="00836974" w:rsidP="000C6C6A">
      <w:pPr>
        <w:ind w:left="709"/>
        <w:contextualSpacing/>
        <w:jc w:val="both"/>
        <w:rPr>
          <w:rFonts w:ascii="Calibri" w:eastAsia="Times New Roman" w:hAnsi="URW Grotesk Extra Light" w:cs="Times New Roman"/>
          <w:color w:val="00334E"/>
          <w:kern w:val="24"/>
          <w:szCs w:val="28"/>
          <w:lang w:val="en-AU" w:eastAsia="en-AU"/>
        </w:rPr>
      </w:pPr>
    </w:p>
    <w:p w:rsidR="00836974" w:rsidRDefault="000C6C6A" w:rsidP="000C6C6A">
      <w:pPr>
        <w:ind w:left="709"/>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Concerns regarding radiation from the mammogram were also raised amongst </w:t>
      </w:r>
      <w:proofErr w:type="gramStart"/>
      <w:r w:rsidRPr="0076081E">
        <w:rPr>
          <w:rFonts w:ascii="Calibri" w:eastAsia="Times New Roman" w:hAnsi="URW Grotesk Extra Light" w:cs="Times New Roman"/>
          <w:color w:val="00334E"/>
          <w:kern w:val="24"/>
          <w:szCs w:val="28"/>
          <w:lang w:val="en-AU" w:eastAsia="en-AU"/>
        </w:rPr>
        <w:t>non</w:t>
      </w:r>
      <w:proofErr w:type="gramEnd"/>
      <w:r w:rsidRPr="0076081E">
        <w:rPr>
          <w:rFonts w:ascii="Calibri" w:eastAsia="Times New Roman" w:hAnsi="URW Grotesk Extra Light" w:cs="Times New Roman"/>
          <w:color w:val="00334E"/>
          <w:kern w:val="24"/>
          <w:szCs w:val="28"/>
          <w:lang w:val="en-AU" w:eastAsia="en-AU"/>
        </w:rPr>
        <w:t xml:space="preserve"> and under screeners, and some questioned how many x-rays can be had before it starts impacting health.</w:t>
      </w:r>
    </w:p>
    <w:p w:rsidR="00836974" w:rsidRDefault="00836974" w:rsidP="000C6C6A">
      <w:pPr>
        <w:ind w:left="709"/>
        <w:contextualSpacing/>
        <w:jc w:val="both"/>
        <w:rPr>
          <w:rFonts w:ascii="Calibri" w:eastAsia="Times New Roman" w:hAnsi="URW Grotesk Extra Light" w:cs="Times New Roman"/>
          <w:color w:val="00334E"/>
          <w:kern w:val="24"/>
          <w:szCs w:val="28"/>
          <w:lang w:val="en-AU" w:eastAsia="en-AU"/>
        </w:rPr>
      </w:pP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There were also some low level concerns about the accuracy of mammograms, with some participants citing instances or stories where friends had been to </w:t>
      </w:r>
      <w:proofErr w:type="spellStart"/>
      <w:r w:rsidRPr="0076081E">
        <w:rPr>
          <w:rFonts w:ascii="Calibri" w:eastAsia="Times New Roman" w:hAnsi="URW Grotesk Extra Light" w:cs="Times New Roman"/>
          <w:color w:val="00334E"/>
          <w:kern w:val="24"/>
          <w:szCs w:val="28"/>
          <w:lang w:val="en-AU" w:eastAsia="en-AU"/>
        </w:rPr>
        <w:t>BreastScreen</w:t>
      </w:r>
      <w:proofErr w:type="spellEnd"/>
      <w:r w:rsidRPr="0076081E">
        <w:rPr>
          <w:rFonts w:ascii="Calibri" w:eastAsia="Times New Roman" w:hAnsi="URW Grotesk Extra Light" w:cs="Times New Roman"/>
          <w:color w:val="00334E"/>
          <w:kern w:val="24"/>
          <w:szCs w:val="28"/>
          <w:lang w:val="en-AU" w:eastAsia="en-AU"/>
        </w:rPr>
        <w:t xml:space="preserve"> and been given the all clear, only to find they had breast cancer a short time after.  In Adelaide there was mention of a recent re-screening of people </w:t>
      </w:r>
      <w:r w:rsidRPr="0076081E">
        <w:rPr>
          <w:rFonts w:ascii="Calibri" w:eastAsia="Times New Roman" w:hAnsi="URW Grotesk Extra Light" w:cs="Times New Roman" w:hint="eastAsia"/>
          <w:color w:val="00334E"/>
          <w:kern w:val="24"/>
          <w:szCs w:val="28"/>
          <w:lang w:val="en-AU" w:eastAsia="en-AU"/>
        </w:rPr>
        <w:t>because</w:t>
      </w:r>
      <w:r w:rsidRPr="0076081E">
        <w:rPr>
          <w:rFonts w:ascii="Calibri" w:eastAsia="Times New Roman" w:hAnsi="URW Grotesk Extra Light" w:cs="Times New Roman"/>
          <w:color w:val="00334E"/>
          <w:kern w:val="24"/>
          <w:szCs w:val="28"/>
          <w:lang w:val="en-AU" w:eastAsia="en-AU"/>
        </w:rPr>
        <w:t xml:space="preserve"> of an error. </w:t>
      </w:r>
    </w:p>
    <w:p w:rsidR="000C6C6A" w:rsidRPr="0076081E" w:rsidRDefault="000C6C6A" w:rsidP="000C6C6A">
      <w:pPr>
        <w:ind w:left="709"/>
        <w:rPr>
          <w:rFonts w:ascii="Calibri" w:eastAsia="Times New Roman" w:hAnsi="URW Grotesk Extra Light" w:cs="Times New Roman"/>
          <w:color w:val="00334E"/>
          <w:kern w:val="24"/>
          <w:szCs w:val="28"/>
          <w:lang w:val="en-AU" w:eastAsia="en-AU"/>
        </w:rPr>
      </w:pPr>
    </w:p>
    <w:p w:rsidR="000C6C6A" w:rsidRPr="0076081E" w:rsidRDefault="000C6C6A" w:rsidP="000C6C6A">
      <w:pPr>
        <w:ind w:left="709"/>
        <w:rPr>
          <w:rFonts w:ascii="Calibri" w:eastAsia="Times New Roman" w:hAnsi="Calibri" w:cs="Times New Roman"/>
          <w:color w:val="00334E"/>
          <w:kern w:val="24"/>
          <w:szCs w:val="28"/>
          <w:lang w:val="en-AU" w:eastAsia="en-AU"/>
        </w:rPr>
      </w:pPr>
      <w:r w:rsidRPr="0076081E">
        <w:rPr>
          <w:rFonts w:ascii="Calibri" w:eastAsia="Times New Roman" w:hAnsi="Calibri" w:cs="Times New Roman"/>
          <w:color w:val="00334E"/>
          <w:kern w:val="24"/>
          <w:szCs w:val="28"/>
          <w:lang w:val="en-AU" w:eastAsia="en-AU"/>
        </w:rPr>
        <w:t>Language barriers for the CALD participants also were evident and this was felt to impact their regularity of attending breast screen appointments (and many other appointments).</w:t>
      </w:r>
    </w:p>
    <w:p w:rsidR="000C6C6A" w:rsidRPr="0076081E" w:rsidRDefault="000C6C6A" w:rsidP="000C6C6A">
      <w:pPr>
        <w:ind w:left="709"/>
        <w:rPr>
          <w:rFonts w:ascii="Calibri" w:eastAsia="Times New Roman" w:hAnsi="Calibri" w:cs="Times New Roman"/>
          <w:color w:val="00334E"/>
          <w:kern w:val="24"/>
          <w:szCs w:val="28"/>
          <w:lang w:val="en-AU" w:eastAsia="en-AU"/>
        </w:rPr>
      </w:pPr>
    </w:p>
    <w:p w:rsidR="000C6C6A" w:rsidRPr="0076081E" w:rsidRDefault="000C6C6A" w:rsidP="000C6C6A">
      <w:pPr>
        <w:ind w:left="709"/>
        <w:rPr>
          <w:rFonts w:ascii="Calibri" w:eastAsia="Times New Roman" w:hAnsi="Calibri" w:cs="Times New Roman"/>
          <w:color w:val="00334E"/>
          <w:kern w:val="24"/>
          <w:szCs w:val="28"/>
          <w:lang w:val="en-AU" w:eastAsia="en-AU"/>
        </w:rPr>
      </w:pPr>
      <w:r w:rsidRPr="0076081E">
        <w:rPr>
          <w:rFonts w:ascii="Calibri" w:eastAsia="Times New Roman" w:hAnsi="Calibri" w:cs="Times New Roman"/>
          <w:i/>
          <w:color w:val="00334E"/>
          <w:kern w:val="24"/>
          <w:szCs w:val="28"/>
          <w:lang w:val="en-AU" w:eastAsia="en-AU"/>
        </w:rPr>
        <w:t>“I waited for my daughter to arrange a day off so she can take me to the appointment” (Regular screener, CALD (Chinese), 65-74 years, Sydney)</w:t>
      </w:r>
    </w:p>
    <w:p w:rsidR="000C6C6A" w:rsidRPr="0076081E" w:rsidRDefault="000C6C6A" w:rsidP="000C6C6A">
      <w:pPr>
        <w:ind w:left="709"/>
        <w:contextualSpacing/>
        <w:rPr>
          <w:rFonts w:ascii="Calibri" w:eastAsia="Times New Roman" w:hAnsi="Calibri" w:cs="Times New Roman"/>
          <w:i/>
          <w:color w:val="00334E"/>
          <w:kern w:val="24"/>
          <w:szCs w:val="28"/>
          <w:lang w:val="en-AU" w:eastAsia="en-AU"/>
        </w:rPr>
      </w:pPr>
    </w:p>
    <w:p w:rsidR="00836974" w:rsidRDefault="000C6C6A" w:rsidP="00836974">
      <w:pPr>
        <w:ind w:left="709"/>
        <w:contextualSpacing/>
        <w:rPr>
          <w:rFonts w:ascii="Calibri" w:eastAsia="Times New Roman" w:hAnsi="Calibri" w:cs="Times New Roman"/>
          <w:i/>
          <w:color w:val="00334E"/>
          <w:kern w:val="24"/>
          <w:szCs w:val="28"/>
          <w:lang w:val="en-AU" w:eastAsia="en-AU"/>
        </w:rPr>
      </w:pPr>
      <w:r w:rsidRPr="0076081E">
        <w:rPr>
          <w:rFonts w:ascii="Calibri" w:eastAsia="Times New Roman" w:hAnsi="Calibri" w:cs="Times New Roman"/>
          <w:i/>
          <w:color w:val="00334E"/>
          <w:kern w:val="24"/>
          <w:szCs w:val="28"/>
          <w:lang w:val="en-AU" w:eastAsia="en-AU"/>
        </w:rPr>
        <w:t>“I need to use my children to get me there and find out the information” (Under/non screener, CALD (Arabic speaking), 50-64 years regional Victoria)</w:t>
      </w:r>
    </w:p>
    <w:p w:rsidR="000C6C6A" w:rsidRPr="0076081E" w:rsidRDefault="000C6C6A" w:rsidP="00836974">
      <w:pPr>
        <w:ind w:left="709"/>
        <w:contextualSpacing/>
        <w:rPr>
          <w:rFonts w:ascii="Calibri" w:eastAsia="Times New Roman" w:hAnsi="URW Grotesk Extra Light" w:cs="Times New Roman"/>
          <w:i/>
          <w:color w:val="00334E"/>
          <w:kern w:val="24"/>
          <w:szCs w:val="28"/>
          <w:lang w:val="en-AU" w:eastAsia="en-AU"/>
        </w:rPr>
      </w:pPr>
      <w:r w:rsidRPr="0076081E">
        <w:rPr>
          <w:rFonts w:ascii="Calibri" w:eastAsia="Times New Roman" w:hAnsi="URW Grotesk Extra Light" w:cs="Times New Roman"/>
          <w:i/>
          <w:color w:val="00334E"/>
          <w:kern w:val="24"/>
          <w:szCs w:val="28"/>
          <w:lang w:val="en-AU" w:eastAsia="en-AU"/>
        </w:rPr>
        <w:t xml:space="preserve"> </w:t>
      </w:r>
    </w:p>
    <w:p w:rsidR="000C6C6A" w:rsidRPr="0076081E" w:rsidRDefault="000C6C6A" w:rsidP="000C6C6A">
      <w:pPr>
        <w:ind w:left="709"/>
        <w:rPr>
          <w:rFonts w:ascii="Calibri" w:eastAsia="Times New Roman" w:hAnsi="Calibri" w:cs="Times New Roman"/>
        </w:rPr>
      </w:pPr>
      <w:r w:rsidRPr="0076081E">
        <w:rPr>
          <w:rFonts w:ascii="Calibri" w:eastAsia="Times New Roman" w:hAnsi="URW Grotesk Extra Light" w:cs="Times New Roman"/>
          <w:color w:val="00334E"/>
          <w:kern w:val="24"/>
          <w:szCs w:val="28"/>
          <w:lang w:val="en-AU" w:eastAsia="en-AU"/>
        </w:rPr>
        <w:t>Amongst some CALD partic</w:t>
      </w:r>
      <w:r w:rsidR="009F7114">
        <w:rPr>
          <w:rFonts w:ascii="Calibri" w:eastAsia="Times New Roman" w:hAnsi="URW Grotesk Extra Light" w:cs="Times New Roman"/>
          <w:color w:val="00334E"/>
          <w:kern w:val="24"/>
          <w:szCs w:val="28"/>
          <w:lang w:val="en-AU" w:eastAsia="en-AU"/>
        </w:rPr>
        <w:t>i</w:t>
      </w:r>
      <w:r w:rsidRPr="0076081E">
        <w:rPr>
          <w:rFonts w:ascii="Calibri" w:eastAsia="Times New Roman" w:hAnsi="URW Grotesk Extra Light" w:cs="Times New Roman"/>
          <w:color w:val="00334E"/>
          <w:kern w:val="24"/>
          <w:szCs w:val="28"/>
          <w:lang w:val="en-AU" w:eastAsia="en-AU"/>
        </w:rPr>
        <w:t>pants there was a suggestion that older women within their culture were less concerned about their own health, and focussed more on other family members.  There was evidence of this attitude amongst both the Arabic-speaking and Italian participants.</w:t>
      </w:r>
    </w:p>
    <w:p w:rsidR="000C6C6A" w:rsidRPr="0076081E" w:rsidRDefault="000C6C6A" w:rsidP="000C6C6A">
      <w:pPr>
        <w:ind w:left="709"/>
        <w:contextualSpacing/>
        <w:rPr>
          <w:rFonts w:ascii="Calibri" w:eastAsia="Times New Roman" w:hAnsi="URW Grotesk Extra Light" w:cs="Times New Roman"/>
          <w:i/>
          <w:color w:val="00334E"/>
          <w:kern w:val="24"/>
          <w:szCs w:val="28"/>
          <w:lang w:val="en-AU" w:eastAsia="en-AU"/>
        </w:rPr>
      </w:pPr>
    </w:p>
    <w:p w:rsidR="00836974" w:rsidRPr="0076081E" w:rsidRDefault="000C6C6A" w:rsidP="00836974">
      <w:pPr>
        <w:ind w:left="709"/>
        <w:contextualSpacing/>
        <w:rPr>
          <w:rFonts w:ascii="Calibri" w:eastAsia="Times New Roman" w:hAnsi="URW Grotesk Extra Light" w:cs="Times New Roman"/>
          <w:i/>
          <w:color w:val="00334E"/>
          <w:kern w:val="24"/>
          <w:szCs w:val="28"/>
          <w:lang w:val="en-AU" w:eastAsia="en-AU"/>
        </w:rPr>
      </w:pP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Arabic women generally care about their families and they don</w:t>
      </w: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t care about themselves.</w:t>
      </w:r>
      <w:r w:rsidR="00836974" w:rsidRPr="0076081E">
        <w:rPr>
          <w:rFonts w:ascii="Calibri" w:eastAsia="Times New Roman" w:hAnsi="URW Grotesk Extra Light" w:cs="Times New Roman"/>
          <w:i/>
          <w:color w:val="00334E"/>
          <w:kern w:val="24"/>
          <w:szCs w:val="28"/>
          <w:lang w:val="en-AU" w:eastAsia="en-AU"/>
        </w:rPr>
        <w:t xml:space="preserve"> </w:t>
      </w:r>
    </w:p>
    <w:p w:rsidR="000C6C6A" w:rsidRPr="0076081E" w:rsidRDefault="000C6C6A" w:rsidP="000C6C6A">
      <w:pPr>
        <w:ind w:left="709"/>
        <w:contextualSpacing/>
        <w:rPr>
          <w:rFonts w:ascii="Calibri" w:eastAsia="Times New Roman" w:hAnsi="URW Grotesk Extra Light" w:cs="Times New Roman"/>
          <w:i/>
          <w:color w:val="00334E"/>
          <w:kern w:val="24"/>
          <w:szCs w:val="28"/>
          <w:lang w:val="en-AU" w:eastAsia="en-AU"/>
        </w:rPr>
      </w:pPr>
      <w:r w:rsidRPr="0076081E">
        <w:rPr>
          <w:rFonts w:ascii="Calibri" w:eastAsia="Times New Roman" w:hAnsi="URW Grotesk Extra Light" w:cs="Times New Roman"/>
          <w:i/>
          <w:color w:val="00334E"/>
          <w:kern w:val="24"/>
          <w:szCs w:val="28"/>
          <w:lang w:val="en-AU" w:eastAsia="en-AU"/>
        </w:rPr>
        <w:t xml:space="preserve">If their son or daughter was sick they would run with them to the doctor or hospital and </w:t>
      </w:r>
      <w:r w:rsidRPr="0076081E">
        <w:rPr>
          <w:rFonts w:ascii="Calibri" w:eastAsia="Times New Roman" w:hAnsi="URW Grotesk Extra Light" w:cs="Times New Roman"/>
          <w:i/>
          <w:color w:val="00334E"/>
          <w:kern w:val="24"/>
          <w:szCs w:val="28"/>
          <w:lang w:val="en-AU" w:eastAsia="en-AU"/>
        </w:rPr>
        <w:tab/>
        <w:t xml:space="preserve">they would never leave them and give them all their time and energy but for themselves </w:t>
      </w:r>
      <w:r w:rsidRPr="0076081E">
        <w:rPr>
          <w:rFonts w:ascii="Calibri" w:eastAsia="Times New Roman" w:hAnsi="URW Grotesk Extra Light" w:cs="Times New Roman"/>
          <w:i/>
          <w:color w:val="00334E"/>
          <w:kern w:val="24"/>
          <w:szCs w:val="28"/>
          <w:lang w:val="en-AU" w:eastAsia="en-AU"/>
        </w:rPr>
        <w:tab/>
        <w:t>they don</w:t>
      </w: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t do the same and that is the reality for us women</w:t>
      </w:r>
      <w:r w:rsidRPr="0076081E">
        <w:rPr>
          <w:rFonts w:ascii="Calibri" w:eastAsia="Times New Roman" w:hAnsi="URW Grotesk Extra Light" w:cs="Times New Roman"/>
          <w:i/>
          <w:color w:val="00334E"/>
          <w:kern w:val="24"/>
          <w:szCs w:val="28"/>
          <w:lang w:val="en-AU" w:eastAsia="en-AU"/>
        </w:rPr>
        <w:t>”</w:t>
      </w:r>
      <w:r w:rsidRPr="0076081E">
        <w:rPr>
          <w:rFonts w:ascii="Calibri" w:eastAsia="Times New Roman" w:hAnsi="URW Grotesk Extra Light" w:cs="Times New Roman"/>
          <w:i/>
          <w:color w:val="00334E"/>
          <w:kern w:val="24"/>
          <w:szCs w:val="28"/>
          <w:lang w:val="en-AU" w:eastAsia="en-AU"/>
        </w:rPr>
        <w:t xml:space="preserve"> (Under/non screener, CALD (Arabic-speaking), 50-64 years, regional Victoria)</w:t>
      </w:r>
    </w:p>
    <w:p w:rsidR="000C6C6A" w:rsidRPr="0076081E" w:rsidRDefault="000C6C6A" w:rsidP="000C6C6A">
      <w:pPr>
        <w:ind w:left="709"/>
        <w:contextualSpacing/>
        <w:rPr>
          <w:rFonts w:ascii="Calibri" w:eastAsia="Times New Roman" w:hAnsi="URW Grotesk Extra Light" w:cs="Times New Roman"/>
          <w:color w:val="00334E"/>
          <w:kern w:val="24"/>
          <w:szCs w:val="28"/>
          <w:lang w:val="en-AU" w:eastAsia="en-AU"/>
        </w:rPr>
      </w:pP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It must also be noted that for some of the under screeners it was difficult for them to state a reason why they delayed or procrastinated their breast screen visit or did not attend as often as they should.  They cited many of the benefits of breast screening and were not </w:t>
      </w:r>
      <w:r w:rsidRPr="0076081E">
        <w:rPr>
          <w:rFonts w:ascii="Calibri" w:eastAsia="Times New Roman" w:hAnsi="URW Grotesk Extra Light" w:cs="Times New Roman" w:hint="eastAsia"/>
          <w:color w:val="00334E"/>
          <w:kern w:val="24"/>
          <w:szCs w:val="28"/>
          <w:lang w:val="en-AU" w:eastAsia="en-AU"/>
        </w:rPr>
        <w:t>opposed</w:t>
      </w:r>
      <w:r w:rsidRPr="0076081E">
        <w:rPr>
          <w:rFonts w:ascii="Calibri" w:eastAsia="Times New Roman" w:hAnsi="URW Grotesk Extra Light" w:cs="Times New Roman"/>
          <w:color w:val="00334E"/>
          <w:kern w:val="24"/>
          <w:szCs w:val="28"/>
          <w:lang w:val="en-AU" w:eastAsia="en-AU"/>
        </w:rPr>
        <w:t xml:space="preserve"> to screening, but they simply put it off for a while.  In some instances they admitted that they were </w:t>
      </w:r>
      <w:r w:rsidRPr="0076081E">
        <w:rPr>
          <w:rFonts w:ascii="Calibri" w:eastAsia="Times New Roman" w:hAnsi="URW Grotesk Extra Light" w:cs="Times New Roman" w:hint="eastAsia"/>
          <w:color w:val="00334E"/>
          <w:kern w:val="24"/>
          <w:szCs w:val="28"/>
          <w:lang w:val="en-AU" w:eastAsia="en-AU"/>
        </w:rPr>
        <w:t>probably</w:t>
      </w:r>
      <w:r w:rsidRPr="0076081E">
        <w:rPr>
          <w:rFonts w:ascii="Calibri" w:eastAsia="Times New Roman" w:hAnsi="URW Grotesk Extra Light" w:cs="Times New Roman"/>
          <w:color w:val="00334E"/>
          <w:kern w:val="24"/>
          <w:szCs w:val="28"/>
          <w:lang w:val="en-AU" w:eastAsia="en-AU"/>
        </w:rPr>
        <w:t xml:space="preserve"> a bit lazy or complacent.</w:t>
      </w:r>
    </w:p>
    <w:p w:rsidR="000C6C6A" w:rsidRPr="0076081E" w:rsidRDefault="000C6C6A" w:rsidP="000C6C6A">
      <w:pPr>
        <w:ind w:left="709"/>
        <w:contextualSpacing/>
        <w:rPr>
          <w:rFonts w:ascii="Calibri" w:eastAsia="Times New Roman" w:hAnsi="Calibri" w:cs="Times New Roman"/>
          <w:color w:val="00334E"/>
          <w:kern w:val="24"/>
          <w:szCs w:val="28"/>
          <w:lang w:val="en-AU" w:eastAsia="en-AU"/>
        </w:rPr>
      </w:pPr>
    </w:p>
    <w:p w:rsidR="000C6C6A" w:rsidRPr="0076081E" w:rsidRDefault="000C6C6A" w:rsidP="000C6C6A">
      <w:pPr>
        <w:ind w:left="709"/>
        <w:contextualSpacing/>
        <w:rPr>
          <w:rFonts w:ascii="Calibri" w:eastAsia="Times New Roman" w:hAnsi="Calibri" w:cs="Times New Roman"/>
          <w:i/>
          <w:color w:val="00334E"/>
          <w:kern w:val="24"/>
          <w:szCs w:val="28"/>
          <w:lang w:val="en-AU" w:eastAsia="en-AU"/>
        </w:rPr>
      </w:pPr>
      <w:r w:rsidRPr="0076081E">
        <w:rPr>
          <w:rFonts w:ascii="Calibri" w:eastAsia="Times New Roman" w:hAnsi="Calibri" w:cs="Times New Roman"/>
          <w:i/>
          <w:color w:val="00334E"/>
          <w:kern w:val="24"/>
          <w:szCs w:val="28"/>
          <w:lang w:val="en-AU" w:eastAsia="en-AU"/>
        </w:rPr>
        <w:t>“I got three reminders – I felt awful to be wasting someone’s time and money” (Under screener, 65-69 years, Adelaide)</w:t>
      </w:r>
    </w:p>
    <w:p w:rsidR="000C6C6A" w:rsidRPr="0076081E" w:rsidRDefault="000C6C6A" w:rsidP="000C6C6A">
      <w:pPr>
        <w:ind w:left="709"/>
        <w:contextualSpacing/>
        <w:rPr>
          <w:rFonts w:ascii="Calibri" w:eastAsia="Times New Roman" w:hAnsi="Calibri" w:cs="Times New Roman"/>
          <w:i/>
          <w:color w:val="00334E"/>
          <w:kern w:val="24"/>
          <w:szCs w:val="28"/>
          <w:lang w:val="en-AU" w:eastAsia="en-AU"/>
        </w:rPr>
      </w:pPr>
    </w:p>
    <w:p w:rsidR="000C6C6A" w:rsidRPr="0076081E" w:rsidRDefault="000C6C6A" w:rsidP="000C6C6A">
      <w:pPr>
        <w:ind w:left="709"/>
        <w:contextualSpacing/>
        <w:rPr>
          <w:rFonts w:ascii="Calibri" w:eastAsia="Times New Roman" w:hAnsi="Calibri" w:cs="Times New Roman"/>
          <w:i/>
          <w:color w:val="00334E"/>
          <w:kern w:val="24"/>
          <w:szCs w:val="28"/>
          <w:lang w:val="en-AU" w:eastAsia="en-AU"/>
        </w:rPr>
      </w:pPr>
      <w:r w:rsidRPr="0076081E">
        <w:rPr>
          <w:rFonts w:ascii="Calibri" w:eastAsia="Times New Roman" w:hAnsi="Calibri" w:cs="Times New Roman"/>
          <w:i/>
          <w:color w:val="00334E"/>
          <w:kern w:val="24"/>
          <w:szCs w:val="28"/>
          <w:lang w:val="en-AU" w:eastAsia="en-AU"/>
        </w:rPr>
        <w:t>“Time just goes quicker when you get older, like a toilet paper roll – it goes quicker at the end” (Under screener, 70-74 years, Adelaide)</w:t>
      </w:r>
    </w:p>
    <w:p w:rsidR="000C6C6A" w:rsidRPr="0076081E" w:rsidRDefault="000C6C6A" w:rsidP="000C6C6A">
      <w:pPr>
        <w:ind w:left="709"/>
        <w:contextualSpacing/>
        <w:rPr>
          <w:rFonts w:ascii="Calibri" w:eastAsia="Times New Roman" w:hAnsi="Calibri" w:cs="Times New Roman"/>
          <w:i/>
          <w:color w:val="00334E"/>
          <w:kern w:val="24"/>
          <w:szCs w:val="28"/>
          <w:lang w:val="en-AU" w:eastAsia="en-AU"/>
        </w:rPr>
      </w:pPr>
    </w:p>
    <w:p w:rsidR="000C6C6A" w:rsidRPr="0076081E" w:rsidRDefault="000C6C6A" w:rsidP="000C6C6A">
      <w:pPr>
        <w:ind w:left="709"/>
        <w:contextualSpacing/>
        <w:rPr>
          <w:rFonts w:ascii="Calibri" w:eastAsia="Times New Roman" w:hAnsi="Calibri" w:cs="Times New Roman"/>
          <w:i/>
          <w:color w:val="00334E"/>
          <w:kern w:val="24"/>
          <w:szCs w:val="28"/>
          <w:lang w:val="en-AU" w:eastAsia="en-AU"/>
        </w:rPr>
      </w:pPr>
      <w:r w:rsidRPr="0076081E">
        <w:rPr>
          <w:rFonts w:ascii="Calibri" w:eastAsia="Times New Roman" w:hAnsi="Calibri" w:cs="Times New Roman"/>
          <w:i/>
          <w:color w:val="00334E"/>
          <w:kern w:val="24"/>
          <w:szCs w:val="28"/>
          <w:lang w:val="en-AU" w:eastAsia="en-AU"/>
        </w:rPr>
        <w:t>“I think ‘do I really have to go’ - it’s like a psychological thing- it’s weird” (Under screener, 50-64 years, regional Queensland)</w:t>
      </w:r>
    </w:p>
    <w:p w:rsidR="000C6C6A" w:rsidRPr="0076081E" w:rsidRDefault="000C6C6A" w:rsidP="000C6C6A">
      <w:pPr>
        <w:ind w:left="709"/>
        <w:contextualSpacing/>
        <w:rPr>
          <w:rFonts w:ascii="Calibri" w:eastAsia="Times New Roman" w:hAnsi="Calibri" w:cs="Times New Roman"/>
          <w:i/>
          <w:color w:val="00334E"/>
          <w:kern w:val="24"/>
          <w:szCs w:val="28"/>
          <w:lang w:val="en-AU" w:eastAsia="en-AU"/>
        </w:rPr>
      </w:pPr>
    </w:p>
    <w:p w:rsidR="000C6C6A" w:rsidRPr="002B443F" w:rsidRDefault="000C6C6A" w:rsidP="000C6C6A">
      <w:pPr>
        <w:contextualSpacing/>
        <w:rPr>
          <w:rFonts w:ascii="Calibri" w:eastAsia="Times New Roman" w:hAnsi="Calibri" w:cs="Times New Roman"/>
          <w:b/>
          <w:color w:val="244061" w:themeColor="accent1" w:themeShade="80"/>
          <w:kern w:val="24"/>
          <w:szCs w:val="28"/>
          <w:lang w:val="en-AU" w:eastAsia="en-AU"/>
        </w:rPr>
      </w:pPr>
      <w:r w:rsidRPr="002B443F">
        <w:rPr>
          <w:rFonts w:ascii="Calibri" w:eastAsia="Times New Roman" w:hAnsi="Calibri" w:cs="Times New Roman"/>
          <w:b/>
          <w:color w:val="244061" w:themeColor="accent1" w:themeShade="80"/>
          <w:kern w:val="24"/>
          <w:szCs w:val="28"/>
          <w:lang w:val="en-AU" w:eastAsia="en-AU"/>
        </w:rPr>
        <w:t>5.3</w:t>
      </w:r>
      <w:r w:rsidRPr="002B443F">
        <w:rPr>
          <w:rFonts w:ascii="Calibri" w:eastAsia="Times New Roman" w:hAnsi="Calibri" w:cs="Times New Roman"/>
          <w:b/>
          <w:color w:val="244061" w:themeColor="accent1" w:themeShade="80"/>
          <w:kern w:val="24"/>
          <w:szCs w:val="28"/>
          <w:lang w:val="en-AU" w:eastAsia="en-AU"/>
        </w:rPr>
        <w:tab/>
        <w:t>Key Differences in Motivations and Barriers amongst the Primary Target Audience</w:t>
      </w:r>
    </w:p>
    <w:p w:rsidR="000C6C6A" w:rsidRPr="0076081E" w:rsidRDefault="000C6C6A" w:rsidP="000C6C6A">
      <w:pPr>
        <w:contextualSpacing/>
        <w:rPr>
          <w:rFonts w:ascii="Calibri" w:eastAsia="Times New Roman" w:hAnsi="Calibri" w:cs="Times New Roman"/>
          <w:b/>
          <w:color w:val="00A4E4"/>
          <w:kern w:val="24"/>
          <w:szCs w:val="28"/>
          <w:lang w:val="en-AU" w:eastAsia="en-AU"/>
        </w:rPr>
      </w:pP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Amongst those aged 65-74 years and breast screening regularly the key motivation to continue to screen was so that they can continue to enjoy a long and healthy life, and to remain disease free for as long as possible.  These women often expressed the attitude that they were still healthy so why not continue to check for breast cancer and other conditions. Those with more serious health conditions were somewhat less likely to express this attitude towards continuing to screen into their 70s.</w:t>
      </w: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p>
    <w:p w:rsidR="000C6C6A" w:rsidRPr="0076081E" w:rsidRDefault="000C6C6A" w:rsidP="000C6C6A">
      <w:pPr>
        <w:ind w:left="709"/>
        <w:contextualSpacing/>
        <w:jc w:val="both"/>
        <w:rPr>
          <w:rFonts w:ascii="Calibri" w:eastAsia="Times New Roman" w:hAnsi="URW Grotesk Extra Light" w:cs="Times New Roman"/>
          <w:color w:val="00334E"/>
          <w:kern w:val="24"/>
          <w:szCs w:val="28"/>
          <w:lang w:val="en-AU" w:eastAsia="en-AU"/>
        </w:rPr>
      </w:pPr>
      <w:r w:rsidRPr="0076081E">
        <w:rPr>
          <w:rFonts w:ascii="Calibri" w:eastAsia="Times New Roman" w:hAnsi="URW Grotesk Extra Light" w:cs="Times New Roman"/>
          <w:color w:val="00334E"/>
          <w:kern w:val="24"/>
          <w:szCs w:val="28"/>
          <w:lang w:val="en-AU" w:eastAsia="en-AU"/>
        </w:rPr>
        <w:t xml:space="preserve">While many of the barriers to screening were consistent across this group, for </w:t>
      </w:r>
      <w:proofErr w:type="gramStart"/>
      <w:r w:rsidRPr="0076081E">
        <w:rPr>
          <w:rFonts w:ascii="Calibri" w:eastAsia="Times New Roman" w:hAnsi="URW Grotesk Extra Light" w:cs="Times New Roman"/>
          <w:color w:val="00334E"/>
          <w:kern w:val="24"/>
          <w:szCs w:val="28"/>
          <w:lang w:val="en-AU" w:eastAsia="en-AU"/>
        </w:rPr>
        <w:t>non</w:t>
      </w:r>
      <w:proofErr w:type="gramEnd"/>
      <w:r w:rsidRPr="0076081E">
        <w:rPr>
          <w:rFonts w:ascii="Calibri" w:eastAsia="Times New Roman" w:hAnsi="URW Grotesk Extra Light" w:cs="Times New Roman"/>
          <w:color w:val="00334E"/>
          <w:kern w:val="24"/>
          <w:szCs w:val="28"/>
          <w:lang w:val="en-AU" w:eastAsia="en-AU"/>
        </w:rPr>
        <w:t xml:space="preserve"> and under screeners, there were some (who had screened regularly in the past) who indicated that they would not continue to screen into their 70</w:t>
      </w:r>
      <w:r w:rsidRPr="0076081E">
        <w:rPr>
          <w:rFonts w:ascii="Calibri" w:eastAsia="Times New Roman" w:hAnsi="URW Grotesk Extra Light" w:cs="Times New Roman"/>
          <w:color w:val="00334E"/>
          <w:kern w:val="24"/>
          <w:szCs w:val="28"/>
          <w:lang w:val="en-AU" w:eastAsia="en-AU"/>
        </w:rPr>
        <w:t>’</w:t>
      </w:r>
      <w:r w:rsidRPr="0076081E">
        <w:rPr>
          <w:rFonts w:ascii="Calibri" w:eastAsia="Times New Roman" w:hAnsi="URW Grotesk Extra Light" w:cs="Times New Roman"/>
          <w:color w:val="00334E"/>
          <w:kern w:val="24"/>
          <w:szCs w:val="28"/>
          <w:lang w:val="en-AU" w:eastAsia="en-AU"/>
        </w:rPr>
        <w:t xml:space="preserve">s because they felt they were probably unlikely to contract the disease.  Others also admitted that even if they did have the cancer, the pain and trauma they would have to go through if they sought treatment, would be unbearable, so they felt there was no point in screening.  Some also commented that the cancer might be slow growing and that they might die of old age before they died of breast cancer.  </w:t>
      </w:r>
    </w:p>
    <w:p w:rsidR="000C6C6A" w:rsidRPr="0076081E" w:rsidRDefault="000C6C6A" w:rsidP="000C6C6A">
      <w:pPr>
        <w:pBdr>
          <w:bottom w:val="dotted" w:sz="4" w:space="1" w:color="auto"/>
        </w:pBdr>
        <w:jc w:val="both"/>
        <w:outlineLvl w:val="0"/>
        <w:rPr>
          <w:rFonts w:ascii="Calibri" w:eastAsia="Times New Roman" w:hAnsi="Calibri" w:cs="Times New Roman"/>
          <w:b/>
          <w:color w:val="00334E"/>
          <w:sz w:val="32"/>
          <w:szCs w:val="36"/>
        </w:rPr>
      </w:pPr>
      <w:r w:rsidRPr="0076081E">
        <w:rPr>
          <w:rFonts w:ascii="Calibri" w:eastAsia="Times New Roman" w:hAnsi="URW Grotesk Extra Light" w:cs="Times New Roman"/>
          <w:b/>
          <w:bCs/>
          <w:i/>
          <w:color w:val="00A4E4"/>
          <w:kern w:val="24"/>
          <w:sz w:val="32"/>
          <w:szCs w:val="28"/>
          <w:lang w:val="en-AU" w:eastAsia="en-AU"/>
        </w:rPr>
        <w:br w:type="page"/>
      </w:r>
      <w:bookmarkStart w:id="94" w:name="_Toc387821064"/>
      <w:r w:rsidRPr="0076081E">
        <w:rPr>
          <w:rFonts w:ascii="Calibri" w:eastAsia="Times New Roman" w:hAnsi="Calibri" w:cs="Times New Roman"/>
          <w:b/>
          <w:color w:val="00334E"/>
          <w:sz w:val="32"/>
          <w:szCs w:val="36"/>
        </w:rPr>
        <w:lastRenderedPageBreak/>
        <w:t>6.0</w:t>
      </w:r>
      <w:r w:rsidRPr="0076081E">
        <w:rPr>
          <w:rFonts w:ascii="Calibri" w:eastAsia="Times New Roman" w:hAnsi="Calibri" w:cs="Times New Roman"/>
          <w:b/>
          <w:color w:val="00334E"/>
          <w:sz w:val="32"/>
          <w:szCs w:val="36"/>
        </w:rPr>
        <w:tab/>
        <w:t>Reactions to the Program Expanding to include 70-74 year olds</w:t>
      </w:r>
      <w:bookmarkEnd w:id="94"/>
    </w:p>
    <w:p w:rsidR="000C6C6A" w:rsidRPr="0076081E" w:rsidRDefault="000C6C6A" w:rsidP="000C6C6A">
      <w:pPr>
        <w:ind w:left="709"/>
        <w:jc w:val="both"/>
        <w:rPr>
          <w:rFonts w:ascii="Calibri" w:eastAsia="Times New Roman" w:hAnsi="Calibri" w:cs="Times New Roman"/>
          <w:color w:val="00334E"/>
          <w:lang w:val="en-AU" w:eastAsia="en-AU"/>
        </w:rPr>
      </w:pPr>
    </w:p>
    <w:p w:rsidR="000C6C6A" w:rsidRPr="0076081E" w:rsidRDefault="000C6C6A"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Participants were informed that 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program is expanding to invite women 70-74 years of age.  The following statement was shown to participants, and reactions elicited: </w:t>
      </w:r>
    </w:p>
    <w:p w:rsidR="000C6C6A" w:rsidRPr="0076081E" w:rsidRDefault="000C6C6A" w:rsidP="000C6C6A">
      <w:pPr>
        <w:rPr>
          <w:rFonts w:ascii="Calibri" w:eastAsia="Times New Roman" w:hAnsi="Calibri" w:cs="Times New Roman"/>
          <w:i/>
          <w:color w:val="00334E"/>
          <w:lang w:val="en-AU" w:eastAsia="en-AU"/>
        </w:rPr>
      </w:pPr>
    </w:p>
    <w:p w:rsidR="000C6C6A" w:rsidRPr="0076081E" w:rsidRDefault="000C6C6A" w:rsidP="000C6C6A">
      <w:pPr>
        <w:jc w:val="both"/>
        <w:rPr>
          <w:rFonts w:ascii="Calibri" w:eastAsia="Times New Roman" w:hAnsi="Calibri" w:cs="Times New Roman"/>
          <w:b/>
          <w:color w:val="00334E"/>
          <w:lang w:val="en-AU" w:eastAsia="en-AU"/>
        </w:rPr>
      </w:pPr>
      <w:r w:rsidRPr="0076081E">
        <w:rPr>
          <w:rFonts w:ascii="Calibri" w:eastAsia="Times New Roman" w:hAnsi="Calibri" w:cs="Times New Roman"/>
          <w:b/>
          <w:color w:val="00334E"/>
          <w:lang w:val="en-AU" w:eastAsia="en-AU"/>
        </w:rPr>
        <w:t xml:space="preserve">The risk of breast cancer increases with age, that’s why the Australian Government is expanding the </w:t>
      </w:r>
      <w:proofErr w:type="spellStart"/>
      <w:r w:rsidRPr="0076081E">
        <w:rPr>
          <w:rFonts w:ascii="Calibri" w:eastAsia="Times New Roman" w:hAnsi="Calibri" w:cs="Times New Roman"/>
          <w:b/>
          <w:color w:val="00334E"/>
          <w:lang w:val="en-AU" w:eastAsia="en-AU"/>
        </w:rPr>
        <w:t>BreastScreen</w:t>
      </w:r>
      <w:proofErr w:type="spellEnd"/>
      <w:r w:rsidRPr="0076081E">
        <w:rPr>
          <w:rFonts w:ascii="Calibri" w:eastAsia="Times New Roman" w:hAnsi="Calibri" w:cs="Times New Roman"/>
          <w:b/>
          <w:color w:val="00334E"/>
          <w:lang w:val="en-AU" w:eastAsia="en-AU"/>
        </w:rPr>
        <w:t xml:space="preserve"> Australia program to invite women 70-74 years of age.</w:t>
      </w:r>
    </w:p>
    <w:p w:rsidR="000C6C6A" w:rsidRPr="0076081E" w:rsidRDefault="000C6C6A" w:rsidP="000C6C6A">
      <w:pPr>
        <w:contextualSpacing/>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Initially there were positive reactions to this information because essentially it was seen as a positive step to ensure more women would be able to access the service.  It also had the secondary benefit of implying that the Government and society, cares about people as they age.</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“It’s nice to think that they care enough about people in their 70s…it’s good to hear</w:t>
      </w:r>
      <w:proofErr w:type="gramStart"/>
      <w:r w:rsidRPr="0076081E">
        <w:rPr>
          <w:rFonts w:ascii="Calibri" w:eastAsia="Times New Roman" w:hAnsi="Calibri" w:cs="Times New Roman"/>
          <w:i/>
          <w:color w:val="00334E"/>
          <w:lang w:val="en-AU" w:eastAsia="en-AU"/>
        </w:rPr>
        <w:t>”(</w:t>
      </w:r>
      <w:proofErr w:type="gramEnd"/>
      <w:r w:rsidRPr="0076081E">
        <w:rPr>
          <w:rFonts w:ascii="Calibri" w:eastAsia="Times New Roman" w:hAnsi="Calibri" w:cs="Times New Roman"/>
          <w:i/>
          <w:color w:val="00334E"/>
          <w:lang w:val="en-AU" w:eastAsia="en-AU"/>
        </w:rPr>
        <w:t xml:space="preserve">Under screener,65-69 years, Adelaide) </w:t>
      </w:r>
    </w:p>
    <w:p w:rsidR="000C6C6A" w:rsidRPr="0076081E" w:rsidRDefault="000C6C6A" w:rsidP="000C6C6A">
      <w:pPr>
        <w:contextualSpacing/>
        <w:jc w:val="both"/>
        <w:rPr>
          <w:rFonts w:ascii="Calibri" w:eastAsia="Times New Roman" w:hAnsi="Calibri" w:cs="Times New Roman"/>
          <w:i/>
          <w:color w:val="00334E"/>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Those aged in their 40s and 50s, reacted positively to the information although most had not realised that it was not offered to this age group previously.</w:t>
      </w:r>
    </w:p>
    <w:p w:rsidR="000C6C6A" w:rsidRPr="0076081E" w:rsidRDefault="000C6C6A" w:rsidP="000C6C6A">
      <w:pPr>
        <w:contextualSpacing/>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ab/>
      </w: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Amongst those who were aware of the previous ‘cut-off’ age of 69 years or 70 years, this expansion was well received, however in many instances participants became more focussed on the cut off age as opposed to the expansion.  Overall there were numerous questions asked about the reasons for the expansion, and the cut off age. As mentioned previously, those aware of the current age limit of 69 years suggested that having any cut off age contradicted the message that the risk of getting breast cancer increases with age. However, this message alerted the women who were previously not aware that there was a cut off, to the fact that there was an upper age limit.</w:t>
      </w:r>
    </w:p>
    <w:p w:rsidR="000C6C6A" w:rsidRPr="0076081E" w:rsidRDefault="000C6C6A" w:rsidP="000C6C6A">
      <w:pPr>
        <w:contextualSpacing/>
        <w:jc w:val="both"/>
        <w:rPr>
          <w:rFonts w:ascii="Calibri" w:eastAsia="Times New Roman" w:hAnsi="Calibri" w:cs="Times New Roman"/>
          <w:color w:val="00334E"/>
          <w:kern w:val="24"/>
          <w:szCs w:val="32"/>
          <w:lang w:val="en-AU" w:eastAsia="en-AU"/>
        </w:rPr>
      </w:pPr>
    </w:p>
    <w:p w:rsidR="000C6C6A" w:rsidRPr="0076081E" w:rsidRDefault="000C6C6A" w:rsidP="000C6C6A">
      <w:pPr>
        <w:contextualSpacing/>
        <w:jc w:val="both"/>
        <w:rPr>
          <w:rFonts w:ascii="Calibri" w:eastAsia="Times New Roman" w:hAnsi="Calibri" w:cs="Times New Roman"/>
          <w:i/>
          <w:color w:val="00334E"/>
          <w:lang w:val="en-AU" w:eastAsia="en-AU"/>
        </w:rPr>
      </w:pPr>
      <w:r w:rsidRPr="0076081E" w:rsidDel="00CE1E0B">
        <w:rPr>
          <w:rFonts w:ascii="Calibri" w:eastAsia="Times New Roman" w:hAnsi="Calibri" w:cs="Times New Roman"/>
          <w:color w:val="00334E"/>
          <w:lang w:val="en-AU" w:eastAsia="en-AU"/>
        </w:rPr>
        <w:t xml:space="preserve"> </w:t>
      </w:r>
      <w:r w:rsidRPr="0076081E">
        <w:rPr>
          <w:rFonts w:ascii="Calibri" w:eastAsia="Times New Roman" w:hAnsi="Calibri" w:cs="Times New Roman"/>
          <w:i/>
          <w:color w:val="00334E"/>
          <w:lang w:val="en-AU" w:eastAsia="en-AU"/>
        </w:rPr>
        <w:t>“I didn’t know it finished” (Regular screener, 50-64 years, Adelaide)</w:t>
      </w:r>
    </w:p>
    <w:p w:rsidR="000C6C6A" w:rsidRPr="0076081E" w:rsidRDefault="000C6C6A" w:rsidP="000C6C6A">
      <w:pPr>
        <w:contextualSpacing/>
        <w:jc w:val="both"/>
        <w:rPr>
          <w:rFonts w:ascii="Calibri" w:eastAsia="Times New Roman" w:hAnsi="Calibri" w:cs="Times New Roman"/>
          <w:color w:val="00334E"/>
          <w:kern w:val="24"/>
          <w:szCs w:val="32"/>
          <w:lang w:val="en-AU" w:eastAsia="en-AU"/>
        </w:rPr>
      </w:pPr>
    </w:p>
    <w:p w:rsidR="000C6C6A" w:rsidRPr="0076081E" w:rsidRDefault="000C6C6A" w:rsidP="000C6C6A">
      <w:pPr>
        <w:contextualSpacing/>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 xml:space="preserve">Some felt that the expansion indicated that the risk of getting the disease ends or decreases considerably after the age of 74 years. This interpretation was also commonly held by CALD participants. </w:t>
      </w:r>
    </w:p>
    <w:p w:rsidR="000C6C6A" w:rsidRPr="0076081E" w:rsidRDefault="000C6C6A" w:rsidP="000C6C6A">
      <w:pPr>
        <w:contextualSpacing/>
        <w:jc w:val="both"/>
        <w:rPr>
          <w:rFonts w:ascii="Calibri" w:eastAsia="Times New Roman" w:hAnsi="Calibri" w:cs="Times New Roman"/>
          <w:color w:val="00334E"/>
          <w:kern w:val="24"/>
          <w:szCs w:val="32"/>
          <w:lang w:val="en-AU" w:eastAsia="en-AU"/>
        </w:rPr>
      </w:pPr>
    </w:p>
    <w:p w:rsidR="00836974" w:rsidRDefault="000C6C6A" w:rsidP="000C6C6A">
      <w:pPr>
        <w:contextualSpacing/>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 xml:space="preserve">There was also the interpretation of this message to mean that the </w:t>
      </w:r>
      <w:proofErr w:type="spellStart"/>
      <w:r w:rsidRPr="0076081E">
        <w:rPr>
          <w:rFonts w:ascii="Calibri" w:eastAsia="Times New Roman" w:hAnsi="Calibri" w:cs="Times New Roman"/>
          <w:color w:val="00334E"/>
          <w:kern w:val="24"/>
          <w:szCs w:val="32"/>
          <w:lang w:val="en-AU" w:eastAsia="en-AU"/>
        </w:rPr>
        <w:t>BreastScreen</w:t>
      </w:r>
      <w:proofErr w:type="spellEnd"/>
      <w:r w:rsidRPr="0076081E">
        <w:rPr>
          <w:rFonts w:ascii="Calibri" w:eastAsia="Times New Roman" w:hAnsi="Calibri" w:cs="Times New Roman"/>
          <w:color w:val="00334E"/>
          <w:kern w:val="24"/>
          <w:szCs w:val="32"/>
          <w:lang w:val="en-AU" w:eastAsia="en-AU"/>
        </w:rPr>
        <w:t xml:space="preserve"> program would not be available to women after the age of 74, that is, that they would be turned away after 74 years or that it was not free to women above this age.  Once it was explained to women that </w:t>
      </w:r>
      <w:proofErr w:type="spellStart"/>
      <w:r w:rsidRPr="0076081E">
        <w:rPr>
          <w:rFonts w:ascii="Calibri" w:eastAsia="Times New Roman" w:hAnsi="Calibri" w:cs="Times New Roman"/>
          <w:color w:val="00334E"/>
          <w:kern w:val="24"/>
          <w:szCs w:val="32"/>
          <w:lang w:val="en-AU" w:eastAsia="en-AU"/>
        </w:rPr>
        <w:t>BreastScreen</w:t>
      </w:r>
      <w:proofErr w:type="spellEnd"/>
      <w:r w:rsidRPr="0076081E">
        <w:rPr>
          <w:rFonts w:ascii="Calibri" w:eastAsia="Times New Roman" w:hAnsi="Calibri" w:cs="Times New Roman"/>
          <w:color w:val="00334E"/>
          <w:kern w:val="24"/>
          <w:szCs w:val="32"/>
          <w:lang w:val="en-AU" w:eastAsia="en-AU"/>
        </w:rPr>
        <w:t xml:space="preserve"> Australia would not turn away anybody, the majority reacted very positively to this news.  Indeed the idea the women aged over 74 years would no longer be ‘actively invited’ or ‘receive a reminder letter’ was considerably more acceptable than the notion of a 74 years ‘cut off’ or limit.</w:t>
      </w:r>
    </w:p>
    <w:p w:rsidR="00836974" w:rsidRDefault="00836974" w:rsidP="000C6C6A">
      <w:pPr>
        <w:contextualSpacing/>
        <w:jc w:val="both"/>
        <w:rPr>
          <w:rFonts w:ascii="Calibri" w:eastAsia="Times New Roman" w:hAnsi="Calibri" w:cs="Times New Roman"/>
          <w:color w:val="00334E"/>
          <w:kern w:val="24"/>
          <w:szCs w:val="32"/>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kern w:val="24"/>
          <w:szCs w:val="32"/>
          <w:lang w:val="en-AU" w:eastAsia="en-AU"/>
        </w:rPr>
        <w:t xml:space="preserve">The mention of expansion to include the specific age group also appeared to heighten the perception that after 74 years ‘nobody’ cares or society doesn’t care. </w:t>
      </w:r>
    </w:p>
    <w:p w:rsidR="000C6C6A" w:rsidRPr="0076081E" w:rsidRDefault="000C6C6A" w:rsidP="000C6C6A">
      <w:pPr>
        <w:contextualSpacing/>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lastRenderedPageBreak/>
        <w:t xml:space="preserve">In addition, alerting women to this expansion of the program also caused many women to ask questions surrounding the reason for the change and they assumed that perhaps there had been an increasing number of cases of breast cancer being picked up in women aged 70-74 years. </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“Oh they’re finding cancer in 70 year olds as well!” (Regular screener, 70-74 years, Adelaide)</w:t>
      </w:r>
    </w:p>
    <w:p w:rsidR="000C6C6A" w:rsidRPr="0076081E" w:rsidRDefault="000C6C6A" w:rsidP="000C6C6A">
      <w:pPr>
        <w:contextualSpacing/>
        <w:jc w:val="both"/>
        <w:rPr>
          <w:rFonts w:ascii="Calibri" w:eastAsia="Times New Roman" w:hAnsi="Calibri" w:cs="Times New Roman"/>
          <w:i/>
          <w:color w:val="00334E"/>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For some the perceived suggestion that they were finding cancer amongst more women in their 70s prompted them to feel that they needed to continue breast screening, when they had been considering not doing so.</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“It makes me think you’ve got to keep checking” (Under screener, 70-74 years, regional Queensland)</w:t>
      </w:r>
      <w:r w:rsidRPr="0076081E">
        <w:rPr>
          <w:rFonts w:ascii="Calibri" w:eastAsia="Times New Roman" w:hAnsi="Calibri" w:cs="Times New Roman"/>
          <w:i/>
          <w:color w:val="00334E"/>
          <w:lang w:val="en-AU" w:eastAsia="en-AU"/>
        </w:rPr>
        <w:tab/>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Alternatively it was thought that perhaps people are living longer, and that they are relatively healthy (compared to previous generations) so it is therefore becoming more worthwhile to be able to identify a lump and have treatment on it.</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There were also some that questioned the exact age of 74 years as for them it seemed like a ‘strange’ number because it did not mean many more screens would be conducted. </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“It only means another two screens’. (Regular screener, 50-64 years, Sydney)</w:t>
      </w:r>
    </w:p>
    <w:p w:rsidR="000C6C6A" w:rsidRPr="0076081E" w:rsidRDefault="000C6C6A" w:rsidP="000C6C6A">
      <w:pPr>
        <w:jc w:val="both"/>
        <w:rPr>
          <w:rFonts w:ascii="Calibri" w:eastAsia="Times New Roman" w:hAnsi="Calibri" w:cs="Times New Roman"/>
          <w:color w:val="00334E"/>
          <w:lang w:val="en-AU" w:eastAsia="en-AU"/>
        </w:rPr>
      </w:pPr>
    </w:p>
    <w:p w:rsidR="000C6C6A" w:rsidRPr="0076081E" w:rsidRDefault="000C6C6A"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Amongst those in the primary target (65-74 years), likelihood to continue screening after 70 years was mixed. Some regular screeners thought they would continue to screen, especially now that they would be reminded, and they felt healthy enough to cope with treatments available.  While others felt that they probably wouldn’t bother to screen after 70 years anyway, because as mentioned, they thought they were unlikely to have breast cancer at this stage in life or they felt that even if they did have breast cancer it was unlikely they’d have treatment on it as they might die of old age before they died of breast cancer.  Those with less chronic or serious health issues were more likely to suggest that they would continue to keep screening after 70 years of age, while others felt that screening for a cancer they might get was less of a priority. </w:t>
      </w:r>
    </w:p>
    <w:p w:rsidR="000C6C6A" w:rsidRPr="0076081E" w:rsidRDefault="000C6C6A" w:rsidP="000C6C6A">
      <w:pPr>
        <w:jc w:val="both"/>
        <w:rPr>
          <w:rFonts w:ascii="Calibri" w:eastAsia="Times New Roman" w:hAnsi="Calibri" w:cs="Times New Roman"/>
          <w:color w:val="00334E"/>
          <w:lang w:val="en-AU" w:eastAsia="en-AU"/>
        </w:rPr>
      </w:pPr>
    </w:p>
    <w:p w:rsidR="000C6C6A" w:rsidRPr="0076081E" w:rsidRDefault="000C6C6A" w:rsidP="000C6C6A">
      <w:pPr>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“I’ve decided I’m not having anymore… when I’m 70 (later this year) I’m not worrying anymore… If they haven’t found it now they probably won’t” (Under screener, 65-69 years, Adelaide)</w:t>
      </w:r>
    </w:p>
    <w:p w:rsidR="000C6C6A" w:rsidRPr="0076081E" w:rsidRDefault="000C6C6A" w:rsidP="000C6C6A">
      <w:pPr>
        <w:pBdr>
          <w:bottom w:val="dotted" w:sz="4" w:space="1" w:color="auto"/>
        </w:pBdr>
        <w:spacing w:line="288" w:lineRule="auto"/>
        <w:jc w:val="both"/>
        <w:outlineLvl w:val="0"/>
        <w:rPr>
          <w:rFonts w:ascii="Calibri" w:eastAsia="Times New Roman" w:hAnsi="Calibri" w:cs="Times New Roman"/>
          <w:b/>
          <w:bCs/>
          <w:color w:val="00334E"/>
          <w:sz w:val="32"/>
          <w:szCs w:val="36"/>
          <w:lang w:val="en-AU" w:eastAsia="en-AU"/>
        </w:rPr>
      </w:pPr>
      <w:bookmarkStart w:id="95" w:name="_Toc383730321"/>
      <w:r w:rsidRPr="0076081E">
        <w:rPr>
          <w:rFonts w:ascii="Calibri" w:eastAsia="Times New Roman" w:hAnsi="Calibri" w:cs="Times New Roman"/>
          <w:b/>
          <w:bCs/>
          <w:color w:val="00334E"/>
          <w:sz w:val="32"/>
          <w:szCs w:val="36"/>
          <w:lang w:val="en-AU" w:eastAsia="en-AU"/>
        </w:rPr>
        <w:br w:type="page"/>
      </w:r>
      <w:bookmarkStart w:id="96" w:name="_Toc387821065"/>
      <w:r w:rsidRPr="0076081E">
        <w:rPr>
          <w:rFonts w:ascii="Calibri" w:eastAsia="Times New Roman" w:hAnsi="Calibri" w:cs="Times New Roman"/>
          <w:b/>
          <w:bCs/>
          <w:color w:val="00334E"/>
          <w:sz w:val="32"/>
          <w:szCs w:val="36"/>
          <w:lang w:val="en-AU" w:eastAsia="en-AU"/>
        </w:rPr>
        <w:lastRenderedPageBreak/>
        <w:t>7.0</w:t>
      </w:r>
      <w:r w:rsidRPr="0076081E">
        <w:rPr>
          <w:rFonts w:ascii="Calibri" w:eastAsia="Times New Roman" w:hAnsi="Calibri" w:cs="Times New Roman"/>
          <w:b/>
          <w:bCs/>
          <w:color w:val="00334E"/>
          <w:sz w:val="32"/>
          <w:szCs w:val="36"/>
          <w:lang w:val="en-AU" w:eastAsia="en-AU"/>
        </w:rPr>
        <w:tab/>
        <w:t xml:space="preserve">Reactions amongst GPs and </w:t>
      </w:r>
      <w:proofErr w:type="spellStart"/>
      <w:r w:rsidRPr="0076081E">
        <w:rPr>
          <w:rFonts w:ascii="Calibri" w:eastAsia="Times New Roman" w:hAnsi="Calibri" w:cs="Times New Roman"/>
          <w:b/>
          <w:bCs/>
          <w:color w:val="00334E"/>
          <w:sz w:val="32"/>
          <w:szCs w:val="36"/>
          <w:lang w:val="en-AU" w:eastAsia="en-AU"/>
        </w:rPr>
        <w:t>BreastScreen</w:t>
      </w:r>
      <w:proofErr w:type="spellEnd"/>
      <w:r w:rsidRPr="0076081E">
        <w:rPr>
          <w:rFonts w:ascii="Calibri" w:eastAsia="Times New Roman" w:hAnsi="Calibri" w:cs="Times New Roman"/>
          <w:b/>
          <w:bCs/>
          <w:color w:val="00334E"/>
          <w:sz w:val="32"/>
          <w:szCs w:val="36"/>
          <w:lang w:val="en-AU" w:eastAsia="en-AU"/>
        </w:rPr>
        <w:t xml:space="preserve"> Staff</w:t>
      </w:r>
      <w:bookmarkEnd w:id="95"/>
      <w:bookmarkEnd w:id="96"/>
    </w:p>
    <w:p w:rsidR="000C6C6A" w:rsidRPr="0076081E" w:rsidRDefault="000C6C6A" w:rsidP="000C6C6A">
      <w:pPr>
        <w:jc w:val="both"/>
        <w:rPr>
          <w:rFonts w:ascii="Calibri" w:eastAsia="Times New Roman" w:hAnsi="Calibri" w:cs="Times New Roman"/>
          <w:color w:val="00A4E4"/>
          <w:lang w:val="en-AU" w:eastAsia="en-AU"/>
        </w:rPr>
      </w:pPr>
    </w:p>
    <w:p w:rsidR="000C6C6A" w:rsidRPr="002B443F" w:rsidRDefault="000C6C6A" w:rsidP="000C6C6A">
      <w:pPr>
        <w:jc w:val="both"/>
        <w:rPr>
          <w:rFonts w:ascii="Calibri" w:eastAsia="Times New Roman" w:hAnsi="Calibri" w:cs="Times New Roman"/>
          <w:b/>
          <w:color w:val="244061" w:themeColor="accent1" w:themeShade="80"/>
          <w:lang w:val="en-AU" w:eastAsia="en-AU"/>
        </w:rPr>
      </w:pPr>
      <w:r w:rsidRPr="002B443F">
        <w:rPr>
          <w:rFonts w:ascii="Calibri" w:eastAsia="Times New Roman" w:hAnsi="Calibri" w:cs="Times New Roman"/>
          <w:b/>
          <w:color w:val="244061" w:themeColor="accent1" w:themeShade="80"/>
          <w:lang w:val="en-AU" w:eastAsia="en-AU"/>
        </w:rPr>
        <w:t>7.1</w:t>
      </w:r>
      <w:r w:rsidRPr="002B443F">
        <w:rPr>
          <w:rFonts w:ascii="Calibri" w:eastAsia="Times New Roman" w:hAnsi="Calibri" w:cs="Times New Roman"/>
          <w:b/>
          <w:color w:val="244061" w:themeColor="accent1" w:themeShade="80"/>
          <w:lang w:val="en-AU" w:eastAsia="en-AU"/>
        </w:rPr>
        <w:tab/>
        <w:t>GP reactions</w:t>
      </w:r>
    </w:p>
    <w:p w:rsidR="000C6C6A" w:rsidRPr="0076081E" w:rsidRDefault="000C6C6A" w:rsidP="000C6C6A">
      <w:pPr>
        <w:rPr>
          <w:rFonts w:ascii="Calibri" w:eastAsia="Times New Roman" w:hAnsi="Calibri" w:cs="Times New Roman"/>
          <w:color w:val="00334E"/>
          <w:lang w:val="en-AU" w:eastAsia="en-AU"/>
        </w:rPr>
      </w:pPr>
    </w:p>
    <w:p w:rsidR="00836974" w:rsidRDefault="000C6C6A" w:rsidP="00836974">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Many GPs indicated that most women do not proactively ask about breast screening unless prompted by finding a lump, or unless they have lumpy breasts and have difficulty determining lumps, or unless they have a friend with cancer or breast cancer in the family.</w:t>
      </w:r>
    </w:p>
    <w:p w:rsidR="000C6C6A" w:rsidRPr="0076081E" w:rsidRDefault="000C6C6A" w:rsidP="00836974">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76081E"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GPs reported that they were unlikely to be asked questions about the process of breast screening such as the pain or discomfort of a mammogram, or radiation concerns.</w:t>
      </w:r>
    </w:p>
    <w:p w:rsidR="000C6C6A" w:rsidRPr="0076081E" w:rsidRDefault="000C6C6A" w:rsidP="000C6C6A">
      <w:pPr>
        <w:ind w:left="720"/>
        <w:contextualSpacing/>
        <w:jc w:val="both"/>
        <w:rPr>
          <w:rFonts w:ascii="Calibri" w:eastAsia="Times New Roman" w:hAnsi="Calibri" w:cs="Times New Roman"/>
          <w:color w:val="00334E"/>
          <w:lang w:val="en-AU" w:eastAsia="en-AU"/>
        </w:rPr>
      </w:pPr>
    </w:p>
    <w:p w:rsidR="000C6C6A" w:rsidRPr="0076081E"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Some GPs were however clearly proactive in this regard and claimed to refer all their women patients from the age of 50 years onwards to either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or private health clinics.  A few also reported sending women from 40 years of age, although this was mainly to private screening clinics.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was suggested to these women only if they had asked about it.</w:t>
      </w:r>
    </w:p>
    <w:p w:rsidR="000C6C6A" w:rsidRPr="0076081E" w:rsidRDefault="000C6C6A" w:rsidP="000C6C6A">
      <w:pPr>
        <w:ind w:left="360" w:hanging="720"/>
        <w:jc w:val="both"/>
        <w:rPr>
          <w:rFonts w:ascii="Calibri" w:eastAsia="Times New Roman" w:hAnsi="Calibri" w:cs="Times New Roman"/>
          <w:color w:val="00334E"/>
          <w:lang w:val="en-AU" w:eastAsia="en-AU"/>
        </w:rPr>
      </w:pP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Most of the GPs interviewed felt that they were relatively knowledgeable about 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services, and the location of the services.  Some had the </w:t>
      </w:r>
      <w:proofErr w:type="spellStart"/>
      <w:r w:rsidRPr="0076081E">
        <w:rPr>
          <w:rFonts w:ascii="Calibri" w:eastAsia="Times New Roman" w:hAnsi="Calibri" w:cs="Times New Roman"/>
          <w:color w:val="00334E"/>
          <w:lang w:val="en-AU" w:eastAsia="en-AU"/>
        </w:rPr>
        <w:t>BreastScreening</w:t>
      </w:r>
      <w:proofErr w:type="spellEnd"/>
      <w:r w:rsidRPr="0076081E">
        <w:rPr>
          <w:rFonts w:ascii="Calibri" w:eastAsia="Times New Roman" w:hAnsi="Calibri" w:cs="Times New Roman"/>
          <w:color w:val="00334E"/>
          <w:lang w:val="en-AU" w:eastAsia="en-AU"/>
        </w:rPr>
        <w:t xml:space="preserve"> notepads which they used occasionally. </w:t>
      </w:r>
    </w:p>
    <w:p w:rsidR="000C6C6A" w:rsidRPr="0076081E" w:rsidRDefault="000C6C6A" w:rsidP="000C6C6A">
      <w:pPr>
        <w:ind w:left="720" w:hanging="720"/>
        <w:contextualSpacing/>
        <w:jc w:val="both"/>
        <w:rPr>
          <w:rFonts w:ascii="Calibri" w:eastAsia="Times New Roman" w:hAnsi="Calibri" w:cs="Times New Roman"/>
          <w:color w:val="00334E"/>
          <w:lang w:val="en-AU" w:eastAsia="en-AU"/>
        </w:rPr>
      </w:pP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The barriers to breast screening observed by the GPs amongst their women patients tended to match those mentioned by women themselves.</w:t>
      </w:r>
    </w:p>
    <w:p w:rsidR="000C6C6A" w:rsidRPr="0076081E" w:rsidRDefault="000C6C6A" w:rsidP="000C6C6A">
      <w:pPr>
        <w:ind w:left="720" w:hanging="720"/>
        <w:contextualSpacing/>
        <w:jc w:val="both"/>
        <w:rPr>
          <w:rFonts w:ascii="Calibri" w:eastAsia="Times New Roman" w:hAnsi="Calibri" w:cs="Times New Roman"/>
          <w:color w:val="00334E"/>
          <w:lang w:val="en-AU" w:eastAsia="en-AU"/>
        </w:rPr>
      </w:pPr>
    </w:p>
    <w:p w:rsidR="000C6C6A" w:rsidRPr="0076081E"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Most GP’s were in favour of the expansion of the program to include 70-74 year olds, but were generally uncertain as to the exact reasons for the expansion. In that regard they felt it would be good to have access to a fact sheet or explanation of the reasons for the change, so that they could discuss the reasons with women if they were asked about it.</w:t>
      </w:r>
    </w:p>
    <w:p w:rsidR="000C6C6A" w:rsidRPr="0076081E" w:rsidRDefault="000C6C6A" w:rsidP="000C6C6A">
      <w:pPr>
        <w:ind w:left="720"/>
        <w:contextualSpacing/>
        <w:rPr>
          <w:rFonts w:ascii="Calibri" w:eastAsia="Times New Roman" w:hAnsi="Calibri" w:cs="Times New Roman"/>
          <w:color w:val="00334E"/>
          <w:lang w:val="en-AU" w:eastAsia="en-AU"/>
        </w:rPr>
      </w:pPr>
    </w:p>
    <w:p w:rsidR="00836974"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ATSI Community Health Professionals agreed that breast cancer was not as common </w:t>
      </w:r>
      <w:proofErr w:type="gramStart"/>
      <w:r w:rsidRPr="0076081E">
        <w:rPr>
          <w:rFonts w:ascii="Calibri" w:eastAsia="Times New Roman" w:hAnsi="Calibri" w:cs="Times New Roman"/>
          <w:color w:val="00334E"/>
          <w:lang w:val="en-AU" w:eastAsia="en-AU"/>
        </w:rPr>
        <w:t>as  cancers</w:t>
      </w:r>
      <w:proofErr w:type="gramEnd"/>
      <w:r w:rsidRPr="0076081E">
        <w:rPr>
          <w:rFonts w:ascii="Calibri" w:eastAsia="Times New Roman" w:hAnsi="Calibri" w:cs="Times New Roman"/>
          <w:color w:val="00334E"/>
          <w:lang w:val="en-AU" w:eastAsia="en-AU"/>
        </w:rPr>
        <w:t xml:space="preserve"> such as lung cancer and bowel cancer in the ATSI community.  They claimed to alert women to the dates when the van was in town and encourage patients to make an appointment.  They stressed that it is very important to tell women about breast cancer and other types of cancers because older aboriginal women generally don’t ask a lot of questions themselves. The physical presence of the van in town was thought to be an important prompt to screen, as was other women encouraging them to go and attending with their friends and/or relatives.</w:t>
      </w:r>
    </w:p>
    <w:p w:rsidR="00836974" w:rsidRDefault="00836974" w:rsidP="000C6C6A">
      <w:pPr>
        <w:ind w:left="720"/>
        <w:contextualSpacing/>
        <w:jc w:val="both"/>
        <w:rPr>
          <w:rFonts w:ascii="Calibri" w:eastAsia="Times New Roman" w:hAnsi="Calibri" w:cs="Times New Roman"/>
          <w:color w:val="00334E"/>
          <w:lang w:val="en-AU" w:eastAsia="en-AU"/>
        </w:rPr>
      </w:pPr>
    </w:p>
    <w:p w:rsidR="000C6C6A" w:rsidRPr="0076081E"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With low literacy rates in the ATSI community, health professionals also feared that many women did not read their reminder letters from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especially the older women.  In that respect, they doubted that the expansion of the program to invite 70-74 year old women would have any major impact on aboriginal women’s attendance behaviour.  </w:t>
      </w:r>
    </w:p>
    <w:p w:rsidR="000C6C6A" w:rsidRPr="002B443F" w:rsidRDefault="000C6C6A" w:rsidP="000C6C6A">
      <w:pPr>
        <w:rPr>
          <w:rFonts w:ascii="Calibri" w:eastAsia="Times New Roman" w:hAnsi="Calibri" w:cs="Times New Roman"/>
          <w:b/>
          <w:color w:val="244061" w:themeColor="accent1" w:themeShade="80"/>
          <w:lang w:val="en-AU" w:eastAsia="en-AU"/>
        </w:rPr>
      </w:pPr>
      <w:r w:rsidRPr="002B443F">
        <w:rPr>
          <w:rFonts w:ascii="Calibri" w:eastAsia="Times New Roman" w:hAnsi="Calibri" w:cs="Times New Roman"/>
          <w:b/>
          <w:color w:val="244061" w:themeColor="accent1" w:themeShade="80"/>
          <w:lang w:val="en-AU" w:eastAsia="en-AU"/>
        </w:rPr>
        <w:t>7.2</w:t>
      </w:r>
      <w:r w:rsidRPr="002B443F">
        <w:rPr>
          <w:rFonts w:ascii="Calibri" w:eastAsia="Times New Roman" w:hAnsi="Calibri" w:cs="Times New Roman"/>
          <w:b/>
          <w:color w:val="244061" w:themeColor="accent1" w:themeShade="80"/>
          <w:lang w:val="en-AU" w:eastAsia="en-AU"/>
        </w:rPr>
        <w:tab/>
        <w:t xml:space="preserve">The views of </w:t>
      </w:r>
      <w:proofErr w:type="spellStart"/>
      <w:r w:rsidRPr="002B443F">
        <w:rPr>
          <w:rFonts w:ascii="Calibri" w:eastAsia="Times New Roman" w:hAnsi="Calibri" w:cs="Times New Roman"/>
          <w:b/>
          <w:color w:val="244061" w:themeColor="accent1" w:themeShade="80"/>
          <w:lang w:val="en-AU" w:eastAsia="en-AU"/>
        </w:rPr>
        <w:t>BreastScreen</w:t>
      </w:r>
      <w:proofErr w:type="spellEnd"/>
      <w:r w:rsidRPr="002B443F">
        <w:rPr>
          <w:rFonts w:ascii="Calibri" w:eastAsia="Times New Roman" w:hAnsi="Calibri" w:cs="Times New Roman"/>
          <w:b/>
          <w:color w:val="244061" w:themeColor="accent1" w:themeShade="80"/>
          <w:lang w:val="en-AU" w:eastAsia="en-AU"/>
        </w:rPr>
        <w:t xml:space="preserve"> staff </w:t>
      </w:r>
    </w:p>
    <w:p w:rsidR="000C6C6A" w:rsidRPr="0076081E" w:rsidRDefault="000C6C6A" w:rsidP="000C6C6A">
      <w:pPr>
        <w:rPr>
          <w:rFonts w:ascii="Calibri" w:eastAsia="Times New Roman" w:hAnsi="Calibri" w:cs="Times New Roman"/>
          <w:color w:val="00334E"/>
          <w:lang w:val="en-AU" w:eastAsia="en-AU"/>
        </w:rPr>
      </w:pPr>
    </w:p>
    <w:p w:rsidR="000C6C6A" w:rsidRPr="0076081E"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staff consulted in the research included a mix of Nurse Counsellors, Promotions and Education Managers, radiographers and Program Managers.</w:t>
      </w:r>
    </w:p>
    <w:p w:rsidR="000C6C6A" w:rsidRPr="0076081E" w:rsidRDefault="000C6C6A" w:rsidP="000C6C6A">
      <w:pPr>
        <w:ind w:left="720"/>
        <w:contextualSpacing/>
        <w:jc w:val="both"/>
        <w:rPr>
          <w:rFonts w:ascii="Calibri" w:eastAsia="Times New Roman" w:hAnsi="Calibri" w:cs="Times New Roman"/>
          <w:color w:val="00334E"/>
          <w:lang w:val="en-AU" w:eastAsia="en-AU"/>
        </w:rPr>
      </w:pPr>
    </w:p>
    <w:p w:rsidR="000C6C6A" w:rsidRPr="0076081E"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They projected a very passionate approach to their work and appeared knowledgeable about the barriers and motivations to breast screening.   They were generally in favour of the expansion, although some had similar questions to the women regarding aspects such as the reasons for the expansion.  The list of concerns and questions amongst 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staff were similar to those raised by consumers. </w:t>
      </w:r>
    </w:p>
    <w:p w:rsidR="000C6C6A" w:rsidRPr="0076081E" w:rsidRDefault="000C6C6A" w:rsidP="000C6C6A">
      <w:pPr>
        <w:ind w:left="720"/>
        <w:contextualSpacing/>
        <w:rPr>
          <w:rFonts w:ascii="Calibri" w:eastAsia="Times New Roman" w:hAnsi="Calibri" w:cs="Times New Roman"/>
          <w:color w:val="00334E"/>
          <w:lang w:val="en-AU" w:eastAsia="en-AU"/>
        </w:rPr>
      </w:pPr>
    </w:p>
    <w:p w:rsidR="000C6C6A" w:rsidRPr="0076081E"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Staff also mentioned the need for access to information which they could use to answer questions from women regarding the differences between ultrasounds and mammograms, what ‘thermography’ is and how implants affect the screening process.</w:t>
      </w:r>
    </w:p>
    <w:p w:rsidR="000C6C6A" w:rsidRPr="0076081E" w:rsidRDefault="000C6C6A" w:rsidP="000C6C6A">
      <w:pPr>
        <w:ind w:left="720" w:hanging="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b/>
      </w: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 </w:t>
      </w:r>
      <w:proofErr w:type="gramStart"/>
      <w:r w:rsidRPr="0076081E">
        <w:rPr>
          <w:rFonts w:ascii="Calibri" w:eastAsia="Times New Roman" w:hAnsi="Calibri" w:cs="Times New Roman"/>
          <w:color w:val="00334E"/>
          <w:lang w:val="en-AU" w:eastAsia="en-AU"/>
        </w:rPr>
        <w:t>staff were</w:t>
      </w:r>
      <w:proofErr w:type="gramEnd"/>
      <w:r w:rsidRPr="0076081E">
        <w:rPr>
          <w:rFonts w:ascii="Calibri" w:eastAsia="Times New Roman" w:hAnsi="Calibri" w:cs="Times New Roman"/>
          <w:color w:val="00334E"/>
          <w:lang w:val="en-AU" w:eastAsia="en-AU"/>
        </w:rPr>
        <w:t xml:space="preserve"> very aware of the discomfort of mammograms that women felt and many had strategies to address this, as much as possible.  They emphasised however that screening staff were often very busy and needed to get through many clients in a day, so can’t always give women the amount of attention they require.</w:t>
      </w:r>
    </w:p>
    <w:p w:rsidR="000C6C6A" w:rsidRPr="0076081E" w:rsidRDefault="000C6C6A" w:rsidP="000C6C6A">
      <w:pPr>
        <w:ind w:left="1440"/>
        <w:contextualSpacing/>
        <w:jc w:val="both"/>
        <w:rPr>
          <w:rFonts w:ascii="Calibri" w:eastAsia="Times New Roman" w:hAnsi="Calibri" w:cs="Times New Roman"/>
          <w:color w:val="00334E"/>
          <w:lang w:val="en-AU" w:eastAsia="en-AU"/>
        </w:rPr>
      </w:pPr>
    </w:p>
    <w:p w:rsidR="00836974"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Many of 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staff anticipated that many women will be pleased by the expansion of the program but will question the cut off age and that it will draw people’s attention to this aspect of the program.</w:t>
      </w:r>
    </w:p>
    <w:p w:rsidR="00836974" w:rsidRDefault="00836974" w:rsidP="000C6C6A">
      <w:pPr>
        <w:ind w:left="720"/>
        <w:contextualSpacing/>
        <w:jc w:val="both"/>
        <w:rPr>
          <w:rFonts w:ascii="Calibri" w:eastAsia="Times New Roman" w:hAnsi="Calibri" w:cs="Times New Roman"/>
          <w:color w:val="00334E"/>
          <w:lang w:val="en-AU" w:eastAsia="en-AU"/>
        </w:rPr>
      </w:pPr>
    </w:p>
    <w:p w:rsidR="000C6C6A" w:rsidRPr="0076081E"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Most felt it was a good idea because they had feedback previously from women aged over 70 years who had felt ‘left out’ by the program.  Some States has a separate brochure addressing this message and which informed women that they would no longer receive a reminder letter after the age of 69 years. </w:t>
      </w:r>
    </w:p>
    <w:p w:rsidR="000C6C6A" w:rsidRPr="0076081E" w:rsidRDefault="000C6C6A" w:rsidP="000C6C6A">
      <w:pPr>
        <w:ind w:left="720" w:hanging="720"/>
        <w:contextualSpacing/>
        <w:jc w:val="both"/>
        <w:rPr>
          <w:rFonts w:ascii="Calibri" w:eastAsia="Times New Roman" w:hAnsi="Calibri" w:cs="Times New Roman"/>
          <w:color w:val="00334E"/>
          <w:lang w:val="en-AU" w:eastAsia="en-AU"/>
        </w:rPr>
      </w:pPr>
    </w:p>
    <w:p w:rsidR="00836974" w:rsidRDefault="000C6C6A"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Some also questioned whether or not they will they have certain goals or targets to meet in terms of achieving a certain number of women screening between 70-74 years, and that there will be a flow on effect to call centre staff, staffing </w:t>
      </w:r>
      <w:proofErr w:type="spellStart"/>
      <w:r w:rsidRPr="0076081E">
        <w:rPr>
          <w:rFonts w:ascii="Calibri" w:eastAsia="Times New Roman" w:hAnsi="Calibri" w:cs="Times New Roman"/>
          <w:color w:val="00334E"/>
          <w:lang w:val="en-AU" w:eastAsia="en-AU"/>
        </w:rPr>
        <w:t>etc</w:t>
      </w:r>
      <w:proofErr w:type="spellEnd"/>
      <w:r w:rsidRPr="0076081E">
        <w:rPr>
          <w:rFonts w:ascii="Calibri" w:eastAsia="Times New Roman" w:hAnsi="Calibri" w:cs="Times New Roman"/>
          <w:color w:val="00334E"/>
          <w:lang w:val="en-AU" w:eastAsia="en-AU"/>
        </w:rPr>
        <w:t>, which will need to be managed carefully because they are already very stressed and busy.</w:t>
      </w:r>
    </w:p>
    <w:p w:rsidR="000C6C6A" w:rsidRPr="0076081E" w:rsidRDefault="00836974" w:rsidP="000C6C6A">
      <w:pPr>
        <w:ind w:left="720"/>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There were also questions about finding a lump in an older woman and having to advise the woman of that and that they should participate in further testing. Some felt that this will unnecessarily impact on the quality of life of some women (when the cancer may be slow growing, and the women may die of another cause well prior to the breast cancer having an impact.</w:t>
      </w:r>
    </w:p>
    <w:p w:rsidR="000C6C6A" w:rsidRPr="0076081E" w:rsidRDefault="000C6C6A" w:rsidP="000C6C6A">
      <w:pPr>
        <w:ind w:left="1418" w:hanging="425"/>
        <w:contextualSpacing/>
        <w:jc w:val="both"/>
        <w:rPr>
          <w:rFonts w:ascii="Calibri" w:eastAsia="Times New Roman" w:hAnsi="Calibri" w:cs="Times New Roman"/>
          <w:color w:val="00334E"/>
          <w:lang w:val="en-AU" w:eastAsia="en-AU"/>
        </w:rPr>
      </w:pP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Some suggested that there may be the potential for Practice Nurses to take on more of a role in reminding women to screen regularly, rather than leaving it up to the GP.</w:t>
      </w:r>
    </w:p>
    <w:p w:rsidR="000C6C6A" w:rsidRPr="0076081E" w:rsidRDefault="000C6C6A" w:rsidP="000C6C6A">
      <w:pPr>
        <w:ind w:left="720"/>
        <w:contextualSpacing/>
        <w:jc w:val="both"/>
        <w:rPr>
          <w:rFonts w:ascii="Calibri" w:eastAsia="Times New Roman" w:hAnsi="Calibri" w:cs="Times New Roman"/>
          <w:color w:val="00334E"/>
          <w:lang w:val="en-AU" w:eastAsia="en-AU"/>
        </w:rPr>
      </w:pPr>
    </w:p>
    <w:p w:rsidR="00836974" w:rsidRDefault="000C6C6A" w:rsidP="000C6C6A">
      <w:pPr>
        <w:ind w:left="720"/>
        <w:contextualSpacing/>
        <w:jc w:val="both"/>
        <w:rPr>
          <w:rFonts w:ascii="Calibri" w:eastAsia="Times New Roman" w:hAnsi="Calibri" w:cs="Times New Roman"/>
          <w:color w:val="00334E"/>
          <w:lang w:val="en-AU" w:eastAsia="en-AU"/>
        </w:rPr>
      </w:pPr>
      <w:bookmarkStart w:id="97" w:name="_Toc383688048"/>
      <w:bookmarkStart w:id="98" w:name="_Toc383730322"/>
      <w:bookmarkStart w:id="99" w:name="_Toc385237931"/>
      <w:r w:rsidRPr="0076081E">
        <w:rPr>
          <w:rFonts w:ascii="Calibri" w:eastAsia="Times New Roman" w:hAnsi="Calibri" w:cs="Times New Roman"/>
          <w:color w:val="00334E"/>
          <w:lang w:val="en-AU" w:eastAsia="en-AU"/>
        </w:rPr>
        <w:t xml:space="preserve">While most of the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jurisdictions appeared to have their own pamphlets with Q&amp;As and websites with a great deal of detailed information</w:t>
      </w:r>
      <w:bookmarkEnd w:id="97"/>
      <w:r w:rsidRPr="0076081E">
        <w:rPr>
          <w:rFonts w:ascii="Calibri" w:eastAsia="Times New Roman" w:hAnsi="Calibri" w:cs="Times New Roman"/>
          <w:color w:val="00334E"/>
          <w:lang w:val="en-AU" w:eastAsia="en-AU"/>
        </w:rPr>
        <w:t xml:space="preserve">,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staff indicated </w:t>
      </w:r>
      <w:r w:rsidRPr="0076081E">
        <w:rPr>
          <w:rFonts w:ascii="Calibri" w:eastAsia="Times New Roman" w:hAnsi="Calibri" w:cs="Times New Roman"/>
          <w:color w:val="00334E"/>
          <w:lang w:val="en-AU" w:eastAsia="en-AU"/>
        </w:rPr>
        <w:lastRenderedPageBreak/>
        <w:t xml:space="preserve">there was the need for  information about </w:t>
      </w:r>
      <w:bookmarkEnd w:id="98"/>
      <w:r w:rsidRPr="0076081E">
        <w:rPr>
          <w:rFonts w:ascii="Calibri" w:eastAsia="Times New Roman" w:hAnsi="Calibri" w:cs="Times New Roman"/>
          <w:color w:val="00334E"/>
          <w:lang w:val="en-AU" w:eastAsia="en-AU"/>
        </w:rPr>
        <w:t xml:space="preserve"> the reasons for the expansion and how best to communicate why there was an upper limit of 74 years.</w:t>
      </w:r>
      <w:bookmarkEnd w:id="99"/>
    </w:p>
    <w:p w:rsidR="000C6C6A" w:rsidRPr="0076081E" w:rsidRDefault="00836974" w:rsidP="009F7114">
      <w:pPr>
        <w:pBdr>
          <w:bottom w:val="dotted" w:sz="4" w:space="1" w:color="auto"/>
        </w:pBdr>
        <w:outlineLvl w:val="0"/>
        <w:rPr>
          <w:rFonts w:ascii="Calibri" w:eastAsia="Times New Roman" w:hAnsi="Calibri" w:cs="Times New Roman"/>
          <w:b/>
          <w:bCs/>
          <w:color w:val="00334E"/>
          <w:sz w:val="32"/>
          <w:szCs w:val="36"/>
        </w:rPr>
      </w:pPr>
      <w:r w:rsidRPr="0076081E">
        <w:rPr>
          <w:rFonts w:ascii="Calibri" w:eastAsia="Times New Roman" w:hAnsi="Calibri" w:cs="Times New Roman"/>
          <w:color w:val="00334E"/>
          <w:lang w:val="en-AU" w:eastAsia="en-AU"/>
        </w:rPr>
        <w:t xml:space="preserve"> </w:t>
      </w:r>
      <w:r w:rsidR="000C6C6A" w:rsidRPr="0076081E">
        <w:rPr>
          <w:rFonts w:ascii="Calibri" w:eastAsia="Times New Roman" w:hAnsi="Calibri" w:cs="Times New Roman"/>
          <w:color w:val="00334E"/>
          <w:lang w:val="en-AU" w:eastAsia="en-AU"/>
        </w:rPr>
        <w:br w:type="page"/>
      </w:r>
      <w:r w:rsidR="000C6C6A" w:rsidRPr="0076081E">
        <w:rPr>
          <w:rFonts w:ascii="Calibri" w:eastAsia="Times New Roman" w:hAnsi="Calibri" w:cs="Times New Roman"/>
          <w:b/>
          <w:bCs/>
          <w:color w:val="00334E"/>
          <w:sz w:val="32"/>
          <w:szCs w:val="36"/>
          <w:lang w:val="en-AU" w:eastAsia="en-AU"/>
        </w:rPr>
        <w:lastRenderedPageBreak/>
        <w:t>7.0</w:t>
      </w:r>
      <w:r w:rsidR="000C6C6A" w:rsidRPr="0076081E">
        <w:rPr>
          <w:rFonts w:ascii="Calibri" w:eastAsia="Times New Roman" w:hAnsi="Calibri" w:cs="Times New Roman"/>
          <w:b/>
          <w:bCs/>
          <w:color w:val="00334E"/>
          <w:sz w:val="32"/>
          <w:szCs w:val="36"/>
          <w:lang w:val="en-AU" w:eastAsia="en-AU"/>
        </w:rPr>
        <w:tab/>
      </w:r>
      <w:r w:rsidR="000C6C6A" w:rsidRPr="0076081E">
        <w:rPr>
          <w:rFonts w:ascii="Calibri" w:eastAsia="Times New Roman" w:hAnsi="Calibri" w:cs="Times New Roman"/>
          <w:b/>
          <w:bCs/>
          <w:color w:val="00334E"/>
          <w:sz w:val="32"/>
          <w:szCs w:val="36"/>
        </w:rPr>
        <w:t>Reactions to Key Messages</w:t>
      </w:r>
    </w:p>
    <w:p w:rsidR="000C6C6A" w:rsidRPr="0076081E" w:rsidRDefault="000C6C6A" w:rsidP="000C6C6A">
      <w:pPr>
        <w:rPr>
          <w:rFonts w:ascii="Calibri" w:eastAsia="Times New Roman" w:hAnsi="URW Grotesk Extra Light" w:cs="Times New Roman"/>
          <w:i/>
          <w:color w:val="00334E"/>
          <w:kern w:val="24"/>
          <w:sz w:val="28"/>
          <w:szCs w:val="36"/>
          <w:lang w:val="en-AU" w:eastAsia="en-AU"/>
        </w:rPr>
      </w:pPr>
    </w:p>
    <w:p w:rsidR="000C6C6A" w:rsidRPr="0076081E" w:rsidRDefault="000C6C6A" w:rsidP="000C6C6A">
      <w:pPr>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A number of key messages addressing some of the motivations and barriers to breast screening were shown to participants and reactions elicited.</w:t>
      </w:r>
    </w:p>
    <w:p w:rsidR="000C6C6A" w:rsidRPr="0076081E" w:rsidRDefault="000C6C6A" w:rsidP="000C6C6A">
      <w:pPr>
        <w:rPr>
          <w:rFonts w:ascii="Calibri" w:eastAsia="Times New Roman" w:hAnsi="Calibri" w:cs="Times New Roman"/>
          <w:color w:val="00334E"/>
          <w:kern w:val="24"/>
          <w:szCs w:val="32"/>
          <w:lang w:val="en-AU" w:eastAsia="en-AU"/>
        </w:rPr>
      </w:pPr>
    </w:p>
    <w:p w:rsidR="000C6C6A" w:rsidRPr="002B443F" w:rsidRDefault="000C6C6A" w:rsidP="000C6C6A">
      <w:pPr>
        <w:rPr>
          <w:rFonts w:ascii="Calibri" w:eastAsia="Times New Roman" w:hAnsi="URW Grotesk Extra Light" w:cs="Times New Roman"/>
          <w:b/>
          <w:color w:val="244061" w:themeColor="accent1" w:themeShade="80"/>
          <w:kern w:val="24"/>
          <w:szCs w:val="36"/>
          <w:lang w:val="en-AU" w:eastAsia="en-AU"/>
        </w:rPr>
      </w:pPr>
      <w:r w:rsidRPr="002B443F">
        <w:rPr>
          <w:rFonts w:ascii="Calibri" w:eastAsia="Times New Roman" w:hAnsi="URW Grotesk Extra Light" w:cs="Times New Roman"/>
          <w:b/>
          <w:color w:val="244061" w:themeColor="accent1" w:themeShade="80"/>
          <w:kern w:val="24"/>
          <w:szCs w:val="36"/>
          <w:lang w:val="en-AU" w:eastAsia="en-AU"/>
        </w:rPr>
        <w:t>7.1</w:t>
      </w:r>
      <w:r w:rsidRPr="002B443F">
        <w:rPr>
          <w:rFonts w:ascii="Calibri" w:eastAsia="Times New Roman" w:hAnsi="URW Grotesk Extra Light" w:cs="Times New Roman"/>
          <w:b/>
          <w:color w:val="244061" w:themeColor="accent1" w:themeShade="80"/>
          <w:kern w:val="24"/>
          <w:szCs w:val="36"/>
          <w:lang w:val="en-AU" w:eastAsia="en-AU"/>
        </w:rPr>
        <w:tab/>
        <w:t>Reactions to a message addressing Incidence of breast cancer</w:t>
      </w:r>
    </w:p>
    <w:p w:rsidR="000C6C6A" w:rsidRPr="0076081E" w:rsidRDefault="000C6C6A" w:rsidP="000C6C6A">
      <w:pPr>
        <w:jc w:val="center"/>
        <w:rPr>
          <w:rFonts w:ascii="Calibri" w:eastAsia="Times New Roman" w:hAnsi="URW Grotesk Extra Light" w:cs="Times New Roman"/>
          <w:i/>
          <w:color w:val="00334E"/>
          <w:kern w:val="24"/>
          <w:sz w:val="28"/>
          <w:szCs w:val="36"/>
          <w:lang w:val="en-AU" w:eastAsia="en-AU"/>
        </w:rPr>
      </w:pPr>
    </w:p>
    <w:p w:rsidR="000C6C6A" w:rsidRPr="0076081E" w:rsidRDefault="000C6C6A" w:rsidP="000C6C6A">
      <w:pPr>
        <w:ind w:left="720"/>
        <w:rPr>
          <w:rFonts w:ascii="Times New Roman" w:eastAsia="Times New Roman" w:hAnsi="Times New Roman" w:cs="Times New Roman"/>
          <w:b/>
          <w:i/>
          <w:color w:val="00334E"/>
          <w:sz w:val="20"/>
          <w:lang w:val="en-AU" w:eastAsia="en-AU"/>
        </w:rPr>
      </w:pPr>
      <w:r w:rsidRPr="0076081E">
        <w:rPr>
          <w:rFonts w:ascii="Calibri" w:eastAsia="Times New Roman" w:hAnsi="URW Grotesk Extra Light" w:cs="Times New Roman"/>
          <w:b/>
          <w:i/>
          <w:color w:val="00334E"/>
          <w:kern w:val="24"/>
          <w:szCs w:val="36"/>
          <w:lang w:val="en-AU" w:eastAsia="en-AU"/>
        </w:rPr>
        <w:t>1 in 8 women will develop breast cancer in their lifetime</w:t>
      </w:r>
    </w:p>
    <w:p w:rsidR="000C6C6A" w:rsidRPr="0076081E" w:rsidRDefault="000C6C6A" w:rsidP="000C6C6A">
      <w:pPr>
        <w:rPr>
          <w:rFonts w:ascii="Calibri" w:eastAsia="Times New Roman" w:hAnsi="Calibri" w:cs="Times New Roman"/>
          <w:lang w:val="en-AU" w:eastAsia="en-AU"/>
        </w:rPr>
      </w:pPr>
    </w:p>
    <w:p w:rsidR="000C6C6A" w:rsidRPr="0076081E" w:rsidRDefault="000C6C6A" w:rsidP="000C6C6A">
      <w:pPr>
        <w:ind w:left="709"/>
        <w:contextualSpacing/>
        <w:jc w:val="both"/>
        <w:rPr>
          <w:rFonts w:ascii="Calibri" w:eastAsia="Times New Roman" w:hAnsi="Calibri" w:cs="Times New Roman"/>
          <w:lang w:val="en-AU" w:eastAsia="en-AU"/>
        </w:rPr>
      </w:pPr>
      <w:r w:rsidRPr="0076081E">
        <w:rPr>
          <w:rFonts w:ascii="Calibri" w:eastAsia="Times New Roman" w:hAnsi="Calibri" w:cs="Times New Roman"/>
          <w:color w:val="00334E"/>
          <w:kern w:val="24"/>
          <w:szCs w:val="32"/>
          <w:lang w:val="en-AU" w:eastAsia="en-AU"/>
        </w:rPr>
        <w:t>Amongst those regularly screening this statement confirmed the prevalence of breast cancer and the need to screen regularly.  It also caused an emotional reaction amongst these women.</w:t>
      </w:r>
    </w:p>
    <w:p w:rsidR="000C6C6A" w:rsidRPr="0076081E" w:rsidRDefault="000C6C6A" w:rsidP="000C6C6A">
      <w:pPr>
        <w:ind w:left="1166"/>
        <w:contextualSpacing/>
        <w:jc w:val="both"/>
        <w:rPr>
          <w:rFonts w:ascii="Calibri" w:eastAsia="Times New Roman" w:hAnsi="Calibri" w:cs="Times New Roman"/>
          <w:lang w:val="en-AU" w:eastAsia="en-AU"/>
        </w:rPr>
      </w:pPr>
    </w:p>
    <w:p w:rsidR="000C6C6A" w:rsidRPr="0076081E" w:rsidRDefault="000C6C6A" w:rsidP="000C6C6A">
      <w:pPr>
        <w:ind w:left="709"/>
        <w:contextualSpacing/>
        <w:jc w:val="both"/>
        <w:rPr>
          <w:rFonts w:ascii="Calibri" w:eastAsia="Times New Roman" w:hAnsi="Calibri" w:cs="Times New Roman"/>
          <w:lang w:val="en-AU" w:eastAsia="en-AU"/>
        </w:rPr>
      </w:pPr>
      <w:r w:rsidRPr="0076081E">
        <w:rPr>
          <w:rFonts w:ascii="Calibri" w:eastAsia="Times New Roman" w:hAnsi="Calibri" w:cs="Times New Roman"/>
          <w:color w:val="00334E"/>
          <w:kern w:val="24"/>
          <w:szCs w:val="32"/>
          <w:lang w:val="en-AU" w:eastAsia="en-AU"/>
        </w:rPr>
        <w:t>Some were surprised that it was that low.  Some had cited 1 in 4 earlier in the discussion so for them so this statistic created the opposite effect, that is, it caused surprise that the number was lower than they thought.</w:t>
      </w:r>
    </w:p>
    <w:p w:rsidR="000C6C6A" w:rsidRPr="0076081E" w:rsidRDefault="000C6C6A" w:rsidP="000C6C6A">
      <w:pPr>
        <w:ind w:left="720"/>
        <w:contextualSpacing/>
        <w:rPr>
          <w:rFonts w:ascii="Calibri" w:eastAsia="Times New Roman" w:hAnsi="Calibri" w:cs="Times New Roman"/>
          <w:lang w:val="en-AU" w:eastAsia="en-AU"/>
        </w:rPr>
      </w:pPr>
    </w:p>
    <w:p w:rsidR="000C6C6A" w:rsidRPr="0076081E" w:rsidRDefault="000C6C6A" w:rsidP="000C6C6A">
      <w:pPr>
        <w:ind w:left="720"/>
        <w:contextualSpacing/>
        <w:rPr>
          <w:rFonts w:ascii="Calibri" w:eastAsia="Times New Roman" w:hAnsi="Calibri" w:cs="Times New Roman"/>
          <w:i/>
          <w:color w:val="00334E"/>
          <w:kern w:val="24"/>
          <w:szCs w:val="32"/>
          <w:lang w:val="en-AU" w:eastAsia="en-AU"/>
        </w:rPr>
      </w:pPr>
      <w:r w:rsidRPr="0076081E">
        <w:rPr>
          <w:rFonts w:ascii="Calibri" w:eastAsia="Times New Roman" w:hAnsi="Calibri" w:cs="Times New Roman"/>
          <w:i/>
          <w:color w:val="00334E"/>
          <w:kern w:val="24"/>
          <w:szCs w:val="32"/>
          <w:lang w:val="en-AU" w:eastAsia="en-AU"/>
        </w:rPr>
        <w:t>“Oh it’s not as bad as I thought” (Under screener, 70-74 years, Sydney)</w:t>
      </w:r>
    </w:p>
    <w:p w:rsidR="000C6C6A" w:rsidRPr="0076081E" w:rsidRDefault="000C6C6A" w:rsidP="000C6C6A">
      <w:pPr>
        <w:ind w:left="720"/>
        <w:contextualSpacing/>
        <w:rPr>
          <w:rFonts w:ascii="Calibri" w:eastAsia="Times New Roman" w:hAnsi="Calibri" w:cs="Times New Roman"/>
          <w:i/>
          <w:color w:val="00334E"/>
          <w:kern w:val="24"/>
          <w:szCs w:val="32"/>
          <w:lang w:val="en-AU" w:eastAsia="en-AU"/>
        </w:rPr>
      </w:pPr>
    </w:p>
    <w:p w:rsidR="000C6C6A" w:rsidRPr="0076081E" w:rsidRDefault="000C6C6A" w:rsidP="000C6C6A">
      <w:pPr>
        <w:ind w:left="709"/>
        <w:contextualSpacing/>
        <w:jc w:val="both"/>
        <w:rPr>
          <w:rFonts w:ascii="Calibri" w:eastAsia="Times New Roman" w:hAnsi="Calibri" w:cs="Times New Roman"/>
          <w:i/>
          <w:lang w:val="en-AU" w:eastAsia="en-AU"/>
        </w:rPr>
      </w:pPr>
      <w:r w:rsidRPr="0076081E">
        <w:rPr>
          <w:rFonts w:ascii="Calibri" w:eastAsia="Times New Roman" w:hAnsi="Calibri" w:cs="Times New Roman"/>
          <w:color w:val="00334E"/>
          <w:kern w:val="24"/>
          <w:szCs w:val="32"/>
          <w:lang w:val="en-AU" w:eastAsia="en-AU"/>
        </w:rPr>
        <w:t>There were many who agreed that this approach was trying to ‘shock’ or scare women, and there were mixed reactions to this ‘scare tactics’ strategy.  Some thought it was a very negative message and not motivational to them personally, and that statistics were not personal and ‘not me’.  Women in their 60s and 70s in particular, did not believe that ‘scary’ statistics motivated them to get a breast screen (or any type of health check), and that they were ‘growing tired’ of this approach.  Others (mainly younger participants) rationalised that ‘we’ occasionally need to be shocked to ‘</w:t>
      </w:r>
      <w:r w:rsidRPr="0076081E">
        <w:rPr>
          <w:rFonts w:ascii="Calibri" w:eastAsia="Times New Roman" w:hAnsi="Calibri" w:cs="Times New Roman"/>
          <w:i/>
          <w:color w:val="00334E"/>
          <w:kern w:val="24"/>
          <w:szCs w:val="32"/>
          <w:lang w:val="en-AU" w:eastAsia="en-AU"/>
        </w:rPr>
        <w:t>cut through all the ‘clutter of our busy lives’ to get us to get up and do something about it’.</w:t>
      </w:r>
    </w:p>
    <w:p w:rsidR="000C6C6A" w:rsidRPr="0076081E" w:rsidRDefault="000C6C6A" w:rsidP="000C6C6A">
      <w:pPr>
        <w:ind w:left="1418"/>
        <w:contextualSpacing/>
        <w:rPr>
          <w:rFonts w:ascii="Calibri" w:eastAsia="Times New Roman" w:hAnsi="Calibri" w:cs="Times New Roman"/>
          <w:color w:val="00334E"/>
          <w:kern w:val="24"/>
          <w:szCs w:val="32"/>
          <w:lang w:val="en-AU" w:eastAsia="en-AU"/>
        </w:rPr>
      </w:pPr>
    </w:p>
    <w:p w:rsidR="000C6C6A" w:rsidRPr="0076081E" w:rsidRDefault="000C6C6A" w:rsidP="000C6C6A">
      <w:pPr>
        <w:ind w:left="709"/>
        <w:contextualSpacing/>
        <w:jc w:val="both"/>
        <w:rPr>
          <w:rFonts w:ascii="Calibri" w:eastAsia="Times New Roman" w:hAnsi="Calibri" w:cs="Times New Roman"/>
          <w:i/>
          <w:color w:val="00334E"/>
          <w:kern w:val="24"/>
          <w:szCs w:val="32"/>
          <w:lang w:val="en-AU" w:eastAsia="en-AU"/>
        </w:rPr>
      </w:pPr>
      <w:r w:rsidRPr="0076081E">
        <w:rPr>
          <w:rFonts w:ascii="Calibri" w:eastAsia="Times New Roman" w:hAnsi="Calibri" w:cs="Times New Roman"/>
          <w:i/>
          <w:color w:val="00334E"/>
          <w:kern w:val="24"/>
          <w:szCs w:val="32"/>
          <w:lang w:val="en-AU" w:eastAsia="en-AU"/>
        </w:rPr>
        <w:t>“It makes me think that I’ll be one of the ones that will miss out...for some reason” (Under screener, 40-49 years, Sydney)</w:t>
      </w:r>
    </w:p>
    <w:p w:rsidR="000C6C6A" w:rsidRPr="0076081E" w:rsidRDefault="000C6C6A" w:rsidP="000C6C6A">
      <w:pPr>
        <w:ind w:left="1418" w:hanging="709"/>
        <w:contextualSpacing/>
        <w:jc w:val="both"/>
        <w:rPr>
          <w:rFonts w:ascii="Calibri" w:eastAsia="Times New Roman" w:hAnsi="Calibri" w:cs="Times New Roman"/>
          <w:lang w:val="en-AU" w:eastAsia="en-AU"/>
        </w:rPr>
      </w:pPr>
      <w:r w:rsidRPr="0076081E">
        <w:rPr>
          <w:rFonts w:ascii="Calibri" w:eastAsia="Times New Roman" w:hAnsi="Calibri" w:cs="Times New Roman"/>
          <w:color w:val="00334E"/>
          <w:kern w:val="24"/>
          <w:szCs w:val="32"/>
          <w:lang w:val="en-AU" w:eastAsia="en-AU"/>
        </w:rPr>
        <w:t xml:space="preserve"> </w:t>
      </w:r>
    </w:p>
    <w:p w:rsidR="00836974" w:rsidRDefault="000C6C6A" w:rsidP="000C6C6A">
      <w:pPr>
        <w:ind w:left="709"/>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Overall this statement was not seen as a positive emotional message and the intended ‘fear’ seemed unlikely to motivate the </w:t>
      </w:r>
      <w:proofErr w:type="gramStart"/>
      <w:r w:rsidRPr="0076081E">
        <w:rPr>
          <w:rFonts w:ascii="Calibri" w:eastAsia="Times New Roman" w:hAnsi="Calibri" w:cs="Times New Roman"/>
          <w:color w:val="00334E"/>
          <w:lang w:val="en-AU" w:eastAsia="en-AU"/>
        </w:rPr>
        <w:t>non</w:t>
      </w:r>
      <w:proofErr w:type="gramEnd"/>
      <w:r w:rsidRPr="0076081E">
        <w:rPr>
          <w:rFonts w:ascii="Calibri" w:eastAsia="Times New Roman" w:hAnsi="Calibri" w:cs="Times New Roman"/>
          <w:color w:val="00334E"/>
          <w:lang w:val="en-AU" w:eastAsia="en-AU"/>
        </w:rPr>
        <w:t xml:space="preserve"> and under screeners to attend.  It was however reinforcing the importance of checking for breast cancer amongst the regular screeners.</w:t>
      </w:r>
    </w:p>
    <w:p w:rsidR="00836974" w:rsidRDefault="00836974" w:rsidP="000C6C6A">
      <w:pPr>
        <w:ind w:left="709"/>
        <w:jc w:val="both"/>
        <w:rPr>
          <w:rFonts w:ascii="Calibri" w:eastAsia="Times New Roman" w:hAnsi="Calibri" w:cs="Times New Roman"/>
          <w:color w:val="00334E"/>
          <w:lang w:val="en-AU" w:eastAsia="en-AU"/>
        </w:rPr>
      </w:pPr>
    </w:p>
    <w:p w:rsidR="000C6C6A" w:rsidRPr="0076081E" w:rsidRDefault="00836974" w:rsidP="000C6C6A">
      <w:pPr>
        <w:ind w:left="709"/>
        <w:jc w:val="both"/>
        <w:rPr>
          <w:rFonts w:ascii="Calibri" w:eastAsia="Times New Roman" w:hAnsi="Calibri" w:cs="Times New Roman"/>
          <w:color w:val="00334E"/>
          <w:lang w:val="en-AU" w:eastAsia="en-AU"/>
        </w:rPr>
      </w:pPr>
      <w:r>
        <w:rPr>
          <w:rFonts w:ascii="Calibri" w:eastAsia="Times New Roman" w:hAnsi="Calibri" w:cs="Times New Roman"/>
          <w:color w:val="00334E"/>
          <w:lang w:val="en-AU" w:eastAsia="en-AU"/>
        </w:rPr>
        <w:t>T</w:t>
      </w:r>
      <w:r w:rsidR="000C6C6A" w:rsidRPr="0076081E">
        <w:rPr>
          <w:rFonts w:ascii="Calibri" w:eastAsia="Times New Roman" w:hAnsi="Calibri" w:cs="Times New Roman"/>
          <w:color w:val="00334E"/>
          <w:lang w:val="en-AU" w:eastAsia="en-AU"/>
        </w:rPr>
        <w:t xml:space="preserve">his message seemed unlikely to prompt any action amongst CALD and ATSI participants.  Some ATSI participants were reminded of the anti-smoking campaigns and anti-drinking campaigns of the past, which they were generally cynical towards. </w:t>
      </w:r>
    </w:p>
    <w:p w:rsidR="000C6C6A" w:rsidRPr="0076081E" w:rsidRDefault="000C6C6A" w:rsidP="000C6C6A">
      <w:pPr>
        <w:ind w:left="720"/>
        <w:contextualSpacing/>
        <w:rPr>
          <w:rFonts w:ascii="Calibri" w:eastAsia="Times New Roman" w:hAnsi="Calibri" w:cs="Times New Roman"/>
          <w:color w:val="00334E"/>
          <w:lang w:val="en-AU" w:eastAsia="en-AU"/>
        </w:rPr>
      </w:pPr>
    </w:p>
    <w:p w:rsidR="002B443F" w:rsidRDefault="002B443F">
      <w:pPr>
        <w:spacing w:after="200" w:line="276" w:lineRule="auto"/>
        <w:rPr>
          <w:rFonts w:ascii="Calibri" w:eastAsia="Times New Roman" w:hAnsi="Calibri" w:cs="Times New Roman"/>
          <w:b/>
          <w:color w:val="244061" w:themeColor="accent1" w:themeShade="80"/>
          <w:lang w:val="en-AU" w:eastAsia="en-AU"/>
        </w:rPr>
      </w:pPr>
      <w:r>
        <w:rPr>
          <w:rFonts w:ascii="Calibri" w:eastAsia="Times New Roman" w:hAnsi="Calibri" w:cs="Times New Roman"/>
          <w:b/>
          <w:color w:val="244061" w:themeColor="accent1" w:themeShade="80"/>
          <w:lang w:val="en-AU" w:eastAsia="en-AU"/>
        </w:rPr>
        <w:br w:type="page"/>
      </w:r>
    </w:p>
    <w:p w:rsidR="000C6C6A" w:rsidRPr="0076081E" w:rsidRDefault="000C6C6A" w:rsidP="000C6C6A">
      <w:pPr>
        <w:rPr>
          <w:rFonts w:ascii="Calibri" w:eastAsia="Times New Roman" w:hAnsi="Calibri" w:cs="Times New Roman"/>
          <w:b/>
          <w:color w:val="00A4E4"/>
          <w:lang w:val="en-AU" w:eastAsia="en-AU"/>
        </w:rPr>
      </w:pPr>
      <w:r w:rsidRPr="002B443F">
        <w:rPr>
          <w:rFonts w:ascii="Calibri" w:eastAsia="Times New Roman" w:hAnsi="Calibri" w:cs="Times New Roman"/>
          <w:b/>
          <w:color w:val="244061" w:themeColor="accent1" w:themeShade="80"/>
          <w:lang w:val="en-AU" w:eastAsia="en-AU"/>
        </w:rPr>
        <w:lastRenderedPageBreak/>
        <w:t>7.2</w:t>
      </w:r>
      <w:r w:rsidRPr="002B443F">
        <w:rPr>
          <w:rFonts w:ascii="Calibri" w:eastAsia="Times New Roman" w:hAnsi="Calibri" w:cs="Times New Roman"/>
          <w:b/>
          <w:color w:val="244061" w:themeColor="accent1" w:themeShade="80"/>
          <w:lang w:val="en-AU" w:eastAsia="en-AU"/>
        </w:rPr>
        <w:tab/>
        <w:t>Reactions to messages addressing early detection:</w:t>
      </w:r>
    </w:p>
    <w:p w:rsidR="000C6C6A" w:rsidRPr="0076081E" w:rsidRDefault="000C6C6A" w:rsidP="000C6C6A">
      <w:pPr>
        <w:rPr>
          <w:rFonts w:ascii="Calibri" w:eastAsia="Times New Roman" w:hAnsi="Calibri" w:cs="Times New Roman"/>
          <w:b/>
          <w:color w:val="00334E"/>
          <w:lang w:val="en-AU" w:eastAsia="en-AU"/>
        </w:rPr>
      </w:pPr>
    </w:p>
    <w:p w:rsidR="000C6C6A" w:rsidRPr="0076081E" w:rsidRDefault="000C6C6A" w:rsidP="000C6C6A">
      <w:pPr>
        <w:ind w:left="720"/>
        <w:jc w:val="both"/>
        <w:rPr>
          <w:rFonts w:ascii="Calibri" w:eastAsia="Times New Roman" w:hAnsi="Calibri" w:cs="Times New Roman"/>
          <w:b/>
          <w:color w:val="00334E"/>
          <w:sz w:val="14"/>
          <w:lang w:val="en-AU" w:eastAsia="en-AU"/>
        </w:rPr>
      </w:pPr>
      <w:r w:rsidRPr="0076081E">
        <w:rPr>
          <w:rFonts w:ascii="Calibri" w:eastAsia="Times New Roman" w:hAnsi="URW Grotesk Extra Light" w:cs="Times New Roman"/>
          <w:b/>
          <w:i/>
          <w:iCs/>
          <w:color w:val="00334E"/>
          <w:kern w:val="24"/>
          <w:szCs w:val="36"/>
          <w:lang w:val="en-AU" w:eastAsia="en-AU"/>
        </w:rPr>
        <w:t xml:space="preserve">With early detection, 9 out of 10 women will still be </w:t>
      </w:r>
      <w:proofErr w:type="gramStart"/>
      <w:r w:rsidRPr="0076081E">
        <w:rPr>
          <w:rFonts w:ascii="Calibri" w:eastAsia="Times New Roman" w:hAnsi="URW Grotesk Extra Light" w:cs="Times New Roman"/>
          <w:b/>
          <w:i/>
          <w:iCs/>
          <w:color w:val="00334E"/>
          <w:kern w:val="24"/>
          <w:szCs w:val="36"/>
          <w:lang w:val="en-AU" w:eastAsia="en-AU"/>
        </w:rPr>
        <w:t>alive</w:t>
      </w:r>
      <w:proofErr w:type="gramEnd"/>
      <w:r w:rsidRPr="0076081E">
        <w:rPr>
          <w:rFonts w:ascii="Calibri" w:eastAsia="Times New Roman" w:hAnsi="URW Grotesk Extra Light" w:cs="Times New Roman"/>
          <w:b/>
          <w:i/>
          <w:iCs/>
          <w:color w:val="00334E"/>
          <w:kern w:val="24"/>
          <w:szCs w:val="36"/>
          <w:lang w:val="en-AU" w:eastAsia="en-AU"/>
        </w:rPr>
        <w:t xml:space="preserve"> 5 years after a breast cancer diagnosis </w:t>
      </w:r>
      <w:r w:rsidRPr="0076081E">
        <w:rPr>
          <w:rFonts w:ascii="Calibri" w:eastAsia="Times New Roman" w:hAnsi="URW Grotesk Extra Light" w:cs="Times New Roman"/>
          <w:b/>
          <w:i/>
          <w:iCs/>
          <w:color w:val="00334E"/>
          <w:kern w:val="24"/>
          <w:szCs w:val="36"/>
          <w:lang w:val="en-AU" w:eastAsia="en-AU"/>
        </w:rPr>
        <w:t>–</w:t>
      </w:r>
      <w:r w:rsidRPr="0076081E">
        <w:rPr>
          <w:rFonts w:ascii="Calibri" w:eastAsia="Times New Roman" w:hAnsi="URW Grotesk Extra Light" w:cs="Times New Roman"/>
          <w:b/>
          <w:i/>
          <w:iCs/>
          <w:color w:val="00334E"/>
          <w:kern w:val="24"/>
          <w:szCs w:val="36"/>
          <w:lang w:val="en-AU" w:eastAsia="en-AU"/>
        </w:rPr>
        <w:t xml:space="preserve"> getting a free mammogram every two years is the most effective way to detect breast cancer early.</w:t>
      </w:r>
    </w:p>
    <w:p w:rsidR="000C6C6A" w:rsidRPr="0076081E" w:rsidRDefault="000C6C6A" w:rsidP="000C6C6A">
      <w:pPr>
        <w:jc w:val="both"/>
        <w:rPr>
          <w:rFonts w:ascii="Calibri" w:eastAsia="Times New Roman" w:hAnsi="Calibri" w:cs="Times New Roman"/>
          <w:color w:val="00334E"/>
          <w:sz w:val="20"/>
          <w:lang w:val="en-AU" w:eastAsia="en-AU"/>
        </w:rPr>
      </w:pPr>
    </w:p>
    <w:p w:rsidR="000C6C6A" w:rsidRPr="0076081E" w:rsidRDefault="000C6C6A" w:rsidP="000C6C6A">
      <w:pPr>
        <w:jc w:val="both"/>
        <w:rPr>
          <w:rFonts w:ascii="Times New Roman" w:eastAsia="Times New Roman" w:hAnsi="Times New Roman" w:cs="Times New Roman"/>
          <w:b/>
          <w:color w:val="00334E"/>
          <w:sz w:val="18"/>
          <w:lang w:val="en-AU" w:eastAsia="en-AU"/>
        </w:rPr>
      </w:pPr>
      <w:r w:rsidRPr="0076081E">
        <w:rPr>
          <w:rFonts w:ascii="Calibri" w:eastAsia="Times New Roman" w:hAnsi="URW Grotesk Extra Light" w:cs="Times New Roman"/>
          <w:b/>
          <w:i/>
          <w:iCs/>
          <w:color w:val="00334E"/>
          <w:kern w:val="24"/>
          <w:szCs w:val="36"/>
          <w:lang w:val="en-AU" w:eastAsia="en-AU"/>
        </w:rPr>
        <w:tab/>
        <w:t>The earlier breast cancer is detected, the more treatment options you may have.</w:t>
      </w:r>
    </w:p>
    <w:p w:rsidR="000C6C6A" w:rsidRPr="0076081E" w:rsidRDefault="000C6C6A" w:rsidP="000C6C6A">
      <w:pPr>
        <w:jc w:val="both"/>
        <w:rPr>
          <w:rFonts w:ascii="Calibri" w:eastAsia="Times New Roman" w:hAnsi="Calibri" w:cs="Times New Roman"/>
          <w:color w:val="00334E"/>
          <w:lang w:val="en-AU" w:eastAsia="en-AU"/>
        </w:rPr>
      </w:pPr>
    </w:p>
    <w:p w:rsidR="000C6C6A" w:rsidRPr="0076081E" w:rsidRDefault="000C6C6A" w:rsidP="000C6C6A">
      <w:pPr>
        <w:ind w:left="709"/>
        <w:contextualSpacing/>
        <w:jc w:val="both"/>
        <w:rPr>
          <w:rFonts w:ascii="Calibri" w:eastAsia="Times New Roman" w:hAnsi="Calibri" w:cs="Times New Roman"/>
          <w:lang w:val="en-AU" w:eastAsia="en-AU"/>
        </w:rPr>
      </w:pPr>
      <w:r w:rsidRPr="0076081E">
        <w:rPr>
          <w:rFonts w:ascii="Calibri" w:eastAsia="Times New Roman" w:hAnsi="Calibri" w:cs="Times New Roman"/>
          <w:color w:val="00334E"/>
          <w:kern w:val="24"/>
          <w:szCs w:val="32"/>
          <w:lang w:val="en-AU" w:eastAsia="en-AU"/>
        </w:rPr>
        <w:t>The concept or sentiment of breast screening to gain early detection was well received – and a strong motivator amongst the regular screeners, and potentially the under screeners.  It also gained positive reactions amongst ATSI and CALD participants, with many indicating that this was new information.</w:t>
      </w:r>
    </w:p>
    <w:p w:rsidR="000C6C6A" w:rsidRPr="0076081E" w:rsidRDefault="000C6C6A" w:rsidP="000C6C6A">
      <w:pPr>
        <w:ind w:left="709"/>
        <w:contextualSpacing/>
        <w:rPr>
          <w:rFonts w:ascii="Calibri" w:eastAsia="Times New Roman" w:hAnsi="Calibri" w:cs="Times New Roman"/>
          <w:lang w:val="en-AU" w:eastAsia="en-AU"/>
        </w:rPr>
      </w:pPr>
    </w:p>
    <w:p w:rsidR="000C6C6A" w:rsidRPr="0076081E" w:rsidRDefault="000C6C6A" w:rsidP="000C6C6A">
      <w:pPr>
        <w:ind w:left="709"/>
        <w:contextualSpacing/>
        <w:jc w:val="both"/>
        <w:rPr>
          <w:rFonts w:ascii="Calibri" w:eastAsia="Times New Roman" w:hAnsi="Calibri" w:cs="Times New Roman"/>
          <w:i/>
          <w:color w:val="00334E"/>
          <w:kern w:val="24"/>
          <w:szCs w:val="32"/>
          <w:lang w:val="en-AU" w:eastAsia="en-AU"/>
        </w:rPr>
      </w:pPr>
      <w:r w:rsidRPr="0076081E">
        <w:rPr>
          <w:rFonts w:ascii="Calibri" w:eastAsia="Times New Roman" w:hAnsi="Calibri" w:cs="Times New Roman"/>
          <w:color w:val="00334E"/>
          <w:kern w:val="24"/>
          <w:szCs w:val="32"/>
          <w:lang w:val="en-AU" w:eastAsia="en-AU"/>
        </w:rPr>
        <w:t xml:space="preserve">There were some language issues such as the notion of still </w:t>
      </w:r>
      <w:r w:rsidRPr="0076081E">
        <w:rPr>
          <w:rFonts w:ascii="Calibri" w:eastAsia="Times New Roman" w:hAnsi="Calibri" w:cs="Times New Roman"/>
          <w:i/>
          <w:color w:val="00334E"/>
          <w:kern w:val="24"/>
          <w:szCs w:val="32"/>
          <w:lang w:val="en-AU" w:eastAsia="en-AU"/>
        </w:rPr>
        <w:t>being alive 5 years after a breast cancer diagnosis</w:t>
      </w:r>
      <w:r w:rsidRPr="0076081E">
        <w:rPr>
          <w:rFonts w:ascii="Calibri" w:eastAsia="Times New Roman" w:hAnsi="Calibri" w:cs="Times New Roman"/>
          <w:color w:val="00334E"/>
          <w:kern w:val="24"/>
          <w:szCs w:val="32"/>
          <w:lang w:val="en-AU" w:eastAsia="en-AU"/>
        </w:rPr>
        <w:t xml:space="preserve"> which was less appealing and motivational and considered quite ‘</w:t>
      </w:r>
      <w:r w:rsidRPr="0076081E">
        <w:rPr>
          <w:rFonts w:ascii="Calibri" w:eastAsia="Times New Roman" w:hAnsi="Calibri" w:cs="Times New Roman"/>
          <w:i/>
          <w:color w:val="00334E"/>
          <w:kern w:val="24"/>
          <w:szCs w:val="32"/>
          <w:lang w:val="en-AU" w:eastAsia="en-AU"/>
        </w:rPr>
        <w:t>doom and gloom’.</w:t>
      </w:r>
    </w:p>
    <w:p w:rsidR="000C6C6A" w:rsidRPr="0076081E" w:rsidRDefault="000C6C6A" w:rsidP="000C6C6A">
      <w:pPr>
        <w:ind w:left="709"/>
        <w:contextualSpacing/>
        <w:jc w:val="both"/>
        <w:rPr>
          <w:rFonts w:ascii="Calibri" w:eastAsia="Times New Roman" w:hAnsi="Calibri" w:cs="Times New Roman"/>
          <w:i/>
          <w:color w:val="00334E"/>
          <w:kern w:val="24"/>
          <w:szCs w:val="32"/>
          <w:lang w:val="en-AU" w:eastAsia="en-AU"/>
        </w:rPr>
      </w:pPr>
    </w:p>
    <w:p w:rsidR="000C6C6A" w:rsidRPr="0076081E" w:rsidRDefault="000C6C6A" w:rsidP="000C6C6A">
      <w:pPr>
        <w:ind w:left="709"/>
        <w:contextualSpacing/>
        <w:jc w:val="both"/>
        <w:rPr>
          <w:rFonts w:ascii="Calibri" w:eastAsia="Times New Roman" w:hAnsi="Calibri" w:cs="Times New Roman"/>
          <w:lang w:val="en-AU" w:eastAsia="en-AU"/>
        </w:rPr>
      </w:pPr>
      <w:r w:rsidRPr="0076081E">
        <w:rPr>
          <w:rFonts w:ascii="Calibri" w:eastAsia="Times New Roman" w:hAnsi="Calibri" w:cs="Times New Roman"/>
          <w:color w:val="00334E"/>
          <w:kern w:val="24"/>
          <w:szCs w:val="32"/>
          <w:lang w:val="en-AU" w:eastAsia="en-AU"/>
        </w:rPr>
        <w:t xml:space="preserve">It made some participants think about quality of life and cancer treatments and whether </w:t>
      </w:r>
      <w:r w:rsidRPr="0076081E">
        <w:rPr>
          <w:rFonts w:ascii="Calibri" w:eastAsia="Times New Roman" w:hAnsi="Calibri" w:cs="Times New Roman"/>
          <w:color w:val="00334E"/>
          <w:kern w:val="24"/>
          <w:szCs w:val="32"/>
          <w:lang w:val="en-AU" w:eastAsia="en-AU"/>
        </w:rPr>
        <w:tab/>
        <w:t>they’d be alive in 6 years, and why they had chosen 5 years as the marker.  So while the intent was a positive aspect – often this statement was taken quite negatively,</w:t>
      </w:r>
    </w:p>
    <w:p w:rsidR="000C6C6A" w:rsidRPr="0076081E" w:rsidRDefault="000C6C6A" w:rsidP="000C6C6A">
      <w:pPr>
        <w:ind w:left="720"/>
        <w:contextualSpacing/>
        <w:jc w:val="both"/>
        <w:rPr>
          <w:rFonts w:ascii="Calibri" w:eastAsia="Times New Roman" w:hAnsi="Calibri" w:cs="Times New Roman"/>
          <w:lang w:val="en-AU" w:eastAsia="en-AU"/>
        </w:rPr>
      </w:pPr>
    </w:p>
    <w:p w:rsidR="000C6C6A" w:rsidRPr="0076081E" w:rsidRDefault="000C6C6A" w:rsidP="000C6C6A">
      <w:pPr>
        <w:ind w:left="709"/>
        <w:contextualSpacing/>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The statement mentioning the free aspect was well received and an important reminder of this benefit.</w:t>
      </w:r>
    </w:p>
    <w:p w:rsidR="000C6C6A" w:rsidRPr="0076081E" w:rsidRDefault="000C6C6A" w:rsidP="000C6C6A">
      <w:pPr>
        <w:ind w:left="709"/>
        <w:jc w:val="both"/>
        <w:rPr>
          <w:rFonts w:ascii="Calibri" w:eastAsia="Times New Roman" w:hAnsi="Calibri" w:cs="Times New Roman"/>
          <w:color w:val="00334E"/>
          <w:kern w:val="24"/>
          <w:szCs w:val="32"/>
          <w:lang w:val="en-AU" w:eastAsia="en-AU"/>
        </w:rPr>
      </w:pPr>
    </w:p>
    <w:p w:rsidR="000C6C6A" w:rsidRPr="0076081E" w:rsidRDefault="000C6C6A" w:rsidP="000C6C6A">
      <w:pPr>
        <w:ind w:left="720"/>
        <w:contextualSpacing/>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The notion of ‘</w:t>
      </w:r>
      <w:r w:rsidRPr="0076081E">
        <w:rPr>
          <w:rFonts w:ascii="Calibri" w:eastAsia="Times New Roman" w:hAnsi="Calibri" w:cs="Times New Roman"/>
          <w:i/>
          <w:color w:val="00334E"/>
          <w:kern w:val="24"/>
          <w:szCs w:val="32"/>
          <w:lang w:val="en-AU" w:eastAsia="en-AU"/>
        </w:rPr>
        <w:t>more treatment options’</w:t>
      </w:r>
      <w:r w:rsidRPr="0076081E">
        <w:rPr>
          <w:rFonts w:ascii="Calibri" w:eastAsia="Times New Roman" w:hAnsi="Calibri" w:cs="Times New Roman"/>
          <w:color w:val="00334E"/>
          <w:kern w:val="24"/>
          <w:szCs w:val="32"/>
          <w:lang w:val="en-AU" w:eastAsia="en-AU"/>
        </w:rPr>
        <w:t xml:space="preserve"> was not immediately understood – some women often had to have this one explained to them by other group members, and some dismissed it on the basis of ‘it depends on the type of cancer’.</w:t>
      </w:r>
    </w:p>
    <w:p w:rsidR="000C6C6A" w:rsidRPr="0076081E" w:rsidRDefault="000C6C6A" w:rsidP="000C6C6A">
      <w:pPr>
        <w:ind w:left="1440"/>
        <w:contextualSpacing/>
        <w:jc w:val="both"/>
        <w:rPr>
          <w:rFonts w:ascii="Calibri" w:eastAsia="Times New Roman" w:hAnsi="Calibri" w:cs="Times New Roman"/>
          <w:color w:val="00334E"/>
          <w:kern w:val="24"/>
          <w:szCs w:val="32"/>
          <w:lang w:val="en-AU" w:eastAsia="en-AU"/>
        </w:rPr>
      </w:pPr>
    </w:p>
    <w:p w:rsidR="000C6C6A" w:rsidRPr="0076081E" w:rsidRDefault="000C6C6A" w:rsidP="000C6C6A">
      <w:pPr>
        <w:ind w:left="720"/>
        <w:contextualSpacing/>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 xml:space="preserve">Overall however the early detection benefit is a very strong motivator to attend a </w:t>
      </w:r>
      <w:proofErr w:type="spellStart"/>
      <w:r w:rsidRPr="0076081E">
        <w:rPr>
          <w:rFonts w:ascii="Calibri" w:eastAsia="Times New Roman" w:hAnsi="Calibri" w:cs="Times New Roman"/>
          <w:color w:val="00334E"/>
          <w:kern w:val="24"/>
          <w:szCs w:val="32"/>
          <w:lang w:val="en-AU" w:eastAsia="en-AU"/>
        </w:rPr>
        <w:t>BreastScreen</w:t>
      </w:r>
      <w:proofErr w:type="spellEnd"/>
      <w:r w:rsidRPr="0076081E">
        <w:rPr>
          <w:rFonts w:ascii="Calibri" w:eastAsia="Times New Roman" w:hAnsi="Calibri" w:cs="Times New Roman"/>
          <w:color w:val="00334E"/>
          <w:kern w:val="24"/>
          <w:szCs w:val="32"/>
          <w:lang w:val="en-AU" w:eastAsia="en-AU"/>
        </w:rPr>
        <w:t xml:space="preserve"> service regularly.</w:t>
      </w:r>
    </w:p>
    <w:p w:rsidR="000C6C6A" w:rsidRPr="0076081E" w:rsidRDefault="000C6C6A" w:rsidP="000C6C6A">
      <w:pPr>
        <w:ind w:left="1440"/>
        <w:contextualSpacing/>
        <w:rPr>
          <w:rFonts w:ascii="Calibri" w:eastAsia="Times New Roman" w:hAnsi="Calibri" w:cs="Times New Roman"/>
          <w:color w:val="00334E"/>
          <w:kern w:val="24"/>
          <w:szCs w:val="32"/>
          <w:lang w:val="en-AU" w:eastAsia="en-AU"/>
        </w:rPr>
      </w:pPr>
    </w:p>
    <w:p w:rsidR="000C6C6A" w:rsidRPr="002B443F" w:rsidRDefault="000C6C6A" w:rsidP="000C6C6A">
      <w:pPr>
        <w:rPr>
          <w:rFonts w:ascii="Calibri" w:eastAsia="Times New Roman" w:hAnsi="Calibri" w:cs="Times New Roman"/>
          <w:b/>
          <w:color w:val="244061" w:themeColor="accent1" w:themeShade="80"/>
          <w:lang w:val="en-AU" w:eastAsia="en-AU"/>
        </w:rPr>
      </w:pPr>
      <w:r w:rsidRPr="002B443F">
        <w:rPr>
          <w:rFonts w:ascii="Calibri" w:eastAsia="Times New Roman" w:hAnsi="Calibri" w:cs="Times New Roman"/>
          <w:b/>
          <w:color w:val="244061" w:themeColor="accent1" w:themeShade="80"/>
          <w:lang w:val="en-AU" w:eastAsia="en-AU"/>
        </w:rPr>
        <w:t>7.3</w:t>
      </w:r>
      <w:r w:rsidRPr="002B443F">
        <w:rPr>
          <w:rFonts w:ascii="Calibri" w:eastAsia="Times New Roman" w:hAnsi="Calibri" w:cs="Times New Roman"/>
          <w:b/>
          <w:color w:val="244061" w:themeColor="accent1" w:themeShade="80"/>
          <w:lang w:val="en-AU" w:eastAsia="en-AU"/>
        </w:rPr>
        <w:tab/>
        <w:t>Reactions to messages regarding mammograms</w:t>
      </w:r>
    </w:p>
    <w:p w:rsidR="000C6C6A" w:rsidRPr="0076081E" w:rsidRDefault="000C6C6A" w:rsidP="000C6C6A">
      <w:pPr>
        <w:ind w:left="709"/>
        <w:rPr>
          <w:rFonts w:ascii="Calibri" w:eastAsia="Times New Roman" w:hAnsi="Calibri" w:cs="Times New Roman"/>
          <w:sz w:val="20"/>
          <w:lang w:val="en-AU" w:eastAsia="en-AU"/>
        </w:rPr>
      </w:pPr>
    </w:p>
    <w:p w:rsidR="000C6C6A" w:rsidRPr="0076081E" w:rsidRDefault="000C6C6A" w:rsidP="000C6C6A">
      <w:pPr>
        <w:ind w:firstLine="720"/>
        <w:rPr>
          <w:rFonts w:ascii="Calibri" w:eastAsia="Times New Roman" w:hAnsi="URW Grotesk Extra Light" w:cs="Times New Roman"/>
          <w:b/>
          <w:i/>
          <w:iCs/>
          <w:color w:val="00334E"/>
          <w:kern w:val="24"/>
          <w:szCs w:val="36"/>
          <w:lang w:val="en-AU" w:eastAsia="en-AU"/>
        </w:rPr>
      </w:pPr>
      <w:r w:rsidRPr="0076081E">
        <w:rPr>
          <w:rFonts w:ascii="Calibri" w:eastAsia="Times New Roman" w:hAnsi="URW Grotesk Extra Light" w:cs="Times New Roman"/>
          <w:b/>
          <w:i/>
          <w:iCs/>
          <w:color w:val="00334E"/>
          <w:kern w:val="24"/>
          <w:szCs w:val="36"/>
          <w:lang w:val="en-AU" w:eastAsia="en-AU"/>
        </w:rPr>
        <w:t>Mammograms can detect breast cancer before you can feel it</w:t>
      </w:r>
    </w:p>
    <w:p w:rsidR="000C6C6A" w:rsidRPr="0076081E" w:rsidRDefault="000C6C6A" w:rsidP="000C6C6A">
      <w:pPr>
        <w:jc w:val="center"/>
        <w:rPr>
          <w:rFonts w:ascii="Calibri" w:eastAsia="Times New Roman" w:hAnsi="URW Grotesk Extra Light" w:cs="Times New Roman"/>
          <w:b/>
          <w:i/>
          <w:iCs/>
          <w:color w:val="00334E"/>
          <w:kern w:val="24"/>
          <w:sz w:val="28"/>
          <w:szCs w:val="36"/>
          <w:lang w:val="en-AU" w:eastAsia="en-AU"/>
        </w:rPr>
      </w:pPr>
    </w:p>
    <w:p w:rsidR="00836974" w:rsidRDefault="000C6C6A" w:rsidP="000C6C6A">
      <w:pPr>
        <w:ind w:left="720"/>
        <w:contextualSpacing/>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 xml:space="preserve">There were positive reactions to this statement, however it was interpreted in two ways: Firstly, that you will not know you have breast cancer (no pain, sickness, </w:t>
      </w:r>
      <w:proofErr w:type="spellStart"/>
      <w:r w:rsidRPr="0076081E">
        <w:rPr>
          <w:rFonts w:ascii="Calibri" w:eastAsia="Times New Roman" w:hAnsi="Calibri" w:cs="Times New Roman"/>
          <w:color w:val="00334E"/>
          <w:kern w:val="24"/>
          <w:szCs w:val="32"/>
          <w:lang w:val="en-AU" w:eastAsia="en-AU"/>
        </w:rPr>
        <w:t>etc</w:t>
      </w:r>
      <w:proofErr w:type="spellEnd"/>
      <w:r w:rsidRPr="0076081E">
        <w:rPr>
          <w:rFonts w:ascii="Calibri" w:eastAsia="Times New Roman" w:hAnsi="Calibri" w:cs="Times New Roman"/>
          <w:color w:val="00334E"/>
          <w:kern w:val="24"/>
          <w:szCs w:val="32"/>
          <w:lang w:val="en-AU" w:eastAsia="en-AU"/>
        </w:rPr>
        <w:t>) and secondly, that you won’t feel a lump (self-check).</w:t>
      </w:r>
    </w:p>
    <w:p w:rsidR="00836974" w:rsidRDefault="00836974" w:rsidP="000C6C6A">
      <w:pPr>
        <w:ind w:left="720"/>
        <w:contextualSpacing/>
        <w:jc w:val="both"/>
        <w:rPr>
          <w:rFonts w:ascii="Calibri" w:eastAsia="Times New Roman" w:hAnsi="Calibri" w:cs="Times New Roman"/>
          <w:color w:val="00334E"/>
          <w:kern w:val="24"/>
          <w:szCs w:val="32"/>
          <w:lang w:val="en-AU" w:eastAsia="en-AU"/>
        </w:rPr>
      </w:pPr>
    </w:p>
    <w:p w:rsidR="000C6C6A" w:rsidRPr="0076081E" w:rsidRDefault="000C6C6A" w:rsidP="000C6C6A">
      <w:pPr>
        <w:ind w:left="720"/>
        <w:contextualSpacing/>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 xml:space="preserve">When interpreted the first way, most were aware that you cannot feel pain or any sickness associated with breast cancer – participants cited numerous stories of people they knew who did not know or feel they had breast cancer, so amongst these women the statement reinforced this. Although some non-screeners felt they would instinctively know if their body was sick so they rejected the statement.  This attitude was </w:t>
      </w:r>
      <w:proofErr w:type="gramStart"/>
      <w:r w:rsidRPr="0076081E">
        <w:rPr>
          <w:rFonts w:ascii="Calibri" w:eastAsia="Times New Roman" w:hAnsi="Calibri" w:cs="Times New Roman"/>
          <w:color w:val="00334E"/>
          <w:kern w:val="24"/>
          <w:szCs w:val="32"/>
          <w:lang w:val="en-AU" w:eastAsia="en-AU"/>
        </w:rPr>
        <w:t>mainly  amongst</w:t>
      </w:r>
      <w:proofErr w:type="gramEnd"/>
      <w:r w:rsidRPr="0076081E">
        <w:rPr>
          <w:rFonts w:ascii="Calibri" w:eastAsia="Times New Roman" w:hAnsi="Calibri" w:cs="Times New Roman"/>
          <w:color w:val="00334E"/>
          <w:kern w:val="24"/>
          <w:szCs w:val="32"/>
          <w:lang w:val="en-AU" w:eastAsia="en-AU"/>
        </w:rPr>
        <w:t xml:space="preserve"> those with a more natural or </w:t>
      </w:r>
      <w:proofErr w:type="spellStart"/>
      <w:r w:rsidRPr="0076081E">
        <w:rPr>
          <w:rFonts w:ascii="Calibri" w:eastAsia="Times New Roman" w:hAnsi="Calibri" w:cs="Times New Roman"/>
          <w:color w:val="00334E"/>
          <w:kern w:val="24"/>
          <w:szCs w:val="32"/>
          <w:lang w:val="en-AU" w:eastAsia="en-AU"/>
        </w:rPr>
        <w:t>non invasive</w:t>
      </w:r>
      <w:proofErr w:type="spellEnd"/>
      <w:r w:rsidRPr="0076081E">
        <w:rPr>
          <w:rFonts w:ascii="Calibri" w:eastAsia="Times New Roman" w:hAnsi="Calibri" w:cs="Times New Roman"/>
          <w:color w:val="00334E"/>
          <w:kern w:val="24"/>
          <w:szCs w:val="32"/>
          <w:lang w:val="en-AU" w:eastAsia="en-AU"/>
        </w:rPr>
        <w:t xml:space="preserve"> attitude to health and </w:t>
      </w:r>
      <w:proofErr w:type="spellStart"/>
      <w:r w:rsidRPr="0076081E">
        <w:rPr>
          <w:rFonts w:ascii="Calibri" w:eastAsia="Times New Roman" w:hAnsi="Calibri" w:cs="Times New Roman"/>
          <w:color w:val="00334E"/>
          <w:kern w:val="24"/>
          <w:szCs w:val="32"/>
          <w:lang w:val="en-AU" w:eastAsia="en-AU"/>
        </w:rPr>
        <w:t>well being</w:t>
      </w:r>
      <w:proofErr w:type="spellEnd"/>
      <w:r w:rsidRPr="0076081E">
        <w:rPr>
          <w:rFonts w:ascii="Calibri" w:eastAsia="Times New Roman" w:hAnsi="Calibri" w:cs="Times New Roman"/>
          <w:color w:val="00334E"/>
          <w:kern w:val="24"/>
          <w:szCs w:val="32"/>
          <w:lang w:val="en-AU" w:eastAsia="en-AU"/>
        </w:rPr>
        <w:t xml:space="preserve">. </w:t>
      </w:r>
    </w:p>
    <w:p w:rsidR="000C6C6A" w:rsidRPr="0076081E" w:rsidRDefault="000C6C6A" w:rsidP="000C6C6A">
      <w:pPr>
        <w:ind w:left="720"/>
        <w:contextualSpacing/>
        <w:rPr>
          <w:rFonts w:ascii="Calibri" w:eastAsia="Times New Roman" w:hAnsi="Calibri" w:cs="Times New Roman"/>
          <w:color w:val="00334E"/>
          <w:kern w:val="24"/>
          <w:szCs w:val="32"/>
          <w:lang w:val="en-AU" w:eastAsia="en-AU"/>
        </w:rPr>
      </w:pPr>
    </w:p>
    <w:p w:rsidR="000C6C6A" w:rsidRPr="0076081E" w:rsidRDefault="000C6C6A" w:rsidP="000C6C6A">
      <w:pPr>
        <w:ind w:left="720"/>
        <w:contextualSpacing/>
        <w:rPr>
          <w:rFonts w:ascii="Calibri" w:eastAsia="Times New Roman" w:hAnsi="Calibri" w:cs="Times New Roman"/>
          <w:lang w:val="en-AU" w:eastAsia="en-AU"/>
        </w:rPr>
      </w:pPr>
      <w:r w:rsidRPr="0076081E">
        <w:rPr>
          <w:rFonts w:ascii="Calibri" w:eastAsia="Times New Roman" w:hAnsi="Calibri" w:cs="Times New Roman"/>
          <w:i/>
          <w:color w:val="00334E"/>
          <w:kern w:val="24"/>
          <w:szCs w:val="32"/>
          <w:lang w:val="en-AU" w:eastAsia="en-AU"/>
        </w:rPr>
        <w:lastRenderedPageBreak/>
        <w:t>“I know my body and I know when something is wrong with it</w:t>
      </w:r>
      <w:r w:rsidRPr="0076081E">
        <w:rPr>
          <w:rFonts w:ascii="Calibri" w:eastAsia="Times New Roman" w:hAnsi="Calibri" w:cs="Times New Roman"/>
          <w:lang w:val="en-AU" w:eastAsia="en-AU"/>
        </w:rPr>
        <w:t xml:space="preserve">” (Under screener, 65-69 years, Sydney) </w:t>
      </w:r>
    </w:p>
    <w:p w:rsidR="000C6C6A" w:rsidRPr="0076081E" w:rsidRDefault="000C6C6A" w:rsidP="000C6C6A">
      <w:pPr>
        <w:ind w:left="709"/>
        <w:contextualSpacing/>
        <w:rPr>
          <w:rFonts w:ascii="Calibri" w:eastAsia="Times New Roman" w:hAnsi="Calibri" w:cs="Times New Roman"/>
          <w:lang w:val="en-AU" w:eastAsia="en-AU"/>
        </w:rPr>
      </w:pPr>
    </w:p>
    <w:p w:rsidR="000C6C6A" w:rsidRPr="0076081E" w:rsidRDefault="000C6C6A" w:rsidP="000C6C6A">
      <w:pPr>
        <w:ind w:left="709"/>
        <w:contextualSpacing/>
        <w:jc w:val="both"/>
        <w:rPr>
          <w:rFonts w:ascii="Calibri" w:eastAsia="Times New Roman" w:hAnsi="Calibri" w:cs="Times New Roman"/>
          <w:lang w:val="en-AU" w:eastAsia="en-AU"/>
        </w:rPr>
      </w:pPr>
      <w:r w:rsidRPr="0076081E">
        <w:rPr>
          <w:rFonts w:ascii="Calibri" w:eastAsia="Times New Roman" w:hAnsi="Calibri" w:cs="Times New Roman"/>
          <w:color w:val="00334E"/>
          <w:kern w:val="24"/>
          <w:szCs w:val="32"/>
          <w:lang w:val="en-AU" w:eastAsia="en-AU"/>
        </w:rPr>
        <w:t xml:space="preserve">For those who interpreted ‘feel it’ as feel a lump, there were mixed reactions.  Some agreed that it would be hard to feel a lump and others thought they would feel it, as they knew what their breasts felt like.  Amongst this latter group this statement did work at challenging this perception. </w:t>
      </w:r>
    </w:p>
    <w:p w:rsidR="000C6C6A" w:rsidRPr="0076081E" w:rsidRDefault="000C6C6A" w:rsidP="000C6C6A">
      <w:pPr>
        <w:ind w:left="720"/>
        <w:contextualSpacing/>
        <w:jc w:val="both"/>
        <w:rPr>
          <w:rFonts w:ascii="Calibri" w:eastAsia="Times New Roman" w:hAnsi="Calibri" w:cs="Times New Roman"/>
          <w:lang w:val="en-AU" w:eastAsia="en-AU"/>
        </w:rPr>
      </w:pPr>
    </w:p>
    <w:p w:rsidR="000C6C6A" w:rsidRPr="0076081E" w:rsidRDefault="000C6C6A" w:rsidP="000C6C6A">
      <w:pPr>
        <w:ind w:firstLine="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So overall this statement put some doubt into the minds of the self-diagnosis segment.</w:t>
      </w:r>
    </w:p>
    <w:p w:rsidR="000C6C6A" w:rsidRPr="0076081E" w:rsidRDefault="000C6C6A" w:rsidP="000C6C6A">
      <w:pPr>
        <w:ind w:left="709"/>
        <w:rPr>
          <w:rFonts w:ascii="Calibri" w:eastAsia="Times New Roman" w:hAnsi="URW Grotesk Extra Light" w:cs="Times New Roman"/>
          <w:b/>
          <w:i/>
          <w:iCs/>
          <w:color w:val="00334E"/>
          <w:kern w:val="24"/>
          <w:szCs w:val="36"/>
          <w:lang w:val="en-AU" w:eastAsia="en-AU"/>
        </w:rPr>
      </w:pPr>
    </w:p>
    <w:p w:rsidR="000C6C6A" w:rsidRPr="0076081E" w:rsidRDefault="000C6C6A" w:rsidP="000C6C6A">
      <w:pPr>
        <w:ind w:left="709"/>
        <w:rPr>
          <w:rFonts w:ascii="Times New Roman" w:eastAsia="Times New Roman" w:hAnsi="Times New Roman" w:cs="Times New Roman"/>
          <w:b/>
          <w:color w:val="00334E"/>
          <w:sz w:val="18"/>
          <w:lang w:val="en-AU" w:eastAsia="en-AU"/>
        </w:rPr>
      </w:pPr>
      <w:r w:rsidRPr="0076081E">
        <w:rPr>
          <w:rFonts w:ascii="Calibri" w:eastAsia="Times New Roman" w:hAnsi="URW Grotesk Extra Light" w:cs="Times New Roman"/>
          <w:b/>
          <w:i/>
          <w:iCs/>
          <w:color w:val="00334E"/>
          <w:kern w:val="24"/>
          <w:szCs w:val="36"/>
          <w:lang w:val="en-AU" w:eastAsia="en-AU"/>
        </w:rPr>
        <w:t>Women who have breast cancer detected through mammograms are less likely to have a mastectomy</w:t>
      </w:r>
    </w:p>
    <w:p w:rsidR="000C6C6A" w:rsidRPr="0076081E" w:rsidRDefault="000C6C6A" w:rsidP="000C6C6A">
      <w:pPr>
        <w:rPr>
          <w:rFonts w:ascii="Calibri" w:eastAsia="Times New Roman" w:hAnsi="Calibri" w:cs="Times New Roman"/>
          <w:b/>
          <w:color w:val="00334E"/>
          <w:sz w:val="18"/>
          <w:lang w:val="en-AU" w:eastAsia="en-AU"/>
        </w:rPr>
      </w:pPr>
    </w:p>
    <w:p w:rsidR="000C6C6A" w:rsidRPr="0076081E" w:rsidRDefault="000C6C6A" w:rsidP="000C6C6A">
      <w:pPr>
        <w:ind w:left="709"/>
        <w:contextualSpacing/>
        <w:jc w:val="both"/>
        <w:rPr>
          <w:rFonts w:ascii="Times New Roman" w:eastAsia="Times New Roman" w:hAnsi="Times New Roman" w:cs="Times New Roman"/>
          <w:lang w:val="en-AU" w:eastAsia="en-AU"/>
        </w:rPr>
      </w:pPr>
      <w:r w:rsidRPr="0076081E">
        <w:rPr>
          <w:rFonts w:ascii="Calibri" w:eastAsia="Times New Roman" w:hAnsi="URW Grotesk Extra Light" w:cs="Times New Roman"/>
          <w:color w:val="00334E"/>
          <w:kern w:val="24"/>
          <w:szCs w:val="32"/>
          <w:lang w:val="en-AU" w:eastAsia="en-AU"/>
        </w:rPr>
        <w:t>This message was confronting to those who were fearful of having a mastectomy as it presented a very negative outcome.</w:t>
      </w:r>
    </w:p>
    <w:p w:rsidR="000C6C6A" w:rsidRPr="0076081E" w:rsidRDefault="000C6C6A" w:rsidP="000C6C6A">
      <w:pPr>
        <w:ind w:left="1166"/>
        <w:contextualSpacing/>
        <w:jc w:val="both"/>
        <w:rPr>
          <w:rFonts w:ascii="Times New Roman" w:eastAsia="Times New Roman" w:hAnsi="Times New Roman" w:cs="Times New Roman"/>
          <w:lang w:val="en-AU" w:eastAsia="en-AU"/>
        </w:rPr>
      </w:pPr>
    </w:p>
    <w:p w:rsidR="000C6C6A" w:rsidRPr="0076081E" w:rsidRDefault="000C6C6A" w:rsidP="000C6C6A">
      <w:pPr>
        <w:ind w:left="709"/>
        <w:contextualSpacing/>
        <w:jc w:val="both"/>
        <w:rPr>
          <w:rFonts w:ascii="Times New Roman" w:eastAsia="Times New Roman" w:hAnsi="Times New Roman" w:cs="Times New Roman"/>
          <w:lang w:val="en-AU" w:eastAsia="en-AU"/>
        </w:rPr>
      </w:pPr>
      <w:r w:rsidRPr="0076081E">
        <w:rPr>
          <w:rFonts w:ascii="Calibri" w:eastAsia="Times New Roman" w:hAnsi="URW Grotesk Extra Light" w:cs="Times New Roman"/>
          <w:color w:val="00334E"/>
          <w:kern w:val="24"/>
          <w:szCs w:val="32"/>
          <w:lang w:val="en-AU" w:eastAsia="en-AU"/>
        </w:rPr>
        <w:t xml:space="preserve">The message was clearly impactful </w:t>
      </w:r>
      <w:r w:rsidRPr="0076081E">
        <w:rPr>
          <w:rFonts w:ascii="Calibri" w:eastAsia="Times New Roman" w:hAnsi="URW Grotesk Extra Light" w:cs="Times New Roman"/>
          <w:color w:val="00334E"/>
          <w:kern w:val="24"/>
          <w:szCs w:val="32"/>
          <w:lang w:val="en-AU" w:eastAsia="en-AU"/>
        </w:rPr>
        <w:t>–</w:t>
      </w:r>
      <w:r w:rsidRPr="0076081E">
        <w:rPr>
          <w:rFonts w:ascii="Calibri" w:eastAsia="Times New Roman" w:hAnsi="URW Grotesk Extra Light" w:cs="Times New Roman"/>
          <w:color w:val="00334E"/>
          <w:kern w:val="24"/>
          <w:szCs w:val="32"/>
          <w:lang w:val="en-AU" w:eastAsia="en-AU"/>
        </w:rPr>
        <w:t xml:space="preserve"> evident by many questioning whether this was in fact true.</w:t>
      </w:r>
    </w:p>
    <w:p w:rsidR="000C6C6A" w:rsidRPr="0076081E" w:rsidRDefault="000C6C6A" w:rsidP="000C6C6A">
      <w:pPr>
        <w:ind w:left="1166"/>
        <w:contextualSpacing/>
        <w:jc w:val="both"/>
        <w:rPr>
          <w:rFonts w:ascii="Times New Roman" w:eastAsia="Times New Roman" w:hAnsi="Times New Roman" w:cs="Times New Roman"/>
          <w:lang w:val="en-AU" w:eastAsia="en-AU"/>
        </w:rPr>
      </w:pPr>
    </w:p>
    <w:p w:rsidR="000C6C6A" w:rsidRPr="0076081E" w:rsidRDefault="000C6C6A" w:rsidP="000C6C6A">
      <w:pPr>
        <w:ind w:left="709"/>
        <w:contextualSpacing/>
        <w:jc w:val="both"/>
        <w:rPr>
          <w:rFonts w:ascii="Times New Roman" w:eastAsia="Times New Roman" w:hAnsi="Times New Roman" w:cs="Times New Roman"/>
          <w:lang w:val="en-AU" w:eastAsia="en-AU"/>
        </w:rPr>
      </w:pPr>
      <w:r w:rsidRPr="0076081E">
        <w:rPr>
          <w:rFonts w:ascii="Calibri" w:eastAsia="Times New Roman" w:hAnsi="URW Grotesk Extra Light" w:cs="Times New Roman"/>
          <w:color w:val="00334E"/>
          <w:kern w:val="24"/>
          <w:szCs w:val="32"/>
          <w:lang w:val="en-AU" w:eastAsia="en-AU"/>
        </w:rPr>
        <w:t>Upon consideration, it was felt to be realistic because if the cancer or lump is detected earlier then you would be able to try alternatives before a mastectomy was necessary.</w:t>
      </w:r>
    </w:p>
    <w:p w:rsidR="000C6C6A" w:rsidRPr="0076081E" w:rsidRDefault="000C6C6A" w:rsidP="000C6C6A">
      <w:pPr>
        <w:ind w:left="720"/>
        <w:contextualSpacing/>
        <w:jc w:val="both"/>
        <w:rPr>
          <w:rFonts w:ascii="Times New Roman" w:eastAsia="Times New Roman" w:hAnsi="Times New Roman" w:cs="Times New Roman"/>
          <w:lang w:val="en-AU" w:eastAsia="en-AU"/>
        </w:rPr>
      </w:pPr>
    </w:p>
    <w:p w:rsidR="00836974" w:rsidRDefault="000C6C6A" w:rsidP="00836974">
      <w:pPr>
        <w:ind w:left="709"/>
        <w:contextualSpacing/>
        <w:jc w:val="both"/>
        <w:rPr>
          <w:rFonts w:ascii="Calibri" w:eastAsia="Times New Roman" w:hAnsi="URW Grotesk Extra Light" w:cs="Times New Roman"/>
          <w:color w:val="00334E"/>
          <w:kern w:val="24"/>
          <w:szCs w:val="32"/>
          <w:lang w:val="en-AU" w:eastAsia="en-AU"/>
        </w:rPr>
      </w:pPr>
      <w:r w:rsidRPr="0076081E">
        <w:rPr>
          <w:rFonts w:ascii="Calibri" w:eastAsia="Times New Roman" w:hAnsi="URW Grotesk Extra Light" w:cs="Times New Roman"/>
          <w:color w:val="00334E"/>
          <w:kern w:val="24"/>
          <w:szCs w:val="32"/>
          <w:lang w:val="en-AU" w:eastAsia="en-AU"/>
        </w:rPr>
        <w:t xml:space="preserve">Clearly the fear of having a mastectomy was very strong amongst participants, however some of the older participants (in their 70s) in particular felt fear of cancer was a more powerful and effective message than fear of a mastectomy.  Younger participants (aged </w:t>
      </w:r>
      <w:proofErr w:type="gramStart"/>
      <w:r w:rsidRPr="0076081E">
        <w:rPr>
          <w:rFonts w:ascii="Calibri" w:eastAsia="Times New Roman" w:hAnsi="URW Grotesk Extra Light" w:cs="Times New Roman"/>
          <w:color w:val="00334E"/>
          <w:kern w:val="24"/>
          <w:szCs w:val="32"/>
          <w:lang w:val="en-AU" w:eastAsia="en-AU"/>
        </w:rPr>
        <w:t>under</w:t>
      </w:r>
      <w:proofErr w:type="gramEnd"/>
      <w:r w:rsidRPr="0076081E">
        <w:rPr>
          <w:rFonts w:ascii="Calibri" w:eastAsia="Times New Roman" w:hAnsi="URW Grotesk Extra Light" w:cs="Times New Roman"/>
          <w:color w:val="00334E"/>
          <w:kern w:val="24"/>
          <w:szCs w:val="32"/>
          <w:lang w:val="en-AU" w:eastAsia="en-AU"/>
        </w:rPr>
        <w:t xml:space="preserve"> 60 years) perceived a mastectomy as a symbol of </w:t>
      </w:r>
      <w:r w:rsidRPr="0076081E">
        <w:rPr>
          <w:rFonts w:ascii="Calibri" w:eastAsia="Times New Roman" w:hAnsi="URW Grotesk Extra Light" w:cs="Times New Roman" w:hint="eastAsia"/>
          <w:color w:val="00334E"/>
          <w:kern w:val="24"/>
          <w:szCs w:val="32"/>
          <w:lang w:val="en-AU" w:eastAsia="en-AU"/>
        </w:rPr>
        <w:t>taking</w:t>
      </w:r>
      <w:r w:rsidRPr="0076081E">
        <w:rPr>
          <w:rFonts w:ascii="Calibri" w:eastAsia="Times New Roman" w:hAnsi="URW Grotesk Extra Light" w:cs="Times New Roman"/>
          <w:color w:val="00334E"/>
          <w:kern w:val="24"/>
          <w:szCs w:val="32"/>
          <w:lang w:val="en-AU" w:eastAsia="en-AU"/>
        </w:rPr>
        <w:t xml:space="preserve"> away their femininity, while older women had a somewhat more pragmatic attitude toward mastectomies.  There </w:t>
      </w:r>
      <w:proofErr w:type="gramStart"/>
      <w:r w:rsidRPr="0076081E">
        <w:rPr>
          <w:rFonts w:ascii="Calibri" w:eastAsia="Times New Roman" w:hAnsi="URW Grotesk Extra Light" w:cs="Times New Roman"/>
          <w:color w:val="00334E"/>
          <w:kern w:val="24"/>
          <w:szCs w:val="32"/>
          <w:lang w:val="en-AU" w:eastAsia="en-AU"/>
        </w:rPr>
        <w:t>was</w:t>
      </w:r>
      <w:proofErr w:type="gramEnd"/>
      <w:r w:rsidRPr="0076081E">
        <w:rPr>
          <w:rFonts w:ascii="Calibri" w:eastAsia="Times New Roman" w:hAnsi="URW Grotesk Extra Light" w:cs="Times New Roman"/>
          <w:color w:val="00334E"/>
          <w:kern w:val="24"/>
          <w:szCs w:val="32"/>
          <w:lang w:val="en-AU" w:eastAsia="en-AU"/>
        </w:rPr>
        <w:t xml:space="preserve"> also some ATSI and CALD participants who appeared to be more motivated by fear of breast cancer than fear of a mastectomy.</w:t>
      </w:r>
    </w:p>
    <w:p w:rsidR="00836974" w:rsidRPr="0076081E" w:rsidRDefault="00836974" w:rsidP="00836974">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76081E" w:rsidRDefault="000C6C6A" w:rsidP="000C6C6A">
      <w:pPr>
        <w:tabs>
          <w:tab w:val="left" w:pos="0"/>
        </w:tabs>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Overall while emotionally powerful it was viewed as a negative message and did not encourage or motivate participants, but potentially deterred them from thinking about it.</w:t>
      </w:r>
    </w:p>
    <w:p w:rsidR="000C6C6A" w:rsidRPr="0076081E" w:rsidRDefault="000C6C6A" w:rsidP="000C6C6A">
      <w:pPr>
        <w:ind w:hanging="1166"/>
        <w:rPr>
          <w:rFonts w:ascii="Calibri" w:eastAsia="Times New Roman" w:hAnsi="Calibri" w:cs="Times New Roman"/>
          <w:color w:val="00334E"/>
          <w:sz w:val="16"/>
          <w:lang w:val="en-AU" w:eastAsia="en-AU"/>
        </w:rPr>
      </w:pPr>
    </w:p>
    <w:p w:rsidR="000C6C6A" w:rsidRPr="0076081E" w:rsidRDefault="000C6C6A" w:rsidP="000C6C6A">
      <w:pPr>
        <w:ind w:left="709"/>
        <w:rPr>
          <w:rFonts w:ascii="Times New Roman" w:eastAsia="Times New Roman" w:hAnsi="Times New Roman" w:cs="Times New Roman"/>
          <w:b/>
          <w:color w:val="00334E"/>
          <w:sz w:val="18"/>
          <w:lang w:val="en-AU" w:eastAsia="en-AU"/>
        </w:rPr>
      </w:pPr>
      <w:r w:rsidRPr="0076081E">
        <w:rPr>
          <w:rFonts w:ascii="Calibri" w:eastAsia="Times New Roman" w:hAnsi="URW Grotesk Extra Light" w:cs="Times New Roman"/>
          <w:b/>
          <w:i/>
          <w:iCs/>
          <w:color w:val="00334E"/>
          <w:kern w:val="24"/>
          <w:szCs w:val="36"/>
          <w:lang w:val="en-AU" w:eastAsia="en-AU"/>
        </w:rPr>
        <w:t>Mammograms are safe, while they may be momentarily uncomfortable, attending regular mammograms could save your life</w:t>
      </w:r>
    </w:p>
    <w:p w:rsidR="000C6C6A" w:rsidRPr="0076081E" w:rsidRDefault="000C6C6A" w:rsidP="000C6C6A">
      <w:pPr>
        <w:ind w:left="709"/>
        <w:rPr>
          <w:rFonts w:ascii="Calibri" w:eastAsia="Times New Roman" w:hAnsi="URW Grotesk Extra Light" w:cs="Times New Roman"/>
          <w:color w:val="00334E"/>
          <w:kern w:val="24"/>
          <w:szCs w:val="32"/>
          <w:lang w:val="en-AU" w:eastAsia="en-AU"/>
        </w:rPr>
      </w:pPr>
    </w:p>
    <w:p w:rsidR="000C6C6A" w:rsidRPr="0076081E" w:rsidRDefault="000C6C6A" w:rsidP="000C6C6A">
      <w:pPr>
        <w:ind w:left="709"/>
        <w:rPr>
          <w:rFonts w:ascii="Times New Roman" w:eastAsia="Times New Roman" w:hAnsi="Times New Roman" w:cs="Times New Roman"/>
          <w:lang w:val="en-AU" w:eastAsia="en-AU"/>
        </w:rPr>
      </w:pPr>
      <w:r w:rsidRPr="0076081E">
        <w:rPr>
          <w:rFonts w:ascii="Calibri" w:eastAsia="Times New Roman" w:hAnsi="URW Grotesk Extra Light" w:cs="Times New Roman"/>
          <w:color w:val="00334E"/>
          <w:kern w:val="24"/>
          <w:szCs w:val="32"/>
          <w:lang w:val="en-AU" w:eastAsia="en-AU"/>
        </w:rPr>
        <w:t>This message raised concern amongst many group members, with some wondering if mammograms were in fact, unsafe. This then prompted discussion of the effects of radiation from an x-ray, however it was more of a secondary concern as far as mammograms were concerned.</w:t>
      </w:r>
    </w:p>
    <w:p w:rsidR="000C6C6A" w:rsidRPr="0076081E" w:rsidRDefault="000C6C6A" w:rsidP="000C6C6A">
      <w:pPr>
        <w:ind w:left="1166"/>
        <w:contextualSpacing/>
        <w:jc w:val="both"/>
        <w:rPr>
          <w:rFonts w:ascii="Times New Roman" w:eastAsia="Times New Roman" w:hAnsi="Times New Roman" w:cs="Times New Roman"/>
          <w:lang w:val="en-AU" w:eastAsia="en-AU"/>
        </w:rPr>
      </w:pPr>
    </w:p>
    <w:p w:rsidR="00836974" w:rsidRDefault="000C6C6A" w:rsidP="00836974">
      <w:pPr>
        <w:ind w:left="709"/>
        <w:contextualSpacing/>
        <w:jc w:val="both"/>
        <w:rPr>
          <w:rFonts w:ascii="Calibri" w:eastAsia="Times New Roman" w:hAnsi="URW Grotesk Extra Light" w:cs="Times New Roman"/>
          <w:color w:val="00334E"/>
          <w:kern w:val="24"/>
          <w:szCs w:val="32"/>
          <w:lang w:val="en-AU" w:eastAsia="en-AU"/>
        </w:rPr>
      </w:pPr>
      <w:r w:rsidRPr="0076081E">
        <w:rPr>
          <w:rFonts w:ascii="Calibri" w:eastAsia="Times New Roman" w:hAnsi="URW Grotesk Extra Light" w:cs="Times New Roman"/>
          <w:color w:val="00334E"/>
          <w:kern w:val="24"/>
          <w:szCs w:val="32"/>
          <w:lang w:val="en-AU" w:eastAsia="en-AU"/>
        </w:rPr>
        <w:tab/>
        <w:t xml:space="preserve">Addressing the discomfort of mammograms in communication was met with mixed </w:t>
      </w:r>
      <w:r w:rsidRPr="0076081E">
        <w:rPr>
          <w:rFonts w:ascii="Calibri" w:eastAsia="Times New Roman" w:hAnsi="URW Grotesk Extra Light" w:cs="Times New Roman"/>
          <w:color w:val="00334E"/>
          <w:kern w:val="24"/>
          <w:szCs w:val="32"/>
          <w:lang w:val="en-AU" w:eastAsia="en-AU"/>
        </w:rPr>
        <w:tab/>
        <w:t xml:space="preserve">reactions.  Many felt it was best not to raise or bring up mammograms and admit they </w:t>
      </w:r>
      <w:r w:rsidRPr="0076081E">
        <w:rPr>
          <w:rFonts w:ascii="Calibri" w:eastAsia="Times New Roman" w:hAnsi="URW Grotesk Extra Light" w:cs="Times New Roman"/>
          <w:color w:val="00334E"/>
          <w:kern w:val="24"/>
          <w:szCs w:val="32"/>
          <w:lang w:val="en-AU" w:eastAsia="en-AU"/>
        </w:rPr>
        <w:tab/>
        <w:t xml:space="preserve">were uncomfortable, because it raised a negative and made them think about that aspect </w:t>
      </w:r>
      <w:r w:rsidRPr="0076081E">
        <w:rPr>
          <w:rFonts w:ascii="Calibri" w:eastAsia="Times New Roman" w:hAnsi="URW Grotesk Extra Light" w:cs="Times New Roman"/>
          <w:color w:val="00334E"/>
          <w:kern w:val="24"/>
          <w:szCs w:val="32"/>
          <w:lang w:val="en-AU" w:eastAsia="en-AU"/>
        </w:rPr>
        <w:tab/>
        <w:t xml:space="preserve">more. </w:t>
      </w:r>
      <w:proofErr w:type="gramStart"/>
      <w:r w:rsidRPr="0076081E">
        <w:rPr>
          <w:rFonts w:ascii="Calibri" w:eastAsia="Times New Roman" w:hAnsi="URW Grotesk Extra Light" w:cs="Times New Roman"/>
          <w:color w:val="00334E"/>
          <w:kern w:val="24"/>
          <w:szCs w:val="32"/>
          <w:lang w:val="en-AU" w:eastAsia="en-AU"/>
        </w:rPr>
        <w:t>Non</w:t>
      </w:r>
      <w:proofErr w:type="gramEnd"/>
      <w:r w:rsidRPr="0076081E">
        <w:rPr>
          <w:rFonts w:ascii="Calibri" w:eastAsia="Times New Roman" w:hAnsi="URW Grotesk Extra Light" w:cs="Times New Roman"/>
          <w:color w:val="00334E"/>
          <w:kern w:val="24"/>
          <w:szCs w:val="32"/>
          <w:lang w:val="en-AU" w:eastAsia="en-AU"/>
        </w:rPr>
        <w:t xml:space="preserve"> and under screeners within the ATSI and CALD communities also made negative comments regarding mammograms in response to this </w:t>
      </w:r>
      <w:r w:rsidRPr="0076081E">
        <w:rPr>
          <w:rFonts w:ascii="Calibri" w:eastAsia="Times New Roman" w:hAnsi="URW Grotesk Extra Light" w:cs="Times New Roman" w:hint="eastAsia"/>
          <w:color w:val="00334E"/>
          <w:kern w:val="24"/>
          <w:szCs w:val="32"/>
          <w:lang w:val="en-AU" w:eastAsia="en-AU"/>
        </w:rPr>
        <w:t>statement</w:t>
      </w:r>
      <w:r w:rsidRPr="0076081E">
        <w:rPr>
          <w:rFonts w:ascii="Calibri" w:eastAsia="Times New Roman" w:hAnsi="URW Grotesk Extra Light" w:cs="Times New Roman"/>
          <w:color w:val="00334E"/>
          <w:kern w:val="24"/>
          <w:szCs w:val="32"/>
          <w:lang w:val="en-AU" w:eastAsia="en-AU"/>
        </w:rPr>
        <w:t>.</w:t>
      </w:r>
    </w:p>
    <w:p w:rsidR="00836974" w:rsidRPr="0076081E" w:rsidRDefault="00836974" w:rsidP="00836974">
      <w:pPr>
        <w:ind w:left="709"/>
        <w:contextualSpacing/>
        <w:jc w:val="both"/>
        <w:rPr>
          <w:rFonts w:ascii="Calibri" w:eastAsia="Times New Roman" w:hAnsi="URW Grotesk Extra Light" w:cs="Times New Roman"/>
          <w:color w:val="00334E"/>
          <w:kern w:val="24"/>
          <w:szCs w:val="32"/>
          <w:lang w:val="en-AU" w:eastAsia="en-AU"/>
        </w:rPr>
      </w:pPr>
      <w:r w:rsidRPr="0076081E">
        <w:rPr>
          <w:rFonts w:ascii="Calibri" w:eastAsia="Times New Roman" w:hAnsi="URW Grotesk Extra Light" w:cs="Times New Roman"/>
          <w:color w:val="00334E"/>
          <w:kern w:val="24"/>
          <w:szCs w:val="32"/>
          <w:lang w:val="en-AU" w:eastAsia="en-AU"/>
        </w:rPr>
        <w:lastRenderedPageBreak/>
        <w:t xml:space="preserve"> </w:t>
      </w:r>
    </w:p>
    <w:p w:rsidR="000C6C6A" w:rsidRPr="0076081E" w:rsidRDefault="000C6C6A" w:rsidP="00836974">
      <w:pPr>
        <w:ind w:left="709"/>
        <w:contextualSpacing/>
        <w:jc w:val="both"/>
        <w:rPr>
          <w:rFonts w:ascii="Times New Roman" w:eastAsia="Times New Roman" w:hAnsi="Times New Roman" w:cs="Times New Roman"/>
          <w:lang w:val="en-AU" w:eastAsia="en-AU"/>
        </w:rPr>
      </w:pPr>
      <w:r w:rsidRPr="0076081E">
        <w:rPr>
          <w:rFonts w:ascii="Calibri" w:eastAsia="Times New Roman" w:hAnsi="URW Grotesk Extra Light" w:cs="Times New Roman"/>
          <w:color w:val="00334E"/>
          <w:kern w:val="24"/>
          <w:szCs w:val="32"/>
          <w:lang w:val="en-AU" w:eastAsia="en-AU"/>
        </w:rPr>
        <w:t>“</w:t>
      </w:r>
      <w:r w:rsidRPr="0076081E">
        <w:rPr>
          <w:rFonts w:ascii="Calibri" w:eastAsia="Times New Roman" w:hAnsi="URW Grotesk Extra Light" w:cs="Times New Roman"/>
          <w:i/>
          <w:color w:val="00334E"/>
          <w:kern w:val="24"/>
          <w:szCs w:val="32"/>
          <w:lang w:val="en-AU" w:eastAsia="en-AU"/>
        </w:rPr>
        <w:t>If they</w:t>
      </w:r>
      <w:r w:rsidRPr="0076081E">
        <w:rPr>
          <w:rFonts w:ascii="Calibri" w:eastAsia="Times New Roman" w:hAnsi="URW Grotesk Extra Light" w:cs="Times New Roman"/>
          <w:i/>
          <w:color w:val="00334E"/>
          <w:kern w:val="24"/>
          <w:szCs w:val="32"/>
          <w:lang w:val="en-AU" w:eastAsia="en-AU"/>
        </w:rPr>
        <w:t>’</w:t>
      </w:r>
      <w:r w:rsidRPr="0076081E">
        <w:rPr>
          <w:rFonts w:ascii="Calibri" w:eastAsia="Times New Roman" w:hAnsi="URW Grotesk Extra Light" w:cs="Times New Roman"/>
          <w:i/>
          <w:color w:val="00334E"/>
          <w:kern w:val="24"/>
          <w:szCs w:val="32"/>
          <w:lang w:val="en-AU" w:eastAsia="en-AU"/>
        </w:rPr>
        <w:t>re saying it</w:t>
      </w:r>
      <w:r w:rsidRPr="0076081E">
        <w:rPr>
          <w:rFonts w:ascii="Calibri" w:eastAsia="Times New Roman" w:hAnsi="URW Grotesk Extra Light" w:cs="Times New Roman"/>
          <w:i/>
          <w:color w:val="00334E"/>
          <w:kern w:val="24"/>
          <w:szCs w:val="32"/>
          <w:lang w:val="en-AU" w:eastAsia="en-AU"/>
        </w:rPr>
        <w:t>’</w:t>
      </w:r>
      <w:r w:rsidRPr="0076081E">
        <w:rPr>
          <w:rFonts w:ascii="Calibri" w:eastAsia="Times New Roman" w:hAnsi="URW Grotesk Extra Light" w:cs="Times New Roman"/>
          <w:i/>
          <w:color w:val="00334E"/>
          <w:kern w:val="24"/>
          <w:szCs w:val="32"/>
          <w:lang w:val="en-AU" w:eastAsia="en-AU"/>
        </w:rPr>
        <w:t xml:space="preserve">s uncomfortable </w:t>
      </w:r>
      <w:r w:rsidRPr="0076081E">
        <w:rPr>
          <w:rFonts w:ascii="Calibri" w:eastAsia="Times New Roman" w:hAnsi="URW Grotesk Extra Light" w:cs="Times New Roman"/>
          <w:i/>
          <w:color w:val="00334E"/>
          <w:kern w:val="24"/>
          <w:szCs w:val="32"/>
          <w:lang w:val="en-AU" w:eastAsia="en-AU"/>
        </w:rPr>
        <w:t>–</w:t>
      </w:r>
      <w:r w:rsidRPr="0076081E">
        <w:rPr>
          <w:rFonts w:ascii="Calibri" w:eastAsia="Times New Roman" w:hAnsi="URW Grotesk Extra Light" w:cs="Times New Roman"/>
          <w:i/>
          <w:color w:val="00334E"/>
          <w:kern w:val="24"/>
          <w:szCs w:val="32"/>
          <w:lang w:val="en-AU" w:eastAsia="en-AU"/>
        </w:rPr>
        <w:t xml:space="preserve"> imagine how painful it is</w:t>
      </w:r>
      <w:proofErr w:type="gramStart"/>
      <w:r w:rsidRPr="0076081E">
        <w:rPr>
          <w:rFonts w:ascii="Calibri" w:eastAsia="Times New Roman" w:hAnsi="URW Grotesk Extra Light" w:cs="Times New Roman"/>
          <w:i/>
          <w:color w:val="00334E"/>
          <w:kern w:val="24"/>
          <w:szCs w:val="32"/>
          <w:lang w:val="en-AU" w:eastAsia="en-AU"/>
        </w:rPr>
        <w:t>”</w:t>
      </w:r>
      <w:r w:rsidRPr="0076081E">
        <w:rPr>
          <w:rFonts w:ascii="Calibri" w:eastAsia="Times New Roman" w:hAnsi="URW Grotesk Extra Light" w:cs="Times New Roman"/>
          <w:i/>
          <w:color w:val="00334E"/>
          <w:kern w:val="24"/>
          <w:szCs w:val="32"/>
          <w:lang w:val="en-AU" w:eastAsia="en-AU"/>
        </w:rPr>
        <w:t>(</w:t>
      </w:r>
      <w:proofErr w:type="gramEnd"/>
      <w:r w:rsidRPr="0076081E">
        <w:rPr>
          <w:rFonts w:ascii="Calibri" w:eastAsia="Times New Roman" w:hAnsi="URW Grotesk Extra Light" w:cs="Times New Roman"/>
          <w:i/>
          <w:color w:val="00334E"/>
          <w:kern w:val="24"/>
          <w:szCs w:val="32"/>
          <w:lang w:val="en-AU" w:eastAsia="en-AU"/>
        </w:rPr>
        <w:t>Non screener, 40-49 years, Sydney)</w:t>
      </w:r>
    </w:p>
    <w:p w:rsidR="000C6C6A" w:rsidRPr="0076081E" w:rsidRDefault="000C6C6A" w:rsidP="000C6C6A">
      <w:pPr>
        <w:ind w:left="360"/>
        <w:contextualSpacing/>
        <w:jc w:val="both"/>
        <w:rPr>
          <w:rFonts w:ascii="Calibri" w:eastAsia="Times New Roman" w:hAnsi="URW Grotesk Extra Light" w:cs="Times New Roman"/>
          <w:color w:val="00334E"/>
          <w:kern w:val="24"/>
          <w:szCs w:val="32"/>
          <w:lang w:val="en-AU" w:eastAsia="en-AU"/>
        </w:rPr>
      </w:pPr>
    </w:p>
    <w:p w:rsidR="000C6C6A" w:rsidRPr="0076081E" w:rsidRDefault="000C6C6A" w:rsidP="000C6C6A">
      <w:pPr>
        <w:ind w:left="360"/>
        <w:contextualSpacing/>
        <w:jc w:val="both"/>
        <w:rPr>
          <w:rFonts w:ascii="Times New Roman" w:eastAsia="Times New Roman" w:hAnsi="Times New Roman" w:cs="Times New Roman"/>
          <w:lang w:val="en-AU" w:eastAsia="en-AU"/>
        </w:rPr>
      </w:pPr>
      <w:r w:rsidRPr="0076081E">
        <w:rPr>
          <w:rFonts w:ascii="Calibri" w:eastAsia="Times New Roman" w:hAnsi="URW Grotesk Extra Light" w:cs="Times New Roman"/>
          <w:color w:val="00334E"/>
          <w:kern w:val="24"/>
          <w:szCs w:val="32"/>
          <w:lang w:val="en-AU" w:eastAsia="en-AU"/>
        </w:rPr>
        <w:tab/>
        <w:t>Others thought it was good to address the fear and have a reality check that it</w:t>
      </w:r>
      <w:r w:rsidRPr="0076081E">
        <w:rPr>
          <w:rFonts w:ascii="Calibri" w:eastAsia="Times New Roman" w:hAnsi="URW Grotesk Extra Light" w:cs="Times New Roman"/>
          <w:color w:val="00334E"/>
          <w:kern w:val="24"/>
          <w:szCs w:val="32"/>
          <w:lang w:val="en-AU" w:eastAsia="en-AU"/>
        </w:rPr>
        <w:t>’</w:t>
      </w:r>
      <w:r w:rsidRPr="0076081E">
        <w:rPr>
          <w:rFonts w:ascii="Calibri" w:eastAsia="Times New Roman" w:hAnsi="URW Grotesk Extra Light" w:cs="Times New Roman"/>
          <w:color w:val="00334E"/>
          <w:kern w:val="24"/>
          <w:szCs w:val="32"/>
          <w:lang w:val="en-AU" w:eastAsia="en-AU"/>
        </w:rPr>
        <w:t xml:space="preserve">s a </w:t>
      </w:r>
      <w:r w:rsidRPr="0076081E">
        <w:rPr>
          <w:rFonts w:ascii="Calibri" w:eastAsia="Times New Roman" w:hAnsi="URW Grotesk Extra Light" w:cs="Times New Roman"/>
          <w:color w:val="00334E"/>
          <w:kern w:val="24"/>
          <w:szCs w:val="32"/>
          <w:lang w:val="en-AU" w:eastAsia="en-AU"/>
        </w:rPr>
        <w:tab/>
        <w:t xml:space="preserve">small negative for a potentially huge reward.  For the </w:t>
      </w:r>
      <w:proofErr w:type="gramStart"/>
      <w:r w:rsidRPr="0076081E">
        <w:rPr>
          <w:rFonts w:ascii="Calibri" w:eastAsia="Times New Roman" w:hAnsi="URW Grotesk Extra Light" w:cs="Times New Roman"/>
          <w:color w:val="00334E"/>
          <w:kern w:val="24"/>
          <w:szCs w:val="32"/>
          <w:lang w:val="en-AU" w:eastAsia="en-AU"/>
        </w:rPr>
        <w:t>non</w:t>
      </w:r>
      <w:proofErr w:type="gramEnd"/>
      <w:r w:rsidRPr="0076081E">
        <w:rPr>
          <w:rFonts w:ascii="Calibri" w:eastAsia="Times New Roman" w:hAnsi="URW Grotesk Extra Light" w:cs="Times New Roman"/>
          <w:color w:val="00334E"/>
          <w:kern w:val="24"/>
          <w:szCs w:val="32"/>
          <w:lang w:val="en-AU" w:eastAsia="en-AU"/>
        </w:rPr>
        <w:t xml:space="preserve"> and under screeners this raised </w:t>
      </w:r>
      <w:r w:rsidRPr="0076081E">
        <w:rPr>
          <w:rFonts w:ascii="Calibri" w:eastAsia="Times New Roman" w:hAnsi="URW Grotesk Extra Light" w:cs="Times New Roman"/>
          <w:color w:val="00334E"/>
          <w:kern w:val="24"/>
          <w:szCs w:val="32"/>
          <w:lang w:val="en-AU" w:eastAsia="en-AU"/>
        </w:rPr>
        <w:tab/>
        <w:t>the negative and reinforced this barrier.</w:t>
      </w:r>
    </w:p>
    <w:p w:rsidR="000C6C6A" w:rsidRPr="0076081E" w:rsidRDefault="000C6C6A" w:rsidP="000C6C6A">
      <w:pPr>
        <w:ind w:left="720"/>
        <w:contextualSpacing/>
        <w:jc w:val="both"/>
        <w:rPr>
          <w:rFonts w:ascii="Calibri" w:eastAsia="Times New Roman" w:hAnsi="URW Grotesk Extra Light" w:cs="Times New Roman"/>
          <w:color w:val="00334E"/>
          <w:kern w:val="24"/>
          <w:szCs w:val="32"/>
          <w:lang w:val="en-AU" w:eastAsia="en-AU"/>
        </w:rPr>
      </w:pPr>
    </w:p>
    <w:p w:rsidR="000C6C6A" w:rsidRPr="0076081E" w:rsidRDefault="000C6C6A" w:rsidP="000C6C6A">
      <w:pPr>
        <w:ind w:left="709" w:hanging="709"/>
        <w:contextualSpacing/>
        <w:jc w:val="both"/>
        <w:rPr>
          <w:rFonts w:ascii="Times New Roman" w:eastAsia="Times New Roman" w:hAnsi="Times New Roman" w:cs="Times New Roman"/>
          <w:lang w:val="en-AU" w:eastAsia="en-AU"/>
        </w:rPr>
      </w:pPr>
      <w:r w:rsidRPr="0076081E">
        <w:rPr>
          <w:rFonts w:ascii="Calibri" w:eastAsia="Times New Roman" w:hAnsi="URW Grotesk Extra Light" w:cs="Times New Roman"/>
          <w:b/>
          <w:color w:val="00334E"/>
          <w:kern w:val="24"/>
          <w:szCs w:val="32"/>
          <w:lang w:val="en-AU" w:eastAsia="en-AU"/>
        </w:rPr>
        <w:tab/>
      </w:r>
      <w:r w:rsidRPr="0076081E">
        <w:rPr>
          <w:rFonts w:ascii="Calibri" w:eastAsia="Times New Roman" w:hAnsi="URW Grotesk Extra Light" w:cs="Times New Roman"/>
          <w:color w:val="00334E"/>
          <w:kern w:val="24"/>
          <w:szCs w:val="32"/>
          <w:lang w:val="en-AU" w:eastAsia="en-AU"/>
        </w:rPr>
        <w:t>Overall this statement gives a reason for not going, it was not felt to be motivational and not recommended to address in communications terms.</w:t>
      </w:r>
    </w:p>
    <w:p w:rsidR="000C6C6A" w:rsidRPr="0076081E" w:rsidRDefault="000C6C6A" w:rsidP="000C6C6A">
      <w:pPr>
        <w:ind w:left="720"/>
        <w:contextualSpacing/>
        <w:rPr>
          <w:rFonts w:ascii="Times New Roman" w:eastAsia="Times New Roman" w:hAnsi="Times New Roman" w:cs="Times New Roman"/>
          <w:b/>
          <w:lang w:val="en-AU" w:eastAsia="en-AU"/>
        </w:rPr>
      </w:pPr>
    </w:p>
    <w:p w:rsidR="000C6C6A" w:rsidRPr="0076081E" w:rsidRDefault="000C6C6A" w:rsidP="000C6C6A">
      <w:pPr>
        <w:ind w:left="720"/>
        <w:contextualSpacing/>
        <w:rPr>
          <w:rFonts w:ascii="Times New Roman" w:eastAsia="Times New Roman" w:hAnsi="Times New Roman" w:cs="Times New Roman"/>
          <w:b/>
          <w:lang w:val="en-AU" w:eastAsia="en-AU"/>
        </w:rPr>
      </w:pPr>
    </w:p>
    <w:p w:rsidR="00836974" w:rsidRPr="002B443F" w:rsidRDefault="000C6C6A" w:rsidP="00836974">
      <w:pPr>
        <w:contextualSpacing/>
        <w:rPr>
          <w:rFonts w:ascii="Calibri" w:eastAsia="Times New Roman" w:hAnsi="Calibri" w:cs="Times New Roman"/>
          <w:b/>
          <w:color w:val="244061" w:themeColor="accent1" w:themeShade="80"/>
          <w:lang w:val="en-AU" w:eastAsia="en-AU"/>
        </w:rPr>
      </w:pPr>
      <w:r w:rsidRPr="002B443F">
        <w:rPr>
          <w:rFonts w:ascii="Calibri" w:eastAsia="Times New Roman" w:hAnsi="Calibri" w:cs="Times New Roman"/>
          <w:b/>
          <w:color w:val="244061" w:themeColor="accent1" w:themeShade="80"/>
          <w:lang w:val="en-AU" w:eastAsia="en-AU"/>
        </w:rPr>
        <w:t>7.4</w:t>
      </w:r>
      <w:r w:rsidRPr="002B443F">
        <w:rPr>
          <w:rFonts w:ascii="Calibri" w:eastAsia="Times New Roman" w:hAnsi="Calibri" w:cs="Times New Roman"/>
          <w:b/>
          <w:color w:val="244061" w:themeColor="accent1" w:themeShade="80"/>
          <w:lang w:val="en-AU" w:eastAsia="en-AU"/>
        </w:rPr>
        <w:tab/>
        <w:t>Reactions to messages about risk increasing with age</w:t>
      </w:r>
    </w:p>
    <w:p w:rsidR="00836974" w:rsidRPr="0076081E" w:rsidRDefault="00836974" w:rsidP="00836974">
      <w:pPr>
        <w:contextualSpacing/>
        <w:rPr>
          <w:rFonts w:ascii="Calibri" w:eastAsia="Times New Roman" w:hAnsi="URW Grotesk Extra Light" w:cs="Times New Roman"/>
          <w:b/>
          <w:i/>
          <w:iCs/>
          <w:color w:val="00334E"/>
          <w:kern w:val="24"/>
          <w:szCs w:val="36"/>
          <w:lang w:val="en-AU" w:eastAsia="en-AU"/>
        </w:rPr>
      </w:pPr>
    </w:p>
    <w:p w:rsidR="000C6C6A" w:rsidRPr="0076081E" w:rsidRDefault="000C6C6A" w:rsidP="00836974">
      <w:pPr>
        <w:ind w:firstLine="709"/>
        <w:rPr>
          <w:rFonts w:ascii="Calibri" w:eastAsia="Times New Roman" w:hAnsi="URW Grotesk Extra Light" w:cs="Times New Roman"/>
          <w:b/>
          <w:i/>
          <w:iCs/>
          <w:color w:val="00334E"/>
          <w:kern w:val="24"/>
          <w:szCs w:val="36"/>
          <w:lang w:val="en-AU" w:eastAsia="en-AU"/>
        </w:rPr>
      </w:pPr>
      <w:r w:rsidRPr="0076081E">
        <w:rPr>
          <w:rFonts w:ascii="Calibri" w:eastAsia="Times New Roman" w:hAnsi="URW Grotesk Extra Light" w:cs="Times New Roman"/>
          <w:b/>
          <w:i/>
          <w:iCs/>
          <w:color w:val="00334E"/>
          <w:kern w:val="24"/>
          <w:szCs w:val="36"/>
          <w:lang w:val="en-AU" w:eastAsia="en-AU"/>
        </w:rPr>
        <w:t>It</w:t>
      </w:r>
      <w:r w:rsidRPr="0076081E">
        <w:rPr>
          <w:rFonts w:ascii="Calibri" w:eastAsia="Times New Roman" w:hAnsi="URW Grotesk Extra Light" w:cs="Times New Roman"/>
          <w:b/>
          <w:i/>
          <w:iCs/>
          <w:color w:val="00334E"/>
          <w:kern w:val="24"/>
          <w:szCs w:val="36"/>
          <w:lang w:val="en-AU" w:eastAsia="en-AU"/>
        </w:rPr>
        <w:t>’</w:t>
      </w:r>
      <w:r w:rsidRPr="0076081E">
        <w:rPr>
          <w:rFonts w:ascii="Calibri" w:eastAsia="Times New Roman" w:hAnsi="URW Grotesk Extra Light" w:cs="Times New Roman"/>
          <w:b/>
          <w:i/>
          <w:iCs/>
          <w:color w:val="00334E"/>
          <w:kern w:val="24"/>
          <w:szCs w:val="36"/>
          <w:lang w:val="en-AU" w:eastAsia="en-AU"/>
        </w:rPr>
        <w:t xml:space="preserve">s not just about family history, getting older is the biggest risk factor for breast </w:t>
      </w:r>
      <w:r w:rsidRPr="0076081E">
        <w:rPr>
          <w:rFonts w:ascii="Calibri" w:eastAsia="Times New Roman" w:hAnsi="URW Grotesk Extra Light" w:cs="Times New Roman"/>
          <w:b/>
          <w:i/>
          <w:iCs/>
          <w:color w:val="00334E"/>
          <w:kern w:val="24"/>
          <w:szCs w:val="36"/>
          <w:lang w:val="en-AU" w:eastAsia="en-AU"/>
        </w:rPr>
        <w:tab/>
        <w:t>cancer.</w:t>
      </w:r>
    </w:p>
    <w:p w:rsidR="000C6C6A" w:rsidRPr="0076081E" w:rsidRDefault="000C6C6A" w:rsidP="000C6C6A">
      <w:pPr>
        <w:rPr>
          <w:rFonts w:ascii="Calibri" w:eastAsia="Times New Roman" w:hAnsi="URW Grotesk Extra Light" w:cs="Times New Roman"/>
          <w:b/>
          <w:i/>
          <w:iCs/>
          <w:color w:val="00334E"/>
          <w:kern w:val="24"/>
          <w:szCs w:val="36"/>
          <w:lang w:val="en-AU" w:eastAsia="en-AU"/>
        </w:rPr>
      </w:pPr>
    </w:p>
    <w:p w:rsidR="000C6C6A" w:rsidRPr="0076081E" w:rsidRDefault="000C6C6A" w:rsidP="000C6C6A">
      <w:pPr>
        <w:rPr>
          <w:rFonts w:ascii="Calibri" w:eastAsia="Times New Roman" w:hAnsi="URW Grotesk Extra Light" w:cs="Times New Roman"/>
          <w:b/>
          <w:i/>
          <w:iCs/>
          <w:color w:val="00334E"/>
          <w:kern w:val="24"/>
          <w:szCs w:val="36"/>
          <w:lang w:val="en-AU" w:eastAsia="en-AU"/>
        </w:rPr>
      </w:pPr>
      <w:r w:rsidRPr="0076081E">
        <w:rPr>
          <w:rFonts w:ascii="Calibri" w:eastAsia="Times New Roman" w:hAnsi="URW Grotesk Extra Light" w:cs="Times New Roman"/>
          <w:b/>
          <w:i/>
          <w:iCs/>
          <w:color w:val="00334E"/>
          <w:kern w:val="24"/>
          <w:szCs w:val="36"/>
          <w:lang w:val="en-AU" w:eastAsia="en-AU"/>
        </w:rPr>
        <w:tab/>
        <w:t>Getting older is the biggest risk factor in developing breast cancer.</w:t>
      </w:r>
    </w:p>
    <w:p w:rsidR="000C6C6A" w:rsidRPr="0076081E" w:rsidRDefault="000C6C6A" w:rsidP="000C6C6A">
      <w:pPr>
        <w:ind w:left="709"/>
        <w:rPr>
          <w:rFonts w:ascii="Calibri" w:eastAsia="Times New Roman" w:hAnsi="URW Grotesk Extra Light" w:cs="Times New Roman"/>
          <w:i/>
          <w:iCs/>
          <w:color w:val="00334E"/>
          <w:kern w:val="24"/>
          <w:sz w:val="22"/>
          <w:szCs w:val="36"/>
          <w:lang w:val="en-AU" w:eastAsia="en-AU"/>
        </w:rPr>
      </w:pPr>
    </w:p>
    <w:p w:rsidR="000C6C6A" w:rsidRPr="0076081E" w:rsidRDefault="000C6C6A" w:rsidP="000C6C6A">
      <w:pPr>
        <w:ind w:left="709"/>
        <w:contextualSpacing/>
        <w:jc w:val="both"/>
        <w:rPr>
          <w:rFonts w:ascii="Times New Roman" w:eastAsia="Times New Roman" w:hAnsi="Times New Roman" w:cs="Times New Roman"/>
          <w:lang w:val="en-AU" w:eastAsia="en-AU"/>
        </w:rPr>
      </w:pPr>
      <w:r w:rsidRPr="0076081E">
        <w:rPr>
          <w:rFonts w:ascii="Calibri" w:eastAsia="Times New Roman" w:hAnsi="URW Grotesk Extra Light" w:cs="Times New Roman"/>
          <w:color w:val="00334E"/>
          <w:kern w:val="24"/>
          <w:szCs w:val="32"/>
          <w:lang w:val="en-AU" w:eastAsia="en-AU"/>
        </w:rPr>
        <w:t>The family history association with breast cancer was well known, however amongst those with no history it was also felt to be a common excuse or justification for not breast screening as often as they should. Therefore amongst this segment this statement challenged their perceptions to some extent. However again there were some who felt that raising the subject almost helped put the excuse forefront in their minds again.</w:t>
      </w:r>
    </w:p>
    <w:p w:rsidR="000C6C6A" w:rsidRPr="0076081E" w:rsidRDefault="000C6C6A" w:rsidP="000C6C6A">
      <w:pPr>
        <w:ind w:left="709"/>
        <w:contextualSpacing/>
        <w:rPr>
          <w:rFonts w:ascii="Times New Roman" w:eastAsia="Times New Roman" w:hAnsi="Times New Roman" w:cs="Times New Roman"/>
          <w:lang w:val="en-AU" w:eastAsia="en-AU"/>
        </w:rPr>
      </w:pPr>
    </w:p>
    <w:p w:rsidR="00836974" w:rsidRDefault="000C6C6A" w:rsidP="00836974">
      <w:pPr>
        <w:ind w:left="360"/>
        <w:contextualSpacing/>
        <w:jc w:val="both"/>
        <w:rPr>
          <w:rFonts w:ascii="Calibri" w:eastAsia="Times New Roman" w:hAnsi="URW Grotesk Extra Light" w:cs="Times New Roman"/>
          <w:color w:val="00334E"/>
          <w:kern w:val="24"/>
          <w:szCs w:val="32"/>
          <w:lang w:val="en-AU" w:eastAsia="en-AU"/>
        </w:rPr>
      </w:pPr>
      <w:r w:rsidRPr="0076081E">
        <w:rPr>
          <w:rFonts w:ascii="Calibri" w:eastAsia="Times New Roman" w:hAnsi="URW Grotesk Extra Light" w:cs="Times New Roman"/>
          <w:color w:val="00334E"/>
          <w:kern w:val="24"/>
          <w:szCs w:val="32"/>
          <w:lang w:val="en-AU" w:eastAsia="en-AU"/>
        </w:rPr>
        <w:tab/>
        <w:t xml:space="preserve">The notion of getting older being the biggest risk factor was known by many, but it was </w:t>
      </w:r>
      <w:r w:rsidRPr="0076081E">
        <w:rPr>
          <w:rFonts w:ascii="Calibri" w:eastAsia="Times New Roman" w:hAnsi="URW Grotesk Extra Light" w:cs="Times New Roman"/>
          <w:color w:val="00334E"/>
          <w:kern w:val="24"/>
          <w:szCs w:val="32"/>
          <w:lang w:val="en-AU" w:eastAsia="en-AU"/>
        </w:rPr>
        <w:tab/>
        <w:t>also met with scepticism amongst this target group.  Many women in their 60s and 70</w:t>
      </w:r>
      <w:r w:rsidRPr="0076081E">
        <w:rPr>
          <w:rFonts w:ascii="Calibri" w:eastAsia="Times New Roman" w:hAnsi="URW Grotesk Extra Light" w:cs="Times New Roman"/>
          <w:color w:val="00334E"/>
          <w:kern w:val="24"/>
          <w:szCs w:val="32"/>
          <w:lang w:val="en-AU" w:eastAsia="en-AU"/>
        </w:rPr>
        <w:t>’</w:t>
      </w:r>
      <w:r w:rsidRPr="0076081E">
        <w:rPr>
          <w:rFonts w:ascii="Calibri" w:eastAsia="Times New Roman" w:hAnsi="URW Grotesk Extra Light" w:cs="Times New Roman"/>
          <w:color w:val="00334E"/>
          <w:kern w:val="24"/>
          <w:szCs w:val="32"/>
          <w:lang w:val="en-AU" w:eastAsia="en-AU"/>
        </w:rPr>
        <w:t xml:space="preserve">s </w:t>
      </w:r>
      <w:r w:rsidRPr="0076081E">
        <w:rPr>
          <w:rFonts w:ascii="Calibri" w:eastAsia="Times New Roman" w:hAnsi="URW Grotesk Extra Light" w:cs="Times New Roman"/>
          <w:color w:val="00334E"/>
          <w:kern w:val="24"/>
          <w:szCs w:val="32"/>
          <w:lang w:val="en-AU" w:eastAsia="en-AU"/>
        </w:rPr>
        <w:tab/>
        <w:t xml:space="preserve">questioned just how old </w:t>
      </w:r>
      <w:r w:rsidRPr="0076081E">
        <w:rPr>
          <w:rFonts w:ascii="Calibri" w:eastAsia="Times New Roman" w:hAnsi="URW Grotesk Extra Light" w:cs="Times New Roman"/>
          <w:color w:val="00334E"/>
          <w:kern w:val="24"/>
          <w:szCs w:val="32"/>
          <w:lang w:val="en-AU" w:eastAsia="en-AU"/>
        </w:rPr>
        <w:t>‘</w:t>
      </w:r>
      <w:r w:rsidRPr="0076081E">
        <w:rPr>
          <w:rFonts w:ascii="Calibri" w:eastAsia="Times New Roman" w:hAnsi="URW Grotesk Extra Light" w:cs="Times New Roman"/>
          <w:color w:val="00334E"/>
          <w:kern w:val="24"/>
          <w:szCs w:val="32"/>
          <w:lang w:val="en-AU" w:eastAsia="en-AU"/>
        </w:rPr>
        <w:t>older</w:t>
      </w:r>
      <w:r w:rsidRPr="0076081E">
        <w:rPr>
          <w:rFonts w:ascii="Calibri" w:eastAsia="Times New Roman" w:hAnsi="URW Grotesk Extra Light" w:cs="Times New Roman"/>
          <w:color w:val="00334E"/>
          <w:kern w:val="24"/>
          <w:szCs w:val="32"/>
          <w:lang w:val="en-AU" w:eastAsia="en-AU"/>
        </w:rPr>
        <w:t>’</w:t>
      </w:r>
      <w:r w:rsidRPr="0076081E">
        <w:rPr>
          <w:rFonts w:ascii="Calibri" w:eastAsia="Times New Roman" w:hAnsi="URW Grotesk Extra Light" w:cs="Times New Roman"/>
          <w:color w:val="00334E"/>
          <w:kern w:val="24"/>
          <w:szCs w:val="32"/>
          <w:lang w:val="en-AU" w:eastAsia="en-AU"/>
        </w:rPr>
        <w:t xml:space="preserve"> was, and if this was the case why was there a cut off age </w:t>
      </w:r>
      <w:r w:rsidRPr="0076081E">
        <w:rPr>
          <w:rFonts w:ascii="Calibri" w:eastAsia="Times New Roman" w:hAnsi="URW Grotesk Extra Light" w:cs="Times New Roman"/>
          <w:color w:val="00334E"/>
          <w:kern w:val="24"/>
          <w:szCs w:val="32"/>
          <w:lang w:val="en-AU" w:eastAsia="en-AU"/>
        </w:rPr>
        <w:tab/>
        <w:t>for breast screening at all.</w:t>
      </w:r>
    </w:p>
    <w:p w:rsidR="00836974" w:rsidRPr="0076081E" w:rsidRDefault="00836974" w:rsidP="00836974">
      <w:pPr>
        <w:ind w:left="360"/>
        <w:contextualSpacing/>
        <w:jc w:val="both"/>
        <w:rPr>
          <w:rFonts w:ascii="Calibri" w:eastAsia="Times New Roman" w:hAnsi="URW Grotesk Extra Light" w:cs="Times New Roman"/>
          <w:color w:val="00334E"/>
          <w:kern w:val="24"/>
          <w:szCs w:val="32"/>
          <w:lang w:val="en-AU" w:eastAsia="en-AU"/>
        </w:rPr>
      </w:pPr>
      <w:r w:rsidRPr="0076081E">
        <w:rPr>
          <w:rFonts w:ascii="Calibri" w:eastAsia="Times New Roman" w:hAnsi="URW Grotesk Extra Light" w:cs="Times New Roman"/>
          <w:color w:val="00334E"/>
          <w:kern w:val="24"/>
          <w:szCs w:val="32"/>
          <w:lang w:val="en-AU" w:eastAsia="en-AU"/>
        </w:rPr>
        <w:t xml:space="preserve"> </w:t>
      </w:r>
    </w:p>
    <w:p w:rsidR="00680655" w:rsidRDefault="000C6C6A" w:rsidP="00680655">
      <w:pPr>
        <w:ind w:left="709"/>
        <w:contextualSpacing/>
        <w:jc w:val="both"/>
        <w:rPr>
          <w:rFonts w:ascii="Calibri" w:eastAsia="Times New Roman" w:hAnsi="URW Grotesk Extra Light" w:cs="Times New Roman"/>
          <w:color w:val="00334E"/>
          <w:kern w:val="24"/>
          <w:szCs w:val="32"/>
          <w:lang w:val="en-AU" w:eastAsia="en-AU"/>
        </w:rPr>
      </w:pPr>
      <w:r w:rsidRPr="0076081E">
        <w:rPr>
          <w:rFonts w:ascii="Calibri" w:eastAsia="Times New Roman" w:hAnsi="URW Grotesk Extra Light" w:cs="Times New Roman"/>
          <w:color w:val="00334E"/>
          <w:kern w:val="24"/>
          <w:szCs w:val="32"/>
          <w:lang w:val="en-AU" w:eastAsia="en-AU"/>
        </w:rPr>
        <w:t>‘</w:t>
      </w:r>
      <w:r w:rsidRPr="0076081E">
        <w:rPr>
          <w:rFonts w:ascii="Calibri" w:eastAsia="Times New Roman" w:hAnsi="URW Grotesk Extra Light" w:cs="Times New Roman"/>
          <w:color w:val="00334E"/>
          <w:kern w:val="24"/>
          <w:szCs w:val="32"/>
          <w:lang w:val="en-AU" w:eastAsia="en-AU"/>
        </w:rPr>
        <w:t>Getting older</w:t>
      </w:r>
      <w:r w:rsidRPr="0076081E">
        <w:rPr>
          <w:rFonts w:ascii="Calibri" w:eastAsia="Times New Roman" w:hAnsi="URW Grotesk Extra Light" w:cs="Times New Roman"/>
          <w:color w:val="00334E"/>
          <w:kern w:val="24"/>
          <w:szCs w:val="32"/>
          <w:lang w:val="en-AU" w:eastAsia="en-AU"/>
        </w:rPr>
        <w:t>’</w:t>
      </w:r>
      <w:r w:rsidRPr="0076081E">
        <w:rPr>
          <w:rFonts w:ascii="Calibri" w:eastAsia="Times New Roman" w:hAnsi="URW Grotesk Extra Light" w:cs="Times New Roman"/>
          <w:color w:val="00334E"/>
          <w:kern w:val="24"/>
          <w:szCs w:val="32"/>
          <w:lang w:val="en-AU" w:eastAsia="en-AU"/>
        </w:rPr>
        <w:t xml:space="preserve"> being the biggest risk factor raised debate and discussion surrounding the </w:t>
      </w:r>
      <w:r w:rsidRPr="0076081E">
        <w:rPr>
          <w:rFonts w:ascii="Calibri" w:eastAsia="Times New Roman" w:hAnsi="URW Grotesk Extra Light" w:cs="Times New Roman"/>
          <w:color w:val="00334E"/>
          <w:kern w:val="24"/>
          <w:szCs w:val="32"/>
          <w:lang w:val="en-AU" w:eastAsia="en-AU"/>
        </w:rPr>
        <w:tab/>
        <w:t xml:space="preserve">notion that all </w:t>
      </w:r>
      <w:r w:rsidRPr="0076081E">
        <w:rPr>
          <w:rFonts w:ascii="Calibri" w:eastAsia="Times New Roman" w:hAnsi="URW Grotesk Extra Light" w:cs="Times New Roman"/>
          <w:color w:val="00334E"/>
          <w:kern w:val="24"/>
          <w:szCs w:val="32"/>
          <w:lang w:val="en-AU" w:eastAsia="en-AU"/>
        </w:rPr>
        <w:tab/>
        <w:t xml:space="preserve">diseases and cancers increase with age, and that it was because we are </w:t>
      </w:r>
      <w:r w:rsidRPr="0076081E">
        <w:rPr>
          <w:rFonts w:ascii="Calibri" w:eastAsia="Times New Roman" w:hAnsi="URW Grotesk Extra Light" w:cs="Times New Roman"/>
          <w:color w:val="00334E"/>
          <w:kern w:val="24"/>
          <w:szCs w:val="32"/>
          <w:lang w:val="en-AU" w:eastAsia="en-AU"/>
        </w:rPr>
        <w:tab/>
        <w:t>living longer.</w:t>
      </w:r>
    </w:p>
    <w:p w:rsidR="00680655" w:rsidRPr="0076081E" w:rsidRDefault="00680655" w:rsidP="00680655">
      <w:pPr>
        <w:ind w:left="709"/>
        <w:contextualSpacing/>
        <w:jc w:val="both"/>
        <w:rPr>
          <w:rFonts w:ascii="Calibri" w:eastAsia="Times New Roman" w:hAnsi="URW Grotesk Extra Light" w:cs="Times New Roman"/>
          <w:i/>
          <w:color w:val="00334E"/>
          <w:kern w:val="24"/>
          <w:szCs w:val="32"/>
          <w:lang w:val="en-AU" w:eastAsia="en-AU"/>
        </w:rPr>
      </w:pPr>
      <w:r w:rsidRPr="0076081E">
        <w:rPr>
          <w:rFonts w:ascii="Calibri" w:eastAsia="Times New Roman" w:hAnsi="URW Grotesk Extra Light" w:cs="Times New Roman"/>
          <w:i/>
          <w:color w:val="00334E"/>
          <w:kern w:val="24"/>
          <w:szCs w:val="32"/>
          <w:lang w:val="en-AU" w:eastAsia="en-AU"/>
        </w:rPr>
        <w:t xml:space="preserve"> </w:t>
      </w:r>
    </w:p>
    <w:p w:rsidR="00680655" w:rsidRDefault="000C6C6A" w:rsidP="00680655">
      <w:pPr>
        <w:ind w:left="446" w:firstLine="263"/>
        <w:jc w:val="both"/>
        <w:rPr>
          <w:rFonts w:ascii="Calibri" w:eastAsia="Times New Roman" w:hAnsi="URW Grotesk Extra Light" w:cs="Times New Roman"/>
          <w:i/>
          <w:color w:val="00334E"/>
          <w:kern w:val="24"/>
          <w:szCs w:val="32"/>
          <w:lang w:val="en-AU" w:eastAsia="en-AU"/>
        </w:rPr>
      </w:pPr>
      <w:r w:rsidRPr="0076081E">
        <w:rPr>
          <w:rFonts w:ascii="Calibri" w:eastAsia="Times New Roman" w:hAnsi="URW Grotesk Extra Light" w:cs="Times New Roman"/>
          <w:i/>
          <w:color w:val="00334E"/>
          <w:kern w:val="24"/>
          <w:szCs w:val="32"/>
          <w:lang w:val="en-AU" w:eastAsia="en-AU"/>
        </w:rPr>
        <w:t>“</w:t>
      </w:r>
      <w:r w:rsidRPr="0076081E">
        <w:rPr>
          <w:rFonts w:ascii="Calibri" w:eastAsia="Times New Roman" w:hAnsi="URW Grotesk Extra Light" w:cs="Times New Roman"/>
          <w:i/>
          <w:color w:val="00334E"/>
          <w:kern w:val="24"/>
          <w:szCs w:val="32"/>
          <w:lang w:val="en-AU" w:eastAsia="en-AU"/>
        </w:rPr>
        <w:t>That</w:t>
      </w:r>
      <w:r w:rsidRPr="0076081E">
        <w:rPr>
          <w:rFonts w:ascii="Calibri" w:eastAsia="Times New Roman" w:hAnsi="URW Grotesk Extra Light" w:cs="Times New Roman"/>
          <w:i/>
          <w:color w:val="00334E"/>
          <w:kern w:val="24"/>
          <w:szCs w:val="32"/>
          <w:lang w:val="en-AU" w:eastAsia="en-AU"/>
        </w:rPr>
        <w:t>’</w:t>
      </w:r>
      <w:r w:rsidRPr="0076081E">
        <w:rPr>
          <w:rFonts w:ascii="Calibri" w:eastAsia="Times New Roman" w:hAnsi="URW Grotesk Extra Light" w:cs="Times New Roman"/>
          <w:i/>
          <w:color w:val="00334E"/>
          <w:kern w:val="24"/>
          <w:szCs w:val="32"/>
          <w:lang w:val="en-AU" w:eastAsia="en-AU"/>
        </w:rPr>
        <w:t>s the case for all cancers isn</w:t>
      </w:r>
      <w:r w:rsidRPr="0076081E">
        <w:rPr>
          <w:rFonts w:ascii="Calibri" w:eastAsia="Times New Roman" w:hAnsi="URW Grotesk Extra Light" w:cs="Times New Roman"/>
          <w:i/>
          <w:color w:val="00334E"/>
          <w:kern w:val="24"/>
          <w:szCs w:val="32"/>
          <w:lang w:val="en-AU" w:eastAsia="en-AU"/>
        </w:rPr>
        <w:t>’</w:t>
      </w:r>
      <w:r w:rsidRPr="0076081E">
        <w:rPr>
          <w:rFonts w:ascii="Calibri" w:eastAsia="Times New Roman" w:hAnsi="URW Grotesk Extra Light" w:cs="Times New Roman"/>
          <w:i/>
          <w:color w:val="00334E"/>
          <w:kern w:val="24"/>
          <w:szCs w:val="32"/>
          <w:lang w:val="en-AU" w:eastAsia="en-AU"/>
        </w:rPr>
        <w:t>t it?</w:t>
      </w:r>
      <w:r w:rsidRPr="0076081E">
        <w:rPr>
          <w:rFonts w:ascii="Calibri" w:eastAsia="Times New Roman" w:hAnsi="URW Grotesk Extra Light" w:cs="Times New Roman"/>
          <w:i/>
          <w:color w:val="00334E"/>
          <w:kern w:val="24"/>
          <w:szCs w:val="32"/>
          <w:lang w:val="en-AU" w:eastAsia="en-AU"/>
        </w:rPr>
        <w:t>”</w:t>
      </w:r>
      <w:r w:rsidRPr="0076081E">
        <w:rPr>
          <w:rFonts w:ascii="Calibri" w:eastAsia="Times New Roman" w:hAnsi="URW Grotesk Extra Light" w:cs="Times New Roman"/>
          <w:i/>
          <w:color w:val="00334E"/>
          <w:kern w:val="24"/>
          <w:szCs w:val="32"/>
          <w:lang w:val="en-AU" w:eastAsia="en-AU"/>
        </w:rPr>
        <w:t xml:space="preserve"> (Under screener, 40-49 years, Brisbane)</w:t>
      </w:r>
    </w:p>
    <w:p w:rsidR="00680655" w:rsidRPr="0076081E" w:rsidRDefault="00680655" w:rsidP="00680655">
      <w:pPr>
        <w:ind w:left="446" w:firstLine="263"/>
        <w:jc w:val="both"/>
        <w:rPr>
          <w:rFonts w:ascii="Calibri" w:eastAsia="Times New Roman" w:hAnsi="URW Grotesk Extra Light" w:cs="Times New Roman"/>
          <w:i/>
          <w:color w:val="00334E"/>
          <w:kern w:val="24"/>
          <w:szCs w:val="32"/>
          <w:lang w:val="en-AU" w:eastAsia="en-AU"/>
        </w:rPr>
      </w:pPr>
      <w:r w:rsidRPr="0076081E">
        <w:rPr>
          <w:rFonts w:ascii="Calibri" w:eastAsia="Times New Roman" w:hAnsi="URW Grotesk Extra Light" w:cs="Times New Roman"/>
          <w:i/>
          <w:color w:val="00334E"/>
          <w:kern w:val="24"/>
          <w:szCs w:val="32"/>
          <w:lang w:val="en-AU" w:eastAsia="en-AU"/>
        </w:rPr>
        <w:t xml:space="preserve"> </w:t>
      </w:r>
    </w:p>
    <w:p w:rsidR="000C6C6A" w:rsidRPr="0076081E" w:rsidRDefault="000C6C6A" w:rsidP="000C6C6A">
      <w:pPr>
        <w:ind w:left="709" w:hanging="20"/>
        <w:jc w:val="both"/>
        <w:rPr>
          <w:rFonts w:ascii="Calibri" w:eastAsia="Times New Roman" w:hAnsi="URW Grotesk Extra Light" w:cs="Times New Roman"/>
          <w:i/>
          <w:color w:val="00334E"/>
          <w:kern w:val="24"/>
          <w:szCs w:val="32"/>
          <w:lang w:val="en-AU" w:eastAsia="en-AU"/>
        </w:rPr>
      </w:pPr>
      <w:r w:rsidRPr="0076081E">
        <w:rPr>
          <w:rFonts w:ascii="Calibri" w:eastAsia="Times New Roman" w:hAnsi="URW Grotesk Extra Light" w:cs="Times New Roman"/>
          <w:i/>
          <w:color w:val="00334E"/>
          <w:kern w:val="24"/>
          <w:szCs w:val="32"/>
          <w:lang w:val="en-AU" w:eastAsia="en-AU"/>
        </w:rPr>
        <w:t>“</w:t>
      </w:r>
      <w:r w:rsidRPr="0076081E">
        <w:rPr>
          <w:rFonts w:ascii="Calibri" w:eastAsia="Times New Roman" w:hAnsi="URW Grotesk Extra Light" w:cs="Times New Roman"/>
          <w:i/>
          <w:color w:val="00334E"/>
          <w:kern w:val="24"/>
          <w:szCs w:val="32"/>
          <w:lang w:val="en-AU" w:eastAsia="en-AU"/>
        </w:rPr>
        <w:t>I thought once you reached a certain age the risk dropped off</w:t>
      </w:r>
      <w:proofErr w:type="gramStart"/>
      <w:r w:rsidRPr="0076081E">
        <w:rPr>
          <w:rFonts w:ascii="Calibri" w:eastAsia="Times New Roman" w:hAnsi="URW Grotesk Extra Light" w:cs="Times New Roman"/>
          <w:i/>
          <w:color w:val="00334E"/>
          <w:kern w:val="24"/>
          <w:szCs w:val="32"/>
          <w:lang w:val="en-AU" w:eastAsia="en-AU"/>
        </w:rPr>
        <w:t>”</w:t>
      </w:r>
      <w:r w:rsidRPr="0076081E">
        <w:rPr>
          <w:rFonts w:ascii="Calibri" w:eastAsia="Times New Roman" w:hAnsi="URW Grotesk Extra Light" w:cs="Times New Roman"/>
          <w:i/>
          <w:color w:val="00334E"/>
          <w:kern w:val="24"/>
          <w:szCs w:val="32"/>
          <w:lang w:val="en-AU" w:eastAsia="en-AU"/>
        </w:rPr>
        <w:t>(</w:t>
      </w:r>
      <w:proofErr w:type="gramEnd"/>
      <w:r w:rsidRPr="0076081E">
        <w:rPr>
          <w:rFonts w:ascii="Calibri" w:eastAsia="Times New Roman" w:hAnsi="URW Grotesk Extra Light" w:cs="Times New Roman"/>
          <w:i/>
          <w:color w:val="00334E"/>
          <w:kern w:val="24"/>
          <w:szCs w:val="32"/>
          <w:lang w:val="en-AU" w:eastAsia="en-AU"/>
        </w:rPr>
        <w:t>Regular screener, 40-49 years, Sydney)</w:t>
      </w:r>
    </w:p>
    <w:p w:rsidR="000C6C6A" w:rsidRPr="0076081E" w:rsidRDefault="000C6C6A" w:rsidP="000C6C6A">
      <w:pPr>
        <w:ind w:left="446" w:hanging="1166"/>
        <w:jc w:val="both"/>
        <w:rPr>
          <w:rFonts w:ascii="Calibri" w:eastAsia="Times New Roman" w:hAnsi="URW Grotesk Extra Light" w:cs="Times New Roman"/>
          <w:color w:val="00334E"/>
          <w:kern w:val="24"/>
          <w:szCs w:val="32"/>
          <w:lang w:val="en-AU" w:eastAsia="en-AU"/>
        </w:rPr>
      </w:pPr>
    </w:p>
    <w:p w:rsidR="000C6C6A" w:rsidRPr="0076081E" w:rsidRDefault="000C6C6A" w:rsidP="000C6C6A">
      <w:pPr>
        <w:ind w:left="709" w:hanging="709"/>
        <w:contextualSpacing/>
        <w:jc w:val="both"/>
        <w:rPr>
          <w:rFonts w:ascii="Calibri" w:eastAsia="Times New Roman" w:hAnsi="URW Grotesk Extra Light" w:cs="Times New Roman"/>
          <w:color w:val="00334E"/>
          <w:kern w:val="24"/>
          <w:szCs w:val="32"/>
          <w:lang w:val="en-AU" w:eastAsia="en-AU"/>
        </w:rPr>
      </w:pPr>
      <w:r w:rsidRPr="0076081E">
        <w:rPr>
          <w:rFonts w:ascii="Calibri" w:eastAsia="Times New Roman" w:hAnsi="URW Grotesk Extra Light" w:cs="Times New Roman"/>
          <w:color w:val="00334E"/>
          <w:kern w:val="24"/>
          <w:szCs w:val="32"/>
          <w:lang w:val="en-AU" w:eastAsia="en-AU"/>
        </w:rPr>
        <w:tab/>
        <w:t xml:space="preserve">Furthermore, many simply did not believe that getting older was the biggest risk factor </w:t>
      </w:r>
      <w:r w:rsidRPr="0076081E">
        <w:rPr>
          <w:rFonts w:ascii="Calibri" w:eastAsia="Times New Roman" w:hAnsi="URW Grotesk Extra Light" w:cs="Times New Roman"/>
          <w:color w:val="00334E"/>
          <w:kern w:val="24"/>
          <w:szCs w:val="32"/>
          <w:lang w:val="en-AU" w:eastAsia="en-AU"/>
        </w:rPr>
        <w:tab/>
        <w:t xml:space="preserve">because they had seen and heard about so many young women getting breast cancer, and </w:t>
      </w:r>
      <w:r w:rsidRPr="0076081E">
        <w:rPr>
          <w:rFonts w:ascii="Calibri" w:eastAsia="Times New Roman" w:hAnsi="URW Grotesk Extra Light" w:cs="Times New Roman"/>
          <w:color w:val="00334E"/>
          <w:kern w:val="24"/>
          <w:szCs w:val="32"/>
          <w:lang w:val="en-AU" w:eastAsia="en-AU"/>
        </w:rPr>
        <w:tab/>
        <w:t xml:space="preserve">the incidence of breast cancer appeared to have increased, while people always get older.  This attitude was common across all age groups, with many of the older women agreeing that they never used to hear much about breast cancer when they were younger, in younger women or older women, so they felt that there must be more to it than simply getting older. </w:t>
      </w:r>
    </w:p>
    <w:p w:rsidR="000C6C6A" w:rsidRPr="0076081E" w:rsidRDefault="000C6C6A" w:rsidP="000C6C6A">
      <w:pPr>
        <w:pBdr>
          <w:bottom w:val="dotted" w:sz="4" w:space="1" w:color="auto"/>
        </w:pBdr>
        <w:outlineLvl w:val="0"/>
        <w:rPr>
          <w:rFonts w:ascii="Calibri" w:eastAsia="Times New Roman" w:hAnsi="Calibri" w:cs="Times New Roman"/>
          <w:b/>
          <w:bCs/>
          <w:color w:val="00334E"/>
          <w:sz w:val="32"/>
          <w:szCs w:val="36"/>
          <w:lang w:val="en-AU" w:eastAsia="en-AU"/>
        </w:rPr>
      </w:pPr>
      <w:r w:rsidRPr="0076081E">
        <w:rPr>
          <w:rFonts w:ascii="Calibri" w:eastAsia="Times New Roman" w:hAnsi="Calibri" w:cs="Times New Roman"/>
          <w:b/>
          <w:bCs/>
          <w:color w:val="00334E"/>
          <w:sz w:val="32"/>
          <w:szCs w:val="36"/>
          <w:lang w:val="en-AU" w:eastAsia="en-AU"/>
        </w:rPr>
        <w:br w:type="page"/>
      </w:r>
      <w:bookmarkStart w:id="100" w:name="_Toc387821066"/>
      <w:r w:rsidRPr="0076081E">
        <w:rPr>
          <w:rFonts w:ascii="Calibri" w:eastAsia="Times New Roman" w:hAnsi="Calibri" w:cs="Times New Roman"/>
          <w:b/>
          <w:bCs/>
          <w:color w:val="00334E"/>
          <w:sz w:val="32"/>
          <w:szCs w:val="36"/>
          <w:lang w:val="en-AU" w:eastAsia="en-AU"/>
        </w:rPr>
        <w:lastRenderedPageBreak/>
        <w:t>8.0</w:t>
      </w:r>
      <w:r w:rsidRPr="0076081E">
        <w:rPr>
          <w:rFonts w:ascii="Calibri" w:eastAsia="Times New Roman" w:hAnsi="Calibri" w:cs="Times New Roman"/>
          <w:b/>
          <w:bCs/>
          <w:color w:val="00334E"/>
          <w:sz w:val="32"/>
          <w:szCs w:val="36"/>
          <w:lang w:val="en-AU" w:eastAsia="en-AU"/>
        </w:rPr>
        <w:tab/>
        <w:t>Communication Channels</w:t>
      </w:r>
      <w:bookmarkEnd w:id="100"/>
    </w:p>
    <w:p w:rsidR="000C6C6A" w:rsidRPr="0076081E" w:rsidRDefault="000C6C6A" w:rsidP="000C6C6A">
      <w:pPr>
        <w:jc w:val="both"/>
        <w:rPr>
          <w:rFonts w:ascii="Calibri" w:eastAsia="Times New Roman" w:hAnsi="Calibri" w:cs="Times New Roman"/>
          <w:color w:val="00334E"/>
          <w:lang w:val="en-AU" w:eastAsia="en-AU"/>
        </w:rPr>
      </w:pPr>
    </w:p>
    <w:p w:rsidR="000C6C6A" w:rsidRPr="002B443F" w:rsidRDefault="000C6C6A" w:rsidP="000C6C6A">
      <w:pPr>
        <w:contextualSpacing/>
        <w:jc w:val="both"/>
        <w:rPr>
          <w:rFonts w:ascii="Calibri" w:eastAsia="Times New Roman" w:hAnsi="Calibri" w:cs="Times New Roman"/>
          <w:b/>
          <w:color w:val="244061" w:themeColor="accent1" w:themeShade="80"/>
          <w:lang w:val="en-AU" w:eastAsia="en-AU"/>
        </w:rPr>
      </w:pPr>
      <w:r w:rsidRPr="002B443F">
        <w:rPr>
          <w:rFonts w:ascii="Calibri" w:eastAsia="Times New Roman" w:hAnsi="Calibri" w:cs="Times New Roman"/>
          <w:b/>
          <w:color w:val="244061" w:themeColor="accent1" w:themeShade="80"/>
          <w:lang w:val="en-AU" w:eastAsia="en-AU"/>
        </w:rPr>
        <w:t>8.1</w:t>
      </w:r>
      <w:r w:rsidRPr="002B443F">
        <w:rPr>
          <w:rFonts w:ascii="Calibri" w:eastAsia="Times New Roman" w:hAnsi="Calibri" w:cs="Times New Roman"/>
          <w:b/>
          <w:color w:val="244061" w:themeColor="accent1" w:themeShade="80"/>
          <w:lang w:val="en-AU" w:eastAsia="en-AU"/>
        </w:rPr>
        <w:tab/>
        <w:t>Current Sources of Information for Health Issues</w:t>
      </w:r>
    </w:p>
    <w:p w:rsidR="000C6C6A" w:rsidRPr="0076081E" w:rsidRDefault="000C6C6A" w:rsidP="000C6C6A">
      <w:pPr>
        <w:contextualSpacing/>
        <w:jc w:val="both"/>
        <w:rPr>
          <w:rFonts w:ascii="Calibri" w:eastAsia="Times New Roman" w:hAnsi="Calibri" w:cs="Times New Roman"/>
          <w:b/>
          <w:color w:val="00A4E4"/>
          <w:lang w:val="en-AU" w:eastAsia="en-AU"/>
        </w:rPr>
      </w:pPr>
    </w:p>
    <w:p w:rsidR="00680655"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With regard to information sources used by women regarding general health related issues and breast cancer specifically, there was mention of radio and specifically listening to guest speakers and GPs on the radio, brochures obtained from their GP, listening to the various television morning shows and ‘Googling’ the specific health issue and seeing what comes up.</w:t>
      </w:r>
    </w:p>
    <w:p w:rsidR="00680655" w:rsidRDefault="00680655" w:rsidP="000C6C6A">
      <w:pPr>
        <w:ind w:left="709"/>
        <w:contextualSpacing/>
        <w:jc w:val="both"/>
        <w:rPr>
          <w:rFonts w:ascii="Calibri" w:eastAsia="Times New Roman" w:hAnsi="Calibri" w:cs="Times New Roman"/>
          <w:color w:val="00334E"/>
          <w:lang w:val="en-AU" w:eastAsia="en-AU"/>
        </w:rPr>
      </w:pPr>
    </w:p>
    <w:p w:rsidR="000C6C6A" w:rsidRPr="0076081E"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Active seeking of health information was most likely to be carried out by asking their GP, picking up a brochure at the surgery, ‘Googling’ a symptom or remedy, or asking a friend or relative who they knew had experienced the same health issue.  Examples of situations when this would occur were when their GP mentioned a term or condition they had not heard of, and/or they wanted to learn more about it, and if a friend or relative had been diagnosed with some condition and they wanted to learn more about it.  They also occasionally searched symptoms they or their family experienced, to gain an ‘educated guess’ of a diagnosis, prior to seeing their GP. </w:t>
      </w:r>
    </w:p>
    <w:p w:rsidR="000C6C6A" w:rsidRPr="0076081E" w:rsidRDefault="000C6C6A" w:rsidP="000C6C6A">
      <w:pPr>
        <w:ind w:left="709"/>
        <w:contextualSpacing/>
        <w:jc w:val="both"/>
        <w:rPr>
          <w:rFonts w:ascii="Calibri" w:eastAsia="Times New Roman" w:hAnsi="Calibri" w:cs="Times New Roman"/>
          <w:color w:val="00334E"/>
          <w:lang w:val="en-AU" w:eastAsia="en-AU"/>
        </w:rPr>
      </w:pPr>
    </w:p>
    <w:p w:rsidR="000C6C6A" w:rsidRPr="0076081E"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There were few who could cite specific websites that they used for health information, with the exception of “The Mayo Clinic” website and “any that end with ‘.gov.au’”.  This was consistent across age groups and screening behaviour. Some of the older (aged 60 years and over) women mentioned that the internet advice was dangerous and that it was not advisable to trust websites regarding their health.</w:t>
      </w:r>
    </w:p>
    <w:p w:rsidR="000C6C6A" w:rsidRPr="0076081E" w:rsidRDefault="000C6C6A" w:rsidP="000C6C6A">
      <w:pPr>
        <w:contextualSpacing/>
        <w:jc w:val="both"/>
        <w:rPr>
          <w:rFonts w:ascii="Calibri" w:eastAsia="Times New Roman" w:hAnsi="Calibri" w:cs="Times New Roman"/>
          <w:color w:val="00334E"/>
          <w:lang w:val="en-AU" w:eastAsia="en-AU"/>
        </w:rPr>
      </w:pPr>
    </w:p>
    <w:p w:rsidR="00680655" w:rsidRDefault="000C6C6A" w:rsidP="00680655">
      <w:pPr>
        <w:ind w:left="709"/>
        <w:contextualSpacing/>
        <w:jc w:val="both"/>
        <w:rPr>
          <w:rFonts w:ascii="Calibri" w:eastAsia="Times New Roman" w:hAnsi="Calibri" w:cs="Times New Roman"/>
          <w:i/>
          <w:color w:val="00334E"/>
          <w:lang w:val="en-AU" w:eastAsia="en-AU"/>
        </w:rPr>
      </w:pPr>
      <w:r w:rsidRPr="0076081E">
        <w:rPr>
          <w:rFonts w:ascii="Calibri" w:eastAsia="Times New Roman" w:hAnsi="Calibri" w:cs="Times New Roman"/>
          <w:i/>
          <w:color w:val="00334E"/>
          <w:lang w:val="en-AU" w:eastAsia="en-AU"/>
        </w:rPr>
        <w:t>“They don’t say real stuff on the internet about health problems” (Non screener, 65-69 years regional Victoria)</w:t>
      </w:r>
    </w:p>
    <w:p w:rsidR="000C6C6A" w:rsidRPr="0076081E" w:rsidRDefault="00680655" w:rsidP="00680655">
      <w:pPr>
        <w:ind w:left="709"/>
        <w:contextualSpacing/>
        <w:jc w:val="both"/>
        <w:rPr>
          <w:rFonts w:ascii="Calibri" w:eastAsia="Times New Roman" w:hAnsi="Calibri" w:cs="Times New Roman"/>
          <w:b/>
          <w:color w:val="00A4E4"/>
          <w:lang w:val="en-AU" w:eastAsia="en-AU"/>
        </w:rPr>
      </w:pPr>
      <w:r w:rsidRPr="0076081E">
        <w:rPr>
          <w:rFonts w:ascii="Calibri" w:eastAsia="Times New Roman" w:hAnsi="Calibri" w:cs="Times New Roman"/>
          <w:b/>
          <w:color w:val="00A4E4"/>
          <w:lang w:val="en-AU" w:eastAsia="en-AU"/>
        </w:rPr>
        <w:t xml:space="preserve"> </w:t>
      </w:r>
    </w:p>
    <w:p w:rsidR="000C6C6A" w:rsidRPr="002B443F" w:rsidRDefault="000C6C6A" w:rsidP="000C6C6A">
      <w:pPr>
        <w:contextualSpacing/>
        <w:jc w:val="both"/>
        <w:rPr>
          <w:rFonts w:ascii="Calibri" w:eastAsia="Times New Roman" w:hAnsi="Calibri" w:cs="Times New Roman"/>
          <w:color w:val="244061" w:themeColor="accent1" w:themeShade="80"/>
          <w:lang w:val="en-AU" w:eastAsia="en-AU"/>
        </w:rPr>
      </w:pPr>
      <w:r w:rsidRPr="002B443F">
        <w:rPr>
          <w:rFonts w:ascii="Calibri" w:eastAsia="Times New Roman" w:hAnsi="Calibri" w:cs="Times New Roman"/>
          <w:b/>
          <w:color w:val="244061" w:themeColor="accent1" w:themeShade="80"/>
          <w:lang w:val="en-AU" w:eastAsia="en-AU"/>
        </w:rPr>
        <w:t>8.2</w:t>
      </w:r>
      <w:r w:rsidRPr="002B443F">
        <w:rPr>
          <w:rFonts w:ascii="Calibri" w:eastAsia="Times New Roman" w:hAnsi="Calibri" w:cs="Times New Roman"/>
          <w:b/>
          <w:color w:val="244061" w:themeColor="accent1" w:themeShade="80"/>
          <w:lang w:val="en-AU" w:eastAsia="en-AU"/>
        </w:rPr>
        <w:tab/>
        <w:t>Online Behaviour amongst the Primary Target Audience</w:t>
      </w:r>
    </w:p>
    <w:p w:rsidR="000C6C6A" w:rsidRPr="0076081E" w:rsidRDefault="000C6C6A" w:rsidP="000C6C6A">
      <w:pPr>
        <w:ind w:left="709"/>
        <w:contextualSpacing/>
        <w:jc w:val="both"/>
        <w:rPr>
          <w:rFonts w:ascii="Calibri" w:eastAsia="Times New Roman" w:hAnsi="Calibri" w:cs="Times New Roman"/>
          <w:b/>
          <w:color w:val="00A4E4"/>
          <w:lang w:val="en-AU" w:eastAsia="en-AU"/>
        </w:rPr>
      </w:pPr>
    </w:p>
    <w:p w:rsidR="000C6C6A" w:rsidRPr="0076081E"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Participants aged 65-74 years appeared to have quite simple online activity.  While most claimed to use the internet, their main usage needs were sending and receiving simple emails (often with photographs attached), conducting simple “Google” searches or visiting well known sites for shopping, travel, maps/directions.  Social activity and visiting social media sites such as ‘</w:t>
      </w:r>
      <w:proofErr w:type="spellStart"/>
      <w:r w:rsidRPr="0076081E">
        <w:rPr>
          <w:rFonts w:ascii="Calibri" w:eastAsia="Times New Roman" w:hAnsi="Calibri" w:cs="Times New Roman"/>
          <w:color w:val="00334E"/>
          <w:lang w:val="en-AU" w:eastAsia="en-AU"/>
        </w:rPr>
        <w:t>facebook</w:t>
      </w:r>
      <w:proofErr w:type="spellEnd"/>
      <w:r w:rsidRPr="0076081E">
        <w:rPr>
          <w:rFonts w:ascii="Calibri" w:eastAsia="Times New Roman" w:hAnsi="Calibri" w:cs="Times New Roman"/>
          <w:color w:val="00334E"/>
          <w:lang w:val="en-AU" w:eastAsia="en-AU"/>
        </w:rPr>
        <w:t xml:space="preserve">’ were less common.  The majority also claimed to have mobile phones and Smartphones. Texting was something they felt comfortable doing and some had ‘Apps’ (Smartphone applications). </w:t>
      </w:r>
    </w:p>
    <w:p w:rsidR="000C6C6A" w:rsidRPr="0076081E" w:rsidRDefault="000C6C6A" w:rsidP="000C6C6A">
      <w:pPr>
        <w:ind w:left="709"/>
        <w:contextualSpacing/>
        <w:jc w:val="both"/>
        <w:rPr>
          <w:rFonts w:ascii="Calibri" w:eastAsia="Times New Roman" w:hAnsi="Calibri" w:cs="Times New Roman"/>
          <w:color w:val="00334E"/>
          <w:lang w:val="en-AU" w:eastAsia="en-AU"/>
        </w:rPr>
      </w:pPr>
    </w:p>
    <w:p w:rsidR="000C6C6A" w:rsidRPr="0076081E" w:rsidRDefault="000C6C6A" w:rsidP="000C6C6A">
      <w:pPr>
        <w:ind w:left="709"/>
        <w:contextualSpacing/>
        <w:jc w:val="both"/>
        <w:rPr>
          <w:rFonts w:ascii="Calibri" w:eastAsia="Times New Roman" w:hAnsi="Calibri" w:cs="Times New Roman"/>
          <w:lang w:val="en-AU" w:eastAsia="en-AU"/>
        </w:rPr>
      </w:pPr>
      <w:r w:rsidRPr="0076081E">
        <w:rPr>
          <w:rFonts w:ascii="Calibri" w:eastAsia="Times New Roman" w:hAnsi="Calibri" w:cs="Times New Roman"/>
          <w:color w:val="00334E"/>
          <w:lang w:val="en-AU" w:eastAsia="en-AU"/>
        </w:rPr>
        <w:t>Those aged 40-64 years appeared to be more regular users of the internet per se, with social media used much more frequently. The internet was their primary source of information, using it for online shopping, emails, sharing and communicating with friends and relatives.  Almost all claimed to have a Smartphone and were frequently sending and receiving text messages, viewing apps, playing games on their phones and searching the internet on their phones.</w:t>
      </w:r>
      <w:r w:rsidR="00680655" w:rsidRPr="0076081E">
        <w:rPr>
          <w:rFonts w:ascii="Calibri" w:eastAsia="Times New Roman" w:hAnsi="Calibri" w:cs="Times New Roman"/>
          <w:lang w:val="en-AU" w:eastAsia="en-AU"/>
        </w:rPr>
        <w:t xml:space="preserve"> </w:t>
      </w:r>
    </w:p>
    <w:p w:rsidR="000C6C6A" w:rsidRPr="002B443F" w:rsidRDefault="000C6C6A" w:rsidP="000C6C6A">
      <w:pPr>
        <w:contextualSpacing/>
        <w:jc w:val="both"/>
        <w:rPr>
          <w:rFonts w:ascii="Calibri" w:eastAsia="Times New Roman" w:hAnsi="Calibri" w:cs="Times New Roman"/>
          <w:b/>
          <w:color w:val="244061" w:themeColor="accent1" w:themeShade="80"/>
          <w:lang w:val="en-AU" w:eastAsia="en-AU"/>
        </w:rPr>
      </w:pPr>
      <w:r w:rsidRPr="002B443F">
        <w:rPr>
          <w:rFonts w:ascii="Calibri" w:eastAsia="Times New Roman" w:hAnsi="Calibri" w:cs="Times New Roman"/>
          <w:b/>
          <w:color w:val="244061" w:themeColor="accent1" w:themeShade="80"/>
          <w:lang w:val="en-AU" w:eastAsia="en-AU"/>
        </w:rPr>
        <w:t>8.3</w:t>
      </w:r>
      <w:r w:rsidRPr="002B443F">
        <w:rPr>
          <w:rFonts w:ascii="Calibri" w:eastAsia="Times New Roman" w:hAnsi="Calibri" w:cs="Times New Roman"/>
          <w:b/>
          <w:color w:val="244061" w:themeColor="accent1" w:themeShade="80"/>
          <w:lang w:val="en-AU" w:eastAsia="en-AU"/>
        </w:rPr>
        <w:tab/>
        <w:t>Suggested Channels for Communicating the Expansion Message</w:t>
      </w:r>
    </w:p>
    <w:p w:rsidR="000C6C6A" w:rsidRPr="0076081E" w:rsidRDefault="000C6C6A" w:rsidP="000C6C6A">
      <w:pPr>
        <w:contextualSpacing/>
        <w:jc w:val="both"/>
        <w:rPr>
          <w:rFonts w:ascii="Calibri" w:eastAsia="Times New Roman" w:hAnsi="Calibri" w:cs="Times New Roman"/>
          <w:b/>
          <w:color w:val="00A4E4"/>
          <w:lang w:val="en-AU" w:eastAsia="en-AU"/>
        </w:rPr>
      </w:pPr>
      <w:r w:rsidRPr="0076081E">
        <w:rPr>
          <w:rFonts w:ascii="Calibri" w:eastAsia="Times New Roman" w:hAnsi="Calibri" w:cs="Times New Roman"/>
          <w:b/>
          <w:color w:val="00A4E4"/>
          <w:lang w:val="en-AU" w:eastAsia="en-AU"/>
        </w:rPr>
        <w:lastRenderedPageBreak/>
        <w:t xml:space="preserve"> </w:t>
      </w:r>
    </w:p>
    <w:p w:rsidR="000C6C6A" w:rsidRPr="0076081E" w:rsidRDefault="000C6C6A" w:rsidP="000C6C6A">
      <w:pPr>
        <w:ind w:left="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Participants were asked their opinions regarding how they believe the Government could best communicate messages to encourage women to breast screen. While most women initially suggested a television campaign, upon greater consideration there was also mention of the following channels:</w:t>
      </w:r>
    </w:p>
    <w:p w:rsidR="000C6C6A" w:rsidRPr="0076081E" w:rsidRDefault="000C6C6A" w:rsidP="000C6C6A">
      <w:pPr>
        <w:ind w:left="720"/>
        <w:contextualSpacing/>
        <w:jc w:val="both"/>
        <w:rPr>
          <w:rFonts w:ascii="Calibri" w:eastAsia="Times New Roman" w:hAnsi="Calibri" w:cs="Times New Roman"/>
          <w:color w:val="00334E"/>
          <w:lang w:val="en-AU" w:eastAsia="en-AU"/>
        </w:rPr>
      </w:pPr>
    </w:p>
    <w:p w:rsidR="000C6C6A" w:rsidRPr="0076081E" w:rsidRDefault="000C6C6A" w:rsidP="000C6C6A">
      <w:pPr>
        <w:numPr>
          <w:ilvl w:val="2"/>
          <w:numId w:val="8"/>
        </w:numPr>
        <w:tabs>
          <w:tab w:val="num" w:pos="1560"/>
        </w:tabs>
        <w:spacing w:after="200" w:line="276" w:lineRule="auto"/>
        <w:ind w:left="1560" w:hanging="567"/>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placing advertising on radio stations that older people listen to;</w:t>
      </w:r>
    </w:p>
    <w:p w:rsidR="000C6C6A" w:rsidRPr="0076081E" w:rsidRDefault="000C6C6A" w:rsidP="000C6C6A">
      <w:pPr>
        <w:tabs>
          <w:tab w:val="num" w:pos="1560"/>
        </w:tabs>
        <w:ind w:left="1560" w:hanging="567"/>
        <w:contextualSpacing/>
        <w:jc w:val="both"/>
        <w:rPr>
          <w:rFonts w:ascii="Calibri" w:eastAsia="Times New Roman" w:hAnsi="Calibri" w:cs="Times New Roman"/>
          <w:color w:val="00334E"/>
          <w:lang w:val="en-AU" w:eastAsia="en-AU"/>
        </w:rPr>
      </w:pPr>
    </w:p>
    <w:p w:rsidR="000C6C6A" w:rsidRPr="0076081E" w:rsidRDefault="000C6C6A" w:rsidP="000C6C6A">
      <w:pPr>
        <w:numPr>
          <w:ilvl w:val="2"/>
          <w:numId w:val="8"/>
        </w:numPr>
        <w:tabs>
          <w:tab w:val="num" w:pos="1560"/>
        </w:tabs>
        <w:spacing w:after="200" w:line="276" w:lineRule="auto"/>
        <w:ind w:left="1560" w:hanging="567"/>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placing advertising and information on Government websites;</w:t>
      </w:r>
    </w:p>
    <w:p w:rsidR="000C6C6A" w:rsidRPr="0076081E" w:rsidRDefault="000C6C6A" w:rsidP="000C6C6A">
      <w:pPr>
        <w:tabs>
          <w:tab w:val="num" w:pos="1560"/>
        </w:tabs>
        <w:ind w:left="1560" w:hanging="567"/>
        <w:contextualSpacing/>
        <w:rPr>
          <w:rFonts w:ascii="Calibri" w:eastAsia="Times New Roman" w:hAnsi="Calibri" w:cs="Times New Roman"/>
          <w:color w:val="00334E"/>
          <w:lang w:val="en-AU" w:eastAsia="en-AU"/>
        </w:rPr>
      </w:pPr>
    </w:p>
    <w:p w:rsidR="000C6C6A" w:rsidRPr="0076081E" w:rsidRDefault="000C6C6A" w:rsidP="000C6C6A">
      <w:pPr>
        <w:numPr>
          <w:ilvl w:val="2"/>
          <w:numId w:val="8"/>
        </w:numPr>
        <w:tabs>
          <w:tab w:val="num" w:pos="1560"/>
        </w:tabs>
        <w:spacing w:after="200" w:line="276" w:lineRule="auto"/>
        <w:ind w:left="1560" w:hanging="567"/>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posters in GP surgeries (rather than brochures);</w:t>
      </w:r>
    </w:p>
    <w:p w:rsidR="000C6C6A" w:rsidRPr="0076081E" w:rsidRDefault="000C6C6A" w:rsidP="000C6C6A">
      <w:pPr>
        <w:tabs>
          <w:tab w:val="num" w:pos="1560"/>
        </w:tabs>
        <w:ind w:left="1560" w:hanging="567"/>
        <w:contextualSpacing/>
        <w:rPr>
          <w:rFonts w:ascii="Calibri" w:eastAsia="Times New Roman" w:hAnsi="Calibri" w:cs="Times New Roman"/>
          <w:color w:val="00334E"/>
          <w:lang w:val="en-AU" w:eastAsia="en-AU"/>
        </w:rPr>
      </w:pPr>
    </w:p>
    <w:p w:rsidR="000C6C6A" w:rsidRPr="0076081E" w:rsidRDefault="000C6C6A" w:rsidP="000C6C6A">
      <w:pPr>
        <w:numPr>
          <w:ilvl w:val="2"/>
          <w:numId w:val="8"/>
        </w:numPr>
        <w:tabs>
          <w:tab w:val="num" w:pos="1560"/>
        </w:tabs>
        <w:spacing w:after="200" w:line="276" w:lineRule="auto"/>
        <w:ind w:left="1560" w:hanging="567"/>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sending  a brochure in the mail from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w:t>
      </w:r>
    </w:p>
    <w:p w:rsidR="000C6C6A" w:rsidRPr="0076081E" w:rsidRDefault="000C6C6A" w:rsidP="000C6C6A">
      <w:pPr>
        <w:tabs>
          <w:tab w:val="num" w:pos="1560"/>
        </w:tabs>
        <w:ind w:left="1560" w:hanging="567"/>
        <w:contextualSpacing/>
        <w:rPr>
          <w:rFonts w:ascii="Calibri" w:eastAsia="Times New Roman" w:hAnsi="Calibri" w:cs="Times New Roman"/>
          <w:color w:val="00334E"/>
          <w:lang w:val="en-AU" w:eastAsia="en-AU"/>
        </w:rPr>
      </w:pPr>
    </w:p>
    <w:p w:rsidR="000C6C6A" w:rsidRPr="0076081E" w:rsidRDefault="000C6C6A" w:rsidP="000C6C6A">
      <w:pPr>
        <w:numPr>
          <w:ilvl w:val="2"/>
          <w:numId w:val="8"/>
        </w:numPr>
        <w:tabs>
          <w:tab w:val="num" w:pos="1560"/>
        </w:tabs>
        <w:spacing w:after="200" w:line="276" w:lineRule="auto"/>
        <w:ind w:left="1560" w:hanging="567"/>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advertisements on the backs of public toilet doors;</w:t>
      </w:r>
    </w:p>
    <w:p w:rsidR="000C6C6A" w:rsidRPr="0076081E" w:rsidRDefault="000C6C6A" w:rsidP="000C6C6A">
      <w:pPr>
        <w:ind w:left="720"/>
        <w:contextualSpacing/>
        <w:rPr>
          <w:rFonts w:ascii="Calibri" w:eastAsia="Times New Roman" w:hAnsi="Calibri" w:cs="Times New Roman"/>
          <w:color w:val="00334E"/>
          <w:lang w:val="en-AU" w:eastAsia="en-AU"/>
        </w:rPr>
      </w:pPr>
    </w:p>
    <w:p w:rsidR="000C6C6A" w:rsidRPr="0076081E" w:rsidRDefault="000C6C6A" w:rsidP="000C6C6A">
      <w:pPr>
        <w:numPr>
          <w:ilvl w:val="2"/>
          <w:numId w:val="8"/>
        </w:numPr>
        <w:tabs>
          <w:tab w:val="num" w:pos="1560"/>
        </w:tabs>
        <w:spacing w:after="200" w:line="276" w:lineRule="auto"/>
        <w:ind w:left="1560" w:hanging="567"/>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advertising in mainstream magazines targeting older women,</w:t>
      </w:r>
    </w:p>
    <w:p w:rsidR="000C6C6A" w:rsidRPr="0076081E" w:rsidRDefault="000C6C6A" w:rsidP="000C6C6A">
      <w:pPr>
        <w:tabs>
          <w:tab w:val="num" w:pos="1560"/>
        </w:tabs>
        <w:ind w:left="1560" w:hanging="567"/>
        <w:contextualSpacing/>
        <w:rPr>
          <w:rFonts w:ascii="Calibri" w:eastAsia="Times New Roman" w:hAnsi="Calibri" w:cs="Times New Roman"/>
          <w:color w:val="00334E"/>
          <w:lang w:val="en-AU" w:eastAsia="en-AU"/>
        </w:rPr>
      </w:pPr>
    </w:p>
    <w:p w:rsidR="000C6C6A" w:rsidRPr="0076081E" w:rsidRDefault="000C6C6A" w:rsidP="000C6C6A">
      <w:pPr>
        <w:numPr>
          <w:ilvl w:val="2"/>
          <w:numId w:val="8"/>
        </w:numPr>
        <w:tabs>
          <w:tab w:val="num" w:pos="1560"/>
        </w:tabs>
        <w:spacing w:after="200" w:line="276" w:lineRule="auto"/>
        <w:ind w:left="1560" w:hanging="567"/>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sending an SMS/text message to remind women that they were due for a breast screen; </w:t>
      </w:r>
    </w:p>
    <w:p w:rsidR="000C6C6A" w:rsidRPr="0076081E" w:rsidRDefault="000C6C6A" w:rsidP="000C6C6A">
      <w:pPr>
        <w:tabs>
          <w:tab w:val="num" w:pos="1560"/>
        </w:tabs>
        <w:ind w:left="1560" w:hanging="567"/>
        <w:contextualSpacing/>
        <w:rPr>
          <w:rFonts w:ascii="Calibri" w:eastAsia="Times New Roman" w:hAnsi="Calibri" w:cs="Times New Roman"/>
          <w:color w:val="00334E"/>
          <w:lang w:val="en-AU" w:eastAsia="en-AU"/>
        </w:rPr>
      </w:pPr>
    </w:p>
    <w:p w:rsidR="000C6C6A" w:rsidRPr="0076081E" w:rsidRDefault="000C6C6A" w:rsidP="000C6C6A">
      <w:pPr>
        <w:numPr>
          <w:ilvl w:val="2"/>
          <w:numId w:val="8"/>
        </w:numPr>
        <w:tabs>
          <w:tab w:val="num" w:pos="1560"/>
        </w:tabs>
        <w:spacing w:after="200" w:line="276" w:lineRule="auto"/>
        <w:ind w:left="1560" w:hanging="567"/>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sending an email;</w:t>
      </w:r>
    </w:p>
    <w:p w:rsidR="000C6C6A" w:rsidRPr="0076081E" w:rsidRDefault="000C6C6A" w:rsidP="000C6C6A">
      <w:pPr>
        <w:tabs>
          <w:tab w:val="num" w:pos="1560"/>
        </w:tabs>
        <w:ind w:left="1560" w:hanging="567"/>
        <w:contextualSpacing/>
        <w:rPr>
          <w:rFonts w:ascii="Calibri" w:eastAsia="Times New Roman" w:hAnsi="Calibri" w:cs="Times New Roman"/>
          <w:color w:val="00334E"/>
          <w:lang w:val="en-AU" w:eastAsia="en-AU"/>
        </w:rPr>
      </w:pPr>
    </w:p>
    <w:p w:rsidR="000C6C6A" w:rsidRPr="0076081E" w:rsidRDefault="000C6C6A" w:rsidP="000C6C6A">
      <w:pPr>
        <w:numPr>
          <w:ilvl w:val="2"/>
          <w:numId w:val="8"/>
        </w:numPr>
        <w:tabs>
          <w:tab w:val="num" w:pos="1560"/>
        </w:tabs>
        <w:spacing w:after="200" w:line="276" w:lineRule="auto"/>
        <w:ind w:left="1560" w:hanging="567"/>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booking on-line; and,</w:t>
      </w:r>
    </w:p>
    <w:p w:rsidR="000C6C6A" w:rsidRPr="0076081E" w:rsidRDefault="000C6C6A" w:rsidP="000C6C6A">
      <w:pPr>
        <w:tabs>
          <w:tab w:val="num" w:pos="1560"/>
        </w:tabs>
        <w:ind w:left="1560" w:hanging="567"/>
        <w:contextualSpacing/>
        <w:rPr>
          <w:rFonts w:ascii="Calibri" w:eastAsia="Times New Roman" w:hAnsi="Calibri" w:cs="Times New Roman"/>
          <w:color w:val="00334E"/>
          <w:lang w:val="en-AU" w:eastAsia="en-AU"/>
        </w:rPr>
      </w:pPr>
    </w:p>
    <w:p w:rsidR="000C6C6A" w:rsidRPr="0076081E" w:rsidRDefault="000C6C6A" w:rsidP="000C6C6A">
      <w:pPr>
        <w:numPr>
          <w:ilvl w:val="2"/>
          <w:numId w:val="8"/>
        </w:numPr>
        <w:tabs>
          <w:tab w:val="num" w:pos="1560"/>
        </w:tabs>
        <w:spacing w:after="200" w:line="276" w:lineRule="auto"/>
        <w:ind w:left="1560" w:hanging="567"/>
        <w:contextualSpacing/>
        <w:jc w:val="both"/>
        <w:rPr>
          <w:rFonts w:ascii="Calibri" w:eastAsia="Times New Roman" w:hAnsi="Calibri" w:cs="Times New Roman"/>
          <w:color w:val="00334E"/>
          <w:lang w:val="en-AU" w:eastAsia="en-AU"/>
        </w:rPr>
      </w:pPr>
      <w:proofErr w:type="gramStart"/>
      <w:r w:rsidRPr="0076081E">
        <w:rPr>
          <w:rFonts w:ascii="Calibri" w:eastAsia="Times New Roman" w:hAnsi="Calibri" w:cs="Times New Roman"/>
          <w:color w:val="00334E"/>
          <w:lang w:val="en-AU" w:eastAsia="en-AU"/>
        </w:rPr>
        <w:t>having</w:t>
      </w:r>
      <w:proofErr w:type="gramEnd"/>
      <w:r w:rsidRPr="0076081E">
        <w:rPr>
          <w:rFonts w:ascii="Calibri" w:eastAsia="Times New Roman" w:hAnsi="Calibri" w:cs="Times New Roman"/>
          <w:color w:val="00334E"/>
          <w:lang w:val="en-AU" w:eastAsia="en-AU"/>
        </w:rPr>
        <w:t xml:space="preserve"> access to an App which could remind them about key breast screen appointments (and other screening dates).</w:t>
      </w:r>
    </w:p>
    <w:p w:rsidR="000C6C6A" w:rsidRPr="0076081E" w:rsidRDefault="000C6C6A" w:rsidP="000C6C6A">
      <w:pPr>
        <w:tabs>
          <w:tab w:val="num" w:pos="1560"/>
        </w:tabs>
        <w:ind w:left="1560" w:hanging="567"/>
        <w:jc w:val="both"/>
        <w:rPr>
          <w:rFonts w:ascii="Calibri" w:eastAsia="Times New Roman" w:hAnsi="Calibri" w:cs="Times New Roman"/>
          <w:color w:val="00334E"/>
          <w:lang w:val="en-AU" w:eastAsia="en-AU"/>
        </w:rPr>
      </w:pPr>
    </w:p>
    <w:p w:rsidR="000C6C6A" w:rsidRPr="0076081E" w:rsidRDefault="000C6C6A" w:rsidP="000C6C6A">
      <w:pPr>
        <w:ind w:left="720"/>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There extent to which these suggestions for communication channels differed by age group and screener type was minimal.  Women aged in their 40s and 50s were generally more likely to suggest text messages, apps, websites and on-line bookings, however channels such as radio, GP surgeries, brochures were mentioned across most of the group discussions, amongst regular screeners, non and under screeners.</w:t>
      </w:r>
      <w:r w:rsidR="00680655" w:rsidRPr="0076081E">
        <w:rPr>
          <w:rFonts w:ascii="Calibri" w:eastAsia="Times New Roman" w:hAnsi="Calibri" w:cs="Times New Roman"/>
          <w:color w:val="00334E"/>
          <w:lang w:val="en-AU" w:eastAsia="en-AU"/>
        </w:rPr>
        <w:t xml:space="preserve"> </w:t>
      </w:r>
    </w:p>
    <w:p w:rsidR="000C6C6A" w:rsidRPr="0076081E" w:rsidRDefault="000C6C6A" w:rsidP="000C6C6A">
      <w:pPr>
        <w:pBdr>
          <w:bottom w:val="dotted" w:sz="4" w:space="1" w:color="auto"/>
        </w:pBdr>
        <w:outlineLvl w:val="0"/>
        <w:rPr>
          <w:rFonts w:ascii="Times New Roman" w:eastAsia="Times New Roman" w:hAnsi="Times New Roman" w:cs="Times New Roman"/>
          <w:b/>
          <w:bCs/>
          <w:color w:val="00334E"/>
          <w:sz w:val="32"/>
          <w:szCs w:val="36"/>
          <w:lang w:val="en-AU" w:eastAsia="en-AU"/>
        </w:rPr>
      </w:pPr>
      <w:r w:rsidRPr="0076081E">
        <w:rPr>
          <w:rFonts w:ascii="Calibri" w:eastAsia="Times New Roman" w:hAnsi="Calibri" w:cs="Times New Roman"/>
          <w:b/>
          <w:bCs/>
          <w:color w:val="00334E"/>
          <w:sz w:val="32"/>
          <w:szCs w:val="36"/>
          <w:lang w:val="en-AU" w:eastAsia="en-AU"/>
        </w:rPr>
        <w:br w:type="page"/>
      </w:r>
      <w:bookmarkStart w:id="101" w:name="_Toc387821067"/>
      <w:r w:rsidRPr="0076081E">
        <w:rPr>
          <w:rFonts w:ascii="Calibri" w:eastAsia="Times New Roman" w:hAnsi="Calibri" w:cs="Times New Roman"/>
          <w:b/>
          <w:bCs/>
          <w:color w:val="00334E"/>
          <w:sz w:val="32"/>
          <w:szCs w:val="36"/>
          <w:lang w:val="en-AU" w:eastAsia="en-AU"/>
        </w:rPr>
        <w:lastRenderedPageBreak/>
        <w:t>9.0</w:t>
      </w:r>
      <w:r w:rsidRPr="0076081E">
        <w:rPr>
          <w:rFonts w:ascii="Calibri" w:eastAsia="Times New Roman" w:hAnsi="Calibri" w:cs="Times New Roman"/>
          <w:b/>
          <w:bCs/>
          <w:color w:val="00334E"/>
          <w:sz w:val="32"/>
          <w:szCs w:val="36"/>
          <w:lang w:val="en-AU" w:eastAsia="en-AU"/>
        </w:rPr>
        <w:tab/>
        <w:t>Key Communication Development Implications</w:t>
      </w:r>
      <w:bookmarkEnd w:id="101"/>
    </w:p>
    <w:p w:rsidR="000C6C6A" w:rsidRPr="0076081E" w:rsidRDefault="000C6C6A" w:rsidP="000C6C6A">
      <w:pPr>
        <w:ind w:left="720"/>
        <w:contextualSpacing/>
        <w:jc w:val="both"/>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We would suggest the primary target for the communication would best be defined as the under screeners, because non screeners will be an extremely difficult group to convince and the regular screeners are converted and really require reminders and reinforcement only. While some regular screeners aged over 70 years will continue to screen, there are some who will not.  These women may need to be reassured that it is worthwhile to detect a lump early because women at their age are living longer and women are able to cope with the relatively less invasive treatments available. </w:t>
      </w:r>
    </w:p>
    <w:p w:rsidR="000C6C6A" w:rsidRPr="0076081E" w:rsidRDefault="000C6C6A" w:rsidP="000C6C6A">
      <w:pPr>
        <w:contextualSpacing/>
        <w:jc w:val="both"/>
        <w:rPr>
          <w:rFonts w:ascii="Calibri" w:eastAsia="Times New Roman" w:hAnsi="Calibri" w:cs="Times New Roman"/>
          <w:color w:val="00334E"/>
          <w:lang w:val="en-AU" w:eastAsia="en-AU"/>
        </w:rPr>
      </w:pPr>
    </w:p>
    <w:p w:rsidR="00680655"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Those who wish to continue screening for breast cancer will need to be made aware that they are able to continue to screen over the age of 70, and the key reasons why it is advantageous for them.  The reminder letters will continue to play an important role in prompting them to make an appointment, and may be an effective way of explaining some of the reasons why the program has been expanded.   Other reminder methods such as emails, text messages and an ‘App’ may also be effective for regular screeners across all age groups.</w:t>
      </w:r>
    </w:p>
    <w:p w:rsidR="000C6C6A" w:rsidRPr="0076081E" w:rsidRDefault="00680655"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680655" w:rsidRDefault="000C6C6A" w:rsidP="000C6C6A">
      <w:pPr>
        <w:jc w:val="both"/>
        <w:rPr>
          <w:rFonts w:ascii="Calibri" w:eastAsia="Times New Roman" w:hAnsi="Calibri" w:cs="Times New Roman"/>
          <w:color w:val="00334E"/>
          <w:kern w:val="24"/>
          <w:szCs w:val="32"/>
          <w:lang w:val="en-AU" w:eastAsia="en-AU"/>
        </w:rPr>
      </w:pPr>
      <w:r w:rsidRPr="0076081E">
        <w:rPr>
          <w:rFonts w:ascii="Calibri" w:eastAsia="Times New Roman" w:hAnsi="Calibri" w:cs="Times New Roman"/>
          <w:color w:val="00334E"/>
          <w:kern w:val="24"/>
          <w:szCs w:val="32"/>
          <w:lang w:val="en-AU" w:eastAsia="en-AU"/>
        </w:rPr>
        <w:t>Amongst under screeners across all ages, strong motivators or positive reasons to breast screen tested well in this study, as opposed to negative ‘fear tactics’.</w:t>
      </w:r>
    </w:p>
    <w:p w:rsidR="000C6C6A" w:rsidRPr="0076081E" w:rsidRDefault="00680655"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Overall the indications from the research suggest there is a need to:</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numPr>
          <w:ilvl w:val="0"/>
          <w:numId w:val="9"/>
        </w:numPr>
        <w:spacing w:after="200" w:line="276" w:lineRule="auto"/>
        <w:ind w:left="709" w:hanging="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Communicate the positive aspects of breast screening and present motivations to attend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Australia, and </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ind w:left="709" w:hanging="709"/>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2.</w:t>
      </w:r>
      <w:r w:rsidRPr="0076081E">
        <w:rPr>
          <w:rFonts w:ascii="Calibri" w:eastAsia="Times New Roman" w:hAnsi="Calibri" w:cs="Times New Roman"/>
          <w:color w:val="00334E"/>
          <w:lang w:val="en-AU" w:eastAsia="en-AU"/>
        </w:rPr>
        <w:tab/>
        <w:t xml:space="preserve">To downplay the more negative, more confronting aspects, as these can act as implicit </w:t>
      </w:r>
      <w:proofErr w:type="spellStart"/>
      <w:r w:rsidRPr="0076081E">
        <w:rPr>
          <w:rFonts w:ascii="Calibri" w:eastAsia="Times New Roman" w:hAnsi="Calibri" w:cs="Times New Roman"/>
          <w:color w:val="00334E"/>
          <w:lang w:val="en-AU" w:eastAsia="en-AU"/>
        </w:rPr>
        <w:t>demotivators</w:t>
      </w:r>
      <w:proofErr w:type="spellEnd"/>
      <w:r w:rsidRPr="0076081E">
        <w:rPr>
          <w:rFonts w:ascii="Calibri" w:eastAsia="Times New Roman" w:hAnsi="Calibri" w:cs="Times New Roman"/>
          <w:color w:val="00334E"/>
          <w:lang w:val="en-AU" w:eastAsia="en-AU"/>
        </w:rPr>
        <w:t xml:space="preserve">. </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Some of the potential strong positives or motivators that tested well in this research include the following:</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numPr>
          <w:ilvl w:val="0"/>
          <w:numId w:val="29"/>
        </w:numPr>
        <w:spacing w:after="200" w:line="276" w:lineRule="auto"/>
        <w:ind w:left="1134" w:hanging="425"/>
        <w:contextualSpacing/>
        <w:jc w:val="both"/>
        <w:rPr>
          <w:rFonts w:ascii="Calibri" w:eastAsia="Times New Roman" w:hAnsi="Calibri" w:cs="Times New Roman"/>
          <w:color w:val="00334E"/>
          <w:lang w:val="en-AU" w:eastAsia="en-AU"/>
        </w:rPr>
      </w:pPr>
      <w:proofErr w:type="gramStart"/>
      <w:r w:rsidRPr="0076081E">
        <w:rPr>
          <w:rFonts w:ascii="Calibri" w:eastAsia="Times New Roman" w:hAnsi="Calibri" w:cs="Times New Roman"/>
          <w:color w:val="00334E"/>
          <w:lang w:val="en-AU" w:eastAsia="en-AU"/>
        </w:rPr>
        <w:t>early</w:t>
      </w:r>
      <w:proofErr w:type="gramEnd"/>
      <w:r w:rsidRPr="0076081E">
        <w:rPr>
          <w:rFonts w:ascii="Calibri" w:eastAsia="Times New Roman" w:hAnsi="Calibri" w:cs="Times New Roman"/>
          <w:color w:val="00334E"/>
          <w:lang w:val="en-AU" w:eastAsia="en-AU"/>
        </w:rPr>
        <w:t xml:space="preserve"> detection – that is, identifying a lump early so that you can live a longer life and so that treatments are less severe and more options are available; and that mammograms can detect lumps that you cannot.</w:t>
      </w:r>
    </w:p>
    <w:p w:rsidR="000C6C6A" w:rsidRPr="0076081E" w:rsidRDefault="000C6C6A" w:rsidP="000C6C6A">
      <w:pPr>
        <w:jc w:val="both"/>
        <w:rPr>
          <w:rFonts w:ascii="Calibri" w:eastAsia="Times New Roman" w:hAnsi="Calibri" w:cs="Times New Roman"/>
          <w:color w:val="00334E"/>
          <w:lang w:val="en-AU" w:eastAsia="en-AU"/>
        </w:rPr>
      </w:pPr>
    </w:p>
    <w:p w:rsidR="000C6C6A" w:rsidRPr="0076081E" w:rsidRDefault="000C6C6A" w:rsidP="000C6C6A">
      <w:pPr>
        <w:numPr>
          <w:ilvl w:val="0"/>
          <w:numId w:val="29"/>
        </w:numPr>
        <w:spacing w:after="200" w:line="276" w:lineRule="auto"/>
        <w:ind w:left="1134" w:hanging="425"/>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reinforcing the access to free screening every 2 years,</w:t>
      </w:r>
    </w:p>
    <w:p w:rsidR="000C6C6A" w:rsidRPr="0076081E" w:rsidRDefault="000C6C6A" w:rsidP="000C6C6A">
      <w:pPr>
        <w:ind w:left="1134"/>
        <w:contextualSpacing/>
        <w:jc w:val="both"/>
        <w:rPr>
          <w:rFonts w:ascii="Calibri" w:eastAsia="Times New Roman" w:hAnsi="Calibri" w:cs="Times New Roman"/>
          <w:color w:val="00334E"/>
          <w:lang w:val="en-AU" w:eastAsia="en-AU"/>
        </w:rPr>
      </w:pPr>
    </w:p>
    <w:p w:rsidR="000C6C6A" w:rsidRPr="0076081E" w:rsidRDefault="000C6C6A" w:rsidP="000C6C6A">
      <w:pPr>
        <w:numPr>
          <w:ilvl w:val="0"/>
          <w:numId w:val="29"/>
        </w:numPr>
        <w:spacing w:after="200" w:line="276" w:lineRule="auto"/>
        <w:ind w:left="1134" w:hanging="425"/>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being ‘in control’ of your health and having responsibility for yourself, and</w:t>
      </w:r>
    </w:p>
    <w:p w:rsidR="000C6C6A" w:rsidRPr="0076081E" w:rsidRDefault="000C6C6A" w:rsidP="000C6C6A">
      <w:pPr>
        <w:ind w:left="720"/>
        <w:contextualSpacing/>
        <w:rPr>
          <w:rFonts w:ascii="Calibri" w:eastAsia="Times New Roman" w:hAnsi="Calibri" w:cs="Times New Roman"/>
          <w:color w:val="00334E"/>
          <w:lang w:val="en-AU" w:eastAsia="en-AU"/>
        </w:rPr>
      </w:pPr>
    </w:p>
    <w:p w:rsidR="000C6C6A" w:rsidRPr="0076081E" w:rsidRDefault="000C6C6A" w:rsidP="000C6C6A">
      <w:pPr>
        <w:numPr>
          <w:ilvl w:val="0"/>
          <w:numId w:val="29"/>
        </w:numPr>
        <w:spacing w:after="200" w:line="276" w:lineRule="auto"/>
        <w:ind w:left="1134" w:hanging="425"/>
        <w:contextualSpacing/>
        <w:jc w:val="both"/>
        <w:rPr>
          <w:rFonts w:ascii="Calibri" w:eastAsia="Times New Roman" w:hAnsi="Calibri" w:cs="Times New Roman"/>
          <w:color w:val="00334E"/>
          <w:lang w:val="en-AU" w:eastAsia="en-AU"/>
        </w:rPr>
      </w:pPr>
      <w:proofErr w:type="gramStart"/>
      <w:r w:rsidRPr="0076081E">
        <w:rPr>
          <w:rFonts w:ascii="Calibri" w:eastAsia="Times New Roman" w:hAnsi="Calibri" w:cs="Times New Roman"/>
          <w:color w:val="00334E"/>
          <w:lang w:val="en-AU" w:eastAsia="en-AU"/>
        </w:rPr>
        <w:t>recommended</w:t>
      </w:r>
      <w:proofErr w:type="gramEnd"/>
      <w:r w:rsidRPr="0076081E">
        <w:rPr>
          <w:rFonts w:ascii="Calibri" w:eastAsia="Times New Roman" w:hAnsi="Calibri" w:cs="Times New Roman"/>
          <w:color w:val="00334E"/>
          <w:lang w:val="en-AU" w:eastAsia="en-AU"/>
        </w:rPr>
        <w:t xml:space="preserve"> for women 50 years and over. </w:t>
      </w:r>
    </w:p>
    <w:p w:rsidR="000C6C6A" w:rsidRPr="0076081E" w:rsidRDefault="000C6C6A" w:rsidP="000C6C6A">
      <w:pPr>
        <w:jc w:val="both"/>
        <w:rPr>
          <w:rFonts w:ascii="Calibri" w:eastAsia="Times New Roman" w:hAnsi="Calibri" w:cs="Times New Roman"/>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There is also however a need for a further layer of more rational information and detail to clarify misperceptions and provide detail about the program, incorporating FAQs that include the following information:</w:t>
      </w:r>
    </w:p>
    <w:p w:rsidR="000C6C6A" w:rsidRPr="0076081E" w:rsidRDefault="000C6C6A" w:rsidP="000C6C6A">
      <w:pPr>
        <w:numPr>
          <w:ilvl w:val="1"/>
          <w:numId w:val="7"/>
        </w:numPr>
        <w:tabs>
          <w:tab w:val="num" w:pos="1134"/>
        </w:tabs>
        <w:spacing w:after="200" w:line="276" w:lineRule="auto"/>
        <w:ind w:hanging="731"/>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lastRenderedPageBreak/>
        <w:t>that all women will receive a letter of invitation at 50 years,</w:t>
      </w:r>
    </w:p>
    <w:p w:rsidR="000C6C6A" w:rsidRPr="0076081E" w:rsidRDefault="000C6C6A" w:rsidP="000C6C6A">
      <w:pPr>
        <w:tabs>
          <w:tab w:val="num" w:pos="1134"/>
        </w:tabs>
        <w:ind w:left="1440" w:hanging="731"/>
        <w:contextualSpacing/>
        <w:jc w:val="both"/>
        <w:rPr>
          <w:rFonts w:ascii="Calibri" w:eastAsia="Times New Roman" w:hAnsi="Calibri" w:cs="Times New Roman"/>
          <w:color w:val="00334E"/>
          <w:lang w:val="en-AU" w:eastAsia="en-AU"/>
        </w:rPr>
      </w:pPr>
    </w:p>
    <w:p w:rsidR="000C6C6A" w:rsidRPr="0076081E" w:rsidRDefault="000C6C6A" w:rsidP="000C6C6A">
      <w:pPr>
        <w:numPr>
          <w:ilvl w:val="1"/>
          <w:numId w:val="7"/>
        </w:numPr>
        <w:tabs>
          <w:tab w:val="num" w:pos="1134"/>
        </w:tabs>
        <w:spacing w:after="200" w:line="276" w:lineRule="auto"/>
        <w:ind w:hanging="731"/>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clarifying the different purposes of a mammogram versus an ultrasound, and</w:t>
      </w:r>
    </w:p>
    <w:p w:rsidR="000C6C6A" w:rsidRPr="0076081E" w:rsidRDefault="000C6C6A" w:rsidP="000C6C6A">
      <w:pPr>
        <w:tabs>
          <w:tab w:val="num" w:pos="1134"/>
        </w:tabs>
        <w:ind w:left="720" w:hanging="731"/>
        <w:contextualSpacing/>
        <w:rPr>
          <w:rFonts w:ascii="Calibri" w:eastAsia="Times New Roman" w:hAnsi="Calibri" w:cs="Times New Roman"/>
          <w:color w:val="00334E"/>
          <w:lang w:val="en-AU" w:eastAsia="en-AU"/>
        </w:rPr>
      </w:pPr>
    </w:p>
    <w:p w:rsidR="000C6C6A" w:rsidRPr="0076081E" w:rsidRDefault="000C6C6A" w:rsidP="000C6C6A">
      <w:pPr>
        <w:numPr>
          <w:ilvl w:val="1"/>
          <w:numId w:val="7"/>
        </w:numPr>
        <w:tabs>
          <w:tab w:val="num" w:pos="1134"/>
        </w:tabs>
        <w:spacing w:after="200" w:line="276" w:lineRule="auto"/>
        <w:ind w:hanging="731"/>
        <w:contextualSpacing/>
        <w:jc w:val="both"/>
        <w:rPr>
          <w:rFonts w:ascii="Calibri" w:eastAsia="Times New Roman" w:hAnsi="Calibri" w:cs="Times New Roman"/>
          <w:color w:val="00334E"/>
          <w:lang w:val="en-AU" w:eastAsia="en-AU"/>
        </w:rPr>
      </w:pPr>
      <w:proofErr w:type="gramStart"/>
      <w:r w:rsidRPr="0076081E">
        <w:rPr>
          <w:rFonts w:ascii="Calibri" w:eastAsia="Times New Roman" w:hAnsi="Calibri" w:cs="Times New Roman"/>
          <w:color w:val="00334E"/>
          <w:lang w:val="en-AU" w:eastAsia="en-AU"/>
        </w:rPr>
        <w:t>stating</w:t>
      </w:r>
      <w:proofErr w:type="gramEnd"/>
      <w:r w:rsidRPr="0076081E">
        <w:rPr>
          <w:rFonts w:ascii="Calibri" w:eastAsia="Times New Roman" w:hAnsi="Calibri" w:cs="Times New Roman"/>
          <w:color w:val="00334E"/>
          <w:lang w:val="en-AU" w:eastAsia="en-AU"/>
        </w:rPr>
        <w:t xml:space="preserve"> that mammograms can detect a lump before you can.</w:t>
      </w:r>
    </w:p>
    <w:p w:rsidR="000C6C6A" w:rsidRPr="0076081E" w:rsidRDefault="000C6C6A" w:rsidP="000C6C6A">
      <w:pPr>
        <w:contextualSpacing/>
        <w:jc w:val="both"/>
        <w:rPr>
          <w:rFonts w:ascii="Calibri" w:eastAsia="Times New Roman" w:hAnsi="Calibri" w:cs="Times New Roman"/>
          <w:color w:val="00334E"/>
          <w:lang w:val="en-AU" w:eastAsia="en-AU"/>
        </w:rPr>
      </w:pPr>
    </w:p>
    <w:p w:rsidR="000C6C6A" w:rsidRPr="0076081E" w:rsidRDefault="000C6C6A"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In terms of communicating the message regarding the expansion of the program to include 70-74 year olds, drawing attention to the expansion will be sensitive and has the potential to raise questions and unnecessarily draw attention to the notion that there is a cut off age.  Having said that, there is a need to communicate the change to women who are within or approaching this age bracket because it is a favourable change, while continuing to reinforce the benefits of breast screening at any age.  We would suggest that a mass media campaign be adopted because the targets are not active seekers of health information so they may not learn of the expansion on their own.  If television is not feasible for the campaign because of budget reasons, radio and print advertising would be appropriate for the following reasons:</w:t>
      </w:r>
    </w:p>
    <w:p w:rsidR="000C6C6A" w:rsidRPr="0076081E" w:rsidRDefault="000C6C6A" w:rsidP="000C6C6A">
      <w:pPr>
        <w:jc w:val="both"/>
        <w:rPr>
          <w:rFonts w:ascii="Calibri" w:eastAsia="Times New Roman" w:hAnsi="Calibri" w:cs="Times New Roman"/>
          <w:color w:val="00334E"/>
          <w:lang w:val="en-AU" w:eastAsia="en-AU"/>
        </w:rPr>
      </w:pPr>
    </w:p>
    <w:p w:rsidR="000C6C6A" w:rsidRPr="0076081E" w:rsidRDefault="000C6C6A" w:rsidP="000C6C6A">
      <w:pPr>
        <w:numPr>
          <w:ilvl w:val="1"/>
          <w:numId w:val="7"/>
        </w:numPr>
        <w:tabs>
          <w:tab w:val="num" w:pos="1134"/>
        </w:tabs>
        <w:spacing w:after="200" w:line="276" w:lineRule="auto"/>
        <w:ind w:left="1134" w:hanging="425"/>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The target audience frequently listen to the radio during the day and at night.  It is a trusted and familiar medium and content on ‘talk back’ style radio stations is paid attention to rather than simply being background music or noise. </w:t>
      </w:r>
    </w:p>
    <w:p w:rsidR="000C6C6A" w:rsidRPr="0076081E" w:rsidRDefault="000C6C6A" w:rsidP="000C6C6A">
      <w:pPr>
        <w:tabs>
          <w:tab w:val="num" w:pos="1134"/>
        </w:tabs>
        <w:ind w:left="1134" w:hanging="425"/>
        <w:contextualSpacing/>
        <w:jc w:val="both"/>
        <w:rPr>
          <w:rFonts w:ascii="Calibri" w:eastAsia="Times New Roman" w:hAnsi="Calibri" w:cs="Times New Roman"/>
          <w:color w:val="00334E"/>
          <w:lang w:val="en-AU" w:eastAsia="en-AU"/>
        </w:rPr>
      </w:pPr>
    </w:p>
    <w:p w:rsidR="000C6C6A" w:rsidRPr="0076081E" w:rsidRDefault="000C6C6A" w:rsidP="000C6C6A">
      <w:pPr>
        <w:numPr>
          <w:ilvl w:val="1"/>
          <w:numId w:val="7"/>
        </w:numPr>
        <w:tabs>
          <w:tab w:val="num" w:pos="1134"/>
        </w:tabs>
        <w:spacing w:after="200" w:line="276" w:lineRule="auto"/>
        <w:ind w:left="1134" w:hanging="425"/>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Print advertising in newspapers and magazines are also likely be seen and read by the target and print have the potential to include more detailed messages targeting  those regular screeners aged 70-74 years, informing them that they will still be invited to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as the program has been expanded to 74 years.  Similarly for posters displayed in doctor’s surgeries and community health centres.</w:t>
      </w:r>
    </w:p>
    <w:p w:rsidR="000C6C6A" w:rsidRPr="0076081E" w:rsidRDefault="000C6C6A" w:rsidP="000C6C6A">
      <w:pPr>
        <w:contextualSpacing/>
        <w:rPr>
          <w:rFonts w:ascii="Calibri" w:eastAsia="Times New Roman" w:hAnsi="Calibri" w:cs="Times New Roman"/>
          <w:color w:val="00334E"/>
          <w:lang w:val="en-AU" w:eastAsia="en-AU"/>
        </w:rPr>
      </w:pPr>
    </w:p>
    <w:p w:rsidR="000C6C6A" w:rsidRPr="0076081E"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While the primary targets are not avid internet users, online content would have a role in the campaign, through simple advertisements on websites and sharable content through emails.   The secondary targets will be more likely to view online communications messages and younger family members of women in the primary target who could alert them to the expansion via emails or content shared with their mother, for example, to encourage them to continue screening.  As mentioned, text messages and ‘Apps’ also appear to have potential to be effective ways of communicating with both the primary and secondary target audiences.</w:t>
      </w:r>
    </w:p>
    <w:p w:rsidR="000C6C6A" w:rsidRPr="0076081E" w:rsidRDefault="000C6C6A" w:rsidP="000C6C6A">
      <w:pPr>
        <w:contextualSpacing/>
        <w:jc w:val="both"/>
        <w:rPr>
          <w:rFonts w:ascii="Calibri" w:eastAsia="Times New Roman" w:hAnsi="Calibri" w:cs="Times New Roman"/>
          <w:color w:val="00334E"/>
          <w:lang w:val="en-AU" w:eastAsia="en-AU"/>
        </w:rPr>
      </w:pPr>
    </w:p>
    <w:p w:rsidR="00680655"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In communicating the expansion message to a wider audience (both primary and secondary target audiences) we would suggest that the main message or headline message be focussed more on extending the program to ‘over 70 year old women’ rather than 70-74 year old women.   A secondary message, perhaps within the copy, would then need to be included to inform them that after 74 years, they would not receive a reminder letter, but they are still welcome to attend, or to consult their doctor after this age. Further information may also need to be included to explain the reasons for the change and dispel any potential concerns, for example, </w:t>
      </w:r>
      <w:r w:rsidRPr="0076081E">
        <w:rPr>
          <w:rFonts w:ascii="Calibri" w:eastAsia="Times New Roman" w:hAnsi="Calibri" w:cs="Times New Roman"/>
          <w:i/>
          <w:color w:val="00334E"/>
          <w:lang w:val="en-AU" w:eastAsia="en-AU"/>
        </w:rPr>
        <w:t xml:space="preserve">with more women living longer lives, we’ve expanded the program. </w:t>
      </w:r>
      <w:r w:rsidRPr="0076081E">
        <w:rPr>
          <w:rFonts w:ascii="Calibri" w:eastAsia="Times New Roman" w:hAnsi="Calibri" w:cs="Times New Roman"/>
          <w:color w:val="00334E"/>
          <w:lang w:val="en-AU" w:eastAsia="en-AU"/>
        </w:rPr>
        <w:t>This level of detailed information could be provided online or within the reminder letter.</w:t>
      </w:r>
    </w:p>
    <w:p w:rsidR="000C6C6A" w:rsidRPr="0076081E" w:rsidRDefault="00680655"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 </w:t>
      </w:r>
    </w:p>
    <w:p w:rsidR="000C6C6A" w:rsidRPr="0076081E" w:rsidRDefault="000C6C6A"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lastRenderedPageBreak/>
        <w:t xml:space="preserve">There is also a potential need for factsheet for </w:t>
      </w:r>
      <w:proofErr w:type="spellStart"/>
      <w:r w:rsidRPr="0076081E">
        <w:rPr>
          <w:rFonts w:ascii="Calibri" w:eastAsia="Times New Roman" w:hAnsi="Calibri" w:cs="Times New Roman"/>
          <w:color w:val="00334E"/>
          <w:lang w:val="en-AU" w:eastAsia="en-AU"/>
        </w:rPr>
        <w:t>BreastScreening</w:t>
      </w:r>
      <w:proofErr w:type="spellEnd"/>
      <w:r w:rsidRPr="0076081E">
        <w:rPr>
          <w:rFonts w:ascii="Calibri" w:eastAsia="Times New Roman" w:hAnsi="Calibri" w:cs="Times New Roman"/>
          <w:color w:val="00334E"/>
          <w:lang w:val="en-AU" w:eastAsia="en-AU"/>
        </w:rPr>
        <w:t xml:space="preserve"> staff and GPs outlining the key reasons and benefits of the expansion and how to explain the changes to the program to their patients, for example, based on new research.</w:t>
      </w:r>
    </w:p>
    <w:p w:rsidR="000C6C6A" w:rsidRPr="0076081E" w:rsidRDefault="000C6C6A" w:rsidP="000C6C6A">
      <w:pPr>
        <w:jc w:val="both"/>
        <w:rPr>
          <w:rFonts w:ascii="Calibri" w:eastAsia="Times New Roman" w:hAnsi="Calibri" w:cs="Times New Roman"/>
          <w:color w:val="00334E"/>
          <w:lang w:val="en-AU" w:eastAsia="en-AU"/>
        </w:rPr>
      </w:pPr>
    </w:p>
    <w:p w:rsidR="00680655" w:rsidRDefault="000C6C6A" w:rsidP="000C6C6A">
      <w:pPr>
        <w:contextualSpacing/>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For the ATSI community – the AMS and Aboriginal Health Professionals will be </w:t>
      </w:r>
      <w:proofErr w:type="gramStart"/>
      <w:r w:rsidRPr="0076081E">
        <w:rPr>
          <w:rFonts w:ascii="Calibri" w:eastAsia="Times New Roman" w:hAnsi="Calibri" w:cs="Times New Roman"/>
          <w:color w:val="00334E"/>
          <w:lang w:val="en-AU" w:eastAsia="en-AU"/>
        </w:rPr>
        <w:t>key</w:t>
      </w:r>
      <w:proofErr w:type="gramEnd"/>
      <w:r w:rsidRPr="0076081E">
        <w:rPr>
          <w:rFonts w:ascii="Calibri" w:eastAsia="Times New Roman" w:hAnsi="Calibri" w:cs="Times New Roman"/>
          <w:color w:val="00334E"/>
          <w:lang w:val="en-AU" w:eastAsia="en-AU"/>
        </w:rPr>
        <w:t xml:space="preserve"> in communicating changes and prompting women to attend the clinic or </w:t>
      </w:r>
      <w:proofErr w:type="spellStart"/>
      <w:r w:rsidRPr="0076081E">
        <w:rPr>
          <w:rFonts w:ascii="Calibri" w:eastAsia="Times New Roman" w:hAnsi="Calibri" w:cs="Times New Roman"/>
          <w:color w:val="00334E"/>
          <w:lang w:val="en-AU" w:eastAsia="en-AU"/>
        </w:rPr>
        <w:t>BreastScreen</w:t>
      </w:r>
      <w:proofErr w:type="spellEnd"/>
      <w:r w:rsidRPr="0076081E">
        <w:rPr>
          <w:rFonts w:ascii="Calibri" w:eastAsia="Times New Roman" w:hAnsi="Calibri" w:cs="Times New Roman"/>
          <w:color w:val="00334E"/>
          <w:lang w:val="en-AU" w:eastAsia="en-AU"/>
        </w:rPr>
        <w:t xml:space="preserve"> van regularly</w:t>
      </w:r>
      <w:r w:rsidRPr="0076081E">
        <w:rPr>
          <w:rFonts w:ascii="Calibri" w:eastAsia="Times New Roman" w:hAnsi="Calibri" w:cs="Times New Roman"/>
          <w:lang w:val="en-AU" w:eastAsia="en-AU"/>
        </w:rPr>
        <w:t xml:space="preserve">.  </w:t>
      </w:r>
      <w:r w:rsidRPr="0076081E">
        <w:rPr>
          <w:rFonts w:ascii="Calibri" w:eastAsia="Times New Roman" w:hAnsi="Calibri" w:cs="Times New Roman"/>
          <w:color w:val="00334E"/>
          <w:lang w:val="en-AU" w:eastAsia="en-AU"/>
        </w:rPr>
        <w:t>The suggestion of attending with friends or other family members would also be a strong message to communicate to this target group.</w:t>
      </w:r>
    </w:p>
    <w:p w:rsidR="000C6C6A" w:rsidRPr="0076081E" w:rsidRDefault="00680655" w:rsidP="000C6C6A">
      <w:pPr>
        <w:contextualSpacing/>
        <w:jc w:val="both"/>
        <w:rPr>
          <w:rFonts w:ascii="Calibri" w:eastAsia="Times New Roman" w:hAnsi="Calibri" w:cs="Times New Roman"/>
          <w:lang w:val="en-AU" w:eastAsia="en-AU"/>
        </w:rPr>
      </w:pPr>
      <w:r w:rsidRPr="0076081E">
        <w:rPr>
          <w:rFonts w:ascii="Calibri" w:eastAsia="Times New Roman" w:hAnsi="Calibri" w:cs="Times New Roman"/>
          <w:lang w:val="en-AU" w:eastAsia="en-AU"/>
        </w:rPr>
        <w:t xml:space="preserve"> </w:t>
      </w:r>
    </w:p>
    <w:p w:rsidR="000C6C6A" w:rsidRPr="0076081E" w:rsidRDefault="000C6C6A" w:rsidP="000C6C6A">
      <w:pPr>
        <w:jc w:val="both"/>
        <w:rPr>
          <w:rFonts w:ascii="Calibri" w:eastAsia="Times New Roman" w:hAnsi="Calibri" w:cs="Times New Roman"/>
          <w:color w:val="00334E"/>
          <w:lang w:val="en-AU" w:eastAsia="en-AU"/>
        </w:rPr>
      </w:pPr>
      <w:r w:rsidRPr="0076081E">
        <w:rPr>
          <w:rFonts w:ascii="Calibri" w:eastAsia="Times New Roman" w:hAnsi="Calibri" w:cs="Times New Roman"/>
          <w:color w:val="00334E"/>
          <w:lang w:val="en-AU" w:eastAsia="en-AU"/>
        </w:rPr>
        <w:t xml:space="preserve">For the CALD community, brochures and materials in own language with visuals would need to be provided, and again the suggestion of attending with friends or other family </w:t>
      </w:r>
      <w:r w:rsidRPr="0076081E">
        <w:rPr>
          <w:rFonts w:ascii="Calibri" w:eastAsia="Times New Roman" w:hAnsi="Calibri" w:cs="Times New Roman"/>
          <w:color w:val="00334E"/>
          <w:lang w:val="en-AU" w:eastAsia="en-AU"/>
        </w:rPr>
        <w:tab/>
        <w:t>members may help encourage more regular visitation and allay any fears they may have regarding the procedure of having a mammogram.  This ‘peer group’ aspect may also help reduce the potential for procrastination.</w:t>
      </w:r>
    </w:p>
    <w:p w:rsidR="000C6C6A" w:rsidRPr="0076081E" w:rsidRDefault="000C6C6A" w:rsidP="000C6C6A">
      <w:pPr>
        <w:rPr>
          <w:rFonts w:ascii="Calibri" w:eastAsia="Times New Roman" w:hAnsi="Calibri" w:cs="Times New Roman"/>
          <w:color w:val="00334E"/>
          <w:lang w:val="en-AU" w:eastAsia="en-AU"/>
        </w:rPr>
      </w:pPr>
    </w:p>
    <w:p w:rsidR="000C6C6A" w:rsidRPr="0076081E" w:rsidRDefault="000C6C6A" w:rsidP="000C6C6A">
      <w:pPr>
        <w:rPr>
          <w:rFonts w:ascii="Calibri" w:eastAsia="Times New Roman" w:hAnsi="Calibri" w:cs="Times New Roman"/>
          <w:color w:val="00A4E4"/>
          <w:lang w:val="en-AU" w:eastAsia="en-AU"/>
        </w:rPr>
      </w:pPr>
      <w:r w:rsidRPr="0076081E">
        <w:rPr>
          <w:rFonts w:ascii="Calibri" w:eastAsia="Times New Roman" w:hAnsi="Calibri" w:cs="Times New Roman"/>
          <w:color w:val="00A4E4"/>
          <w:lang w:val="en-AU" w:eastAsia="en-AU"/>
        </w:rPr>
        <w:t>Summary of Communication by target group</w:t>
      </w:r>
    </w:p>
    <w:p w:rsidR="000C6C6A" w:rsidRPr="0076081E" w:rsidRDefault="000C6C6A" w:rsidP="000C6C6A">
      <w:pPr>
        <w:ind w:left="720"/>
        <w:contextualSpacing/>
        <w:rPr>
          <w:rFonts w:ascii="Calibri" w:eastAsia="Times New Roman" w:hAnsi="Calibri" w:cs="Times New Roman"/>
          <w:color w:val="00A4E4"/>
          <w:lang w:val="en-AU" w:eastAsia="en-AU"/>
        </w:rPr>
      </w:pPr>
    </w:p>
    <w:tbl>
      <w:tblPr>
        <w:tblStyle w:val="TableGrid1"/>
        <w:tblW w:w="0" w:type="auto"/>
        <w:tblInd w:w="108" w:type="dxa"/>
        <w:tblLayout w:type="fixed"/>
        <w:tblLook w:val="04A0" w:firstRow="1" w:lastRow="0" w:firstColumn="1" w:lastColumn="0" w:noHBand="0" w:noVBand="1"/>
        <w:tblCaption w:val="Summary of Communication by target group"/>
        <w:tblDescription w:val="Summary of Communication by target group"/>
      </w:tblPr>
      <w:tblGrid>
        <w:gridCol w:w="2236"/>
        <w:gridCol w:w="3718"/>
        <w:gridCol w:w="3651"/>
      </w:tblGrid>
      <w:tr w:rsidR="000C6C6A" w:rsidRPr="0076081E" w:rsidTr="002B443F">
        <w:trPr>
          <w:tblHeader/>
        </w:trPr>
        <w:tc>
          <w:tcPr>
            <w:tcW w:w="2236" w:type="dxa"/>
            <w:shd w:val="clear" w:color="auto" w:fill="1F497D" w:themeFill="text2"/>
          </w:tcPr>
          <w:p w:rsidR="000C6C6A" w:rsidRPr="002B443F" w:rsidRDefault="000C6C6A" w:rsidP="000C6C6A">
            <w:pPr>
              <w:contextualSpacing/>
              <w:jc w:val="center"/>
              <w:rPr>
                <w:rFonts w:ascii="Calibri" w:hAnsi="Calibri" w:cs="Times New Roman"/>
                <w:color w:val="FFFFFF" w:themeColor="background1"/>
                <w:lang w:eastAsia="en-AU"/>
              </w:rPr>
            </w:pPr>
            <w:r w:rsidRPr="002B443F">
              <w:rPr>
                <w:rFonts w:ascii="Calibri" w:hAnsi="Calibri" w:cs="Times New Roman"/>
                <w:color w:val="FFFFFF" w:themeColor="background1"/>
                <w:lang w:eastAsia="en-AU"/>
              </w:rPr>
              <w:t>Target</w:t>
            </w:r>
          </w:p>
        </w:tc>
        <w:tc>
          <w:tcPr>
            <w:tcW w:w="3718" w:type="dxa"/>
            <w:shd w:val="clear" w:color="auto" w:fill="1F497D" w:themeFill="text2"/>
          </w:tcPr>
          <w:p w:rsidR="000C6C6A" w:rsidRPr="002B443F" w:rsidRDefault="000C6C6A" w:rsidP="000C6C6A">
            <w:pPr>
              <w:contextualSpacing/>
              <w:jc w:val="center"/>
              <w:rPr>
                <w:rFonts w:ascii="Calibri" w:hAnsi="Calibri" w:cs="Times New Roman"/>
                <w:color w:val="FFFFFF" w:themeColor="background1"/>
                <w:lang w:eastAsia="en-AU"/>
              </w:rPr>
            </w:pPr>
            <w:r w:rsidRPr="002B443F">
              <w:rPr>
                <w:rFonts w:ascii="Calibri" w:hAnsi="Calibri" w:cs="Times New Roman"/>
                <w:color w:val="FFFFFF" w:themeColor="background1"/>
                <w:lang w:eastAsia="en-AU"/>
              </w:rPr>
              <w:t>Message</w:t>
            </w:r>
          </w:p>
        </w:tc>
        <w:tc>
          <w:tcPr>
            <w:tcW w:w="3651" w:type="dxa"/>
            <w:shd w:val="clear" w:color="auto" w:fill="1F497D" w:themeFill="text2"/>
          </w:tcPr>
          <w:p w:rsidR="000C6C6A" w:rsidRPr="002B443F" w:rsidRDefault="000C6C6A" w:rsidP="000C6C6A">
            <w:pPr>
              <w:contextualSpacing/>
              <w:jc w:val="center"/>
              <w:rPr>
                <w:rFonts w:ascii="Calibri" w:hAnsi="Calibri" w:cs="Times New Roman"/>
                <w:color w:val="FFFFFF" w:themeColor="background1"/>
                <w:lang w:eastAsia="en-AU"/>
              </w:rPr>
            </w:pPr>
            <w:r w:rsidRPr="002B443F">
              <w:rPr>
                <w:rFonts w:ascii="Calibri" w:hAnsi="Calibri" w:cs="Times New Roman"/>
                <w:color w:val="FFFFFF" w:themeColor="background1"/>
                <w:lang w:eastAsia="en-AU"/>
              </w:rPr>
              <w:t>Communication channel</w:t>
            </w:r>
          </w:p>
        </w:tc>
      </w:tr>
      <w:tr w:rsidR="000C6C6A" w:rsidRPr="0076081E" w:rsidTr="000C6C6A">
        <w:tc>
          <w:tcPr>
            <w:tcW w:w="2236" w:type="dxa"/>
          </w:tcPr>
          <w:p w:rsidR="000C6C6A" w:rsidRPr="0076081E" w:rsidRDefault="000C6C6A" w:rsidP="000C6C6A">
            <w:pPr>
              <w:contextualSpacing/>
              <w:rPr>
                <w:rFonts w:ascii="Calibri" w:hAnsi="Calibri" w:cs="Times New Roman"/>
                <w:color w:val="00334E"/>
                <w:lang w:eastAsia="en-AU"/>
              </w:rPr>
            </w:pPr>
            <w:r w:rsidRPr="0076081E">
              <w:rPr>
                <w:rFonts w:ascii="Calibri" w:hAnsi="Calibri" w:cs="Times New Roman"/>
                <w:color w:val="00334E"/>
                <w:lang w:eastAsia="en-AU"/>
              </w:rPr>
              <w:t xml:space="preserve">Primary: </w:t>
            </w:r>
          </w:p>
          <w:p w:rsidR="000C6C6A" w:rsidRPr="0076081E" w:rsidRDefault="000C6C6A" w:rsidP="000C6C6A">
            <w:pPr>
              <w:contextualSpacing/>
              <w:rPr>
                <w:rFonts w:ascii="Calibri" w:hAnsi="Calibri" w:cs="Times New Roman"/>
                <w:color w:val="00334E"/>
                <w:lang w:eastAsia="en-AU"/>
              </w:rPr>
            </w:pPr>
            <w:r w:rsidRPr="0076081E">
              <w:rPr>
                <w:rFonts w:ascii="Calibri" w:hAnsi="Calibri" w:cs="Times New Roman"/>
                <w:color w:val="00334E"/>
                <w:lang w:eastAsia="en-AU"/>
              </w:rPr>
              <w:t>(65-69 years and 70-74 years</w:t>
            </w:r>
          </w:p>
        </w:tc>
        <w:tc>
          <w:tcPr>
            <w:tcW w:w="3718" w:type="dxa"/>
          </w:tcPr>
          <w:p w:rsidR="000C6C6A" w:rsidRPr="0076081E" w:rsidRDefault="000C6C6A" w:rsidP="000C6C6A">
            <w:pPr>
              <w:contextualSpacing/>
              <w:jc w:val="both"/>
              <w:rPr>
                <w:rFonts w:ascii="Calibri" w:hAnsi="Calibri" w:cs="Times New Roman"/>
                <w:color w:val="00334E"/>
                <w:lang w:eastAsia="en-AU"/>
              </w:rPr>
            </w:pPr>
            <w:r w:rsidRPr="0076081E">
              <w:rPr>
                <w:rFonts w:ascii="Calibri" w:hAnsi="Calibri" w:cs="Times New Roman"/>
                <w:color w:val="00334E"/>
                <w:lang w:eastAsia="en-AU"/>
              </w:rPr>
              <w:t>Same message f</w:t>
            </w:r>
            <w:r w:rsidR="00DF0096">
              <w:rPr>
                <w:rFonts w:ascii="Calibri" w:hAnsi="Calibri" w:cs="Times New Roman"/>
                <w:color w:val="00334E"/>
                <w:lang w:eastAsia="en-AU"/>
              </w:rPr>
              <w:t>or all targets:</w:t>
            </w:r>
          </w:p>
          <w:p w:rsidR="000C6C6A" w:rsidRPr="00DF0096" w:rsidRDefault="000C6C6A" w:rsidP="00DF0096">
            <w:pPr>
              <w:numPr>
                <w:ilvl w:val="1"/>
                <w:numId w:val="7"/>
              </w:numPr>
              <w:tabs>
                <w:tab w:val="num" w:pos="491"/>
              </w:tabs>
              <w:ind w:hanging="1232"/>
              <w:contextualSpacing/>
              <w:jc w:val="both"/>
              <w:rPr>
                <w:rFonts w:ascii="Calibri" w:hAnsi="Calibri" w:cs="Times New Roman"/>
                <w:color w:val="00334E"/>
                <w:lang w:eastAsia="en-AU"/>
              </w:rPr>
            </w:pPr>
            <w:r w:rsidRPr="0076081E">
              <w:rPr>
                <w:rFonts w:ascii="Calibri" w:hAnsi="Calibri" w:cs="Times New Roman"/>
                <w:color w:val="00334E"/>
                <w:lang w:eastAsia="en-AU"/>
              </w:rPr>
              <w:t>Early detection, and</w:t>
            </w:r>
          </w:p>
          <w:p w:rsidR="000C6C6A" w:rsidRPr="00DF0096" w:rsidRDefault="000C6C6A" w:rsidP="000C6C6A">
            <w:pPr>
              <w:numPr>
                <w:ilvl w:val="1"/>
                <w:numId w:val="7"/>
              </w:numPr>
              <w:tabs>
                <w:tab w:val="num" w:pos="491"/>
              </w:tabs>
              <w:ind w:left="491" w:hanging="283"/>
              <w:contextualSpacing/>
              <w:jc w:val="both"/>
              <w:rPr>
                <w:rFonts w:ascii="Calibri" w:hAnsi="Calibri" w:cs="Times New Roman"/>
                <w:color w:val="00334E"/>
                <w:lang w:eastAsia="en-AU"/>
              </w:rPr>
            </w:pPr>
            <w:proofErr w:type="spellStart"/>
            <w:r w:rsidRPr="0076081E">
              <w:rPr>
                <w:rFonts w:ascii="Calibri" w:hAnsi="Calibri" w:cs="Times New Roman"/>
                <w:color w:val="00334E"/>
                <w:lang w:eastAsia="en-AU"/>
              </w:rPr>
              <w:t>BreastScreen</w:t>
            </w:r>
            <w:proofErr w:type="spellEnd"/>
            <w:r w:rsidRPr="0076081E">
              <w:rPr>
                <w:rFonts w:ascii="Calibri" w:hAnsi="Calibri" w:cs="Times New Roman"/>
                <w:color w:val="00334E"/>
                <w:lang w:eastAsia="en-AU"/>
              </w:rPr>
              <w:t xml:space="preserve"> Australia </w:t>
            </w:r>
            <w:proofErr w:type="gramStart"/>
            <w:r w:rsidRPr="0076081E">
              <w:rPr>
                <w:rFonts w:ascii="Calibri" w:hAnsi="Calibri" w:cs="Times New Roman"/>
                <w:color w:val="00334E"/>
                <w:lang w:eastAsia="en-AU"/>
              </w:rPr>
              <w:t>are  expanding</w:t>
            </w:r>
            <w:proofErr w:type="gramEnd"/>
            <w:r w:rsidRPr="0076081E">
              <w:rPr>
                <w:rFonts w:ascii="Calibri" w:hAnsi="Calibri" w:cs="Times New Roman"/>
                <w:color w:val="00334E"/>
                <w:lang w:eastAsia="en-AU"/>
              </w:rPr>
              <w:t xml:space="preserve"> the program to include women aged over 70 years.</w:t>
            </w:r>
          </w:p>
          <w:p w:rsidR="000C6C6A" w:rsidRPr="00DF0096" w:rsidRDefault="000C6C6A" w:rsidP="000C6C6A">
            <w:pPr>
              <w:contextualSpacing/>
              <w:jc w:val="both"/>
              <w:rPr>
                <w:rFonts w:ascii="Calibri" w:hAnsi="Calibri" w:cs="Times New Roman"/>
                <w:color w:val="00334E"/>
                <w:lang w:eastAsia="en-AU"/>
              </w:rPr>
            </w:pPr>
            <w:r w:rsidRPr="0076081E">
              <w:rPr>
                <w:rFonts w:ascii="Calibri" w:hAnsi="Calibri" w:cs="Times New Roman"/>
                <w:color w:val="00334E"/>
                <w:lang w:eastAsia="en-AU"/>
              </w:rPr>
              <w:t>Secondary message - 70-74 years will now be invited.  After 74 years you are still w</w:t>
            </w:r>
            <w:r w:rsidR="00DF0096">
              <w:rPr>
                <w:rFonts w:ascii="Calibri" w:hAnsi="Calibri" w:cs="Times New Roman"/>
                <w:color w:val="00334E"/>
                <w:lang w:eastAsia="en-AU"/>
              </w:rPr>
              <w:t>elcome but consult your doctor.</w:t>
            </w:r>
          </w:p>
          <w:p w:rsidR="000C6C6A" w:rsidRPr="0076081E" w:rsidRDefault="000C6C6A" w:rsidP="000C6C6A">
            <w:pPr>
              <w:contextualSpacing/>
              <w:jc w:val="both"/>
              <w:rPr>
                <w:rFonts w:ascii="Calibri" w:hAnsi="Calibri" w:cs="Times New Roman"/>
                <w:color w:val="00334E"/>
                <w:lang w:eastAsia="en-AU"/>
              </w:rPr>
            </w:pPr>
            <w:r w:rsidRPr="0076081E">
              <w:rPr>
                <w:rFonts w:ascii="Calibri" w:hAnsi="Calibri" w:cs="Times New Roman"/>
                <w:color w:val="00334E"/>
                <w:lang w:eastAsia="en-AU"/>
              </w:rPr>
              <w:t xml:space="preserve">Further detailed messaging to explain the reasons for the change and dispel any potential concerns, for example, </w:t>
            </w:r>
            <w:r w:rsidRPr="0076081E">
              <w:rPr>
                <w:rFonts w:ascii="Calibri" w:hAnsi="Calibri" w:cs="Times New Roman"/>
                <w:i/>
                <w:color w:val="00334E"/>
                <w:lang w:eastAsia="en-AU"/>
              </w:rPr>
              <w:t>with more women living longer lives, we’ve expanded the program</w:t>
            </w:r>
          </w:p>
        </w:tc>
        <w:tc>
          <w:tcPr>
            <w:tcW w:w="3651" w:type="dxa"/>
          </w:tcPr>
          <w:p w:rsidR="000C6C6A" w:rsidRPr="0076081E" w:rsidRDefault="000C6C6A" w:rsidP="000C6C6A">
            <w:pPr>
              <w:jc w:val="both"/>
              <w:rPr>
                <w:rFonts w:ascii="Calibri" w:hAnsi="Calibri" w:cs="Times New Roman"/>
                <w:color w:val="00334E"/>
                <w:lang w:eastAsia="en-AU"/>
              </w:rPr>
            </w:pPr>
            <w:r w:rsidRPr="0076081E">
              <w:rPr>
                <w:rFonts w:ascii="Calibri" w:hAnsi="Calibri" w:cs="Times New Roman"/>
                <w:color w:val="00334E"/>
                <w:lang w:eastAsia="en-AU"/>
              </w:rPr>
              <w:t>Radio, print and simple on-line ads and sharable emails.</w:t>
            </w:r>
          </w:p>
          <w:p w:rsidR="000C6C6A" w:rsidRPr="0076081E" w:rsidRDefault="000C6C6A" w:rsidP="000C6C6A">
            <w:pPr>
              <w:jc w:val="both"/>
              <w:rPr>
                <w:rFonts w:ascii="Calibri" w:hAnsi="Calibri" w:cs="Times New Roman"/>
                <w:color w:val="00334E"/>
                <w:lang w:eastAsia="en-AU"/>
              </w:rPr>
            </w:pPr>
            <w:r w:rsidRPr="0076081E">
              <w:rPr>
                <w:rFonts w:ascii="Calibri" w:hAnsi="Calibri" w:cs="Times New Roman"/>
                <w:color w:val="00334E"/>
                <w:lang w:eastAsia="en-AU"/>
              </w:rPr>
              <w:t>Text messages and an app for reminders.</w:t>
            </w:r>
          </w:p>
        </w:tc>
      </w:tr>
      <w:tr w:rsidR="000C6C6A" w:rsidRPr="0076081E" w:rsidTr="000C6C6A">
        <w:tc>
          <w:tcPr>
            <w:tcW w:w="2236" w:type="dxa"/>
          </w:tcPr>
          <w:p w:rsidR="000C6C6A" w:rsidRPr="0076081E" w:rsidRDefault="000C6C6A" w:rsidP="000C6C6A">
            <w:pPr>
              <w:contextualSpacing/>
              <w:rPr>
                <w:rFonts w:ascii="Calibri" w:hAnsi="Calibri" w:cs="Times New Roman"/>
                <w:color w:val="00334E"/>
                <w:lang w:eastAsia="en-AU"/>
              </w:rPr>
            </w:pPr>
            <w:r w:rsidRPr="0076081E">
              <w:rPr>
                <w:rFonts w:ascii="Calibri" w:hAnsi="Calibri" w:cs="Times New Roman"/>
                <w:color w:val="00334E"/>
                <w:lang w:eastAsia="en-AU"/>
              </w:rPr>
              <w:t>Secondary:</w:t>
            </w:r>
          </w:p>
          <w:p w:rsidR="000C6C6A" w:rsidRPr="0076081E" w:rsidRDefault="000C6C6A" w:rsidP="000C6C6A">
            <w:pPr>
              <w:contextualSpacing/>
              <w:rPr>
                <w:rFonts w:ascii="Calibri" w:hAnsi="Calibri" w:cs="Times New Roman"/>
                <w:color w:val="00334E"/>
                <w:lang w:eastAsia="en-AU"/>
              </w:rPr>
            </w:pPr>
            <w:r w:rsidRPr="0076081E">
              <w:rPr>
                <w:rFonts w:ascii="Calibri" w:hAnsi="Calibri" w:cs="Times New Roman"/>
                <w:color w:val="00334E"/>
                <w:lang w:eastAsia="en-AU"/>
              </w:rPr>
              <w:t>(40-49 and 50-64 years)</w:t>
            </w:r>
          </w:p>
        </w:tc>
        <w:tc>
          <w:tcPr>
            <w:tcW w:w="3718" w:type="dxa"/>
          </w:tcPr>
          <w:p w:rsidR="000C6C6A" w:rsidRPr="00DF0096" w:rsidRDefault="00DF0096" w:rsidP="000C6C6A">
            <w:pPr>
              <w:contextualSpacing/>
              <w:rPr>
                <w:rFonts w:ascii="Calibri" w:hAnsi="Calibri" w:cs="Times New Roman"/>
                <w:color w:val="00334E"/>
                <w:lang w:eastAsia="en-AU"/>
              </w:rPr>
            </w:pPr>
            <w:r w:rsidRPr="00DF0096">
              <w:rPr>
                <w:rFonts w:ascii="Calibri" w:hAnsi="Calibri" w:cs="Times New Roman"/>
                <w:color w:val="00334E"/>
                <w:lang w:eastAsia="en-AU"/>
              </w:rPr>
              <w:t>The message for this target group was the same as for the Primary target group (ages 65-74 years)</w:t>
            </w:r>
            <w:r>
              <w:rPr>
                <w:rFonts w:ascii="Calibri" w:hAnsi="Calibri" w:cs="Times New Roman"/>
                <w:color w:val="00334E"/>
                <w:lang w:eastAsia="en-AU"/>
              </w:rPr>
              <w:t>.</w:t>
            </w:r>
          </w:p>
        </w:tc>
        <w:tc>
          <w:tcPr>
            <w:tcW w:w="3651" w:type="dxa"/>
          </w:tcPr>
          <w:p w:rsidR="000C6C6A" w:rsidRPr="0076081E" w:rsidRDefault="000C6C6A" w:rsidP="000C6C6A">
            <w:pPr>
              <w:contextualSpacing/>
              <w:jc w:val="both"/>
              <w:rPr>
                <w:rFonts w:ascii="Calibri" w:hAnsi="Calibri" w:cs="Times New Roman"/>
                <w:color w:val="00334E"/>
                <w:lang w:eastAsia="en-AU"/>
              </w:rPr>
            </w:pPr>
            <w:r w:rsidRPr="0076081E">
              <w:rPr>
                <w:rFonts w:ascii="Calibri" w:hAnsi="Calibri" w:cs="Times New Roman"/>
                <w:color w:val="00334E"/>
                <w:lang w:eastAsia="en-AU"/>
              </w:rPr>
              <w:t>Radio, print and online advertising, but also more ‘sophisticated’ online content such as films, interactive content.</w:t>
            </w:r>
          </w:p>
        </w:tc>
      </w:tr>
      <w:tr w:rsidR="000C6C6A" w:rsidRPr="0076081E" w:rsidTr="000C6C6A">
        <w:tc>
          <w:tcPr>
            <w:tcW w:w="2236" w:type="dxa"/>
          </w:tcPr>
          <w:p w:rsidR="000C6C6A" w:rsidRPr="0076081E" w:rsidRDefault="000C6C6A" w:rsidP="000C6C6A">
            <w:pPr>
              <w:contextualSpacing/>
              <w:rPr>
                <w:rFonts w:ascii="Calibri" w:hAnsi="Calibri" w:cs="Times New Roman"/>
                <w:color w:val="00334E"/>
                <w:lang w:eastAsia="en-AU"/>
              </w:rPr>
            </w:pPr>
            <w:r w:rsidRPr="0076081E">
              <w:rPr>
                <w:rFonts w:ascii="Calibri" w:hAnsi="Calibri" w:cs="Times New Roman"/>
                <w:color w:val="00334E"/>
                <w:lang w:eastAsia="en-AU"/>
              </w:rPr>
              <w:t xml:space="preserve">CALD audiences </w:t>
            </w:r>
          </w:p>
        </w:tc>
        <w:tc>
          <w:tcPr>
            <w:tcW w:w="3718" w:type="dxa"/>
          </w:tcPr>
          <w:p w:rsidR="000C6C6A" w:rsidRPr="0076081E" w:rsidRDefault="00DF0096" w:rsidP="000C6C6A">
            <w:pPr>
              <w:contextualSpacing/>
              <w:rPr>
                <w:rFonts w:ascii="Calibri" w:hAnsi="Calibri" w:cs="Times New Roman"/>
                <w:b/>
                <w:color w:val="00334E"/>
                <w:lang w:eastAsia="en-AU"/>
              </w:rPr>
            </w:pPr>
            <w:r w:rsidRPr="00DF0096">
              <w:rPr>
                <w:rFonts w:ascii="Calibri" w:hAnsi="Calibri" w:cs="Times New Roman"/>
                <w:color w:val="00334E"/>
                <w:lang w:eastAsia="en-AU"/>
              </w:rPr>
              <w:t>The message for this target group was the same as for the Primary target group (ages 65-74 years)</w:t>
            </w:r>
            <w:r>
              <w:rPr>
                <w:rFonts w:ascii="Calibri" w:hAnsi="Calibri" w:cs="Times New Roman"/>
                <w:color w:val="00334E"/>
                <w:lang w:eastAsia="en-AU"/>
              </w:rPr>
              <w:t>.</w:t>
            </w:r>
          </w:p>
        </w:tc>
        <w:tc>
          <w:tcPr>
            <w:tcW w:w="3651" w:type="dxa"/>
          </w:tcPr>
          <w:p w:rsidR="000C6C6A" w:rsidRPr="0076081E" w:rsidRDefault="000C6C6A" w:rsidP="000C6C6A">
            <w:pPr>
              <w:contextualSpacing/>
              <w:jc w:val="both"/>
              <w:rPr>
                <w:rFonts w:ascii="Calibri" w:hAnsi="Calibri" w:cs="Times New Roman"/>
                <w:color w:val="00334E"/>
                <w:lang w:eastAsia="en-AU"/>
              </w:rPr>
            </w:pPr>
            <w:r w:rsidRPr="0076081E">
              <w:rPr>
                <w:rFonts w:ascii="Calibri" w:hAnsi="Calibri" w:cs="Times New Roman"/>
                <w:color w:val="00334E"/>
                <w:lang w:eastAsia="en-AU"/>
              </w:rPr>
              <w:t xml:space="preserve">Same as above except more materials in own language.  Online amongst other younger female family members may have strong potential. </w:t>
            </w:r>
          </w:p>
        </w:tc>
      </w:tr>
      <w:tr w:rsidR="000C6C6A" w:rsidRPr="0076081E" w:rsidTr="000C6C6A">
        <w:tc>
          <w:tcPr>
            <w:tcW w:w="2236" w:type="dxa"/>
          </w:tcPr>
          <w:p w:rsidR="000C6C6A" w:rsidRPr="0076081E" w:rsidRDefault="000C6C6A" w:rsidP="000C6C6A">
            <w:pPr>
              <w:contextualSpacing/>
              <w:rPr>
                <w:rFonts w:ascii="Calibri" w:hAnsi="Calibri" w:cs="Times New Roman"/>
                <w:color w:val="00334E"/>
                <w:lang w:eastAsia="en-AU"/>
              </w:rPr>
            </w:pPr>
            <w:r w:rsidRPr="0076081E">
              <w:rPr>
                <w:rFonts w:ascii="Calibri" w:hAnsi="Calibri" w:cs="Times New Roman"/>
                <w:color w:val="00334E"/>
                <w:lang w:eastAsia="en-AU"/>
              </w:rPr>
              <w:t>ATSI audiences</w:t>
            </w:r>
          </w:p>
        </w:tc>
        <w:tc>
          <w:tcPr>
            <w:tcW w:w="3718" w:type="dxa"/>
          </w:tcPr>
          <w:p w:rsidR="000C6C6A" w:rsidRPr="0076081E" w:rsidRDefault="00DF0096" w:rsidP="000C6C6A">
            <w:pPr>
              <w:contextualSpacing/>
              <w:rPr>
                <w:rFonts w:ascii="Calibri" w:hAnsi="Calibri" w:cs="Times New Roman"/>
                <w:b/>
                <w:color w:val="00334E"/>
                <w:lang w:eastAsia="en-AU"/>
              </w:rPr>
            </w:pPr>
            <w:r w:rsidRPr="00DF0096">
              <w:rPr>
                <w:rFonts w:ascii="Calibri" w:hAnsi="Calibri" w:cs="Times New Roman"/>
                <w:color w:val="00334E"/>
                <w:lang w:eastAsia="en-AU"/>
              </w:rPr>
              <w:t xml:space="preserve">The message for this target group was the same as for the Primary </w:t>
            </w:r>
            <w:r w:rsidRPr="00DF0096">
              <w:rPr>
                <w:rFonts w:ascii="Calibri" w:hAnsi="Calibri" w:cs="Times New Roman"/>
                <w:color w:val="00334E"/>
                <w:lang w:eastAsia="en-AU"/>
              </w:rPr>
              <w:lastRenderedPageBreak/>
              <w:t>target group (ages 65-74 years)</w:t>
            </w:r>
            <w:r>
              <w:rPr>
                <w:rFonts w:ascii="Calibri" w:hAnsi="Calibri" w:cs="Times New Roman"/>
                <w:color w:val="00334E"/>
                <w:lang w:eastAsia="en-AU"/>
              </w:rPr>
              <w:t>.</w:t>
            </w:r>
          </w:p>
        </w:tc>
        <w:tc>
          <w:tcPr>
            <w:tcW w:w="3651" w:type="dxa"/>
          </w:tcPr>
          <w:p w:rsidR="000C6C6A" w:rsidRPr="0076081E" w:rsidRDefault="000C6C6A" w:rsidP="000C6C6A">
            <w:pPr>
              <w:contextualSpacing/>
              <w:jc w:val="both"/>
              <w:rPr>
                <w:rFonts w:ascii="Calibri" w:hAnsi="Calibri" w:cs="Times New Roman"/>
                <w:color w:val="00334E"/>
                <w:lang w:eastAsia="en-AU"/>
              </w:rPr>
            </w:pPr>
            <w:r w:rsidRPr="0076081E">
              <w:rPr>
                <w:rFonts w:ascii="Calibri" w:hAnsi="Calibri" w:cs="Times New Roman"/>
                <w:color w:val="00334E"/>
                <w:lang w:eastAsia="en-AU"/>
              </w:rPr>
              <w:lastRenderedPageBreak/>
              <w:t xml:space="preserve">As above, as well as continued support to community health </w:t>
            </w:r>
            <w:r w:rsidRPr="0076081E">
              <w:rPr>
                <w:rFonts w:ascii="Calibri" w:hAnsi="Calibri" w:cs="Times New Roman"/>
                <w:color w:val="00334E"/>
                <w:lang w:eastAsia="en-AU"/>
              </w:rPr>
              <w:lastRenderedPageBreak/>
              <w:t xml:space="preserve">professionals via factsheets, simple visual materials and </w:t>
            </w:r>
            <w:proofErr w:type="spellStart"/>
            <w:r w:rsidRPr="0076081E">
              <w:rPr>
                <w:rFonts w:ascii="Calibri" w:hAnsi="Calibri" w:cs="Times New Roman"/>
                <w:color w:val="00334E"/>
                <w:lang w:eastAsia="en-AU"/>
              </w:rPr>
              <w:t>hand outs</w:t>
            </w:r>
            <w:proofErr w:type="spellEnd"/>
            <w:r w:rsidRPr="0076081E">
              <w:rPr>
                <w:rFonts w:ascii="Calibri" w:hAnsi="Calibri" w:cs="Times New Roman"/>
                <w:color w:val="00334E"/>
                <w:lang w:eastAsia="en-AU"/>
              </w:rPr>
              <w:t>.</w:t>
            </w:r>
          </w:p>
        </w:tc>
      </w:tr>
      <w:tr w:rsidR="000C6C6A" w:rsidRPr="0076081E" w:rsidTr="000C6C6A">
        <w:tc>
          <w:tcPr>
            <w:tcW w:w="2236" w:type="dxa"/>
          </w:tcPr>
          <w:p w:rsidR="000C6C6A" w:rsidRPr="0076081E" w:rsidRDefault="000C6C6A" w:rsidP="000C6C6A">
            <w:pPr>
              <w:contextualSpacing/>
              <w:rPr>
                <w:rFonts w:ascii="Calibri" w:hAnsi="Calibri" w:cs="Times New Roman"/>
                <w:color w:val="00334E"/>
                <w:lang w:eastAsia="en-AU"/>
              </w:rPr>
            </w:pPr>
            <w:r w:rsidRPr="0076081E">
              <w:rPr>
                <w:rFonts w:ascii="Calibri" w:hAnsi="Calibri" w:cs="Times New Roman"/>
                <w:color w:val="00334E"/>
                <w:lang w:eastAsia="en-AU"/>
              </w:rPr>
              <w:lastRenderedPageBreak/>
              <w:t xml:space="preserve">Health Professionals </w:t>
            </w:r>
          </w:p>
        </w:tc>
        <w:tc>
          <w:tcPr>
            <w:tcW w:w="3718" w:type="dxa"/>
          </w:tcPr>
          <w:p w:rsidR="000C6C6A" w:rsidRPr="0076081E" w:rsidRDefault="00DF0096" w:rsidP="000C6C6A">
            <w:pPr>
              <w:contextualSpacing/>
              <w:rPr>
                <w:rFonts w:ascii="Calibri" w:hAnsi="Calibri" w:cs="Times New Roman"/>
                <w:color w:val="00334E"/>
                <w:lang w:eastAsia="en-AU"/>
              </w:rPr>
            </w:pPr>
            <w:r w:rsidRPr="00DF0096">
              <w:rPr>
                <w:rFonts w:ascii="Calibri" w:hAnsi="Calibri" w:cs="Times New Roman"/>
                <w:color w:val="00334E"/>
                <w:lang w:eastAsia="en-AU"/>
              </w:rPr>
              <w:t>The message for this target group was the same as for the Primary target group (ages 65-74 years)</w:t>
            </w:r>
            <w:r>
              <w:rPr>
                <w:rFonts w:ascii="Calibri" w:hAnsi="Calibri" w:cs="Times New Roman"/>
                <w:color w:val="00334E"/>
                <w:lang w:eastAsia="en-AU"/>
              </w:rPr>
              <w:t>.</w:t>
            </w:r>
          </w:p>
        </w:tc>
        <w:tc>
          <w:tcPr>
            <w:tcW w:w="3651" w:type="dxa"/>
          </w:tcPr>
          <w:p w:rsidR="000C6C6A" w:rsidRPr="0076081E" w:rsidRDefault="000C6C6A" w:rsidP="000C6C6A">
            <w:pPr>
              <w:contextualSpacing/>
              <w:jc w:val="both"/>
              <w:rPr>
                <w:rFonts w:ascii="Calibri" w:hAnsi="Calibri" w:cs="Times New Roman"/>
                <w:color w:val="00334E"/>
                <w:lang w:eastAsia="en-AU"/>
              </w:rPr>
            </w:pPr>
            <w:r w:rsidRPr="0076081E">
              <w:rPr>
                <w:rFonts w:ascii="Calibri" w:hAnsi="Calibri" w:cs="Times New Roman"/>
                <w:color w:val="00334E"/>
                <w:lang w:eastAsia="en-AU"/>
              </w:rPr>
              <w:t>Factsheets.  Online materials on website.</w:t>
            </w:r>
          </w:p>
        </w:tc>
      </w:tr>
    </w:tbl>
    <w:p w:rsidR="000C6C6A" w:rsidRPr="0076081E" w:rsidRDefault="000C6C6A" w:rsidP="000C6C6A">
      <w:pPr>
        <w:ind w:left="720"/>
        <w:contextualSpacing/>
        <w:rPr>
          <w:rFonts w:ascii="Calibri" w:eastAsia="Times New Roman" w:hAnsi="Calibri" w:cs="Times New Roman"/>
          <w:color w:val="00334E"/>
          <w:lang w:val="en-AU" w:eastAsia="en-AU"/>
        </w:rPr>
      </w:pPr>
    </w:p>
    <w:p w:rsidR="000C6C6A" w:rsidRPr="0076081E" w:rsidRDefault="000C6C6A" w:rsidP="000C6C6A">
      <w:pPr>
        <w:pBdr>
          <w:bottom w:val="dotted" w:sz="4" w:space="1" w:color="auto"/>
        </w:pBdr>
        <w:jc w:val="center"/>
        <w:outlineLvl w:val="0"/>
        <w:rPr>
          <w:rFonts w:ascii="Calibri" w:eastAsia="Times New Roman" w:hAnsi="Calibri" w:cs="Times New Roman"/>
          <w:b/>
          <w:bCs/>
          <w:color w:val="00334E"/>
          <w:sz w:val="32"/>
          <w:szCs w:val="36"/>
          <w:lang w:val="en-AU" w:eastAsia="en-AU"/>
        </w:rPr>
      </w:pPr>
      <w:r w:rsidRPr="0076081E">
        <w:rPr>
          <w:rFonts w:ascii="Calibri" w:eastAsia="Times New Roman" w:hAnsi="Calibri" w:cs="Times New Roman"/>
          <w:b/>
          <w:bCs/>
          <w:color w:val="00334E"/>
          <w:sz w:val="32"/>
          <w:szCs w:val="36"/>
          <w:lang w:val="en-AU" w:eastAsia="en-AU"/>
        </w:rPr>
        <w:br w:type="page"/>
      </w:r>
    </w:p>
    <w:p w:rsidR="000C6C6A" w:rsidRPr="0076081E" w:rsidRDefault="000C6C6A" w:rsidP="00431A20">
      <w:pPr>
        <w:pBdr>
          <w:bottom w:val="dotted" w:sz="4" w:space="1" w:color="auto"/>
        </w:pBdr>
        <w:spacing w:before="1200"/>
        <w:jc w:val="center"/>
        <w:outlineLvl w:val="0"/>
        <w:rPr>
          <w:rFonts w:ascii="Calibri" w:eastAsia="Times New Roman" w:hAnsi="Calibri" w:cs="Times New Roman"/>
          <w:b/>
          <w:bCs/>
          <w:color w:val="00334E"/>
          <w:sz w:val="32"/>
          <w:szCs w:val="36"/>
          <w:lang w:val="en-AU" w:eastAsia="en-AU"/>
        </w:rPr>
      </w:pPr>
      <w:bookmarkStart w:id="102" w:name="_Toc387821068"/>
      <w:r w:rsidRPr="0076081E">
        <w:rPr>
          <w:rFonts w:ascii="Calibri" w:eastAsia="Times New Roman" w:hAnsi="Calibri" w:cs="Times New Roman"/>
          <w:b/>
          <w:bCs/>
          <w:color w:val="00334E"/>
          <w:sz w:val="32"/>
          <w:szCs w:val="36"/>
          <w:lang w:val="en-AU" w:eastAsia="en-AU"/>
        </w:rPr>
        <w:lastRenderedPageBreak/>
        <w:t>Appendix</w:t>
      </w:r>
      <w:proofErr w:type="gramStart"/>
      <w:r w:rsidRPr="0076081E">
        <w:rPr>
          <w:rFonts w:ascii="Calibri" w:eastAsia="Times New Roman" w:hAnsi="Calibri" w:cs="Times New Roman"/>
          <w:b/>
          <w:bCs/>
          <w:color w:val="00334E"/>
          <w:sz w:val="32"/>
          <w:szCs w:val="36"/>
          <w:lang w:val="en-AU" w:eastAsia="en-AU"/>
        </w:rPr>
        <w:t>:</w:t>
      </w:r>
      <w:bookmarkStart w:id="103" w:name="_Toc385237937"/>
      <w:proofErr w:type="gramEnd"/>
      <w:r w:rsidRPr="0076081E">
        <w:rPr>
          <w:rFonts w:ascii="Calibri" w:eastAsia="Times New Roman" w:hAnsi="Calibri" w:cs="Times New Roman"/>
          <w:b/>
          <w:bCs/>
          <w:color w:val="00334E"/>
          <w:sz w:val="32"/>
          <w:szCs w:val="36"/>
          <w:lang w:val="en-AU" w:eastAsia="en-AU"/>
        </w:rPr>
        <w:br/>
        <w:t>A:  Topic Guides and B:  Recruitment Screeners</w:t>
      </w:r>
      <w:r w:rsidRPr="0076081E">
        <w:rPr>
          <w:rFonts w:ascii="Calibri" w:eastAsia="Times New Roman" w:hAnsi="Calibri" w:cs="Times New Roman"/>
          <w:b/>
          <w:bCs/>
          <w:color w:val="00334E"/>
          <w:sz w:val="32"/>
          <w:szCs w:val="36"/>
          <w:lang w:val="en-AU" w:eastAsia="en-AU"/>
        </w:rPr>
        <w:br w:type="page"/>
      </w:r>
      <w:r w:rsidRPr="0076081E">
        <w:rPr>
          <w:rFonts w:ascii="Calibri" w:eastAsia="Times New Roman" w:hAnsi="Calibri" w:cs="Times New Roman"/>
          <w:b/>
          <w:bCs/>
          <w:color w:val="00334E"/>
          <w:sz w:val="32"/>
          <w:szCs w:val="36"/>
          <w:lang w:val="en-AU" w:eastAsia="en-AU"/>
        </w:rPr>
        <w:lastRenderedPageBreak/>
        <w:t>APPENDIX A:  TOPIC GUIDES</w:t>
      </w:r>
      <w:bookmarkEnd w:id="102"/>
      <w:bookmarkEnd w:id="103"/>
    </w:p>
    <w:p w:rsidR="000C6C6A" w:rsidRPr="0076081E" w:rsidRDefault="000C6C6A" w:rsidP="000C6C6A">
      <w:pPr>
        <w:rPr>
          <w:rFonts w:ascii="Calibri" w:eastAsia="Times New Roman" w:hAnsi="Calibri" w:cs="Times New Roman"/>
          <w:lang w:val="en-AU" w:eastAsia="en-AU"/>
        </w:rPr>
      </w:pPr>
    </w:p>
    <w:p w:rsidR="000C6C6A" w:rsidRPr="0076081E" w:rsidRDefault="000C6C6A" w:rsidP="002B443F">
      <w:pPr>
        <w:pBdr>
          <w:top w:val="single" w:sz="24" w:space="0" w:color="4F81BD"/>
          <w:left w:val="single" w:sz="24" w:space="0" w:color="4F81BD"/>
          <w:bottom w:val="single" w:sz="24" w:space="0" w:color="4F81BD"/>
          <w:right w:val="single" w:sz="24" w:space="0" w:color="4F81BD"/>
        </w:pBdr>
        <w:shd w:val="clear" w:color="auto" w:fill="1F497D" w:themeFill="text2"/>
        <w:tabs>
          <w:tab w:val="left" w:pos="7842"/>
        </w:tabs>
        <w:spacing w:before="200" w:line="276" w:lineRule="auto"/>
        <w:outlineLvl w:val="0"/>
        <w:rPr>
          <w:rFonts w:ascii="Calibri" w:eastAsia="Times New Roman" w:hAnsi="Calibri" w:cs="Times New Roman"/>
          <w:b/>
          <w:bCs/>
          <w:caps/>
          <w:color w:val="FFFFFF"/>
          <w:spacing w:val="15"/>
          <w:sz w:val="22"/>
          <w:szCs w:val="22"/>
          <w:lang w:val="en-AU"/>
        </w:rPr>
      </w:pPr>
      <w:bookmarkStart w:id="104" w:name="_Toc383730327"/>
      <w:bookmarkStart w:id="105" w:name="_Toc385237938"/>
      <w:bookmarkStart w:id="106" w:name="_Toc387821069"/>
      <w:r w:rsidRPr="0076081E">
        <w:rPr>
          <w:rFonts w:ascii="Calibri" w:eastAsia="Times New Roman" w:hAnsi="Calibri" w:cs="Times New Roman"/>
          <w:b/>
          <w:bCs/>
          <w:caps/>
          <w:color w:val="FFFFFF"/>
          <w:spacing w:val="15"/>
          <w:sz w:val="22"/>
          <w:szCs w:val="22"/>
          <w:lang w:val="en-AU"/>
        </w:rPr>
        <w:t>Topic Guide – breast screening - CONSUMERS</w:t>
      </w:r>
      <w:bookmarkEnd w:id="104"/>
      <w:bookmarkEnd w:id="105"/>
      <w:bookmarkEnd w:id="106"/>
      <w:r w:rsidR="002B443F">
        <w:rPr>
          <w:rFonts w:ascii="Calibri" w:eastAsia="Times New Roman" w:hAnsi="Calibri" w:cs="Times New Roman"/>
          <w:b/>
          <w:bCs/>
          <w:caps/>
          <w:color w:val="FFFFFF"/>
          <w:spacing w:val="15"/>
          <w:sz w:val="22"/>
          <w:szCs w:val="22"/>
          <w:lang w:val="en-AU"/>
        </w:rPr>
        <w:tab/>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07" w:name="_Toc383730328"/>
      <w:bookmarkStart w:id="108" w:name="_Toc385237939"/>
      <w:bookmarkStart w:id="109" w:name="_Toc387821070"/>
      <w:r w:rsidRPr="0076081E">
        <w:rPr>
          <w:rFonts w:ascii="Calibri" w:eastAsia="Times New Roman" w:hAnsi="Calibri" w:cs="Times New Roman"/>
          <w:caps/>
          <w:spacing w:val="15"/>
          <w:sz w:val="22"/>
          <w:szCs w:val="22"/>
          <w:lang w:val="en-AU"/>
        </w:rPr>
        <w:t>Introduction</w:t>
      </w:r>
      <w:bookmarkEnd w:id="107"/>
      <w:bookmarkEnd w:id="108"/>
      <w:bookmarkEnd w:id="109"/>
    </w:p>
    <w:p w:rsidR="000C6C6A" w:rsidRPr="0076081E" w:rsidRDefault="000C6C6A" w:rsidP="000C6C6A">
      <w:pPr>
        <w:spacing w:before="200" w:after="200" w:line="360" w:lineRule="auto"/>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Put everyone at ease, explain  that this is a study being done by the Australian government  to ensure they understand women’s health needs and the issues, and to ensure they can offer the right sort of support where needed.</w:t>
      </w:r>
    </w:p>
    <w:p w:rsidR="000C6C6A" w:rsidRPr="0076081E" w:rsidRDefault="000C6C6A" w:rsidP="000C6C6A">
      <w:pPr>
        <w:spacing w:before="200" w:after="200" w:line="360" w:lineRule="auto"/>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Reassure everyone that it is an open discussion, all comments welcome, definitely no right or wrong answers, that we believe everyone has the right to decide what is best for </w:t>
      </w:r>
      <w:proofErr w:type="gramStart"/>
      <w:r w:rsidRPr="0076081E">
        <w:rPr>
          <w:rFonts w:ascii="Calibri" w:eastAsia="Times New Roman" w:hAnsi="Calibri" w:cs="Times New Roman"/>
          <w:sz w:val="20"/>
          <w:szCs w:val="20"/>
          <w:lang w:val="en-AU"/>
        </w:rPr>
        <w:t>themselves</w:t>
      </w:r>
      <w:proofErr w:type="gramEnd"/>
      <w:r w:rsidRPr="0076081E">
        <w:rPr>
          <w:rFonts w:ascii="Calibri" w:eastAsia="Times New Roman" w:hAnsi="Calibri" w:cs="Times New Roman"/>
          <w:sz w:val="20"/>
          <w:szCs w:val="20"/>
          <w:lang w:val="en-AU"/>
        </w:rPr>
        <w:t>, and we don’t have a view on that one way or another.</w:t>
      </w:r>
    </w:p>
    <w:p w:rsidR="000C6C6A" w:rsidRPr="0076081E" w:rsidRDefault="000C6C6A" w:rsidP="000C6C6A">
      <w:pPr>
        <w:spacing w:before="200" w:after="200" w:line="360" w:lineRule="auto"/>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 Also let them know that they have been grouped together with people who have relatively similar attitudes, so they can feel very open about saying how they feel at any time. </w:t>
      </w:r>
    </w:p>
    <w:p w:rsidR="000C6C6A" w:rsidRPr="0076081E" w:rsidRDefault="000C6C6A" w:rsidP="000C6C6A">
      <w:pPr>
        <w:spacing w:before="200" w:after="200" w:line="360" w:lineRule="auto"/>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Tell the group members that they can feel free to let us know if they are uncomfortable in any way, and to get up and go to the loo etc.</w:t>
      </w:r>
    </w:p>
    <w:p w:rsidR="000C6C6A" w:rsidRPr="0076081E" w:rsidRDefault="000C6C6A" w:rsidP="000C6C6A">
      <w:pPr>
        <w:spacing w:before="200" w:after="200" w:line="360" w:lineRule="auto"/>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Also inform them that people might be viewing, and that we will be recording for our purposes only.</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10" w:name="_Toc383730329"/>
      <w:bookmarkStart w:id="111" w:name="_Toc385237940"/>
      <w:bookmarkStart w:id="112" w:name="_Toc387821071"/>
      <w:r w:rsidRPr="0076081E">
        <w:rPr>
          <w:rFonts w:ascii="Calibri" w:eastAsia="Times New Roman" w:hAnsi="Calibri" w:cs="Times New Roman"/>
          <w:caps/>
          <w:spacing w:val="15"/>
          <w:sz w:val="22"/>
          <w:szCs w:val="22"/>
          <w:lang w:val="en-AU"/>
        </w:rPr>
        <w:t>GROUP Introduction</w:t>
      </w:r>
      <w:bookmarkEnd w:id="110"/>
      <w:bookmarkEnd w:id="111"/>
      <w:bookmarkEnd w:id="112"/>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First of all we might just go round the room for each of you to briefly tell us a little bit about yourselves</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13" w:name="_Toc383730330"/>
      <w:bookmarkStart w:id="114" w:name="_Toc385237941"/>
      <w:bookmarkStart w:id="115" w:name="_Toc387821072"/>
      <w:r w:rsidRPr="0076081E">
        <w:rPr>
          <w:rFonts w:ascii="Calibri" w:eastAsia="Times New Roman" w:hAnsi="Calibri" w:cs="Times New Roman"/>
          <w:caps/>
          <w:spacing w:val="15"/>
          <w:sz w:val="22"/>
          <w:szCs w:val="22"/>
          <w:lang w:val="en-AU"/>
        </w:rPr>
        <w:t>general knowledge and attitudes towards health issues</w:t>
      </w:r>
      <w:bookmarkEnd w:id="113"/>
      <w:bookmarkEnd w:id="114"/>
      <w:bookmarkEnd w:id="115"/>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Thinking now about health generally, what sort of health issues do you feel are confronting you these days? What are some health issues that are affecting other women you know/your age?</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And where does cancer fit within this? Have you thought much about it in the past? What has prompted you to think about it in the past? Are there any sorts of cancer in particular that might be more or less likely to affect women you know/of your age?</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Do you know what cancer screening programs are available in Australia?  </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(IF NOT MENTIONED PROMPT)  What about breast cancer in particular, is that something you ever think about? When and why? What about cervical and bowel cancer?</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16" w:name="_Toc383730331"/>
      <w:bookmarkStart w:id="117" w:name="_Toc385237942"/>
      <w:bookmarkStart w:id="118" w:name="_Toc387821073"/>
      <w:r w:rsidRPr="0076081E">
        <w:rPr>
          <w:rFonts w:ascii="Calibri" w:eastAsia="Times New Roman" w:hAnsi="Calibri" w:cs="Times New Roman"/>
          <w:caps/>
          <w:spacing w:val="15"/>
          <w:sz w:val="22"/>
          <w:szCs w:val="22"/>
          <w:lang w:val="en-AU"/>
        </w:rPr>
        <w:t>Top of mind associations</w:t>
      </w:r>
      <w:bookmarkEnd w:id="116"/>
      <w:bookmarkEnd w:id="117"/>
      <w:bookmarkEnd w:id="118"/>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We are going to be mostly talking about breast screening and other related issues, so let’s just have a quick five minute sharing of the first five words that come in to you head when you think of mammograms and breast screening. Regardless of whether you know much about it, or the amount of experience you’ve had with it… shout it out and we will scribble them on here (write on butcher’s paper, don’t allow time to think </w:t>
      </w:r>
      <w:r w:rsidRPr="0076081E">
        <w:rPr>
          <w:rFonts w:ascii="Calibri" w:eastAsia="Times New Roman" w:hAnsi="Calibri" w:cs="Times New Roman"/>
          <w:sz w:val="20"/>
          <w:szCs w:val="20"/>
          <w:lang w:val="en-AU"/>
        </w:rPr>
        <w:lastRenderedPageBreak/>
        <w:t xml:space="preserve">or discuss at this stage). </w:t>
      </w:r>
      <w:r w:rsidRPr="0076081E">
        <w:rPr>
          <w:rFonts w:ascii="Calibri" w:eastAsia="Times New Roman" w:hAnsi="Calibri" w:cs="Times New Roman"/>
          <w:sz w:val="20"/>
          <w:szCs w:val="20"/>
          <w:lang w:val="en-AU"/>
        </w:rPr>
        <w:br/>
      </w:r>
      <w:r w:rsidRPr="0076081E">
        <w:rPr>
          <w:rFonts w:ascii="Calibri" w:eastAsia="Times New Roman" w:hAnsi="Calibri" w:cs="Times New Roman"/>
          <w:sz w:val="20"/>
          <w:szCs w:val="20"/>
          <w:lang w:val="en-AU"/>
        </w:rPr>
        <w:br/>
        <w:t>That’s great... we might come back to some of those later!</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19" w:name="_Toc383730332"/>
      <w:bookmarkStart w:id="120" w:name="_Toc385237943"/>
      <w:bookmarkStart w:id="121" w:name="_Toc387821074"/>
      <w:r w:rsidRPr="0076081E">
        <w:rPr>
          <w:rFonts w:ascii="Calibri" w:eastAsia="Times New Roman" w:hAnsi="Calibri" w:cs="Times New Roman"/>
          <w:caps/>
          <w:spacing w:val="15"/>
          <w:sz w:val="22"/>
          <w:szCs w:val="22"/>
          <w:lang w:val="en-AU"/>
        </w:rPr>
        <w:t>awareness and KNOWLEDGE</w:t>
      </w:r>
      <w:bookmarkEnd w:id="119"/>
      <w:bookmarkEnd w:id="120"/>
      <w:bookmarkEnd w:id="121"/>
      <w:r w:rsidRPr="0076081E">
        <w:rPr>
          <w:rFonts w:ascii="Calibri" w:eastAsia="Times New Roman" w:hAnsi="Calibri" w:cs="Times New Roman"/>
          <w:caps/>
          <w:spacing w:val="15"/>
          <w:sz w:val="22"/>
          <w:szCs w:val="22"/>
          <w:lang w:val="en-AU"/>
        </w:rPr>
        <w:t xml:space="preserve"> </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Thinking about the number of women who get breast cancer, what do you know about this? Has anyone heard of any figures?</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you think there are certain people who are typically more prone to breast cancer? PROBE. Any certain ages or lifestyles? What about family history? People’s size? Diet? Alcohol? Any other aspects?</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you know of others who have had breast cancer? Has this caused you to do anything as a result of this information?</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To what extent do you feel you are personally at risk of breast cancer? Why/why not? In reality, do you think it is likely? Why/why not? INSIGHT TEST SHOW CARD ‘Although she knew there was a risk for all women, Jane felt she was unlikely to get breast cancer’ Why do you think Jane felt this way, why did she feel unlikely….what is it about Jane that caused her to feel this?  </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22" w:name="_Toc383730333"/>
      <w:bookmarkStart w:id="123" w:name="_Toc385237944"/>
      <w:bookmarkStart w:id="124" w:name="_Toc387821075"/>
      <w:r w:rsidRPr="0076081E">
        <w:rPr>
          <w:rFonts w:ascii="Calibri" w:eastAsia="Times New Roman" w:hAnsi="Calibri" w:cs="Times New Roman"/>
          <w:caps/>
          <w:spacing w:val="15"/>
          <w:sz w:val="22"/>
          <w:szCs w:val="22"/>
          <w:lang w:val="en-AU"/>
        </w:rPr>
        <w:t>Role of health professionals</w:t>
      </w:r>
      <w:bookmarkEnd w:id="122"/>
      <w:bookmarkEnd w:id="123"/>
      <w:bookmarkEnd w:id="124"/>
    </w:p>
    <w:p w:rsidR="000C6C6A" w:rsidRPr="0076081E" w:rsidRDefault="000C6C6A" w:rsidP="000C6C6A">
      <w:pPr>
        <w:numPr>
          <w:ilvl w:val="0"/>
          <w:numId w:val="21"/>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Roughly how often do you see a GP or doctor for yourself? Would it just be if you had a specific issue, or do you have regular check-ups?</w:t>
      </w:r>
    </w:p>
    <w:p w:rsidR="000C6C6A" w:rsidRPr="0076081E" w:rsidRDefault="000C6C6A" w:rsidP="000C6C6A">
      <w:pPr>
        <w:numPr>
          <w:ilvl w:val="0"/>
          <w:numId w:val="21"/>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Does your GP or health professional ever talk to you about cancer and recommend or remind you to get screened for breast, cervical or bowel cancer at all? Have they ever talked to you about breast cancer and mammograms?  What have they told you? Where have they suggested you screen? What have they told you about </w:t>
      </w:r>
      <w:proofErr w:type="spellStart"/>
      <w:r w:rsidRPr="0076081E">
        <w:rPr>
          <w:rFonts w:ascii="Calibri" w:eastAsia="Times New Roman" w:hAnsi="Calibri" w:cs="Times New Roman"/>
          <w:sz w:val="20"/>
          <w:szCs w:val="20"/>
          <w:lang w:val="en-AU"/>
        </w:rPr>
        <w:t>BreastScreen</w:t>
      </w:r>
      <w:proofErr w:type="spellEnd"/>
      <w:r w:rsidRPr="0076081E">
        <w:rPr>
          <w:rFonts w:ascii="Calibri" w:eastAsia="Times New Roman" w:hAnsi="Calibri" w:cs="Times New Roman"/>
          <w:sz w:val="20"/>
          <w:szCs w:val="20"/>
          <w:lang w:val="en-AU"/>
        </w:rPr>
        <w:t xml:space="preserve"> vs </w:t>
      </w:r>
      <w:proofErr w:type="gramStart"/>
      <w:r w:rsidRPr="0076081E">
        <w:rPr>
          <w:rFonts w:ascii="Calibri" w:eastAsia="Times New Roman" w:hAnsi="Calibri" w:cs="Times New Roman"/>
          <w:sz w:val="20"/>
          <w:szCs w:val="20"/>
          <w:lang w:val="en-AU"/>
        </w:rPr>
        <w:t>others.</w:t>
      </w:r>
      <w:proofErr w:type="gramEnd"/>
    </w:p>
    <w:p w:rsidR="000C6C6A" w:rsidRPr="0076081E" w:rsidRDefault="000C6C6A" w:rsidP="000C6C6A">
      <w:pPr>
        <w:numPr>
          <w:ilvl w:val="0"/>
          <w:numId w:val="21"/>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b/>
          <w:sz w:val="20"/>
          <w:szCs w:val="20"/>
          <w:lang w:val="en-AU"/>
        </w:rPr>
        <w:t>(IF YES)</w:t>
      </w:r>
      <w:r w:rsidRPr="0076081E">
        <w:rPr>
          <w:rFonts w:ascii="Calibri" w:eastAsia="Times New Roman" w:hAnsi="Calibri" w:cs="Times New Roman"/>
          <w:sz w:val="20"/>
          <w:szCs w:val="20"/>
          <w:lang w:val="en-AU"/>
        </w:rPr>
        <w:t xml:space="preserve"> Do you find this useful? Has this ever prompted you to get a breast screen? </w:t>
      </w:r>
    </w:p>
    <w:p w:rsidR="000C6C6A" w:rsidRPr="0076081E" w:rsidRDefault="000C6C6A" w:rsidP="000C6C6A">
      <w:pPr>
        <w:numPr>
          <w:ilvl w:val="0"/>
          <w:numId w:val="21"/>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you want GPs or health professionals to tell you more about breast screening? What sort of questions would you ask?</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25" w:name="_Toc383730334"/>
      <w:bookmarkStart w:id="126" w:name="_Toc385237945"/>
      <w:bookmarkStart w:id="127" w:name="_Toc387821076"/>
      <w:r w:rsidRPr="0076081E">
        <w:rPr>
          <w:rFonts w:ascii="Calibri" w:eastAsia="Times New Roman" w:hAnsi="Calibri" w:cs="Times New Roman"/>
          <w:caps/>
          <w:spacing w:val="15"/>
          <w:sz w:val="22"/>
          <w:szCs w:val="22"/>
          <w:lang w:val="en-AU"/>
        </w:rPr>
        <w:t>other campaigns/activity</w:t>
      </w:r>
      <w:bookmarkEnd w:id="125"/>
      <w:bookmarkEnd w:id="126"/>
      <w:bookmarkEnd w:id="127"/>
    </w:p>
    <w:p w:rsidR="000C6C6A" w:rsidRPr="0076081E" w:rsidRDefault="000C6C6A" w:rsidP="000C6C6A">
      <w:pPr>
        <w:numPr>
          <w:ilvl w:val="0"/>
          <w:numId w:val="23"/>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Have you heard much publicity or advertising about breast screening? What have you seen or heard? </w:t>
      </w:r>
    </w:p>
    <w:p w:rsidR="000C6C6A" w:rsidRPr="0076081E" w:rsidRDefault="000C6C6A" w:rsidP="000C6C6A">
      <w:pPr>
        <w:numPr>
          <w:ilvl w:val="0"/>
          <w:numId w:val="23"/>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Does anything particularly stick in your head from what you have seen or heard?</w:t>
      </w:r>
    </w:p>
    <w:p w:rsidR="000C6C6A" w:rsidRPr="0076081E" w:rsidRDefault="000C6C6A" w:rsidP="000C6C6A">
      <w:pPr>
        <w:numPr>
          <w:ilvl w:val="0"/>
          <w:numId w:val="23"/>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Has any of it prompted you to think about screening? For those lapsed or never attended – has it encouraged them to attend for breast screening?</w:t>
      </w:r>
    </w:p>
    <w:p w:rsidR="000C6C6A" w:rsidRPr="0076081E" w:rsidRDefault="000C6C6A" w:rsidP="000C6C6A">
      <w:pPr>
        <w:numPr>
          <w:ilvl w:val="0"/>
          <w:numId w:val="23"/>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Any particular facts or figures stick in your mind? PROBE for any effective facts or figures?</w:t>
      </w:r>
    </w:p>
    <w:p w:rsidR="000C6C6A" w:rsidRPr="0076081E" w:rsidRDefault="000C6C6A" w:rsidP="000C6C6A">
      <w:pPr>
        <w:numPr>
          <w:ilvl w:val="0"/>
          <w:numId w:val="23"/>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Where would you go to for information on breast screening?</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28" w:name="_Toc383730335"/>
      <w:bookmarkStart w:id="129" w:name="_Toc385237946"/>
      <w:bookmarkStart w:id="130" w:name="_Toc387821077"/>
      <w:r w:rsidRPr="0076081E">
        <w:rPr>
          <w:rFonts w:ascii="Calibri" w:eastAsia="Times New Roman" w:hAnsi="Calibri" w:cs="Times New Roman"/>
          <w:caps/>
          <w:spacing w:val="15"/>
          <w:sz w:val="22"/>
          <w:szCs w:val="22"/>
          <w:lang w:val="en-AU"/>
        </w:rPr>
        <w:t>Frequency…</w:t>
      </w:r>
      <w:bookmarkEnd w:id="128"/>
      <w:bookmarkEnd w:id="129"/>
      <w:bookmarkEnd w:id="130"/>
    </w:p>
    <w:p w:rsidR="000C6C6A" w:rsidRPr="0076081E" w:rsidRDefault="000C6C6A" w:rsidP="000C6C6A">
      <w:pPr>
        <w:numPr>
          <w:ilvl w:val="0"/>
          <w:numId w:val="18"/>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 So when it comes to breast screening, what have you heard about how often women should be doing this? Have you been told/ heard different things?</w:t>
      </w:r>
    </w:p>
    <w:p w:rsidR="000C6C6A" w:rsidRPr="0076081E" w:rsidRDefault="000C6C6A" w:rsidP="000C6C6A">
      <w:pPr>
        <w:numPr>
          <w:ilvl w:val="0"/>
          <w:numId w:val="18"/>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lastRenderedPageBreak/>
        <w:t>Have you heard anything about the age at which women are recommended to start getting screened? Or the age that they can stop?</w:t>
      </w:r>
    </w:p>
    <w:p w:rsidR="000C6C6A" w:rsidRPr="0076081E" w:rsidRDefault="000C6C6A" w:rsidP="000C6C6A">
      <w:pPr>
        <w:numPr>
          <w:ilvl w:val="0"/>
          <w:numId w:val="18"/>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If I told you the recommended frequency was every two years for women aged 50-74 years, what would you think? </w:t>
      </w:r>
    </w:p>
    <w:p w:rsidR="000C6C6A" w:rsidRPr="0076081E" w:rsidRDefault="000C6C6A" w:rsidP="000C6C6A">
      <w:pPr>
        <w:numPr>
          <w:ilvl w:val="0"/>
          <w:numId w:val="18"/>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PROBE PARTICULARLY FOR AWARENESS/REACTIONS AMONGST THOSE AGED 70-74…Are they aware of any changes, how do they feel about it being recommended for them? </w:t>
      </w:r>
    </w:p>
    <w:p w:rsidR="000C6C6A" w:rsidRPr="0076081E" w:rsidRDefault="000C6C6A" w:rsidP="000C6C6A">
      <w:pPr>
        <w:numPr>
          <w:ilvl w:val="0"/>
          <w:numId w:val="18"/>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Do you think this frequency is necessary? Do you think there is value in doing it this frequently? </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31" w:name="_Toc383730336"/>
      <w:bookmarkStart w:id="132" w:name="_Toc385237947"/>
      <w:bookmarkStart w:id="133" w:name="_Toc387821078"/>
      <w:r w:rsidRPr="0076081E">
        <w:rPr>
          <w:rFonts w:ascii="Calibri" w:eastAsia="Times New Roman" w:hAnsi="Calibri" w:cs="Times New Roman"/>
          <w:caps/>
          <w:spacing w:val="15"/>
          <w:sz w:val="22"/>
          <w:szCs w:val="22"/>
          <w:lang w:val="en-AU"/>
        </w:rPr>
        <w:t>ASK ALL: SCREENING MOTIVATORS</w:t>
      </w:r>
      <w:bookmarkEnd w:id="131"/>
      <w:bookmarkEnd w:id="132"/>
      <w:bookmarkEnd w:id="133"/>
    </w:p>
    <w:p w:rsidR="000C6C6A" w:rsidRPr="0076081E" w:rsidRDefault="000C6C6A" w:rsidP="000C6C6A">
      <w:pPr>
        <w:numPr>
          <w:ilvl w:val="0"/>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Some women do have mammograms regularly and some don’t, what sort of women do you think are more likely to have them? </w:t>
      </w:r>
    </w:p>
    <w:p w:rsidR="000C6C6A" w:rsidRPr="0076081E" w:rsidRDefault="000C6C6A" w:rsidP="000C6C6A">
      <w:pPr>
        <w:numPr>
          <w:ilvl w:val="0"/>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do you think encourages them to go along? What do they feel or think about it? How do they feel after having one?</w:t>
      </w:r>
    </w:p>
    <w:p w:rsidR="000C6C6A" w:rsidRPr="0076081E" w:rsidRDefault="000C6C6A" w:rsidP="000C6C6A">
      <w:pPr>
        <w:numPr>
          <w:ilvl w:val="0"/>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(OVER 50s) Have you ever received a </w:t>
      </w:r>
      <w:proofErr w:type="spellStart"/>
      <w:r w:rsidRPr="0076081E">
        <w:rPr>
          <w:rFonts w:ascii="Calibri" w:eastAsia="Times New Roman" w:hAnsi="Calibri" w:cs="Times New Roman"/>
          <w:sz w:val="20"/>
          <w:szCs w:val="20"/>
          <w:lang w:val="en-AU"/>
        </w:rPr>
        <w:t>BreastScreen</w:t>
      </w:r>
      <w:proofErr w:type="spellEnd"/>
      <w:r w:rsidRPr="0076081E">
        <w:rPr>
          <w:rFonts w:ascii="Calibri" w:eastAsia="Times New Roman" w:hAnsi="Calibri" w:cs="Times New Roman"/>
          <w:sz w:val="20"/>
          <w:szCs w:val="20"/>
          <w:lang w:val="en-AU"/>
        </w:rPr>
        <w:t xml:space="preserve"> invitation letter or a reminder letter? How did you feel about that? How often do you think they should be sent? SHOW EXAMPLE</w:t>
      </w:r>
    </w:p>
    <w:p w:rsidR="000C6C6A" w:rsidRPr="0076081E" w:rsidRDefault="000C6C6A" w:rsidP="000C6C6A">
      <w:pPr>
        <w:numPr>
          <w:ilvl w:val="0"/>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do you do when you receive a letter? Do you put it somewhere for later, make an appointment straight away, </w:t>
      </w:r>
      <w:proofErr w:type="gramStart"/>
      <w:r w:rsidRPr="0076081E">
        <w:rPr>
          <w:rFonts w:ascii="Calibri" w:eastAsia="Times New Roman" w:hAnsi="Calibri" w:cs="Times New Roman"/>
          <w:sz w:val="20"/>
          <w:szCs w:val="20"/>
          <w:lang w:val="en-AU"/>
        </w:rPr>
        <w:t>just</w:t>
      </w:r>
      <w:proofErr w:type="gramEnd"/>
      <w:r w:rsidRPr="0076081E">
        <w:rPr>
          <w:rFonts w:ascii="Calibri" w:eastAsia="Times New Roman" w:hAnsi="Calibri" w:cs="Times New Roman"/>
          <w:sz w:val="20"/>
          <w:szCs w:val="20"/>
          <w:lang w:val="en-AU"/>
        </w:rPr>
        <w:t xml:space="preserve"> throw it away….</w:t>
      </w:r>
    </w:p>
    <w:p w:rsidR="000C6C6A" w:rsidRPr="0076081E" w:rsidRDefault="000C6C6A" w:rsidP="000C6C6A">
      <w:pPr>
        <w:numPr>
          <w:ilvl w:val="0"/>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70-74 YEAR OLDS…In the past, letters have not been sent to women aged 70-74, but now they are going to be sent these letters. How do you feel about that, do you think it will encourage you to go, how will you react to that, what questions would you ask about it?</w:t>
      </w:r>
    </w:p>
    <w:p w:rsidR="000C6C6A" w:rsidRPr="0076081E" w:rsidRDefault="000C6C6A" w:rsidP="000C6C6A">
      <w:pPr>
        <w:numPr>
          <w:ilvl w:val="0"/>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Would it make you concerned in any way, or would you see it as a good thing? </w:t>
      </w:r>
    </w:p>
    <w:p w:rsidR="000C6C6A" w:rsidRPr="0076081E" w:rsidRDefault="000C6C6A" w:rsidP="000C6C6A">
      <w:pPr>
        <w:numPr>
          <w:ilvl w:val="0"/>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SHOW CARDS: These are some things women who have mammograms feel have encouraged them…to what extent did/would these things encourage you?</w:t>
      </w:r>
    </w:p>
    <w:p w:rsidR="000C6C6A" w:rsidRPr="0076081E" w:rsidRDefault="000C6C6A" w:rsidP="000C6C6A">
      <w:pPr>
        <w:numPr>
          <w:ilvl w:val="1"/>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It is better to get an early warning if you are at risk of cancer</w:t>
      </w:r>
    </w:p>
    <w:p w:rsidR="000C6C6A" w:rsidRPr="0076081E" w:rsidRDefault="000C6C6A" w:rsidP="000C6C6A">
      <w:pPr>
        <w:numPr>
          <w:ilvl w:val="1"/>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They give you peace of mind that you don’t have cancer </w:t>
      </w:r>
    </w:p>
    <w:p w:rsidR="000C6C6A" w:rsidRPr="0076081E" w:rsidRDefault="000C6C6A" w:rsidP="000C6C6A">
      <w:pPr>
        <w:numPr>
          <w:ilvl w:val="1"/>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It is better to put up with a mammogram than get cancer</w:t>
      </w:r>
    </w:p>
    <w:p w:rsidR="000C6C6A" w:rsidRPr="0076081E" w:rsidRDefault="000C6C6A" w:rsidP="000C6C6A">
      <w:pPr>
        <w:numPr>
          <w:ilvl w:val="1"/>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It is important to be in control about your health</w:t>
      </w:r>
    </w:p>
    <w:p w:rsidR="000C6C6A" w:rsidRPr="0076081E" w:rsidRDefault="000C6C6A" w:rsidP="000C6C6A">
      <w:pPr>
        <w:numPr>
          <w:ilvl w:val="1"/>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They help me feel confident that I will be around for my family and to see them grow.</w:t>
      </w:r>
    </w:p>
    <w:p w:rsidR="000C6C6A" w:rsidRPr="0076081E" w:rsidRDefault="000C6C6A" w:rsidP="000C6C6A">
      <w:pPr>
        <w:numPr>
          <w:ilvl w:val="1"/>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They are generally really accurate in detecting early cancer</w:t>
      </w:r>
    </w:p>
    <w:p w:rsidR="000C6C6A" w:rsidRPr="0076081E" w:rsidRDefault="000C6C6A" w:rsidP="000C6C6A">
      <w:pPr>
        <w:numPr>
          <w:ilvl w:val="1"/>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If you pick it up early there is a higher chance of survival</w:t>
      </w:r>
    </w:p>
    <w:p w:rsidR="000C6C6A" w:rsidRPr="0076081E" w:rsidRDefault="000C6C6A" w:rsidP="000C6C6A">
      <w:pPr>
        <w:numPr>
          <w:ilvl w:val="1"/>
          <w:numId w:val="22"/>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PROBE </w:t>
      </w:r>
      <w:proofErr w:type="gramStart"/>
      <w:r w:rsidRPr="0076081E">
        <w:rPr>
          <w:rFonts w:ascii="Calibri" w:eastAsia="Times New Roman" w:hAnsi="Calibri" w:cs="Times New Roman"/>
          <w:sz w:val="20"/>
          <w:szCs w:val="20"/>
          <w:lang w:val="en-AU"/>
        </w:rPr>
        <w:t>Any</w:t>
      </w:r>
      <w:proofErr w:type="gramEnd"/>
      <w:r w:rsidRPr="0076081E">
        <w:rPr>
          <w:rFonts w:ascii="Calibri" w:eastAsia="Times New Roman" w:hAnsi="Calibri" w:cs="Times New Roman"/>
          <w:sz w:val="20"/>
          <w:szCs w:val="20"/>
          <w:lang w:val="en-AU"/>
        </w:rPr>
        <w:t xml:space="preserve"> other things?</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34" w:name="_Toc383730337"/>
      <w:bookmarkStart w:id="135" w:name="_Toc385237948"/>
      <w:bookmarkStart w:id="136" w:name="_Toc387821079"/>
      <w:r w:rsidRPr="0076081E">
        <w:rPr>
          <w:rFonts w:ascii="Calibri" w:eastAsia="Times New Roman" w:hAnsi="Calibri" w:cs="Times New Roman"/>
          <w:caps/>
          <w:spacing w:val="15"/>
          <w:sz w:val="22"/>
          <w:szCs w:val="22"/>
          <w:lang w:val="en-AU"/>
        </w:rPr>
        <w:t>Barriers (ask all)</w:t>
      </w:r>
      <w:bookmarkEnd w:id="134"/>
      <w:bookmarkEnd w:id="135"/>
      <w:bookmarkEnd w:id="136"/>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Why do you think people put off ever having mammograms or going back when they are meant to? </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about you, what puts you off/discourages you? PROBE (e.g. IF “NOT ENOUGH TIME” MENTIONED - Why? is it not a convenient location to go? Not that important</w:t>
      </w:r>
      <w:proofErr w:type="gramStart"/>
      <w:r w:rsidRPr="0076081E">
        <w:rPr>
          <w:rFonts w:ascii="Calibri" w:eastAsia="Times New Roman" w:hAnsi="Calibri" w:cs="Times New Roman"/>
          <w:sz w:val="20"/>
          <w:szCs w:val="20"/>
          <w:lang w:val="en-AU"/>
        </w:rPr>
        <w:t>?,</w:t>
      </w:r>
      <w:proofErr w:type="gramEnd"/>
      <w:r w:rsidRPr="0076081E">
        <w:rPr>
          <w:rFonts w:ascii="Calibri" w:eastAsia="Times New Roman" w:hAnsi="Calibri" w:cs="Times New Roman"/>
          <w:sz w:val="20"/>
          <w:szCs w:val="20"/>
          <w:lang w:val="en-AU"/>
        </w:rPr>
        <w:t xml:space="preserve"> other things more pressing? …Use Laddering…e.g. What if you had a lot more time, do you think you would have them when you are meant to, or would there be other reasons why not, what would these be etc.</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lastRenderedPageBreak/>
        <w:t>SHOW CARDS and explore: These are some things other people like yourselves have told us put them off having a mammogram ….to what extent, if at all, do you feel they influence you and why?</w:t>
      </w:r>
    </w:p>
    <w:p w:rsidR="000C6C6A" w:rsidRPr="0076081E" w:rsidRDefault="000C6C6A" w:rsidP="000C6C6A">
      <w:pPr>
        <w:numPr>
          <w:ilvl w:val="1"/>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Pain and unpleasantness</w:t>
      </w:r>
    </w:p>
    <w:p w:rsidR="000C6C6A" w:rsidRPr="0076081E" w:rsidRDefault="000C6C6A" w:rsidP="000C6C6A">
      <w:pPr>
        <w:numPr>
          <w:ilvl w:val="1"/>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Embarrassment</w:t>
      </w:r>
    </w:p>
    <w:p w:rsidR="000C6C6A" w:rsidRPr="0076081E" w:rsidRDefault="000C6C6A" w:rsidP="000C6C6A">
      <w:pPr>
        <w:numPr>
          <w:ilvl w:val="1"/>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My health is just not that important compared to the needs of my family</w:t>
      </w:r>
    </w:p>
    <w:p w:rsidR="000C6C6A" w:rsidRPr="0076081E" w:rsidRDefault="000C6C6A" w:rsidP="000C6C6A">
      <w:pPr>
        <w:numPr>
          <w:ilvl w:val="1"/>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Screening doesn’t always work</w:t>
      </w:r>
    </w:p>
    <w:p w:rsidR="000C6C6A" w:rsidRPr="0076081E" w:rsidRDefault="000C6C6A" w:rsidP="000C6C6A">
      <w:pPr>
        <w:numPr>
          <w:ilvl w:val="1"/>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Too hard to get there … </w:t>
      </w:r>
    </w:p>
    <w:p w:rsidR="000C6C6A" w:rsidRPr="0076081E" w:rsidRDefault="000C6C6A" w:rsidP="000C6C6A">
      <w:pPr>
        <w:numPr>
          <w:ilvl w:val="1"/>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They can be wrong</w:t>
      </w:r>
    </w:p>
    <w:p w:rsidR="000C6C6A" w:rsidRPr="0076081E" w:rsidRDefault="000C6C6A" w:rsidP="000C6C6A">
      <w:pPr>
        <w:numPr>
          <w:ilvl w:val="1"/>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 do not have a high risk of breast cancer</w:t>
      </w:r>
    </w:p>
    <w:p w:rsidR="000C6C6A" w:rsidRPr="0076081E" w:rsidRDefault="000C6C6A" w:rsidP="000C6C6A">
      <w:pPr>
        <w:numPr>
          <w:ilvl w:val="1"/>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 can feel for lumps myself</w:t>
      </w:r>
    </w:p>
    <w:p w:rsidR="000C6C6A" w:rsidRPr="0076081E" w:rsidRDefault="000C6C6A" w:rsidP="000C6C6A">
      <w:pPr>
        <w:numPr>
          <w:ilvl w:val="1"/>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It is not something women from my cultural or religious background do</w:t>
      </w:r>
    </w:p>
    <w:p w:rsidR="000C6C6A" w:rsidRPr="0076081E" w:rsidRDefault="000C6C6A" w:rsidP="000C6C6A">
      <w:pPr>
        <w:numPr>
          <w:ilvl w:val="1"/>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PROBE </w:t>
      </w:r>
      <w:proofErr w:type="gramStart"/>
      <w:r w:rsidRPr="0076081E">
        <w:rPr>
          <w:rFonts w:ascii="Calibri" w:eastAsia="Times New Roman" w:hAnsi="Calibri" w:cs="Times New Roman"/>
          <w:sz w:val="20"/>
          <w:szCs w:val="20"/>
          <w:lang w:val="en-AU"/>
        </w:rPr>
        <w:t>Any</w:t>
      </w:r>
      <w:proofErr w:type="gramEnd"/>
      <w:r w:rsidRPr="0076081E">
        <w:rPr>
          <w:rFonts w:ascii="Calibri" w:eastAsia="Times New Roman" w:hAnsi="Calibri" w:cs="Times New Roman"/>
          <w:sz w:val="20"/>
          <w:szCs w:val="20"/>
          <w:lang w:val="en-AU"/>
        </w:rPr>
        <w:t xml:space="preserve"> others?</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In terms of getting to screening services, do you feel you know where you could go, and what your options are?</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Would you know where to go within your local area? Do you feel this is an issue at all? Would you be confident that your local area would have the appropriate facilities? </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you know if it is free, who it is free for?</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Any other barriers? Why (else) wouldn’t people have one? What (else) would cause you to have one? </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37" w:name="_Toc383730338"/>
      <w:bookmarkStart w:id="138" w:name="_Toc385237949"/>
      <w:bookmarkStart w:id="139" w:name="_Toc387821080"/>
      <w:r w:rsidRPr="0076081E">
        <w:rPr>
          <w:rFonts w:ascii="Calibri" w:eastAsia="Times New Roman" w:hAnsi="Calibri" w:cs="Times New Roman"/>
          <w:caps/>
          <w:spacing w:val="15"/>
          <w:sz w:val="22"/>
          <w:szCs w:val="22"/>
          <w:lang w:val="en-AU"/>
        </w:rPr>
        <w:t>INSIGHT TESTS</w:t>
      </w:r>
      <w:bookmarkEnd w:id="137"/>
      <w:bookmarkEnd w:id="138"/>
      <w:bookmarkEnd w:id="139"/>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Show insight material relevant to age - explore any other potential motivators/barriers to screening</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‘Carol was 55 and had never had a mammogram. When she got a letter suggesting she have one she just threw it away’…. Why did she do this, what was her reaction to it, how did she feel about it? </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 ‘Jenna got a reminder letter about having another mammogram but she just didn’t get round to making an appointment’ Why was this, was she reluctant to do it, or were there other things that got in the way/discouraged her? </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‘Aisha is in her early sixties and has mammograms every couple of years’ what prompts her to do this, how does she feel about having them? </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‘Bev was in her early seventies and had assumed she didn’t need to screen any more, but she received an invitation to screen’….how did she feel about that? What did she do?</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40" w:name="_Toc383730339"/>
      <w:bookmarkStart w:id="141" w:name="_Toc385237950"/>
      <w:bookmarkStart w:id="142" w:name="_Toc387821081"/>
      <w:r w:rsidRPr="0076081E">
        <w:rPr>
          <w:rFonts w:ascii="Calibri" w:eastAsia="Times New Roman" w:hAnsi="Calibri" w:cs="Times New Roman"/>
          <w:caps/>
          <w:spacing w:val="15"/>
          <w:sz w:val="22"/>
          <w:szCs w:val="22"/>
          <w:lang w:val="en-AU"/>
        </w:rPr>
        <w:t>actual (Regular and Infrequent) and (nevers) perceived experience</w:t>
      </w:r>
      <w:bookmarkEnd w:id="140"/>
      <w:bookmarkEnd w:id="141"/>
      <w:bookmarkEnd w:id="142"/>
    </w:p>
    <w:p w:rsidR="000C6C6A" w:rsidRPr="0076081E" w:rsidRDefault="000C6C6A" w:rsidP="000C6C6A">
      <w:pPr>
        <w:spacing w:before="200" w:after="200" w:line="360" w:lineRule="auto"/>
        <w:rPr>
          <w:rFonts w:ascii="Calibri" w:eastAsia="Times New Roman" w:hAnsi="Calibri" w:cs="Times New Roman"/>
          <w:b/>
          <w:sz w:val="20"/>
          <w:szCs w:val="20"/>
          <w:lang w:val="en-AU"/>
        </w:rPr>
      </w:pPr>
      <w:r w:rsidRPr="0076081E">
        <w:rPr>
          <w:rFonts w:ascii="Calibri" w:eastAsia="Times New Roman" w:hAnsi="Calibri" w:cs="Times New Roman"/>
          <w:b/>
          <w:sz w:val="20"/>
          <w:szCs w:val="20"/>
          <w:lang w:val="en-AU"/>
        </w:rPr>
        <w:t xml:space="preserve">ACTUAL EXPERIENCE </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Have you ever had a mammogram?  Did you have symptoms at the time? Do you know if </w:t>
      </w:r>
      <w:proofErr w:type="gramStart"/>
      <w:r w:rsidRPr="0076081E">
        <w:rPr>
          <w:rFonts w:ascii="Calibri" w:eastAsia="Times New Roman" w:hAnsi="Calibri" w:cs="Times New Roman"/>
          <w:sz w:val="20"/>
          <w:szCs w:val="20"/>
          <w:lang w:val="en-AU"/>
        </w:rPr>
        <w:t>was with BSA or with a private service</w:t>
      </w:r>
      <w:proofErr w:type="gramEnd"/>
      <w:r w:rsidRPr="0076081E">
        <w:rPr>
          <w:rFonts w:ascii="Calibri" w:eastAsia="Times New Roman" w:hAnsi="Calibri" w:cs="Times New Roman"/>
          <w:sz w:val="20"/>
          <w:szCs w:val="20"/>
          <w:lang w:val="en-AU"/>
        </w:rPr>
        <w:t>?</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lastRenderedPageBreak/>
        <w:t xml:space="preserve">Thinking about the last time you got a breast screen, what prompted you to go along? What encouraged you to think about it initially, what was the final prompt or trigger that made you make an appointment? Probe for letters, reminders, advertising, friend or family diagnosis </w:t>
      </w:r>
      <w:proofErr w:type="spellStart"/>
      <w:r w:rsidRPr="0076081E">
        <w:rPr>
          <w:rFonts w:ascii="Calibri" w:eastAsia="Times New Roman" w:hAnsi="Calibri" w:cs="Times New Roman"/>
          <w:sz w:val="20"/>
          <w:szCs w:val="20"/>
          <w:lang w:val="en-AU"/>
        </w:rPr>
        <w:t>etc</w:t>
      </w:r>
      <w:proofErr w:type="spellEnd"/>
      <w:r w:rsidRPr="0076081E">
        <w:rPr>
          <w:rFonts w:ascii="Calibri" w:eastAsia="Times New Roman" w:hAnsi="Calibri" w:cs="Times New Roman"/>
          <w:sz w:val="20"/>
          <w:szCs w:val="20"/>
          <w:lang w:val="en-AU"/>
        </w:rPr>
        <w:t>,</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Have you done screening for anything else? Cervical cancer? Bowel cancer? Etc. How often? Do you feel differently about any of these compared to breast screening?  How/why? </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Screening behaviour: Do you book in for breast screening and pap smears around the same time? Why / why not?</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How did/do you feel before going in to get a breast screen? What are all the thoughts going through your mind, is it a stressful time or is it just another check-up , why,  </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about during? (Probe fully for all aspects of the experience...) tell me what it is like and how you are feeling from the time you think about making an appointment through to the time you turn up, the process, the service, the surroundings etc. </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And afterwards? Firstly before you know the results and then when you find out the results … how </w:t>
      </w:r>
      <w:proofErr w:type="gramStart"/>
      <w:r w:rsidRPr="0076081E">
        <w:rPr>
          <w:rFonts w:ascii="Calibri" w:eastAsia="Times New Roman" w:hAnsi="Calibri" w:cs="Times New Roman"/>
          <w:sz w:val="20"/>
          <w:szCs w:val="20"/>
          <w:lang w:val="en-AU"/>
        </w:rPr>
        <w:t>are</w:t>
      </w:r>
      <w:proofErr w:type="gramEnd"/>
      <w:r w:rsidRPr="0076081E">
        <w:rPr>
          <w:rFonts w:ascii="Calibri" w:eastAsia="Times New Roman" w:hAnsi="Calibri" w:cs="Times New Roman"/>
          <w:sz w:val="20"/>
          <w:szCs w:val="20"/>
          <w:lang w:val="en-AU"/>
        </w:rPr>
        <w:t xml:space="preserve"> you feeling at that time?</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How do you feel about going back? Why is that? </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If appropriate, refer back to the ‘top of mind’ words- what made them say these words?</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Overall how effective do you think mammograms are? Do you think they’re worth doing?</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you talk about breast screening much with friends or family? Or is it something that’s private and not really talked about?</w:t>
      </w:r>
    </w:p>
    <w:p w:rsidR="000C6C6A" w:rsidRPr="0076081E" w:rsidRDefault="000C6C6A" w:rsidP="000C6C6A">
      <w:pPr>
        <w:spacing w:before="200" w:after="200" w:line="360" w:lineRule="auto"/>
        <w:rPr>
          <w:rFonts w:ascii="Calibri" w:eastAsia="Times New Roman" w:hAnsi="Calibri" w:cs="Times New Roman"/>
          <w:b/>
          <w:sz w:val="20"/>
          <w:szCs w:val="20"/>
          <w:lang w:val="en-AU"/>
        </w:rPr>
      </w:pPr>
      <w:r w:rsidRPr="0076081E">
        <w:rPr>
          <w:rFonts w:ascii="Calibri" w:eastAsia="Times New Roman" w:hAnsi="Calibri" w:cs="Times New Roman"/>
          <w:b/>
          <w:sz w:val="20"/>
          <w:szCs w:val="20"/>
          <w:lang w:val="en-AU"/>
        </w:rPr>
        <w:t>NEVER SCREENED: PERCEPTIONS OF THE EXPERIENCE</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do you think having a mammogram would be like? </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proofErr w:type="gramStart"/>
      <w:r w:rsidRPr="0076081E">
        <w:rPr>
          <w:rFonts w:ascii="Calibri" w:eastAsia="Times New Roman" w:hAnsi="Calibri" w:cs="Times New Roman"/>
          <w:sz w:val="20"/>
          <w:szCs w:val="20"/>
          <w:lang w:val="en-AU"/>
        </w:rPr>
        <w:t>what</w:t>
      </w:r>
      <w:proofErr w:type="gramEnd"/>
      <w:r w:rsidRPr="0076081E">
        <w:rPr>
          <w:rFonts w:ascii="Calibri" w:eastAsia="Times New Roman" w:hAnsi="Calibri" w:cs="Times New Roman"/>
          <w:sz w:val="20"/>
          <w:szCs w:val="20"/>
          <w:lang w:val="en-AU"/>
        </w:rPr>
        <w:t xml:space="preserve"> have you heard about it? </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do you imagine will happen?</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thoughts would be going through your head if you were going to have one? Would you be worried or nervous about anything? What? What sort of questions would you ask about it?</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sort of reassurances would you need about the process?</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Why do you think you have never been for a mammogram?</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If appropriate, refer back to the ‘top of mind’ words- what made them say these words?</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Overall how effective do you think mammograms are? Do you think they’re worth doing at all?</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you talk about breast screening much with friends or family? Or is it something that’s private and not really talked about?</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Have you done screening for anything else? Cervical cancer? Bowel cancer? Etc. How often? How would breast screening compare to that?</w:t>
      </w:r>
    </w:p>
    <w:p w:rsidR="000C6C6A" w:rsidRPr="0076081E" w:rsidRDefault="000C6C6A" w:rsidP="000C6C6A">
      <w:pPr>
        <w:spacing w:before="200" w:after="200" w:line="360" w:lineRule="auto"/>
        <w:rPr>
          <w:rFonts w:ascii="Calibri" w:eastAsia="Times New Roman" w:hAnsi="Calibri" w:cs="Times New Roman"/>
          <w:b/>
          <w:sz w:val="20"/>
          <w:szCs w:val="20"/>
          <w:lang w:val="en-AU"/>
        </w:rPr>
      </w:pPr>
      <w:r w:rsidRPr="0076081E">
        <w:rPr>
          <w:rFonts w:ascii="Calibri" w:eastAsia="Times New Roman" w:hAnsi="Calibri" w:cs="Times New Roman"/>
          <w:b/>
          <w:sz w:val="20"/>
          <w:szCs w:val="20"/>
          <w:lang w:val="en-AU"/>
        </w:rPr>
        <w:t>BREASTSCREEN VS PRIVATE PROVIDER EXPERIENCE</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lastRenderedPageBreak/>
        <w:t xml:space="preserve">Thinking about your previous experience/s, did you get a breast screen though </w:t>
      </w:r>
      <w:proofErr w:type="spellStart"/>
      <w:r w:rsidRPr="0076081E">
        <w:rPr>
          <w:rFonts w:ascii="Calibri" w:eastAsia="Times New Roman" w:hAnsi="Calibri" w:cs="Times New Roman"/>
          <w:sz w:val="20"/>
          <w:szCs w:val="20"/>
          <w:lang w:val="en-AU"/>
        </w:rPr>
        <w:t>BreastScreen</w:t>
      </w:r>
      <w:proofErr w:type="spellEnd"/>
      <w:r w:rsidRPr="0076081E">
        <w:rPr>
          <w:rFonts w:ascii="Calibri" w:eastAsia="Times New Roman" w:hAnsi="Calibri" w:cs="Times New Roman"/>
          <w:sz w:val="20"/>
          <w:szCs w:val="20"/>
          <w:lang w:val="en-AU"/>
        </w:rPr>
        <w:t xml:space="preserve"> or was it with a private provider? Has anyone had a screen with both, or heard different things?</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have you heard about the differences?</w:t>
      </w:r>
    </w:p>
    <w:p w:rsidR="000C6C6A" w:rsidRPr="0076081E" w:rsidRDefault="000C6C6A" w:rsidP="000C6C6A">
      <w:pPr>
        <w:numPr>
          <w:ilvl w:val="0"/>
          <w:numId w:val="20"/>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made you choose </w:t>
      </w:r>
      <w:proofErr w:type="spellStart"/>
      <w:r w:rsidRPr="0076081E">
        <w:rPr>
          <w:rFonts w:ascii="Calibri" w:eastAsia="Times New Roman" w:hAnsi="Calibri" w:cs="Times New Roman"/>
          <w:sz w:val="20"/>
          <w:szCs w:val="20"/>
          <w:lang w:val="en-AU"/>
        </w:rPr>
        <w:t>BreastScreen</w:t>
      </w:r>
      <w:proofErr w:type="spellEnd"/>
      <w:r w:rsidRPr="0076081E">
        <w:rPr>
          <w:rFonts w:ascii="Calibri" w:eastAsia="Times New Roman" w:hAnsi="Calibri" w:cs="Times New Roman"/>
          <w:sz w:val="20"/>
          <w:szCs w:val="20"/>
          <w:lang w:val="en-AU"/>
        </w:rPr>
        <w:t xml:space="preserve"> /the private provider?</w:t>
      </w:r>
      <w:r w:rsidRPr="0076081E">
        <w:rPr>
          <w:rFonts w:ascii="Calibri" w:eastAsia="Times New Roman" w:hAnsi="Calibri" w:cs="Times New Roman"/>
          <w:b/>
          <w:sz w:val="20"/>
          <w:szCs w:val="20"/>
          <w:lang w:val="en-AU"/>
        </w:rPr>
        <w:t xml:space="preserve"> </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360" w:lineRule="auto"/>
        <w:outlineLvl w:val="1"/>
        <w:rPr>
          <w:rFonts w:ascii="Calibri" w:eastAsia="Times New Roman" w:hAnsi="Calibri" w:cs="Times New Roman"/>
          <w:caps/>
          <w:spacing w:val="15"/>
          <w:sz w:val="22"/>
          <w:szCs w:val="22"/>
          <w:lang w:val="en-AU"/>
        </w:rPr>
      </w:pPr>
      <w:bookmarkStart w:id="143" w:name="_Toc383730340"/>
      <w:bookmarkStart w:id="144" w:name="_Toc385237951"/>
      <w:bookmarkStart w:id="145" w:name="_Toc387821082"/>
      <w:r w:rsidRPr="0076081E">
        <w:rPr>
          <w:rFonts w:ascii="Calibri" w:eastAsia="Times New Roman" w:hAnsi="Calibri" w:cs="Times New Roman"/>
          <w:caps/>
          <w:spacing w:val="15"/>
          <w:sz w:val="22"/>
          <w:szCs w:val="22"/>
          <w:lang w:val="en-AU"/>
        </w:rPr>
        <w:t>communication channels</w:t>
      </w:r>
      <w:bookmarkEnd w:id="143"/>
      <w:bookmarkEnd w:id="144"/>
      <w:bookmarkEnd w:id="145"/>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If a campaign was developed to try and encourage breast screening, how do you think they could best communicate these messages to people like you? (. TV, radio, print, and social &amp; electronic media)</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PROBE: If </w:t>
      </w:r>
      <w:proofErr w:type="spellStart"/>
      <w:proofErr w:type="gramStart"/>
      <w:r w:rsidRPr="0076081E">
        <w:rPr>
          <w:rFonts w:ascii="Calibri" w:eastAsia="Times New Roman" w:hAnsi="Calibri" w:cs="Times New Roman"/>
          <w:sz w:val="20"/>
          <w:szCs w:val="20"/>
          <w:lang w:val="en-AU"/>
        </w:rPr>
        <w:t>tv</w:t>
      </w:r>
      <w:proofErr w:type="spellEnd"/>
      <w:proofErr w:type="gramEnd"/>
      <w:r w:rsidRPr="0076081E">
        <w:rPr>
          <w:rFonts w:ascii="Calibri" w:eastAsia="Times New Roman" w:hAnsi="Calibri" w:cs="Times New Roman"/>
          <w:sz w:val="20"/>
          <w:szCs w:val="20"/>
          <w:lang w:val="en-AU"/>
        </w:rPr>
        <w:t xml:space="preserve"> isn’t an option, what would be the best way to do this?</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PROBE: If advertising isn’t an option, how would you want the information to be promoted to you?</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PROBE: If they say “brochure from a GP waiting room”, ask how many of you have picked up brochures in GP waiting rooms and read them?</w:t>
      </w:r>
    </w:p>
    <w:p w:rsidR="000C6C6A" w:rsidRPr="0076081E" w:rsidRDefault="000C6C6A" w:rsidP="000C6C6A">
      <w:pPr>
        <w:numPr>
          <w:ilvl w:val="0"/>
          <w:numId w:val="19"/>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Are there any websites, programs, publications you think you would go to, or have gone to, for information concerning screening? Which ones, which ones do you trust? </w:t>
      </w:r>
    </w:p>
    <w:p w:rsidR="000C6C6A" w:rsidRPr="0076081E" w:rsidRDefault="000C6C6A" w:rsidP="000C6C6A">
      <w:pPr>
        <w:spacing w:before="200" w:after="200" w:line="360" w:lineRule="auto"/>
        <w:ind w:left="360"/>
        <w:rPr>
          <w:rFonts w:ascii="Calibri" w:eastAsia="Times New Roman" w:hAnsi="Calibri" w:cs="Times New Roman"/>
          <w:b/>
          <w:sz w:val="20"/>
          <w:szCs w:val="20"/>
          <w:lang w:val="en-AU"/>
        </w:rPr>
      </w:pPr>
      <w:r w:rsidRPr="0076081E">
        <w:rPr>
          <w:rFonts w:ascii="Calibri" w:eastAsia="Times New Roman" w:hAnsi="Calibri" w:cs="Times New Roman"/>
          <w:b/>
          <w:sz w:val="20"/>
          <w:szCs w:val="20"/>
          <w:lang w:val="en-AU"/>
        </w:rPr>
        <w:t>If anyone would like any further information regarding Breast cancer or screening please visit or call…..</w:t>
      </w:r>
    </w:p>
    <w:p w:rsidR="000C6C6A" w:rsidRPr="0076081E" w:rsidRDefault="000C6C6A" w:rsidP="000C6C6A">
      <w:pPr>
        <w:spacing w:before="200" w:after="200" w:line="360" w:lineRule="auto"/>
        <w:rPr>
          <w:rFonts w:ascii="Calibri" w:eastAsia="Times New Roman" w:hAnsi="Calibri" w:cs="Times New Roman"/>
          <w:b/>
          <w:sz w:val="20"/>
          <w:szCs w:val="20"/>
          <w:lang w:val="en-AU"/>
        </w:rPr>
      </w:pPr>
      <w:r w:rsidRPr="0076081E">
        <w:rPr>
          <w:rFonts w:ascii="Calibri" w:eastAsia="Times New Roman" w:hAnsi="Calibri" w:cs="Times New Roman"/>
          <w:b/>
          <w:sz w:val="20"/>
          <w:szCs w:val="20"/>
          <w:lang w:val="en-AU"/>
        </w:rPr>
        <w:t>Breast Screening:</w:t>
      </w:r>
    </w:p>
    <w:p w:rsidR="000C6C6A" w:rsidRPr="0076081E" w:rsidRDefault="000C6C6A" w:rsidP="000C6C6A">
      <w:pPr>
        <w:numPr>
          <w:ilvl w:val="0"/>
          <w:numId w:val="24"/>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National phone line: 13 20 50</w:t>
      </w:r>
    </w:p>
    <w:p w:rsidR="000C6C6A" w:rsidRPr="0076081E" w:rsidRDefault="000C6C6A" w:rsidP="000C6C6A">
      <w:pPr>
        <w:numPr>
          <w:ilvl w:val="0"/>
          <w:numId w:val="24"/>
        </w:numPr>
        <w:spacing w:before="200" w:after="200" w:line="360" w:lineRule="auto"/>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www.cancerscreening.gov.au</w:t>
      </w:r>
    </w:p>
    <w:p w:rsidR="000C6C6A" w:rsidRPr="0076081E" w:rsidRDefault="000C6C6A" w:rsidP="000C6C6A">
      <w:pPr>
        <w:numPr>
          <w:ilvl w:val="0"/>
          <w:numId w:val="24"/>
        </w:numPr>
        <w:spacing w:before="200" w:after="200" w:line="360" w:lineRule="auto"/>
        <w:contextualSpacing/>
        <w:rPr>
          <w:rFonts w:ascii="Calibri" w:eastAsia="Times New Roman" w:hAnsi="Calibri" w:cs="Times New Roman"/>
          <w:i/>
          <w:sz w:val="20"/>
          <w:szCs w:val="20"/>
          <w:lang w:val="en-AU"/>
        </w:rPr>
      </w:pPr>
      <w:r w:rsidRPr="0076081E">
        <w:rPr>
          <w:rFonts w:ascii="Calibri" w:eastAsia="Times New Roman" w:hAnsi="Calibri" w:cs="Times New Roman"/>
          <w:i/>
          <w:sz w:val="20"/>
          <w:szCs w:val="20"/>
          <w:lang w:val="en-AU"/>
        </w:rPr>
        <w:t>‘</w:t>
      </w:r>
      <w:proofErr w:type="spellStart"/>
      <w:r w:rsidRPr="0076081E">
        <w:rPr>
          <w:rFonts w:ascii="Calibri" w:eastAsia="Times New Roman" w:hAnsi="Calibri" w:cs="Times New Roman"/>
          <w:i/>
          <w:sz w:val="20"/>
          <w:szCs w:val="20"/>
          <w:lang w:val="en-AU"/>
        </w:rPr>
        <w:t>BreastScreen</w:t>
      </w:r>
      <w:proofErr w:type="spellEnd"/>
      <w:r w:rsidRPr="0076081E">
        <w:rPr>
          <w:rFonts w:ascii="Calibri" w:eastAsia="Times New Roman" w:hAnsi="Calibri" w:cs="Times New Roman"/>
          <w:i/>
          <w:sz w:val="20"/>
          <w:szCs w:val="20"/>
          <w:lang w:val="en-AU"/>
        </w:rPr>
        <w:t xml:space="preserve"> and You’</w:t>
      </w:r>
      <w:r w:rsidRPr="0076081E">
        <w:rPr>
          <w:rFonts w:ascii="Calibri" w:eastAsia="Times New Roman" w:hAnsi="Calibri" w:cs="Times New Roman"/>
          <w:sz w:val="20"/>
          <w:szCs w:val="20"/>
          <w:lang w:val="en-AU"/>
        </w:rPr>
        <w:t xml:space="preserve"> – consumer information resource available at cancescreening.gov.au </w:t>
      </w:r>
    </w:p>
    <w:p w:rsidR="000C6C6A" w:rsidRPr="0076081E" w:rsidRDefault="000C6C6A" w:rsidP="000C6C6A">
      <w:pPr>
        <w:spacing w:before="200" w:after="200" w:line="360" w:lineRule="auto"/>
        <w:rPr>
          <w:rFonts w:ascii="Calibri" w:eastAsia="Times New Roman" w:hAnsi="Calibri" w:cs="Times New Roman"/>
          <w:b/>
          <w:i/>
          <w:sz w:val="20"/>
          <w:szCs w:val="20"/>
          <w:lang w:val="en-AU"/>
        </w:rPr>
      </w:pPr>
      <w:r w:rsidRPr="0076081E">
        <w:rPr>
          <w:rFonts w:ascii="Calibri" w:eastAsia="Times New Roman" w:hAnsi="Calibri" w:cs="Times New Roman"/>
          <w:b/>
          <w:i/>
          <w:sz w:val="20"/>
          <w:szCs w:val="20"/>
          <w:lang w:val="en-AU"/>
        </w:rPr>
        <w:t>Breast Cancer:</w:t>
      </w:r>
    </w:p>
    <w:p w:rsidR="000C6C6A" w:rsidRPr="0076081E" w:rsidRDefault="000C6C6A" w:rsidP="000C6C6A">
      <w:pPr>
        <w:numPr>
          <w:ilvl w:val="0"/>
          <w:numId w:val="25"/>
        </w:numPr>
        <w:spacing w:before="200" w:after="200" w:line="360" w:lineRule="auto"/>
        <w:contextualSpacing/>
        <w:rPr>
          <w:rFonts w:ascii="Calibri" w:eastAsia="Times New Roman" w:hAnsi="Calibri" w:cs="Times New Roman"/>
          <w:i/>
          <w:sz w:val="20"/>
          <w:szCs w:val="20"/>
          <w:lang w:val="en-AU"/>
        </w:rPr>
      </w:pPr>
      <w:r w:rsidRPr="0076081E">
        <w:rPr>
          <w:rFonts w:ascii="Calibri" w:eastAsia="Times New Roman" w:hAnsi="Calibri" w:cs="Times New Roman"/>
          <w:i/>
          <w:sz w:val="20"/>
          <w:szCs w:val="20"/>
          <w:lang w:val="en-AU"/>
        </w:rPr>
        <w:t>Cancer Australia:  www.canceraustralia.gov.au</w:t>
      </w:r>
    </w:p>
    <w:p w:rsidR="000C6C6A" w:rsidRPr="0076081E" w:rsidRDefault="000C6C6A" w:rsidP="000C6C6A">
      <w:pPr>
        <w:spacing w:after="200" w:line="276" w:lineRule="auto"/>
        <w:rPr>
          <w:rFonts w:ascii="Calibri" w:eastAsia="Times New Roman" w:hAnsi="Calibri" w:cs="Times New Roman"/>
          <w:b/>
          <w:bCs/>
          <w:caps/>
          <w:color w:val="FFFFFF"/>
          <w:spacing w:val="15"/>
          <w:sz w:val="22"/>
          <w:szCs w:val="22"/>
          <w:lang w:val="en-AU"/>
        </w:rPr>
      </w:pPr>
      <w:bookmarkStart w:id="146" w:name="_Toc383730341"/>
      <w:bookmarkStart w:id="147" w:name="_Toc385237952"/>
      <w:r w:rsidRPr="0076081E">
        <w:rPr>
          <w:rFonts w:ascii="Calibri" w:eastAsia="Times New Roman" w:hAnsi="Calibri" w:cs="Times New Roman"/>
          <w:b/>
          <w:bCs/>
          <w:caps/>
          <w:color w:val="FFFFFF"/>
          <w:spacing w:val="15"/>
          <w:sz w:val="22"/>
          <w:szCs w:val="22"/>
          <w:lang w:val="en-AU"/>
        </w:rPr>
        <w:br w:type="page"/>
      </w:r>
    </w:p>
    <w:p w:rsidR="000C6C6A" w:rsidRPr="0076081E" w:rsidRDefault="000C6C6A" w:rsidP="002B443F">
      <w:pPr>
        <w:pBdr>
          <w:top w:val="single" w:sz="24" w:space="0" w:color="4F81BD"/>
          <w:left w:val="single" w:sz="24" w:space="0" w:color="4F81BD"/>
          <w:bottom w:val="single" w:sz="24" w:space="0" w:color="4F81BD"/>
          <w:right w:val="single" w:sz="24" w:space="0" w:color="4F81BD"/>
        </w:pBdr>
        <w:shd w:val="clear" w:color="auto" w:fill="1F497D" w:themeFill="text2"/>
        <w:spacing w:before="200" w:line="276" w:lineRule="auto"/>
        <w:outlineLvl w:val="0"/>
        <w:rPr>
          <w:rFonts w:ascii="Calibri" w:eastAsia="Times New Roman" w:hAnsi="Calibri" w:cs="Times New Roman"/>
          <w:b/>
          <w:bCs/>
          <w:caps/>
          <w:color w:val="FFFFFF"/>
          <w:spacing w:val="15"/>
          <w:sz w:val="22"/>
          <w:szCs w:val="22"/>
          <w:lang w:val="en-AU"/>
        </w:rPr>
      </w:pPr>
      <w:bookmarkStart w:id="148" w:name="_Toc387821083"/>
      <w:r w:rsidRPr="0076081E">
        <w:rPr>
          <w:rFonts w:ascii="Calibri" w:eastAsia="Times New Roman" w:hAnsi="Calibri" w:cs="Times New Roman"/>
          <w:b/>
          <w:bCs/>
          <w:caps/>
          <w:color w:val="FFFFFF"/>
          <w:spacing w:val="15"/>
          <w:sz w:val="22"/>
          <w:szCs w:val="22"/>
          <w:lang w:val="en-AU"/>
        </w:rPr>
        <w:lastRenderedPageBreak/>
        <w:t>Topic Guide – breast screening – HEalth Professionals</w:t>
      </w:r>
      <w:bookmarkEnd w:id="146"/>
      <w:bookmarkEnd w:id="147"/>
      <w:bookmarkEnd w:id="148"/>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49" w:name="_Toc383730343"/>
      <w:bookmarkStart w:id="150" w:name="_Toc385237954"/>
      <w:bookmarkStart w:id="151" w:name="_Toc387821084"/>
      <w:r w:rsidRPr="0076081E">
        <w:rPr>
          <w:rFonts w:ascii="Calibri" w:eastAsia="Times New Roman" w:hAnsi="Calibri" w:cs="Times New Roman"/>
          <w:caps/>
          <w:spacing w:val="15"/>
          <w:sz w:val="22"/>
          <w:szCs w:val="22"/>
          <w:lang w:val="en-AU"/>
        </w:rPr>
        <w:t>Introduction</w:t>
      </w:r>
      <w:bookmarkEnd w:id="149"/>
      <w:bookmarkEnd w:id="150"/>
      <w:bookmarkEnd w:id="151"/>
    </w:p>
    <w:p w:rsidR="000C6C6A" w:rsidRPr="0076081E" w:rsidRDefault="000C6C6A" w:rsidP="000C6C6A">
      <w:pPr>
        <w:spacing w:before="200" w:after="200" w:line="360" w:lineRule="auto"/>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Explain that this is a study being done by the Australian Government to ensure they understand women’s health needs and the issues, and to ensure they can offer the right sort of support where needed to women and to health professionals.</w:t>
      </w:r>
    </w:p>
    <w:p w:rsidR="000C6C6A" w:rsidRPr="0076081E" w:rsidRDefault="000C6C6A" w:rsidP="000C6C6A">
      <w:pPr>
        <w:spacing w:before="200" w:after="200" w:line="360" w:lineRule="auto"/>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It is important to include the views of health professionals who have ‘hands on’ experience with women concerning their health.</w:t>
      </w:r>
    </w:p>
    <w:p w:rsidR="000C6C6A" w:rsidRPr="0076081E" w:rsidRDefault="000C6C6A" w:rsidP="000C6C6A">
      <w:pPr>
        <w:spacing w:before="200" w:after="200" w:line="360" w:lineRule="auto"/>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Reassure that their comments will be confidential and will not be revealed to the Department.</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52" w:name="_Toc383730344"/>
      <w:bookmarkStart w:id="153" w:name="_Toc385237955"/>
      <w:bookmarkStart w:id="154" w:name="_Toc387821085"/>
      <w:r w:rsidRPr="0076081E">
        <w:rPr>
          <w:rFonts w:ascii="Calibri" w:eastAsia="Times New Roman" w:hAnsi="Calibri" w:cs="Times New Roman"/>
          <w:caps/>
          <w:spacing w:val="15"/>
          <w:sz w:val="22"/>
          <w:szCs w:val="22"/>
          <w:lang w:val="en-AU"/>
        </w:rPr>
        <w:t>Background to their role and involvement;</w:t>
      </w:r>
      <w:bookmarkEnd w:id="152"/>
      <w:bookmarkEnd w:id="153"/>
      <w:bookmarkEnd w:id="154"/>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Clarify what their role is / where they work</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Understanding of how they discuss cancer and cancer screening with patients, when the subject arises; </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Is there any relationship between discussions about breast cervical and bowel </w:t>
      </w:r>
      <w:proofErr w:type="gramStart"/>
      <w:r w:rsidRPr="0076081E">
        <w:rPr>
          <w:rFonts w:ascii="Calibri" w:eastAsia="Times New Roman" w:hAnsi="Calibri" w:cs="Times New Roman"/>
          <w:sz w:val="20"/>
          <w:szCs w:val="20"/>
          <w:lang w:val="en-AU"/>
        </w:rPr>
        <w:t>screening.</w:t>
      </w:r>
      <w:proofErr w:type="gramEnd"/>
      <w:r w:rsidRPr="0076081E">
        <w:rPr>
          <w:rFonts w:ascii="Calibri" w:eastAsia="Times New Roman" w:hAnsi="Calibri" w:cs="Times New Roman"/>
          <w:sz w:val="20"/>
          <w:szCs w:val="20"/>
          <w:lang w:val="en-AU"/>
        </w:rPr>
        <w:t xml:space="preserve"> Is it reviewed at the same time or driven specifically? </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about specifically for breast cancer, do they ever suggest screening/when and why?</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Do they see the suggestion for screening as a part of their role/ </w:t>
      </w:r>
      <w:proofErr w:type="gramStart"/>
      <w:r w:rsidRPr="0076081E">
        <w:rPr>
          <w:rFonts w:ascii="Calibri" w:eastAsia="Times New Roman" w:hAnsi="Calibri" w:cs="Times New Roman"/>
          <w:sz w:val="20"/>
          <w:szCs w:val="20"/>
          <w:lang w:val="en-AU"/>
        </w:rPr>
        <w:t>What</w:t>
      </w:r>
      <w:proofErr w:type="gramEnd"/>
      <w:r w:rsidRPr="0076081E">
        <w:rPr>
          <w:rFonts w:ascii="Calibri" w:eastAsia="Times New Roman" w:hAnsi="Calibri" w:cs="Times New Roman"/>
          <w:sz w:val="20"/>
          <w:szCs w:val="20"/>
          <w:lang w:val="en-AU"/>
        </w:rPr>
        <w:t xml:space="preserve"> they see as their role in the encouragement of screening, and providing of advice; where does it fit within the consultation process?</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sort of patients do they suggest it to…only those with a family history, all women, women of a certain age, only those who ask </w:t>
      </w:r>
      <w:proofErr w:type="spellStart"/>
      <w:r w:rsidRPr="0076081E">
        <w:rPr>
          <w:rFonts w:ascii="Calibri" w:eastAsia="Times New Roman" w:hAnsi="Calibri" w:cs="Times New Roman"/>
          <w:sz w:val="20"/>
          <w:szCs w:val="20"/>
          <w:lang w:val="en-AU"/>
        </w:rPr>
        <w:t>etc</w:t>
      </w:r>
      <w:proofErr w:type="spellEnd"/>
      <w:r w:rsidRPr="0076081E">
        <w:rPr>
          <w:rFonts w:ascii="Calibri" w:eastAsia="Times New Roman" w:hAnsi="Calibri" w:cs="Times New Roman"/>
          <w:sz w:val="20"/>
          <w:szCs w:val="20"/>
          <w:lang w:val="en-AU"/>
        </w:rPr>
        <w:t>?</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Are there instances when they might recommend private screening rather than </w:t>
      </w:r>
      <w:proofErr w:type="spellStart"/>
      <w:r w:rsidRPr="0076081E">
        <w:rPr>
          <w:rFonts w:ascii="Calibri" w:eastAsia="Times New Roman" w:hAnsi="Calibri" w:cs="Times New Roman"/>
          <w:sz w:val="20"/>
          <w:szCs w:val="20"/>
          <w:lang w:val="en-AU"/>
        </w:rPr>
        <w:t>BreastScreen</w:t>
      </w:r>
      <w:proofErr w:type="spellEnd"/>
      <w:r w:rsidRPr="0076081E">
        <w:rPr>
          <w:rFonts w:ascii="Calibri" w:eastAsia="Times New Roman" w:hAnsi="Calibri" w:cs="Times New Roman"/>
          <w:sz w:val="20"/>
          <w:szCs w:val="20"/>
          <w:lang w:val="en-AU"/>
        </w:rPr>
        <w:t>, why, why not?</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55" w:name="_Toc383730345"/>
      <w:bookmarkStart w:id="156" w:name="_Toc385237956"/>
      <w:bookmarkStart w:id="157" w:name="_Toc387821086"/>
      <w:r w:rsidRPr="0076081E">
        <w:rPr>
          <w:rFonts w:ascii="Calibri" w:eastAsia="Times New Roman" w:hAnsi="Calibri" w:cs="Times New Roman"/>
          <w:caps/>
          <w:spacing w:val="15"/>
          <w:sz w:val="22"/>
          <w:szCs w:val="22"/>
          <w:lang w:val="en-AU"/>
        </w:rPr>
        <w:t>Their observations/understanding of the beliefs and attitudes of the target audiences that they come in contact with;</w:t>
      </w:r>
      <w:bookmarkEnd w:id="155"/>
      <w:bookmarkEnd w:id="156"/>
      <w:bookmarkEnd w:id="157"/>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they have a feeling about how the women they see feel about screening and mammograms?</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Are they asked questions about it, what sort of questions are asked?</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sort of knowledge levels do women have, do they know a lot, a little?</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Are there any misperceptions they come across/misunderstandings and beliefs/cultural sensitivities; how do they deal with these?</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do they see as the main barriers their patients have toward screening?</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about motivators, what encourages women to screen, do the health professionals try to ‘push’ screening at all, why/why not, what sort of role do they play?</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they ever get questioned about the accuracy of screening? What do they tell women about this?</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patients tend to ask about screening after receiving a reminder, do they ever comment on the reminders, are they seen as usual?</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lastRenderedPageBreak/>
        <w:t>Do patients talk about their experiences in screening, what do they say? Do they ask questions about it? What sort of things do they ask?  Probe for whether this is private or BSA.</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58" w:name="_Toc383730346"/>
      <w:bookmarkStart w:id="159" w:name="_Toc385237957"/>
      <w:bookmarkStart w:id="160" w:name="_Toc387821087"/>
      <w:r w:rsidRPr="0076081E">
        <w:rPr>
          <w:rFonts w:ascii="Calibri" w:eastAsia="Times New Roman" w:hAnsi="Calibri" w:cs="Times New Roman"/>
          <w:caps/>
          <w:spacing w:val="15"/>
          <w:sz w:val="22"/>
          <w:szCs w:val="22"/>
          <w:lang w:val="en-AU"/>
        </w:rPr>
        <w:t>What sources, tools and resources health professionals use CURRENTLY and what (other) RESOURCES WOULD be useful</w:t>
      </w:r>
      <w:bookmarkEnd w:id="158"/>
      <w:bookmarkEnd w:id="159"/>
      <w:bookmarkEnd w:id="160"/>
      <w:r w:rsidRPr="0076081E">
        <w:rPr>
          <w:rFonts w:ascii="Calibri" w:eastAsia="Times New Roman" w:hAnsi="Calibri" w:cs="Times New Roman"/>
          <w:caps/>
          <w:spacing w:val="15"/>
          <w:sz w:val="22"/>
          <w:szCs w:val="22"/>
          <w:lang w:val="en-AU"/>
        </w:rPr>
        <w:t xml:space="preserve"> </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resources and tools do the health professionals use currently to provide advice to women about screening (generally &amp; then specifically for breast screening), what works well, what is not of much use (brochures, information leaflets, websites? </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Are there any websites they would go to, or have gone to, for information concerning screening? Which ones, which ones do they trust? </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(other) resources and tools would the health professionals like to have to assist them in their role in encouraging participation in the program in future, for themselves, and to give to patients?</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are the key pieces of information that should be in material the health professionals use themselves to advise their patients/ what other aspects about breast cancer, the process, the benefits of screening </w:t>
      </w:r>
      <w:proofErr w:type="spellStart"/>
      <w:r w:rsidRPr="0076081E">
        <w:rPr>
          <w:rFonts w:ascii="Calibri" w:eastAsia="Times New Roman" w:hAnsi="Calibri" w:cs="Times New Roman"/>
          <w:sz w:val="20"/>
          <w:szCs w:val="20"/>
          <w:lang w:val="en-AU"/>
        </w:rPr>
        <w:t>etc</w:t>
      </w:r>
      <w:proofErr w:type="spellEnd"/>
      <w:r w:rsidRPr="0076081E">
        <w:rPr>
          <w:rFonts w:ascii="Calibri" w:eastAsia="Times New Roman" w:hAnsi="Calibri" w:cs="Times New Roman"/>
          <w:sz w:val="20"/>
          <w:szCs w:val="20"/>
          <w:lang w:val="en-AU"/>
        </w:rPr>
        <w:t>? What value do health professionals perceive there is in producing a resource that addresses all cancer screening programs for women?</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And what should be in information that could </w:t>
      </w:r>
      <w:proofErr w:type="gramStart"/>
      <w:r w:rsidRPr="0076081E">
        <w:rPr>
          <w:rFonts w:ascii="Calibri" w:eastAsia="Times New Roman" w:hAnsi="Calibri" w:cs="Times New Roman"/>
          <w:sz w:val="20"/>
          <w:szCs w:val="20"/>
          <w:lang w:val="en-AU"/>
        </w:rPr>
        <w:t>be  provided</w:t>
      </w:r>
      <w:proofErr w:type="gramEnd"/>
      <w:r w:rsidRPr="0076081E">
        <w:rPr>
          <w:rFonts w:ascii="Calibri" w:eastAsia="Times New Roman" w:hAnsi="Calibri" w:cs="Times New Roman"/>
          <w:sz w:val="20"/>
          <w:szCs w:val="20"/>
          <w:lang w:val="en-AU"/>
        </w:rPr>
        <w:t xml:space="preserve"> to patients?</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Are there particular tools or resources they have used in other areas that have worked well, which could be adapted for breast screening?</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Are they aware of where the </w:t>
      </w:r>
      <w:proofErr w:type="spellStart"/>
      <w:r w:rsidRPr="0076081E">
        <w:rPr>
          <w:rFonts w:ascii="Calibri" w:eastAsia="Times New Roman" w:hAnsi="Calibri" w:cs="Times New Roman"/>
          <w:sz w:val="20"/>
          <w:szCs w:val="20"/>
          <w:lang w:val="en-AU"/>
        </w:rPr>
        <w:t>BreastScreen</w:t>
      </w:r>
      <w:proofErr w:type="spellEnd"/>
      <w:r w:rsidRPr="0076081E">
        <w:rPr>
          <w:rFonts w:ascii="Calibri" w:eastAsia="Times New Roman" w:hAnsi="Calibri" w:cs="Times New Roman"/>
          <w:sz w:val="20"/>
          <w:szCs w:val="20"/>
          <w:lang w:val="en-AU"/>
        </w:rPr>
        <w:t xml:space="preserve"> facilities are, do they get advice about when the van is coming; is location an issue in the area, are they accessible?</w:t>
      </w:r>
    </w:p>
    <w:p w:rsidR="000C6C6A" w:rsidRPr="0076081E" w:rsidRDefault="000C6C6A" w:rsidP="000C6C6A">
      <w:pPr>
        <w:spacing w:before="200" w:after="200" w:line="360" w:lineRule="auto"/>
        <w:ind w:left="502"/>
        <w:contextualSpacing/>
        <w:rPr>
          <w:rFonts w:ascii="Calibri" w:eastAsia="Times New Roman" w:hAnsi="Calibri" w:cs="Times New Roman"/>
          <w:sz w:val="20"/>
          <w:szCs w:val="20"/>
          <w:lang w:val="en-AU"/>
        </w:rPr>
      </w:pP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61" w:name="_Toc383730347"/>
      <w:bookmarkStart w:id="162" w:name="_Toc385237958"/>
      <w:bookmarkStart w:id="163" w:name="_Toc387821088"/>
      <w:r w:rsidRPr="0076081E">
        <w:rPr>
          <w:rFonts w:ascii="Calibri" w:eastAsia="Times New Roman" w:hAnsi="Calibri" w:cs="Times New Roman"/>
          <w:caps/>
          <w:spacing w:val="15"/>
          <w:sz w:val="22"/>
          <w:szCs w:val="22"/>
          <w:lang w:val="en-AU"/>
        </w:rPr>
        <w:t>campaign development</w:t>
      </w:r>
      <w:bookmarkEnd w:id="161"/>
      <w:bookmarkEnd w:id="162"/>
      <w:bookmarkEnd w:id="163"/>
    </w:p>
    <w:p w:rsidR="000C6C6A" w:rsidRPr="0076081E" w:rsidRDefault="000C6C6A" w:rsidP="000C6C6A">
      <w:pPr>
        <w:numPr>
          <w:ilvl w:val="0"/>
          <w:numId w:val="23"/>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Have they heard much publicity or advertising about breast screening? What have they seen or heard? </w:t>
      </w:r>
    </w:p>
    <w:p w:rsidR="000C6C6A" w:rsidRPr="0076081E" w:rsidRDefault="000C6C6A" w:rsidP="000C6C6A">
      <w:pPr>
        <w:numPr>
          <w:ilvl w:val="0"/>
          <w:numId w:val="23"/>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Any pieces in campaigns or other publicity they think has worked well/not so well.</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do they see as the key elements required in a campaign for women regarding screening, and what they feel should be avoided; reactions to potential messages and statistics from the health </w:t>
      </w:r>
      <w:proofErr w:type="gramStart"/>
      <w:r w:rsidRPr="0076081E">
        <w:rPr>
          <w:rFonts w:ascii="Calibri" w:eastAsia="Times New Roman" w:hAnsi="Calibri" w:cs="Times New Roman"/>
          <w:sz w:val="20"/>
          <w:szCs w:val="20"/>
          <w:lang w:val="en-AU"/>
        </w:rPr>
        <w:t>professionals</w:t>
      </w:r>
      <w:proofErr w:type="gramEnd"/>
      <w:r w:rsidRPr="0076081E">
        <w:rPr>
          <w:rFonts w:ascii="Calibri" w:eastAsia="Times New Roman" w:hAnsi="Calibri" w:cs="Times New Roman"/>
          <w:sz w:val="20"/>
          <w:szCs w:val="20"/>
          <w:lang w:val="en-AU"/>
        </w:rPr>
        <w:t xml:space="preserve"> perspective?</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64" w:name="_Toc383730348"/>
      <w:bookmarkStart w:id="165" w:name="_Toc385237959"/>
      <w:bookmarkStart w:id="166" w:name="_Toc387821089"/>
      <w:r w:rsidRPr="0076081E">
        <w:rPr>
          <w:rFonts w:ascii="Calibri" w:eastAsia="Times New Roman" w:hAnsi="Calibri" w:cs="Times New Roman"/>
          <w:caps/>
          <w:spacing w:val="15"/>
          <w:sz w:val="22"/>
          <w:szCs w:val="22"/>
          <w:lang w:val="en-AU"/>
        </w:rPr>
        <w:t>attitudes toward the expansion of the invitation age group,</w:t>
      </w:r>
      <w:bookmarkEnd w:id="164"/>
      <w:bookmarkEnd w:id="165"/>
      <w:bookmarkEnd w:id="166"/>
      <w:r w:rsidRPr="0076081E">
        <w:rPr>
          <w:rFonts w:ascii="Calibri" w:eastAsia="Times New Roman" w:hAnsi="Calibri" w:cs="Times New Roman"/>
          <w:caps/>
          <w:spacing w:val="15"/>
          <w:sz w:val="22"/>
          <w:szCs w:val="22"/>
          <w:lang w:val="en-AU"/>
        </w:rPr>
        <w:t xml:space="preserve"> </w:t>
      </w:r>
    </w:p>
    <w:p w:rsidR="000C6C6A" w:rsidRPr="0076081E" w:rsidRDefault="000C6C6A" w:rsidP="000C6C6A">
      <w:pPr>
        <w:numPr>
          <w:ilvl w:val="0"/>
          <w:numId w:val="20"/>
        </w:numPr>
        <w:spacing w:before="200" w:after="200" w:line="276"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Are they aware of this?</w:t>
      </w:r>
    </w:p>
    <w:p w:rsidR="000C6C6A" w:rsidRPr="0076081E" w:rsidRDefault="000C6C6A" w:rsidP="000C6C6A">
      <w:pPr>
        <w:numPr>
          <w:ilvl w:val="0"/>
          <w:numId w:val="20"/>
        </w:numPr>
        <w:spacing w:before="200" w:after="200" w:line="276"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How do they perceive this will be received, and what impact this will have on their role and information needs? </w:t>
      </w:r>
    </w:p>
    <w:p w:rsidR="000C6C6A" w:rsidRPr="0076081E" w:rsidRDefault="000C6C6A" w:rsidP="000C6C6A">
      <w:pPr>
        <w:numPr>
          <w:ilvl w:val="0"/>
          <w:numId w:val="20"/>
        </w:numPr>
        <w:spacing w:before="200" w:after="200" w:line="276"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sort of reaction would they expect from their patients of this age?</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you think this frequency is necessary for those aged 70-74? Do you think there is value in doing it this frequently?</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they need specific information about the expansion, what form should it take, what would be most useful?</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are their opinions of the BSA program?</w:t>
      </w:r>
    </w:p>
    <w:p w:rsidR="000C6C6A" w:rsidRPr="0076081E" w:rsidRDefault="000C6C6A" w:rsidP="000C6C6A">
      <w:pPr>
        <w:spacing w:before="200" w:after="200" w:line="360" w:lineRule="auto"/>
        <w:ind w:left="502"/>
        <w:contextualSpacing/>
        <w:rPr>
          <w:rFonts w:ascii="Calibri" w:eastAsia="Times New Roman" w:hAnsi="Calibri" w:cs="Times New Roman"/>
          <w:sz w:val="20"/>
          <w:szCs w:val="20"/>
          <w:lang w:val="en-AU"/>
        </w:rPr>
      </w:pPr>
    </w:p>
    <w:p w:rsidR="000C6C6A" w:rsidRPr="0076081E" w:rsidRDefault="000C6C6A" w:rsidP="000C6C6A">
      <w:pPr>
        <w:spacing w:before="200" w:after="200" w:line="360" w:lineRule="auto"/>
        <w:ind w:left="502"/>
        <w:contextualSpacing/>
        <w:rPr>
          <w:rFonts w:ascii="Calibri" w:eastAsia="Times New Roman" w:hAnsi="Calibri" w:cs="Times New Roman"/>
          <w:sz w:val="20"/>
          <w:szCs w:val="20"/>
          <w:lang w:val="en-AU"/>
        </w:rPr>
      </w:pPr>
      <w:proofErr w:type="gramStart"/>
      <w:r w:rsidRPr="0076081E">
        <w:rPr>
          <w:rFonts w:ascii="Calibri" w:eastAsia="Times New Roman" w:hAnsi="Calibri" w:cs="Times New Roman"/>
          <w:sz w:val="20"/>
          <w:szCs w:val="20"/>
          <w:lang w:val="en-AU"/>
        </w:rPr>
        <w:lastRenderedPageBreak/>
        <w:t>Any other comments?</w:t>
      </w:r>
      <w:proofErr w:type="gramEnd"/>
      <w:r w:rsidRPr="0076081E">
        <w:rPr>
          <w:rFonts w:ascii="Calibri" w:eastAsia="Times New Roman" w:hAnsi="Calibri" w:cs="Times New Roman"/>
          <w:sz w:val="20"/>
          <w:szCs w:val="20"/>
          <w:lang w:val="en-AU"/>
        </w:rPr>
        <w:t xml:space="preserve"> </w:t>
      </w:r>
    </w:p>
    <w:p w:rsidR="002B443F" w:rsidRDefault="000C6C6A" w:rsidP="000C6C6A">
      <w:p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Thanks and Close</w:t>
      </w:r>
    </w:p>
    <w:p w:rsidR="002B443F" w:rsidRDefault="002B443F">
      <w:pPr>
        <w:spacing w:after="200" w:line="276" w:lineRule="auto"/>
        <w:rPr>
          <w:rFonts w:ascii="Calibri" w:eastAsia="Times New Roman" w:hAnsi="Calibri" w:cs="Times New Roman"/>
          <w:sz w:val="20"/>
          <w:szCs w:val="20"/>
          <w:lang w:val="en-AU"/>
        </w:rPr>
      </w:pPr>
      <w:r>
        <w:rPr>
          <w:rFonts w:ascii="Calibri" w:eastAsia="Times New Roman" w:hAnsi="Calibri" w:cs="Times New Roman"/>
          <w:sz w:val="20"/>
          <w:szCs w:val="20"/>
          <w:lang w:val="en-AU"/>
        </w:rPr>
        <w:br w:type="page"/>
      </w:r>
    </w:p>
    <w:p w:rsidR="000C6C6A" w:rsidRPr="0076081E" w:rsidRDefault="000C6C6A" w:rsidP="000C6C6A">
      <w:pPr>
        <w:spacing w:before="200" w:after="200" w:line="360" w:lineRule="auto"/>
        <w:ind w:left="502"/>
        <w:contextualSpacing/>
        <w:rPr>
          <w:rFonts w:ascii="Calibri" w:eastAsia="Times New Roman" w:hAnsi="Calibri" w:cs="Times New Roman"/>
          <w:sz w:val="20"/>
          <w:szCs w:val="20"/>
          <w:lang w:val="en-AU"/>
        </w:rPr>
      </w:pPr>
    </w:p>
    <w:p w:rsidR="000C6C6A" w:rsidRPr="0076081E" w:rsidRDefault="000C6C6A" w:rsidP="002B443F">
      <w:pPr>
        <w:pBdr>
          <w:top w:val="single" w:sz="24" w:space="0" w:color="4F81BD"/>
          <w:left w:val="single" w:sz="24" w:space="0" w:color="4F81BD"/>
          <w:bottom w:val="single" w:sz="24" w:space="0" w:color="4F81BD"/>
          <w:right w:val="single" w:sz="24" w:space="0" w:color="4F81BD"/>
        </w:pBdr>
        <w:shd w:val="clear" w:color="auto" w:fill="1F497D" w:themeFill="text2"/>
        <w:spacing w:before="200" w:line="276" w:lineRule="auto"/>
        <w:outlineLvl w:val="0"/>
        <w:rPr>
          <w:rFonts w:ascii="Calibri" w:eastAsia="Times New Roman" w:hAnsi="Calibri" w:cs="Times New Roman"/>
          <w:b/>
          <w:bCs/>
          <w:caps/>
          <w:color w:val="FFFFFF"/>
          <w:spacing w:val="15"/>
          <w:sz w:val="22"/>
          <w:szCs w:val="22"/>
          <w:lang w:val="en-AU"/>
        </w:rPr>
      </w:pPr>
      <w:bookmarkStart w:id="167" w:name="_Toc383730349"/>
      <w:bookmarkStart w:id="168" w:name="_Toc385237960"/>
      <w:bookmarkStart w:id="169" w:name="_Toc387821090"/>
      <w:r w:rsidRPr="0076081E">
        <w:rPr>
          <w:rFonts w:ascii="Calibri" w:eastAsia="Times New Roman" w:hAnsi="Calibri" w:cs="Times New Roman"/>
          <w:b/>
          <w:bCs/>
          <w:caps/>
          <w:color w:val="FFFFFF"/>
          <w:spacing w:val="15"/>
          <w:sz w:val="22"/>
          <w:szCs w:val="22"/>
          <w:lang w:val="en-AU"/>
        </w:rPr>
        <w:t>Topic Guide – breast screening – BreastScreening Staff</w:t>
      </w:r>
      <w:bookmarkEnd w:id="167"/>
      <w:bookmarkEnd w:id="168"/>
      <w:bookmarkEnd w:id="169"/>
    </w:p>
    <w:p w:rsidR="000C6C6A" w:rsidRPr="0076081E" w:rsidRDefault="000C6C6A" w:rsidP="000C6C6A">
      <w:pPr>
        <w:outlineLvl w:val="0"/>
        <w:rPr>
          <w:rFonts w:ascii="Calibri" w:eastAsia="Times New Roman" w:hAnsi="Calibri" w:cs="Times New Roman"/>
          <w:b/>
          <w:bCs/>
          <w:caps/>
          <w:color w:val="FFFFFF"/>
          <w:spacing w:val="15"/>
          <w:sz w:val="22"/>
          <w:szCs w:val="22"/>
          <w:lang w:val="en-AU"/>
        </w:rPr>
      </w:pPr>
      <w:bookmarkStart w:id="170" w:name="_Toc383730350"/>
      <w:bookmarkStart w:id="171" w:name="_Toc385237961"/>
      <w:bookmarkStart w:id="172" w:name="_Toc387821091"/>
      <w:r w:rsidRPr="0076081E">
        <w:rPr>
          <w:rFonts w:ascii="Calibri" w:eastAsia="Times New Roman" w:hAnsi="Calibri" w:cs="Times New Roman"/>
          <w:b/>
          <w:bCs/>
          <w:caps/>
          <w:color w:val="FFFFFF"/>
          <w:spacing w:val="15"/>
          <w:sz w:val="22"/>
          <w:szCs w:val="22"/>
          <w:lang w:val="en-AU"/>
        </w:rPr>
        <w:t>opic Guide –Health professionals in the</w:t>
      </w:r>
      <w:bookmarkEnd w:id="170"/>
      <w:bookmarkEnd w:id="171"/>
      <w:bookmarkEnd w:id="172"/>
      <w:r w:rsidRPr="0076081E">
        <w:rPr>
          <w:rFonts w:ascii="Calibri" w:eastAsia="Times New Roman" w:hAnsi="Calibri" w:cs="Times New Roman"/>
          <w:b/>
          <w:bCs/>
          <w:caps/>
          <w:color w:val="FFFFFF"/>
          <w:spacing w:val="15"/>
          <w:sz w:val="22"/>
          <w:szCs w:val="22"/>
          <w:lang w:val="en-AU"/>
        </w:rPr>
        <w:t xml:space="preserve"> </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73" w:name="_Toc383730351"/>
      <w:bookmarkStart w:id="174" w:name="_Toc385237962"/>
      <w:bookmarkStart w:id="175" w:name="_Toc387821092"/>
      <w:r w:rsidRPr="0076081E">
        <w:rPr>
          <w:rFonts w:ascii="Calibri" w:eastAsia="Times New Roman" w:hAnsi="Calibri" w:cs="Times New Roman"/>
          <w:caps/>
          <w:spacing w:val="15"/>
          <w:sz w:val="22"/>
          <w:szCs w:val="22"/>
          <w:lang w:val="en-AU"/>
        </w:rPr>
        <w:t>Introduction</w:t>
      </w:r>
      <w:bookmarkEnd w:id="173"/>
      <w:bookmarkEnd w:id="174"/>
      <w:bookmarkEnd w:id="175"/>
    </w:p>
    <w:p w:rsidR="000C6C6A" w:rsidRPr="0076081E" w:rsidRDefault="000C6C6A" w:rsidP="000C6C6A">
      <w:pPr>
        <w:spacing w:before="200" w:after="200" w:line="360" w:lineRule="auto"/>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Explain that this is a study being done by the Department of Health regarding some potential changes to breast screening and that is important to include the views of </w:t>
      </w:r>
      <w:proofErr w:type="spellStart"/>
      <w:r w:rsidRPr="0076081E">
        <w:rPr>
          <w:rFonts w:ascii="Calibri" w:eastAsia="Times New Roman" w:hAnsi="Calibri" w:cs="Times New Roman"/>
          <w:sz w:val="20"/>
          <w:szCs w:val="20"/>
          <w:lang w:val="en-AU"/>
        </w:rPr>
        <w:t>BreastScreen</w:t>
      </w:r>
      <w:proofErr w:type="spellEnd"/>
      <w:r w:rsidRPr="0076081E">
        <w:rPr>
          <w:rFonts w:ascii="Calibri" w:eastAsia="Times New Roman" w:hAnsi="Calibri" w:cs="Times New Roman"/>
          <w:sz w:val="20"/>
          <w:szCs w:val="20"/>
          <w:lang w:val="en-AU"/>
        </w:rPr>
        <w:t xml:space="preserve"> health professionals who have ‘hands on’ experience with women with regard to breast screening.</w:t>
      </w:r>
    </w:p>
    <w:p w:rsidR="000C6C6A" w:rsidRPr="0076081E" w:rsidRDefault="000C6C6A" w:rsidP="000C6C6A">
      <w:pPr>
        <w:spacing w:before="200" w:after="200" w:line="360" w:lineRule="auto"/>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Reassure that their comments will be confidential and will not be revealed to the Department.</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76" w:name="_Toc383730352"/>
      <w:bookmarkStart w:id="177" w:name="_Toc385237963"/>
      <w:bookmarkStart w:id="178" w:name="_Toc387821093"/>
      <w:r w:rsidRPr="0076081E">
        <w:rPr>
          <w:rFonts w:ascii="Calibri" w:eastAsia="Times New Roman" w:hAnsi="Calibri" w:cs="Times New Roman"/>
          <w:caps/>
          <w:spacing w:val="15"/>
          <w:sz w:val="22"/>
          <w:szCs w:val="22"/>
          <w:lang w:val="en-AU"/>
        </w:rPr>
        <w:t>Background to their role and involvement;</w:t>
      </w:r>
      <w:bookmarkEnd w:id="176"/>
      <w:bookmarkEnd w:id="177"/>
      <w:bookmarkEnd w:id="178"/>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is their role within the organisation?</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How long have they been working in the area?</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79" w:name="_Toc383730353"/>
      <w:bookmarkStart w:id="180" w:name="_Toc385237964"/>
      <w:bookmarkStart w:id="181" w:name="_Toc387821094"/>
      <w:r w:rsidRPr="0076081E">
        <w:rPr>
          <w:rFonts w:ascii="Calibri" w:eastAsia="Times New Roman" w:hAnsi="Calibri" w:cs="Times New Roman"/>
          <w:caps/>
          <w:spacing w:val="15"/>
          <w:sz w:val="22"/>
          <w:szCs w:val="22"/>
          <w:lang w:val="en-AU"/>
        </w:rPr>
        <w:t>Their observations/understanding of the beliefs and attitudes of the target audiences that they come in contact with;</w:t>
      </w:r>
      <w:bookmarkEnd w:id="179"/>
      <w:bookmarkEnd w:id="180"/>
      <w:bookmarkEnd w:id="181"/>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they have a feeling about how the women they see feel about screening and mammograms?</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Are they asked questions about it, what sort of questions are asked?</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sort of knowledge levels do women have, do they know a lot, a little,</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Are there any misperceptions they come across/misunderstandings and beliefs/cultural sensitivities; how do they deal with these</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do they see as the main barriers their patients have toward screening;</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about motivators, what encourages women to screen in the first place, did their GP ‘push’ screening at all, did they get a reminder, ask to be screened,</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they ever get questioned about the accuracy of screening? What do they tell women about this;</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patients worry about the experience, what do they say? Do they ask questions about it? What sort of things do they ask?</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sort of information do women ask for? What would the need? </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82" w:name="_Toc383730354"/>
      <w:bookmarkStart w:id="183" w:name="_Toc385237965"/>
      <w:bookmarkStart w:id="184" w:name="_Toc387821095"/>
      <w:r w:rsidRPr="0076081E">
        <w:rPr>
          <w:rFonts w:ascii="Calibri" w:eastAsia="Times New Roman" w:hAnsi="Calibri" w:cs="Times New Roman"/>
          <w:caps/>
          <w:spacing w:val="15"/>
          <w:sz w:val="22"/>
          <w:szCs w:val="22"/>
          <w:lang w:val="en-AU"/>
        </w:rPr>
        <w:t>sources, tools and resources useed CURRENTLY and what (other) RESOURCES WOULD be useful</w:t>
      </w:r>
      <w:bookmarkEnd w:id="182"/>
      <w:bookmarkEnd w:id="183"/>
      <w:bookmarkEnd w:id="184"/>
      <w:r w:rsidRPr="0076081E">
        <w:rPr>
          <w:rFonts w:ascii="Calibri" w:eastAsia="Times New Roman" w:hAnsi="Calibri" w:cs="Times New Roman"/>
          <w:caps/>
          <w:spacing w:val="15"/>
          <w:sz w:val="22"/>
          <w:szCs w:val="22"/>
          <w:lang w:val="en-AU"/>
        </w:rPr>
        <w:t xml:space="preserve"> </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resources and tools do they use currently to provide advice to women about screening, what works well, what is not of much use (brochures, information leaflets, websites) </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Are there any websites they suggest for information concerning screening? Which ones, which ones do they trust? </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(other) resources and tools would they like to have to assist them in their role in encouraging participation in the program in future, to give to patients;</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lastRenderedPageBreak/>
        <w:t xml:space="preserve">What are the key pieces of information that should be in material the health professionals use themselves to advise their patients/ what other aspects about breast cancer, the process, the benefits of screening </w:t>
      </w:r>
      <w:proofErr w:type="spellStart"/>
      <w:r w:rsidRPr="0076081E">
        <w:rPr>
          <w:rFonts w:ascii="Calibri" w:eastAsia="Times New Roman" w:hAnsi="Calibri" w:cs="Times New Roman"/>
          <w:sz w:val="20"/>
          <w:szCs w:val="20"/>
          <w:lang w:val="en-AU"/>
        </w:rPr>
        <w:t>etc</w:t>
      </w:r>
      <w:proofErr w:type="spellEnd"/>
      <w:r w:rsidRPr="0076081E">
        <w:rPr>
          <w:rFonts w:ascii="Calibri" w:eastAsia="Times New Roman" w:hAnsi="Calibri" w:cs="Times New Roman"/>
          <w:sz w:val="20"/>
          <w:szCs w:val="20"/>
          <w:lang w:val="en-AU"/>
        </w:rPr>
        <w:t>?</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Are they aware of where the </w:t>
      </w:r>
      <w:proofErr w:type="spellStart"/>
      <w:r w:rsidRPr="0076081E">
        <w:rPr>
          <w:rFonts w:ascii="Calibri" w:eastAsia="Times New Roman" w:hAnsi="Calibri" w:cs="Times New Roman"/>
          <w:sz w:val="20"/>
          <w:szCs w:val="20"/>
          <w:lang w:val="en-AU"/>
        </w:rPr>
        <w:t>BreastScreen</w:t>
      </w:r>
      <w:proofErr w:type="spellEnd"/>
      <w:r w:rsidRPr="0076081E">
        <w:rPr>
          <w:rFonts w:ascii="Calibri" w:eastAsia="Times New Roman" w:hAnsi="Calibri" w:cs="Times New Roman"/>
          <w:sz w:val="20"/>
          <w:szCs w:val="20"/>
          <w:lang w:val="en-AU"/>
        </w:rPr>
        <w:t xml:space="preserve"> facilities are, do they get advice about when the van is coming; is location an issue in the area, are they accessible;</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85" w:name="_Toc383730355"/>
      <w:bookmarkStart w:id="186" w:name="_Toc385237966"/>
      <w:bookmarkStart w:id="187" w:name="_Toc387821096"/>
      <w:r w:rsidRPr="0076081E">
        <w:rPr>
          <w:rFonts w:ascii="Calibri" w:eastAsia="Times New Roman" w:hAnsi="Calibri" w:cs="Times New Roman"/>
          <w:caps/>
          <w:spacing w:val="15"/>
          <w:sz w:val="22"/>
          <w:szCs w:val="22"/>
          <w:lang w:val="en-AU"/>
        </w:rPr>
        <w:t>campaign development</w:t>
      </w:r>
      <w:bookmarkEnd w:id="185"/>
      <w:bookmarkEnd w:id="186"/>
      <w:bookmarkEnd w:id="187"/>
    </w:p>
    <w:p w:rsidR="000C6C6A" w:rsidRPr="0076081E" w:rsidRDefault="000C6C6A" w:rsidP="000C6C6A">
      <w:pPr>
        <w:numPr>
          <w:ilvl w:val="0"/>
          <w:numId w:val="23"/>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publicity or advertising do you recall about breast screening?  </w:t>
      </w:r>
    </w:p>
    <w:p w:rsidR="000C6C6A" w:rsidRPr="0076081E" w:rsidRDefault="000C6C6A" w:rsidP="000C6C6A">
      <w:pPr>
        <w:numPr>
          <w:ilvl w:val="0"/>
          <w:numId w:val="23"/>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Any pieces in campaigns or other publicity they think worked well/not so well;</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do they see as the key elements required in a campaign for women regarding screening, and what they feel should be avoided; </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Reactions to potential messages and statistics from a </w:t>
      </w:r>
      <w:proofErr w:type="spellStart"/>
      <w:r w:rsidRPr="0076081E">
        <w:rPr>
          <w:rFonts w:ascii="Calibri" w:eastAsia="Times New Roman" w:hAnsi="Calibri" w:cs="Times New Roman"/>
          <w:sz w:val="20"/>
          <w:szCs w:val="20"/>
          <w:lang w:val="en-AU"/>
        </w:rPr>
        <w:t>BreastScreen</w:t>
      </w:r>
      <w:proofErr w:type="spellEnd"/>
      <w:r w:rsidRPr="0076081E">
        <w:rPr>
          <w:rFonts w:ascii="Calibri" w:eastAsia="Times New Roman" w:hAnsi="Calibri" w:cs="Times New Roman"/>
          <w:sz w:val="20"/>
          <w:szCs w:val="20"/>
          <w:lang w:val="en-AU"/>
        </w:rPr>
        <w:t xml:space="preserve"> health professionals’ perspective;</w:t>
      </w:r>
    </w:p>
    <w:p w:rsidR="000C6C6A" w:rsidRPr="0076081E" w:rsidRDefault="000C6C6A" w:rsidP="000C6C6A">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rPr>
          <w:rFonts w:ascii="Calibri" w:eastAsia="Times New Roman" w:hAnsi="Calibri" w:cs="Times New Roman"/>
          <w:caps/>
          <w:spacing w:val="15"/>
          <w:sz w:val="22"/>
          <w:szCs w:val="22"/>
          <w:lang w:val="en-AU"/>
        </w:rPr>
      </w:pPr>
      <w:bookmarkStart w:id="188" w:name="_Toc383730356"/>
      <w:bookmarkStart w:id="189" w:name="_Toc385237967"/>
      <w:bookmarkStart w:id="190" w:name="_Toc387821097"/>
      <w:r w:rsidRPr="0076081E">
        <w:rPr>
          <w:rFonts w:ascii="Calibri" w:eastAsia="Times New Roman" w:hAnsi="Calibri" w:cs="Times New Roman"/>
          <w:caps/>
          <w:spacing w:val="15"/>
          <w:sz w:val="22"/>
          <w:szCs w:val="22"/>
          <w:lang w:val="en-AU"/>
        </w:rPr>
        <w:t>attitudes toward the expansion of the invitation age group,</w:t>
      </w:r>
      <w:bookmarkEnd w:id="72"/>
      <w:bookmarkEnd w:id="73"/>
      <w:bookmarkEnd w:id="74"/>
      <w:bookmarkEnd w:id="75"/>
      <w:bookmarkEnd w:id="76"/>
      <w:bookmarkEnd w:id="188"/>
      <w:bookmarkEnd w:id="189"/>
      <w:bookmarkEnd w:id="190"/>
      <w:r w:rsidRPr="0076081E">
        <w:rPr>
          <w:rFonts w:ascii="Calibri" w:eastAsia="Times New Roman" w:hAnsi="Calibri" w:cs="Times New Roman"/>
          <w:caps/>
          <w:spacing w:val="15"/>
          <w:sz w:val="22"/>
          <w:szCs w:val="22"/>
          <w:lang w:val="en-AU"/>
        </w:rPr>
        <w:t xml:space="preserve"> </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Awareness of the expansion of the invitation age group to include 70-74 </w:t>
      </w:r>
      <w:proofErr w:type="spellStart"/>
      <w:r w:rsidRPr="0076081E">
        <w:rPr>
          <w:rFonts w:ascii="Calibri" w:eastAsia="Times New Roman" w:hAnsi="Calibri" w:cs="Times New Roman"/>
          <w:sz w:val="20"/>
          <w:szCs w:val="20"/>
          <w:lang w:val="en-AU"/>
        </w:rPr>
        <w:t>yr</w:t>
      </w:r>
      <w:proofErr w:type="spellEnd"/>
      <w:r w:rsidRPr="0076081E">
        <w:rPr>
          <w:rFonts w:ascii="Calibri" w:eastAsia="Times New Roman" w:hAnsi="Calibri" w:cs="Times New Roman"/>
          <w:sz w:val="20"/>
          <w:szCs w:val="20"/>
          <w:lang w:val="en-AU"/>
        </w:rPr>
        <w:t xml:space="preserve"> olds.</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Opinions/reactions to the change – what will be the positive and negative aspects</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How do they perceive this will be received by women/their patients</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 xml:space="preserve">What impact this will have on their role if any? </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What sort of reaction would they expect from their patients in this age group?</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they think this frequency is necessary for those aged 70-74? Is value in doing it this frequently?</w:t>
      </w:r>
    </w:p>
    <w:p w:rsidR="000C6C6A" w:rsidRPr="0076081E" w:rsidRDefault="000C6C6A" w:rsidP="000C6C6A">
      <w:pPr>
        <w:numPr>
          <w:ilvl w:val="0"/>
          <w:numId w:val="20"/>
        </w:num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Do they need specific information about the expansion, what form should it take, what would be most useful?</w:t>
      </w:r>
    </w:p>
    <w:p w:rsidR="000C6C6A" w:rsidRPr="0076081E" w:rsidRDefault="000C6C6A" w:rsidP="000C6C6A">
      <w:pPr>
        <w:spacing w:before="200" w:after="200" w:line="360" w:lineRule="auto"/>
        <w:ind w:left="502"/>
        <w:contextualSpacing/>
        <w:rPr>
          <w:rFonts w:ascii="Calibri" w:eastAsia="Times New Roman" w:hAnsi="Calibri" w:cs="Times New Roman"/>
          <w:sz w:val="20"/>
          <w:szCs w:val="20"/>
          <w:lang w:val="en-AU"/>
        </w:rPr>
      </w:pPr>
      <w:proofErr w:type="gramStart"/>
      <w:r w:rsidRPr="0076081E">
        <w:rPr>
          <w:rFonts w:ascii="Calibri" w:eastAsia="Times New Roman" w:hAnsi="Calibri" w:cs="Times New Roman"/>
          <w:sz w:val="20"/>
          <w:szCs w:val="20"/>
          <w:lang w:val="en-AU"/>
        </w:rPr>
        <w:t>Any other comments?</w:t>
      </w:r>
      <w:proofErr w:type="gramEnd"/>
      <w:r w:rsidRPr="0076081E">
        <w:rPr>
          <w:rFonts w:ascii="Calibri" w:eastAsia="Times New Roman" w:hAnsi="Calibri" w:cs="Times New Roman"/>
          <w:sz w:val="20"/>
          <w:szCs w:val="20"/>
          <w:lang w:val="en-AU"/>
        </w:rPr>
        <w:t xml:space="preserve"> </w:t>
      </w:r>
    </w:p>
    <w:p w:rsidR="000C6C6A" w:rsidRPr="0076081E" w:rsidRDefault="000C6C6A" w:rsidP="000C6C6A">
      <w:pPr>
        <w:spacing w:before="200" w:after="200" w:line="360" w:lineRule="auto"/>
        <w:ind w:left="502"/>
        <w:contextualSpacing/>
        <w:rPr>
          <w:rFonts w:ascii="Calibri" w:eastAsia="Times New Roman" w:hAnsi="Calibri" w:cs="Times New Roman"/>
          <w:sz w:val="20"/>
          <w:szCs w:val="20"/>
          <w:lang w:val="en-AU"/>
        </w:rPr>
      </w:pPr>
      <w:r w:rsidRPr="0076081E">
        <w:rPr>
          <w:rFonts w:ascii="Calibri" w:eastAsia="Times New Roman" w:hAnsi="Calibri" w:cs="Times New Roman"/>
          <w:sz w:val="20"/>
          <w:szCs w:val="20"/>
          <w:lang w:val="en-AU"/>
        </w:rPr>
        <w:t>Thank and Close</w:t>
      </w:r>
    </w:p>
    <w:p w:rsidR="000C6C6A" w:rsidRPr="0076081E" w:rsidRDefault="000C6C6A" w:rsidP="000C6C6A">
      <w:pPr>
        <w:pBdr>
          <w:bottom w:val="dotted" w:sz="4" w:space="1" w:color="auto"/>
        </w:pBdr>
        <w:outlineLvl w:val="0"/>
        <w:rPr>
          <w:rFonts w:ascii="Calibri" w:eastAsia="Times New Roman" w:hAnsi="Calibri" w:cs="Times New Roman"/>
          <w:b/>
          <w:bCs/>
          <w:color w:val="00334E"/>
          <w:sz w:val="32"/>
          <w:szCs w:val="36"/>
          <w:lang w:val="en-AU" w:eastAsia="en-AU"/>
        </w:rPr>
      </w:pPr>
      <w:r w:rsidRPr="0076081E">
        <w:rPr>
          <w:rFonts w:ascii="Calibri" w:eastAsia="Times New Roman" w:hAnsi="Calibri" w:cs="Times New Roman"/>
          <w:b/>
          <w:bCs/>
          <w:color w:val="00334E"/>
          <w:sz w:val="32"/>
          <w:szCs w:val="36"/>
          <w:lang w:val="en-AU" w:eastAsia="en-AU"/>
        </w:rPr>
        <w:br w:type="page"/>
      </w:r>
      <w:bookmarkStart w:id="191" w:name="_Toc385237968"/>
      <w:bookmarkStart w:id="192" w:name="_Toc387821098"/>
      <w:r w:rsidRPr="0076081E">
        <w:rPr>
          <w:rFonts w:ascii="Calibri" w:eastAsia="Times New Roman" w:hAnsi="Calibri" w:cs="Times New Roman"/>
          <w:b/>
          <w:bCs/>
          <w:color w:val="00334E"/>
          <w:sz w:val="32"/>
          <w:szCs w:val="36"/>
          <w:lang w:val="en-AU" w:eastAsia="en-AU"/>
        </w:rPr>
        <w:lastRenderedPageBreak/>
        <w:t>APPENDIX B:  Recruitment Screener</w:t>
      </w:r>
      <w:bookmarkEnd w:id="191"/>
      <w:bookmarkEnd w:id="192"/>
    </w:p>
    <w:p w:rsidR="000C6C6A" w:rsidRPr="0076081E" w:rsidRDefault="000C6C6A" w:rsidP="000C6C6A">
      <w:pPr>
        <w:rPr>
          <w:rFonts w:ascii="Calibri" w:eastAsia="Times New Roman" w:hAnsi="Calibri" w:cs="Times New Roman"/>
          <w:lang w:val="en-AU" w:eastAsia="en-AU"/>
        </w:rPr>
      </w:pPr>
    </w:p>
    <w:p w:rsidR="000C6C6A" w:rsidRPr="002B443F" w:rsidRDefault="000C6C6A" w:rsidP="000C6C6A">
      <w:pPr>
        <w:outlineLvl w:val="0"/>
        <w:rPr>
          <w:rFonts w:ascii="Calibri" w:eastAsia="Times New Roman" w:hAnsi="Calibri" w:cs="Times New Roman"/>
          <w:b/>
          <w:bCs/>
          <w:color w:val="17365D" w:themeColor="text2" w:themeShade="BF"/>
          <w:szCs w:val="36"/>
        </w:rPr>
      </w:pPr>
      <w:bookmarkStart w:id="193" w:name="_Toc385237969"/>
      <w:bookmarkStart w:id="194" w:name="_Toc387821099"/>
      <w:r w:rsidRPr="002B443F">
        <w:rPr>
          <w:rFonts w:ascii="Calibri" w:eastAsia="Times New Roman" w:hAnsi="Calibri" w:cs="Times New Roman"/>
          <w:b/>
          <w:bCs/>
          <w:color w:val="17365D" w:themeColor="text2" w:themeShade="BF"/>
          <w:szCs w:val="36"/>
        </w:rPr>
        <w:t>Recruitment Screener</w:t>
      </w:r>
      <w:bookmarkEnd w:id="193"/>
      <w:bookmarkEnd w:id="194"/>
      <w:r w:rsidRPr="002B443F">
        <w:rPr>
          <w:rFonts w:ascii="Calibri" w:eastAsia="Times New Roman" w:hAnsi="Calibri" w:cs="Times New Roman"/>
          <w:b/>
          <w:bCs/>
          <w:color w:val="17365D" w:themeColor="text2" w:themeShade="BF"/>
          <w:szCs w:val="36"/>
        </w:rPr>
        <w:t xml:space="preserve"> </w:t>
      </w:r>
    </w:p>
    <w:p w:rsidR="000C6C6A" w:rsidRPr="0076081E" w:rsidRDefault="000C6C6A" w:rsidP="000C6C6A">
      <w:pPr>
        <w:rPr>
          <w:rFonts w:ascii="Calibri" w:eastAsia="Times New Roman" w:hAnsi="Calibri" w:cs="Times New Roman"/>
        </w:rPr>
      </w:pPr>
      <w:r w:rsidRPr="0076081E">
        <w:rPr>
          <w:rFonts w:ascii="Calibri" w:eastAsia="Times New Roman" w:hAnsi="Calibri" w:cs="Times New Roman"/>
          <w:color w:val="4A545A"/>
        </w:rPr>
        <w:t>(FEMALES ONLY)</w:t>
      </w:r>
    </w:p>
    <w:p w:rsidR="000C6C6A" w:rsidRPr="0076081E" w:rsidRDefault="000C6C6A" w:rsidP="000C6C6A">
      <w:pPr>
        <w:rPr>
          <w:rFonts w:ascii="Calibri" w:eastAsia="Times New Roman" w:hAnsi="Calibri" w:cs="Times New Roman"/>
          <w:color w:val="4A545A"/>
        </w:rPr>
      </w:pPr>
      <w:r w:rsidRPr="0076081E">
        <w:rPr>
          <w:rFonts w:ascii="Calibri" w:eastAsia="Times New Roman" w:hAnsi="Calibri" w:cs="Times New Roman"/>
          <w:color w:val="4A545A"/>
        </w:rPr>
        <w:t>S1. Do you work in the health industry or in advertising or market research?</w:t>
      </w:r>
    </w:p>
    <w:p w:rsidR="000C6C6A" w:rsidRPr="0076081E" w:rsidRDefault="000C6C6A" w:rsidP="000C6C6A">
      <w:pPr>
        <w:rPr>
          <w:rFonts w:ascii="Calibri" w:eastAsia="Times New Roman" w:hAnsi="Calibri" w:cs="Times New Roman"/>
          <w:color w:val="4A545A"/>
        </w:rPr>
      </w:pPr>
      <w:r w:rsidRPr="0076081E">
        <w:rPr>
          <w:rFonts w:ascii="Calibri" w:eastAsia="Times New Roman" w:hAnsi="Calibri" w:cs="Times New Roman"/>
          <w:color w:val="4A545A"/>
        </w:rPr>
        <w:tab/>
        <w:t>Yes</w:t>
      </w:r>
      <w:r w:rsidRPr="0076081E">
        <w:rPr>
          <w:rFonts w:ascii="Calibri" w:eastAsia="Times New Roman" w:hAnsi="Calibri" w:cs="Times New Roman"/>
          <w:color w:val="4A545A"/>
        </w:rPr>
        <w:tab/>
      </w:r>
      <w:r w:rsidRPr="0076081E">
        <w:rPr>
          <w:rFonts w:ascii="Calibri" w:eastAsia="Times New Roman" w:hAnsi="Calibri" w:cs="Times New Roman"/>
          <w:color w:val="4A545A"/>
        </w:rPr>
        <w:tab/>
        <w:t>1</w:t>
      </w:r>
      <w:r w:rsidRPr="0076081E">
        <w:rPr>
          <w:rFonts w:ascii="Calibri" w:eastAsia="Times New Roman" w:hAnsi="Calibri" w:cs="Times New Roman"/>
          <w:color w:val="4A545A"/>
        </w:rPr>
        <w:tab/>
        <w:t>TERMIINATE</w:t>
      </w:r>
    </w:p>
    <w:p w:rsidR="000C6C6A" w:rsidRPr="0076081E" w:rsidRDefault="000C6C6A" w:rsidP="000C6C6A">
      <w:pPr>
        <w:rPr>
          <w:rFonts w:ascii="Calibri" w:eastAsia="Times New Roman" w:hAnsi="Calibri" w:cs="Times New Roman"/>
        </w:rPr>
      </w:pPr>
      <w:r w:rsidRPr="0076081E">
        <w:rPr>
          <w:rFonts w:ascii="Calibri" w:eastAsia="Times New Roman" w:hAnsi="Calibri" w:cs="Times New Roman"/>
          <w:color w:val="4A545A"/>
        </w:rPr>
        <w:tab/>
        <w:t>No</w:t>
      </w:r>
      <w:r w:rsidRPr="0076081E">
        <w:rPr>
          <w:rFonts w:ascii="Calibri" w:eastAsia="Times New Roman" w:hAnsi="Calibri" w:cs="Times New Roman"/>
          <w:color w:val="4A545A"/>
        </w:rPr>
        <w:tab/>
      </w:r>
      <w:r w:rsidRPr="0076081E">
        <w:rPr>
          <w:rFonts w:ascii="Calibri" w:eastAsia="Times New Roman" w:hAnsi="Calibri" w:cs="Times New Roman"/>
          <w:color w:val="4A545A"/>
        </w:rPr>
        <w:tab/>
        <w:t>2</w:t>
      </w:r>
      <w:r w:rsidRPr="0076081E">
        <w:rPr>
          <w:rFonts w:ascii="Calibri" w:eastAsia="Times New Roman" w:hAnsi="Calibri" w:cs="Times New Roman"/>
          <w:color w:val="4A545A"/>
        </w:rPr>
        <w:tab/>
      </w:r>
    </w:p>
    <w:p w:rsidR="000C6C6A" w:rsidRPr="0076081E" w:rsidRDefault="000C6C6A" w:rsidP="000C6C6A">
      <w:pPr>
        <w:rPr>
          <w:rFonts w:ascii="Calibri" w:eastAsia="Times New Roman" w:hAnsi="Calibri" w:cs="Times New Roman"/>
          <w:color w:val="4A545A"/>
        </w:rPr>
      </w:pPr>
    </w:p>
    <w:p w:rsidR="000C6C6A" w:rsidRPr="0076081E" w:rsidRDefault="000C6C6A" w:rsidP="000C6C6A">
      <w:pPr>
        <w:rPr>
          <w:rFonts w:ascii="Calibri" w:eastAsia="Times New Roman" w:hAnsi="Calibri" w:cs="Times New Roman"/>
          <w:color w:val="4A545A"/>
        </w:rPr>
      </w:pPr>
      <w:r w:rsidRPr="0076081E">
        <w:rPr>
          <w:rFonts w:ascii="Calibri" w:eastAsia="Times New Roman" w:hAnsi="Calibri" w:cs="Times New Roman"/>
          <w:color w:val="4A545A"/>
        </w:rPr>
        <w:t>S2. Which of the following age categories do you fit in to?</w:t>
      </w:r>
    </w:p>
    <w:p w:rsidR="000C6C6A" w:rsidRPr="0076081E" w:rsidRDefault="000C6C6A" w:rsidP="000C6C6A">
      <w:pPr>
        <w:ind w:left="720"/>
        <w:rPr>
          <w:rFonts w:ascii="Calibri" w:eastAsia="Times New Roman" w:hAnsi="Calibri" w:cs="Times New Roman"/>
          <w:color w:val="4A545A"/>
        </w:rPr>
      </w:pPr>
      <w:proofErr w:type="gramStart"/>
      <w:r w:rsidRPr="0076081E">
        <w:rPr>
          <w:rFonts w:ascii="Calibri" w:eastAsia="Times New Roman" w:hAnsi="Calibri" w:cs="Times New Roman"/>
          <w:color w:val="4A545A"/>
        </w:rPr>
        <w:t>Under</w:t>
      </w:r>
      <w:proofErr w:type="gramEnd"/>
      <w:r w:rsidRPr="0076081E">
        <w:rPr>
          <w:rFonts w:ascii="Calibri" w:eastAsia="Times New Roman" w:hAnsi="Calibri" w:cs="Times New Roman"/>
          <w:color w:val="4A545A"/>
        </w:rPr>
        <w:t xml:space="preserve"> 18</w:t>
      </w:r>
      <w:r w:rsidRPr="0076081E">
        <w:rPr>
          <w:rFonts w:ascii="Calibri" w:eastAsia="Times New Roman" w:hAnsi="Calibri" w:cs="Times New Roman"/>
          <w:b/>
          <w:color w:val="4A545A"/>
        </w:rPr>
        <w:t xml:space="preserve"> </w:t>
      </w:r>
      <w:r w:rsidRPr="0076081E">
        <w:rPr>
          <w:rFonts w:ascii="Calibri" w:eastAsia="Times New Roman" w:hAnsi="Calibri" w:cs="Times New Roman"/>
          <w:color w:val="4A545A"/>
        </w:rPr>
        <w:t xml:space="preserve">years </w:t>
      </w:r>
      <w:r w:rsidRPr="0076081E">
        <w:rPr>
          <w:rFonts w:ascii="Calibri" w:eastAsia="Times New Roman" w:hAnsi="Calibri" w:cs="Times New Roman"/>
          <w:color w:val="4A545A"/>
        </w:rPr>
        <w:tab/>
      </w:r>
      <w:r w:rsidRPr="0076081E">
        <w:rPr>
          <w:rFonts w:ascii="Calibri" w:eastAsia="Times New Roman" w:hAnsi="Calibri" w:cs="Times New Roman"/>
          <w:b/>
          <w:color w:val="4A545A"/>
        </w:rPr>
        <w:t>TERMINATE</w:t>
      </w:r>
    </w:p>
    <w:p w:rsidR="00680655" w:rsidRDefault="000C6C6A" w:rsidP="000C6C6A">
      <w:pPr>
        <w:ind w:left="720"/>
        <w:rPr>
          <w:rFonts w:ascii="Calibri" w:eastAsia="Times New Roman" w:hAnsi="Calibri" w:cs="Times New Roman"/>
          <w:color w:val="4A545A"/>
        </w:rPr>
      </w:pPr>
      <w:r w:rsidRPr="0076081E">
        <w:rPr>
          <w:rFonts w:ascii="Calibri" w:eastAsia="Times New Roman" w:hAnsi="Calibri" w:cs="Times New Roman"/>
          <w:color w:val="4A545A"/>
        </w:rPr>
        <w:t>18- 25 years</w:t>
      </w:r>
    </w:p>
    <w:p w:rsidR="000C6C6A" w:rsidRPr="0076081E" w:rsidRDefault="000C6C6A" w:rsidP="000C6C6A">
      <w:pPr>
        <w:ind w:left="720"/>
        <w:rPr>
          <w:rFonts w:ascii="Calibri" w:eastAsia="Times New Roman" w:hAnsi="Calibri" w:cs="Times New Roman"/>
          <w:color w:val="4A545A"/>
        </w:rPr>
      </w:pPr>
      <w:r w:rsidRPr="0076081E">
        <w:rPr>
          <w:rFonts w:ascii="Calibri" w:eastAsia="Times New Roman" w:hAnsi="Calibri" w:cs="Times New Roman"/>
          <w:color w:val="4A545A"/>
        </w:rPr>
        <w:t xml:space="preserve">25-39 years </w:t>
      </w:r>
      <w:r w:rsidRPr="0076081E">
        <w:rPr>
          <w:rFonts w:ascii="Calibri" w:eastAsia="Times New Roman" w:hAnsi="Calibri" w:cs="Times New Roman"/>
          <w:color w:val="4A545A"/>
        </w:rPr>
        <w:tab/>
      </w:r>
    </w:p>
    <w:p w:rsidR="000C6C6A" w:rsidRPr="0076081E" w:rsidRDefault="000C6C6A" w:rsidP="000C6C6A">
      <w:pPr>
        <w:ind w:left="720"/>
        <w:rPr>
          <w:rFonts w:ascii="Calibri" w:eastAsia="Times New Roman" w:hAnsi="Calibri" w:cs="Times New Roman"/>
          <w:color w:val="4A545A"/>
        </w:rPr>
      </w:pPr>
      <w:r w:rsidRPr="0076081E">
        <w:rPr>
          <w:rFonts w:ascii="Calibri" w:eastAsia="Times New Roman" w:hAnsi="Calibri" w:cs="Times New Roman"/>
          <w:color w:val="4A545A"/>
        </w:rPr>
        <w:t>40-49</w:t>
      </w:r>
      <w:r w:rsidRPr="0076081E">
        <w:rPr>
          <w:rFonts w:ascii="Calibri" w:eastAsia="Times New Roman" w:hAnsi="Calibri" w:cs="Times New Roman"/>
          <w:color w:val="4A545A"/>
        </w:rPr>
        <w:tab/>
        <w:t xml:space="preserve">years </w:t>
      </w:r>
      <w:r w:rsidRPr="0076081E">
        <w:rPr>
          <w:rFonts w:ascii="Calibri" w:eastAsia="Times New Roman" w:hAnsi="Calibri" w:cs="Times New Roman"/>
          <w:color w:val="4A545A"/>
        </w:rPr>
        <w:tab/>
      </w:r>
    </w:p>
    <w:p w:rsidR="000C6C6A" w:rsidRPr="0076081E" w:rsidRDefault="000C6C6A" w:rsidP="000C6C6A">
      <w:pPr>
        <w:ind w:left="720"/>
        <w:rPr>
          <w:rFonts w:ascii="Calibri" w:eastAsia="Times New Roman" w:hAnsi="Calibri" w:cs="Times New Roman"/>
          <w:color w:val="4A545A"/>
        </w:rPr>
      </w:pPr>
      <w:r w:rsidRPr="0076081E">
        <w:rPr>
          <w:rFonts w:ascii="Calibri" w:eastAsia="Times New Roman" w:hAnsi="Calibri" w:cs="Times New Roman"/>
          <w:color w:val="4A545A"/>
        </w:rPr>
        <w:t xml:space="preserve">50-69 years </w:t>
      </w:r>
      <w:r w:rsidRPr="0076081E">
        <w:rPr>
          <w:rFonts w:ascii="Calibri" w:eastAsia="Times New Roman" w:hAnsi="Calibri" w:cs="Times New Roman"/>
          <w:color w:val="4A545A"/>
        </w:rPr>
        <w:tab/>
      </w:r>
    </w:p>
    <w:p w:rsidR="000C6C6A" w:rsidRPr="0076081E" w:rsidRDefault="000C6C6A" w:rsidP="000C6C6A">
      <w:pPr>
        <w:ind w:left="720"/>
        <w:rPr>
          <w:rFonts w:ascii="Calibri" w:eastAsia="Times New Roman" w:hAnsi="Calibri" w:cs="Times New Roman"/>
          <w:b/>
          <w:color w:val="4A545A"/>
        </w:rPr>
      </w:pPr>
      <w:r w:rsidRPr="0076081E">
        <w:rPr>
          <w:rFonts w:ascii="Calibri" w:eastAsia="Times New Roman" w:hAnsi="Calibri" w:cs="Times New Roman"/>
          <w:color w:val="4A545A"/>
        </w:rPr>
        <w:t>70+ years</w:t>
      </w:r>
      <w:r w:rsidRPr="0076081E">
        <w:rPr>
          <w:rFonts w:ascii="Calibri" w:eastAsia="Times New Roman" w:hAnsi="Calibri" w:cs="Times New Roman"/>
          <w:color w:val="4A545A"/>
        </w:rPr>
        <w:tab/>
      </w:r>
      <w:r w:rsidRPr="0076081E">
        <w:rPr>
          <w:rFonts w:ascii="Calibri" w:eastAsia="Times New Roman" w:hAnsi="Calibri" w:cs="Times New Roman"/>
          <w:color w:val="4A545A"/>
        </w:rPr>
        <w:tab/>
      </w:r>
      <w:r w:rsidRPr="0076081E">
        <w:rPr>
          <w:rFonts w:ascii="Calibri" w:eastAsia="Times New Roman" w:hAnsi="Calibri" w:cs="Times New Roman"/>
          <w:b/>
          <w:color w:val="4A545A"/>
        </w:rPr>
        <w:t>TERMINATE</w:t>
      </w:r>
    </w:p>
    <w:p w:rsidR="000C6C6A" w:rsidRPr="0076081E" w:rsidRDefault="000C6C6A" w:rsidP="000C6C6A">
      <w:pPr>
        <w:rPr>
          <w:rFonts w:ascii="Calibri" w:eastAsia="Times New Roman" w:hAnsi="Calibri" w:cs="Times New Roman"/>
          <w:color w:val="4A545A"/>
        </w:rPr>
      </w:pPr>
    </w:p>
    <w:p w:rsidR="000C6C6A" w:rsidRPr="0076081E" w:rsidRDefault="000C6C6A" w:rsidP="000C6C6A">
      <w:pPr>
        <w:rPr>
          <w:rFonts w:ascii="Calibri" w:eastAsia="Times New Roman" w:hAnsi="Calibri" w:cs="Times New Roman"/>
          <w:color w:val="4A545A"/>
        </w:rPr>
      </w:pPr>
      <w:r w:rsidRPr="0076081E">
        <w:rPr>
          <w:rFonts w:ascii="Calibri" w:eastAsia="Times New Roman" w:hAnsi="Calibri" w:cs="Times New Roman"/>
          <w:color w:val="4A545A"/>
        </w:rPr>
        <w:t>S3. Could I just ask if you have had a breast cancer diagnosis in the last 5 years?</w:t>
      </w:r>
    </w:p>
    <w:p w:rsidR="00680655" w:rsidRDefault="000C6C6A" w:rsidP="00680655">
      <w:pPr>
        <w:rPr>
          <w:rFonts w:ascii="Calibri" w:eastAsia="Times New Roman" w:hAnsi="Calibri" w:cs="Times New Roman"/>
          <w:b/>
          <w:color w:val="4A545A"/>
        </w:rPr>
      </w:pPr>
      <w:r w:rsidRPr="0076081E">
        <w:rPr>
          <w:rFonts w:ascii="Calibri" w:eastAsia="Times New Roman" w:hAnsi="Calibri" w:cs="Times New Roman"/>
          <w:color w:val="4A545A"/>
        </w:rPr>
        <w:tab/>
        <w:t xml:space="preserve">Yes </w:t>
      </w:r>
      <w:r w:rsidR="00680655">
        <w:rPr>
          <w:rFonts w:ascii="Calibri" w:eastAsia="Times New Roman" w:hAnsi="Calibri" w:cs="Times New Roman"/>
          <w:color w:val="4A545A"/>
        </w:rPr>
        <w:t>–</w:t>
      </w:r>
      <w:r w:rsidRPr="0076081E">
        <w:rPr>
          <w:rFonts w:ascii="Calibri" w:eastAsia="Times New Roman" w:hAnsi="Calibri" w:cs="Times New Roman"/>
          <w:color w:val="4A545A"/>
        </w:rPr>
        <w:t xml:space="preserve"> </w:t>
      </w:r>
      <w:r w:rsidRPr="0076081E">
        <w:rPr>
          <w:rFonts w:ascii="Calibri" w:eastAsia="Times New Roman" w:hAnsi="Calibri" w:cs="Times New Roman"/>
          <w:b/>
          <w:color w:val="4A545A"/>
        </w:rPr>
        <w:t>TERMINATE</w:t>
      </w:r>
    </w:p>
    <w:p w:rsidR="000C6C6A" w:rsidRPr="0076081E" w:rsidRDefault="000C6C6A" w:rsidP="00680655">
      <w:pPr>
        <w:ind w:firstLine="720"/>
        <w:rPr>
          <w:rFonts w:ascii="Calibri" w:eastAsia="Times New Roman" w:hAnsi="Calibri" w:cs="Times New Roman"/>
          <w:color w:val="4A545A"/>
        </w:rPr>
      </w:pPr>
      <w:r w:rsidRPr="0076081E">
        <w:rPr>
          <w:rFonts w:ascii="Calibri" w:eastAsia="Times New Roman" w:hAnsi="Calibri" w:cs="Times New Roman"/>
          <w:color w:val="4A545A"/>
        </w:rPr>
        <w:t xml:space="preserve">No – </w:t>
      </w:r>
      <w:r w:rsidRPr="0076081E">
        <w:rPr>
          <w:rFonts w:ascii="Calibri" w:eastAsia="Times New Roman" w:hAnsi="Calibri" w:cs="Times New Roman"/>
          <w:b/>
          <w:color w:val="4A545A"/>
        </w:rPr>
        <w:t>CONTINUE</w:t>
      </w:r>
    </w:p>
    <w:p w:rsidR="00680655" w:rsidRDefault="00680655" w:rsidP="000C6C6A">
      <w:pPr>
        <w:rPr>
          <w:rFonts w:ascii="Calibri" w:eastAsia="Times New Roman" w:hAnsi="Calibri" w:cs="Times New Roman"/>
          <w:b/>
          <w:color w:val="4A545A"/>
        </w:rPr>
      </w:pPr>
    </w:p>
    <w:p w:rsidR="000C6C6A" w:rsidRPr="0076081E" w:rsidRDefault="000C6C6A" w:rsidP="000C6C6A">
      <w:pPr>
        <w:rPr>
          <w:rFonts w:ascii="Calibri" w:eastAsia="Times New Roman" w:hAnsi="Calibri" w:cs="Times New Roman"/>
          <w:b/>
          <w:color w:val="4A545A"/>
        </w:rPr>
      </w:pPr>
      <w:r w:rsidRPr="0076081E">
        <w:rPr>
          <w:rFonts w:ascii="Calibri" w:eastAsia="Times New Roman" w:hAnsi="Calibri" w:cs="Times New Roman"/>
          <w:b/>
          <w:color w:val="4A545A"/>
        </w:rPr>
        <w:t>ASK ALL</w:t>
      </w:r>
    </w:p>
    <w:p w:rsidR="000C6C6A" w:rsidRPr="0076081E" w:rsidRDefault="000C6C6A" w:rsidP="000C6C6A">
      <w:pPr>
        <w:rPr>
          <w:rFonts w:ascii="Calibri" w:eastAsia="Times New Roman" w:hAnsi="Calibri" w:cs="Times New Roman"/>
          <w:color w:val="4A545A"/>
        </w:rPr>
      </w:pPr>
      <w:r w:rsidRPr="0076081E">
        <w:rPr>
          <w:rFonts w:ascii="Calibri" w:eastAsia="Times New Roman" w:hAnsi="Calibri" w:cs="Times New Roman"/>
          <w:color w:val="4A545A"/>
        </w:rPr>
        <w:t>S4. Which best describes the last time you had any of the following…..”?</w:t>
      </w:r>
    </w:p>
    <w:p w:rsidR="000C6C6A" w:rsidRPr="0076081E" w:rsidRDefault="000C6C6A" w:rsidP="000C6C6A">
      <w:pPr>
        <w:rPr>
          <w:rFonts w:ascii="Calibri" w:eastAsia="Times New Roman" w:hAnsi="Calibri" w:cs="Times New Roman"/>
          <w:color w:val="4A545A"/>
        </w:rPr>
      </w:pPr>
    </w:p>
    <w:tbl>
      <w:tblPr>
        <w:tblStyle w:val="TableGrid1"/>
        <w:tblW w:w="0" w:type="auto"/>
        <w:tblInd w:w="851" w:type="dxa"/>
        <w:tblLook w:val="04A0" w:firstRow="1" w:lastRow="0" w:firstColumn="1" w:lastColumn="0" w:noHBand="0" w:noVBand="1"/>
        <w:tblCaption w:val="Recency of having a medical test"/>
        <w:tblDescription w:val="Recency of having a medical test"/>
      </w:tblPr>
      <w:tblGrid>
        <w:gridCol w:w="1718"/>
        <w:gridCol w:w="1874"/>
        <w:gridCol w:w="1790"/>
        <w:gridCol w:w="1795"/>
        <w:gridCol w:w="1685"/>
      </w:tblGrid>
      <w:tr w:rsidR="000C6C6A" w:rsidRPr="0076081E" w:rsidTr="002B443F">
        <w:trPr>
          <w:tblHeader/>
        </w:trPr>
        <w:tc>
          <w:tcPr>
            <w:tcW w:w="1736" w:type="dxa"/>
          </w:tcPr>
          <w:p w:rsidR="000C6C6A" w:rsidRPr="0076081E" w:rsidRDefault="000C6C6A" w:rsidP="000C6C6A">
            <w:pPr>
              <w:rPr>
                <w:rFonts w:ascii="Calibri" w:hAnsi="Calibri" w:cs="Times New Roman"/>
                <w:color w:val="4A545A"/>
              </w:rPr>
            </w:pPr>
          </w:p>
        </w:tc>
        <w:tc>
          <w:tcPr>
            <w:tcW w:w="1970" w:type="dxa"/>
            <w:shd w:val="clear" w:color="auto" w:fill="1F497D" w:themeFill="text2"/>
          </w:tcPr>
          <w:p w:rsidR="000C6C6A" w:rsidRPr="002B443F" w:rsidRDefault="000C6C6A" w:rsidP="000C6C6A">
            <w:pPr>
              <w:rPr>
                <w:rFonts w:ascii="Calibri" w:hAnsi="Calibri" w:cs="Times New Roman"/>
                <w:color w:val="FFFFFF" w:themeColor="background1"/>
              </w:rPr>
            </w:pPr>
            <w:r w:rsidRPr="002B443F">
              <w:rPr>
                <w:rFonts w:ascii="Calibri" w:hAnsi="Calibri" w:cs="Times New Roman"/>
                <w:color w:val="FFFFFF" w:themeColor="background1"/>
              </w:rPr>
              <w:t>Within the past 12 months</w:t>
            </w:r>
          </w:p>
        </w:tc>
        <w:tc>
          <w:tcPr>
            <w:tcW w:w="1900" w:type="dxa"/>
            <w:shd w:val="clear" w:color="auto" w:fill="1F497D" w:themeFill="text2"/>
          </w:tcPr>
          <w:p w:rsidR="000C6C6A" w:rsidRPr="002B443F" w:rsidRDefault="000C6C6A" w:rsidP="000C6C6A">
            <w:pPr>
              <w:rPr>
                <w:rFonts w:ascii="Calibri" w:hAnsi="Calibri" w:cs="Times New Roman"/>
                <w:color w:val="FFFFFF" w:themeColor="background1"/>
              </w:rPr>
            </w:pPr>
            <w:r w:rsidRPr="002B443F">
              <w:rPr>
                <w:rFonts w:ascii="Calibri" w:hAnsi="Calibri" w:cs="Times New Roman"/>
                <w:color w:val="FFFFFF" w:themeColor="background1"/>
              </w:rPr>
              <w:t>1 to 2 years ago</w:t>
            </w:r>
          </w:p>
        </w:tc>
        <w:tc>
          <w:tcPr>
            <w:tcW w:w="1904" w:type="dxa"/>
            <w:shd w:val="clear" w:color="auto" w:fill="1F497D" w:themeFill="text2"/>
          </w:tcPr>
          <w:p w:rsidR="000C6C6A" w:rsidRPr="002B443F" w:rsidRDefault="000C6C6A" w:rsidP="000C6C6A">
            <w:pPr>
              <w:rPr>
                <w:rFonts w:ascii="Calibri" w:hAnsi="Calibri" w:cs="Times New Roman"/>
                <w:color w:val="FFFFFF" w:themeColor="background1"/>
              </w:rPr>
            </w:pPr>
            <w:r w:rsidRPr="002B443F">
              <w:rPr>
                <w:rFonts w:ascii="Calibri" w:hAnsi="Calibri" w:cs="Times New Roman"/>
                <w:color w:val="FFFFFF" w:themeColor="background1"/>
              </w:rPr>
              <w:t>More than 2 year ago</w:t>
            </w:r>
          </w:p>
        </w:tc>
        <w:tc>
          <w:tcPr>
            <w:tcW w:w="1777" w:type="dxa"/>
            <w:shd w:val="clear" w:color="auto" w:fill="1F497D" w:themeFill="text2"/>
          </w:tcPr>
          <w:p w:rsidR="000C6C6A" w:rsidRPr="002B443F" w:rsidRDefault="000C6C6A" w:rsidP="000C6C6A">
            <w:pPr>
              <w:rPr>
                <w:rFonts w:ascii="Calibri" w:hAnsi="Calibri" w:cs="Times New Roman"/>
                <w:color w:val="FFFFFF" w:themeColor="background1"/>
              </w:rPr>
            </w:pPr>
            <w:r w:rsidRPr="002B443F">
              <w:rPr>
                <w:rFonts w:ascii="Calibri" w:hAnsi="Calibri" w:cs="Times New Roman"/>
                <w:color w:val="FFFFFF" w:themeColor="background1"/>
              </w:rPr>
              <w:t>Never</w:t>
            </w:r>
          </w:p>
        </w:tc>
      </w:tr>
      <w:tr w:rsidR="000C6C6A" w:rsidRPr="0076081E" w:rsidTr="000C6C6A">
        <w:tc>
          <w:tcPr>
            <w:tcW w:w="1736" w:type="dxa"/>
          </w:tcPr>
          <w:p w:rsidR="000C6C6A" w:rsidRPr="0076081E" w:rsidRDefault="000C6C6A" w:rsidP="000C6C6A">
            <w:pPr>
              <w:rPr>
                <w:rFonts w:ascii="Calibri" w:hAnsi="Calibri" w:cs="Times New Roman"/>
                <w:b/>
                <w:color w:val="4A545A"/>
              </w:rPr>
            </w:pPr>
            <w:r w:rsidRPr="0076081E">
              <w:rPr>
                <w:rFonts w:ascii="Calibri" w:hAnsi="Calibri" w:cs="Times New Roman"/>
                <w:b/>
                <w:color w:val="4A545A"/>
              </w:rPr>
              <w:t>Pap smear for Cervical cancer screening</w:t>
            </w:r>
          </w:p>
        </w:tc>
        <w:tc>
          <w:tcPr>
            <w:tcW w:w="1970"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1</w:t>
            </w:r>
          </w:p>
        </w:tc>
        <w:tc>
          <w:tcPr>
            <w:tcW w:w="1900"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2</w:t>
            </w:r>
          </w:p>
        </w:tc>
        <w:tc>
          <w:tcPr>
            <w:tcW w:w="1904"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3</w:t>
            </w:r>
          </w:p>
        </w:tc>
        <w:tc>
          <w:tcPr>
            <w:tcW w:w="1777"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4</w:t>
            </w:r>
          </w:p>
        </w:tc>
      </w:tr>
      <w:tr w:rsidR="000C6C6A" w:rsidRPr="0076081E" w:rsidTr="000C6C6A">
        <w:tc>
          <w:tcPr>
            <w:tcW w:w="1736"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Blood pressure check for high blood pressure</w:t>
            </w:r>
          </w:p>
        </w:tc>
        <w:tc>
          <w:tcPr>
            <w:tcW w:w="1970"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1</w:t>
            </w:r>
          </w:p>
        </w:tc>
        <w:tc>
          <w:tcPr>
            <w:tcW w:w="1900"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2</w:t>
            </w:r>
          </w:p>
        </w:tc>
        <w:tc>
          <w:tcPr>
            <w:tcW w:w="1904"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3</w:t>
            </w:r>
          </w:p>
        </w:tc>
        <w:tc>
          <w:tcPr>
            <w:tcW w:w="1777"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4</w:t>
            </w:r>
          </w:p>
        </w:tc>
      </w:tr>
      <w:tr w:rsidR="000C6C6A" w:rsidRPr="0076081E" w:rsidTr="000C6C6A">
        <w:tc>
          <w:tcPr>
            <w:tcW w:w="1736"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Bone density screening for Osteoporosis</w:t>
            </w:r>
          </w:p>
        </w:tc>
        <w:tc>
          <w:tcPr>
            <w:tcW w:w="1970"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1</w:t>
            </w:r>
          </w:p>
        </w:tc>
        <w:tc>
          <w:tcPr>
            <w:tcW w:w="1900"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2</w:t>
            </w:r>
          </w:p>
        </w:tc>
        <w:tc>
          <w:tcPr>
            <w:tcW w:w="1904"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3</w:t>
            </w:r>
          </w:p>
        </w:tc>
        <w:tc>
          <w:tcPr>
            <w:tcW w:w="1777"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4</w:t>
            </w:r>
          </w:p>
        </w:tc>
      </w:tr>
      <w:tr w:rsidR="000C6C6A" w:rsidRPr="0076081E" w:rsidTr="000C6C6A">
        <w:tc>
          <w:tcPr>
            <w:tcW w:w="1736"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Mammogram for Breast cancer</w:t>
            </w:r>
          </w:p>
        </w:tc>
        <w:tc>
          <w:tcPr>
            <w:tcW w:w="1970"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1</w:t>
            </w:r>
          </w:p>
        </w:tc>
        <w:tc>
          <w:tcPr>
            <w:tcW w:w="1900"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2</w:t>
            </w:r>
          </w:p>
        </w:tc>
        <w:tc>
          <w:tcPr>
            <w:tcW w:w="1904"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3</w:t>
            </w:r>
          </w:p>
        </w:tc>
        <w:tc>
          <w:tcPr>
            <w:tcW w:w="1777"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4</w:t>
            </w:r>
          </w:p>
        </w:tc>
      </w:tr>
      <w:tr w:rsidR="000C6C6A" w:rsidRPr="0076081E" w:rsidTr="000C6C6A">
        <w:tc>
          <w:tcPr>
            <w:tcW w:w="1736"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Blood test for diabetes</w:t>
            </w:r>
          </w:p>
        </w:tc>
        <w:tc>
          <w:tcPr>
            <w:tcW w:w="1970"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1</w:t>
            </w:r>
          </w:p>
        </w:tc>
        <w:tc>
          <w:tcPr>
            <w:tcW w:w="1900"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2</w:t>
            </w:r>
          </w:p>
        </w:tc>
        <w:tc>
          <w:tcPr>
            <w:tcW w:w="1904"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3</w:t>
            </w:r>
          </w:p>
        </w:tc>
        <w:tc>
          <w:tcPr>
            <w:tcW w:w="1777" w:type="dxa"/>
          </w:tcPr>
          <w:p w:rsidR="000C6C6A" w:rsidRPr="0076081E" w:rsidRDefault="000C6C6A" w:rsidP="000C6C6A">
            <w:pPr>
              <w:rPr>
                <w:rFonts w:ascii="Calibri" w:hAnsi="Calibri" w:cs="Times New Roman"/>
                <w:color w:val="4A545A"/>
              </w:rPr>
            </w:pPr>
            <w:r w:rsidRPr="0076081E">
              <w:rPr>
                <w:rFonts w:ascii="Calibri" w:hAnsi="Calibri" w:cs="Times New Roman"/>
                <w:color w:val="4A545A"/>
              </w:rPr>
              <w:t>4</w:t>
            </w:r>
          </w:p>
        </w:tc>
      </w:tr>
    </w:tbl>
    <w:p w:rsidR="000C6C6A" w:rsidRPr="0076081E" w:rsidRDefault="000C6C6A" w:rsidP="000C6C6A">
      <w:pPr>
        <w:rPr>
          <w:rFonts w:ascii="Calibri" w:eastAsia="Times New Roman" w:hAnsi="Calibri" w:cs="Times New Roman"/>
          <w:color w:val="4A545A"/>
        </w:rPr>
      </w:pPr>
    </w:p>
    <w:p w:rsidR="000C6C6A" w:rsidRPr="0076081E" w:rsidRDefault="000C6C6A" w:rsidP="000C6C6A">
      <w:pPr>
        <w:rPr>
          <w:rFonts w:ascii="Calibri" w:eastAsia="Times New Roman" w:hAnsi="Calibri" w:cs="Times New Roman"/>
          <w:b/>
          <w:color w:val="4A545A"/>
        </w:rPr>
      </w:pPr>
      <w:r w:rsidRPr="0076081E">
        <w:rPr>
          <w:rFonts w:ascii="Calibri" w:eastAsia="Times New Roman" w:hAnsi="Calibri" w:cs="Times New Roman"/>
          <w:b/>
          <w:color w:val="4A545A"/>
        </w:rPr>
        <w:t>Statement to base recruitment – Breast screen via mammogram</w:t>
      </w:r>
    </w:p>
    <w:p w:rsidR="000C6C6A" w:rsidRPr="0076081E" w:rsidRDefault="000C6C6A" w:rsidP="000C6C6A">
      <w:pPr>
        <w:rPr>
          <w:rFonts w:ascii="Calibri" w:eastAsia="Times New Roman" w:hAnsi="Calibri" w:cs="Times New Roman"/>
          <w:color w:val="4A545A"/>
        </w:rPr>
      </w:pPr>
    </w:p>
    <w:p w:rsidR="000C6C6A" w:rsidRPr="0076081E" w:rsidRDefault="000C6C6A" w:rsidP="000C6C6A">
      <w:pPr>
        <w:ind w:left="1560"/>
        <w:rPr>
          <w:rFonts w:ascii="Calibri" w:eastAsia="Times New Roman" w:hAnsi="Calibri" w:cs="Times New Roman"/>
          <w:color w:val="4A545A"/>
        </w:rPr>
      </w:pPr>
      <w:r w:rsidRPr="0076081E">
        <w:rPr>
          <w:rFonts w:ascii="Calibri" w:eastAsia="Times New Roman" w:hAnsi="Calibri" w:cs="Times New Roman"/>
          <w:color w:val="4A545A"/>
        </w:rPr>
        <w:t>No, never had one (code 4)</w:t>
      </w:r>
      <w:r w:rsidRPr="0076081E">
        <w:rPr>
          <w:rFonts w:ascii="Calibri" w:eastAsia="Times New Roman" w:hAnsi="Calibri" w:cs="Times New Roman"/>
          <w:color w:val="4A545A"/>
        </w:rPr>
        <w:tab/>
      </w:r>
      <w:r w:rsidRPr="0076081E">
        <w:rPr>
          <w:rFonts w:ascii="Calibri" w:eastAsia="Times New Roman" w:hAnsi="Calibri" w:cs="Times New Roman"/>
          <w:color w:val="4A545A"/>
        </w:rPr>
        <w:tab/>
      </w:r>
      <w:r w:rsidRPr="0076081E">
        <w:rPr>
          <w:rFonts w:ascii="Calibri" w:eastAsia="Times New Roman" w:hAnsi="Calibri" w:cs="Times New Roman"/>
          <w:color w:val="4A545A"/>
        </w:rPr>
        <w:tab/>
        <w:t>1- Eligible as a ‘</w:t>
      </w:r>
      <w:r w:rsidRPr="0076081E">
        <w:rPr>
          <w:rFonts w:ascii="Calibri" w:eastAsia="Times New Roman" w:hAnsi="Calibri" w:cs="Times New Roman"/>
          <w:b/>
          <w:color w:val="4A545A"/>
        </w:rPr>
        <w:t xml:space="preserve">Non-Screeners’ </w:t>
      </w:r>
    </w:p>
    <w:p w:rsidR="000C6C6A" w:rsidRPr="0076081E" w:rsidRDefault="000C6C6A" w:rsidP="000C6C6A">
      <w:pPr>
        <w:ind w:left="1560"/>
        <w:rPr>
          <w:rFonts w:ascii="Calibri" w:eastAsia="Times New Roman" w:hAnsi="Calibri" w:cs="Times New Roman"/>
          <w:color w:val="4A545A"/>
        </w:rPr>
      </w:pPr>
      <w:r w:rsidRPr="0076081E">
        <w:rPr>
          <w:rFonts w:ascii="Calibri" w:eastAsia="Times New Roman" w:hAnsi="Calibri" w:cs="Times New Roman"/>
          <w:color w:val="4A545A"/>
        </w:rPr>
        <w:t>In the last two years (code 1 and 2)</w:t>
      </w:r>
      <w:r w:rsidRPr="0076081E">
        <w:rPr>
          <w:rFonts w:ascii="Calibri" w:eastAsia="Times New Roman" w:hAnsi="Calibri" w:cs="Times New Roman"/>
          <w:color w:val="4A545A"/>
        </w:rPr>
        <w:tab/>
      </w:r>
      <w:r w:rsidRPr="0076081E">
        <w:rPr>
          <w:rFonts w:ascii="Calibri" w:eastAsia="Times New Roman" w:hAnsi="Calibri" w:cs="Times New Roman"/>
          <w:color w:val="4A545A"/>
        </w:rPr>
        <w:tab/>
        <w:t>2- Eligible as a</w:t>
      </w:r>
      <w:r w:rsidRPr="0076081E">
        <w:rPr>
          <w:rFonts w:ascii="Calibri" w:eastAsia="Times New Roman" w:hAnsi="Calibri" w:cs="Times New Roman"/>
          <w:color w:val="4A545A"/>
        </w:rPr>
        <w:tab/>
        <w:t xml:space="preserve"> ‘</w:t>
      </w:r>
      <w:r w:rsidRPr="0076081E">
        <w:rPr>
          <w:rFonts w:ascii="Calibri" w:eastAsia="Times New Roman" w:hAnsi="Calibri" w:cs="Times New Roman"/>
          <w:b/>
          <w:color w:val="4A545A"/>
        </w:rPr>
        <w:t xml:space="preserve">Regular Screener’ </w:t>
      </w:r>
    </w:p>
    <w:p w:rsidR="000C6C6A" w:rsidRPr="0076081E" w:rsidRDefault="000C6C6A" w:rsidP="000C6C6A">
      <w:pPr>
        <w:ind w:left="1560"/>
        <w:rPr>
          <w:rFonts w:ascii="Calibri" w:eastAsia="Times New Roman" w:hAnsi="Calibri" w:cs="Times New Roman"/>
          <w:b/>
          <w:color w:val="4A545A"/>
        </w:rPr>
      </w:pPr>
      <w:r w:rsidRPr="0076081E">
        <w:rPr>
          <w:rFonts w:ascii="Calibri" w:eastAsia="Times New Roman" w:hAnsi="Calibri" w:cs="Times New Roman"/>
          <w:color w:val="4A545A"/>
        </w:rPr>
        <w:lastRenderedPageBreak/>
        <w:t>Not in the last two years/a while ago (code 3)</w:t>
      </w:r>
      <w:r w:rsidRPr="0076081E">
        <w:rPr>
          <w:rFonts w:ascii="Calibri" w:eastAsia="Times New Roman" w:hAnsi="Calibri" w:cs="Times New Roman"/>
          <w:color w:val="4A545A"/>
        </w:rPr>
        <w:tab/>
        <w:t xml:space="preserve">3- Eligible as an </w:t>
      </w:r>
      <w:r w:rsidRPr="0076081E">
        <w:rPr>
          <w:rFonts w:ascii="Calibri" w:eastAsia="Times New Roman" w:hAnsi="Calibri" w:cs="Times New Roman"/>
          <w:b/>
          <w:color w:val="4A545A"/>
        </w:rPr>
        <w:t xml:space="preserve">‘Under Screener’ </w:t>
      </w:r>
    </w:p>
    <w:p w:rsidR="000C6C6A" w:rsidRPr="0076081E" w:rsidRDefault="000C6C6A" w:rsidP="000C6C6A">
      <w:pPr>
        <w:ind w:left="1560"/>
        <w:rPr>
          <w:rFonts w:ascii="Calibri" w:eastAsia="Times New Roman" w:hAnsi="Calibri" w:cs="Times New Roman"/>
          <w:b/>
          <w:color w:val="4A545A"/>
        </w:rPr>
      </w:pPr>
      <w:r w:rsidRPr="0076081E">
        <w:rPr>
          <w:rFonts w:ascii="Calibri" w:eastAsia="Times New Roman" w:hAnsi="Calibri" w:cs="Times New Roman"/>
          <w:color w:val="4A545A"/>
        </w:rPr>
        <w:t>Don’t know/refused</w:t>
      </w:r>
      <w:r w:rsidR="008143B2">
        <w:rPr>
          <w:rFonts w:ascii="Calibri" w:eastAsia="Times New Roman" w:hAnsi="Calibri" w:cs="Times New Roman"/>
          <w:color w:val="4A545A"/>
        </w:rPr>
        <w:t xml:space="preserve"> </w:t>
      </w:r>
      <w:r w:rsidRPr="0076081E">
        <w:rPr>
          <w:rFonts w:ascii="Calibri" w:eastAsia="Times New Roman" w:hAnsi="Calibri" w:cs="Times New Roman"/>
          <w:color w:val="4A545A"/>
        </w:rPr>
        <w:t xml:space="preserve">5- </w:t>
      </w:r>
      <w:r w:rsidRPr="0076081E">
        <w:rPr>
          <w:rFonts w:ascii="Calibri" w:eastAsia="Times New Roman" w:hAnsi="Calibri" w:cs="Times New Roman"/>
          <w:b/>
          <w:color w:val="4A545A"/>
        </w:rPr>
        <w:t>TERMINATE</w:t>
      </w:r>
    </w:p>
    <w:p w:rsidR="000C6C6A" w:rsidRPr="0076081E" w:rsidRDefault="000C6C6A" w:rsidP="000C6C6A">
      <w:pPr>
        <w:ind w:left="1560"/>
        <w:rPr>
          <w:rFonts w:ascii="Calibri" w:eastAsia="Times New Roman" w:hAnsi="Calibri" w:cs="Times New Roman"/>
          <w:color w:val="4A545A"/>
        </w:rPr>
      </w:pPr>
    </w:p>
    <w:p w:rsidR="000C6C6A" w:rsidRPr="0076081E" w:rsidRDefault="000C6C6A" w:rsidP="000C6C6A">
      <w:pPr>
        <w:spacing w:line="312" w:lineRule="auto"/>
        <w:jc w:val="both"/>
        <w:rPr>
          <w:rFonts w:ascii="Calibri" w:eastAsia="Times New Roman" w:hAnsi="Calibri" w:cs="Calibri"/>
          <w:b/>
          <w:color w:val="4A545A"/>
          <w:sz w:val="22"/>
          <w:szCs w:val="22"/>
          <w:lang w:val="en-AU"/>
        </w:rPr>
      </w:pPr>
      <w:r w:rsidRPr="0076081E">
        <w:rPr>
          <w:rFonts w:ascii="Calibri" w:eastAsia="Times New Roman" w:hAnsi="Calibri" w:cs="Calibri"/>
          <w:b/>
          <w:color w:val="4A545A"/>
          <w:sz w:val="22"/>
          <w:szCs w:val="22"/>
          <w:lang w:val="en-AU"/>
        </w:rPr>
        <w:t>S5. FOR METRO GROUPS ONLY: CHECK SOCIO ECONOMIC STATUS: CHECK UPPER, MID AND LOW QUOTAS.</w:t>
      </w:r>
    </w:p>
    <w:p w:rsidR="000C6C6A" w:rsidRPr="0076081E" w:rsidRDefault="000C6C6A" w:rsidP="000C6C6A">
      <w:pPr>
        <w:spacing w:line="312" w:lineRule="auto"/>
        <w:ind w:left="284"/>
        <w:jc w:val="both"/>
        <w:rPr>
          <w:rFonts w:ascii="Calibri" w:eastAsia="Times New Roman" w:hAnsi="Calibri" w:cs="Calibri"/>
          <w:color w:val="4A545A"/>
          <w:sz w:val="22"/>
          <w:szCs w:val="22"/>
          <w:lang w:val="en-AU"/>
        </w:rPr>
      </w:pPr>
      <w:r w:rsidRPr="0076081E">
        <w:rPr>
          <w:rFonts w:ascii="Calibri" w:eastAsia="Times New Roman" w:hAnsi="Calibri" w:cs="Times New Roman"/>
          <w:i/>
          <w:iCs/>
          <w:color w:val="4A545A"/>
          <w:spacing w:val="10"/>
          <w:sz w:val="23"/>
          <w:szCs w:val="20"/>
          <w:lang w:val="en-AU"/>
        </w:rPr>
        <w:t>a)</w:t>
      </w:r>
      <w:r w:rsidRPr="0076081E">
        <w:rPr>
          <w:rFonts w:ascii="Calibri" w:eastAsia="Times New Roman" w:hAnsi="Calibri" w:cs="Times New Roman"/>
          <w:i/>
          <w:iCs/>
          <w:color w:val="4A545A"/>
          <w:spacing w:val="10"/>
          <w:sz w:val="23"/>
          <w:szCs w:val="20"/>
          <w:lang w:val="en-AU"/>
        </w:rPr>
        <w:tab/>
      </w:r>
      <w:r w:rsidRPr="0076081E">
        <w:rPr>
          <w:rFonts w:ascii="Calibri" w:eastAsia="Times New Roman" w:hAnsi="Calibri" w:cs="Calibri"/>
          <w:color w:val="4A545A"/>
          <w:sz w:val="22"/>
          <w:szCs w:val="22"/>
          <w:lang w:val="en-AU"/>
        </w:rPr>
        <w:t xml:space="preserve">What is the highest level of education you have completed?  </w:t>
      </w:r>
    </w:p>
    <w:p w:rsidR="000C6C6A" w:rsidRPr="0076081E" w:rsidRDefault="009753E4" w:rsidP="009753E4">
      <w:pPr>
        <w:tabs>
          <w:tab w:val="left" w:pos="5812"/>
        </w:tabs>
        <w:ind w:left="720" w:firstLine="273"/>
        <w:jc w:val="both"/>
        <w:rPr>
          <w:rFonts w:ascii="Calibri" w:eastAsia="Times New Roman" w:hAnsi="Calibri" w:cs="Calibri"/>
          <w:color w:val="4A545A"/>
          <w:sz w:val="22"/>
          <w:szCs w:val="22"/>
          <w:lang w:val="en-AU"/>
        </w:rPr>
      </w:pPr>
      <w:r>
        <w:rPr>
          <w:rFonts w:ascii="Calibri" w:eastAsia="Times New Roman" w:hAnsi="Calibri" w:cs="Calibri"/>
          <w:color w:val="4A545A"/>
          <w:sz w:val="22"/>
          <w:szCs w:val="22"/>
          <w:lang w:val="en-AU"/>
        </w:rPr>
        <w:t>Primary school</w:t>
      </w:r>
      <w:r>
        <w:rPr>
          <w:rFonts w:ascii="Calibri" w:eastAsia="Times New Roman" w:hAnsi="Calibri" w:cs="Calibri"/>
          <w:color w:val="4A545A"/>
          <w:sz w:val="22"/>
          <w:szCs w:val="22"/>
          <w:lang w:val="en-AU"/>
        </w:rPr>
        <w:tab/>
      </w:r>
      <w:r w:rsidR="000C6C6A" w:rsidRPr="0076081E">
        <w:rPr>
          <w:rFonts w:ascii="Calibri" w:eastAsia="Times New Roman" w:hAnsi="Calibri" w:cs="Calibri"/>
          <w:color w:val="4A545A"/>
          <w:sz w:val="22"/>
          <w:szCs w:val="22"/>
          <w:lang w:val="en-AU"/>
        </w:rPr>
        <w:t>1</w:t>
      </w:r>
    </w:p>
    <w:p w:rsidR="000C6C6A" w:rsidRPr="0076081E" w:rsidRDefault="009753E4" w:rsidP="009753E4">
      <w:pPr>
        <w:tabs>
          <w:tab w:val="left" w:pos="5812"/>
        </w:tabs>
        <w:ind w:left="720" w:firstLine="273"/>
        <w:jc w:val="both"/>
        <w:rPr>
          <w:rFonts w:ascii="Calibri" w:eastAsia="Times New Roman" w:hAnsi="Calibri" w:cs="Calibri"/>
          <w:color w:val="4A545A"/>
          <w:sz w:val="22"/>
          <w:szCs w:val="22"/>
          <w:lang w:val="en-AU"/>
        </w:rPr>
      </w:pPr>
      <w:r>
        <w:rPr>
          <w:rFonts w:ascii="Calibri" w:eastAsia="Times New Roman" w:hAnsi="Calibri" w:cs="Calibri"/>
          <w:color w:val="4A545A"/>
          <w:sz w:val="22"/>
          <w:szCs w:val="22"/>
          <w:lang w:val="en-AU"/>
        </w:rPr>
        <w:t>Year 10 or below</w:t>
      </w:r>
      <w:r>
        <w:rPr>
          <w:rFonts w:ascii="Calibri" w:eastAsia="Times New Roman" w:hAnsi="Calibri" w:cs="Calibri"/>
          <w:color w:val="4A545A"/>
          <w:sz w:val="22"/>
          <w:szCs w:val="22"/>
          <w:lang w:val="en-AU"/>
        </w:rPr>
        <w:tab/>
      </w:r>
      <w:bookmarkStart w:id="195" w:name="_GoBack"/>
      <w:bookmarkEnd w:id="195"/>
      <w:r w:rsidR="000C6C6A" w:rsidRPr="0076081E">
        <w:rPr>
          <w:rFonts w:ascii="Calibri" w:eastAsia="Times New Roman" w:hAnsi="Calibri" w:cs="Calibri"/>
          <w:color w:val="4A545A"/>
          <w:sz w:val="22"/>
          <w:szCs w:val="22"/>
          <w:lang w:val="en-AU"/>
        </w:rPr>
        <w:t>2</w:t>
      </w:r>
    </w:p>
    <w:p w:rsidR="000C6C6A" w:rsidRPr="0076081E" w:rsidRDefault="009753E4" w:rsidP="009753E4">
      <w:pPr>
        <w:tabs>
          <w:tab w:val="left" w:pos="5812"/>
        </w:tabs>
        <w:ind w:left="720" w:firstLine="273"/>
        <w:jc w:val="both"/>
        <w:rPr>
          <w:rFonts w:ascii="Calibri" w:eastAsia="Times New Roman" w:hAnsi="Calibri" w:cs="Calibri"/>
          <w:color w:val="4A545A"/>
          <w:sz w:val="22"/>
          <w:szCs w:val="22"/>
          <w:lang w:val="en-AU"/>
        </w:rPr>
      </w:pPr>
      <w:r>
        <w:rPr>
          <w:rFonts w:ascii="Calibri" w:eastAsia="Times New Roman" w:hAnsi="Calibri" w:cs="Calibri"/>
          <w:color w:val="4A545A"/>
          <w:sz w:val="22"/>
          <w:szCs w:val="22"/>
          <w:lang w:val="en-AU"/>
        </w:rPr>
        <w:t>Year 11 or below</w:t>
      </w:r>
      <w:r>
        <w:rPr>
          <w:rFonts w:ascii="Calibri" w:eastAsia="Times New Roman" w:hAnsi="Calibri" w:cs="Calibri"/>
          <w:color w:val="4A545A"/>
          <w:sz w:val="22"/>
          <w:szCs w:val="22"/>
          <w:lang w:val="en-AU"/>
        </w:rPr>
        <w:tab/>
      </w:r>
      <w:r w:rsidR="000C6C6A" w:rsidRPr="0076081E">
        <w:rPr>
          <w:rFonts w:ascii="Calibri" w:eastAsia="Times New Roman" w:hAnsi="Calibri" w:cs="Calibri"/>
          <w:color w:val="4A545A"/>
          <w:sz w:val="22"/>
          <w:szCs w:val="22"/>
          <w:lang w:val="en-AU"/>
        </w:rPr>
        <w:t>3</w:t>
      </w:r>
    </w:p>
    <w:p w:rsidR="000C6C6A" w:rsidRPr="0076081E" w:rsidRDefault="000C6C6A" w:rsidP="009753E4">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Year 12 or below</w:t>
      </w:r>
      <w:r w:rsidRPr="0076081E">
        <w:rPr>
          <w:rFonts w:ascii="Calibri" w:eastAsia="Times New Roman" w:hAnsi="Calibri" w:cs="Calibri"/>
          <w:color w:val="4A545A"/>
          <w:sz w:val="22"/>
          <w:szCs w:val="22"/>
          <w:lang w:val="en-AU"/>
        </w:rPr>
        <w:tab/>
        <w:t>4</w:t>
      </w:r>
    </w:p>
    <w:p w:rsidR="000C6C6A" w:rsidRPr="0076081E" w:rsidRDefault="000C6C6A" w:rsidP="009753E4">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Trade/apprenticeship</w:t>
      </w:r>
      <w:r w:rsidRPr="0076081E">
        <w:rPr>
          <w:rFonts w:ascii="Calibri" w:eastAsia="Times New Roman" w:hAnsi="Calibri" w:cs="Calibri"/>
          <w:color w:val="4A545A"/>
          <w:sz w:val="22"/>
          <w:szCs w:val="22"/>
          <w:lang w:val="en-AU"/>
        </w:rPr>
        <w:tab/>
        <w:t>5</w:t>
      </w:r>
    </w:p>
    <w:p w:rsidR="000C6C6A" w:rsidRPr="0076081E" w:rsidRDefault="000C6C6A" w:rsidP="009753E4">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Other TAFE/Technical Certificate</w:t>
      </w:r>
      <w:r w:rsidRPr="0076081E">
        <w:rPr>
          <w:rFonts w:ascii="Calibri" w:eastAsia="Times New Roman" w:hAnsi="Calibri" w:cs="Calibri"/>
          <w:color w:val="4A545A"/>
          <w:sz w:val="22"/>
          <w:szCs w:val="22"/>
          <w:lang w:val="en-AU"/>
        </w:rPr>
        <w:tab/>
        <w:t>6</w:t>
      </w:r>
    </w:p>
    <w:p w:rsidR="000C6C6A" w:rsidRPr="0076081E" w:rsidRDefault="000C6C6A" w:rsidP="009753E4">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Diploma</w:t>
      </w:r>
      <w:r w:rsidRPr="0076081E">
        <w:rPr>
          <w:rFonts w:ascii="Calibri" w:eastAsia="Times New Roman" w:hAnsi="Calibri" w:cs="Calibri"/>
          <w:color w:val="4A545A"/>
          <w:sz w:val="22"/>
          <w:szCs w:val="22"/>
          <w:lang w:val="en-AU"/>
        </w:rPr>
        <w:tab/>
        <w:t>7</w:t>
      </w:r>
    </w:p>
    <w:p w:rsidR="000C6C6A" w:rsidRPr="0076081E" w:rsidRDefault="000C6C6A" w:rsidP="009753E4">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Bachelor Degree</w:t>
      </w:r>
      <w:r w:rsidRPr="0076081E">
        <w:rPr>
          <w:rFonts w:ascii="Calibri" w:eastAsia="Times New Roman" w:hAnsi="Calibri" w:cs="Calibri"/>
          <w:color w:val="4A545A"/>
          <w:sz w:val="22"/>
          <w:szCs w:val="22"/>
          <w:lang w:val="en-AU"/>
        </w:rPr>
        <w:tab/>
        <w:t>8</w:t>
      </w:r>
    </w:p>
    <w:p w:rsidR="000C6C6A" w:rsidRPr="0076081E" w:rsidRDefault="000C6C6A" w:rsidP="009753E4">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 xml:space="preserve">Post-Graduate Degree </w:t>
      </w:r>
      <w:r w:rsidRPr="0076081E">
        <w:rPr>
          <w:rFonts w:ascii="Calibri" w:eastAsia="Times New Roman" w:hAnsi="Calibri" w:cs="Calibri"/>
          <w:color w:val="4A545A"/>
          <w:sz w:val="22"/>
          <w:szCs w:val="22"/>
          <w:lang w:val="en-AU"/>
        </w:rPr>
        <w:tab/>
        <w:t>9</w:t>
      </w:r>
    </w:p>
    <w:p w:rsidR="000C6C6A" w:rsidRPr="0076081E" w:rsidRDefault="000C6C6A" w:rsidP="009753E4">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Other (Specify) ________________________</w:t>
      </w:r>
      <w:r w:rsidRPr="0076081E">
        <w:rPr>
          <w:rFonts w:ascii="Calibri" w:eastAsia="Times New Roman" w:hAnsi="Calibri" w:cs="Calibri"/>
          <w:color w:val="4A545A"/>
          <w:sz w:val="22"/>
          <w:szCs w:val="22"/>
          <w:lang w:val="en-AU"/>
        </w:rPr>
        <w:tab/>
        <w:t>10</w:t>
      </w:r>
    </w:p>
    <w:p w:rsidR="000C6C6A" w:rsidRPr="0076081E" w:rsidRDefault="000C6C6A" w:rsidP="00B7396C">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 xml:space="preserve">Refused </w:t>
      </w:r>
      <w:r w:rsidRPr="0076081E">
        <w:rPr>
          <w:rFonts w:ascii="Calibri" w:eastAsia="Times New Roman" w:hAnsi="Calibri" w:cs="Calibri"/>
          <w:color w:val="4A545A"/>
          <w:sz w:val="22"/>
          <w:szCs w:val="22"/>
          <w:lang w:val="en-AU"/>
        </w:rPr>
        <w:tab/>
        <w:t>11</w:t>
      </w:r>
    </w:p>
    <w:p w:rsidR="000C6C6A" w:rsidRPr="0076081E" w:rsidRDefault="000C6C6A" w:rsidP="000C6C6A">
      <w:pPr>
        <w:spacing w:line="312" w:lineRule="auto"/>
        <w:ind w:left="284"/>
        <w:jc w:val="both"/>
        <w:rPr>
          <w:rFonts w:ascii="Calibri" w:eastAsia="Times New Roman" w:hAnsi="Calibri" w:cs="Calibri"/>
          <w:color w:val="4A545A"/>
          <w:sz w:val="22"/>
          <w:szCs w:val="22"/>
          <w:lang w:val="en-AU"/>
        </w:rPr>
      </w:pPr>
      <w:r w:rsidRPr="0076081E">
        <w:rPr>
          <w:rFonts w:ascii="Calibri" w:eastAsia="Times New Roman" w:hAnsi="Calibri" w:cs="Times New Roman"/>
          <w:iCs/>
          <w:color w:val="4A545A"/>
          <w:spacing w:val="10"/>
          <w:sz w:val="23"/>
          <w:szCs w:val="20"/>
          <w:lang w:val="en-AU"/>
        </w:rPr>
        <w:t>b)</w:t>
      </w:r>
      <w:r w:rsidRPr="0076081E">
        <w:rPr>
          <w:rFonts w:ascii="Calibri" w:eastAsia="Times New Roman" w:hAnsi="Calibri" w:cs="Times New Roman"/>
          <w:iCs/>
          <w:color w:val="4A545A"/>
          <w:spacing w:val="10"/>
          <w:sz w:val="23"/>
          <w:szCs w:val="20"/>
          <w:lang w:val="en-AU"/>
        </w:rPr>
        <w:tab/>
      </w:r>
      <w:r w:rsidRPr="0076081E">
        <w:rPr>
          <w:rFonts w:ascii="Calibri" w:eastAsia="Times New Roman" w:hAnsi="Calibri" w:cs="Calibri"/>
          <w:color w:val="4A545A"/>
          <w:sz w:val="22"/>
          <w:szCs w:val="22"/>
          <w:lang w:val="en-AU"/>
        </w:rPr>
        <w:t xml:space="preserve">What is your current employment status? Are you … </w:t>
      </w:r>
    </w:p>
    <w:p w:rsidR="000C6C6A" w:rsidRPr="0076081E" w:rsidRDefault="000C6C6A" w:rsidP="00B7396C">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Employed full-time</w:t>
      </w:r>
      <w:r w:rsidRPr="0076081E">
        <w:rPr>
          <w:rFonts w:ascii="Calibri" w:eastAsia="Times New Roman" w:hAnsi="Calibri" w:cs="Calibri"/>
          <w:color w:val="4A545A"/>
          <w:sz w:val="22"/>
          <w:szCs w:val="22"/>
          <w:lang w:val="en-AU"/>
        </w:rPr>
        <w:tab/>
        <w:t>1</w:t>
      </w:r>
    </w:p>
    <w:p w:rsidR="000C6C6A" w:rsidRPr="0076081E" w:rsidRDefault="000C6C6A" w:rsidP="00B7396C">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Employed part-time</w:t>
      </w:r>
      <w:r w:rsidRPr="0076081E">
        <w:rPr>
          <w:rFonts w:ascii="Calibri" w:eastAsia="Times New Roman" w:hAnsi="Calibri" w:cs="Calibri"/>
          <w:color w:val="4A545A"/>
          <w:sz w:val="22"/>
          <w:szCs w:val="22"/>
          <w:lang w:val="en-AU"/>
        </w:rPr>
        <w:tab/>
        <w:t>2</w:t>
      </w:r>
    </w:p>
    <w:p w:rsidR="000C6C6A" w:rsidRPr="0076081E" w:rsidRDefault="000C6C6A" w:rsidP="00B7396C">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Unemployed</w:t>
      </w:r>
      <w:r w:rsidRPr="0076081E">
        <w:rPr>
          <w:rFonts w:ascii="Calibri" w:eastAsia="Times New Roman" w:hAnsi="Calibri" w:cs="Calibri"/>
          <w:color w:val="4A545A"/>
          <w:sz w:val="22"/>
          <w:szCs w:val="22"/>
          <w:lang w:val="en-AU"/>
        </w:rPr>
        <w:tab/>
        <w:t>3</w:t>
      </w:r>
    </w:p>
    <w:p w:rsidR="000C6C6A" w:rsidRPr="0076081E" w:rsidRDefault="000C6C6A" w:rsidP="00B7396C">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Retired or on a pension</w:t>
      </w:r>
      <w:r w:rsidRPr="0076081E">
        <w:rPr>
          <w:rFonts w:ascii="Calibri" w:eastAsia="Times New Roman" w:hAnsi="Calibri" w:cs="Calibri"/>
          <w:color w:val="4A545A"/>
          <w:sz w:val="22"/>
          <w:szCs w:val="22"/>
          <w:lang w:val="en-AU"/>
        </w:rPr>
        <w:tab/>
        <w:t>4</w:t>
      </w:r>
    </w:p>
    <w:p w:rsidR="000C6C6A" w:rsidRPr="0076081E" w:rsidRDefault="000C6C6A" w:rsidP="00B7396C">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A full-time student</w:t>
      </w:r>
      <w:r w:rsidRPr="0076081E">
        <w:rPr>
          <w:rFonts w:ascii="Calibri" w:eastAsia="Times New Roman" w:hAnsi="Calibri" w:cs="Calibri"/>
          <w:color w:val="4A545A"/>
          <w:sz w:val="22"/>
          <w:szCs w:val="22"/>
          <w:lang w:val="en-AU"/>
        </w:rPr>
        <w:tab/>
        <w:t>5</w:t>
      </w:r>
    </w:p>
    <w:p w:rsidR="000C6C6A" w:rsidRPr="0076081E" w:rsidRDefault="000C6C6A" w:rsidP="00B7396C">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Engaged in home duties</w:t>
      </w:r>
      <w:r w:rsidRPr="0076081E">
        <w:rPr>
          <w:rFonts w:ascii="Calibri" w:eastAsia="Times New Roman" w:hAnsi="Calibri" w:cs="Calibri"/>
          <w:color w:val="4A545A"/>
          <w:sz w:val="22"/>
          <w:szCs w:val="22"/>
          <w:lang w:val="en-AU"/>
        </w:rPr>
        <w:tab/>
        <w:t>6</w:t>
      </w:r>
    </w:p>
    <w:p w:rsidR="000C6C6A" w:rsidRPr="0076081E" w:rsidRDefault="000C6C6A" w:rsidP="00B7396C">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Other (Specify) ________________________</w:t>
      </w:r>
      <w:r w:rsidRPr="0076081E">
        <w:rPr>
          <w:rFonts w:ascii="Calibri" w:eastAsia="Times New Roman" w:hAnsi="Calibri" w:cs="Calibri"/>
          <w:color w:val="4A545A"/>
          <w:sz w:val="22"/>
          <w:szCs w:val="22"/>
          <w:lang w:val="en-AU"/>
        </w:rPr>
        <w:tab/>
        <w:t>7</w:t>
      </w:r>
    </w:p>
    <w:p w:rsidR="000C6C6A" w:rsidRPr="0076081E" w:rsidRDefault="000C6C6A" w:rsidP="00B7396C">
      <w:pPr>
        <w:tabs>
          <w:tab w:val="left" w:pos="5812"/>
        </w:tabs>
        <w:ind w:left="720" w:firstLine="273"/>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Refused (DO NOT OFFER)</w:t>
      </w:r>
      <w:r w:rsidRPr="0076081E">
        <w:rPr>
          <w:rFonts w:ascii="Calibri" w:eastAsia="Times New Roman" w:hAnsi="Calibri" w:cs="Calibri"/>
          <w:color w:val="4A545A"/>
          <w:sz w:val="22"/>
          <w:szCs w:val="22"/>
          <w:lang w:val="en-AU"/>
        </w:rPr>
        <w:tab/>
        <w:t>8</w:t>
      </w:r>
    </w:p>
    <w:p w:rsidR="000C6C6A" w:rsidRPr="0076081E" w:rsidRDefault="000C6C6A" w:rsidP="000C6C6A">
      <w:pPr>
        <w:spacing w:line="312" w:lineRule="auto"/>
        <w:jc w:val="both"/>
        <w:rPr>
          <w:rFonts w:ascii="Calibri" w:eastAsia="Times New Roman" w:hAnsi="Calibri" w:cs="Calibri"/>
          <w:color w:val="4A545A"/>
          <w:sz w:val="22"/>
          <w:szCs w:val="22"/>
          <w:lang w:val="en-AU"/>
        </w:rPr>
      </w:pPr>
    </w:p>
    <w:p w:rsidR="000C6C6A" w:rsidRPr="0076081E" w:rsidRDefault="000C6C6A" w:rsidP="000C6C6A">
      <w:pPr>
        <w:spacing w:line="312" w:lineRule="auto"/>
        <w:ind w:left="284" w:hanging="284"/>
        <w:jc w:val="both"/>
        <w:rPr>
          <w:rFonts w:ascii="Calibri" w:eastAsia="Times New Roman" w:hAnsi="Calibri" w:cs="Calibri"/>
          <w:b/>
          <w:color w:val="4A545A"/>
          <w:sz w:val="22"/>
          <w:szCs w:val="22"/>
          <w:lang w:val="en-AU"/>
        </w:rPr>
      </w:pPr>
      <w:r w:rsidRPr="0076081E">
        <w:rPr>
          <w:rFonts w:ascii="Calibri" w:eastAsia="Times New Roman" w:hAnsi="Calibri" w:cs="Calibri"/>
          <w:color w:val="4A545A"/>
          <w:sz w:val="22"/>
          <w:szCs w:val="22"/>
          <w:lang w:val="en-AU"/>
        </w:rPr>
        <w:tab/>
        <w:t xml:space="preserve">c) </w:t>
      </w:r>
      <w:r w:rsidRPr="0076081E">
        <w:rPr>
          <w:rFonts w:ascii="Calibri" w:eastAsia="Times New Roman" w:hAnsi="Calibri" w:cs="Calibri"/>
          <w:color w:val="4A545A"/>
          <w:sz w:val="22"/>
          <w:szCs w:val="22"/>
          <w:lang w:val="en-AU"/>
        </w:rPr>
        <w:tab/>
        <w:t xml:space="preserve">What is the occupation of the main income earner in the household? </w:t>
      </w:r>
      <w:r w:rsidRPr="0076081E">
        <w:rPr>
          <w:rFonts w:ascii="Calibri" w:eastAsia="Times New Roman" w:hAnsi="Calibri" w:cs="Calibri"/>
          <w:b/>
          <w:color w:val="4A545A"/>
          <w:sz w:val="22"/>
          <w:szCs w:val="22"/>
          <w:lang w:val="en-AU"/>
        </w:rPr>
        <w:t xml:space="preserve">PROBE FOR TITLE AND </w:t>
      </w:r>
      <w:r w:rsidRPr="0076081E">
        <w:rPr>
          <w:rFonts w:ascii="Calibri" w:eastAsia="Times New Roman" w:hAnsi="Calibri" w:cs="Calibri"/>
          <w:b/>
          <w:color w:val="4A545A"/>
          <w:sz w:val="22"/>
          <w:szCs w:val="22"/>
          <w:lang w:val="en-AU"/>
        </w:rPr>
        <w:tab/>
        <w:t xml:space="preserve">MAIN </w:t>
      </w:r>
      <w:r w:rsidRPr="0076081E">
        <w:rPr>
          <w:rFonts w:ascii="Calibri" w:eastAsia="Times New Roman" w:hAnsi="Calibri" w:cs="Calibri"/>
          <w:b/>
          <w:color w:val="4A545A"/>
          <w:sz w:val="22"/>
          <w:szCs w:val="22"/>
          <w:lang w:val="en-AU"/>
        </w:rPr>
        <w:tab/>
        <w:t>DUTIES.  CHECK CODING – SEE CLASSIFICATION BELOW</w:t>
      </w:r>
    </w:p>
    <w:p w:rsidR="000C6C6A" w:rsidRPr="0076081E" w:rsidRDefault="000C6C6A" w:rsidP="000C6C6A">
      <w:pPr>
        <w:spacing w:line="312" w:lineRule="auto"/>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ab/>
      </w:r>
      <w:r w:rsidRPr="0076081E">
        <w:rPr>
          <w:rFonts w:ascii="Calibri" w:eastAsia="Times New Roman" w:hAnsi="Calibri" w:cs="Calibri"/>
          <w:color w:val="4A545A"/>
          <w:sz w:val="22"/>
          <w:szCs w:val="22"/>
          <w:lang w:val="en-AU"/>
        </w:rPr>
        <w:tab/>
        <w:t>Title__________________________________________</w:t>
      </w:r>
    </w:p>
    <w:p w:rsidR="000C6C6A" w:rsidRPr="0076081E" w:rsidRDefault="000C6C6A" w:rsidP="000C6C6A">
      <w:pPr>
        <w:spacing w:line="312" w:lineRule="auto"/>
        <w:jc w:val="both"/>
        <w:rPr>
          <w:rFonts w:ascii="Calibri" w:eastAsia="Times New Roman" w:hAnsi="Calibri" w:cs="Calibri"/>
          <w:color w:val="4A545A"/>
          <w:sz w:val="22"/>
          <w:szCs w:val="22"/>
          <w:lang w:val="en-AU"/>
        </w:rPr>
      </w:pPr>
      <w:r w:rsidRPr="0076081E">
        <w:rPr>
          <w:rFonts w:ascii="Calibri" w:eastAsia="Times New Roman" w:hAnsi="Calibri" w:cs="Calibri"/>
          <w:color w:val="4A545A"/>
          <w:sz w:val="22"/>
          <w:szCs w:val="22"/>
          <w:lang w:val="en-AU"/>
        </w:rPr>
        <w:tab/>
      </w:r>
      <w:r w:rsidRPr="0076081E">
        <w:rPr>
          <w:rFonts w:ascii="Calibri" w:eastAsia="Times New Roman" w:hAnsi="Calibri" w:cs="Calibri"/>
          <w:color w:val="4A545A"/>
          <w:sz w:val="22"/>
          <w:szCs w:val="22"/>
          <w:lang w:val="en-AU"/>
        </w:rPr>
        <w:tab/>
        <w:t>Duties</w:t>
      </w:r>
      <w:r w:rsidRPr="0076081E">
        <w:rPr>
          <w:rFonts w:ascii="Calibri" w:eastAsia="Times New Roman" w:hAnsi="Calibri" w:cs="Calibri"/>
          <w:color w:val="4A545A"/>
          <w:sz w:val="22"/>
          <w:szCs w:val="22"/>
          <w:lang w:val="en-AU"/>
        </w:rPr>
        <w:tab/>
        <w:t>________________________________________</w:t>
      </w:r>
    </w:p>
    <w:p w:rsidR="000C6C6A" w:rsidRPr="0076081E" w:rsidRDefault="000C6C6A" w:rsidP="000C6C6A">
      <w:pPr>
        <w:jc w:val="both"/>
        <w:rPr>
          <w:rFonts w:ascii="Calibri" w:eastAsia="Times New Roman" w:hAnsi="Calibri" w:cs="Calibri"/>
          <w:b/>
          <w:i/>
          <w:color w:val="4A545A"/>
          <w:sz w:val="22"/>
          <w:szCs w:val="22"/>
          <w:lang w:val="en-AU"/>
        </w:rPr>
      </w:pPr>
      <w:r w:rsidRPr="0076081E">
        <w:rPr>
          <w:rFonts w:ascii="Calibri" w:eastAsia="Times New Roman" w:hAnsi="Calibri" w:cs="Calibri"/>
          <w:b/>
          <w:i/>
          <w:color w:val="4A545A"/>
          <w:sz w:val="22"/>
          <w:szCs w:val="22"/>
          <w:lang w:val="en-AU"/>
        </w:rPr>
        <w:tab/>
        <w:t xml:space="preserve">Recruit for ‘Low’ socio-economic group if the participant is in upper or lower blue-collar </w:t>
      </w:r>
      <w:r w:rsidRPr="0076081E">
        <w:rPr>
          <w:rFonts w:ascii="Calibri" w:eastAsia="Times New Roman" w:hAnsi="Calibri" w:cs="Calibri"/>
          <w:b/>
          <w:i/>
          <w:color w:val="4A545A"/>
          <w:sz w:val="22"/>
          <w:szCs w:val="22"/>
          <w:lang w:val="en-AU"/>
        </w:rPr>
        <w:tab/>
        <w:t xml:space="preserve">occupations, </w:t>
      </w:r>
      <w:r w:rsidRPr="0076081E">
        <w:rPr>
          <w:rFonts w:ascii="Calibri" w:eastAsia="Times New Roman" w:hAnsi="Calibri" w:cs="Calibri"/>
          <w:b/>
          <w:i/>
          <w:color w:val="4A545A"/>
          <w:sz w:val="22"/>
          <w:szCs w:val="22"/>
          <w:lang w:val="en-AU"/>
        </w:rPr>
        <w:tab/>
        <w:t xml:space="preserve">without tertiary qualifications, and as ‘Mid’ socio-economic group if in lower </w:t>
      </w:r>
      <w:r w:rsidRPr="0076081E">
        <w:rPr>
          <w:rFonts w:ascii="Calibri" w:eastAsia="Times New Roman" w:hAnsi="Calibri" w:cs="Calibri"/>
          <w:b/>
          <w:i/>
          <w:color w:val="4A545A"/>
          <w:sz w:val="22"/>
          <w:szCs w:val="22"/>
          <w:lang w:val="en-AU"/>
        </w:rPr>
        <w:tab/>
      </w:r>
      <w:r w:rsidRPr="0076081E">
        <w:rPr>
          <w:rFonts w:ascii="Calibri" w:eastAsia="Times New Roman" w:hAnsi="Calibri" w:cs="Calibri"/>
          <w:b/>
          <w:i/>
          <w:color w:val="4A545A"/>
          <w:sz w:val="22"/>
          <w:szCs w:val="22"/>
          <w:lang w:val="en-AU"/>
        </w:rPr>
        <w:tab/>
        <w:t xml:space="preserve">white-collar </w:t>
      </w:r>
      <w:r w:rsidRPr="0076081E">
        <w:rPr>
          <w:rFonts w:ascii="Calibri" w:eastAsia="Times New Roman" w:hAnsi="Calibri" w:cs="Calibri"/>
          <w:b/>
          <w:i/>
          <w:color w:val="4A545A"/>
          <w:sz w:val="22"/>
          <w:szCs w:val="22"/>
          <w:lang w:val="en-AU"/>
        </w:rPr>
        <w:tab/>
        <w:t xml:space="preserve">occupations, or in blue collar occupations with Tertiary qualifications. ‘Upper’ </w:t>
      </w:r>
      <w:r w:rsidRPr="0076081E">
        <w:rPr>
          <w:rFonts w:ascii="Calibri" w:eastAsia="Times New Roman" w:hAnsi="Calibri" w:cs="Calibri"/>
          <w:b/>
          <w:i/>
          <w:color w:val="4A545A"/>
          <w:sz w:val="22"/>
          <w:szCs w:val="22"/>
          <w:lang w:val="en-AU"/>
        </w:rPr>
        <w:tab/>
        <w:t xml:space="preserve">SES </w:t>
      </w:r>
      <w:proofErr w:type="gramStart"/>
      <w:r w:rsidRPr="0076081E">
        <w:rPr>
          <w:rFonts w:ascii="Calibri" w:eastAsia="Times New Roman" w:hAnsi="Calibri" w:cs="Calibri"/>
          <w:b/>
          <w:i/>
          <w:color w:val="4A545A"/>
          <w:sz w:val="22"/>
          <w:szCs w:val="22"/>
          <w:lang w:val="en-AU"/>
        </w:rPr>
        <w:t>are</w:t>
      </w:r>
      <w:proofErr w:type="gramEnd"/>
      <w:r w:rsidRPr="0076081E">
        <w:rPr>
          <w:rFonts w:ascii="Calibri" w:eastAsia="Times New Roman" w:hAnsi="Calibri" w:cs="Calibri"/>
          <w:b/>
          <w:i/>
          <w:color w:val="4A545A"/>
          <w:sz w:val="22"/>
          <w:szCs w:val="22"/>
          <w:lang w:val="en-AU"/>
        </w:rPr>
        <w:t xml:space="preserve"> those in upper </w:t>
      </w:r>
      <w:r w:rsidRPr="0076081E">
        <w:rPr>
          <w:rFonts w:ascii="Calibri" w:eastAsia="Times New Roman" w:hAnsi="Calibri" w:cs="Calibri"/>
          <w:b/>
          <w:i/>
          <w:color w:val="4A545A"/>
          <w:sz w:val="22"/>
          <w:szCs w:val="22"/>
          <w:lang w:val="en-AU"/>
        </w:rPr>
        <w:tab/>
        <w:t>white collar or professional occupations.</w:t>
      </w:r>
    </w:p>
    <w:p w:rsidR="000C6C6A" w:rsidRPr="0076081E" w:rsidRDefault="000C6C6A" w:rsidP="000C6C6A">
      <w:pPr>
        <w:rPr>
          <w:rFonts w:ascii="Calibri" w:eastAsia="Times New Roman" w:hAnsi="Calibri" w:cs="Times New Roman"/>
          <w:b/>
          <w:color w:val="4A545A"/>
        </w:rPr>
      </w:pPr>
    </w:p>
    <w:p w:rsidR="000C6C6A" w:rsidRPr="0076081E" w:rsidRDefault="000C6C6A" w:rsidP="000C6C6A">
      <w:pPr>
        <w:rPr>
          <w:rFonts w:ascii="Calibri" w:eastAsia="Times New Roman" w:hAnsi="Calibri" w:cs="Times New Roman"/>
          <w:color w:val="4A545A"/>
        </w:rPr>
      </w:pPr>
      <w:r w:rsidRPr="0076081E">
        <w:rPr>
          <w:rFonts w:ascii="Calibri" w:eastAsia="Times New Roman" w:hAnsi="Calibri" w:cs="Times New Roman"/>
          <w:color w:val="4A545A"/>
        </w:rPr>
        <w:t xml:space="preserve">S6.   Which of the following best describes your current marital status? </w:t>
      </w:r>
    </w:p>
    <w:p w:rsidR="000C6C6A" w:rsidRPr="0076081E" w:rsidRDefault="006D253F" w:rsidP="000C6C6A">
      <w:pPr>
        <w:ind w:left="709"/>
        <w:rPr>
          <w:rFonts w:ascii="Calibri" w:eastAsia="Times New Roman" w:hAnsi="Calibri" w:cs="Times New Roman"/>
          <w:color w:val="4A545A"/>
        </w:rPr>
      </w:pPr>
      <w:r>
        <w:rPr>
          <w:rFonts w:ascii="Calibri" w:eastAsia="Times New Roman" w:hAnsi="Calibri" w:cs="Times New Roman"/>
          <w:color w:val="4A545A"/>
        </w:rPr>
        <w:t>Never married</w:t>
      </w:r>
      <w:r>
        <w:rPr>
          <w:rFonts w:ascii="Calibri" w:eastAsia="Times New Roman" w:hAnsi="Calibri" w:cs="Times New Roman"/>
          <w:color w:val="4A545A"/>
        </w:rPr>
        <w:tab/>
      </w:r>
      <w:r>
        <w:rPr>
          <w:rFonts w:ascii="Calibri" w:eastAsia="Times New Roman" w:hAnsi="Calibri" w:cs="Times New Roman"/>
          <w:color w:val="4A545A"/>
        </w:rPr>
        <w:tab/>
      </w:r>
      <w:r w:rsidR="000C6C6A" w:rsidRPr="0076081E">
        <w:rPr>
          <w:rFonts w:ascii="Calibri" w:eastAsia="Times New Roman" w:hAnsi="Calibri" w:cs="Times New Roman"/>
          <w:color w:val="4A545A"/>
        </w:rPr>
        <w:t>1</w:t>
      </w:r>
    </w:p>
    <w:p w:rsidR="000C6C6A" w:rsidRPr="0076081E" w:rsidRDefault="000C6C6A" w:rsidP="000C6C6A">
      <w:pPr>
        <w:ind w:left="709"/>
        <w:rPr>
          <w:rFonts w:ascii="Calibri" w:eastAsia="Times New Roman" w:hAnsi="Calibri" w:cs="Times New Roman"/>
          <w:color w:val="4A545A"/>
        </w:rPr>
      </w:pPr>
      <w:r w:rsidRPr="0076081E">
        <w:rPr>
          <w:rFonts w:ascii="Calibri" w:eastAsia="Times New Roman" w:hAnsi="Calibri" w:cs="Times New Roman"/>
          <w:color w:val="4A545A"/>
        </w:rPr>
        <w:t>Defacto or living together</w:t>
      </w:r>
      <w:r w:rsidRPr="0076081E">
        <w:rPr>
          <w:rFonts w:ascii="Calibri" w:eastAsia="Times New Roman" w:hAnsi="Calibri" w:cs="Times New Roman"/>
          <w:color w:val="4A545A"/>
        </w:rPr>
        <w:tab/>
      </w:r>
      <w:r w:rsidRPr="0076081E">
        <w:rPr>
          <w:rFonts w:ascii="Calibri" w:eastAsia="Times New Roman" w:hAnsi="Calibri" w:cs="Times New Roman"/>
          <w:color w:val="4A545A"/>
        </w:rPr>
        <w:tab/>
        <w:t>2</w:t>
      </w:r>
    </w:p>
    <w:p w:rsidR="000C6C6A" w:rsidRPr="0076081E" w:rsidRDefault="000C6C6A" w:rsidP="000C6C6A">
      <w:pPr>
        <w:ind w:left="709"/>
        <w:rPr>
          <w:rFonts w:ascii="Calibri" w:eastAsia="Times New Roman" w:hAnsi="Calibri" w:cs="Times New Roman"/>
          <w:color w:val="4A545A"/>
        </w:rPr>
      </w:pPr>
      <w:r w:rsidRPr="0076081E">
        <w:rPr>
          <w:rFonts w:ascii="Calibri" w:eastAsia="Times New Roman" w:hAnsi="Calibri" w:cs="Times New Roman"/>
          <w:color w:val="4A545A"/>
        </w:rPr>
        <w:t>Married</w:t>
      </w:r>
      <w:r w:rsidRPr="0076081E">
        <w:rPr>
          <w:rFonts w:ascii="Calibri" w:eastAsia="Times New Roman" w:hAnsi="Calibri" w:cs="Times New Roman"/>
          <w:color w:val="4A545A"/>
        </w:rPr>
        <w:tab/>
      </w:r>
      <w:r w:rsidRPr="0076081E">
        <w:rPr>
          <w:rFonts w:ascii="Calibri" w:eastAsia="Times New Roman" w:hAnsi="Calibri" w:cs="Times New Roman"/>
          <w:color w:val="4A545A"/>
        </w:rPr>
        <w:tab/>
      </w:r>
      <w:r w:rsidRPr="0076081E">
        <w:rPr>
          <w:rFonts w:ascii="Calibri" w:eastAsia="Times New Roman" w:hAnsi="Calibri" w:cs="Times New Roman"/>
          <w:color w:val="4A545A"/>
        </w:rPr>
        <w:tab/>
      </w:r>
      <w:r w:rsidRPr="0076081E">
        <w:rPr>
          <w:rFonts w:ascii="Calibri" w:eastAsia="Times New Roman" w:hAnsi="Calibri" w:cs="Times New Roman"/>
          <w:color w:val="4A545A"/>
        </w:rPr>
        <w:tab/>
        <w:t>3</w:t>
      </w:r>
      <w:r w:rsidRPr="0076081E">
        <w:rPr>
          <w:rFonts w:ascii="Calibri" w:eastAsia="Times New Roman" w:hAnsi="Calibri" w:cs="Times New Roman"/>
          <w:color w:val="4A545A"/>
        </w:rPr>
        <w:tab/>
      </w:r>
      <w:r w:rsidRPr="0076081E">
        <w:rPr>
          <w:rFonts w:ascii="Calibri" w:eastAsia="Times New Roman" w:hAnsi="Calibri" w:cs="Times New Roman"/>
          <w:b/>
          <w:color w:val="4A545A"/>
        </w:rPr>
        <w:t>Ensure good cross section</w:t>
      </w:r>
    </w:p>
    <w:p w:rsidR="000C6C6A" w:rsidRPr="0076081E" w:rsidRDefault="000C6C6A" w:rsidP="000C6C6A">
      <w:pPr>
        <w:ind w:left="709"/>
        <w:rPr>
          <w:rFonts w:ascii="Calibri" w:eastAsia="Times New Roman" w:hAnsi="Calibri" w:cs="Times New Roman"/>
          <w:color w:val="4A545A"/>
        </w:rPr>
      </w:pPr>
      <w:r w:rsidRPr="0076081E">
        <w:rPr>
          <w:rFonts w:ascii="Calibri" w:eastAsia="Times New Roman" w:hAnsi="Calibri" w:cs="Times New Roman"/>
          <w:color w:val="4A545A"/>
        </w:rPr>
        <w:t>Separated/divorced/widowed</w:t>
      </w:r>
      <w:r w:rsidRPr="0076081E">
        <w:rPr>
          <w:rFonts w:ascii="Calibri" w:eastAsia="Times New Roman" w:hAnsi="Calibri" w:cs="Times New Roman"/>
          <w:color w:val="4A545A"/>
        </w:rPr>
        <w:tab/>
        <w:t>4</w:t>
      </w:r>
    </w:p>
    <w:p w:rsidR="000C6C6A" w:rsidRPr="00642EC1" w:rsidRDefault="000C6C6A" w:rsidP="00680655">
      <w:pPr>
        <w:ind w:left="709"/>
      </w:pPr>
      <w:r w:rsidRPr="0076081E">
        <w:rPr>
          <w:rFonts w:ascii="Calibri" w:eastAsia="Times New Roman" w:hAnsi="Calibri" w:cs="Times New Roman"/>
          <w:color w:val="4A545A"/>
        </w:rPr>
        <w:t>Refused (DO NOT READ OUT)</w:t>
      </w:r>
      <w:r w:rsidRPr="0076081E">
        <w:rPr>
          <w:rFonts w:ascii="Calibri" w:eastAsia="Times New Roman" w:hAnsi="Calibri" w:cs="Times New Roman"/>
          <w:color w:val="4A545A"/>
        </w:rPr>
        <w:tab/>
      </w:r>
      <w:r w:rsidRPr="0076081E">
        <w:rPr>
          <w:rFonts w:ascii="Calibri" w:eastAsia="Times New Roman" w:hAnsi="Calibri" w:cs="Times New Roman"/>
          <w:color w:val="4A545A"/>
        </w:rPr>
        <w:tab/>
        <w:t>5</w:t>
      </w:r>
    </w:p>
    <w:p w:rsidR="0078229A" w:rsidRDefault="0078229A"/>
    <w:sectPr w:rsidR="0078229A" w:rsidSect="000C6C6A">
      <w:headerReference w:type="default" r:id="rId9"/>
      <w:footerReference w:type="default" r:id="rId10"/>
      <w:headerReference w:type="first" r:id="rId11"/>
      <w:pgSz w:w="11900" w:h="16820"/>
      <w:pgMar w:top="720" w:right="1127" w:bottom="851" w:left="1276" w:header="720" w:footer="82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3E4" w:rsidRDefault="009753E4" w:rsidP="000C6C6A">
      <w:r>
        <w:separator/>
      </w:r>
    </w:p>
  </w:endnote>
  <w:endnote w:type="continuationSeparator" w:id="0">
    <w:p w:rsidR="009753E4" w:rsidRDefault="009753E4" w:rsidP="000C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RW Grotesk Extra 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ckwell">
    <w:panose1 w:val="020606030202050204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3E4" w:rsidRPr="00AD125D" w:rsidRDefault="009753E4" w:rsidP="00AD125D">
    <w:pPr>
      <w:pStyle w:val="Footer"/>
      <w:rPr>
        <w:sz w:val="24"/>
      </w:rPr>
    </w:pPr>
    <w:sdt>
      <w:sdtPr>
        <w:id w:val="1063219843"/>
        <w:docPartObj>
          <w:docPartGallery w:val="Page Numbers (Bottom of Page)"/>
          <w:docPartUnique/>
        </w:docPartObj>
      </w:sdtPr>
      <w:sdtEndPr>
        <w:rPr>
          <w:noProof/>
          <w:sz w:val="24"/>
        </w:rPr>
      </w:sdtEndPr>
      <w:sdtContent>
        <w:r w:rsidRPr="00796CEA">
          <w:rPr>
            <w:sz w:val="24"/>
          </w:rPr>
          <w:fldChar w:fldCharType="begin"/>
        </w:r>
        <w:r w:rsidRPr="00796CEA">
          <w:rPr>
            <w:sz w:val="24"/>
          </w:rPr>
          <w:instrText xml:space="preserve"> PAGE   \* MERGEFORMAT </w:instrText>
        </w:r>
        <w:r w:rsidRPr="00796CEA">
          <w:rPr>
            <w:sz w:val="24"/>
          </w:rPr>
          <w:fldChar w:fldCharType="separate"/>
        </w:r>
        <w:r w:rsidR="006D253F">
          <w:rPr>
            <w:noProof/>
            <w:sz w:val="24"/>
          </w:rPr>
          <w:t>62</w:t>
        </w:r>
        <w:r w:rsidRPr="00796CEA">
          <w:rPr>
            <w:noProof/>
            <w:sz w:val="24"/>
          </w:rPr>
          <w:fldChar w:fldCharType="end"/>
        </w:r>
      </w:sdtContent>
    </w:sdt>
    <w:r>
      <w:rPr>
        <w:noProof/>
        <w:lang w:val="en-AU" w:eastAsia="en-AU"/>
      </w:rPr>
      <w:drawing>
        <wp:anchor distT="0" distB="0" distL="114300" distR="114300" simplePos="0" relativeHeight="251664384" behindDoc="1" locked="0" layoutInCell="1" allowOverlap="1" wp14:anchorId="06E0B739" wp14:editId="75E1C22C">
          <wp:simplePos x="0" y="0"/>
          <wp:positionH relativeFrom="column">
            <wp:posOffset>1595010</wp:posOffset>
          </wp:positionH>
          <wp:positionV relativeFrom="page">
            <wp:posOffset>9901555</wp:posOffset>
          </wp:positionV>
          <wp:extent cx="2844000" cy="342000"/>
          <wp:effectExtent l="0" t="0" r="0" b="0"/>
          <wp:wrapNone/>
          <wp:docPr id="5" name="Picture 2" descr="EXPERIENCE INNOVATION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ndrawoolcott:Desktop:WIP:WOOLCOTT RESEARCH:WOOLCOTT STATIONARY FNAL FILES:WOOLCOTT STATIONARY PRINT FILES:LETTERHEAD:Woolcott Research_taglin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40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3E4" w:rsidRDefault="009753E4" w:rsidP="000C6C6A">
      <w:r>
        <w:separator/>
      </w:r>
    </w:p>
  </w:footnote>
  <w:footnote w:type="continuationSeparator" w:id="0">
    <w:p w:rsidR="009753E4" w:rsidRDefault="009753E4" w:rsidP="000C6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3E4" w:rsidRPr="009F2D1A" w:rsidRDefault="009753E4" w:rsidP="000C6C6A">
    <w:pPr>
      <w:pStyle w:val="Header"/>
      <w:ind w:left="-426" w:right="-319"/>
    </w:pPr>
    <w:r>
      <w:rPr>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485140</wp:posOffset>
              </wp:positionH>
              <wp:positionV relativeFrom="paragraph">
                <wp:posOffset>457200</wp:posOffset>
              </wp:positionV>
              <wp:extent cx="4709160" cy="4572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916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9753E4" w:rsidRPr="006B4049" w:rsidRDefault="009753E4" w:rsidP="000C6C6A">
                          <w:pPr>
                            <w:jc w:val="right"/>
                            <w:rPr>
                              <w:color w:val="1F497D" w:themeColor="text2"/>
                              <w:sz w:val="20"/>
                            </w:rPr>
                          </w:pPr>
                          <w:r w:rsidRPr="006B4049">
                            <w:rPr>
                              <w:color w:val="1F497D" w:themeColor="text2"/>
                              <w:sz w:val="20"/>
                            </w:rPr>
                            <w:t>Topline Report: Campaign Developmental Research for Breast Screening</w:t>
                          </w:r>
                        </w:p>
                        <w:p w:rsidR="009753E4" w:rsidRPr="006B4049" w:rsidRDefault="009753E4" w:rsidP="000C6C6A">
                          <w:pPr>
                            <w:jc w:val="right"/>
                            <w:rPr>
                              <w:color w:val="1F497D" w:themeColor="text2"/>
                              <w:sz w:val="10"/>
                              <w:szCs w:val="20"/>
                            </w:rPr>
                          </w:pPr>
                          <w:r w:rsidRPr="006B4049">
                            <w:rPr>
                              <w:color w:val="1F497D" w:themeColor="text2"/>
                              <w:sz w:val="20"/>
                            </w:rPr>
                            <w:t>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left:0;text-align:left;margin-left:38.2pt;margin-top:36pt;width:370.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" filled="f" stroked="f">
              <v:path arrowok="t"/>
              <v:textbox>
                <w:txbxContent>
                  <w:p w:rsidR="00796CEA" w:rsidRPr="006B4049" w:rsidRDefault="00796CEA" w:rsidP="000C6C6A">
                    <w:pPr>
                      <w:jc w:val="right"/>
                      <w:rPr>
                        <w:color w:val="1F497D" w:themeColor="text2"/>
                        <w:sz w:val="20"/>
                      </w:rPr>
                    </w:pPr>
                    <w:r w:rsidRPr="006B4049">
                      <w:rPr>
                        <w:color w:val="1F497D" w:themeColor="text2"/>
                        <w:sz w:val="20"/>
                      </w:rPr>
                      <w:t>Topline Report: Campaign Developmental Research for Breast Screening</w:t>
                    </w:r>
                  </w:p>
                  <w:p w:rsidR="00796CEA" w:rsidRPr="006B4049" w:rsidRDefault="00796CEA" w:rsidP="000C6C6A">
                    <w:pPr>
                      <w:jc w:val="right"/>
                      <w:rPr>
                        <w:color w:val="1F497D" w:themeColor="text2"/>
                        <w:sz w:val="10"/>
                        <w:szCs w:val="20"/>
                      </w:rPr>
                    </w:pPr>
                    <w:r w:rsidRPr="006B4049">
                      <w:rPr>
                        <w:color w:val="1F497D" w:themeColor="text2"/>
                        <w:sz w:val="20"/>
                      </w:rPr>
                      <w:t>March 2014</w:t>
                    </w:r>
                  </w:p>
                </w:txbxContent>
              </v:textbox>
            </v:shape>
          </w:pict>
        </mc:Fallback>
      </mc:AlternateContent>
    </w:r>
    <w:r>
      <w:rPr>
        <w:noProof/>
        <w:lang w:val="en-AU" w:eastAsia="en-AU"/>
      </w:rPr>
      <w:drawing>
        <wp:anchor distT="0" distB="0" distL="114300" distR="114300" simplePos="0" relativeHeight="251663360" behindDoc="0" locked="0" layoutInCell="1" allowOverlap="1" wp14:anchorId="03CCD525" wp14:editId="6419AF0D">
          <wp:simplePos x="0" y="0"/>
          <wp:positionH relativeFrom="margin">
            <wp:posOffset>5182870</wp:posOffset>
          </wp:positionH>
          <wp:positionV relativeFrom="margin">
            <wp:posOffset>-516890</wp:posOffset>
          </wp:positionV>
          <wp:extent cx="866775" cy="391160"/>
          <wp:effectExtent l="0" t="0" r="0" b="8890"/>
          <wp:wrapSquare wrapText="bothSides"/>
          <wp:docPr id="6" name="Picture 6" descr="Woolcott Research Logo" title="Woolcott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_WOOLCOTT-RESEARCH.gif"/>
                  <pic:cNvPicPr/>
                </pic:nvPicPr>
                <pic:blipFill>
                  <a:blip r:embed="rId1">
                    <a:extLst>
                      <a:ext uri="{28A0092B-C50C-407E-A947-70E740481C1C}">
                        <a14:useLocalDpi xmlns:a14="http://schemas.microsoft.com/office/drawing/2010/main" val="0"/>
                      </a:ext>
                    </a:extLst>
                  </a:blip>
                  <a:stretch>
                    <a:fillRect/>
                  </a:stretch>
                </pic:blipFill>
                <pic:spPr>
                  <a:xfrm>
                    <a:off x="0" y="0"/>
                    <a:ext cx="866775" cy="391160"/>
                  </a:xfrm>
                  <a:prstGeom prst="rect">
                    <a:avLst/>
                  </a:prstGeom>
                </pic:spPr>
              </pic:pic>
            </a:graphicData>
          </a:graphic>
        </wp:anchor>
      </w:drawing>
    </w:r>
    <w:r>
      <w:rPr>
        <w:rFonts w:hint="eastAsia"/>
        <w:noProof/>
        <w:lang w:val="en-AU" w:eastAsia="en-AU"/>
      </w:rPr>
      <w:drawing>
        <wp:inline distT="0" distB="0" distL="0" distR="0" wp14:anchorId="485D71EB" wp14:editId="43E8294D">
          <wp:extent cx="6286500" cy="990600"/>
          <wp:effectExtent l="0" t="0" r="0" b="0"/>
          <wp:docPr id="12" name="Picture 12" descr="Blue Woolcott Research Header" title="Blue Woolcott Research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lcott-Research_proper-size_final-report-INTERNAL_working.gif"/>
                  <pic:cNvPicPr/>
                </pic:nvPicPr>
                <pic:blipFill>
                  <a:blip r:embed="rId2">
                    <a:extLst>
                      <a:ext uri="{28A0092B-C50C-407E-A947-70E740481C1C}">
                        <a14:useLocalDpi xmlns:a14="http://schemas.microsoft.com/office/drawing/2010/main" val="0"/>
                      </a:ext>
                    </a:extLst>
                  </a:blip>
                  <a:stretch>
                    <a:fillRect/>
                  </a:stretch>
                </pic:blipFill>
                <pic:spPr>
                  <a:xfrm>
                    <a:off x="0" y="0"/>
                    <a:ext cx="6314442" cy="99500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3E4" w:rsidRDefault="009753E4" w:rsidP="000C6C6A">
    <w:pPr>
      <w:pStyle w:val="Header"/>
      <w:ind w:right="-319"/>
    </w:pPr>
    <w:r w:rsidRPr="000B637C">
      <w:rPr>
        <w:noProof/>
        <w:lang w:val="en-AU" w:eastAsia="en-AU"/>
      </w:rPr>
      <w:drawing>
        <wp:anchor distT="0" distB="0" distL="118745" distR="118745" simplePos="0" relativeHeight="251659264" behindDoc="1" locked="0" layoutInCell="0" allowOverlap="1" wp14:anchorId="3E05D61D" wp14:editId="00F3DACD">
          <wp:simplePos x="0" y="0"/>
          <wp:positionH relativeFrom="page">
            <wp:posOffset>457200</wp:posOffset>
          </wp:positionH>
          <wp:positionV relativeFrom="page">
            <wp:posOffset>457200</wp:posOffset>
          </wp:positionV>
          <wp:extent cx="6629217" cy="9827260"/>
          <wp:effectExtent l="0" t="0" r="635" b="2540"/>
          <wp:wrapNone/>
          <wp:docPr id="13" name="Picture 13" descr="Woolcott Research Title Page: Experience, Innovation, Inspiration" title="Woolcott Research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Full.png"/>
                  <pic:cNvPicPr/>
                </pic:nvPicPr>
                <pic:blipFill>
                  <a:blip r:embed="rId1">
                    <a:extLst>
                      <a:ext uri="{28A0092B-C50C-407E-A947-70E740481C1C}">
                        <a14:useLocalDpi xmlns:a14="http://schemas.microsoft.com/office/drawing/2010/main" val="0"/>
                      </a:ext>
                    </a:extLst>
                  </a:blip>
                  <a:stretch>
                    <a:fillRect/>
                  </a:stretch>
                </pic:blipFill>
                <pic:spPr>
                  <a:xfrm>
                    <a:off x="0" y="0"/>
                    <a:ext cx="6629217" cy="9827260"/>
                  </a:xfrm>
                  <a:prstGeom prst="rect">
                    <a:avLst/>
                  </a:prstGeom>
                  <a:gradFill flip="none" rotWithShape="1">
                    <a:gsLst>
                      <a:gs pos="0">
                        <a:schemeClr val="accent1"/>
                      </a:gs>
                      <a:gs pos="100000">
                        <a:schemeClr val="accent2"/>
                      </a:gs>
                    </a:gsLst>
                    <a:lin ang="16200000" scaled="0"/>
                    <a:tileRect/>
                  </a:grad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47.9pt;height:219.15pt;visibility:visible;mso-wrap-style:square" o:bullet="t">
        <v:imagedata r:id="rId1" o:title=""/>
      </v:shape>
    </w:pict>
  </w:numPicBullet>
  <w:abstractNum w:abstractNumId="0">
    <w:nsid w:val="02162D12"/>
    <w:multiLevelType w:val="hybridMultilevel"/>
    <w:tmpl w:val="A74C97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797D33"/>
    <w:multiLevelType w:val="hybridMultilevel"/>
    <w:tmpl w:val="73D2B0C6"/>
    <w:lvl w:ilvl="0" w:tplc="EFD431C4">
      <w:start w:val="1"/>
      <w:numFmt w:val="decimal"/>
      <w:lvlText w:val="%1."/>
      <w:lvlJc w:val="left"/>
      <w:pPr>
        <w:ind w:left="3960" w:hanging="360"/>
      </w:pPr>
      <w:rPr>
        <w:rFonts w:hint="default"/>
      </w:r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2">
    <w:nsid w:val="02E25392"/>
    <w:multiLevelType w:val="hybridMultilevel"/>
    <w:tmpl w:val="78FA9FD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863930"/>
    <w:multiLevelType w:val="hybridMultilevel"/>
    <w:tmpl w:val="4EFC9D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5E616C"/>
    <w:multiLevelType w:val="multilevel"/>
    <w:tmpl w:val="851CFA44"/>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A17E9A"/>
    <w:multiLevelType w:val="hybridMultilevel"/>
    <w:tmpl w:val="3ABA3B7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574B62"/>
    <w:multiLevelType w:val="hybridMultilevel"/>
    <w:tmpl w:val="43940C90"/>
    <w:lvl w:ilvl="0" w:tplc="5E08BF3C">
      <w:start w:val="1"/>
      <w:numFmt w:val="bullet"/>
      <w:lvlText w:val=""/>
      <w:lvlPicBulletId w:val="0"/>
      <w:lvlJc w:val="left"/>
      <w:pPr>
        <w:tabs>
          <w:tab w:val="num" w:pos="720"/>
        </w:tabs>
        <w:ind w:left="720" w:hanging="360"/>
      </w:pPr>
      <w:rPr>
        <w:rFonts w:ascii="Symbol" w:hAnsi="Symbol" w:hint="default"/>
      </w:rPr>
    </w:lvl>
    <w:lvl w:ilvl="1" w:tplc="D3AC1106" w:tentative="1">
      <w:start w:val="1"/>
      <w:numFmt w:val="bullet"/>
      <w:lvlText w:val=""/>
      <w:lvlJc w:val="left"/>
      <w:pPr>
        <w:tabs>
          <w:tab w:val="num" w:pos="1440"/>
        </w:tabs>
        <w:ind w:left="1440" w:hanging="360"/>
      </w:pPr>
      <w:rPr>
        <w:rFonts w:ascii="Symbol" w:hAnsi="Symbol" w:hint="default"/>
      </w:rPr>
    </w:lvl>
    <w:lvl w:ilvl="2" w:tplc="96A47806" w:tentative="1">
      <w:start w:val="1"/>
      <w:numFmt w:val="bullet"/>
      <w:lvlText w:val=""/>
      <w:lvlJc w:val="left"/>
      <w:pPr>
        <w:tabs>
          <w:tab w:val="num" w:pos="2160"/>
        </w:tabs>
        <w:ind w:left="2160" w:hanging="360"/>
      </w:pPr>
      <w:rPr>
        <w:rFonts w:ascii="Symbol" w:hAnsi="Symbol" w:hint="default"/>
      </w:rPr>
    </w:lvl>
    <w:lvl w:ilvl="3" w:tplc="F5127EF2" w:tentative="1">
      <w:start w:val="1"/>
      <w:numFmt w:val="bullet"/>
      <w:lvlText w:val=""/>
      <w:lvlJc w:val="left"/>
      <w:pPr>
        <w:tabs>
          <w:tab w:val="num" w:pos="2880"/>
        </w:tabs>
        <w:ind w:left="2880" w:hanging="360"/>
      </w:pPr>
      <w:rPr>
        <w:rFonts w:ascii="Symbol" w:hAnsi="Symbol" w:hint="default"/>
      </w:rPr>
    </w:lvl>
    <w:lvl w:ilvl="4" w:tplc="AF3E8F7A" w:tentative="1">
      <w:start w:val="1"/>
      <w:numFmt w:val="bullet"/>
      <w:lvlText w:val=""/>
      <w:lvlJc w:val="left"/>
      <w:pPr>
        <w:tabs>
          <w:tab w:val="num" w:pos="3600"/>
        </w:tabs>
        <w:ind w:left="3600" w:hanging="360"/>
      </w:pPr>
      <w:rPr>
        <w:rFonts w:ascii="Symbol" w:hAnsi="Symbol" w:hint="default"/>
      </w:rPr>
    </w:lvl>
    <w:lvl w:ilvl="5" w:tplc="D78EF78A" w:tentative="1">
      <w:start w:val="1"/>
      <w:numFmt w:val="bullet"/>
      <w:lvlText w:val=""/>
      <w:lvlJc w:val="left"/>
      <w:pPr>
        <w:tabs>
          <w:tab w:val="num" w:pos="4320"/>
        </w:tabs>
        <w:ind w:left="4320" w:hanging="360"/>
      </w:pPr>
      <w:rPr>
        <w:rFonts w:ascii="Symbol" w:hAnsi="Symbol" w:hint="default"/>
      </w:rPr>
    </w:lvl>
    <w:lvl w:ilvl="6" w:tplc="28BAF0F6" w:tentative="1">
      <w:start w:val="1"/>
      <w:numFmt w:val="bullet"/>
      <w:lvlText w:val=""/>
      <w:lvlJc w:val="left"/>
      <w:pPr>
        <w:tabs>
          <w:tab w:val="num" w:pos="5040"/>
        </w:tabs>
        <w:ind w:left="5040" w:hanging="360"/>
      </w:pPr>
      <w:rPr>
        <w:rFonts w:ascii="Symbol" w:hAnsi="Symbol" w:hint="default"/>
      </w:rPr>
    </w:lvl>
    <w:lvl w:ilvl="7" w:tplc="8C3074B4" w:tentative="1">
      <w:start w:val="1"/>
      <w:numFmt w:val="bullet"/>
      <w:lvlText w:val=""/>
      <w:lvlJc w:val="left"/>
      <w:pPr>
        <w:tabs>
          <w:tab w:val="num" w:pos="5760"/>
        </w:tabs>
        <w:ind w:left="5760" w:hanging="360"/>
      </w:pPr>
      <w:rPr>
        <w:rFonts w:ascii="Symbol" w:hAnsi="Symbol" w:hint="default"/>
      </w:rPr>
    </w:lvl>
    <w:lvl w:ilvl="8" w:tplc="A56CA948" w:tentative="1">
      <w:start w:val="1"/>
      <w:numFmt w:val="bullet"/>
      <w:lvlText w:val=""/>
      <w:lvlJc w:val="left"/>
      <w:pPr>
        <w:tabs>
          <w:tab w:val="num" w:pos="6480"/>
        </w:tabs>
        <w:ind w:left="6480" w:hanging="360"/>
      </w:pPr>
      <w:rPr>
        <w:rFonts w:ascii="Symbol" w:hAnsi="Symbol" w:hint="default"/>
      </w:rPr>
    </w:lvl>
  </w:abstractNum>
  <w:abstractNum w:abstractNumId="7">
    <w:nsid w:val="130A17F6"/>
    <w:multiLevelType w:val="hybridMultilevel"/>
    <w:tmpl w:val="B9CC76CC"/>
    <w:lvl w:ilvl="0" w:tplc="0C09000B">
      <w:start w:val="1"/>
      <w:numFmt w:val="bullet"/>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8">
    <w:nsid w:val="138807BD"/>
    <w:multiLevelType w:val="hybridMultilevel"/>
    <w:tmpl w:val="9BD2318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244D6F"/>
    <w:multiLevelType w:val="hybridMultilevel"/>
    <w:tmpl w:val="3E163F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E71948"/>
    <w:multiLevelType w:val="hybridMultilevel"/>
    <w:tmpl w:val="48B4988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134D0E"/>
    <w:multiLevelType w:val="hybridMultilevel"/>
    <w:tmpl w:val="D0C482C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9B4FFA"/>
    <w:multiLevelType w:val="hybridMultilevel"/>
    <w:tmpl w:val="C584E3A0"/>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A71992"/>
    <w:multiLevelType w:val="multilevel"/>
    <w:tmpl w:val="3E129802"/>
    <w:lvl w:ilvl="0">
      <w:start w:val="40"/>
      <w:numFmt w:val="decimal"/>
      <w:lvlText w:val="%1"/>
      <w:lvlJc w:val="left"/>
      <w:pPr>
        <w:ind w:left="555" w:hanging="555"/>
      </w:pPr>
      <w:rPr>
        <w:rFonts w:hint="default"/>
      </w:rPr>
    </w:lvl>
    <w:lvl w:ilvl="1">
      <w:start w:val="49"/>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267532E"/>
    <w:multiLevelType w:val="hybridMultilevel"/>
    <w:tmpl w:val="E382896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31B2DE9"/>
    <w:multiLevelType w:val="multilevel"/>
    <w:tmpl w:val="E9980422"/>
    <w:lvl w:ilvl="0">
      <w:start w:val="50"/>
      <w:numFmt w:val="decimal"/>
      <w:lvlText w:val="%1"/>
      <w:lvlJc w:val="left"/>
      <w:pPr>
        <w:ind w:left="555" w:hanging="555"/>
      </w:pPr>
      <w:rPr>
        <w:rFonts w:asciiTheme="minorHAnsi" w:eastAsiaTheme="minorEastAsia" w:hAnsi="URW Grotesk Extra Light" w:cstheme="minorBidi" w:hint="default"/>
      </w:rPr>
    </w:lvl>
    <w:lvl w:ilvl="1">
      <w:start w:val="59"/>
      <w:numFmt w:val="decimal"/>
      <w:lvlText w:val="%1-%2"/>
      <w:lvlJc w:val="left"/>
      <w:pPr>
        <w:ind w:left="555" w:hanging="555"/>
      </w:pPr>
      <w:rPr>
        <w:rFonts w:asciiTheme="minorHAnsi" w:eastAsiaTheme="minorEastAsia" w:hAnsi="URW Grotesk Extra Light" w:cstheme="minorBidi" w:hint="default"/>
      </w:rPr>
    </w:lvl>
    <w:lvl w:ilvl="2">
      <w:start w:val="1"/>
      <w:numFmt w:val="decimal"/>
      <w:lvlText w:val="%1-%2.%3"/>
      <w:lvlJc w:val="left"/>
      <w:pPr>
        <w:ind w:left="720" w:hanging="720"/>
      </w:pPr>
      <w:rPr>
        <w:rFonts w:asciiTheme="minorHAnsi" w:eastAsiaTheme="minorEastAsia" w:hAnsi="URW Grotesk Extra Light" w:cstheme="minorBidi" w:hint="default"/>
      </w:rPr>
    </w:lvl>
    <w:lvl w:ilvl="3">
      <w:start w:val="1"/>
      <w:numFmt w:val="decimal"/>
      <w:lvlText w:val="%1-%2.%3.%4"/>
      <w:lvlJc w:val="left"/>
      <w:pPr>
        <w:ind w:left="720" w:hanging="720"/>
      </w:pPr>
      <w:rPr>
        <w:rFonts w:asciiTheme="minorHAnsi" w:eastAsiaTheme="minorEastAsia" w:hAnsi="URW Grotesk Extra Light" w:cstheme="minorBidi" w:hint="default"/>
      </w:rPr>
    </w:lvl>
    <w:lvl w:ilvl="4">
      <w:start w:val="1"/>
      <w:numFmt w:val="decimal"/>
      <w:lvlText w:val="%1-%2.%3.%4.%5"/>
      <w:lvlJc w:val="left"/>
      <w:pPr>
        <w:ind w:left="1080" w:hanging="1080"/>
      </w:pPr>
      <w:rPr>
        <w:rFonts w:asciiTheme="minorHAnsi" w:eastAsiaTheme="minorEastAsia" w:hAnsi="URW Grotesk Extra Light" w:cstheme="minorBidi" w:hint="default"/>
      </w:rPr>
    </w:lvl>
    <w:lvl w:ilvl="5">
      <w:start w:val="1"/>
      <w:numFmt w:val="decimal"/>
      <w:lvlText w:val="%1-%2.%3.%4.%5.%6"/>
      <w:lvlJc w:val="left"/>
      <w:pPr>
        <w:ind w:left="1080" w:hanging="1080"/>
      </w:pPr>
      <w:rPr>
        <w:rFonts w:asciiTheme="minorHAnsi" w:eastAsiaTheme="minorEastAsia" w:hAnsi="URW Grotesk Extra Light" w:cstheme="minorBidi" w:hint="default"/>
      </w:rPr>
    </w:lvl>
    <w:lvl w:ilvl="6">
      <w:start w:val="1"/>
      <w:numFmt w:val="decimal"/>
      <w:lvlText w:val="%1-%2.%3.%4.%5.%6.%7"/>
      <w:lvlJc w:val="left"/>
      <w:pPr>
        <w:ind w:left="1440" w:hanging="1440"/>
      </w:pPr>
      <w:rPr>
        <w:rFonts w:asciiTheme="minorHAnsi" w:eastAsiaTheme="minorEastAsia" w:hAnsi="URW Grotesk Extra Light" w:cstheme="minorBidi" w:hint="default"/>
      </w:rPr>
    </w:lvl>
    <w:lvl w:ilvl="7">
      <w:start w:val="1"/>
      <w:numFmt w:val="decimal"/>
      <w:lvlText w:val="%1-%2.%3.%4.%5.%6.%7.%8"/>
      <w:lvlJc w:val="left"/>
      <w:pPr>
        <w:ind w:left="1440" w:hanging="1440"/>
      </w:pPr>
      <w:rPr>
        <w:rFonts w:asciiTheme="minorHAnsi" w:eastAsiaTheme="minorEastAsia" w:hAnsi="URW Grotesk Extra Light" w:cstheme="minorBidi" w:hint="default"/>
      </w:rPr>
    </w:lvl>
    <w:lvl w:ilvl="8">
      <w:start w:val="1"/>
      <w:numFmt w:val="decimal"/>
      <w:lvlText w:val="%1-%2.%3.%4.%5.%6.%7.%8.%9"/>
      <w:lvlJc w:val="left"/>
      <w:pPr>
        <w:ind w:left="1800" w:hanging="1800"/>
      </w:pPr>
      <w:rPr>
        <w:rFonts w:asciiTheme="minorHAnsi" w:eastAsiaTheme="minorEastAsia" w:hAnsi="URW Grotesk Extra Light" w:cstheme="minorBidi" w:hint="default"/>
      </w:rPr>
    </w:lvl>
  </w:abstractNum>
  <w:abstractNum w:abstractNumId="16">
    <w:nsid w:val="44540348"/>
    <w:multiLevelType w:val="hybridMultilevel"/>
    <w:tmpl w:val="2620FF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6556A6E"/>
    <w:multiLevelType w:val="hybridMultilevel"/>
    <w:tmpl w:val="6CC40160"/>
    <w:lvl w:ilvl="0" w:tplc="5A0E3E58">
      <w:start w:val="1"/>
      <w:numFmt w:val="bullet"/>
      <w:lvlText w:val="•"/>
      <w:lvlJc w:val="left"/>
      <w:pPr>
        <w:ind w:left="720" w:hanging="360"/>
      </w:pPr>
      <w:rPr>
        <w:rFonts w:ascii="Arial" w:hAnsi="Aria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E507B0"/>
    <w:multiLevelType w:val="hybridMultilevel"/>
    <w:tmpl w:val="461C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36A4292"/>
    <w:multiLevelType w:val="hybridMultilevel"/>
    <w:tmpl w:val="15CC9A8E"/>
    <w:lvl w:ilvl="0" w:tplc="800024D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55739C7"/>
    <w:multiLevelType w:val="hybridMultilevel"/>
    <w:tmpl w:val="87901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6011951"/>
    <w:multiLevelType w:val="hybridMultilevel"/>
    <w:tmpl w:val="D33EA778"/>
    <w:lvl w:ilvl="0" w:tplc="C1765EF4">
      <w:start w:val="1"/>
      <w:numFmt w:val="bullet"/>
      <w:lvlText w:val="•"/>
      <w:lvlJc w:val="left"/>
      <w:pPr>
        <w:tabs>
          <w:tab w:val="num" w:pos="720"/>
        </w:tabs>
        <w:ind w:left="720" w:hanging="360"/>
      </w:pPr>
      <w:rPr>
        <w:rFonts w:ascii="Arial" w:hAnsi="Arial" w:hint="default"/>
      </w:rPr>
    </w:lvl>
    <w:lvl w:ilvl="1" w:tplc="49E070A6" w:tentative="1">
      <w:start w:val="1"/>
      <w:numFmt w:val="bullet"/>
      <w:lvlText w:val="•"/>
      <w:lvlJc w:val="left"/>
      <w:pPr>
        <w:tabs>
          <w:tab w:val="num" w:pos="1440"/>
        </w:tabs>
        <w:ind w:left="1440" w:hanging="360"/>
      </w:pPr>
      <w:rPr>
        <w:rFonts w:ascii="Arial" w:hAnsi="Arial" w:hint="default"/>
      </w:rPr>
    </w:lvl>
    <w:lvl w:ilvl="2" w:tplc="EE4098A8">
      <w:start w:val="1148"/>
      <w:numFmt w:val="bullet"/>
      <w:lvlText w:val="-"/>
      <w:lvlJc w:val="left"/>
      <w:pPr>
        <w:tabs>
          <w:tab w:val="num" w:pos="2160"/>
        </w:tabs>
        <w:ind w:left="2160" w:hanging="360"/>
      </w:pPr>
      <w:rPr>
        <w:rFonts w:ascii="Times New Roman" w:hAnsi="Times New Roman" w:hint="default"/>
      </w:rPr>
    </w:lvl>
    <w:lvl w:ilvl="3" w:tplc="0AACA7A0" w:tentative="1">
      <w:start w:val="1"/>
      <w:numFmt w:val="bullet"/>
      <w:lvlText w:val="•"/>
      <w:lvlJc w:val="left"/>
      <w:pPr>
        <w:tabs>
          <w:tab w:val="num" w:pos="2880"/>
        </w:tabs>
        <w:ind w:left="2880" w:hanging="360"/>
      </w:pPr>
      <w:rPr>
        <w:rFonts w:ascii="Arial" w:hAnsi="Arial" w:hint="default"/>
      </w:rPr>
    </w:lvl>
    <w:lvl w:ilvl="4" w:tplc="2402B384" w:tentative="1">
      <w:start w:val="1"/>
      <w:numFmt w:val="bullet"/>
      <w:lvlText w:val="•"/>
      <w:lvlJc w:val="left"/>
      <w:pPr>
        <w:tabs>
          <w:tab w:val="num" w:pos="3600"/>
        </w:tabs>
        <w:ind w:left="3600" w:hanging="360"/>
      </w:pPr>
      <w:rPr>
        <w:rFonts w:ascii="Arial" w:hAnsi="Arial" w:hint="default"/>
      </w:rPr>
    </w:lvl>
    <w:lvl w:ilvl="5" w:tplc="59103D1C" w:tentative="1">
      <w:start w:val="1"/>
      <w:numFmt w:val="bullet"/>
      <w:lvlText w:val="•"/>
      <w:lvlJc w:val="left"/>
      <w:pPr>
        <w:tabs>
          <w:tab w:val="num" w:pos="4320"/>
        </w:tabs>
        <w:ind w:left="4320" w:hanging="360"/>
      </w:pPr>
      <w:rPr>
        <w:rFonts w:ascii="Arial" w:hAnsi="Arial" w:hint="default"/>
      </w:rPr>
    </w:lvl>
    <w:lvl w:ilvl="6" w:tplc="B9404BB4" w:tentative="1">
      <w:start w:val="1"/>
      <w:numFmt w:val="bullet"/>
      <w:lvlText w:val="•"/>
      <w:lvlJc w:val="left"/>
      <w:pPr>
        <w:tabs>
          <w:tab w:val="num" w:pos="5040"/>
        </w:tabs>
        <w:ind w:left="5040" w:hanging="360"/>
      </w:pPr>
      <w:rPr>
        <w:rFonts w:ascii="Arial" w:hAnsi="Arial" w:hint="default"/>
      </w:rPr>
    </w:lvl>
    <w:lvl w:ilvl="7" w:tplc="BEA2D4A6" w:tentative="1">
      <w:start w:val="1"/>
      <w:numFmt w:val="bullet"/>
      <w:lvlText w:val="•"/>
      <w:lvlJc w:val="left"/>
      <w:pPr>
        <w:tabs>
          <w:tab w:val="num" w:pos="5760"/>
        </w:tabs>
        <w:ind w:left="5760" w:hanging="360"/>
      </w:pPr>
      <w:rPr>
        <w:rFonts w:ascii="Arial" w:hAnsi="Arial" w:hint="default"/>
      </w:rPr>
    </w:lvl>
    <w:lvl w:ilvl="8" w:tplc="7B749974" w:tentative="1">
      <w:start w:val="1"/>
      <w:numFmt w:val="bullet"/>
      <w:lvlText w:val="•"/>
      <w:lvlJc w:val="left"/>
      <w:pPr>
        <w:tabs>
          <w:tab w:val="num" w:pos="6480"/>
        </w:tabs>
        <w:ind w:left="6480" w:hanging="360"/>
      </w:pPr>
      <w:rPr>
        <w:rFonts w:ascii="Arial" w:hAnsi="Arial" w:hint="default"/>
      </w:rPr>
    </w:lvl>
  </w:abstractNum>
  <w:abstractNum w:abstractNumId="22">
    <w:nsid w:val="5B004BF3"/>
    <w:multiLevelType w:val="hybridMultilevel"/>
    <w:tmpl w:val="B452554E"/>
    <w:lvl w:ilvl="0" w:tplc="8892E378">
      <w:start w:val="1"/>
      <w:numFmt w:val="bullet"/>
      <w:lvlText w:val="•"/>
      <w:lvlJc w:val="left"/>
      <w:pPr>
        <w:tabs>
          <w:tab w:val="num" w:pos="720"/>
        </w:tabs>
        <w:ind w:left="720" w:hanging="360"/>
      </w:pPr>
      <w:rPr>
        <w:rFonts w:ascii="Arial" w:hAnsi="Arial" w:hint="default"/>
      </w:rPr>
    </w:lvl>
    <w:lvl w:ilvl="1" w:tplc="25323504">
      <w:start w:val="1930"/>
      <w:numFmt w:val="bullet"/>
      <w:lvlText w:val="-"/>
      <w:lvlJc w:val="left"/>
      <w:pPr>
        <w:tabs>
          <w:tab w:val="num" w:pos="1440"/>
        </w:tabs>
        <w:ind w:left="1440" w:hanging="360"/>
      </w:pPr>
      <w:rPr>
        <w:rFonts w:ascii="Times New Roman" w:hAnsi="Times New Roman" w:hint="default"/>
      </w:rPr>
    </w:lvl>
    <w:lvl w:ilvl="2" w:tplc="2486AB18">
      <w:start w:val="1"/>
      <w:numFmt w:val="bullet"/>
      <w:lvlText w:val="–"/>
      <w:lvlJc w:val="left"/>
      <w:pPr>
        <w:ind w:left="2160" w:hanging="360"/>
      </w:pPr>
      <w:rPr>
        <w:rFonts w:ascii="Calibri" w:eastAsiaTheme="minorEastAsia" w:hAnsi="Calibri" w:cstheme="minorBidi" w:hint="default"/>
      </w:rPr>
    </w:lvl>
    <w:lvl w:ilvl="3" w:tplc="5B8C7CE2" w:tentative="1">
      <w:start w:val="1"/>
      <w:numFmt w:val="bullet"/>
      <w:lvlText w:val="•"/>
      <w:lvlJc w:val="left"/>
      <w:pPr>
        <w:tabs>
          <w:tab w:val="num" w:pos="2880"/>
        </w:tabs>
        <w:ind w:left="2880" w:hanging="360"/>
      </w:pPr>
      <w:rPr>
        <w:rFonts w:ascii="Arial" w:hAnsi="Arial" w:hint="default"/>
      </w:rPr>
    </w:lvl>
    <w:lvl w:ilvl="4" w:tplc="7E0C1098" w:tentative="1">
      <w:start w:val="1"/>
      <w:numFmt w:val="bullet"/>
      <w:lvlText w:val="•"/>
      <w:lvlJc w:val="left"/>
      <w:pPr>
        <w:tabs>
          <w:tab w:val="num" w:pos="3600"/>
        </w:tabs>
        <w:ind w:left="3600" w:hanging="360"/>
      </w:pPr>
      <w:rPr>
        <w:rFonts w:ascii="Arial" w:hAnsi="Arial" w:hint="default"/>
      </w:rPr>
    </w:lvl>
    <w:lvl w:ilvl="5" w:tplc="03BE017E" w:tentative="1">
      <w:start w:val="1"/>
      <w:numFmt w:val="bullet"/>
      <w:lvlText w:val="•"/>
      <w:lvlJc w:val="left"/>
      <w:pPr>
        <w:tabs>
          <w:tab w:val="num" w:pos="4320"/>
        </w:tabs>
        <w:ind w:left="4320" w:hanging="360"/>
      </w:pPr>
      <w:rPr>
        <w:rFonts w:ascii="Arial" w:hAnsi="Arial" w:hint="default"/>
      </w:rPr>
    </w:lvl>
    <w:lvl w:ilvl="6" w:tplc="7E003AF0" w:tentative="1">
      <w:start w:val="1"/>
      <w:numFmt w:val="bullet"/>
      <w:lvlText w:val="•"/>
      <w:lvlJc w:val="left"/>
      <w:pPr>
        <w:tabs>
          <w:tab w:val="num" w:pos="5040"/>
        </w:tabs>
        <w:ind w:left="5040" w:hanging="360"/>
      </w:pPr>
      <w:rPr>
        <w:rFonts w:ascii="Arial" w:hAnsi="Arial" w:hint="default"/>
      </w:rPr>
    </w:lvl>
    <w:lvl w:ilvl="7" w:tplc="9B78BAF2" w:tentative="1">
      <w:start w:val="1"/>
      <w:numFmt w:val="bullet"/>
      <w:lvlText w:val="•"/>
      <w:lvlJc w:val="left"/>
      <w:pPr>
        <w:tabs>
          <w:tab w:val="num" w:pos="5760"/>
        </w:tabs>
        <w:ind w:left="5760" w:hanging="360"/>
      </w:pPr>
      <w:rPr>
        <w:rFonts w:ascii="Arial" w:hAnsi="Arial" w:hint="default"/>
      </w:rPr>
    </w:lvl>
    <w:lvl w:ilvl="8" w:tplc="51BABE02" w:tentative="1">
      <w:start w:val="1"/>
      <w:numFmt w:val="bullet"/>
      <w:lvlText w:val="•"/>
      <w:lvlJc w:val="left"/>
      <w:pPr>
        <w:tabs>
          <w:tab w:val="num" w:pos="6480"/>
        </w:tabs>
        <w:ind w:left="6480" w:hanging="360"/>
      </w:pPr>
      <w:rPr>
        <w:rFonts w:ascii="Arial" w:hAnsi="Arial" w:hint="default"/>
      </w:rPr>
    </w:lvl>
  </w:abstractNum>
  <w:abstractNum w:abstractNumId="23">
    <w:nsid w:val="5BA756C6"/>
    <w:multiLevelType w:val="multilevel"/>
    <w:tmpl w:val="5D563F9E"/>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09B6D72"/>
    <w:multiLevelType w:val="multilevel"/>
    <w:tmpl w:val="DCF44130"/>
    <w:lvl w:ilvl="0">
      <w:start w:val="40"/>
      <w:numFmt w:val="decimal"/>
      <w:lvlText w:val="%1"/>
      <w:lvlJc w:val="left"/>
      <w:pPr>
        <w:ind w:left="555" w:hanging="555"/>
      </w:pPr>
      <w:rPr>
        <w:rFonts w:hint="default"/>
      </w:rPr>
    </w:lvl>
    <w:lvl w:ilvl="1">
      <w:start w:val="49"/>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129344F"/>
    <w:multiLevelType w:val="hybridMultilevel"/>
    <w:tmpl w:val="10A00A88"/>
    <w:lvl w:ilvl="0" w:tplc="536A6B20">
      <w:start w:val="1"/>
      <w:numFmt w:val="bullet"/>
      <w:lvlText w:val="-"/>
      <w:lvlJc w:val="left"/>
      <w:pPr>
        <w:ind w:left="785" w:hanging="360"/>
      </w:pPr>
      <w:rPr>
        <w:rFonts w:ascii="Calibri" w:eastAsia="Times New Roman" w:hAnsi="Calibri" w:cs="Times New Roman" w:hint="default"/>
        <w:b/>
        <w:color w:val="000000" w:themeColor="text1"/>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6">
    <w:nsid w:val="69720215"/>
    <w:multiLevelType w:val="hybridMultilevel"/>
    <w:tmpl w:val="2BDE5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79969C8"/>
    <w:multiLevelType w:val="hybridMultilevel"/>
    <w:tmpl w:val="CF104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8A53312"/>
    <w:multiLevelType w:val="multilevel"/>
    <w:tmpl w:val="E5CA2104"/>
    <w:lvl w:ilvl="0">
      <w:start w:val="40"/>
      <w:numFmt w:val="decimal"/>
      <w:lvlText w:val="%1"/>
      <w:lvlJc w:val="left"/>
      <w:pPr>
        <w:ind w:left="555" w:hanging="555"/>
      </w:pPr>
      <w:rPr>
        <w:rFonts w:hint="default"/>
      </w:rPr>
    </w:lvl>
    <w:lvl w:ilvl="1">
      <w:start w:val="49"/>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95A4541"/>
    <w:multiLevelType w:val="hybridMultilevel"/>
    <w:tmpl w:val="175A5280"/>
    <w:lvl w:ilvl="0" w:tplc="289A20A0">
      <w:start w:val="1"/>
      <w:numFmt w:val="none"/>
      <w:pStyle w:val="LogicName"/>
      <w:lvlText w:val="Name:"/>
      <w:lvlJc w:val="left"/>
      <w:pPr>
        <w:tabs>
          <w:tab w:val="num" w:pos="1701"/>
        </w:tabs>
        <w:ind w:left="1701" w:hanging="1701"/>
      </w:pPr>
      <w:rPr>
        <w:rFonts w:ascii="Arial" w:hAnsi="Arial" w:cs="Arial" w:hint="default"/>
        <w:b w:val="0"/>
        <w:bCs w:val="0"/>
        <w:i w:val="0"/>
        <w:iCs w:val="0"/>
        <w:color w:val="000000"/>
        <w:sz w:val="16"/>
        <w:szCs w:val="16"/>
      </w:rPr>
    </w:lvl>
    <w:lvl w:ilvl="1" w:tplc="0C090003">
      <w:start w:val="1"/>
      <w:numFmt w:val="lowerLetter"/>
      <w:pStyle w:val="ScheduleText4Numbered"/>
      <w:lvlText w:val="%2."/>
      <w:lvlJc w:val="left"/>
      <w:pPr>
        <w:tabs>
          <w:tab w:val="num" w:pos="1440"/>
        </w:tabs>
        <w:ind w:left="1440" w:hanging="360"/>
      </w:pPr>
      <w:rPr>
        <w:rFonts w:cs="Times New Roman"/>
      </w:rPr>
    </w:lvl>
    <w:lvl w:ilvl="2" w:tplc="0C090005">
      <w:start w:val="1"/>
      <w:numFmt w:val="lowerRoman"/>
      <w:lvlText w:val="%3."/>
      <w:lvlJc w:val="right"/>
      <w:pPr>
        <w:tabs>
          <w:tab w:val="num" w:pos="2160"/>
        </w:tabs>
        <w:ind w:left="2160" w:hanging="18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lowerLetter"/>
      <w:lvlText w:val="%5."/>
      <w:lvlJc w:val="left"/>
      <w:pPr>
        <w:tabs>
          <w:tab w:val="num" w:pos="3600"/>
        </w:tabs>
        <w:ind w:left="3600" w:hanging="360"/>
      </w:pPr>
      <w:rPr>
        <w:rFonts w:cs="Times New Roman"/>
      </w:rPr>
    </w:lvl>
    <w:lvl w:ilvl="5" w:tplc="0C090005">
      <w:start w:val="1"/>
      <w:numFmt w:val="lowerRoman"/>
      <w:lvlText w:val="%6."/>
      <w:lvlJc w:val="right"/>
      <w:pPr>
        <w:tabs>
          <w:tab w:val="num" w:pos="4320"/>
        </w:tabs>
        <w:ind w:left="4320" w:hanging="18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lowerLetter"/>
      <w:lvlText w:val="%8."/>
      <w:lvlJc w:val="left"/>
      <w:pPr>
        <w:tabs>
          <w:tab w:val="num" w:pos="5760"/>
        </w:tabs>
        <w:ind w:left="5760" w:hanging="360"/>
      </w:pPr>
      <w:rPr>
        <w:rFonts w:cs="Times New Roman"/>
      </w:rPr>
    </w:lvl>
    <w:lvl w:ilvl="8" w:tplc="0C090005">
      <w:start w:val="1"/>
      <w:numFmt w:val="lowerRoman"/>
      <w:lvlText w:val="%9."/>
      <w:lvlJc w:val="right"/>
      <w:pPr>
        <w:tabs>
          <w:tab w:val="num" w:pos="6480"/>
        </w:tabs>
        <w:ind w:left="6480" w:hanging="180"/>
      </w:pPr>
      <w:rPr>
        <w:rFonts w:cs="Times New Roman"/>
      </w:rPr>
    </w:lvl>
  </w:abstractNum>
  <w:abstractNum w:abstractNumId="30">
    <w:nsid w:val="7AA14BF1"/>
    <w:multiLevelType w:val="multilevel"/>
    <w:tmpl w:val="D8A019F2"/>
    <w:lvl w:ilvl="0">
      <w:start w:val="1"/>
      <w:numFmt w:val="bullet"/>
      <w:pStyle w:val="ListBullet"/>
      <w:lvlText w:val=""/>
      <w:lvlJc w:val="left"/>
      <w:pPr>
        <w:tabs>
          <w:tab w:val="num" w:pos="709"/>
        </w:tabs>
        <w:ind w:left="709" w:hanging="425"/>
      </w:pPr>
      <w:rPr>
        <w:rFonts w:ascii="Symbol" w:hAnsi="Symbol" w:hint="default"/>
        <w:color w:val="auto"/>
      </w:rPr>
    </w:lvl>
    <w:lvl w:ilvl="1">
      <w:start w:val="1"/>
      <w:numFmt w:val="bullet"/>
      <w:lvlText w:val=""/>
      <w:lvlJc w:val="left"/>
      <w:pPr>
        <w:tabs>
          <w:tab w:val="num" w:pos="1276"/>
        </w:tabs>
        <w:ind w:left="1276" w:hanging="425"/>
      </w:pPr>
      <w:rPr>
        <w:rFonts w:ascii="Webdings" w:hAnsi="Webdings" w:hint="default"/>
      </w:rPr>
    </w:lvl>
    <w:lvl w:ilvl="2">
      <w:start w:val="1"/>
      <w:numFmt w:val="bullet"/>
      <w:lvlText w:val=""/>
      <w:lvlJc w:val="left"/>
      <w:pPr>
        <w:tabs>
          <w:tab w:val="num" w:pos="1843"/>
        </w:tabs>
        <w:ind w:left="1843" w:hanging="425"/>
      </w:pPr>
      <w:rPr>
        <w:rFonts w:ascii="Wingdings" w:hAnsi="Wingdings" w:hint="default"/>
      </w:rPr>
    </w:lvl>
    <w:lvl w:ilvl="3">
      <w:start w:val="1"/>
      <w:numFmt w:val="bullet"/>
      <w:lvlText w:val=""/>
      <w:lvlJc w:val="left"/>
      <w:pPr>
        <w:tabs>
          <w:tab w:val="num" w:pos="2410"/>
        </w:tabs>
        <w:ind w:left="2410" w:hanging="425"/>
      </w:pPr>
      <w:rPr>
        <w:rFonts w:ascii="Symbol" w:hAnsi="Symbol" w:hint="default"/>
      </w:rPr>
    </w:lvl>
    <w:lvl w:ilvl="4">
      <w:start w:val="1"/>
      <w:numFmt w:val="bullet"/>
      <w:lvlText w:val=""/>
      <w:lvlJc w:val="left"/>
      <w:pPr>
        <w:tabs>
          <w:tab w:val="num" w:pos="2977"/>
        </w:tabs>
        <w:ind w:left="2977" w:hanging="425"/>
      </w:pPr>
      <w:rPr>
        <w:rFonts w:ascii="Wingdings" w:hAnsi="Wingdings"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7C5D3E11"/>
    <w:multiLevelType w:val="hybridMultilevel"/>
    <w:tmpl w:val="A1FA903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EC93BE9"/>
    <w:multiLevelType w:val="hybridMultilevel"/>
    <w:tmpl w:val="4A5ADA94"/>
    <w:lvl w:ilvl="0" w:tplc="536A6B20">
      <w:start w:val="1"/>
      <w:numFmt w:val="bullet"/>
      <w:lvlText w:val="-"/>
      <w:lvlJc w:val="left"/>
      <w:pPr>
        <w:ind w:left="2520" w:hanging="360"/>
      </w:pPr>
      <w:rPr>
        <w:rFonts w:ascii="Calibri" w:eastAsia="Times New Roman" w:hAnsi="Calibri" w:cs="Times New Roman" w:hint="default"/>
        <w:b/>
        <w:color w:val="000000" w:themeColor="text1"/>
      </w:rPr>
    </w:lvl>
    <w:lvl w:ilvl="1" w:tplc="0C090003">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abstractNumId w:val="29"/>
  </w:num>
  <w:num w:numId="2">
    <w:abstractNumId w:val="6"/>
  </w:num>
  <w:num w:numId="3">
    <w:abstractNumId w:val="30"/>
  </w:num>
  <w:num w:numId="4">
    <w:abstractNumId w:val="14"/>
  </w:num>
  <w:num w:numId="5">
    <w:abstractNumId w:val="17"/>
  </w:num>
  <w:num w:numId="6">
    <w:abstractNumId w:val="27"/>
  </w:num>
  <w:num w:numId="7">
    <w:abstractNumId w:val="22"/>
  </w:num>
  <w:num w:numId="8">
    <w:abstractNumId w:val="21"/>
  </w:num>
  <w:num w:numId="9">
    <w:abstractNumId w:val="1"/>
  </w:num>
  <w:num w:numId="10">
    <w:abstractNumId w:val="28"/>
  </w:num>
  <w:num w:numId="11">
    <w:abstractNumId w:val="15"/>
  </w:num>
  <w:num w:numId="12">
    <w:abstractNumId w:val="4"/>
  </w:num>
  <w:num w:numId="13">
    <w:abstractNumId w:val="23"/>
  </w:num>
  <w:num w:numId="14">
    <w:abstractNumId w:val="31"/>
  </w:num>
  <w:num w:numId="15">
    <w:abstractNumId w:val="5"/>
  </w:num>
  <w:num w:numId="16">
    <w:abstractNumId w:val="7"/>
  </w:num>
  <w:num w:numId="17">
    <w:abstractNumId w:val="16"/>
  </w:num>
  <w:num w:numId="18">
    <w:abstractNumId w:val="0"/>
  </w:num>
  <w:num w:numId="19">
    <w:abstractNumId w:val="9"/>
  </w:num>
  <w:num w:numId="20">
    <w:abstractNumId w:val="8"/>
  </w:num>
  <w:num w:numId="21">
    <w:abstractNumId w:val="11"/>
  </w:num>
  <w:num w:numId="22">
    <w:abstractNumId w:val="2"/>
  </w:num>
  <w:num w:numId="23">
    <w:abstractNumId w:val="3"/>
  </w:num>
  <w:num w:numId="24">
    <w:abstractNumId w:val="26"/>
  </w:num>
  <w:num w:numId="25">
    <w:abstractNumId w:val="18"/>
  </w:num>
  <w:num w:numId="26">
    <w:abstractNumId w:val="25"/>
  </w:num>
  <w:num w:numId="27">
    <w:abstractNumId w:val="13"/>
  </w:num>
  <w:num w:numId="28">
    <w:abstractNumId w:val="24"/>
  </w:num>
  <w:num w:numId="29">
    <w:abstractNumId w:val="32"/>
  </w:num>
  <w:num w:numId="30">
    <w:abstractNumId w:val="19"/>
  </w:num>
  <w:num w:numId="31">
    <w:abstractNumId w:val="12"/>
  </w:num>
  <w:num w:numId="32">
    <w:abstractNumId w:val="1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C6A"/>
    <w:rsid w:val="00086BA6"/>
    <w:rsid w:val="000C6C6A"/>
    <w:rsid w:val="000F5399"/>
    <w:rsid w:val="001A0894"/>
    <w:rsid w:val="002B443F"/>
    <w:rsid w:val="0034367B"/>
    <w:rsid w:val="003C6ED6"/>
    <w:rsid w:val="00431A20"/>
    <w:rsid w:val="00615308"/>
    <w:rsid w:val="00680655"/>
    <w:rsid w:val="006B4049"/>
    <w:rsid w:val="006C1A12"/>
    <w:rsid w:val="006D253F"/>
    <w:rsid w:val="0078229A"/>
    <w:rsid w:val="00796CEA"/>
    <w:rsid w:val="00812917"/>
    <w:rsid w:val="008143B2"/>
    <w:rsid w:val="00836974"/>
    <w:rsid w:val="009753E4"/>
    <w:rsid w:val="009F5A5F"/>
    <w:rsid w:val="009F7114"/>
    <w:rsid w:val="00AD125D"/>
    <w:rsid w:val="00B23770"/>
    <w:rsid w:val="00B7396C"/>
    <w:rsid w:val="00CF0CA1"/>
    <w:rsid w:val="00DF0096"/>
    <w:rsid w:val="00E25F3C"/>
    <w:rsid w:val="00F54C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C6A"/>
    <w:pPr>
      <w:spacing w:after="0" w:line="240" w:lineRule="auto"/>
    </w:pPr>
    <w:rPr>
      <w:rFonts w:eastAsiaTheme="minorEastAsia"/>
      <w:sz w:val="24"/>
      <w:szCs w:val="24"/>
      <w:lang w:val="en-US"/>
    </w:rPr>
  </w:style>
  <w:style w:type="paragraph" w:styleId="Heading1">
    <w:name w:val="heading 1"/>
    <w:aliases w:val="Main,heading 1,Chapter Titles,h1,- Section,- Chapter,1,Section Heading,Heading 1 (low),A MAJOR/BOLD,A MAJOR/BOLD1,h11,AGC Heading,h1 chapter heading,Para1,Top 1,ParaLevel1,Level 1 Para,Level 1 Para1,Level 1 Para2,Level 1 Para3,Level 1 Para4"/>
    <w:basedOn w:val="Normal"/>
    <w:link w:val="Heading1Char"/>
    <w:uiPriority w:val="9"/>
    <w:qFormat/>
    <w:rsid w:val="000C6C6A"/>
    <w:pPr>
      <w:pBdr>
        <w:bottom w:val="dotted" w:sz="4" w:space="1" w:color="auto"/>
      </w:pBdr>
      <w:outlineLvl w:val="0"/>
    </w:pPr>
    <w:rPr>
      <w:b/>
      <w:bCs/>
      <w:color w:val="000000" w:themeColor="text1"/>
      <w:sz w:val="32"/>
      <w:szCs w:val="36"/>
    </w:rPr>
  </w:style>
  <w:style w:type="paragraph" w:styleId="Heading2">
    <w:name w:val="heading 2"/>
    <w:aliases w:val="Part,heading 2,Major Headings,h2,- Main,Reset numbering,Major,Chapter Title,Attribute Heading 2,Heading 2 DSDN,2,h2 main heading,B Sub/Bold,B Sub/Bold1,B Sub/Bold2,B Sub/Bold11,h2 main heading1,h2 main heading2,B Sub/Bold3,B Sub/Bold12,h21"/>
    <w:basedOn w:val="Normal"/>
    <w:link w:val="Heading2Char"/>
    <w:uiPriority w:val="9"/>
    <w:qFormat/>
    <w:rsid w:val="000C6C6A"/>
    <w:pPr>
      <w:outlineLvl w:val="1"/>
    </w:pPr>
    <w:rPr>
      <w:b/>
      <w:bCs/>
      <w:color w:val="000000" w:themeColor="text1"/>
      <w:szCs w:val="26"/>
    </w:rPr>
  </w:style>
  <w:style w:type="paragraph" w:styleId="Heading3">
    <w:name w:val="heading 3"/>
    <w:aliases w:val="EOI - Heading 3,h3 sub heading,Para3,h3,Section,(a),a,3,Head 3,C Sub-Sub/Italic,Head 31,Head 32,C Sub-Sub/Italic1,Head 33,C Sub-Sub/Italic2,Head 311,Head 321,C Sub-Sub/Italic11,h31,head3hdbk,H3,Sub2Para,d,sub-section,H31"/>
    <w:basedOn w:val="Normal"/>
    <w:link w:val="Heading3Char"/>
    <w:uiPriority w:val="9"/>
    <w:qFormat/>
    <w:rsid w:val="000C6C6A"/>
    <w:pPr>
      <w:jc w:val="right"/>
      <w:outlineLvl w:val="2"/>
    </w:pPr>
    <w:rPr>
      <w:b/>
      <w:bCs/>
      <w:color w:val="000000" w:themeColor="text1"/>
      <w:sz w:val="20"/>
    </w:rPr>
  </w:style>
  <w:style w:type="paragraph" w:styleId="Heading4">
    <w:name w:val="heading 4"/>
    <w:aliases w:val="h4,4 dash,dash,THIRD,Dash,Description,Third,description,h41,Map Title,proj4,proj41,proj42,proj43,proj44,proj45,proj46,proj47,proj48,proj49,proj410,proj411,proj412,proj421,proj431,proj441,proj451,proj461,proj471,proj481,proj491,proj4101"/>
    <w:basedOn w:val="Normal"/>
    <w:next w:val="Normal"/>
    <w:link w:val="Heading4Char"/>
    <w:qFormat/>
    <w:rsid w:val="000C6C6A"/>
    <w:pPr>
      <w:keepNext/>
      <w:tabs>
        <w:tab w:val="num" w:pos="864"/>
      </w:tabs>
      <w:spacing w:line="360" w:lineRule="auto"/>
      <w:ind w:left="864" w:hanging="864"/>
      <w:outlineLvl w:val="3"/>
    </w:pPr>
    <w:rPr>
      <w:rFonts w:ascii="Arial" w:eastAsia="Times New Roman" w:hAnsi="Arial" w:cs="Times New Roman"/>
      <w:b/>
      <w:sz w:val="22"/>
      <w:szCs w:val="20"/>
      <w:lang w:val="en-AU"/>
    </w:rPr>
  </w:style>
  <w:style w:type="paragraph" w:styleId="Heading5">
    <w:name w:val="heading 5"/>
    <w:aliases w:val="h5,5,Para5,s,H5-Heading 5,l5,heading5,Heading5"/>
    <w:basedOn w:val="Normal"/>
    <w:next w:val="Normal"/>
    <w:link w:val="Heading5Char"/>
    <w:qFormat/>
    <w:rsid w:val="000C6C6A"/>
    <w:pPr>
      <w:spacing w:before="40" w:line="360" w:lineRule="auto"/>
      <w:jc w:val="both"/>
      <w:outlineLvl w:val="4"/>
    </w:pPr>
    <w:rPr>
      <w:rFonts w:ascii="Arial" w:eastAsia="Times New Roman" w:hAnsi="Arial" w:cs="Times New Roman"/>
      <w:b/>
      <w:noProof/>
      <w:sz w:val="18"/>
      <w:szCs w:val="20"/>
      <w:lang w:val="en-AU"/>
    </w:rPr>
  </w:style>
  <w:style w:type="paragraph" w:styleId="Heading7">
    <w:name w:val="heading 7"/>
    <w:aliases w:val="Spare3,7,ExhibitTitle,st,Objective,heading7,req3"/>
    <w:basedOn w:val="Normal"/>
    <w:next w:val="Normal"/>
    <w:link w:val="Heading7Char"/>
    <w:qFormat/>
    <w:rsid w:val="000C6C6A"/>
    <w:pPr>
      <w:tabs>
        <w:tab w:val="num" w:pos="1296"/>
      </w:tabs>
      <w:spacing w:before="60" w:after="60"/>
      <w:ind w:left="1296" w:hanging="1296"/>
      <w:jc w:val="center"/>
      <w:outlineLvl w:val="6"/>
    </w:pPr>
    <w:rPr>
      <w:rFonts w:ascii="Arial" w:eastAsia="Times New Roman" w:hAnsi="Arial" w:cs="Times New Roman"/>
      <w:b/>
      <w:sz w:val="20"/>
      <w:szCs w:val="20"/>
      <w:lang w:val="en-AU"/>
    </w:rPr>
  </w:style>
  <w:style w:type="paragraph" w:styleId="Heading8">
    <w:name w:val="heading 8"/>
    <w:aliases w:val="Spare4,8,FigureTitle,Condition,requirement,req2,req,t"/>
    <w:basedOn w:val="Normal"/>
    <w:next w:val="Normal"/>
    <w:link w:val="Heading8Char"/>
    <w:qFormat/>
    <w:rsid w:val="000C6C6A"/>
    <w:pPr>
      <w:tabs>
        <w:tab w:val="num" w:pos="1440"/>
      </w:tabs>
      <w:spacing w:before="60" w:after="60"/>
      <w:ind w:left="1440" w:hanging="1440"/>
      <w:outlineLvl w:val="7"/>
    </w:pPr>
    <w:rPr>
      <w:rFonts w:ascii="Helvetica" w:eastAsia="Times New Roman" w:hAnsi="Helvetica" w:cs="Times New Roman"/>
      <w:b/>
      <w:sz w:val="16"/>
      <w:szCs w:val="20"/>
      <w:lang w:val="en-AU"/>
    </w:rPr>
  </w:style>
  <w:style w:type="paragraph" w:styleId="Heading9">
    <w:name w:val="heading 9"/>
    <w:aliases w:val="Spare5,9,TableTitle,Cond'l Reqt.,rb,req bullet,req1"/>
    <w:basedOn w:val="Normal"/>
    <w:next w:val="Normal"/>
    <w:link w:val="Heading9Char"/>
    <w:qFormat/>
    <w:rsid w:val="000C6C6A"/>
    <w:pPr>
      <w:tabs>
        <w:tab w:val="num" w:pos="1584"/>
      </w:tabs>
      <w:spacing w:line="360" w:lineRule="auto"/>
      <w:ind w:left="1584" w:hanging="1584"/>
      <w:jc w:val="center"/>
      <w:outlineLvl w:val="8"/>
    </w:pPr>
    <w:rPr>
      <w:rFonts w:ascii="Arial" w:eastAsia="Times New Roman" w:hAnsi="Arial" w:cs="Times New Roman"/>
      <w:b/>
      <w:sz w:val="2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Char,heading 1 Char,Chapter Titles Char,h1 Char,- Section Char,- Chapter Char,1 Char,Section Heading Char,Heading 1 (low) Char,A MAJOR/BOLD Char,A MAJOR/BOLD1 Char,h11 Char,AGC Heading Char,h1 chapter heading Char,Para1 Char"/>
    <w:basedOn w:val="DefaultParagraphFont"/>
    <w:link w:val="Heading1"/>
    <w:uiPriority w:val="9"/>
    <w:rsid w:val="000C6C6A"/>
    <w:rPr>
      <w:rFonts w:eastAsiaTheme="minorEastAsia"/>
      <w:b/>
      <w:bCs/>
      <w:color w:val="000000" w:themeColor="text1"/>
      <w:sz w:val="32"/>
      <w:szCs w:val="36"/>
      <w:lang w:val="en-US"/>
    </w:rPr>
  </w:style>
  <w:style w:type="character" w:customStyle="1" w:styleId="Heading2Char">
    <w:name w:val="Heading 2 Char"/>
    <w:aliases w:val="Part Char,heading 2 Char,Major Headings Char,h2 Char,- Main Char,Reset numbering Char,Major Char,Chapter Title Char,Attribute Heading 2 Char,Heading 2 DSDN Char,2 Char,h2 main heading Char,B Sub/Bold Char,B Sub/Bold1 Char,B Sub/Bold2 Char"/>
    <w:basedOn w:val="DefaultParagraphFont"/>
    <w:link w:val="Heading2"/>
    <w:uiPriority w:val="9"/>
    <w:rsid w:val="000C6C6A"/>
    <w:rPr>
      <w:rFonts w:eastAsiaTheme="minorEastAsia"/>
      <w:b/>
      <w:bCs/>
      <w:color w:val="000000" w:themeColor="text1"/>
      <w:sz w:val="24"/>
      <w:szCs w:val="26"/>
      <w:lang w:val="en-US"/>
    </w:rPr>
  </w:style>
  <w:style w:type="character" w:customStyle="1" w:styleId="Heading3Char">
    <w:name w:val="Heading 3 Char"/>
    <w:aliases w:val="EOI - Heading 3 Char,h3 sub heading Char,Para3 Char,h3 Char,Section Char,(a) Char,a Char,3 Char,Head 3 Char,C Sub-Sub/Italic Char,Head 31 Char,Head 32 Char,C Sub-Sub/Italic1 Char,Head 33 Char,C Sub-Sub/Italic2 Char,Head 311 Char,h31 Char"/>
    <w:basedOn w:val="DefaultParagraphFont"/>
    <w:link w:val="Heading3"/>
    <w:uiPriority w:val="9"/>
    <w:rsid w:val="000C6C6A"/>
    <w:rPr>
      <w:rFonts w:eastAsiaTheme="minorEastAsia"/>
      <w:b/>
      <w:bCs/>
      <w:color w:val="000000" w:themeColor="text1"/>
      <w:sz w:val="20"/>
      <w:szCs w:val="24"/>
      <w:lang w:val="en-US"/>
    </w:rPr>
  </w:style>
  <w:style w:type="character" w:customStyle="1" w:styleId="Heading4Char">
    <w:name w:val="Heading 4 Char"/>
    <w:aliases w:val="h4 Char,4 dash Char,dash Char,THIRD Char,Dash Char,Description Char,Third Char,description Char,h41 Char,Map Title Char,proj4 Char,proj41 Char,proj42 Char,proj43 Char,proj44 Char,proj45 Char,proj46 Char,proj47 Char,proj48 Char,proj49 Char"/>
    <w:basedOn w:val="DefaultParagraphFont"/>
    <w:link w:val="Heading4"/>
    <w:rsid w:val="000C6C6A"/>
    <w:rPr>
      <w:rFonts w:ascii="Arial" w:eastAsia="Times New Roman" w:hAnsi="Arial" w:cs="Times New Roman"/>
      <w:b/>
      <w:szCs w:val="20"/>
    </w:rPr>
  </w:style>
  <w:style w:type="character" w:customStyle="1" w:styleId="Heading5Char">
    <w:name w:val="Heading 5 Char"/>
    <w:aliases w:val="h5 Char,5 Char,Para5 Char,s Char,H5-Heading 5 Char,l5 Char,heading5 Char,Heading5 Char"/>
    <w:basedOn w:val="DefaultParagraphFont"/>
    <w:link w:val="Heading5"/>
    <w:rsid w:val="000C6C6A"/>
    <w:rPr>
      <w:rFonts w:ascii="Arial" w:eastAsia="Times New Roman" w:hAnsi="Arial" w:cs="Times New Roman"/>
      <w:b/>
      <w:noProof/>
      <w:sz w:val="18"/>
      <w:szCs w:val="20"/>
    </w:rPr>
  </w:style>
  <w:style w:type="character" w:customStyle="1" w:styleId="Heading7Char">
    <w:name w:val="Heading 7 Char"/>
    <w:aliases w:val="Spare3 Char,7 Char,ExhibitTitle Char,st Char,Objective Char,heading7 Char,req3 Char"/>
    <w:basedOn w:val="DefaultParagraphFont"/>
    <w:link w:val="Heading7"/>
    <w:rsid w:val="000C6C6A"/>
    <w:rPr>
      <w:rFonts w:ascii="Arial" w:eastAsia="Times New Roman" w:hAnsi="Arial" w:cs="Times New Roman"/>
      <w:b/>
      <w:sz w:val="20"/>
      <w:szCs w:val="20"/>
    </w:rPr>
  </w:style>
  <w:style w:type="character" w:customStyle="1" w:styleId="Heading8Char">
    <w:name w:val="Heading 8 Char"/>
    <w:aliases w:val="Spare4 Char,8 Char,FigureTitle Char,Condition Char,requirement Char,req2 Char,req Char,t Char"/>
    <w:basedOn w:val="DefaultParagraphFont"/>
    <w:link w:val="Heading8"/>
    <w:rsid w:val="000C6C6A"/>
    <w:rPr>
      <w:rFonts w:ascii="Helvetica" w:eastAsia="Times New Roman" w:hAnsi="Helvetica" w:cs="Times New Roman"/>
      <w:b/>
      <w:sz w:val="16"/>
      <w:szCs w:val="20"/>
    </w:rPr>
  </w:style>
  <w:style w:type="character" w:customStyle="1" w:styleId="Heading9Char">
    <w:name w:val="Heading 9 Char"/>
    <w:aliases w:val="Spare5 Char,9 Char,TableTitle Char,Cond'l Reqt. Char,rb Char,req bullet Char,req1 Char"/>
    <w:basedOn w:val="DefaultParagraphFont"/>
    <w:link w:val="Heading9"/>
    <w:rsid w:val="000C6C6A"/>
    <w:rPr>
      <w:rFonts w:ascii="Arial" w:eastAsia="Times New Roman" w:hAnsi="Arial" w:cs="Times New Roman"/>
      <w:b/>
      <w:sz w:val="28"/>
      <w:szCs w:val="20"/>
    </w:rPr>
  </w:style>
  <w:style w:type="paragraph" w:styleId="Header">
    <w:name w:val="header"/>
    <w:basedOn w:val="Normal"/>
    <w:link w:val="HeaderChar"/>
    <w:unhideWhenUsed/>
    <w:rsid w:val="000C6C6A"/>
    <w:pPr>
      <w:tabs>
        <w:tab w:val="center" w:pos="4320"/>
        <w:tab w:val="right" w:pos="8640"/>
      </w:tabs>
    </w:pPr>
  </w:style>
  <w:style w:type="character" w:customStyle="1" w:styleId="HeaderChar">
    <w:name w:val="Header Char"/>
    <w:basedOn w:val="DefaultParagraphFont"/>
    <w:link w:val="Header"/>
    <w:rsid w:val="000C6C6A"/>
    <w:rPr>
      <w:rFonts w:eastAsiaTheme="minorEastAsia"/>
      <w:sz w:val="24"/>
      <w:szCs w:val="24"/>
      <w:lang w:val="en-US"/>
    </w:rPr>
  </w:style>
  <w:style w:type="paragraph" w:styleId="Footer">
    <w:name w:val="footer"/>
    <w:basedOn w:val="Normal"/>
    <w:link w:val="FooterChar"/>
    <w:uiPriority w:val="99"/>
    <w:unhideWhenUsed/>
    <w:rsid w:val="000C6C6A"/>
    <w:pPr>
      <w:jc w:val="right"/>
    </w:pPr>
    <w:rPr>
      <w:rFonts w:asciiTheme="majorHAnsi" w:eastAsiaTheme="majorEastAsia" w:hAnsiTheme="majorHAnsi" w:cs="Rockwell"/>
      <w:b/>
      <w:color w:val="548DD4" w:themeColor="text2" w:themeTint="99"/>
      <w:sz w:val="34"/>
    </w:rPr>
  </w:style>
  <w:style w:type="character" w:customStyle="1" w:styleId="FooterChar">
    <w:name w:val="Footer Char"/>
    <w:basedOn w:val="DefaultParagraphFont"/>
    <w:link w:val="Footer"/>
    <w:uiPriority w:val="99"/>
    <w:rsid w:val="000C6C6A"/>
    <w:rPr>
      <w:rFonts w:asciiTheme="majorHAnsi" w:eastAsiaTheme="majorEastAsia" w:hAnsiTheme="majorHAnsi" w:cs="Rockwell"/>
      <w:b/>
      <w:color w:val="548DD4" w:themeColor="text2" w:themeTint="99"/>
      <w:sz w:val="34"/>
      <w:szCs w:val="24"/>
      <w:lang w:val="en-US"/>
    </w:rPr>
  </w:style>
  <w:style w:type="paragraph" w:styleId="Subtitle">
    <w:name w:val="Subtitle"/>
    <w:basedOn w:val="Normal"/>
    <w:link w:val="SubtitleChar"/>
    <w:uiPriority w:val="11"/>
    <w:qFormat/>
    <w:rsid w:val="000C6C6A"/>
    <w:pPr>
      <w:numPr>
        <w:ilvl w:val="1"/>
      </w:numPr>
      <w:jc w:val="center"/>
    </w:pPr>
    <w:rPr>
      <w:rFonts w:ascii="Impact" w:eastAsiaTheme="majorEastAsia" w:hAnsi="Impact" w:cs="Rockwell"/>
      <w:bCs/>
      <w:caps/>
      <w:color w:val="000000" w:themeColor="text1"/>
      <w:sz w:val="280"/>
      <w:szCs w:val="192"/>
    </w:rPr>
  </w:style>
  <w:style w:type="character" w:customStyle="1" w:styleId="SubtitleChar">
    <w:name w:val="Subtitle Char"/>
    <w:basedOn w:val="DefaultParagraphFont"/>
    <w:link w:val="Subtitle"/>
    <w:uiPriority w:val="11"/>
    <w:rsid w:val="000C6C6A"/>
    <w:rPr>
      <w:rFonts w:ascii="Impact" w:eastAsiaTheme="majorEastAsia" w:hAnsi="Impact" w:cs="Rockwell"/>
      <w:bCs/>
      <w:caps/>
      <w:color w:val="000000" w:themeColor="text1"/>
      <w:sz w:val="280"/>
      <w:szCs w:val="192"/>
      <w:lang w:val="en-US"/>
    </w:rPr>
  </w:style>
  <w:style w:type="paragraph" w:customStyle="1" w:styleId="ContactDetails">
    <w:name w:val="Contact Details"/>
    <w:basedOn w:val="Normal"/>
    <w:qFormat/>
    <w:rsid w:val="000C6C6A"/>
    <w:pPr>
      <w:spacing w:line="264" w:lineRule="auto"/>
      <w:jc w:val="right"/>
    </w:pPr>
    <w:rPr>
      <w:rFonts w:asciiTheme="majorHAnsi" w:eastAsiaTheme="majorEastAsia" w:hAnsiTheme="majorHAnsi" w:cs="Rockwell"/>
      <w:color w:val="EEECE1" w:themeColor="background2"/>
      <w:sz w:val="16"/>
    </w:rPr>
  </w:style>
  <w:style w:type="paragraph" w:styleId="Date">
    <w:name w:val="Date"/>
    <w:basedOn w:val="Normal"/>
    <w:link w:val="DateChar"/>
    <w:uiPriority w:val="99"/>
    <w:semiHidden/>
    <w:unhideWhenUsed/>
    <w:rsid w:val="000C6C6A"/>
    <w:rPr>
      <w:rFonts w:asciiTheme="majorHAnsi" w:eastAsiaTheme="majorEastAsia" w:hAnsiTheme="majorHAnsi" w:cs="Rockwell"/>
      <w:b/>
      <w:color w:val="EEECE1" w:themeColor="background2"/>
      <w:sz w:val="28"/>
    </w:rPr>
  </w:style>
  <w:style w:type="character" w:customStyle="1" w:styleId="DateChar">
    <w:name w:val="Date Char"/>
    <w:basedOn w:val="DefaultParagraphFont"/>
    <w:link w:val="Date"/>
    <w:uiPriority w:val="99"/>
    <w:semiHidden/>
    <w:rsid w:val="000C6C6A"/>
    <w:rPr>
      <w:rFonts w:asciiTheme="majorHAnsi" w:eastAsiaTheme="majorEastAsia" w:hAnsiTheme="majorHAnsi" w:cs="Rockwell"/>
      <w:b/>
      <w:color w:val="EEECE1" w:themeColor="background2"/>
      <w:sz w:val="28"/>
      <w:szCs w:val="24"/>
      <w:lang w:val="en-US"/>
    </w:rPr>
  </w:style>
  <w:style w:type="paragraph" w:styleId="Title">
    <w:name w:val="Title"/>
    <w:basedOn w:val="Heading1"/>
    <w:link w:val="TitleChar"/>
    <w:qFormat/>
    <w:rsid w:val="000C6C6A"/>
  </w:style>
  <w:style w:type="character" w:customStyle="1" w:styleId="TitleChar">
    <w:name w:val="Title Char"/>
    <w:basedOn w:val="DefaultParagraphFont"/>
    <w:link w:val="Title"/>
    <w:rsid w:val="000C6C6A"/>
    <w:rPr>
      <w:rFonts w:eastAsiaTheme="minorEastAsia"/>
      <w:b/>
      <w:bCs/>
      <w:color w:val="000000" w:themeColor="text1"/>
      <w:sz w:val="32"/>
      <w:szCs w:val="36"/>
      <w:lang w:val="en-US"/>
    </w:rPr>
  </w:style>
  <w:style w:type="paragraph" w:customStyle="1" w:styleId="Header-Left">
    <w:name w:val="Header - Left"/>
    <w:basedOn w:val="Normal"/>
    <w:qFormat/>
    <w:rsid w:val="000C6C6A"/>
    <w:pPr>
      <w:spacing w:line="240" w:lineRule="exact"/>
      <w:jc w:val="right"/>
    </w:pPr>
    <w:rPr>
      <w:rFonts w:asciiTheme="majorHAnsi" w:eastAsiaTheme="majorEastAsia" w:hAnsiTheme="majorHAnsi" w:cs="Rockwell"/>
      <w:b/>
      <w:color w:val="548DD4" w:themeColor="text2" w:themeTint="99"/>
      <w:sz w:val="20"/>
    </w:rPr>
  </w:style>
  <w:style w:type="paragraph" w:customStyle="1" w:styleId="Date2">
    <w:name w:val="Date 2"/>
    <w:basedOn w:val="Normal"/>
    <w:qFormat/>
    <w:rsid w:val="000C6C6A"/>
    <w:pPr>
      <w:spacing w:line="240" w:lineRule="exact"/>
    </w:pPr>
    <w:rPr>
      <w:color w:val="548DD4" w:themeColor="text2" w:themeTint="99"/>
      <w:sz w:val="18"/>
    </w:rPr>
  </w:style>
  <w:style w:type="paragraph" w:customStyle="1" w:styleId="Header-Right">
    <w:name w:val="Header - Right"/>
    <w:basedOn w:val="Normal"/>
    <w:qFormat/>
    <w:rsid w:val="000C6C6A"/>
    <w:pPr>
      <w:spacing w:line="400" w:lineRule="exact"/>
    </w:pPr>
    <w:rPr>
      <w:b/>
      <w:color w:val="548DD4" w:themeColor="text2" w:themeTint="99"/>
      <w:sz w:val="36"/>
    </w:rPr>
  </w:style>
  <w:style w:type="paragraph" w:styleId="BodyText">
    <w:name w:val="Body Text"/>
    <w:basedOn w:val="Normal"/>
    <w:link w:val="BodyTextChar"/>
    <w:uiPriority w:val="99"/>
    <w:unhideWhenUsed/>
    <w:rsid w:val="000C6C6A"/>
    <w:pPr>
      <w:spacing w:before="240" w:after="240" w:line="264" w:lineRule="auto"/>
      <w:jc w:val="both"/>
    </w:pPr>
    <w:rPr>
      <w:color w:val="000000" w:themeColor="text1"/>
      <w:sz w:val="18"/>
    </w:rPr>
  </w:style>
  <w:style w:type="character" w:customStyle="1" w:styleId="BodyTextChar">
    <w:name w:val="Body Text Char"/>
    <w:basedOn w:val="DefaultParagraphFont"/>
    <w:link w:val="BodyText"/>
    <w:uiPriority w:val="99"/>
    <w:rsid w:val="000C6C6A"/>
    <w:rPr>
      <w:rFonts w:eastAsiaTheme="minorEastAsia"/>
      <w:color w:val="000000" w:themeColor="text1"/>
      <w:sz w:val="18"/>
      <w:szCs w:val="24"/>
      <w:lang w:val="en-US"/>
    </w:rPr>
  </w:style>
  <w:style w:type="paragraph" w:customStyle="1" w:styleId="BodyText-Left">
    <w:name w:val="Body Text - Left"/>
    <w:basedOn w:val="BodyText"/>
    <w:qFormat/>
    <w:rsid w:val="000C6C6A"/>
    <w:pPr>
      <w:jc w:val="left"/>
    </w:pPr>
  </w:style>
  <w:style w:type="paragraph" w:customStyle="1" w:styleId="Organization">
    <w:name w:val="Organization"/>
    <w:basedOn w:val="Title"/>
    <w:link w:val="OrganizationChar"/>
    <w:qFormat/>
    <w:rsid w:val="000C6C6A"/>
  </w:style>
  <w:style w:type="character" w:customStyle="1" w:styleId="OrganizationChar">
    <w:name w:val="Organization Char"/>
    <w:basedOn w:val="DefaultParagraphFont"/>
    <w:link w:val="Organization"/>
    <w:rsid w:val="000C6C6A"/>
    <w:rPr>
      <w:rFonts w:eastAsiaTheme="minorEastAsia"/>
      <w:b/>
      <w:bCs/>
      <w:color w:val="000000" w:themeColor="text1"/>
      <w:sz w:val="32"/>
      <w:szCs w:val="36"/>
      <w:lang w:val="en-US"/>
    </w:rPr>
  </w:style>
  <w:style w:type="character" w:styleId="PageNumber">
    <w:name w:val="page number"/>
    <w:basedOn w:val="DefaultParagraphFont"/>
    <w:rsid w:val="000C6C6A"/>
  </w:style>
  <w:style w:type="table" w:customStyle="1" w:styleId="LightShading-Accent11">
    <w:name w:val="Light Shading - Accent 11"/>
    <w:basedOn w:val="TableNormal"/>
    <w:uiPriority w:val="60"/>
    <w:rsid w:val="000C6C6A"/>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rsid w:val="000C6C6A"/>
    <w:rPr>
      <w:rFonts w:ascii="Lucida Grande" w:hAnsi="Lucida Grande" w:cs="Lucida Grande"/>
      <w:sz w:val="18"/>
      <w:szCs w:val="18"/>
    </w:rPr>
  </w:style>
  <w:style w:type="character" w:customStyle="1" w:styleId="BalloonTextChar">
    <w:name w:val="Balloon Text Char"/>
    <w:basedOn w:val="DefaultParagraphFont"/>
    <w:link w:val="BalloonText"/>
    <w:rsid w:val="000C6C6A"/>
    <w:rPr>
      <w:rFonts w:ascii="Lucida Grande" w:eastAsiaTheme="minorEastAsia" w:hAnsi="Lucida Grande" w:cs="Lucida Grande"/>
      <w:sz w:val="18"/>
      <w:szCs w:val="18"/>
      <w:lang w:val="en-US"/>
    </w:rPr>
  </w:style>
  <w:style w:type="table" w:customStyle="1" w:styleId="FinancialTable">
    <w:name w:val="Financial Table"/>
    <w:basedOn w:val="TableNormal"/>
    <w:rsid w:val="000C6C6A"/>
    <w:pPr>
      <w:spacing w:after="0" w:line="240" w:lineRule="auto"/>
    </w:pPr>
    <w:rPr>
      <w:rFonts w:eastAsiaTheme="minorEastAsia"/>
      <w:lang w:val="en-US"/>
    </w:rPr>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4273AF" w:themeColor="accent1" w:themeShade="E6"/>
        </w:tcBorders>
      </w:tcPr>
    </w:tblStylePr>
    <w:tblStylePr w:type="band2Horz">
      <w:tblPr/>
      <w:tcPr>
        <w:shd w:val="clear" w:color="auto" w:fill="4F81BD" w:themeFill="accent1"/>
      </w:tcPr>
    </w:tblStylePr>
  </w:style>
  <w:style w:type="paragraph" w:customStyle="1" w:styleId="TableText-Left">
    <w:name w:val="Table Text - Left"/>
    <w:basedOn w:val="Normal"/>
    <w:rsid w:val="000C6C6A"/>
    <w:pPr>
      <w:spacing w:before="50" w:after="50"/>
    </w:pPr>
    <w:rPr>
      <w:color w:val="7F7F7F" w:themeColor="text1" w:themeTint="80"/>
      <w:sz w:val="18"/>
      <w:szCs w:val="18"/>
    </w:rPr>
  </w:style>
  <w:style w:type="paragraph" w:customStyle="1" w:styleId="TableText-Decimal">
    <w:name w:val="Table Text - Decimal"/>
    <w:basedOn w:val="Normal"/>
    <w:rsid w:val="000C6C6A"/>
    <w:pPr>
      <w:tabs>
        <w:tab w:val="decimal" w:pos="714"/>
      </w:tabs>
      <w:spacing w:before="50" w:after="50"/>
    </w:pPr>
    <w:rPr>
      <w:color w:val="7F7F7F" w:themeColor="text1" w:themeTint="80"/>
      <w:sz w:val="18"/>
      <w:szCs w:val="18"/>
    </w:rPr>
  </w:style>
  <w:style w:type="paragraph" w:customStyle="1" w:styleId="TableText-Right">
    <w:name w:val="Table Text - Right"/>
    <w:basedOn w:val="Normal"/>
    <w:rsid w:val="000C6C6A"/>
    <w:pPr>
      <w:spacing w:before="50" w:after="50"/>
      <w:jc w:val="right"/>
    </w:pPr>
    <w:rPr>
      <w:color w:val="7F7F7F" w:themeColor="text1" w:themeTint="80"/>
      <w:sz w:val="18"/>
      <w:szCs w:val="18"/>
    </w:rPr>
  </w:style>
  <w:style w:type="paragraph" w:customStyle="1" w:styleId="TableHeading-Left">
    <w:name w:val="Table Heading - Left"/>
    <w:basedOn w:val="Normal"/>
    <w:rsid w:val="000C6C6A"/>
    <w:pPr>
      <w:spacing w:before="60" w:after="60"/>
    </w:pPr>
    <w:rPr>
      <w:color w:val="FFFFFF" w:themeColor="background1"/>
      <w:sz w:val="18"/>
      <w:szCs w:val="18"/>
    </w:rPr>
  </w:style>
  <w:style w:type="paragraph" w:customStyle="1" w:styleId="TableHeading-Center">
    <w:name w:val="Table Heading - Center"/>
    <w:basedOn w:val="Normal"/>
    <w:rsid w:val="000C6C6A"/>
    <w:pPr>
      <w:spacing w:before="60" w:after="60"/>
      <w:jc w:val="center"/>
    </w:pPr>
    <w:rPr>
      <w:color w:val="FFFFFF" w:themeColor="background1"/>
      <w:sz w:val="18"/>
      <w:szCs w:val="18"/>
    </w:rPr>
  </w:style>
  <w:style w:type="paragraph" w:styleId="FootnoteText">
    <w:name w:val="footnote text"/>
    <w:basedOn w:val="Normal"/>
    <w:link w:val="FootnoteTextChar"/>
    <w:rsid w:val="000C6C6A"/>
  </w:style>
  <w:style w:type="character" w:customStyle="1" w:styleId="FootnoteTextChar">
    <w:name w:val="Footnote Text Char"/>
    <w:basedOn w:val="DefaultParagraphFont"/>
    <w:link w:val="FootnoteText"/>
    <w:rsid w:val="000C6C6A"/>
    <w:rPr>
      <w:rFonts w:eastAsiaTheme="minorEastAsia"/>
      <w:sz w:val="24"/>
      <w:szCs w:val="24"/>
      <w:lang w:val="en-US"/>
    </w:rPr>
  </w:style>
  <w:style w:type="character" w:styleId="FootnoteReference">
    <w:name w:val="footnote reference"/>
    <w:basedOn w:val="DefaultParagraphFont"/>
    <w:rsid w:val="000C6C6A"/>
    <w:rPr>
      <w:vertAlign w:val="superscript"/>
    </w:rPr>
  </w:style>
  <w:style w:type="table" w:styleId="TableGrid">
    <w:name w:val="Table Grid"/>
    <w:basedOn w:val="TableNormal"/>
    <w:uiPriority w:val="59"/>
    <w:rsid w:val="000C6C6A"/>
    <w:pPr>
      <w:spacing w:after="0" w:line="240" w:lineRule="auto"/>
    </w:pPr>
    <w:rPr>
      <w:rFonts w:eastAsiaTheme="minorEastAsia"/>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oolcottheading11">
    <w:name w:val="woolcott heading 1.1"/>
    <w:basedOn w:val="TableText-Left"/>
    <w:qFormat/>
    <w:rsid w:val="000C6C6A"/>
    <w:rPr>
      <w:color w:val="F79646" w:themeColor="accent6"/>
    </w:rPr>
  </w:style>
  <w:style w:type="paragraph" w:customStyle="1" w:styleId="woolcottheading1">
    <w:name w:val="woolcott heading 1"/>
    <w:basedOn w:val="BodyText"/>
    <w:qFormat/>
    <w:rsid w:val="000C6C6A"/>
    <w:rPr>
      <w:b/>
      <w:sz w:val="20"/>
    </w:rPr>
  </w:style>
  <w:style w:type="paragraph" w:customStyle="1" w:styleId="Standardtext">
    <w:name w:val="Standard text"/>
    <w:rsid w:val="000C6C6A"/>
    <w:pPr>
      <w:spacing w:after="0" w:line="360" w:lineRule="auto"/>
      <w:jc w:val="both"/>
    </w:pPr>
    <w:rPr>
      <w:rFonts w:ascii="Gill Sans MT" w:eastAsia="Times New Roman" w:hAnsi="Gill Sans MT" w:cs="Times New Roman"/>
      <w:color w:val="4266A0"/>
      <w:spacing w:val="10"/>
      <w:sz w:val="23"/>
      <w:szCs w:val="20"/>
    </w:rPr>
  </w:style>
  <w:style w:type="paragraph" w:customStyle="1" w:styleId="ScheduleText4Numbered">
    <w:name w:val="ScheduleText4Numbered"/>
    <w:basedOn w:val="Normal"/>
    <w:rsid w:val="000C6C6A"/>
    <w:pPr>
      <w:numPr>
        <w:ilvl w:val="1"/>
        <w:numId w:val="1"/>
      </w:numPr>
      <w:spacing w:after="140" w:line="280" w:lineRule="atLeast"/>
    </w:pPr>
    <w:rPr>
      <w:rFonts w:ascii="Arial" w:eastAsia="Times New Roman" w:hAnsi="Arial" w:cs="Times New Roman"/>
      <w:sz w:val="22"/>
      <w:szCs w:val="20"/>
      <w:lang w:val="en-AU" w:eastAsia="zh-CN"/>
    </w:rPr>
  </w:style>
  <w:style w:type="paragraph" w:customStyle="1" w:styleId="LogicName">
    <w:name w:val="LogicName"/>
    <w:basedOn w:val="Normal"/>
    <w:autoRedefine/>
    <w:rsid w:val="000C6C6A"/>
    <w:pPr>
      <w:numPr>
        <w:numId w:val="1"/>
      </w:numPr>
      <w:spacing w:before="360"/>
    </w:pPr>
    <w:rPr>
      <w:rFonts w:ascii="Arial" w:eastAsia="SimSun" w:hAnsi="Arial" w:cs="Arial"/>
      <w:b/>
      <w:bCs/>
      <w:color w:val="FF6600"/>
      <w:sz w:val="20"/>
      <w:szCs w:val="20"/>
      <w:lang w:eastAsia="zh-CN"/>
    </w:rPr>
  </w:style>
  <w:style w:type="paragraph" w:customStyle="1" w:styleId="Level1DotPoints">
    <w:name w:val="Level 1  Dot Points"/>
    <w:basedOn w:val="BodyText"/>
    <w:rsid w:val="000C6C6A"/>
    <w:pPr>
      <w:widowControl w:val="0"/>
      <w:tabs>
        <w:tab w:val="num" w:pos="720"/>
      </w:tabs>
      <w:spacing w:before="0" w:after="120" w:line="240" w:lineRule="auto"/>
      <w:ind w:left="720" w:hanging="360"/>
      <w:jc w:val="left"/>
    </w:pPr>
    <w:rPr>
      <w:rFonts w:ascii="Tahoma" w:eastAsia="Times New Roman" w:hAnsi="Tahoma" w:cs="Times New Roman"/>
      <w:snapToGrid w:val="0"/>
      <w:color w:val="auto"/>
      <w:sz w:val="20"/>
      <w:szCs w:val="20"/>
      <w:lang w:val="en-AU"/>
    </w:rPr>
  </w:style>
  <w:style w:type="paragraph" w:styleId="ListParagraph">
    <w:name w:val="List Paragraph"/>
    <w:aliases w:val="First level bullet point"/>
    <w:basedOn w:val="Normal"/>
    <w:link w:val="ListParagraphChar"/>
    <w:uiPriority w:val="34"/>
    <w:qFormat/>
    <w:rsid w:val="000C6C6A"/>
    <w:pPr>
      <w:ind w:left="720"/>
      <w:contextualSpacing/>
    </w:pPr>
  </w:style>
  <w:style w:type="paragraph" w:styleId="CommentText">
    <w:name w:val="annotation text"/>
    <w:basedOn w:val="Normal"/>
    <w:link w:val="CommentTextChar"/>
    <w:unhideWhenUsed/>
    <w:rsid w:val="000C6C6A"/>
    <w:pPr>
      <w:spacing w:line="336" w:lineRule="auto"/>
      <w:jc w:val="both"/>
    </w:pPr>
    <w:rPr>
      <w:rFonts w:ascii="Gill Sans MT" w:eastAsia="Times New Roman" w:hAnsi="Gill Sans MT" w:cs="Times New Roman"/>
      <w:color w:val="4266A0"/>
      <w:spacing w:val="10"/>
      <w:sz w:val="20"/>
      <w:szCs w:val="20"/>
      <w:lang w:val="en-AU"/>
    </w:rPr>
  </w:style>
  <w:style w:type="character" w:customStyle="1" w:styleId="CommentTextChar">
    <w:name w:val="Comment Text Char"/>
    <w:basedOn w:val="DefaultParagraphFont"/>
    <w:link w:val="CommentText"/>
    <w:rsid w:val="000C6C6A"/>
    <w:rPr>
      <w:rFonts w:ascii="Gill Sans MT" w:eastAsia="Times New Roman" w:hAnsi="Gill Sans MT" w:cs="Times New Roman"/>
      <w:color w:val="4266A0"/>
      <w:spacing w:val="10"/>
      <w:sz w:val="20"/>
      <w:szCs w:val="20"/>
    </w:rPr>
  </w:style>
  <w:style w:type="paragraph" w:styleId="TOCHeading">
    <w:name w:val="TOC Heading"/>
    <w:basedOn w:val="Heading1"/>
    <w:next w:val="Normal"/>
    <w:uiPriority w:val="39"/>
    <w:unhideWhenUsed/>
    <w:qFormat/>
    <w:rsid w:val="000C6C6A"/>
    <w:pPr>
      <w:keepNext/>
      <w:keepLines/>
      <w:pBdr>
        <w:bottom w:val="none" w:sz="0" w:space="0" w:color="auto"/>
      </w:pBdr>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rsid w:val="000C6C6A"/>
    <w:pPr>
      <w:spacing w:after="100"/>
    </w:pPr>
  </w:style>
  <w:style w:type="paragraph" w:styleId="TOC2">
    <w:name w:val="toc 2"/>
    <w:basedOn w:val="Normal"/>
    <w:next w:val="Normal"/>
    <w:autoRedefine/>
    <w:uiPriority w:val="39"/>
    <w:rsid w:val="000C6C6A"/>
    <w:pPr>
      <w:spacing w:after="100"/>
      <w:ind w:left="240"/>
    </w:pPr>
  </w:style>
  <w:style w:type="character" w:styleId="Hyperlink">
    <w:name w:val="Hyperlink"/>
    <w:basedOn w:val="DefaultParagraphFont"/>
    <w:uiPriority w:val="99"/>
    <w:unhideWhenUsed/>
    <w:rsid w:val="000C6C6A"/>
    <w:rPr>
      <w:color w:val="0000FF" w:themeColor="hyperlink"/>
      <w:u w:val="single"/>
    </w:rPr>
  </w:style>
  <w:style w:type="paragraph" w:styleId="BodyTextIndent">
    <w:name w:val="Body Text Indent"/>
    <w:basedOn w:val="Normal"/>
    <w:link w:val="BodyTextIndentChar"/>
    <w:rsid w:val="000C6C6A"/>
    <w:pPr>
      <w:spacing w:after="120"/>
      <w:ind w:left="283"/>
    </w:pPr>
  </w:style>
  <w:style w:type="character" w:customStyle="1" w:styleId="BodyTextIndentChar">
    <w:name w:val="Body Text Indent Char"/>
    <w:basedOn w:val="DefaultParagraphFont"/>
    <w:link w:val="BodyTextIndent"/>
    <w:rsid w:val="000C6C6A"/>
    <w:rPr>
      <w:rFonts w:eastAsiaTheme="minorEastAsia"/>
      <w:sz w:val="24"/>
      <w:szCs w:val="24"/>
      <w:lang w:val="en-US"/>
    </w:rPr>
  </w:style>
  <w:style w:type="paragraph" w:customStyle="1" w:styleId="Tablebullet">
    <w:name w:val="Table bullet"/>
    <w:basedOn w:val="Normal"/>
    <w:rsid w:val="000C6C6A"/>
    <w:pPr>
      <w:spacing w:line="360" w:lineRule="auto"/>
      <w:jc w:val="both"/>
    </w:pPr>
    <w:rPr>
      <w:rFonts w:ascii="Arial" w:eastAsia="Times New Roman" w:hAnsi="Arial" w:cs="Times New Roman"/>
      <w:snapToGrid w:val="0"/>
      <w:sz w:val="20"/>
      <w:szCs w:val="20"/>
      <w:lang w:val="en-AU"/>
    </w:rPr>
  </w:style>
  <w:style w:type="paragraph" w:styleId="CommentSubject">
    <w:name w:val="annotation subject"/>
    <w:basedOn w:val="CommentText"/>
    <w:next w:val="CommentText"/>
    <w:link w:val="CommentSubjectChar"/>
    <w:rsid w:val="000C6C6A"/>
    <w:pPr>
      <w:spacing w:line="360" w:lineRule="auto"/>
    </w:pPr>
    <w:rPr>
      <w:rFonts w:ascii="Arial" w:hAnsi="Arial"/>
      <w:b/>
      <w:bCs/>
      <w:color w:val="auto"/>
      <w:spacing w:val="0"/>
    </w:rPr>
  </w:style>
  <w:style w:type="character" w:customStyle="1" w:styleId="CommentSubjectChar">
    <w:name w:val="Comment Subject Char"/>
    <w:basedOn w:val="CommentTextChar"/>
    <w:link w:val="CommentSubject"/>
    <w:rsid w:val="000C6C6A"/>
    <w:rPr>
      <w:rFonts w:ascii="Arial" w:eastAsia="Times New Roman" w:hAnsi="Arial" w:cs="Times New Roman"/>
      <w:b/>
      <w:bCs/>
      <w:color w:val="4266A0"/>
      <w:spacing w:val="10"/>
      <w:sz w:val="20"/>
      <w:szCs w:val="20"/>
    </w:rPr>
  </w:style>
  <w:style w:type="paragraph" w:customStyle="1" w:styleId="Indenttext">
    <w:name w:val="Indent text"/>
    <w:basedOn w:val="BodyText3"/>
    <w:rsid w:val="000C6C6A"/>
    <w:pPr>
      <w:spacing w:before="200" w:after="0"/>
      <w:ind w:left="567"/>
      <w:jc w:val="both"/>
    </w:pPr>
    <w:rPr>
      <w:rFonts w:ascii="Trebuchet MS" w:eastAsia="Times New Roman" w:hAnsi="Trebuchet MS" w:cs="Arial"/>
      <w:sz w:val="20"/>
      <w:szCs w:val="24"/>
    </w:rPr>
  </w:style>
  <w:style w:type="paragraph" w:styleId="BodyText3">
    <w:name w:val="Body Text 3"/>
    <w:basedOn w:val="Normal"/>
    <w:link w:val="BodyText3Char"/>
    <w:rsid w:val="000C6C6A"/>
    <w:pPr>
      <w:spacing w:after="120"/>
    </w:pPr>
    <w:rPr>
      <w:sz w:val="16"/>
      <w:szCs w:val="16"/>
    </w:rPr>
  </w:style>
  <w:style w:type="character" w:customStyle="1" w:styleId="BodyText3Char">
    <w:name w:val="Body Text 3 Char"/>
    <w:basedOn w:val="DefaultParagraphFont"/>
    <w:link w:val="BodyText3"/>
    <w:rsid w:val="000C6C6A"/>
    <w:rPr>
      <w:rFonts w:eastAsiaTheme="minorEastAsia"/>
      <w:sz w:val="16"/>
      <w:szCs w:val="16"/>
      <w:lang w:val="en-US"/>
    </w:rPr>
  </w:style>
  <w:style w:type="paragraph" w:styleId="ListBullet">
    <w:name w:val="List Bullet"/>
    <w:basedOn w:val="Normal"/>
    <w:rsid w:val="000C6C6A"/>
    <w:pPr>
      <w:numPr>
        <w:numId w:val="3"/>
      </w:numPr>
      <w:spacing w:line="360" w:lineRule="auto"/>
      <w:jc w:val="both"/>
    </w:pPr>
    <w:rPr>
      <w:rFonts w:ascii="Arial" w:eastAsia="Times New Roman" w:hAnsi="Arial" w:cs="Times New Roman"/>
      <w:sz w:val="20"/>
      <w:szCs w:val="20"/>
      <w:lang w:val="en-AU"/>
    </w:rPr>
  </w:style>
  <w:style w:type="paragraph" w:customStyle="1" w:styleId="ListBulletTable">
    <w:name w:val="List Bullet Table"/>
    <w:basedOn w:val="ListBullet"/>
    <w:next w:val="ListBullet"/>
    <w:link w:val="ListBulletTableChar"/>
    <w:rsid w:val="000C6C6A"/>
    <w:pPr>
      <w:spacing w:before="120"/>
    </w:pPr>
  </w:style>
  <w:style w:type="paragraph" w:customStyle="1" w:styleId="body">
    <w:name w:val="body"/>
    <w:basedOn w:val="Normal"/>
    <w:rsid w:val="000C6C6A"/>
    <w:pPr>
      <w:spacing w:after="120"/>
      <w:jc w:val="both"/>
    </w:pPr>
    <w:rPr>
      <w:rFonts w:ascii="Univers" w:eastAsia="Times New Roman" w:hAnsi="Univers" w:cs="Times New Roman"/>
      <w:snapToGrid w:val="0"/>
      <w:sz w:val="20"/>
      <w:szCs w:val="20"/>
    </w:rPr>
  </w:style>
  <w:style w:type="character" w:customStyle="1" w:styleId="ListBulletTableChar">
    <w:name w:val="List Bullet Table Char"/>
    <w:basedOn w:val="DefaultParagraphFont"/>
    <w:link w:val="ListBulletTable"/>
    <w:rsid w:val="000C6C6A"/>
    <w:rPr>
      <w:rFonts w:ascii="Arial" w:eastAsia="Times New Roman" w:hAnsi="Arial" w:cs="Times New Roman"/>
      <w:sz w:val="20"/>
      <w:szCs w:val="20"/>
    </w:rPr>
  </w:style>
  <w:style w:type="paragraph" w:customStyle="1" w:styleId="Level11">
    <w:name w:val="Level 1.1"/>
    <w:basedOn w:val="Normal"/>
    <w:next w:val="Level11fo"/>
    <w:link w:val="Level11Char"/>
    <w:rsid w:val="000C6C6A"/>
    <w:pPr>
      <w:tabs>
        <w:tab w:val="num" w:pos="720"/>
      </w:tabs>
      <w:spacing w:before="240"/>
      <w:ind w:left="720" w:hanging="720"/>
      <w:outlineLvl w:val="2"/>
    </w:pPr>
    <w:rPr>
      <w:rFonts w:ascii="Times New Roman" w:eastAsia="Times New Roman" w:hAnsi="Times New Roman" w:cs="Times New Roman"/>
      <w:sz w:val="20"/>
      <w:szCs w:val="20"/>
      <w:lang w:val="en-AU"/>
    </w:rPr>
  </w:style>
  <w:style w:type="paragraph" w:customStyle="1" w:styleId="Level11fo">
    <w:name w:val="Level 1.1fo"/>
    <w:basedOn w:val="Normal"/>
    <w:link w:val="Level11foChar"/>
    <w:rsid w:val="000C6C6A"/>
    <w:pPr>
      <w:spacing w:before="240"/>
      <w:ind w:left="720"/>
    </w:pPr>
    <w:rPr>
      <w:rFonts w:ascii="Times New Roman" w:eastAsia="Times New Roman" w:hAnsi="Times New Roman" w:cs="Times New Roman"/>
      <w:sz w:val="20"/>
      <w:szCs w:val="20"/>
      <w:lang w:val="en-AU"/>
    </w:rPr>
  </w:style>
  <w:style w:type="character" w:customStyle="1" w:styleId="Level11foChar">
    <w:name w:val="Level 1.1fo Char"/>
    <w:basedOn w:val="DefaultParagraphFont"/>
    <w:link w:val="Level11fo"/>
    <w:locked/>
    <w:rsid w:val="000C6C6A"/>
    <w:rPr>
      <w:rFonts w:ascii="Times New Roman" w:eastAsia="Times New Roman" w:hAnsi="Times New Roman" w:cs="Times New Roman"/>
      <w:sz w:val="20"/>
      <w:szCs w:val="20"/>
    </w:rPr>
  </w:style>
  <w:style w:type="character" w:customStyle="1" w:styleId="Level11Char">
    <w:name w:val="Level 1.1 Char"/>
    <w:link w:val="Level11"/>
    <w:rsid w:val="000C6C6A"/>
    <w:rPr>
      <w:rFonts w:ascii="Times New Roman" w:eastAsia="Times New Roman" w:hAnsi="Times New Roman" w:cs="Times New Roman"/>
      <w:sz w:val="20"/>
      <w:szCs w:val="20"/>
    </w:rPr>
  </w:style>
  <w:style w:type="paragraph" w:customStyle="1" w:styleId="ord">
    <w:name w:val="ord"/>
    <w:basedOn w:val="Normal"/>
    <w:qFormat/>
    <w:rsid w:val="000C6C6A"/>
    <w:pPr>
      <w:keepLines/>
      <w:spacing w:before="180" w:after="120"/>
    </w:pPr>
    <w:rPr>
      <w:rFonts w:ascii="Times New Roman" w:eastAsia="Calibri" w:hAnsi="Times New Roman" w:cs="Times New Roman"/>
      <w:lang w:val="en-AU"/>
    </w:rPr>
  </w:style>
  <w:style w:type="paragraph" w:customStyle="1" w:styleId="SubHeading">
    <w:name w:val="Sub Heading"/>
    <w:basedOn w:val="Normal"/>
    <w:link w:val="SubHeadingChar"/>
    <w:autoRedefine/>
    <w:qFormat/>
    <w:rsid w:val="000C6C6A"/>
    <w:pPr>
      <w:spacing w:after="240" w:line="276" w:lineRule="auto"/>
      <w:jc w:val="both"/>
    </w:pPr>
    <w:rPr>
      <w:rFonts w:ascii="Calibri" w:eastAsia="Calibri" w:hAnsi="Calibri" w:cs="Times New Roman"/>
      <w:b/>
      <w:color w:val="0F243E" w:themeColor="text2" w:themeShade="80"/>
      <w:szCs w:val="28"/>
      <w:lang w:val="en-AU" w:eastAsia="en-AU"/>
    </w:rPr>
  </w:style>
  <w:style w:type="character" w:customStyle="1" w:styleId="SubHeadingChar">
    <w:name w:val="Sub Heading Char"/>
    <w:basedOn w:val="DefaultParagraphFont"/>
    <w:link w:val="SubHeading"/>
    <w:rsid w:val="000C6C6A"/>
    <w:rPr>
      <w:rFonts w:ascii="Calibri" w:eastAsia="Calibri" w:hAnsi="Calibri" w:cs="Times New Roman"/>
      <w:b/>
      <w:color w:val="0F243E" w:themeColor="text2" w:themeShade="80"/>
      <w:sz w:val="24"/>
      <w:szCs w:val="28"/>
      <w:lang w:eastAsia="en-AU"/>
    </w:rPr>
  </w:style>
  <w:style w:type="character" w:customStyle="1" w:styleId="ListParagraphChar">
    <w:name w:val="List Paragraph Char"/>
    <w:aliases w:val="First level bullet point Char"/>
    <w:link w:val="ListParagraph"/>
    <w:uiPriority w:val="34"/>
    <w:locked/>
    <w:rsid w:val="000C6C6A"/>
    <w:rPr>
      <w:rFonts w:eastAsiaTheme="minorEastAsia"/>
      <w:sz w:val="24"/>
      <w:szCs w:val="24"/>
      <w:lang w:val="en-US"/>
    </w:rPr>
  </w:style>
  <w:style w:type="paragraph" w:customStyle="1" w:styleId="Heading2-newtempplate">
    <w:name w:val="Heading 2 - new tempplate"/>
    <w:basedOn w:val="Heading2"/>
    <w:next w:val="Normal"/>
    <w:link w:val="Heading2-newtempplateChar"/>
    <w:autoRedefine/>
    <w:qFormat/>
    <w:rsid w:val="000C6C6A"/>
    <w:pPr>
      <w:keepNext/>
      <w:spacing w:before="360" w:after="240"/>
      <w:jc w:val="both"/>
    </w:pPr>
    <w:rPr>
      <w:b w:val="0"/>
      <w:bCs w:val="0"/>
      <w:color w:val="4F81BD" w:themeColor="accent1"/>
      <w:sz w:val="28"/>
      <w:szCs w:val="24"/>
    </w:rPr>
  </w:style>
  <w:style w:type="character" w:customStyle="1" w:styleId="Heading2-newtempplateChar">
    <w:name w:val="Heading 2 - new tempplate Char"/>
    <w:basedOn w:val="DefaultParagraphFont"/>
    <w:link w:val="Heading2-newtempplate"/>
    <w:rsid w:val="000C6C6A"/>
    <w:rPr>
      <w:rFonts w:eastAsiaTheme="minorEastAsia"/>
      <w:color w:val="4F81BD" w:themeColor="accent1"/>
      <w:sz w:val="28"/>
      <w:szCs w:val="24"/>
      <w:lang w:val="en-US"/>
    </w:rPr>
  </w:style>
  <w:style w:type="table" w:styleId="LightShading-Accent2">
    <w:name w:val="Light Shading Accent 2"/>
    <w:basedOn w:val="TableNormal"/>
    <w:uiPriority w:val="60"/>
    <w:rsid w:val="000C6C6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CommentReference">
    <w:name w:val="annotation reference"/>
    <w:rsid w:val="000C6C6A"/>
    <w:rPr>
      <w:sz w:val="16"/>
      <w:szCs w:val="16"/>
    </w:rPr>
  </w:style>
  <w:style w:type="paragraph" w:styleId="TOC3">
    <w:name w:val="toc 3"/>
    <w:basedOn w:val="Normal"/>
    <w:next w:val="Normal"/>
    <w:autoRedefine/>
    <w:uiPriority w:val="39"/>
    <w:rsid w:val="000C6C6A"/>
    <w:pPr>
      <w:spacing w:after="100"/>
      <w:ind w:left="480"/>
    </w:pPr>
  </w:style>
  <w:style w:type="paragraph" w:styleId="TOC4">
    <w:name w:val="toc 4"/>
    <w:basedOn w:val="Normal"/>
    <w:next w:val="Normal"/>
    <w:autoRedefine/>
    <w:uiPriority w:val="39"/>
    <w:unhideWhenUsed/>
    <w:rsid w:val="000C6C6A"/>
    <w:pPr>
      <w:spacing w:after="100" w:line="276" w:lineRule="auto"/>
      <w:ind w:left="660"/>
    </w:pPr>
    <w:rPr>
      <w:sz w:val="22"/>
      <w:szCs w:val="22"/>
      <w:lang w:val="en-AU" w:eastAsia="en-AU"/>
    </w:rPr>
  </w:style>
  <w:style w:type="paragraph" w:styleId="TOC5">
    <w:name w:val="toc 5"/>
    <w:basedOn w:val="Normal"/>
    <w:next w:val="Normal"/>
    <w:autoRedefine/>
    <w:uiPriority w:val="39"/>
    <w:unhideWhenUsed/>
    <w:rsid w:val="000C6C6A"/>
    <w:pPr>
      <w:spacing w:after="100" w:line="276" w:lineRule="auto"/>
      <w:ind w:left="880"/>
    </w:pPr>
    <w:rPr>
      <w:sz w:val="22"/>
      <w:szCs w:val="22"/>
      <w:lang w:val="en-AU" w:eastAsia="en-AU"/>
    </w:rPr>
  </w:style>
  <w:style w:type="paragraph" w:styleId="TOC6">
    <w:name w:val="toc 6"/>
    <w:basedOn w:val="Normal"/>
    <w:next w:val="Normal"/>
    <w:autoRedefine/>
    <w:uiPriority w:val="39"/>
    <w:unhideWhenUsed/>
    <w:rsid w:val="000C6C6A"/>
    <w:pPr>
      <w:spacing w:after="100" w:line="276" w:lineRule="auto"/>
      <w:ind w:left="1100"/>
    </w:pPr>
    <w:rPr>
      <w:sz w:val="22"/>
      <w:szCs w:val="22"/>
      <w:lang w:val="en-AU" w:eastAsia="en-AU"/>
    </w:rPr>
  </w:style>
  <w:style w:type="paragraph" w:styleId="TOC7">
    <w:name w:val="toc 7"/>
    <w:basedOn w:val="Normal"/>
    <w:next w:val="Normal"/>
    <w:autoRedefine/>
    <w:uiPriority w:val="39"/>
    <w:unhideWhenUsed/>
    <w:rsid w:val="000C6C6A"/>
    <w:pPr>
      <w:spacing w:after="100" w:line="276" w:lineRule="auto"/>
      <w:ind w:left="1320"/>
    </w:pPr>
    <w:rPr>
      <w:sz w:val="22"/>
      <w:szCs w:val="22"/>
      <w:lang w:val="en-AU" w:eastAsia="en-AU"/>
    </w:rPr>
  </w:style>
  <w:style w:type="paragraph" w:styleId="TOC8">
    <w:name w:val="toc 8"/>
    <w:basedOn w:val="Normal"/>
    <w:next w:val="Normal"/>
    <w:autoRedefine/>
    <w:uiPriority w:val="39"/>
    <w:unhideWhenUsed/>
    <w:rsid w:val="000C6C6A"/>
    <w:pPr>
      <w:spacing w:after="100" w:line="276" w:lineRule="auto"/>
      <w:ind w:left="1540"/>
    </w:pPr>
    <w:rPr>
      <w:sz w:val="22"/>
      <w:szCs w:val="22"/>
      <w:lang w:val="en-AU" w:eastAsia="en-AU"/>
    </w:rPr>
  </w:style>
  <w:style w:type="paragraph" w:styleId="TOC9">
    <w:name w:val="toc 9"/>
    <w:basedOn w:val="Normal"/>
    <w:next w:val="Normal"/>
    <w:autoRedefine/>
    <w:uiPriority w:val="39"/>
    <w:unhideWhenUsed/>
    <w:rsid w:val="000C6C6A"/>
    <w:pPr>
      <w:spacing w:after="100" w:line="276" w:lineRule="auto"/>
      <w:ind w:left="1760"/>
    </w:pPr>
    <w:rPr>
      <w:sz w:val="22"/>
      <w:szCs w:val="22"/>
      <w:lang w:val="en-AU" w:eastAsia="en-AU"/>
    </w:rPr>
  </w:style>
  <w:style w:type="paragraph" w:styleId="NormalWeb">
    <w:name w:val="Normal (Web)"/>
    <w:basedOn w:val="Normal"/>
    <w:uiPriority w:val="99"/>
    <w:unhideWhenUsed/>
    <w:rsid w:val="000C6C6A"/>
    <w:pPr>
      <w:spacing w:before="100" w:beforeAutospacing="1" w:after="100" w:afterAutospacing="1"/>
    </w:pPr>
    <w:rPr>
      <w:rFonts w:ascii="Times New Roman" w:eastAsia="Times New Roman" w:hAnsi="Times New Roman" w:cs="Times New Roman"/>
      <w:lang w:val="en-AU" w:eastAsia="en-AU"/>
    </w:rPr>
  </w:style>
  <w:style w:type="numbering" w:customStyle="1" w:styleId="NoList1">
    <w:name w:val="No List1"/>
    <w:next w:val="NoList"/>
    <w:uiPriority w:val="99"/>
    <w:semiHidden/>
    <w:unhideWhenUsed/>
    <w:rsid w:val="000C6C6A"/>
  </w:style>
  <w:style w:type="paragraph" w:customStyle="1" w:styleId="Level1Para41">
    <w:name w:val="Level 1 Para41"/>
    <w:basedOn w:val="Normal"/>
    <w:next w:val="Heading1"/>
    <w:qFormat/>
    <w:rsid w:val="000C6C6A"/>
    <w:pPr>
      <w:pBdr>
        <w:bottom w:val="dotted" w:sz="4" w:space="1" w:color="auto"/>
      </w:pBdr>
      <w:outlineLvl w:val="0"/>
    </w:pPr>
    <w:rPr>
      <w:rFonts w:eastAsia="Calibri"/>
      <w:b/>
      <w:bCs/>
      <w:color w:val="00334E"/>
      <w:sz w:val="32"/>
      <w:szCs w:val="36"/>
      <w:lang w:val="en-AU"/>
    </w:rPr>
  </w:style>
  <w:style w:type="paragraph" w:customStyle="1" w:styleId="h211">
    <w:name w:val="h211"/>
    <w:basedOn w:val="Normal"/>
    <w:next w:val="Heading2"/>
    <w:qFormat/>
    <w:rsid w:val="000C6C6A"/>
    <w:pPr>
      <w:outlineLvl w:val="1"/>
    </w:pPr>
    <w:rPr>
      <w:rFonts w:eastAsia="Calibri"/>
      <w:b/>
      <w:bCs/>
      <w:color w:val="00334E"/>
      <w:sz w:val="22"/>
      <w:szCs w:val="26"/>
      <w:lang w:val="en-AU"/>
    </w:rPr>
  </w:style>
  <w:style w:type="paragraph" w:customStyle="1" w:styleId="H311">
    <w:name w:val="H311"/>
    <w:basedOn w:val="Normal"/>
    <w:next w:val="Heading3"/>
    <w:qFormat/>
    <w:rsid w:val="000C6C6A"/>
    <w:pPr>
      <w:jc w:val="right"/>
      <w:outlineLvl w:val="2"/>
    </w:pPr>
    <w:rPr>
      <w:rFonts w:eastAsia="Calibri"/>
      <w:b/>
      <w:bCs/>
      <w:color w:val="00334E"/>
      <w:sz w:val="20"/>
      <w:szCs w:val="22"/>
      <w:lang w:val="en-AU"/>
    </w:rPr>
  </w:style>
  <w:style w:type="numbering" w:customStyle="1" w:styleId="NoList11">
    <w:name w:val="No List11"/>
    <w:next w:val="NoList"/>
    <w:uiPriority w:val="99"/>
    <w:semiHidden/>
    <w:unhideWhenUsed/>
    <w:rsid w:val="000C6C6A"/>
  </w:style>
  <w:style w:type="paragraph" w:customStyle="1" w:styleId="Footer1">
    <w:name w:val="Footer1"/>
    <w:basedOn w:val="Normal"/>
    <w:next w:val="Footer"/>
    <w:unhideWhenUsed/>
    <w:rsid w:val="000C6C6A"/>
    <w:pPr>
      <w:jc w:val="right"/>
    </w:pPr>
    <w:rPr>
      <w:rFonts w:ascii="Calibri" w:eastAsia="Times New Roman" w:hAnsi="Calibri" w:cs="Rockwell"/>
      <w:b/>
      <w:color w:val="8D99A1"/>
      <w:sz w:val="34"/>
      <w:szCs w:val="22"/>
      <w:lang w:val="en-AU"/>
    </w:rPr>
  </w:style>
  <w:style w:type="paragraph" w:customStyle="1" w:styleId="Subtitle1">
    <w:name w:val="Subtitle1"/>
    <w:basedOn w:val="Normal"/>
    <w:next w:val="Subtitle"/>
    <w:qFormat/>
    <w:rsid w:val="000C6C6A"/>
    <w:pPr>
      <w:numPr>
        <w:ilvl w:val="1"/>
      </w:numPr>
      <w:jc w:val="center"/>
    </w:pPr>
    <w:rPr>
      <w:rFonts w:ascii="Impact" w:eastAsia="Times New Roman" w:hAnsi="Impact" w:cs="Rockwell"/>
      <w:bCs/>
      <w:caps/>
      <w:color w:val="00334E"/>
      <w:sz w:val="280"/>
      <w:szCs w:val="192"/>
      <w:lang w:val="en-AU"/>
    </w:rPr>
  </w:style>
  <w:style w:type="paragraph" w:customStyle="1" w:styleId="Date1">
    <w:name w:val="Date1"/>
    <w:basedOn w:val="Normal"/>
    <w:next w:val="Date"/>
    <w:semiHidden/>
    <w:unhideWhenUsed/>
    <w:rsid w:val="000C6C6A"/>
    <w:rPr>
      <w:rFonts w:ascii="Calibri" w:eastAsia="Times New Roman" w:hAnsi="Calibri" w:cs="Rockwell"/>
      <w:b/>
      <w:color w:val="A7C1CA"/>
      <w:sz w:val="28"/>
      <w:szCs w:val="22"/>
      <w:lang w:val="en-AU"/>
    </w:rPr>
  </w:style>
  <w:style w:type="paragraph" w:customStyle="1" w:styleId="BodyText1">
    <w:name w:val="Body Text1"/>
    <w:basedOn w:val="Normal"/>
    <w:next w:val="BodyText"/>
    <w:unhideWhenUsed/>
    <w:rsid w:val="000C6C6A"/>
    <w:pPr>
      <w:spacing w:before="240" w:after="240" w:line="264" w:lineRule="auto"/>
      <w:jc w:val="both"/>
    </w:pPr>
    <w:rPr>
      <w:rFonts w:eastAsia="Calibri"/>
      <w:color w:val="00334E"/>
      <w:sz w:val="18"/>
      <w:szCs w:val="22"/>
      <w:lang w:val="en-AU"/>
    </w:rPr>
  </w:style>
  <w:style w:type="table" w:customStyle="1" w:styleId="LightShading-Accent111">
    <w:name w:val="Light Shading - Accent 111"/>
    <w:basedOn w:val="TableNormal"/>
    <w:uiPriority w:val="60"/>
    <w:rsid w:val="000C6C6A"/>
    <w:pPr>
      <w:spacing w:after="0" w:line="240" w:lineRule="auto"/>
    </w:pPr>
    <w:rPr>
      <w:rFonts w:eastAsia="Times New Roman"/>
      <w:color w:val="007AAA"/>
      <w:lang w:val="en-US" w:eastAsia="zh-TW"/>
    </w:rPr>
    <w:tblPr>
      <w:tblStyleRowBandSize w:val="1"/>
      <w:tblStyleColBandSize w:val="1"/>
      <w:tblBorders>
        <w:top w:val="single" w:sz="8" w:space="0" w:color="00A4E4"/>
        <w:bottom w:val="single" w:sz="8" w:space="0" w:color="00A4E4"/>
      </w:tblBorders>
    </w:tblPr>
    <w:tblStylePr w:type="firstRow">
      <w:pPr>
        <w:spacing w:before="0" w:after="0" w:line="240" w:lineRule="auto"/>
      </w:pPr>
      <w:rPr>
        <w:b/>
        <w:bCs/>
      </w:rPr>
      <w:tblPr/>
      <w:tcPr>
        <w:tcBorders>
          <w:top w:val="single" w:sz="8" w:space="0" w:color="00A4E4"/>
          <w:left w:val="nil"/>
          <w:bottom w:val="single" w:sz="8" w:space="0" w:color="00A4E4"/>
          <w:right w:val="nil"/>
          <w:insideH w:val="nil"/>
          <w:insideV w:val="nil"/>
        </w:tcBorders>
      </w:tcPr>
    </w:tblStylePr>
    <w:tblStylePr w:type="lastRow">
      <w:pPr>
        <w:spacing w:before="0" w:after="0" w:line="240" w:lineRule="auto"/>
      </w:pPr>
      <w:rPr>
        <w:b/>
        <w:bCs/>
      </w:rPr>
      <w:tblPr/>
      <w:tcPr>
        <w:tcBorders>
          <w:top w:val="single" w:sz="8" w:space="0" w:color="00A4E4"/>
          <w:left w:val="nil"/>
          <w:bottom w:val="single" w:sz="8" w:space="0" w:color="00A4E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cPr>
    </w:tblStylePr>
    <w:tblStylePr w:type="band1Horz">
      <w:tblPr/>
      <w:tcPr>
        <w:tcBorders>
          <w:left w:val="nil"/>
          <w:right w:val="nil"/>
          <w:insideH w:val="nil"/>
          <w:insideV w:val="nil"/>
        </w:tcBorders>
        <w:shd w:val="clear" w:color="auto" w:fill="B9EBFF"/>
      </w:tcPr>
    </w:tblStylePr>
  </w:style>
  <w:style w:type="table" w:customStyle="1" w:styleId="FinancialTable1">
    <w:name w:val="Financial Table1"/>
    <w:basedOn w:val="TableNormal"/>
    <w:rsid w:val="000C6C6A"/>
    <w:pPr>
      <w:spacing w:after="0" w:line="240" w:lineRule="auto"/>
    </w:pPr>
    <w:rPr>
      <w:rFonts w:eastAsia="Times New Roman"/>
      <w:lang w:val="en-US"/>
    </w:rPr>
    <w:tblPr>
      <w:tblStyleRowBandSize w:val="1"/>
    </w:tblPr>
    <w:tblStylePr w:type="firstRow">
      <w:rPr>
        <w:color w:val="D7E0E3"/>
      </w:rPr>
      <w:tblPr/>
      <w:tcPr>
        <w:shd w:val="clear" w:color="auto" w:fill="26B3FF"/>
      </w:tcPr>
    </w:tblStylePr>
    <w:tblStylePr w:type="lastRow">
      <w:rPr>
        <w:color w:val="D7E0E3"/>
      </w:rPr>
      <w:tblPr/>
      <w:tcPr>
        <w:tcBorders>
          <w:top w:val="single" w:sz="18" w:space="0" w:color="0093CD"/>
        </w:tcBorders>
      </w:tcPr>
    </w:tblStylePr>
    <w:tblStylePr w:type="band2Horz">
      <w:tblPr/>
      <w:tcPr>
        <w:shd w:val="clear" w:color="auto" w:fill="00A4E4"/>
      </w:tcPr>
    </w:tblStylePr>
  </w:style>
  <w:style w:type="table" w:customStyle="1" w:styleId="TableGrid1">
    <w:name w:val="Table Grid1"/>
    <w:basedOn w:val="TableNormal"/>
    <w:next w:val="TableGrid"/>
    <w:uiPriority w:val="59"/>
    <w:rsid w:val="000C6C6A"/>
    <w:pPr>
      <w:spacing w:after="0" w:line="240" w:lineRule="auto"/>
    </w:pPr>
    <w:rPr>
      <w:rFonts w:eastAsia="Times New Roman"/>
      <w:sz w:val="24"/>
      <w:szCs w:val="24"/>
      <w:lang w:val="en-US"/>
    </w:rPr>
    <w:tblPr>
      <w:tblBorders>
        <w:top w:val="single" w:sz="4" w:space="0" w:color="00334E"/>
        <w:left w:val="single" w:sz="4" w:space="0" w:color="00334E"/>
        <w:bottom w:val="single" w:sz="4" w:space="0" w:color="00334E"/>
        <w:right w:val="single" w:sz="4" w:space="0" w:color="00334E"/>
        <w:insideH w:val="single" w:sz="4" w:space="0" w:color="00334E"/>
        <w:insideV w:val="single" w:sz="4" w:space="0" w:color="00334E"/>
      </w:tblBorders>
    </w:tblPr>
  </w:style>
  <w:style w:type="paragraph" w:customStyle="1" w:styleId="TOCHeading1">
    <w:name w:val="TOC Heading1"/>
    <w:basedOn w:val="Heading1"/>
    <w:next w:val="Normal"/>
    <w:uiPriority w:val="39"/>
    <w:unhideWhenUsed/>
    <w:qFormat/>
    <w:rsid w:val="000C6C6A"/>
    <w:pPr>
      <w:keepNext/>
      <w:keepLines/>
      <w:pBdr>
        <w:bottom w:val="none" w:sz="0" w:space="0" w:color="auto"/>
      </w:pBdr>
      <w:spacing w:before="480" w:line="276" w:lineRule="auto"/>
      <w:outlineLvl w:val="9"/>
    </w:pPr>
    <w:rPr>
      <w:rFonts w:ascii="Cambria" w:eastAsia="Times New Roman" w:hAnsi="Cambria" w:cs="Times New Roman"/>
      <w:color w:val="365F91"/>
      <w:sz w:val="28"/>
      <w:szCs w:val="28"/>
      <w:lang w:eastAsia="ja-JP"/>
    </w:rPr>
  </w:style>
  <w:style w:type="character" w:customStyle="1" w:styleId="Hyperlink1">
    <w:name w:val="Hyperlink1"/>
    <w:basedOn w:val="DefaultParagraphFont"/>
    <w:uiPriority w:val="99"/>
    <w:unhideWhenUsed/>
    <w:rsid w:val="000C6C6A"/>
    <w:rPr>
      <w:color w:val="00A4E4"/>
      <w:u w:val="single"/>
    </w:rPr>
  </w:style>
  <w:style w:type="table" w:customStyle="1" w:styleId="LightShading-Accent21">
    <w:name w:val="Light Shading - Accent 21"/>
    <w:basedOn w:val="TableNormal"/>
    <w:next w:val="LightShading-Accent2"/>
    <w:uiPriority w:val="60"/>
    <w:rsid w:val="000C6C6A"/>
    <w:pPr>
      <w:spacing w:after="0" w:line="240" w:lineRule="auto"/>
    </w:pPr>
    <w:rPr>
      <w:rFonts w:eastAsia="Calibri"/>
      <w:color w:val="034669"/>
    </w:rPr>
    <w:tblPr>
      <w:tblStyleRowBandSize w:val="1"/>
      <w:tblStyleColBandSize w:val="1"/>
      <w:tblBorders>
        <w:top w:val="single" w:sz="8" w:space="0" w:color="055E8D"/>
        <w:bottom w:val="single" w:sz="8" w:space="0" w:color="055E8D"/>
      </w:tblBorders>
    </w:tblPr>
    <w:tblStylePr w:type="firstRow">
      <w:pPr>
        <w:spacing w:before="0" w:after="0" w:line="240" w:lineRule="auto"/>
      </w:pPr>
      <w:rPr>
        <w:b/>
        <w:bCs/>
      </w:rPr>
      <w:tblPr/>
      <w:tcPr>
        <w:tcBorders>
          <w:top w:val="single" w:sz="8" w:space="0" w:color="055E8D"/>
          <w:left w:val="nil"/>
          <w:bottom w:val="single" w:sz="8" w:space="0" w:color="055E8D"/>
          <w:right w:val="nil"/>
          <w:insideH w:val="nil"/>
          <w:insideV w:val="nil"/>
        </w:tcBorders>
      </w:tcPr>
    </w:tblStylePr>
    <w:tblStylePr w:type="lastRow">
      <w:pPr>
        <w:spacing w:before="0" w:after="0" w:line="240" w:lineRule="auto"/>
      </w:pPr>
      <w:rPr>
        <w:b/>
        <w:bCs/>
      </w:rPr>
      <w:tblPr/>
      <w:tcPr>
        <w:tcBorders>
          <w:top w:val="single" w:sz="8" w:space="0" w:color="055E8D"/>
          <w:left w:val="nil"/>
          <w:bottom w:val="single" w:sz="8" w:space="0" w:color="055E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EFC"/>
      </w:tcPr>
    </w:tblStylePr>
    <w:tblStylePr w:type="band1Horz">
      <w:tblPr/>
      <w:tcPr>
        <w:tcBorders>
          <w:left w:val="nil"/>
          <w:right w:val="nil"/>
          <w:insideH w:val="nil"/>
          <w:insideV w:val="nil"/>
        </w:tcBorders>
        <w:shd w:val="clear" w:color="auto" w:fill="A8DEFC"/>
      </w:tcPr>
    </w:tblStylePr>
  </w:style>
  <w:style w:type="character" w:customStyle="1" w:styleId="Heading1Char1">
    <w:name w:val="Heading 1 Char1"/>
    <w:basedOn w:val="DefaultParagraphFont"/>
    <w:uiPriority w:val="9"/>
    <w:rsid w:val="000C6C6A"/>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0C6C6A"/>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0C6C6A"/>
    <w:rPr>
      <w:rFonts w:ascii="Cambria" w:eastAsia="Times New Roman" w:hAnsi="Cambria" w:cs="Times New Roman"/>
      <w:b/>
      <w:bCs/>
      <w:color w:val="4F81BD"/>
    </w:rPr>
  </w:style>
  <w:style w:type="character" w:customStyle="1" w:styleId="FooterChar1">
    <w:name w:val="Footer Char1"/>
    <w:basedOn w:val="DefaultParagraphFont"/>
    <w:uiPriority w:val="99"/>
    <w:semiHidden/>
    <w:rsid w:val="000C6C6A"/>
  </w:style>
  <w:style w:type="character" w:customStyle="1" w:styleId="SubtitleChar1">
    <w:name w:val="Subtitle Char1"/>
    <w:basedOn w:val="DefaultParagraphFont"/>
    <w:uiPriority w:val="11"/>
    <w:rsid w:val="000C6C6A"/>
    <w:rPr>
      <w:rFonts w:ascii="Cambria" w:eastAsia="Times New Roman" w:hAnsi="Cambria" w:cs="Times New Roman"/>
      <w:i/>
      <w:iCs/>
      <w:color w:val="4F81BD"/>
      <w:spacing w:val="15"/>
      <w:sz w:val="24"/>
      <w:szCs w:val="24"/>
    </w:rPr>
  </w:style>
  <w:style w:type="character" w:customStyle="1" w:styleId="DateChar1">
    <w:name w:val="Date Char1"/>
    <w:basedOn w:val="DefaultParagraphFont"/>
    <w:uiPriority w:val="99"/>
    <w:semiHidden/>
    <w:rsid w:val="000C6C6A"/>
  </w:style>
  <w:style w:type="character" w:customStyle="1" w:styleId="BodyTextChar1">
    <w:name w:val="Body Text Char1"/>
    <w:basedOn w:val="DefaultParagraphFont"/>
    <w:uiPriority w:val="99"/>
    <w:semiHidden/>
    <w:rsid w:val="000C6C6A"/>
  </w:style>
  <w:style w:type="table" w:customStyle="1" w:styleId="TableGrid2">
    <w:name w:val="Table Grid2"/>
    <w:basedOn w:val="TableNormal"/>
    <w:next w:val="TableGrid"/>
    <w:uiPriority w:val="59"/>
    <w:rsid w:val="000C6C6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2">
    <w:name w:val="Light Shading - Accent 22"/>
    <w:basedOn w:val="TableNormal"/>
    <w:next w:val="LightShading-Accent2"/>
    <w:uiPriority w:val="60"/>
    <w:rsid w:val="000C6C6A"/>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C6A"/>
    <w:pPr>
      <w:spacing w:after="0" w:line="240" w:lineRule="auto"/>
    </w:pPr>
    <w:rPr>
      <w:rFonts w:eastAsiaTheme="minorEastAsia"/>
      <w:sz w:val="24"/>
      <w:szCs w:val="24"/>
      <w:lang w:val="en-US"/>
    </w:rPr>
  </w:style>
  <w:style w:type="paragraph" w:styleId="Heading1">
    <w:name w:val="heading 1"/>
    <w:aliases w:val="Main,heading 1,Chapter Titles,h1,- Section,- Chapter,1,Section Heading,Heading 1 (low),A MAJOR/BOLD,A MAJOR/BOLD1,h11,AGC Heading,h1 chapter heading,Para1,Top 1,ParaLevel1,Level 1 Para,Level 1 Para1,Level 1 Para2,Level 1 Para3,Level 1 Para4"/>
    <w:basedOn w:val="Normal"/>
    <w:link w:val="Heading1Char"/>
    <w:uiPriority w:val="9"/>
    <w:qFormat/>
    <w:rsid w:val="000C6C6A"/>
    <w:pPr>
      <w:pBdr>
        <w:bottom w:val="dotted" w:sz="4" w:space="1" w:color="auto"/>
      </w:pBdr>
      <w:outlineLvl w:val="0"/>
    </w:pPr>
    <w:rPr>
      <w:b/>
      <w:bCs/>
      <w:color w:val="000000" w:themeColor="text1"/>
      <w:sz w:val="32"/>
      <w:szCs w:val="36"/>
    </w:rPr>
  </w:style>
  <w:style w:type="paragraph" w:styleId="Heading2">
    <w:name w:val="heading 2"/>
    <w:aliases w:val="Part,heading 2,Major Headings,h2,- Main,Reset numbering,Major,Chapter Title,Attribute Heading 2,Heading 2 DSDN,2,h2 main heading,B Sub/Bold,B Sub/Bold1,B Sub/Bold2,B Sub/Bold11,h2 main heading1,h2 main heading2,B Sub/Bold3,B Sub/Bold12,h21"/>
    <w:basedOn w:val="Normal"/>
    <w:link w:val="Heading2Char"/>
    <w:uiPriority w:val="9"/>
    <w:qFormat/>
    <w:rsid w:val="000C6C6A"/>
    <w:pPr>
      <w:outlineLvl w:val="1"/>
    </w:pPr>
    <w:rPr>
      <w:b/>
      <w:bCs/>
      <w:color w:val="000000" w:themeColor="text1"/>
      <w:szCs w:val="26"/>
    </w:rPr>
  </w:style>
  <w:style w:type="paragraph" w:styleId="Heading3">
    <w:name w:val="heading 3"/>
    <w:aliases w:val="EOI - Heading 3,h3 sub heading,Para3,h3,Section,(a),a,3,Head 3,C Sub-Sub/Italic,Head 31,Head 32,C Sub-Sub/Italic1,Head 33,C Sub-Sub/Italic2,Head 311,Head 321,C Sub-Sub/Italic11,h31,head3hdbk,H3,Sub2Para,d,sub-section,H31"/>
    <w:basedOn w:val="Normal"/>
    <w:link w:val="Heading3Char"/>
    <w:uiPriority w:val="9"/>
    <w:qFormat/>
    <w:rsid w:val="000C6C6A"/>
    <w:pPr>
      <w:jc w:val="right"/>
      <w:outlineLvl w:val="2"/>
    </w:pPr>
    <w:rPr>
      <w:b/>
      <w:bCs/>
      <w:color w:val="000000" w:themeColor="text1"/>
      <w:sz w:val="20"/>
    </w:rPr>
  </w:style>
  <w:style w:type="paragraph" w:styleId="Heading4">
    <w:name w:val="heading 4"/>
    <w:aliases w:val="h4,4 dash,dash,THIRD,Dash,Description,Third,description,h41,Map Title,proj4,proj41,proj42,proj43,proj44,proj45,proj46,proj47,proj48,proj49,proj410,proj411,proj412,proj421,proj431,proj441,proj451,proj461,proj471,proj481,proj491,proj4101"/>
    <w:basedOn w:val="Normal"/>
    <w:next w:val="Normal"/>
    <w:link w:val="Heading4Char"/>
    <w:qFormat/>
    <w:rsid w:val="000C6C6A"/>
    <w:pPr>
      <w:keepNext/>
      <w:tabs>
        <w:tab w:val="num" w:pos="864"/>
      </w:tabs>
      <w:spacing w:line="360" w:lineRule="auto"/>
      <w:ind w:left="864" w:hanging="864"/>
      <w:outlineLvl w:val="3"/>
    </w:pPr>
    <w:rPr>
      <w:rFonts w:ascii="Arial" w:eastAsia="Times New Roman" w:hAnsi="Arial" w:cs="Times New Roman"/>
      <w:b/>
      <w:sz w:val="22"/>
      <w:szCs w:val="20"/>
      <w:lang w:val="en-AU"/>
    </w:rPr>
  </w:style>
  <w:style w:type="paragraph" w:styleId="Heading5">
    <w:name w:val="heading 5"/>
    <w:aliases w:val="h5,5,Para5,s,H5-Heading 5,l5,heading5,Heading5"/>
    <w:basedOn w:val="Normal"/>
    <w:next w:val="Normal"/>
    <w:link w:val="Heading5Char"/>
    <w:qFormat/>
    <w:rsid w:val="000C6C6A"/>
    <w:pPr>
      <w:spacing w:before="40" w:line="360" w:lineRule="auto"/>
      <w:jc w:val="both"/>
      <w:outlineLvl w:val="4"/>
    </w:pPr>
    <w:rPr>
      <w:rFonts w:ascii="Arial" w:eastAsia="Times New Roman" w:hAnsi="Arial" w:cs="Times New Roman"/>
      <w:b/>
      <w:noProof/>
      <w:sz w:val="18"/>
      <w:szCs w:val="20"/>
      <w:lang w:val="en-AU"/>
    </w:rPr>
  </w:style>
  <w:style w:type="paragraph" w:styleId="Heading7">
    <w:name w:val="heading 7"/>
    <w:aliases w:val="Spare3,7,ExhibitTitle,st,Objective,heading7,req3"/>
    <w:basedOn w:val="Normal"/>
    <w:next w:val="Normal"/>
    <w:link w:val="Heading7Char"/>
    <w:qFormat/>
    <w:rsid w:val="000C6C6A"/>
    <w:pPr>
      <w:tabs>
        <w:tab w:val="num" w:pos="1296"/>
      </w:tabs>
      <w:spacing w:before="60" w:after="60"/>
      <w:ind w:left="1296" w:hanging="1296"/>
      <w:jc w:val="center"/>
      <w:outlineLvl w:val="6"/>
    </w:pPr>
    <w:rPr>
      <w:rFonts w:ascii="Arial" w:eastAsia="Times New Roman" w:hAnsi="Arial" w:cs="Times New Roman"/>
      <w:b/>
      <w:sz w:val="20"/>
      <w:szCs w:val="20"/>
      <w:lang w:val="en-AU"/>
    </w:rPr>
  </w:style>
  <w:style w:type="paragraph" w:styleId="Heading8">
    <w:name w:val="heading 8"/>
    <w:aliases w:val="Spare4,8,FigureTitle,Condition,requirement,req2,req,t"/>
    <w:basedOn w:val="Normal"/>
    <w:next w:val="Normal"/>
    <w:link w:val="Heading8Char"/>
    <w:qFormat/>
    <w:rsid w:val="000C6C6A"/>
    <w:pPr>
      <w:tabs>
        <w:tab w:val="num" w:pos="1440"/>
      </w:tabs>
      <w:spacing w:before="60" w:after="60"/>
      <w:ind w:left="1440" w:hanging="1440"/>
      <w:outlineLvl w:val="7"/>
    </w:pPr>
    <w:rPr>
      <w:rFonts w:ascii="Helvetica" w:eastAsia="Times New Roman" w:hAnsi="Helvetica" w:cs="Times New Roman"/>
      <w:b/>
      <w:sz w:val="16"/>
      <w:szCs w:val="20"/>
      <w:lang w:val="en-AU"/>
    </w:rPr>
  </w:style>
  <w:style w:type="paragraph" w:styleId="Heading9">
    <w:name w:val="heading 9"/>
    <w:aliases w:val="Spare5,9,TableTitle,Cond'l Reqt.,rb,req bullet,req1"/>
    <w:basedOn w:val="Normal"/>
    <w:next w:val="Normal"/>
    <w:link w:val="Heading9Char"/>
    <w:qFormat/>
    <w:rsid w:val="000C6C6A"/>
    <w:pPr>
      <w:tabs>
        <w:tab w:val="num" w:pos="1584"/>
      </w:tabs>
      <w:spacing w:line="360" w:lineRule="auto"/>
      <w:ind w:left="1584" w:hanging="1584"/>
      <w:jc w:val="center"/>
      <w:outlineLvl w:val="8"/>
    </w:pPr>
    <w:rPr>
      <w:rFonts w:ascii="Arial" w:eastAsia="Times New Roman" w:hAnsi="Arial" w:cs="Times New Roman"/>
      <w:b/>
      <w:sz w:val="2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Char,heading 1 Char,Chapter Titles Char,h1 Char,- Section Char,- Chapter Char,1 Char,Section Heading Char,Heading 1 (low) Char,A MAJOR/BOLD Char,A MAJOR/BOLD1 Char,h11 Char,AGC Heading Char,h1 chapter heading Char,Para1 Char"/>
    <w:basedOn w:val="DefaultParagraphFont"/>
    <w:link w:val="Heading1"/>
    <w:uiPriority w:val="9"/>
    <w:rsid w:val="000C6C6A"/>
    <w:rPr>
      <w:rFonts w:eastAsiaTheme="minorEastAsia"/>
      <w:b/>
      <w:bCs/>
      <w:color w:val="000000" w:themeColor="text1"/>
      <w:sz w:val="32"/>
      <w:szCs w:val="36"/>
      <w:lang w:val="en-US"/>
    </w:rPr>
  </w:style>
  <w:style w:type="character" w:customStyle="1" w:styleId="Heading2Char">
    <w:name w:val="Heading 2 Char"/>
    <w:aliases w:val="Part Char,heading 2 Char,Major Headings Char,h2 Char,- Main Char,Reset numbering Char,Major Char,Chapter Title Char,Attribute Heading 2 Char,Heading 2 DSDN Char,2 Char,h2 main heading Char,B Sub/Bold Char,B Sub/Bold1 Char,B Sub/Bold2 Char"/>
    <w:basedOn w:val="DefaultParagraphFont"/>
    <w:link w:val="Heading2"/>
    <w:uiPriority w:val="9"/>
    <w:rsid w:val="000C6C6A"/>
    <w:rPr>
      <w:rFonts w:eastAsiaTheme="minorEastAsia"/>
      <w:b/>
      <w:bCs/>
      <w:color w:val="000000" w:themeColor="text1"/>
      <w:sz w:val="24"/>
      <w:szCs w:val="26"/>
      <w:lang w:val="en-US"/>
    </w:rPr>
  </w:style>
  <w:style w:type="character" w:customStyle="1" w:styleId="Heading3Char">
    <w:name w:val="Heading 3 Char"/>
    <w:aliases w:val="EOI - Heading 3 Char,h3 sub heading Char,Para3 Char,h3 Char,Section Char,(a) Char,a Char,3 Char,Head 3 Char,C Sub-Sub/Italic Char,Head 31 Char,Head 32 Char,C Sub-Sub/Italic1 Char,Head 33 Char,C Sub-Sub/Italic2 Char,Head 311 Char,h31 Char"/>
    <w:basedOn w:val="DefaultParagraphFont"/>
    <w:link w:val="Heading3"/>
    <w:uiPriority w:val="9"/>
    <w:rsid w:val="000C6C6A"/>
    <w:rPr>
      <w:rFonts w:eastAsiaTheme="minorEastAsia"/>
      <w:b/>
      <w:bCs/>
      <w:color w:val="000000" w:themeColor="text1"/>
      <w:sz w:val="20"/>
      <w:szCs w:val="24"/>
      <w:lang w:val="en-US"/>
    </w:rPr>
  </w:style>
  <w:style w:type="character" w:customStyle="1" w:styleId="Heading4Char">
    <w:name w:val="Heading 4 Char"/>
    <w:aliases w:val="h4 Char,4 dash Char,dash Char,THIRD Char,Dash Char,Description Char,Third Char,description Char,h41 Char,Map Title Char,proj4 Char,proj41 Char,proj42 Char,proj43 Char,proj44 Char,proj45 Char,proj46 Char,proj47 Char,proj48 Char,proj49 Char"/>
    <w:basedOn w:val="DefaultParagraphFont"/>
    <w:link w:val="Heading4"/>
    <w:rsid w:val="000C6C6A"/>
    <w:rPr>
      <w:rFonts w:ascii="Arial" w:eastAsia="Times New Roman" w:hAnsi="Arial" w:cs="Times New Roman"/>
      <w:b/>
      <w:szCs w:val="20"/>
    </w:rPr>
  </w:style>
  <w:style w:type="character" w:customStyle="1" w:styleId="Heading5Char">
    <w:name w:val="Heading 5 Char"/>
    <w:aliases w:val="h5 Char,5 Char,Para5 Char,s Char,H5-Heading 5 Char,l5 Char,heading5 Char,Heading5 Char"/>
    <w:basedOn w:val="DefaultParagraphFont"/>
    <w:link w:val="Heading5"/>
    <w:rsid w:val="000C6C6A"/>
    <w:rPr>
      <w:rFonts w:ascii="Arial" w:eastAsia="Times New Roman" w:hAnsi="Arial" w:cs="Times New Roman"/>
      <w:b/>
      <w:noProof/>
      <w:sz w:val="18"/>
      <w:szCs w:val="20"/>
    </w:rPr>
  </w:style>
  <w:style w:type="character" w:customStyle="1" w:styleId="Heading7Char">
    <w:name w:val="Heading 7 Char"/>
    <w:aliases w:val="Spare3 Char,7 Char,ExhibitTitle Char,st Char,Objective Char,heading7 Char,req3 Char"/>
    <w:basedOn w:val="DefaultParagraphFont"/>
    <w:link w:val="Heading7"/>
    <w:rsid w:val="000C6C6A"/>
    <w:rPr>
      <w:rFonts w:ascii="Arial" w:eastAsia="Times New Roman" w:hAnsi="Arial" w:cs="Times New Roman"/>
      <w:b/>
      <w:sz w:val="20"/>
      <w:szCs w:val="20"/>
    </w:rPr>
  </w:style>
  <w:style w:type="character" w:customStyle="1" w:styleId="Heading8Char">
    <w:name w:val="Heading 8 Char"/>
    <w:aliases w:val="Spare4 Char,8 Char,FigureTitle Char,Condition Char,requirement Char,req2 Char,req Char,t Char"/>
    <w:basedOn w:val="DefaultParagraphFont"/>
    <w:link w:val="Heading8"/>
    <w:rsid w:val="000C6C6A"/>
    <w:rPr>
      <w:rFonts w:ascii="Helvetica" w:eastAsia="Times New Roman" w:hAnsi="Helvetica" w:cs="Times New Roman"/>
      <w:b/>
      <w:sz w:val="16"/>
      <w:szCs w:val="20"/>
    </w:rPr>
  </w:style>
  <w:style w:type="character" w:customStyle="1" w:styleId="Heading9Char">
    <w:name w:val="Heading 9 Char"/>
    <w:aliases w:val="Spare5 Char,9 Char,TableTitle Char,Cond'l Reqt. Char,rb Char,req bullet Char,req1 Char"/>
    <w:basedOn w:val="DefaultParagraphFont"/>
    <w:link w:val="Heading9"/>
    <w:rsid w:val="000C6C6A"/>
    <w:rPr>
      <w:rFonts w:ascii="Arial" w:eastAsia="Times New Roman" w:hAnsi="Arial" w:cs="Times New Roman"/>
      <w:b/>
      <w:sz w:val="28"/>
      <w:szCs w:val="20"/>
    </w:rPr>
  </w:style>
  <w:style w:type="paragraph" w:styleId="Header">
    <w:name w:val="header"/>
    <w:basedOn w:val="Normal"/>
    <w:link w:val="HeaderChar"/>
    <w:unhideWhenUsed/>
    <w:rsid w:val="000C6C6A"/>
    <w:pPr>
      <w:tabs>
        <w:tab w:val="center" w:pos="4320"/>
        <w:tab w:val="right" w:pos="8640"/>
      </w:tabs>
    </w:pPr>
  </w:style>
  <w:style w:type="character" w:customStyle="1" w:styleId="HeaderChar">
    <w:name w:val="Header Char"/>
    <w:basedOn w:val="DefaultParagraphFont"/>
    <w:link w:val="Header"/>
    <w:rsid w:val="000C6C6A"/>
    <w:rPr>
      <w:rFonts w:eastAsiaTheme="minorEastAsia"/>
      <w:sz w:val="24"/>
      <w:szCs w:val="24"/>
      <w:lang w:val="en-US"/>
    </w:rPr>
  </w:style>
  <w:style w:type="paragraph" w:styleId="Footer">
    <w:name w:val="footer"/>
    <w:basedOn w:val="Normal"/>
    <w:link w:val="FooterChar"/>
    <w:uiPriority w:val="99"/>
    <w:unhideWhenUsed/>
    <w:rsid w:val="000C6C6A"/>
    <w:pPr>
      <w:jc w:val="right"/>
    </w:pPr>
    <w:rPr>
      <w:rFonts w:asciiTheme="majorHAnsi" w:eastAsiaTheme="majorEastAsia" w:hAnsiTheme="majorHAnsi" w:cs="Rockwell"/>
      <w:b/>
      <w:color w:val="548DD4" w:themeColor="text2" w:themeTint="99"/>
      <w:sz w:val="34"/>
    </w:rPr>
  </w:style>
  <w:style w:type="character" w:customStyle="1" w:styleId="FooterChar">
    <w:name w:val="Footer Char"/>
    <w:basedOn w:val="DefaultParagraphFont"/>
    <w:link w:val="Footer"/>
    <w:uiPriority w:val="99"/>
    <w:rsid w:val="000C6C6A"/>
    <w:rPr>
      <w:rFonts w:asciiTheme="majorHAnsi" w:eastAsiaTheme="majorEastAsia" w:hAnsiTheme="majorHAnsi" w:cs="Rockwell"/>
      <w:b/>
      <w:color w:val="548DD4" w:themeColor="text2" w:themeTint="99"/>
      <w:sz w:val="34"/>
      <w:szCs w:val="24"/>
      <w:lang w:val="en-US"/>
    </w:rPr>
  </w:style>
  <w:style w:type="paragraph" w:styleId="Subtitle">
    <w:name w:val="Subtitle"/>
    <w:basedOn w:val="Normal"/>
    <w:link w:val="SubtitleChar"/>
    <w:uiPriority w:val="11"/>
    <w:qFormat/>
    <w:rsid w:val="000C6C6A"/>
    <w:pPr>
      <w:numPr>
        <w:ilvl w:val="1"/>
      </w:numPr>
      <w:jc w:val="center"/>
    </w:pPr>
    <w:rPr>
      <w:rFonts w:ascii="Impact" w:eastAsiaTheme="majorEastAsia" w:hAnsi="Impact" w:cs="Rockwell"/>
      <w:bCs/>
      <w:caps/>
      <w:color w:val="000000" w:themeColor="text1"/>
      <w:sz w:val="280"/>
      <w:szCs w:val="192"/>
    </w:rPr>
  </w:style>
  <w:style w:type="character" w:customStyle="1" w:styleId="SubtitleChar">
    <w:name w:val="Subtitle Char"/>
    <w:basedOn w:val="DefaultParagraphFont"/>
    <w:link w:val="Subtitle"/>
    <w:uiPriority w:val="11"/>
    <w:rsid w:val="000C6C6A"/>
    <w:rPr>
      <w:rFonts w:ascii="Impact" w:eastAsiaTheme="majorEastAsia" w:hAnsi="Impact" w:cs="Rockwell"/>
      <w:bCs/>
      <w:caps/>
      <w:color w:val="000000" w:themeColor="text1"/>
      <w:sz w:val="280"/>
      <w:szCs w:val="192"/>
      <w:lang w:val="en-US"/>
    </w:rPr>
  </w:style>
  <w:style w:type="paragraph" w:customStyle="1" w:styleId="ContactDetails">
    <w:name w:val="Contact Details"/>
    <w:basedOn w:val="Normal"/>
    <w:qFormat/>
    <w:rsid w:val="000C6C6A"/>
    <w:pPr>
      <w:spacing w:line="264" w:lineRule="auto"/>
      <w:jc w:val="right"/>
    </w:pPr>
    <w:rPr>
      <w:rFonts w:asciiTheme="majorHAnsi" w:eastAsiaTheme="majorEastAsia" w:hAnsiTheme="majorHAnsi" w:cs="Rockwell"/>
      <w:color w:val="EEECE1" w:themeColor="background2"/>
      <w:sz w:val="16"/>
    </w:rPr>
  </w:style>
  <w:style w:type="paragraph" w:styleId="Date">
    <w:name w:val="Date"/>
    <w:basedOn w:val="Normal"/>
    <w:link w:val="DateChar"/>
    <w:uiPriority w:val="99"/>
    <w:semiHidden/>
    <w:unhideWhenUsed/>
    <w:rsid w:val="000C6C6A"/>
    <w:rPr>
      <w:rFonts w:asciiTheme="majorHAnsi" w:eastAsiaTheme="majorEastAsia" w:hAnsiTheme="majorHAnsi" w:cs="Rockwell"/>
      <w:b/>
      <w:color w:val="EEECE1" w:themeColor="background2"/>
      <w:sz w:val="28"/>
    </w:rPr>
  </w:style>
  <w:style w:type="character" w:customStyle="1" w:styleId="DateChar">
    <w:name w:val="Date Char"/>
    <w:basedOn w:val="DefaultParagraphFont"/>
    <w:link w:val="Date"/>
    <w:uiPriority w:val="99"/>
    <w:semiHidden/>
    <w:rsid w:val="000C6C6A"/>
    <w:rPr>
      <w:rFonts w:asciiTheme="majorHAnsi" w:eastAsiaTheme="majorEastAsia" w:hAnsiTheme="majorHAnsi" w:cs="Rockwell"/>
      <w:b/>
      <w:color w:val="EEECE1" w:themeColor="background2"/>
      <w:sz w:val="28"/>
      <w:szCs w:val="24"/>
      <w:lang w:val="en-US"/>
    </w:rPr>
  </w:style>
  <w:style w:type="paragraph" w:styleId="Title">
    <w:name w:val="Title"/>
    <w:basedOn w:val="Heading1"/>
    <w:link w:val="TitleChar"/>
    <w:qFormat/>
    <w:rsid w:val="000C6C6A"/>
  </w:style>
  <w:style w:type="character" w:customStyle="1" w:styleId="TitleChar">
    <w:name w:val="Title Char"/>
    <w:basedOn w:val="DefaultParagraphFont"/>
    <w:link w:val="Title"/>
    <w:rsid w:val="000C6C6A"/>
    <w:rPr>
      <w:rFonts w:eastAsiaTheme="minorEastAsia"/>
      <w:b/>
      <w:bCs/>
      <w:color w:val="000000" w:themeColor="text1"/>
      <w:sz w:val="32"/>
      <w:szCs w:val="36"/>
      <w:lang w:val="en-US"/>
    </w:rPr>
  </w:style>
  <w:style w:type="paragraph" w:customStyle="1" w:styleId="Header-Left">
    <w:name w:val="Header - Left"/>
    <w:basedOn w:val="Normal"/>
    <w:qFormat/>
    <w:rsid w:val="000C6C6A"/>
    <w:pPr>
      <w:spacing w:line="240" w:lineRule="exact"/>
      <w:jc w:val="right"/>
    </w:pPr>
    <w:rPr>
      <w:rFonts w:asciiTheme="majorHAnsi" w:eastAsiaTheme="majorEastAsia" w:hAnsiTheme="majorHAnsi" w:cs="Rockwell"/>
      <w:b/>
      <w:color w:val="548DD4" w:themeColor="text2" w:themeTint="99"/>
      <w:sz w:val="20"/>
    </w:rPr>
  </w:style>
  <w:style w:type="paragraph" w:customStyle="1" w:styleId="Date2">
    <w:name w:val="Date 2"/>
    <w:basedOn w:val="Normal"/>
    <w:qFormat/>
    <w:rsid w:val="000C6C6A"/>
    <w:pPr>
      <w:spacing w:line="240" w:lineRule="exact"/>
    </w:pPr>
    <w:rPr>
      <w:color w:val="548DD4" w:themeColor="text2" w:themeTint="99"/>
      <w:sz w:val="18"/>
    </w:rPr>
  </w:style>
  <w:style w:type="paragraph" w:customStyle="1" w:styleId="Header-Right">
    <w:name w:val="Header - Right"/>
    <w:basedOn w:val="Normal"/>
    <w:qFormat/>
    <w:rsid w:val="000C6C6A"/>
    <w:pPr>
      <w:spacing w:line="400" w:lineRule="exact"/>
    </w:pPr>
    <w:rPr>
      <w:b/>
      <w:color w:val="548DD4" w:themeColor="text2" w:themeTint="99"/>
      <w:sz w:val="36"/>
    </w:rPr>
  </w:style>
  <w:style w:type="paragraph" w:styleId="BodyText">
    <w:name w:val="Body Text"/>
    <w:basedOn w:val="Normal"/>
    <w:link w:val="BodyTextChar"/>
    <w:uiPriority w:val="99"/>
    <w:unhideWhenUsed/>
    <w:rsid w:val="000C6C6A"/>
    <w:pPr>
      <w:spacing w:before="240" w:after="240" w:line="264" w:lineRule="auto"/>
      <w:jc w:val="both"/>
    </w:pPr>
    <w:rPr>
      <w:color w:val="000000" w:themeColor="text1"/>
      <w:sz w:val="18"/>
    </w:rPr>
  </w:style>
  <w:style w:type="character" w:customStyle="1" w:styleId="BodyTextChar">
    <w:name w:val="Body Text Char"/>
    <w:basedOn w:val="DefaultParagraphFont"/>
    <w:link w:val="BodyText"/>
    <w:uiPriority w:val="99"/>
    <w:rsid w:val="000C6C6A"/>
    <w:rPr>
      <w:rFonts w:eastAsiaTheme="minorEastAsia"/>
      <w:color w:val="000000" w:themeColor="text1"/>
      <w:sz w:val="18"/>
      <w:szCs w:val="24"/>
      <w:lang w:val="en-US"/>
    </w:rPr>
  </w:style>
  <w:style w:type="paragraph" w:customStyle="1" w:styleId="BodyText-Left">
    <w:name w:val="Body Text - Left"/>
    <w:basedOn w:val="BodyText"/>
    <w:qFormat/>
    <w:rsid w:val="000C6C6A"/>
    <w:pPr>
      <w:jc w:val="left"/>
    </w:pPr>
  </w:style>
  <w:style w:type="paragraph" w:customStyle="1" w:styleId="Organization">
    <w:name w:val="Organization"/>
    <w:basedOn w:val="Title"/>
    <w:link w:val="OrganizationChar"/>
    <w:qFormat/>
    <w:rsid w:val="000C6C6A"/>
  </w:style>
  <w:style w:type="character" w:customStyle="1" w:styleId="OrganizationChar">
    <w:name w:val="Organization Char"/>
    <w:basedOn w:val="DefaultParagraphFont"/>
    <w:link w:val="Organization"/>
    <w:rsid w:val="000C6C6A"/>
    <w:rPr>
      <w:rFonts w:eastAsiaTheme="minorEastAsia"/>
      <w:b/>
      <w:bCs/>
      <w:color w:val="000000" w:themeColor="text1"/>
      <w:sz w:val="32"/>
      <w:szCs w:val="36"/>
      <w:lang w:val="en-US"/>
    </w:rPr>
  </w:style>
  <w:style w:type="character" w:styleId="PageNumber">
    <w:name w:val="page number"/>
    <w:basedOn w:val="DefaultParagraphFont"/>
    <w:rsid w:val="000C6C6A"/>
  </w:style>
  <w:style w:type="table" w:customStyle="1" w:styleId="LightShading-Accent11">
    <w:name w:val="Light Shading - Accent 11"/>
    <w:basedOn w:val="TableNormal"/>
    <w:uiPriority w:val="60"/>
    <w:rsid w:val="000C6C6A"/>
    <w:pPr>
      <w:spacing w:after="0" w:line="240" w:lineRule="auto"/>
    </w:pPr>
    <w:rPr>
      <w:rFonts w:eastAsiaTheme="minorEastAsia"/>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rsid w:val="000C6C6A"/>
    <w:rPr>
      <w:rFonts w:ascii="Lucida Grande" w:hAnsi="Lucida Grande" w:cs="Lucida Grande"/>
      <w:sz w:val="18"/>
      <w:szCs w:val="18"/>
    </w:rPr>
  </w:style>
  <w:style w:type="character" w:customStyle="1" w:styleId="BalloonTextChar">
    <w:name w:val="Balloon Text Char"/>
    <w:basedOn w:val="DefaultParagraphFont"/>
    <w:link w:val="BalloonText"/>
    <w:rsid w:val="000C6C6A"/>
    <w:rPr>
      <w:rFonts w:ascii="Lucida Grande" w:eastAsiaTheme="minorEastAsia" w:hAnsi="Lucida Grande" w:cs="Lucida Grande"/>
      <w:sz w:val="18"/>
      <w:szCs w:val="18"/>
      <w:lang w:val="en-US"/>
    </w:rPr>
  </w:style>
  <w:style w:type="table" w:customStyle="1" w:styleId="FinancialTable">
    <w:name w:val="Financial Table"/>
    <w:basedOn w:val="TableNormal"/>
    <w:rsid w:val="000C6C6A"/>
    <w:pPr>
      <w:spacing w:after="0" w:line="240" w:lineRule="auto"/>
    </w:pPr>
    <w:rPr>
      <w:rFonts w:eastAsiaTheme="minorEastAsia"/>
      <w:lang w:val="en-US"/>
    </w:rPr>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4273AF" w:themeColor="accent1" w:themeShade="E6"/>
        </w:tcBorders>
      </w:tcPr>
    </w:tblStylePr>
    <w:tblStylePr w:type="band2Horz">
      <w:tblPr/>
      <w:tcPr>
        <w:shd w:val="clear" w:color="auto" w:fill="4F81BD" w:themeFill="accent1"/>
      </w:tcPr>
    </w:tblStylePr>
  </w:style>
  <w:style w:type="paragraph" w:customStyle="1" w:styleId="TableText-Left">
    <w:name w:val="Table Text - Left"/>
    <w:basedOn w:val="Normal"/>
    <w:rsid w:val="000C6C6A"/>
    <w:pPr>
      <w:spacing w:before="50" w:after="50"/>
    </w:pPr>
    <w:rPr>
      <w:color w:val="7F7F7F" w:themeColor="text1" w:themeTint="80"/>
      <w:sz w:val="18"/>
      <w:szCs w:val="18"/>
    </w:rPr>
  </w:style>
  <w:style w:type="paragraph" w:customStyle="1" w:styleId="TableText-Decimal">
    <w:name w:val="Table Text - Decimal"/>
    <w:basedOn w:val="Normal"/>
    <w:rsid w:val="000C6C6A"/>
    <w:pPr>
      <w:tabs>
        <w:tab w:val="decimal" w:pos="714"/>
      </w:tabs>
      <w:spacing w:before="50" w:after="50"/>
    </w:pPr>
    <w:rPr>
      <w:color w:val="7F7F7F" w:themeColor="text1" w:themeTint="80"/>
      <w:sz w:val="18"/>
      <w:szCs w:val="18"/>
    </w:rPr>
  </w:style>
  <w:style w:type="paragraph" w:customStyle="1" w:styleId="TableText-Right">
    <w:name w:val="Table Text - Right"/>
    <w:basedOn w:val="Normal"/>
    <w:rsid w:val="000C6C6A"/>
    <w:pPr>
      <w:spacing w:before="50" w:after="50"/>
      <w:jc w:val="right"/>
    </w:pPr>
    <w:rPr>
      <w:color w:val="7F7F7F" w:themeColor="text1" w:themeTint="80"/>
      <w:sz w:val="18"/>
      <w:szCs w:val="18"/>
    </w:rPr>
  </w:style>
  <w:style w:type="paragraph" w:customStyle="1" w:styleId="TableHeading-Left">
    <w:name w:val="Table Heading - Left"/>
    <w:basedOn w:val="Normal"/>
    <w:rsid w:val="000C6C6A"/>
    <w:pPr>
      <w:spacing w:before="60" w:after="60"/>
    </w:pPr>
    <w:rPr>
      <w:color w:val="FFFFFF" w:themeColor="background1"/>
      <w:sz w:val="18"/>
      <w:szCs w:val="18"/>
    </w:rPr>
  </w:style>
  <w:style w:type="paragraph" w:customStyle="1" w:styleId="TableHeading-Center">
    <w:name w:val="Table Heading - Center"/>
    <w:basedOn w:val="Normal"/>
    <w:rsid w:val="000C6C6A"/>
    <w:pPr>
      <w:spacing w:before="60" w:after="60"/>
      <w:jc w:val="center"/>
    </w:pPr>
    <w:rPr>
      <w:color w:val="FFFFFF" w:themeColor="background1"/>
      <w:sz w:val="18"/>
      <w:szCs w:val="18"/>
    </w:rPr>
  </w:style>
  <w:style w:type="paragraph" w:styleId="FootnoteText">
    <w:name w:val="footnote text"/>
    <w:basedOn w:val="Normal"/>
    <w:link w:val="FootnoteTextChar"/>
    <w:rsid w:val="000C6C6A"/>
  </w:style>
  <w:style w:type="character" w:customStyle="1" w:styleId="FootnoteTextChar">
    <w:name w:val="Footnote Text Char"/>
    <w:basedOn w:val="DefaultParagraphFont"/>
    <w:link w:val="FootnoteText"/>
    <w:rsid w:val="000C6C6A"/>
    <w:rPr>
      <w:rFonts w:eastAsiaTheme="minorEastAsia"/>
      <w:sz w:val="24"/>
      <w:szCs w:val="24"/>
      <w:lang w:val="en-US"/>
    </w:rPr>
  </w:style>
  <w:style w:type="character" w:styleId="FootnoteReference">
    <w:name w:val="footnote reference"/>
    <w:basedOn w:val="DefaultParagraphFont"/>
    <w:rsid w:val="000C6C6A"/>
    <w:rPr>
      <w:vertAlign w:val="superscript"/>
    </w:rPr>
  </w:style>
  <w:style w:type="table" w:styleId="TableGrid">
    <w:name w:val="Table Grid"/>
    <w:basedOn w:val="TableNormal"/>
    <w:uiPriority w:val="59"/>
    <w:rsid w:val="000C6C6A"/>
    <w:pPr>
      <w:spacing w:after="0" w:line="240" w:lineRule="auto"/>
    </w:pPr>
    <w:rPr>
      <w:rFonts w:eastAsiaTheme="minorEastAsia"/>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oolcottheading11">
    <w:name w:val="woolcott heading 1.1"/>
    <w:basedOn w:val="TableText-Left"/>
    <w:qFormat/>
    <w:rsid w:val="000C6C6A"/>
    <w:rPr>
      <w:color w:val="F79646" w:themeColor="accent6"/>
    </w:rPr>
  </w:style>
  <w:style w:type="paragraph" w:customStyle="1" w:styleId="woolcottheading1">
    <w:name w:val="woolcott heading 1"/>
    <w:basedOn w:val="BodyText"/>
    <w:qFormat/>
    <w:rsid w:val="000C6C6A"/>
    <w:rPr>
      <w:b/>
      <w:sz w:val="20"/>
    </w:rPr>
  </w:style>
  <w:style w:type="paragraph" w:customStyle="1" w:styleId="Standardtext">
    <w:name w:val="Standard text"/>
    <w:rsid w:val="000C6C6A"/>
    <w:pPr>
      <w:spacing w:after="0" w:line="360" w:lineRule="auto"/>
      <w:jc w:val="both"/>
    </w:pPr>
    <w:rPr>
      <w:rFonts w:ascii="Gill Sans MT" w:eastAsia="Times New Roman" w:hAnsi="Gill Sans MT" w:cs="Times New Roman"/>
      <w:color w:val="4266A0"/>
      <w:spacing w:val="10"/>
      <w:sz w:val="23"/>
      <w:szCs w:val="20"/>
    </w:rPr>
  </w:style>
  <w:style w:type="paragraph" w:customStyle="1" w:styleId="ScheduleText4Numbered">
    <w:name w:val="ScheduleText4Numbered"/>
    <w:basedOn w:val="Normal"/>
    <w:rsid w:val="000C6C6A"/>
    <w:pPr>
      <w:numPr>
        <w:ilvl w:val="1"/>
        <w:numId w:val="1"/>
      </w:numPr>
      <w:spacing w:after="140" w:line="280" w:lineRule="atLeast"/>
    </w:pPr>
    <w:rPr>
      <w:rFonts w:ascii="Arial" w:eastAsia="Times New Roman" w:hAnsi="Arial" w:cs="Times New Roman"/>
      <w:sz w:val="22"/>
      <w:szCs w:val="20"/>
      <w:lang w:val="en-AU" w:eastAsia="zh-CN"/>
    </w:rPr>
  </w:style>
  <w:style w:type="paragraph" w:customStyle="1" w:styleId="LogicName">
    <w:name w:val="LogicName"/>
    <w:basedOn w:val="Normal"/>
    <w:autoRedefine/>
    <w:rsid w:val="000C6C6A"/>
    <w:pPr>
      <w:numPr>
        <w:numId w:val="1"/>
      </w:numPr>
      <w:spacing w:before="360"/>
    </w:pPr>
    <w:rPr>
      <w:rFonts w:ascii="Arial" w:eastAsia="SimSun" w:hAnsi="Arial" w:cs="Arial"/>
      <w:b/>
      <w:bCs/>
      <w:color w:val="FF6600"/>
      <w:sz w:val="20"/>
      <w:szCs w:val="20"/>
      <w:lang w:eastAsia="zh-CN"/>
    </w:rPr>
  </w:style>
  <w:style w:type="paragraph" w:customStyle="1" w:styleId="Level1DotPoints">
    <w:name w:val="Level 1  Dot Points"/>
    <w:basedOn w:val="BodyText"/>
    <w:rsid w:val="000C6C6A"/>
    <w:pPr>
      <w:widowControl w:val="0"/>
      <w:tabs>
        <w:tab w:val="num" w:pos="720"/>
      </w:tabs>
      <w:spacing w:before="0" w:after="120" w:line="240" w:lineRule="auto"/>
      <w:ind w:left="720" w:hanging="360"/>
      <w:jc w:val="left"/>
    </w:pPr>
    <w:rPr>
      <w:rFonts w:ascii="Tahoma" w:eastAsia="Times New Roman" w:hAnsi="Tahoma" w:cs="Times New Roman"/>
      <w:snapToGrid w:val="0"/>
      <w:color w:val="auto"/>
      <w:sz w:val="20"/>
      <w:szCs w:val="20"/>
      <w:lang w:val="en-AU"/>
    </w:rPr>
  </w:style>
  <w:style w:type="paragraph" w:styleId="ListParagraph">
    <w:name w:val="List Paragraph"/>
    <w:aliases w:val="First level bullet point"/>
    <w:basedOn w:val="Normal"/>
    <w:link w:val="ListParagraphChar"/>
    <w:uiPriority w:val="34"/>
    <w:qFormat/>
    <w:rsid w:val="000C6C6A"/>
    <w:pPr>
      <w:ind w:left="720"/>
      <w:contextualSpacing/>
    </w:pPr>
  </w:style>
  <w:style w:type="paragraph" w:styleId="CommentText">
    <w:name w:val="annotation text"/>
    <w:basedOn w:val="Normal"/>
    <w:link w:val="CommentTextChar"/>
    <w:unhideWhenUsed/>
    <w:rsid w:val="000C6C6A"/>
    <w:pPr>
      <w:spacing w:line="336" w:lineRule="auto"/>
      <w:jc w:val="both"/>
    </w:pPr>
    <w:rPr>
      <w:rFonts w:ascii="Gill Sans MT" w:eastAsia="Times New Roman" w:hAnsi="Gill Sans MT" w:cs="Times New Roman"/>
      <w:color w:val="4266A0"/>
      <w:spacing w:val="10"/>
      <w:sz w:val="20"/>
      <w:szCs w:val="20"/>
      <w:lang w:val="en-AU"/>
    </w:rPr>
  </w:style>
  <w:style w:type="character" w:customStyle="1" w:styleId="CommentTextChar">
    <w:name w:val="Comment Text Char"/>
    <w:basedOn w:val="DefaultParagraphFont"/>
    <w:link w:val="CommentText"/>
    <w:rsid w:val="000C6C6A"/>
    <w:rPr>
      <w:rFonts w:ascii="Gill Sans MT" w:eastAsia="Times New Roman" w:hAnsi="Gill Sans MT" w:cs="Times New Roman"/>
      <w:color w:val="4266A0"/>
      <w:spacing w:val="10"/>
      <w:sz w:val="20"/>
      <w:szCs w:val="20"/>
    </w:rPr>
  </w:style>
  <w:style w:type="paragraph" w:styleId="TOCHeading">
    <w:name w:val="TOC Heading"/>
    <w:basedOn w:val="Heading1"/>
    <w:next w:val="Normal"/>
    <w:uiPriority w:val="39"/>
    <w:unhideWhenUsed/>
    <w:qFormat/>
    <w:rsid w:val="000C6C6A"/>
    <w:pPr>
      <w:keepNext/>
      <w:keepLines/>
      <w:pBdr>
        <w:bottom w:val="none" w:sz="0" w:space="0" w:color="auto"/>
      </w:pBdr>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rsid w:val="000C6C6A"/>
    <w:pPr>
      <w:spacing w:after="100"/>
    </w:pPr>
  </w:style>
  <w:style w:type="paragraph" w:styleId="TOC2">
    <w:name w:val="toc 2"/>
    <w:basedOn w:val="Normal"/>
    <w:next w:val="Normal"/>
    <w:autoRedefine/>
    <w:uiPriority w:val="39"/>
    <w:rsid w:val="000C6C6A"/>
    <w:pPr>
      <w:spacing w:after="100"/>
      <w:ind w:left="240"/>
    </w:pPr>
  </w:style>
  <w:style w:type="character" w:styleId="Hyperlink">
    <w:name w:val="Hyperlink"/>
    <w:basedOn w:val="DefaultParagraphFont"/>
    <w:uiPriority w:val="99"/>
    <w:unhideWhenUsed/>
    <w:rsid w:val="000C6C6A"/>
    <w:rPr>
      <w:color w:val="0000FF" w:themeColor="hyperlink"/>
      <w:u w:val="single"/>
    </w:rPr>
  </w:style>
  <w:style w:type="paragraph" w:styleId="BodyTextIndent">
    <w:name w:val="Body Text Indent"/>
    <w:basedOn w:val="Normal"/>
    <w:link w:val="BodyTextIndentChar"/>
    <w:rsid w:val="000C6C6A"/>
    <w:pPr>
      <w:spacing w:after="120"/>
      <w:ind w:left="283"/>
    </w:pPr>
  </w:style>
  <w:style w:type="character" w:customStyle="1" w:styleId="BodyTextIndentChar">
    <w:name w:val="Body Text Indent Char"/>
    <w:basedOn w:val="DefaultParagraphFont"/>
    <w:link w:val="BodyTextIndent"/>
    <w:rsid w:val="000C6C6A"/>
    <w:rPr>
      <w:rFonts w:eastAsiaTheme="minorEastAsia"/>
      <w:sz w:val="24"/>
      <w:szCs w:val="24"/>
      <w:lang w:val="en-US"/>
    </w:rPr>
  </w:style>
  <w:style w:type="paragraph" w:customStyle="1" w:styleId="Tablebullet">
    <w:name w:val="Table bullet"/>
    <w:basedOn w:val="Normal"/>
    <w:rsid w:val="000C6C6A"/>
    <w:pPr>
      <w:spacing w:line="360" w:lineRule="auto"/>
      <w:jc w:val="both"/>
    </w:pPr>
    <w:rPr>
      <w:rFonts w:ascii="Arial" w:eastAsia="Times New Roman" w:hAnsi="Arial" w:cs="Times New Roman"/>
      <w:snapToGrid w:val="0"/>
      <w:sz w:val="20"/>
      <w:szCs w:val="20"/>
      <w:lang w:val="en-AU"/>
    </w:rPr>
  </w:style>
  <w:style w:type="paragraph" w:styleId="CommentSubject">
    <w:name w:val="annotation subject"/>
    <w:basedOn w:val="CommentText"/>
    <w:next w:val="CommentText"/>
    <w:link w:val="CommentSubjectChar"/>
    <w:rsid w:val="000C6C6A"/>
    <w:pPr>
      <w:spacing w:line="360" w:lineRule="auto"/>
    </w:pPr>
    <w:rPr>
      <w:rFonts w:ascii="Arial" w:hAnsi="Arial"/>
      <w:b/>
      <w:bCs/>
      <w:color w:val="auto"/>
      <w:spacing w:val="0"/>
    </w:rPr>
  </w:style>
  <w:style w:type="character" w:customStyle="1" w:styleId="CommentSubjectChar">
    <w:name w:val="Comment Subject Char"/>
    <w:basedOn w:val="CommentTextChar"/>
    <w:link w:val="CommentSubject"/>
    <w:rsid w:val="000C6C6A"/>
    <w:rPr>
      <w:rFonts w:ascii="Arial" w:eastAsia="Times New Roman" w:hAnsi="Arial" w:cs="Times New Roman"/>
      <w:b/>
      <w:bCs/>
      <w:color w:val="4266A0"/>
      <w:spacing w:val="10"/>
      <w:sz w:val="20"/>
      <w:szCs w:val="20"/>
    </w:rPr>
  </w:style>
  <w:style w:type="paragraph" w:customStyle="1" w:styleId="Indenttext">
    <w:name w:val="Indent text"/>
    <w:basedOn w:val="BodyText3"/>
    <w:rsid w:val="000C6C6A"/>
    <w:pPr>
      <w:spacing w:before="200" w:after="0"/>
      <w:ind w:left="567"/>
      <w:jc w:val="both"/>
    </w:pPr>
    <w:rPr>
      <w:rFonts w:ascii="Trebuchet MS" w:eastAsia="Times New Roman" w:hAnsi="Trebuchet MS" w:cs="Arial"/>
      <w:sz w:val="20"/>
      <w:szCs w:val="24"/>
    </w:rPr>
  </w:style>
  <w:style w:type="paragraph" w:styleId="BodyText3">
    <w:name w:val="Body Text 3"/>
    <w:basedOn w:val="Normal"/>
    <w:link w:val="BodyText3Char"/>
    <w:rsid w:val="000C6C6A"/>
    <w:pPr>
      <w:spacing w:after="120"/>
    </w:pPr>
    <w:rPr>
      <w:sz w:val="16"/>
      <w:szCs w:val="16"/>
    </w:rPr>
  </w:style>
  <w:style w:type="character" w:customStyle="1" w:styleId="BodyText3Char">
    <w:name w:val="Body Text 3 Char"/>
    <w:basedOn w:val="DefaultParagraphFont"/>
    <w:link w:val="BodyText3"/>
    <w:rsid w:val="000C6C6A"/>
    <w:rPr>
      <w:rFonts w:eastAsiaTheme="minorEastAsia"/>
      <w:sz w:val="16"/>
      <w:szCs w:val="16"/>
      <w:lang w:val="en-US"/>
    </w:rPr>
  </w:style>
  <w:style w:type="paragraph" w:styleId="ListBullet">
    <w:name w:val="List Bullet"/>
    <w:basedOn w:val="Normal"/>
    <w:rsid w:val="000C6C6A"/>
    <w:pPr>
      <w:numPr>
        <w:numId w:val="3"/>
      </w:numPr>
      <w:spacing w:line="360" w:lineRule="auto"/>
      <w:jc w:val="both"/>
    </w:pPr>
    <w:rPr>
      <w:rFonts w:ascii="Arial" w:eastAsia="Times New Roman" w:hAnsi="Arial" w:cs="Times New Roman"/>
      <w:sz w:val="20"/>
      <w:szCs w:val="20"/>
      <w:lang w:val="en-AU"/>
    </w:rPr>
  </w:style>
  <w:style w:type="paragraph" w:customStyle="1" w:styleId="ListBulletTable">
    <w:name w:val="List Bullet Table"/>
    <w:basedOn w:val="ListBullet"/>
    <w:next w:val="ListBullet"/>
    <w:link w:val="ListBulletTableChar"/>
    <w:rsid w:val="000C6C6A"/>
    <w:pPr>
      <w:spacing w:before="120"/>
    </w:pPr>
  </w:style>
  <w:style w:type="paragraph" w:customStyle="1" w:styleId="body">
    <w:name w:val="body"/>
    <w:basedOn w:val="Normal"/>
    <w:rsid w:val="000C6C6A"/>
    <w:pPr>
      <w:spacing w:after="120"/>
      <w:jc w:val="both"/>
    </w:pPr>
    <w:rPr>
      <w:rFonts w:ascii="Univers" w:eastAsia="Times New Roman" w:hAnsi="Univers" w:cs="Times New Roman"/>
      <w:snapToGrid w:val="0"/>
      <w:sz w:val="20"/>
      <w:szCs w:val="20"/>
    </w:rPr>
  </w:style>
  <w:style w:type="character" w:customStyle="1" w:styleId="ListBulletTableChar">
    <w:name w:val="List Bullet Table Char"/>
    <w:basedOn w:val="DefaultParagraphFont"/>
    <w:link w:val="ListBulletTable"/>
    <w:rsid w:val="000C6C6A"/>
    <w:rPr>
      <w:rFonts w:ascii="Arial" w:eastAsia="Times New Roman" w:hAnsi="Arial" w:cs="Times New Roman"/>
      <w:sz w:val="20"/>
      <w:szCs w:val="20"/>
    </w:rPr>
  </w:style>
  <w:style w:type="paragraph" w:customStyle="1" w:styleId="Level11">
    <w:name w:val="Level 1.1"/>
    <w:basedOn w:val="Normal"/>
    <w:next w:val="Level11fo"/>
    <w:link w:val="Level11Char"/>
    <w:rsid w:val="000C6C6A"/>
    <w:pPr>
      <w:tabs>
        <w:tab w:val="num" w:pos="720"/>
      </w:tabs>
      <w:spacing w:before="240"/>
      <w:ind w:left="720" w:hanging="720"/>
      <w:outlineLvl w:val="2"/>
    </w:pPr>
    <w:rPr>
      <w:rFonts w:ascii="Times New Roman" w:eastAsia="Times New Roman" w:hAnsi="Times New Roman" w:cs="Times New Roman"/>
      <w:sz w:val="20"/>
      <w:szCs w:val="20"/>
      <w:lang w:val="en-AU"/>
    </w:rPr>
  </w:style>
  <w:style w:type="paragraph" w:customStyle="1" w:styleId="Level11fo">
    <w:name w:val="Level 1.1fo"/>
    <w:basedOn w:val="Normal"/>
    <w:link w:val="Level11foChar"/>
    <w:rsid w:val="000C6C6A"/>
    <w:pPr>
      <w:spacing w:before="240"/>
      <w:ind w:left="720"/>
    </w:pPr>
    <w:rPr>
      <w:rFonts w:ascii="Times New Roman" w:eastAsia="Times New Roman" w:hAnsi="Times New Roman" w:cs="Times New Roman"/>
      <w:sz w:val="20"/>
      <w:szCs w:val="20"/>
      <w:lang w:val="en-AU"/>
    </w:rPr>
  </w:style>
  <w:style w:type="character" w:customStyle="1" w:styleId="Level11foChar">
    <w:name w:val="Level 1.1fo Char"/>
    <w:basedOn w:val="DefaultParagraphFont"/>
    <w:link w:val="Level11fo"/>
    <w:locked/>
    <w:rsid w:val="000C6C6A"/>
    <w:rPr>
      <w:rFonts w:ascii="Times New Roman" w:eastAsia="Times New Roman" w:hAnsi="Times New Roman" w:cs="Times New Roman"/>
      <w:sz w:val="20"/>
      <w:szCs w:val="20"/>
    </w:rPr>
  </w:style>
  <w:style w:type="character" w:customStyle="1" w:styleId="Level11Char">
    <w:name w:val="Level 1.1 Char"/>
    <w:link w:val="Level11"/>
    <w:rsid w:val="000C6C6A"/>
    <w:rPr>
      <w:rFonts w:ascii="Times New Roman" w:eastAsia="Times New Roman" w:hAnsi="Times New Roman" w:cs="Times New Roman"/>
      <w:sz w:val="20"/>
      <w:szCs w:val="20"/>
    </w:rPr>
  </w:style>
  <w:style w:type="paragraph" w:customStyle="1" w:styleId="ord">
    <w:name w:val="ord"/>
    <w:basedOn w:val="Normal"/>
    <w:qFormat/>
    <w:rsid w:val="000C6C6A"/>
    <w:pPr>
      <w:keepLines/>
      <w:spacing w:before="180" w:after="120"/>
    </w:pPr>
    <w:rPr>
      <w:rFonts w:ascii="Times New Roman" w:eastAsia="Calibri" w:hAnsi="Times New Roman" w:cs="Times New Roman"/>
      <w:lang w:val="en-AU"/>
    </w:rPr>
  </w:style>
  <w:style w:type="paragraph" w:customStyle="1" w:styleId="SubHeading">
    <w:name w:val="Sub Heading"/>
    <w:basedOn w:val="Normal"/>
    <w:link w:val="SubHeadingChar"/>
    <w:autoRedefine/>
    <w:qFormat/>
    <w:rsid w:val="000C6C6A"/>
    <w:pPr>
      <w:spacing w:after="240" w:line="276" w:lineRule="auto"/>
      <w:jc w:val="both"/>
    </w:pPr>
    <w:rPr>
      <w:rFonts w:ascii="Calibri" w:eastAsia="Calibri" w:hAnsi="Calibri" w:cs="Times New Roman"/>
      <w:b/>
      <w:color w:val="0F243E" w:themeColor="text2" w:themeShade="80"/>
      <w:szCs w:val="28"/>
      <w:lang w:val="en-AU" w:eastAsia="en-AU"/>
    </w:rPr>
  </w:style>
  <w:style w:type="character" w:customStyle="1" w:styleId="SubHeadingChar">
    <w:name w:val="Sub Heading Char"/>
    <w:basedOn w:val="DefaultParagraphFont"/>
    <w:link w:val="SubHeading"/>
    <w:rsid w:val="000C6C6A"/>
    <w:rPr>
      <w:rFonts w:ascii="Calibri" w:eastAsia="Calibri" w:hAnsi="Calibri" w:cs="Times New Roman"/>
      <w:b/>
      <w:color w:val="0F243E" w:themeColor="text2" w:themeShade="80"/>
      <w:sz w:val="24"/>
      <w:szCs w:val="28"/>
      <w:lang w:eastAsia="en-AU"/>
    </w:rPr>
  </w:style>
  <w:style w:type="character" w:customStyle="1" w:styleId="ListParagraphChar">
    <w:name w:val="List Paragraph Char"/>
    <w:aliases w:val="First level bullet point Char"/>
    <w:link w:val="ListParagraph"/>
    <w:uiPriority w:val="34"/>
    <w:locked/>
    <w:rsid w:val="000C6C6A"/>
    <w:rPr>
      <w:rFonts w:eastAsiaTheme="minorEastAsia"/>
      <w:sz w:val="24"/>
      <w:szCs w:val="24"/>
      <w:lang w:val="en-US"/>
    </w:rPr>
  </w:style>
  <w:style w:type="paragraph" w:customStyle="1" w:styleId="Heading2-newtempplate">
    <w:name w:val="Heading 2 - new tempplate"/>
    <w:basedOn w:val="Heading2"/>
    <w:next w:val="Normal"/>
    <w:link w:val="Heading2-newtempplateChar"/>
    <w:autoRedefine/>
    <w:qFormat/>
    <w:rsid w:val="000C6C6A"/>
    <w:pPr>
      <w:keepNext/>
      <w:spacing w:before="360" w:after="240"/>
      <w:jc w:val="both"/>
    </w:pPr>
    <w:rPr>
      <w:b w:val="0"/>
      <w:bCs w:val="0"/>
      <w:color w:val="4F81BD" w:themeColor="accent1"/>
      <w:sz w:val="28"/>
      <w:szCs w:val="24"/>
    </w:rPr>
  </w:style>
  <w:style w:type="character" w:customStyle="1" w:styleId="Heading2-newtempplateChar">
    <w:name w:val="Heading 2 - new tempplate Char"/>
    <w:basedOn w:val="DefaultParagraphFont"/>
    <w:link w:val="Heading2-newtempplate"/>
    <w:rsid w:val="000C6C6A"/>
    <w:rPr>
      <w:rFonts w:eastAsiaTheme="minorEastAsia"/>
      <w:color w:val="4F81BD" w:themeColor="accent1"/>
      <w:sz w:val="28"/>
      <w:szCs w:val="24"/>
      <w:lang w:val="en-US"/>
    </w:rPr>
  </w:style>
  <w:style w:type="table" w:styleId="LightShading-Accent2">
    <w:name w:val="Light Shading Accent 2"/>
    <w:basedOn w:val="TableNormal"/>
    <w:uiPriority w:val="60"/>
    <w:rsid w:val="000C6C6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CommentReference">
    <w:name w:val="annotation reference"/>
    <w:rsid w:val="000C6C6A"/>
    <w:rPr>
      <w:sz w:val="16"/>
      <w:szCs w:val="16"/>
    </w:rPr>
  </w:style>
  <w:style w:type="paragraph" w:styleId="TOC3">
    <w:name w:val="toc 3"/>
    <w:basedOn w:val="Normal"/>
    <w:next w:val="Normal"/>
    <w:autoRedefine/>
    <w:uiPriority w:val="39"/>
    <w:rsid w:val="000C6C6A"/>
    <w:pPr>
      <w:spacing w:after="100"/>
      <w:ind w:left="480"/>
    </w:pPr>
  </w:style>
  <w:style w:type="paragraph" w:styleId="TOC4">
    <w:name w:val="toc 4"/>
    <w:basedOn w:val="Normal"/>
    <w:next w:val="Normal"/>
    <w:autoRedefine/>
    <w:uiPriority w:val="39"/>
    <w:unhideWhenUsed/>
    <w:rsid w:val="000C6C6A"/>
    <w:pPr>
      <w:spacing w:after="100" w:line="276" w:lineRule="auto"/>
      <w:ind w:left="660"/>
    </w:pPr>
    <w:rPr>
      <w:sz w:val="22"/>
      <w:szCs w:val="22"/>
      <w:lang w:val="en-AU" w:eastAsia="en-AU"/>
    </w:rPr>
  </w:style>
  <w:style w:type="paragraph" w:styleId="TOC5">
    <w:name w:val="toc 5"/>
    <w:basedOn w:val="Normal"/>
    <w:next w:val="Normal"/>
    <w:autoRedefine/>
    <w:uiPriority w:val="39"/>
    <w:unhideWhenUsed/>
    <w:rsid w:val="000C6C6A"/>
    <w:pPr>
      <w:spacing w:after="100" w:line="276" w:lineRule="auto"/>
      <w:ind w:left="880"/>
    </w:pPr>
    <w:rPr>
      <w:sz w:val="22"/>
      <w:szCs w:val="22"/>
      <w:lang w:val="en-AU" w:eastAsia="en-AU"/>
    </w:rPr>
  </w:style>
  <w:style w:type="paragraph" w:styleId="TOC6">
    <w:name w:val="toc 6"/>
    <w:basedOn w:val="Normal"/>
    <w:next w:val="Normal"/>
    <w:autoRedefine/>
    <w:uiPriority w:val="39"/>
    <w:unhideWhenUsed/>
    <w:rsid w:val="000C6C6A"/>
    <w:pPr>
      <w:spacing w:after="100" w:line="276" w:lineRule="auto"/>
      <w:ind w:left="1100"/>
    </w:pPr>
    <w:rPr>
      <w:sz w:val="22"/>
      <w:szCs w:val="22"/>
      <w:lang w:val="en-AU" w:eastAsia="en-AU"/>
    </w:rPr>
  </w:style>
  <w:style w:type="paragraph" w:styleId="TOC7">
    <w:name w:val="toc 7"/>
    <w:basedOn w:val="Normal"/>
    <w:next w:val="Normal"/>
    <w:autoRedefine/>
    <w:uiPriority w:val="39"/>
    <w:unhideWhenUsed/>
    <w:rsid w:val="000C6C6A"/>
    <w:pPr>
      <w:spacing w:after="100" w:line="276" w:lineRule="auto"/>
      <w:ind w:left="1320"/>
    </w:pPr>
    <w:rPr>
      <w:sz w:val="22"/>
      <w:szCs w:val="22"/>
      <w:lang w:val="en-AU" w:eastAsia="en-AU"/>
    </w:rPr>
  </w:style>
  <w:style w:type="paragraph" w:styleId="TOC8">
    <w:name w:val="toc 8"/>
    <w:basedOn w:val="Normal"/>
    <w:next w:val="Normal"/>
    <w:autoRedefine/>
    <w:uiPriority w:val="39"/>
    <w:unhideWhenUsed/>
    <w:rsid w:val="000C6C6A"/>
    <w:pPr>
      <w:spacing w:after="100" w:line="276" w:lineRule="auto"/>
      <w:ind w:left="1540"/>
    </w:pPr>
    <w:rPr>
      <w:sz w:val="22"/>
      <w:szCs w:val="22"/>
      <w:lang w:val="en-AU" w:eastAsia="en-AU"/>
    </w:rPr>
  </w:style>
  <w:style w:type="paragraph" w:styleId="TOC9">
    <w:name w:val="toc 9"/>
    <w:basedOn w:val="Normal"/>
    <w:next w:val="Normal"/>
    <w:autoRedefine/>
    <w:uiPriority w:val="39"/>
    <w:unhideWhenUsed/>
    <w:rsid w:val="000C6C6A"/>
    <w:pPr>
      <w:spacing w:after="100" w:line="276" w:lineRule="auto"/>
      <w:ind w:left="1760"/>
    </w:pPr>
    <w:rPr>
      <w:sz w:val="22"/>
      <w:szCs w:val="22"/>
      <w:lang w:val="en-AU" w:eastAsia="en-AU"/>
    </w:rPr>
  </w:style>
  <w:style w:type="paragraph" w:styleId="NormalWeb">
    <w:name w:val="Normal (Web)"/>
    <w:basedOn w:val="Normal"/>
    <w:uiPriority w:val="99"/>
    <w:unhideWhenUsed/>
    <w:rsid w:val="000C6C6A"/>
    <w:pPr>
      <w:spacing w:before="100" w:beforeAutospacing="1" w:after="100" w:afterAutospacing="1"/>
    </w:pPr>
    <w:rPr>
      <w:rFonts w:ascii="Times New Roman" w:eastAsia="Times New Roman" w:hAnsi="Times New Roman" w:cs="Times New Roman"/>
      <w:lang w:val="en-AU" w:eastAsia="en-AU"/>
    </w:rPr>
  </w:style>
  <w:style w:type="numbering" w:customStyle="1" w:styleId="NoList1">
    <w:name w:val="No List1"/>
    <w:next w:val="NoList"/>
    <w:uiPriority w:val="99"/>
    <w:semiHidden/>
    <w:unhideWhenUsed/>
    <w:rsid w:val="000C6C6A"/>
  </w:style>
  <w:style w:type="paragraph" w:customStyle="1" w:styleId="Level1Para41">
    <w:name w:val="Level 1 Para41"/>
    <w:basedOn w:val="Normal"/>
    <w:next w:val="Heading1"/>
    <w:qFormat/>
    <w:rsid w:val="000C6C6A"/>
    <w:pPr>
      <w:pBdr>
        <w:bottom w:val="dotted" w:sz="4" w:space="1" w:color="auto"/>
      </w:pBdr>
      <w:outlineLvl w:val="0"/>
    </w:pPr>
    <w:rPr>
      <w:rFonts w:eastAsia="Calibri"/>
      <w:b/>
      <w:bCs/>
      <w:color w:val="00334E"/>
      <w:sz w:val="32"/>
      <w:szCs w:val="36"/>
      <w:lang w:val="en-AU"/>
    </w:rPr>
  </w:style>
  <w:style w:type="paragraph" w:customStyle="1" w:styleId="h211">
    <w:name w:val="h211"/>
    <w:basedOn w:val="Normal"/>
    <w:next w:val="Heading2"/>
    <w:qFormat/>
    <w:rsid w:val="000C6C6A"/>
    <w:pPr>
      <w:outlineLvl w:val="1"/>
    </w:pPr>
    <w:rPr>
      <w:rFonts w:eastAsia="Calibri"/>
      <w:b/>
      <w:bCs/>
      <w:color w:val="00334E"/>
      <w:sz w:val="22"/>
      <w:szCs w:val="26"/>
      <w:lang w:val="en-AU"/>
    </w:rPr>
  </w:style>
  <w:style w:type="paragraph" w:customStyle="1" w:styleId="H311">
    <w:name w:val="H311"/>
    <w:basedOn w:val="Normal"/>
    <w:next w:val="Heading3"/>
    <w:qFormat/>
    <w:rsid w:val="000C6C6A"/>
    <w:pPr>
      <w:jc w:val="right"/>
      <w:outlineLvl w:val="2"/>
    </w:pPr>
    <w:rPr>
      <w:rFonts w:eastAsia="Calibri"/>
      <w:b/>
      <w:bCs/>
      <w:color w:val="00334E"/>
      <w:sz w:val="20"/>
      <w:szCs w:val="22"/>
      <w:lang w:val="en-AU"/>
    </w:rPr>
  </w:style>
  <w:style w:type="numbering" w:customStyle="1" w:styleId="NoList11">
    <w:name w:val="No List11"/>
    <w:next w:val="NoList"/>
    <w:uiPriority w:val="99"/>
    <w:semiHidden/>
    <w:unhideWhenUsed/>
    <w:rsid w:val="000C6C6A"/>
  </w:style>
  <w:style w:type="paragraph" w:customStyle="1" w:styleId="Footer1">
    <w:name w:val="Footer1"/>
    <w:basedOn w:val="Normal"/>
    <w:next w:val="Footer"/>
    <w:unhideWhenUsed/>
    <w:rsid w:val="000C6C6A"/>
    <w:pPr>
      <w:jc w:val="right"/>
    </w:pPr>
    <w:rPr>
      <w:rFonts w:ascii="Calibri" w:eastAsia="Times New Roman" w:hAnsi="Calibri" w:cs="Rockwell"/>
      <w:b/>
      <w:color w:val="8D99A1"/>
      <w:sz w:val="34"/>
      <w:szCs w:val="22"/>
      <w:lang w:val="en-AU"/>
    </w:rPr>
  </w:style>
  <w:style w:type="paragraph" w:customStyle="1" w:styleId="Subtitle1">
    <w:name w:val="Subtitle1"/>
    <w:basedOn w:val="Normal"/>
    <w:next w:val="Subtitle"/>
    <w:qFormat/>
    <w:rsid w:val="000C6C6A"/>
    <w:pPr>
      <w:numPr>
        <w:ilvl w:val="1"/>
      </w:numPr>
      <w:jc w:val="center"/>
    </w:pPr>
    <w:rPr>
      <w:rFonts w:ascii="Impact" w:eastAsia="Times New Roman" w:hAnsi="Impact" w:cs="Rockwell"/>
      <w:bCs/>
      <w:caps/>
      <w:color w:val="00334E"/>
      <w:sz w:val="280"/>
      <w:szCs w:val="192"/>
      <w:lang w:val="en-AU"/>
    </w:rPr>
  </w:style>
  <w:style w:type="paragraph" w:customStyle="1" w:styleId="Date1">
    <w:name w:val="Date1"/>
    <w:basedOn w:val="Normal"/>
    <w:next w:val="Date"/>
    <w:semiHidden/>
    <w:unhideWhenUsed/>
    <w:rsid w:val="000C6C6A"/>
    <w:rPr>
      <w:rFonts w:ascii="Calibri" w:eastAsia="Times New Roman" w:hAnsi="Calibri" w:cs="Rockwell"/>
      <w:b/>
      <w:color w:val="A7C1CA"/>
      <w:sz w:val="28"/>
      <w:szCs w:val="22"/>
      <w:lang w:val="en-AU"/>
    </w:rPr>
  </w:style>
  <w:style w:type="paragraph" w:customStyle="1" w:styleId="BodyText1">
    <w:name w:val="Body Text1"/>
    <w:basedOn w:val="Normal"/>
    <w:next w:val="BodyText"/>
    <w:unhideWhenUsed/>
    <w:rsid w:val="000C6C6A"/>
    <w:pPr>
      <w:spacing w:before="240" w:after="240" w:line="264" w:lineRule="auto"/>
      <w:jc w:val="both"/>
    </w:pPr>
    <w:rPr>
      <w:rFonts w:eastAsia="Calibri"/>
      <w:color w:val="00334E"/>
      <w:sz w:val="18"/>
      <w:szCs w:val="22"/>
      <w:lang w:val="en-AU"/>
    </w:rPr>
  </w:style>
  <w:style w:type="table" w:customStyle="1" w:styleId="LightShading-Accent111">
    <w:name w:val="Light Shading - Accent 111"/>
    <w:basedOn w:val="TableNormal"/>
    <w:uiPriority w:val="60"/>
    <w:rsid w:val="000C6C6A"/>
    <w:pPr>
      <w:spacing w:after="0" w:line="240" w:lineRule="auto"/>
    </w:pPr>
    <w:rPr>
      <w:rFonts w:eastAsia="Times New Roman"/>
      <w:color w:val="007AAA"/>
      <w:lang w:val="en-US" w:eastAsia="zh-TW"/>
    </w:rPr>
    <w:tblPr>
      <w:tblStyleRowBandSize w:val="1"/>
      <w:tblStyleColBandSize w:val="1"/>
      <w:tblBorders>
        <w:top w:val="single" w:sz="8" w:space="0" w:color="00A4E4"/>
        <w:bottom w:val="single" w:sz="8" w:space="0" w:color="00A4E4"/>
      </w:tblBorders>
    </w:tblPr>
    <w:tblStylePr w:type="firstRow">
      <w:pPr>
        <w:spacing w:before="0" w:after="0" w:line="240" w:lineRule="auto"/>
      </w:pPr>
      <w:rPr>
        <w:b/>
        <w:bCs/>
      </w:rPr>
      <w:tblPr/>
      <w:tcPr>
        <w:tcBorders>
          <w:top w:val="single" w:sz="8" w:space="0" w:color="00A4E4"/>
          <w:left w:val="nil"/>
          <w:bottom w:val="single" w:sz="8" w:space="0" w:color="00A4E4"/>
          <w:right w:val="nil"/>
          <w:insideH w:val="nil"/>
          <w:insideV w:val="nil"/>
        </w:tcBorders>
      </w:tcPr>
    </w:tblStylePr>
    <w:tblStylePr w:type="lastRow">
      <w:pPr>
        <w:spacing w:before="0" w:after="0" w:line="240" w:lineRule="auto"/>
      </w:pPr>
      <w:rPr>
        <w:b/>
        <w:bCs/>
      </w:rPr>
      <w:tblPr/>
      <w:tcPr>
        <w:tcBorders>
          <w:top w:val="single" w:sz="8" w:space="0" w:color="00A4E4"/>
          <w:left w:val="nil"/>
          <w:bottom w:val="single" w:sz="8" w:space="0" w:color="00A4E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cPr>
    </w:tblStylePr>
    <w:tblStylePr w:type="band1Horz">
      <w:tblPr/>
      <w:tcPr>
        <w:tcBorders>
          <w:left w:val="nil"/>
          <w:right w:val="nil"/>
          <w:insideH w:val="nil"/>
          <w:insideV w:val="nil"/>
        </w:tcBorders>
        <w:shd w:val="clear" w:color="auto" w:fill="B9EBFF"/>
      </w:tcPr>
    </w:tblStylePr>
  </w:style>
  <w:style w:type="table" w:customStyle="1" w:styleId="FinancialTable1">
    <w:name w:val="Financial Table1"/>
    <w:basedOn w:val="TableNormal"/>
    <w:rsid w:val="000C6C6A"/>
    <w:pPr>
      <w:spacing w:after="0" w:line="240" w:lineRule="auto"/>
    </w:pPr>
    <w:rPr>
      <w:rFonts w:eastAsia="Times New Roman"/>
      <w:lang w:val="en-US"/>
    </w:rPr>
    <w:tblPr>
      <w:tblStyleRowBandSize w:val="1"/>
    </w:tblPr>
    <w:tblStylePr w:type="firstRow">
      <w:rPr>
        <w:color w:val="D7E0E3"/>
      </w:rPr>
      <w:tblPr/>
      <w:tcPr>
        <w:shd w:val="clear" w:color="auto" w:fill="26B3FF"/>
      </w:tcPr>
    </w:tblStylePr>
    <w:tblStylePr w:type="lastRow">
      <w:rPr>
        <w:color w:val="D7E0E3"/>
      </w:rPr>
      <w:tblPr/>
      <w:tcPr>
        <w:tcBorders>
          <w:top w:val="single" w:sz="18" w:space="0" w:color="0093CD"/>
        </w:tcBorders>
      </w:tcPr>
    </w:tblStylePr>
    <w:tblStylePr w:type="band2Horz">
      <w:tblPr/>
      <w:tcPr>
        <w:shd w:val="clear" w:color="auto" w:fill="00A4E4"/>
      </w:tcPr>
    </w:tblStylePr>
  </w:style>
  <w:style w:type="table" w:customStyle="1" w:styleId="TableGrid1">
    <w:name w:val="Table Grid1"/>
    <w:basedOn w:val="TableNormal"/>
    <w:next w:val="TableGrid"/>
    <w:uiPriority w:val="59"/>
    <w:rsid w:val="000C6C6A"/>
    <w:pPr>
      <w:spacing w:after="0" w:line="240" w:lineRule="auto"/>
    </w:pPr>
    <w:rPr>
      <w:rFonts w:eastAsia="Times New Roman"/>
      <w:sz w:val="24"/>
      <w:szCs w:val="24"/>
      <w:lang w:val="en-US"/>
    </w:rPr>
    <w:tblPr>
      <w:tblBorders>
        <w:top w:val="single" w:sz="4" w:space="0" w:color="00334E"/>
        <w:left w:val="single" w:sz="4" w:space="0" w:color="00334E"/>
        <w:bottom w:val="single" w:sz="4" w:space="0" w:color="00334E"/>
        <w:right w:val="single" w:sz="4" w:space="0" w:color="00334E"/>
        <w:insideH w:val="single" w:sz="4" w:space="0" w:color="00334E"/>
        <w:insideV w:val="single" w:sz="4" w:space="0" w:color="00334E"/>
      </w:tblBorders>
    </w:tblPr>
  </w:style>
  <w:style w:type="paragraph" w:customStyle="1" w:styleId="TOCHeading1">
    <w:name w:val="TOC Heading1"/>
    <w:basedOn w:val="Heading1"/>
    <w:next w:val="Normal"/>
    <w:uiPriority w:val="39"/>
    <w:unhideWhenUsed/>
    <w:qFormat/>
    <w:rsid w:val="000C6C6A"/>
    <w:pPr>
      <w:keepNext/>
      <w:keepLines/>
      <w:pBdr>
        <w:bottom w:val="none" w:sz="0" w:space="0" w:color="auto"/>
      </w:pBdr>
      <w:spacing w:before="480" w:line="276" w:lineRule="auto"/>
      <w:outlineLvl w:val="9"/>
    </w:pPr>
    <w:rPr>
      <w:rFonts w:ascii="Cambria" w:eastAsia="Times New Roman" w:hAnsi="Cambria" w:cs="Times New Roman"/>
      <w:color w:val="365F91"/>
      <w:sz w:val="28"/>
      <w:szCs w:val="28"/>
      <w:lang w:eastAsia="ja-JP"/>
    </w:rPr>
  </w:style>
  <w:style w:type="character" w:customStyle="1" w:styleId="Hyperlink1">
    <w:name w:val="Hyperlink1"/>
    <w:basedOn w:val="DefaultParagraphFont"/>
    <w:uiPriority w:val="99"/>
    <w:unhideWhenUsed/>
    <w:rsid w:val="000C6C6A"/>
    <w:rPr>
      <w:color w:val="00A4E4"/>
      <w:u w:val="single"/>
    </w:rPr>
  </w:style>
  <w:style w:type="table" w:customStyle="1" w:styleId="LightShading-Accent21">
    <w:name w:val="Light Shading - Accent 21"/>
    <w:basedOn w:val="TableNormal"/>
    <w:next w:val="LightShading-Accent2"/>
    <w:uiPriority w:val="60"/>
    <w:rsid w:val="000C6C6A"/>
    <w:pPr>
      <w:spacing w:after="0" w:line="240" w:lineRule="auto"/>
    </w:pPr>
    <w:rPr>
      <w:rFonts w:eastAsia="Calibri"/>
      <w:color w:val="034669"/>
    </w:rPr>
    <w:tblPr>
      <w:tblStyleRowBandSize w:val="1"/>
      <w:tblStyleColBandSize w:val="1"/>
      <w:tblBorders>
        <w:top w:val="single" w:sz="8" w:space="0" w:color="055E8D"/>
        <w:bottom w:val="single" w:sz="8" w:space="0" w:color="055E8D"/>
      </w:tblBorders>
    </w:tblPr>
    <w:tblStylePr w:type="firstRow">
      <w:pPr>
        <w:spacing w:before="0" w:after="0" w:line="240" w:lineRule="auto"/>
      </w:pPr>
      <w:rPr>
        <w:b/>
        <w:bCs/>
      </w:rPr>
      <w:tblPr/>
      <w:tcPr>
        <w:tcBorders>
          <w:top w:val="single" w:sz="8" w:space="0" w:color="055E8D"/>
          <w:left w:val="nil"/>
          <w:bottom w:val="single" w:sz="8" w:space="0" w:color="055E8D"/>
          <w:right w:val="nil"/>
          <w:insideH w:val="nil"/>
          <w:insideV w:val="nil"/>
        </w:tcBorders>
      </w:tcPr>
    </w:tblStylePr>
    <w:tblStylePr w:type="lastRow">
      <w:pPr>
        <w:spacing w:before="0" w:after="0" w:line="240" w:lineRule="auto"/>
      </w:pPr>
      <w:rPr>
        <w:b/>
        <w:bCs/>
      </w:rPr>
      <w:tblPr/>
      <w:tcPr>
        <w:tcBorders>
          <w:top w:val="single" w:sz="8" w:space="0" w:color="055E8D"/>
          <w:left w:val="nil"/>
          <w:bottom w:val="single" w:sz="8" w:space="0" w:color="055E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EFC"/>
      </w:tcPr>
    </w:tblStylePr>
    <w:tblStylePr w:type="band1Horz">
      <w:tblPr/>
      <w:tcPr>
        <w:tcBorders>
          <w:left w:val="nil"/>
          <w:right w:val="nil"/>
          <w:insideH w:val="nil"/>
          <w:insideV w:val="nil"/>
        </w:tcBorders>
        <w:shd w:val="clear" w:color="auto" w:fill="A8DEFC"/>
      </w:tcPr>
    </w:tblStylePr>
  </w:style>
  <w:style w:type="character" w:customStyle="1" w:styleId="Heading1Char1">
    <w:name w:val="Heading 1 Char1"/>
    <w:basedOn w:val="DefaultParagraphFont"/>
    <w:uiPriority w:val="9"/>
    <w:rsid w:val="000C6C6A"/>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0C6C6A"/>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0C6C6A"/>
    <w:rPr>
      <w:rFonts w:ascii="Cambria" w:eastAsia="Times New Roman" w:hAnsi="Cambria" w:cs="Times New Roman"/>
      <w:b/>
      <w:bCs/>
      <w:color w:val="4F81BD"/>
    </w:rPr>
  </w:style>
  <w:style w:type="character" w:customStyle="1" w:styleId="FooterChar1">
    <w:name w:val="Footer Char1"/>
    <w:basedOn w:val="DefaultParagraphFont"/>
    <w:uiPriority w:val="99"/>
    <w:semiHidden/>
    <w:rsid w:val="000C6C6A"/>
  </w:style>
  <w:style w:type="character" w:customStyle="1" w:styleId="SubtitleChar1">
    <w:name w:val="Subtitle Char1"/>
    <w:basedOn w:val="DefaultParagraphFont"/>
    <w:uiPriority w:val="11"/>
    <w:rsid w:val="000C6C6A"/>
    <w:rPr>
      <w:rFonts w:ascii="Cambria" w:eastAsia="Times New Roman" w:hAnsi="Cambria" w:cs="Times New Roman"/>
      <w:i/>
      <w:iCs/>
      <w:color w:val="4F81BD"/>
      <w:spacing w:val="15"/>
      <w:sz w:val="24"/>
      <w:szCs w:val="24"/>
    </w:rPr>
  </w:style>
  <w:style w:type="character" w:customStyle="1" w:styleId="DateChar1">
    <w:name w:val="Date Char1"/>
    <w:basedOn w:val="DefaultParagraphFont"/>
    <w:uiPriority w:val="99"/>
    <w:semiHidden/>
    <w:rsid w:val="000C6C6A"/>
  </w:style>
  <w:style w:type="character" w:customStyle="1" w:styleId="BodyTextChar1">
    <w:name w:val="Body Text Char1"/>
    <w:basedOn w:val="DefaultParagraphFont"/>
    <w:uiPriority w:val="99"/>
    <w:semiHidden/>
    <w:rsid w:val="000C6C6A"/>
  </w:style>
  <w:style w:type="table" w:customStyle="1" w:styleId="TableGrid2">
    <w:name w:val="Table Grid2"/>
    <w:basedOn w:val="TableNormal"/>
    <w:next w:val="TableGrid"/>
    <w:uiPriority w:val="59"/>
    <w:rsid w:val="000C6C6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2">
    <w:name w:val="Light Shading - Accent 22"/>
    <w:basedOn w:val="TableNormal"/>
    <w:next w:val="LightShading-Accent2"/>
    <w:uiPriority w:val="60"/>
    <w:rsid w:val="000C6C6A"/>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62</Pages>
  <Words>18178</Words>
  <Characters>103618</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Limbrick Fleur</cp:lastModifiedBy>
  <cp:revision>8</cp:revision>
  <cp:lastPrinted>2014-05-16T01:17:00Z</cp:lastPrinted>
  <dcterms:created xsi:type="dcterms:W3CDTF">2015-07-28T23:03:00Z</dcterms:created>
  <dcterms:modified xsi:type="dcterms:W3CDTF">2015-07-29T01:06:00Z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