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67457" w14:textId="77777777" w:rsidR="00970F32" w:rsidRPr="00B255E6" w:rsidRDefault="00970F32" w:rsidP="00970F32">
      <w:pPr>
        <w:pStyle w:val="Title"/>
        <w:jc w:val="center"/>
        <w:rPr>
          <w:rFonts w:asciiTheme="minorHAnsi" w:hAnsiTheme="minorHAnsi" w:cstheme="minorHAnsi"/>
          <w:lang w:val="en-US"/>
        </w:rPr>
      </w:pPr>
      <w:r w:rsidRPr="00B255E6">
        <w:rPr>
          <w:rFonts w:asciiTheme="minorHAnsi" w:hAnsiTheme="minorHAnsi" w:cstheme="minorHAnsi"/>
          <w:lang w:val="en-US"/>
        </w:rPr>
        <w:t>Joint Communique</w:t>
      </w:r>
    </w:p>
    <w:p w14:paraId="41C9FF47" w14:textId="71BCFFD9" w:rsidR="00970F32" w:rsidRPr="00B255E6" w:rsidRDefault="00970F32" w:rsidP="0033416B">
      <w:pPr>
        <w:pStyle w:val="Heading1"/>
        <w:spacing w:before="120" w:line="240" w:lineRule="auto"/>
        <w:jc w:val="center"/>
        <w:rPr>
          <w:rFonts w:asciiTheme="minorHAnsi" w:hAnsiTheme="minorHAnsi" w:cstheme="minorHAnsi"/>
          <w:color w:val="auto"/>
          <w:lang w:val="en-US"/>
        </w:rPr>
      </w:pPr>
      <w:r w:rsidRPr="00B255E6">
        <w:rPr>
          <w:rFonts w:asciiTheme="minorHAnsi" w:hAnsiTheme="minorHAnsi" w:cstheme="minorHAnsi"/>
          <w:color w:val="auto"/>
          <w:lang w:val="en-US"/>
        </w:rPr>
        <w:t xml:space="preserve">Bilateral Regional </w:t>
      </w:r>
      <w:r w:rsidRPr="00B255E6">
        <w:rPr>
          <w:rFonts w:asciiTheme="minorHAnsi" w:hAnsiTheme="minorHAnsi" w:cstheme="minorHAnsi"/>
          <w:color w:val="auto"/>
        </w:rPr>
        <w:t>Health</w:t>
      </w:r>
      <w:r w:rsidRPr="00B255E6">
        <w:rPr>
          <w:rFonts w:asciiTheme="minorHAnsi" w:hAnsiTheme="minorHAnsi" w:cstheme="minorHAnsi"/>
          <w:color w:val="auto"/>
          <w:lang w:val="en-US"/>
        </w:rPr>
        <w:t xml:space="preserve"> Forum</w:t>
      </w:r>
    </w:p>
    <w:p w14:paraId="7D53202E" w14:textId="4567B0E4" w:rsidR="00970F32" w:rsidRPr="00B255E6" w:rsidRDefault="00970F32" w:rsidP="0033416B">
      <w:pPr>
        <w:pStyle w:val="Heading1"/>
        <w:spacing w:before="120" w:line="240" w:lineRule="auto"/>
        <w:jc w:val="center"/>
        <w:rPr>
          <w:rFonts w:asciiTheme="minorHAnsi" w:hAnsiTheme="minorHAnsi" w:cstheme="minorHAnsi"/>
          <w:color w:val="auto"/>
          <w:lang w:val="en-US"/>
        </w:rPr>
      </w:pPr>
      <w:r w:rsidRPr="00B255E6">
        <w:rPr>
          <w:rFonts w:asciiTheme="minorHAnsi" w:hAnsiTheme="minorHAnsi" w:cstheme="minorHAnsi"/>
          <w:color w:val="auto"/>
          <w:lang w:val="en-US"/>
        </w:rPr>
        <w:t>5 November</w:t>
      </w:r>
      <w:r w:rsidR="008C4C46" w:rsidRPr="00B255E6">
        <w:rPr>
          <w:rFonts w:asciiTheme="minorHAnsi" w:hAnsiTheme="minorHAnsi" w:cstheme="minorHAnsi"/>
          <w:color w:val="auto"/>
          <w:lang w:val="en-US"/>
        </w:rPr>
        <w:t xml:space="preserve"> 2020,</w:t>
      </w:r>
      <w:r w:rsidRPr="00B255E6">
        <w:rPr>
          <w:rFonts w:asciiTheme="minorHAnsi" w:hAnsiTheme="minorHAnsi" w:cstheme="minorHAnsi"/>
          <w:color w:val="auto"/>
          <w:lang w:val="en-US"/>
        </w:rPr>
        <w:t xml:space="preserve"> </w:t>
      </w:r>
      <w:proofErr w:type="spellStart"/>
      <w:r w:rsidRPr="00B255E6">
        <w:rPr>
          <w:rFonts w:asciiTheme="minorHAnsi" w:hAnsiTheme="minorHAnsi" w:cstheme="minorHAnsi"/>
          <w:color w:val="auto"/>
          <w:lang w:val="en-US"/>
        </w:rPr>
        <w:t>Dubbo</w:t>
      </w:r>
      <w:proofErr w:type="spellEnd"/>
    </w:p>
    <w:p w14:paraId="7906794C" w14:textId="77777777" w:rsidR="0033416B" w:rsidRPr="00635BE0" w:rsidRDefault="0033416B" w:rsidP="00366342">
      <w:pPr>
        <w:spacing w:after="120"/>
        <w:rPr>
          <w:rFonts w:cstheme="minorHAnsi"/>
          <w:lang w:val="en-US"/>
        </w:rPr>
      </w:pPr>
    </w:p>
    <w:p w14:paraId="7564BB4B" w14:textId="5172E4CF" w:rsidR="00FA6B95" w:rsidRDefault="00970F32" w:rsidP="00970F32">
      <w:pPr>
        <w:rPr>
          <w:rFonts w:cstheme="minorHAnsi"/>
        </w:rPr>
      </w:pPr>
      <w:r w:rsidRPr="00B255E6">
        <w:rPr>
          <w:rFonts w:cstheme="minorHAnsi"/>
        </w:rPr>
        <w:t>The second Bilateral Regional Health Forum</w:t>
      </w:r>
      <w:r w:rsidR="0043023E" w:rsidRPr="00B255E6">
        <w:rPr>
          <w:rFonts w:cstheme="minorHAnsi"/>
        </w:rPr>
        <w:t xml:space="preserve"> </w:t>
      </w:r>
      <w:r w:rsidR="00FA6B95">
        <w:rPr>
          <w:rFonts w:cstheme="minorHAnsi"/>
        </w:rPr>
        <w:t xml:space="preserve">between representatives of the Australian and New South Wales Governments </w:t>
      </w:r>
      <w:r w:rsidR="0043023E" w:rsidRPr="00635BE0">
        <w:rPr>
          <w:rFonts w:cstheme="minorHAnsi"/>
        </w:rPr>
        <w:t xml:space="preserve">was held </w:t>
      </w:r>
      <w:r w:rsidR="00FA6B95">
        <w:rPr>
          <w:rFonts w:cstheme="minorHAnsi"/>
        </w:rPr>
        <w:t>in</w:t>
      </w:r>
      <w:r w:rsidR="0043023E" w:rsidRPr="00635BE0">
        <w:rPr>
          <w:rFonts w:cstheme="minorHAnsi"/>
        </w:rPr>
        <w:t xml:space="preserve"> Dubbo NSW</w:t>
      </w:r>
      <w:r w:rsidR="00FA6B95">
        <w:rPr>
          <w:rFonts w:cstheme="minorHAnsi"/>
        </w:rPr>
        <w:t>. The Forum was conducted</w:t>
      </w:r>
      <w:r w:rsidR="000B1C7A" w:rsidRPr="00635BE0">
        <w:rPr>
          <w:rFonts w:cstheme="minorHAnsi"/>
        </w:rPr>
        <w:t xml:space="preserve"> </w:t>
      </w:r>
      <w:r w:rsidR="0043023E" w:rsidRPr="00635BE0">
        <w:rPr>
          <w:rFonts w:cstheme="minorHAnsi"/>
        </w:rPr>
        <w:t>in a COVID</w:t>
      </w:r>
      <w:r w:rsidR="00FA6B95">
        <w:rPr>
          <w:rFonts w:cstheme="minorHAnsi"/>
        </w:rPr>
        <w:t>-</w:t>
      </w:r>
      <w:r w:rsidR="0043023E" w:rsidRPr="00635BE0">
        <w:rPr>
          <w:rFonts w:cstheme="minorHAnsi"/>
        </w:rPr>
        <w:t>safe manner</w:t>
      </w:r>
      <w:r w:rsidR="00FA6B95">
        <w:rPr>
          <w:rFonts w:cstheme="minorHAnsi"/>
        </w:rPr>
        <w:t>, with participants presenting both in-person and via virtual link</w:t>
      </w:r>
      <w:r w:rsidR="0043023E" w:rsidRPr="00635BE0">
        <w:rPr>
          <w:rFonts w:cstheme="minorHAnsi"/>
        </w:rPr>
        <w:t>.</w:t>
      </w:r>
    </w:p>
    <w:p w14:paraId="08684ABB" w14:textId="27A3E6B0" w:rsidR="0050452B" w:rsidRPr="00635BE0" w:rsidRDefault="00F14343" w:rsidP="00970F32">
      <w:pPr>
        <w:rPr>
          <w:rFonts w:cstheme="minorHAnsi"/>
        </w:rPr>
      </w:pPr>
      <w:r w:rsidRPr="00635BE0">
        <w:rPr>
          <w:rFonts w:cstheme="minorHAnsi"/>
        </w:rPr>
        <w:t>Federal Minister for Regional Health</w:t>
      </w:r>
      <w:r w:rsidRPr="00B66C42">
        <w:rPr>
          <w:rFonts w:cstheme="minorHAnsi"/>
        </w:rPr>
        <w:t xml:space="preserve">, </w:t>
      </w:r>
      <w:r w:rsidRPr="00B255E6">
        <w:rPr>
          <w:rFonts w:cstheme="minorHAnsi"/>
        </w:rPr>
        <w:t>Hon Mark Coulton MP</w:t>
      </w:r>
      <w:r w:rsidR="00FA6B95">
        <w:rPr>
          <w:rFonts w:cstheme="minorHAnsi"/>
        </w:rPr>
        <w:t>,</w:t>
      </w:r>
      <w:r w:rsidRPr="00635BE0">
        <w:rPr>
          <w:rFonts w:cstheme="minorHAnsi"/>
        </w:rPr>
        <w:t xml:space="preserve"> and New South Wales</w:t>
      </w:r>
      <w:r w:rsidR="00697BF4" w:rsidRPr="00635BE0">
        <w:rPr>
          <w:rFonts w:cstheme="minorHAnsi"/>
        </w:rPr>
        <w:t xml:space="preserve"> </w:t>
      </w:r>
      <w:r w:rsidR="00970F32" w:rsidRPr="00B255E6">
        <w:rPr>
          <w:rFonts w:cstheme="minorHAnsi"/>
        </w:rPr>
        <w:t>Minister for H</w:t>
      </w:r>
      <w:r w:rsidR="00C729AC" w:rsidRPr="00B255E6">
        <w:rPr>
          <w:rFonts w:cstheme="minorHAnsi"/>
        </w:rPr>
        <w:t>ealth and Medical Research</w:t>
      </w:r>
      <w:r w:rsidRPr="00B255E6">
        <w:rPr>
          <w:rFonts w:cstheme="minorHAnsi"/>
        </w:rPr>
        <w:t>, Hon Brad Hazzard MP</w:t>
      </w:r>
      <w:r w:rsidR="00970F32" w:rsidRPr="00B255E6">
        <w:rPr>
          <w:rFonts w:cstheme="minorHAnsi"/>
        </w:rPr>
        <w:t xml:space="preserve"> </w:t>
      </w:r>
      <w:r w:rsidR="000B1C7A" w:rsidRPr="005F6B14">
        <w:rPr>
          <w:rFonts w:cstheme="minorHAnsi"/>
        </w:rPr>
        <w:t>co-chaired the Forum</w:t>
      </w:r>
      <w:r w:rsidR="0050452B" w:rsidRPr="005F6B14">
        <w:rPr>
          <w:rFonts w:cstheme="minorHAnsi"/>
        </w:rPr>
        <w:t xml:space="preserve">. </w:t>
      </w:r>
      <w:r w:rsidR="0079640C" w:rsidRPr="005F6B14">
        <w:rPr>
          <w:rFonts w:cstheme="minorHAnsi"/>
        </w:rPr>
        <w:t xml:space="preserve">Other notable attendees included </w:t>
      </w:r>
      <w:r w:rsidRPr="005F6B14">
        <w:rPr>
          <w:rFonts w:cstheme="minorHAnsi"/>
        </w:rPr>
        <w:t xml:space="preserve">Senator </w:t>
      </w:r>
      <w:proofErr w:type="spellStart"/>
      <w:r w:rsidRPr="005F6B14">
        <w:rPr>
          <w:rFonts w:cstheme="minorHAnsi"/>
        </w:rPr>
        <w:t>Perin</w:t>
      </w:r>
      <w:proofErr w:type="spellEnd"/>
      <w:r w:rsidRPr="005F6B14">
        <w:rPr>
          <w:rFonts w:cstheme="minorHAnsi"/>
        </w:rPr>
        <w:t xml:space="preserve"> Davey, NSW </w:t>
      </w:r>
      <w:r w:rsidR="0050452B" w:rsidRPr="005F6B14">
        <w:rPr>
          <w:rFonts w:cstheme="minorHAnsi"/>
        </w:rPr>
        <w:t>Minister for Mental Health, Youth Health and Women</w:t>
      </w:r>
      <w:r w:rsidRPr="005F6B14">
        <w:rPr>
          <w:rFonts w:cstheme="minorHAnsi"/>
        </w:rPr>
        <w:t>, t</w:t>
      </w:r>
      <w:r w:rsidR="00FA6B95">
        <w:rPr>
          <w:rFonts w:cstheme="minorHAnsi"/>
        </w:rPr>
        <w:t>he</w:t>
      </w:r>
      <w:r w:rsidR="00FA6B95">
        <w:rPr>
          <w:rFonts w:cstheme="minorHAnsi"/>
        </w:rPr>
        <w:br/>
      </w:r>
      <w:r w:rsidRPr="00B255E6">
        <w:rPr>
          <w:rFonts w:cstheme="minorHAnsi"/>
        </w:rPr>
        <w:t xml:space="preserve">Hon. </w:t>
      </w:r>
      <w:proofErr w:type="spellStart"/>
      <w:r w:rsidRPr="00B255E6">
        <w:rPr>
          <w:rFonts w:cstheme="minorHAnsi"/>
        </w:rPr>
        <w:t>Bronnie</w:t>
      </w:r>
      <w:proofErr w:type="spellEnd"/>
      <w:r w:rsidRPr="00B255E6">
        <w:rPr>
          <w:rFonts w:cstheme="minorHAnsi"/>
        </w:rPr>
        <w:t xml:space="preserve"> Taylor,</w:t>
      </w:r>
      <w:r w:rsidR="00EA240B" w:rsidRPr="00B255E6">
        <w:rPr>
          <w:rFonts w:cstheme="minorHAnsi"/>
        </w:rPr>
        <w:t xml:space="preserve"> </w:t>
      </w:r>
      <w:r w:rsidR="0079640C" w:rsidRPr="00B255E6">
        <w:rPr>
          <w:rFonts w:cstheme="minorHAnsi"/>
        </w:rPr>
        <w:t xml:space="preserve">and </w:t>
      </w:r>
      <w:r w:rsidRPr="00B255E6">
        <w:rPr>
          <w:rFonts w:cstheme="minorHAnsi"/>
        </w:rPr>
        <w:t xml:space="preserve">State Member for Dubbo, </w:t>
      </w:r>
      <w:r w:rsidR="0079640C" w:rsidRPr="005F6B14">
        <w:rPr>
          <w:rFonts w:cstheme="minorHAnsi"/>
        </w:rPr>
        <w:t xml:space="preserve">Mr </w:t>
      </w:r>
      <w:proofErr w:type="spellStart"/>
      <w:r w:rsidR="0079640C" w:rsidRPr="005F6B14">
        <w:rPr>
          <w:rFonts w:cstheme="minorHAnsi"/>
        </w:rPr>
        <w:t>Dugald</w:t>
      </w:r>
      <w:proofErr w:type="spellEnd"/>
      <w:r w:rsidR="0079640C" w:rsidRPr="005F6B14">
        <w:rPr>
          <w:rFonts w:cstheme="minorHAnsi"/>
        </w:rPr>
        <w:t xml:space="preserve"> Saunders</w:t>
      </w:r>
      <w:r w:rsidR="00FA6B95">
        <w:rPr>
          <w:rFonts w:cstheme="minorHAnsi"/>
        </w:rPr>
        <w:t xml:space="preserve"> MP</w:t>
      </w:r>
      <w:r w:rsidRPr="00635BE0">
        <w:rPr>
          <w:rFonts w:cstheme="minorHAnsi"/>
        </w:rPr>
        <w:t>.</w:t>
      </w:r>
    </w:p>
    <w:p w14:paraId="24078DA0" w14:textId="2ED5B37A" w:rsidR="00970F32" w:rsidRPr="005F6B14" w:rsidRDefault="0043023E" w:rsidP="00970F32">
      <w:pPr>
        <w:rPr>
          <w:rFonts w:cstheme="minorHAnsi"/>
          <w:i/>
        </w:rPr>
      </w:pPr>
      <w:r w:rsidRPr="00635BE0">
        <w:rPr>
          <w:rFonts w:cstheme="minorHAnsi"/>
        </w:rPr>
        <w:t>The Forum</w:t>
      </w:r>
      <w:r w:rsidR="00970F32" w:rsidRPr="00B66C42">
        <w:rPr>
          <w:rFonts w:cstheme="minorHAnsi"/>
        </w:rPr>
        <w:t xml:space="preserve"> brought together </w:t>
      </w:r>
      <w:r w:rsidR="00FA6B95" w:rsidRPr="000A0132">
        <w:rPr>
          <w:rFonts w:cstheme="minorHAnsi"/>
        </w:rPr>
        <w:t xml:space="preserve">representatives </w:t>
      </w:r>
      <w:r w:rsidR="00FA6B95">
        <w:rPr>
          <w:rFonts w:cstheme="minorHAnsi"/>
        </w:rPr>
        <w:t xml:space="preserve">of both </w:t>
      </w:r>
      <w:r w:rsidR="00970F32" w:rsidRPr="00635BE0">
        <w:rPr>
          <w:rFonts w:cstheme="minorHAnsi"/>
        </w:rPr>
        <w:t>Commonwealth</w:t>
      </w:r>
      <w:r w:rsidR="00D15749" w:rsidRPr="00635BE0">
        <w:rPr>
          <w:rFonts w:cstheme="minorHAnsi"/>
        </w:rPr>
        <w:t xml:space="preserve"> and </w:t>
      </w:r>
      <w:r w:rsidR="00F14343" w:rsidRPr="00B255E6">
        <w:rPr>
          <w:rFonts w:cstheme="minorHAnsi"/>
        </w:rPr>
        <w:t>State G</w:t>
      </w:r>
      <w:r w:rsidR="00970F32" w:rsidRPr="00B255E6">
        <w:rPr>
          <w:rFonts w:cstheme="minorHAnsi"/>
        </w:rPr>
        <w:t>overnment</w:t>
      </w:r>
      <w:r w:rsidR="00F14343" w:rsidRPr="005F6B14">
        <w:rPr>
          <w:rFonts w:cstheme="minorHAnsi"/>
        </w:rPr>
        <w:t xml:space="preserve"> </w:t>
      </w:r>
      <w:r w:rsidR="00FA6B95">
        <w:rPr>
          <w:rFonts w:cstheme="minorHAnsi"/>
        </w:rPr>
        <w:t xml:space="preserve">with key local health stakeholders </w:t>
      </w:r>
      <w:r w:rsidRPr="00635BE0">
        <w:rPr>
          <w:rFonts w:cstheme="minorHAnsi"/>
        </w:rPr>
        <w:t>to</w:t>
      </w:r>
      <w:r w:rsidR="009C56BC" w:rsidRPr="00635BE0">
        <w:rPr>
          <w:rFonts w:cstheme="minorHAnsi"/>
        </w:rPr>
        <w:t xml:space="preserve"> showcase rural health policy a</w:t>
      </w:r>
      <w:r w:rsidR="009C56BC" w:rsidRPr="00B66C42">
        <w:rPr>
          <w:rFonts w:cstheme="minorHAnsi"/>
        </w:rPr>
        <w:t>nd facilitate</w:t>
      </w:r>
      <w:r w:rsidRPr="00B255E6">
        <w:rPr>
          <w:rFonts w:cstheme="minorHAnsi"/>
        </w:rPr>
        <w:t xml:space="preserve"> collaboration</w:t>
      </w:r>
      <w:r w:rsidR="009C56BC" w:rsidRPr="00B255E6">
        <w:rPr>
          <w:rFonts w:cstheme="minorHAnsi"/>
        </w:rPr>
        <w:t xml:space="preserve"> to deliver better outcomes for </w:t>
      </w:r>
      <w:r w:rsidR="00F14343" w:rsidRPr="00B255E6">
        <w:rPr>
          <w:rFonts w:cstheme="minorHAnsi"/>
        </w:rPr>
        <w:t>regional</w:t>
      </w:r>
      <w:r w:rsidR="00A349BC" w:rsidRPr="00B255E6">
        <w:rPr>
          <w:rFonts w:cstheme="minorHAnsi"/>
        </w:rPr>
        <w:t>,</w:t>
      </w:r>
      <w:r w:rsidR="00F14343" w:rsidRPr="00B255E6">
        <w:rPr>
          <w:rFonts w:cstheme="minorHAnsi"/>
        </w:rPr>
        <w:t xml:space="preserve"> rural, and remote </w:t>
      </w:r>
      <w:r w:rsidR="009C56BC" w:rsidRPr="005F6B14">
        <w:rPr>
          <w:rFonts w:cstheme="minorHAnsi"/>
        </w:rPr>
        <w:t>communities</w:t>
      </w:r>
      <w:r w:rsidRPr="005F6B14">
        <w:rPr>
          <w:rFonts w:cstheme="minorHAnsi"/>
        </w:rPr>
        <w:t>.</w:t>
      </w:r>
      <w:r w:rsidR="000B1C7A" w:rsidRPr="005F6B14">
        <w:rPr>
          <w:rFonts w:cstheme="minorHAnsi"/>
        </w:rPr>
        <w:t xml:space="preserve"> </w:t>
      </w:r>
      <w:r w:rsidR="00A349BC" w:rsidRPr="005F6B14">
        <w:rPr>
          <w:rFonts w:cstheme="minorHAnsi"/>
        </w:rPr>
        <w:t>The forum focused on</w:t>
      </w:r>
      <w:r w:rsidR="00C729AC" w:rsidRPr="005F6B14">
        <w:rPr>
          <w:rFonts w:cstheme="minorHAnsi"/>
        </w:rPr>
        <w:t xml:space="preserve"> joint policy approaches for</w:t>
      </w:r>
      <w:r w:rsidR="000B1C7A" w:rsidRPr="005F6B14">
        <w:rPr>
          <w:rFonts w:cstheme="minorHAnsi"/>
        </w:rPr>
        <w:t xml:space="preserve"> mental health, workforce planning</w:t>
      </w:r>
      <w:r w:rsidR="0050452B" w:rsidRPr="005F6B14">
        <w:rPr>
          <w:rFonts w:cstheme="minorHAnsi"/>
        </w:rPr>
        <w:t>, virtual care</w:t>
      </w:r>
      <w:r w:rsidR="00A349BC" w:rsidRPr="005F6B14">
        <w:rPr>
          <w:rFonts w:cstheme="minorHAnsi"/>
        </w:rPr>
        <w:t>,</w:t>
      </w:r>
      <w:r w:rsidR="000B1C7A" w:rsidRPr="005F6B14">
        <w:rPr>
          <w:rFonts w:cstheme="minorHAnsi"/>
        </w:rPr>
        <w:t xml:space="preserve"> and primary care reform.</w:t>
      </w:r>
      <w:r w:rsidR="00970F32" w:rsidRPr="005F6B14">
        <w:rPr>
          <w:rFonts w:cstheme="minorHAnsi"/>
        </w:rPr>
        <w:t xml:space="preserve">  </w:t>
      </w:r>
    </w:p>
    <w:p w14:paraId="50D0F49D" w14:textId="77777777" w:rsidR="000E1ABF" w:rsidRPr="005F6B14" w:rsidRDefault="000E1ABF" w:rsidP="00473B71">
      <w:pPr>
        <w:spacing w:after="0"/>
        <w:rPr>
          <w:rFonts w:cstheme="minorHAnsi"/>
          <w:b/>
        </w:rPr>
      </w:pPr>
      <w:r w:rsidRPr="005F6B14">
        <w:rPr>
          <w:rFonts w:cstheme="minorHAnsi"/>
          <w:b/>
        </w:rPr>
        <w:t>Update from Ministers</w:t>
      </w:r>
      <w:r w:rsidR="00C42F30" w:rsidRPr="005F6B14">
        <w:rPr>
          <w:rFonts w:cstheme="minorHAnsi"/>
          <w:b/>
        </w:rPr>
        <w:t xml:space="preserve"> and key outcomes</w:t>
      </w:r>
    </w:p>
    <w:p w14:paraId="7B44FB6E" w14:textId="0B306CF9" w:rsidR="000E1ABF" w:rsidRPr="005F6B14" w:rsidRDefault="000E1ABF" w:rsidP="00970F32">
      <w:pPr>
        <w:rPr>
          <w:rFonts w:cstheme="minorHAnsi"/>
        </w:rPr>
      </w:pPr>
      <w:r w:rsidRPr="005F6B14">
        <w:rPr>
          <w:rFonts w:cstheme="minorHAnsi"/>
        </w:rPr>
        <w:t>Minister</w:t>
      </w:r>
      <w:r w:rsidR="00A349BC" w:rsidRPr="005F6B14">
        <w:rPr>
          <w:rFonts w:cstheme="minorHAnsi"/>
        </w:rPr>
        <w:t>s Coulton and</w:t>
      </w:r>
      <w:r w:rsidRPr="005F6B14">
        <w:rPr>
          <w:rFonts w:cstheme="minorHAnsi"/>
        </w:rPr>
        <w:t xml:space="preserve"> Hazzard highlighted the significant Commonwealth</w:t>
      </w:r>
      <w:r w:rsidR="00D15749" w:rsidRPr="005F6B14">
        <w:rPr>
          <w:rFonts w:cstheme="minorHAnsi"/>
        </w:rPr>
        <w:t xml:space="preserve"> and </w:t>
      </w:r>
      <w:r w:rsidR="00A349BC" w:rsidRPr="005F6B14">
        <w:rPr>
          <w:rFonts w:cstheme="minorHAnsi"/>
        </w:rPr>
        <w:t>State G</w:t>
      </w:r>
      <w:r w:rsidRPr="005F6B14">
        <w:rPr>
          <w:rFonts w:cstheme="minorHAnsi"/>
        </w:rPr>
        <w:t>overnment</w:t>
      </w:r>
      <w:r w:rsidR="00C729AC" w:rsidRPr="005F6B14">
        <w:rPr>
          <w:rFonts w:cstheme="minorHAnsi"/>
        </w:rPr>
        <w:t xml:space="preserve"> investment</w:t>
      </w:r>
      <w:r w:rsidR="00A349BC" w:rsidRPr="005F6B14">
        <w:rPr>
          <w:rFonts w:cstheme="minorHAnsi"/>
        </w:rPr>
        <w:t>s</w:t>
      </w:r>
      <w:r w:rsidR="0079640C" w:rsidRPr="005F6B14">
        <w:rPr>
          <w:rFonts w:cstheme="minorHAnsi"/>
        </w:rPr>
        <w:t xml:space="preserve"> </w:t>
      </w:r>
      <w:r w:rsidR="00A349BC" w:rsidRPr="005F6B14">
        <w:rPr>
          <w:rFonts w:cstheme="minorHAnsi"/>
        </w:rPr>
        <w:t xml:space="preserve">in </w:t>
      </w:r>
      <w:r w:rsidRPr="005F6B14">
        <w:rPr>
          <w:rFonts w:cstheme="minorHAnsi"/>
        </w:rPr>
        <w:t>respon</w:t>
      </w:r>
      <w:r w:rsidR="00A349BC" w:rsidRPr="005F6B14">
        <w:rPr>
          <w:rFonts w:cstheme="minorHAnsi"/>
        </w:rPr>
        <w:t>ding to the COVID-19 pandemic</w:t>
      </w:r>
      <w:r w:rsidRPr="005F6B14">
        <w:rPr>
          <w:rFonts w:cstheme="minorHAnsi"/>
        </w:rPr>
        <w:t xml:space="preserve"> and </w:t>
      </w:r>
      <w:r w:rsidR="00B14A43" w:rsidRPr="005F6B14">
        <w:rPr>
          <w:rFonts w:cstheme="minorHAnsi"/>
        </w:rPr>
        <w:t>address</w:t>
      </w:r>
      <w:r w:rsidR="00A349BC" w:rsidRPr="005F6B14">
        <w:rPr>
          <w:rFonts w:cstheme="minorHAnsi"/>
        </w:rPr>
        <w:t>ing</w:t>
      </w:r>
      <w:r w:rsidR="00B14A43" w:rsidRPr="005F6B14">
        <w:rPr>
          <w:rFonts w:cstheme="minorHAnsi"/>
        </w:rPr>
        <w:t xml:space="preserve"> rural workforce challenges. The </w:t>
      </w:r>
      <w:r w:rsidR="00A349BC" w:rsidRPr="005F6B14">
        <w:rPr>
          <w:rFonts w:cstheme="minorHAnsi"/>
        </w:rPr>
        <w:t xml:space="preserve">success of regional communities in avoiding major </w:t>
      </w:r>
      <w:r w:rsidR="00C729AC" w:rsidRPr="005F6B14">
        <w:rPr>
          <w:rFonts w:cstheme="minorHAnsi"/>
        </w:rPr>
        <w:t xml:space="preserve">COVID-19 </w:t>
      </w:r>
      <w:r w:rsidR="00A349BC" w:rsidRPr="005F6B14">
        <w:rPr>
          <w:rFonts w:cstheme="minorHAnsi"/>
        </w:rPr>
        <w:t xml:space="preserve">outbreaks </w:t>
      </w:r>
      <w:r w:rsidR="00B14A43" w:rsidRPr="005F6B14">
        <w:rPr>
          <w:rFonts w:cstheme="minorHAnsi"/>
        </w:rPr>
        <w:t xml:space="preserve">was acknowledged </w:t>
      </w:r>
      <w:r w:rsidR="0079640C" w:rsidRPr="005F6B14">
        <w:rPr>
          <w:rFonts w:cstheme="minorHAnsi"/>
        </w:rPr>
        <w:t>and</w:t>
      </w:r>
      <w:r w:rsidR="00B14A43" w:rsidRPr="005F6B14">
        <w:rPr>
          <w:rFonts w:cstheme="minorHAnsi"/>
        </w:rPr>
        <w:t xml:space="preserve"> the hard work of rural health workers and co</w:t>
      </w:r>
      <w:r w:rsidR="00A349BC" w:rsidRPr="005F6B14">
        <w:rPr>
          <w:rFonts w:cstheme="minorHAnsi"/>
        </w:rPr>
        <w:t>-</w:t>
      </w:r>
      <w:r w:rsidR="00B14A43" w:rsidRPr="005F6B14">
        <w:rPr>
          <w:rFonts w:cstheme="minorHAnsi"/>
        </w:rPr>
        <w:t>operation of communities</w:t>
      </w:r>
      <w:r w:rsidR="0079640C" w:rsidRPr="005F6B14">
        <w:rPr>
          <w:rFonts w:cstheme="minorHAnsi"/>
        </w:rPr>
        <w:t xml:space="preserve"> recognised</w:t>
      </w:r>
      <w:r w:rsidR="00B14A43" w:rsidRPr="005F6B14">
        <w:rPr>
          <w:rFonts w:cstheme="minorHAnsi"/>
        </w:rPr>
        <w:t xml:space="preserve">. </w:t>
      </w:r>
    </w:p>
    <w:p w14:paraId="206EA758" w14:textId="05778689" w:rsidR="00C42F30" w:rsidRPr="005F6B14" w:rsidRDefault="00E12F63" w:rsidP="00473B71">
      <w:pPr>
        <w:spacing w:after="0"/>
        <w:rPr>
          <w:rFonts w:cstheme="minorHAnsi"/>
        </w:rPr>
      </w:pPr>
      <w:r w:rsidRPr="005F6B14">
        <w:rPr>
          <w:rFonts w:cstheme="minorHAnsi"/>
        </w:rPr>
        <w:t>Commonwealth</w:t>
      </w:r>
      <w:r w:rsidR="00D15749" w:rsidRPr="005F6B14">
        <w:rPr>
          <w:rFonts w:cstheme="minorHAnsi"/>
        </w:rPr>
        <w:t xml:space="preserve"> and NSW</w:t>
      </w:r>
      <w:r w:rsidRPr="005F6B14">
        <w:rPr>
          <w:rFonts w:cstheme="minorHAnsi"/>
        </w:rPr>
        <w:t xml:space="preserve"> </w:t>
      </w:r>
      <w:r w:rsidR="00A349BC" w:rsidRPr="005F6B14">
        <w:rPr>
          <w:rFonts w:cstheme="minorHAnsi"/>
        </w:rPr>
        <w:t xml:space="preserve">representatives </w:t>
      </w:r>
      <w:r w:rsidR="0079640C" w:rsidRPr="005F6B14">
        <w:rPr>
          <w:rFonts w:cstheme="minorHAnsi"/>
        </w:rPr>
        <w:t>agreed to</w:t>
      </w:r>
      <w:r w:rsidRPr="005F6B14">
        <w:rPr>
          <w:rFonts w:cstheme="minorHAnsi"/>
        </w:rPr>
        <w:t>:</w:t>
      </w:r>
    </w:p>
    <w:p w14:paraId="5016A286" w14:textId="4EE3666C" w:rsidR="00687E9B" w:rsidRPr="005F6B14" w:rsidRDefault="00687E9B" w:rsidP="00687E9B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F6B14">
        <w:rPr>
          <w:rFonts w:asciiTheme="minorHAnsi" w:hAnsiTheme="minorHAnsi" w:cstheme="minorHAnsi"/>
        </w:rPr>
        <w:t>Progress the National Medical Workforce Strategy, including data sharing to improve collaborative workforce planning</w:t>
      </w:r>
      <w:r w:rsidR="004B1753" w:rsidRPr="005F6B14">
        <w:rPr>
          <w:rFonts w:asciiTheme="minorHAnsi" w:hAnsiTheme="minorHAnsi" w:cstheme="minorHAnsi"/>
        </w:rPr>
        <w:t>.</w:t>
      </w:r>
    </w:p>
    <w:p w14:paraId="0F65DA6E" w14:textId="0E168592" w:rsidR="00687E9B" w:rsidRPr="005F6B14" w:rsidRDefault="00EA396B" w:rsidP="00687E9B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F6B14">
        <w:rPr>
          <w:rFonts w:asciiTheme="minorHAnsi" w:hAnsiTheme="minorHAnsi" w:cstheme="minorHAnsi"/>
        </w:rPr>
        <w:t xml:space="preserve">Work together to provide the </w:t>
      </w:r>
      <w:proofErr w:type="spellStart"/>
      <w:r w:rsidRPr="005F6B14">
        <w:rPr>
          <w:rFonts w:asciiTheme="minorHAnsi" w:hAnsiTheme="minorHAnsi" w:cstheme="minorHAnsi"/>
        </w:rPr>
        <w:t>HeaDS</w:t>
      </w:r>
      <w:proofErr w:type="spellEnd"/>
      <w:r w:rsidRPr="005F6B14">
        <w:rPr>
          <w:rFonts w:asciiTheme="minorHAnsi" w:hAnsiTheme="minorHAnsi" w:cstheme="minorHAnsi"/>
        </w:rPr>
        <w:t xml:space="preserve"> UPP tool to</w:t>
      </w:r>
      <w:r w:rsidR="00687E9B" w:rsidRPr="005F6B14">
        <w:rPr>
          <w:rFonts w:asciiTheme="minorHAnsi" w:hAnsiTheme="minorHAnsi" w:cstheme="minorHAnsi"/>
        </w:rPr>
        <w:t xml:space="preserve"> NSW Local Health Districts</w:t>
      </w:r>
      <w:r w:rsidR="004B1753" w:rsidRPr="005F6B14">
        <w:rPr>
          <w:rFonts w:asciiTheme="minorHAnsi" w:hAnsiTheme="minorHAnsi" w:cstheme="minorHAnsi"/>
        </w:rPr>
        <w:t>.</w:t>
      </w:r>
    </w:p>
    <w:p w14:paraId="3DAFEEA9" w14:textId="69479203" w:rsidR="00687E9B" w:rsidRPr="005F6B14" w:rsidRDefault="00687E9B" w:rsidP="00687E9B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F6B14">
        <w:rPr>
          <w:rFonts w:asciiTheme="minorHAnsi" w:hAnsiTheme="minorHAnsi" w:cstheme="minorHAnsi"/>
        </w:rPr>
        <w:t xml:space="preserve">Continue to progress innovative models of care </w:t>
      </w:r>
      <w:r w:rsidR="00A932D6" w:rsidRPr="005F6B14">
        <w:rPr>
          <w:rFonts w:asciiTheme="minorHAnsi" w:hAnsiTheme="minorHAnsi" w:cstheme="minorHAnsi"/>
        </w:rPr>
        <w:t>trials</w:t>
      </w:r>
      <w:r w:rsidRPr="005F6B14">
        <w:rPr>
          <w:rFonts w:asciiTheme="minorHAnsi" w:hAnsiTheme="minorHAnsi" w:cstheme="minorHAnsi"/>
        </w:rPr>
        <w:t xml:space="preserve"> across Western and Southern NSW sites, with a focus on </w:t>
      </w:r>
      <w:r w:rsidR="00A349BC" w:rsidRPr="005F6B14">
        <w:rPr>
          <w:rFonts w:asciiTheme="minorHAnsi" w:hAnsiTheme="minorHAnsi" w:cstheme="minorHAnsi"/>
        </w:rPr>
        <w:t>identifying further opportunities for such tailored, local</w:t>
      </w:r>
      <w:r w:rsidRPr="005F6B14">
        <w:rPr>
          <w:rFonts w:asciiTheme="minorHAnsi" w:hAnsiTheme="minorHAnsi" w:cstheme="minorHAnsi"/>
        </w:rPr>
        <w:t xml:space="preserve"> approaches to </w:t>
      </w:r>
      <w:r w:rsidR="00A349BC" w:rsidRPr="005F6B14">
        <w:rPr>
          <w:rFonts w:asciiTheme="minorHAnsi" w:hAnsiTheme="minorHAnsi" w:cstheme="minorHAnsi"/>
        </w:rPr>
        <w:t xml:space="preserve">improve services in </w:t>
      </w:r>
      <w:r w:rsidRPr="005F6B14">
        <w:rPr>
          <w:rFonts w:asciiTheme="minorHAnsi" w:hAnsiTheme="minorHAnsi" w:cstheme="minorHAnsi"/>
        </w:rPr>
        <w:t>rural communities</w:t>
      </w:r>
      <w:r w:rsidR="004B1753" w:rsidRPr="005F6B14">
        <w:rPr>
          <w:rFonts w:asciiTheme="minorHAnsi" w:hAnsiTheme="minorHAnsi" w:cstheme="minorHAnsi"/>
        </w:rPr>
        <w:t>.</w:t>
      </w:r>
    </w:p>
    <w:p w14:paraId="21639779" w14:textId="79B9757F" w:rsidR="00687E9B" w:rsidRPr="005F6B14" w:rsidRDefault="00687E9B" w:rsidP="00687E9B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F6B14">
        <w:rPr>
          <w:rFonts w:asciiTheme="minorHAnsi" w:hAnsiTheme="minorHAnsi" w:cstheme="minorHAnsi"/>
        </w:rPr>
        <w:t xml:space="preserve">Monitor the progress of </w:t>
      </w:r>
      <w:r w:rsidR="004E7B33" w:rsidRPr="005F6B14">
        <w:rPr>
          <w:rFonts w:asciiTheme="minorHAnsi" w:hAnsiTheme="minorHAnsi" w:cstheme="minorHAnsi"/>
        </w:rPr>
        <w:t>the single employer</w:t>
      </w:r>
      <w:r w:rsidRPr="005F6B14">
        <w:rPr>
          <w:rFonts w:asciiTheme="minorHAnsi" w:hAnsiTheme="minorHAnsi" w:cstheme="minorHAnsi"/>
        </w:rPr>
        <w:t xml:space="preserve"> model being trialled in the Murrumbidgee</w:t>
      </w:r>
      <w:r w:rsidR="00A349BC" w:rsidRPr="005F6B14">
        <w:rPr>
          <w:rFonts w:asciiTheme="minorHAnsi" w:hAnsiTheme="minorHAnsi" w:cstheme="minorHAnsi"/>
        </w:rPr>
        <w:t>, which</w:t>
      </w:r>
      <w:r w:rsidRPr="005F6B14">
        <w:rPr>
          <w:rFonts w:asciiTheme="minorHAnsi" w:hAnsiTheme="minorHAnsi" w:cstheme="minorHAnsi"/>
        </w:rPr>
        <w:t xml:space="preserve"> aim</w:t>
      </w:r>
      <w:r w:rsidR="0079640C" w:rsidRPr="005F6B14">
        <w:rPr>
          <w:rFonts w:asciiTheme="minorHAnsi" w:hAnsiTheme="minorHAnsi" w:cstheme="minorHAnsi"/>
        </w:rPr>
        <w:t>s</w:t>
      </w:r>
      <w:r w:rsidRPr="005F6B14">
        <w:rPr>
          <w:rFonts w:asciiTheme="minorHAnsi" w:hAnsiTheme="minorHAnsi" w:cstheme="minorHAnsi"/>
        </w:rPr>
        <w:t xml:space="preserve"> to </w:t>
      </w:r>
      <w:r w:rsidR="00A932D6" w:rsidRPr="005F6B14">
        <w:rPr>
          <w:rFonts w:asciiTheme="minorHAnsi" w:hAnsiTheme="minorHAnsi" w:cstheme="minorHAnsi"/>
        </w:rPr>
        <w:t xml:space="preserve">make rural </w:t>
      </w:r>
      <w:r w:rsidR="004E7B33" w:rsidRPr="005F6B14">
        <w:rPr>
          <w:rFonts w:asciiTheme="minorHAnsi" w:hAnsiTheme="minorHAnsi" w:cstheme="minorHAnsi"/>
        </w:rPr>
        <w:t xml:space="preserve">generalist </w:t>
      </w:r>
      <w:r w:rsidR="00A932D6" w:rsidRPr="005F6B14">
        <w:rPr>
          <w:rFonts w:asciiTheme="minorHAnsi" w:hAnsiTheme="minorHAnsi" w:cstheme="minorHAnsi"/>
        </w:rPr>
        <w:t>training more attractive</w:t>
      </w:r>
      <w:r w:rsidR="004B1753" w:rsidRPr="005F6B14">
        <w:rPr>
          <w:rFonts w:asciiTheme="minorHAnsi" w:hAnsiTheme="minorHAnsi" w:cstheme="minorHAnsi"/>
        </w:rPr>
        <w:t>.</w:t>
      </w:r>
    </w:p>
    <w:p w14:paraId="04B6BAC7" w14:textId="5ADD855E" w:rsidR="00D26A2C" w:rsidRPr="005F6B14" w:rsidRDefault="0000740E" w:rsidP="00687E9B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F6B14">
        <w:rPr>
          <w:rFonts w:asciiTheme="minorHAnsi" w:hAnsiTheme="minorHAnsi" w:cstheme="minorHAnsi"/>
        </w:rPr>
        <w:t>Continue</w:t>
      </w:r>
      <w:r w:rsidR="00A349BC" w:rsidRPr="005F6B14">
        <w:rPr>
          <w:rFonts w:asciiTheme="minorHAnsi" w:hAnsiTheme="minorHAnsi" w:cstheme="minorHAnsi"/>
        </w:rPr>
        <w:t>d</w:t>
      </w:r>
      <w:r w:rsidRPr="005F6B14">
        <w:rPr>
          <w:rFonts w:asciiTheme="minorHAnsi" w:hAnsiTheme="minorHAnsi" w:cstheme="minorHAnsi"/>
        </w:rPr>
        <w:t xml:space="preserve"> </w:t>
      </w:r>
      <w:r w:rsidR="00A349BC" w:rsidRPr="005F6B14">
        <w:rPr>
          <w:rFonts w:asciiTheme="minorHAnsi" w:hAnsiTheme="minorHAnsi" w:cstheme="minorHAnsi"/>
        </w:rPr>
        <w:t>implementation of</w:t>
      </w:r>
      <w:r w:rsidRPr="005F6B14">
        <w:rPr>
          <w:rFonts w:asciiTheme="minorHAnsi" w:hAnsiTheme="minorHAnsi" w:cstheme="minorHAnsi"/>
        </w:rPr>
        <w:t xml:space="preserve"> the National Rural Generalist Pathway to grow and support </w:t>
      </w:r>
      <w:r w:rsidR="0079640C" w:rsidRPr="005F6B14">
        <w:rPr>
          <w:rFonts w:asciiTheme="minorHAnsi" w:hAnsiTheme="minorHAnsi" w:cstheme="minorHAnsi"/>
        </w:rPr>
        <w:t>this</w:t>
      </w:r>
      <w:r w:rsidR="00600922" w:rsidRPr="005F6B14">
        <w:rPr>
          <w:rFonts w:asciiTheme="minorHAnsi" w:hAnsiTheme="minorHAnsi" w:cstheme="minorHAnsi"/>
        </w:rPr>
        <w:t xml:space="preserve"> critical</w:t>
      </w:r>
      <w:r w:rsidRPr="005F6B14">
        <w:rPr>
          <w:rFonts w:asciiTheme="minorHAnsi" w:hAnsiTheme="minorHAnsi" w:cstheme="minorHAnsi"/>
        </w:rPr>
        <w:t xml:space="preserve"> workforce</w:t>
      </w:r>
      <w:r w:rsidR="00D26A2C" w:rsidRPr="005F6B14">
        <w:rPr>
          <w:rFonts w:asciiTheme="minorHAnsi" w:hAnsiTheme="minorHAnsi" w:cstheme="minorHAnsi"/>
        </w:rPr>
        <w:t>:</w:t>
      </w:r>
    </w:p>
    <w:p w14:paraId="71281225" w14:textId="0E46A26B" w:rsidR="00D26A2C" w:rsidRPr="005F6B14" w:rsidRDefault="00D26A2C" w:rsidP="00366342">
      <w:pPr>
        <w:pStyle w:val="ListParagraph"/>
        <w:numPr>
          <w:ilvl w:val="1"/>
          <w:numId w:val="4"/>
        </w:numPr>
        <w:ind w:left="1080"/>
        <w:rPr>
          <w:rFonts w:asciiTheme="minorHAnsi" w:hAnsiTheme="minorHAnsi" w:cstheme="minorHAnsi"/>
        </w:rPr>
      </w:pPr>
      <w:r w:rsidRPr="005F6B14">
        <w:rPr>
          <w:rFonts w:asciiTheme="minorHAnsi" w:hAnsiTheme="minorHAnsi" w:cstheme="minorHAnsi"/>
        </w:rPr>
        <w:lastRenderedPageBreak/>
        <w:t xml:space="preserve">NSW will continue </w:t>
      </w:r>
      <w:r w:rsidR="007803BE" w:rsidRPr="005F6B14">
        <w:rPr>
          <w:rFonts w:asciiTheme="minorHAnsi" w:hAnsiTheme="minorHAnsi" w:cstheme="minorHAnsi"/>
        </w:rPr>
        <w:t>to work with the Commonwealth in supporting</w:t>
      </w:r>
      <w:r w:rsidR="00EA396B" w:rsidRPr="005F6B14">
        <w:rPr>
          <w:rFonts w:asciiTheme="minorHAnsi" w:hAnsiTheme="minorHAnsi" w:cstheme="minorHAnsi"/>
        </w:rPr>
        <w:t xml:space="preserve"> </w:t>
      </w:r>
      <w:r w:rsidR="0000740E" w:rsidRPr="005F6B14">
        <w:rPr>
          <w:rFonts w:asciiTheme="minorHAnsi" w:hAnsiTheme="minorHAnsi" w:cstheme="minorHAnsi"/>
        </w:rPr>
        <w:t>the NSW Rural Generalist Coordination Unit</w:t>
      </w:r>
      <w:r w:rsidR="00EE0038" w:rsidRPr="005F6B14">
        <w:rPr>
          <w:rFonts w:asciiTheme="minorHAnsi" w:hAnsiTheme="minorHAnsi" w:cstheme="minorHAnsi"/>
        </w:rPr>
        <w:t>,</w:t>
      </w:r>
      <w:r w:rsidRPr="005F6B14">
        <w:rPr>
          <w:rFonts w:asciiTheme="minorHAnsi" w:hAnsiTheme="minorHAnsi" w:cstheme="minorHAnsi"/>
        </w:rPr>
        <w:t xml:space="preserve"> </w:t>
      </w:r>
      <w:r w:rsidR="007803BE" w:rsidRPr="005F6B14">
        <w:rPr>
          <w:rFonts w:asciiTheme="minorHAnsi" w:hAnsiTheme="minorHAnsi" w:cstheme="minorHAnsi"/>
        </w:rPr>
        <w:t>which assists</w:t>
      </w:r>
      <w:r w:rsidRPr="005F6B14">
        <w:rPr>
          <w:rFonts w:asciiTheme="minorHAnsi" w:hAnsiTheme="minorHAnsi" w:cstheme="minorHAnsi"/>
        </w:rPr>
        <w:t xml:space="preserve"> rural generalist registrars to navigate the training pathway</w:t>
      </w:r>
      <w:r w:rsidR="004B1753" w:rsidRPr="005F6B14">
        <w:rPr>
          <w:rFonts w:asciiTheme="minorHAnsi" w:hAnsiTheme="minorHAnsi" w:cstheme="minorHAnsi"/>
        </w:rPr>
        <w:t>, and</w:t>
      </w:r>
    </w:p>
    <w:p w14:paraId="0E35A1D4" w14:textId="128570B9" w:rsidR="00A932D6" w:rsidRPr="005F6B14" w:rsidRDefault="00A932D6" w:rsidP="00366342">
      <w:pPr>
        <w:pStyle w:val="ListParagraph"/>
        <w:numPr>
          <w:ilvl w:val="1"/>
          <w:numId w:val="4"/>
        </w:numPr>
        <w:ind w:left="1080"/>
        <w:rPr>
          <w:rFonts w:asciiTheme="minorHAnsi" w:hAnsiTheme="minorHAnsi" w:cstheme="minorHAnsi"/>
        </w:rPr>
      </w:pPr>
      <w:r w:rsidRPr="005F6B14">
        <w:rPr>
          <w:rFonts w:asciiTheme="minorHAnsi" w:hAnsiTheme="minorHAnsi" w:cstheme="minorHAnsi"/>
        </w:rPr>
        <w:t>Both Governments support General Practice Colleges undertaking work to make the case for recognition of rural generalist medicine as a specialty within the field of General Practice, noting th</w:t>
      </w:r>
      <w:r w:rsidR="00A349BC" w:rsidRPr="005F6B14">
        <w:rPr>
          <w:rFonts w:asciiTheme="minorHAnsi" w:hAnsiTheme="minorHAnsi" w:cstheme="minorHAnsi"/>
        </w:rPr>
        <w:t xml:space="preserve">is </w:t>
      </w:r>
      <w:r w:rsidRPr="005F6B14">
        <w:rPr>
          <w:rFonts w:asciiTheme="minorHAnsi" w:hAnsiTheme="minorHAnsi" w:cstheme="minorHAnsi"/>
        </w:rPr>
        <w:t>will be independently assessed by the Medical Board of Australia and Australian Medical Council.</w:t>
      </w:r>
    </w:p>
    <w:p w14:paraId="3A8DFB1D" w14:textId="77777777" w:rsidR="00D26A2C" w:rsidRPr="005F6B14" w:rsidRDefault="0000740E" w:rsidP="0000740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F6B14">
        <w:rPr>
          <w:rFonts w:asciiTheme="minorHAnsi" w:hAnsiTheme="minorHAnsi" w:cstheme="minorHAnsi"/>
        </w:rPr>
        <w:t>Focus on growing the generalist workforce and supporting full scope of practice, including</w:t>
      </w:r>
      <w:r w:rsidR="00D26A2C" w:rsidRPr="005F6B14">
        <w:rPr>
          <w:rFonts w:asciiTheme="minorHAnsi" w:hAnsiTheme="minorHAnsi" w:cstheme="minorHAnsi"/>
        </w:rPr>
        <w:t>:</w:t>
      </w:r>
    </w:p>
    <w:p w14:paraId="73E74ABE" w14:textId="1DCB1FF3" w:rsidR="00D26A2C" w:rsidRPr="005F6B14" w:rsidRDefault="00D26A2C" w:rsidP="00366342">
      <w:pPr>
        <w:pStyle w:val="ListParagraph"/>
        <w:numPr>
          <w:ilvl w:val="1"/>
          <w:numId w:val="4"/>
        </w:numPr>
        <w:ind w:left="1080"/>
        <w:rPr>
          <w:rFonts w:asciiTheme="minorHAnsi" w:hAnsiTheme="minorHAnsi" w:cstheme="minorHAnsi"/>
        </w:rPr>
      </w:pPr>
      <w:r w:rsidRPr="005F6B14">
        <w:rPr>
          <w:rFonts w:asciiTheme="minorHAnsi" w:hAnsiTheme="minorHAnsi" w:cstheme="minorHAnsi"/>
        </w:rPr>
        <w:t>I</w:t>
      </w:r>
      <w:r w:rsidR="0000740E" w:rsidRPr="005F6B14">
        <w:rPr>
          <w:rFonts w:asciiTheme="minorHAnsi" w:hAnsiTheme="minorHAnsi" w:cstheme="minorHAnsi"/>
        </w:rPr>
        <w:t xml:space="preserve">dentifying opportunities to support rural </w:t>
      </w:r>
      <w:proofErr w:type="spellStart"/>
      <w:r w:rsidR="0000740E" w:rsidRPr="005F6B14">
        <w:rPr>
          <w:rFonts w:asciiTheme="minorHAnsi" w:hAnsiTheme="minorHAnsi" w:cstheme="minorHAnsi"/>
        </w:rPr>
        <w:t>generalis</w:t>
      </w:r>
      <w:r w:rsidR="006B0FC4" w:rsidRPr="005F6B14">
        <w:rPr>
          <w:rFonts w:asciiTheme="minorHAnsi" w:hAnsiTheme="minorHAnsi" w:cstheme="minorHAnsi"/>
        </w:rPr>
        <w:t>m</w:t>
      </w:r>
      <w:proofErr w:type="spellEnd"/>
      <w:r w:rsidR="0000740E" w:rsidRPr="005F6B14">
        <w:rPr>
          <w:rFonts w:asciiTheme="minorHAnsi" w:hAnsiTheme="minorHAnsi" w:cstheme="minorHAnsi"/>
        </w:rPr>
        <w:t xml:space="preserve"> in </w:t>
      </w:r>
      <w:r w:rsidR="00366342" w:rsidRPr="005F6B14">
        <w:rPr>
          <w:rFonts w:asciiTheme="minorHAnsi" w:hAnsiTheme="minorHAnsi" w:cstheme="minorHAnsi"/>
        </w:rPr>
        <w:t xml:space="preserve">nursing and </w:t>
      </w:r>
      <w:r w:rsidR="0000740E" w:rsidRPr="005F6B14">
        <w:rPr>
          <w:rFonts w:asciiTheme="minorHAnsi" w:hAnsiTheme="minorHAnsi" w:cstheme="minorHAnsi"/>
        </w:rPr>
        <w:t>allied health professions</w:t>
      </w:r>
      <w:r w:rsidR="00366342" w:rsidRPr="005F6B14">
        <w:rPr>
          <w:rFonts w:asciiTheme="minorHAnsi" w:hAnsiTheme="minorHAnsi" w:cstheme="minorHAnsi"/>
        </w:rPr>
        <w:t>;</w:t>
      </w:r>
      <w:r w:rsidR="0000740E" w:rsidRPr="005F6B14">
        <w:rPr>
          <w:rFonts w:asciiTheme="minorHAnsi" w:hAnsiTheme="minorHAnsi" w:cstheme="minorHAnsi"/>
        </w:rPr>
        <w:t xml:space="preserve"> and </w:t>
      </w:r>
    </w:p>
    <w:p w14:paraId="0B2B589B" w14:textId="77777777" w:rsidR="0000740E" w:rsidRPr="005F6B14" w:rsidRDefault="006B0FC4" w:rsidP="00366342">
      <w:pPr>
        <w:pStyle w:val="ListParagraph"/>
        <w:numPr>
          <w:ilvl w:val="1"/>
          <w:numId w:val="4"/>
        </w:numPr>
        <w:ind w:left="1080"/>
        <w:rPr>
          <w:rFonts w:asciiTheme="minorHAnsi" w:hAnsiTheme="minorHAnsi" w:cstheme="minorHAnsi"/>
        </w:rPr>
      </w:pPr>
      <w:r w:rsidRPr="005F6B14">
        <w:rPr>
          <w:rFonts w:asciiTheme="minorHAnsi" w:hAnsiTheme="minorHAnsi" w:cstheme="minorHAnsi"/>
        </w:rPr>
        <w:t>P</w:t>
      </w:r>
      <w:r w:rsidR="0000740E" w:rsidRPr="005F6B14">
        <w:rPr>
          <w:rFonts w:asciiTheme="minorHAnsi" w:hAnsiTheme="minorHAnsi" w:cstheme="minorHAnsi"/>
        </w:rPr>
        <w:t>romoting more generalist specialist roles</w:t>
      </w:r>
      <w:r w:rsidRPr="005F6B14">
        <w:rPr>
          <w:rFonts w:asciiTheme="minorHAnsi" w:hAnsiTheme="minorHAnsi" w:cstheme="minorHAnsi"/>
        </w:rPr>
        <w:t xml:space="preserve"> through the National Medical Workforce Strategy</w:t>
      </w:r>
      <w:r w:rsidR="004B1753" w:rsidRPr="005F6B14">
        <w:rPr>
          <w:rFonts w:asciiTheme="minorHAnsi" w:hAnsiTheme="minorHAnsi" w:cstheme="minorHAnsi"/>
        </w:rPr>
        <w:t>.</w:t>
      </w:r>
    </w:p>
    <w:p w14:paraId="18F2F645" w14:textId="090C7F23" w:rsidR="00D26A2C" w:rsidRPr="005F6B14" w:rsidRDefault="006903C9" w:rsidP="0000740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F6B14">
        <w:rPr>
          <w:rFonts w:asciiTheme="minorHAnsi" w:hAnsiTheme="minorHAnsi" w:cstheme="minorHAnsi"/>
        </w:rPr>
        <w:t xml:space="preserve">Extend </w:t>
      </w:r>
      <w:r w:rsidR="0000740E" w:rsidRPr="005F6B14">
        <w:rPr>
          <w:rFonts w:asciiTheme="minorHAnsi" w:hAnsiTheme="minorHAnsi" w:cstheme="minorHAnsi"/>
        </w:rPr>
        <w:t>rural student placements</w:t>
      </w:r>
      <w:r w:rsidR="00A349BC" w:rsidRPr="005F6B14">
        <w:rPr>
          <w:rFonts w:asciiTheme="minorHAnsi" w:hAnsiTheme="minorHAnsi" w:cstheme="minorHAnsi"/>
        </w:rPr>
        <w:t>,</w:t>
      </w:r>
      <w:r w:rsidR="0000740E" w:rsidRPr="005F6B14">
        <w:rPr>
          <w:rFonts w:asciiTheme="minorHAnsi" w:hAnsiTheme="minorHAnsi" w:cstheme="minorHAnsi"/>
        </w:rPr>
        <w:t xml:space="preserve"> including </w:t>
      </w:r>
      <w:r w:rsidRPr="005F6B14">
        <w:rPr>
          <w:rFonts w:asciiTheme="minorHAnsi" w:hAnsiTheme="minorHAnsi" w:cstheme="minorHAnsi"/>
        </w:rPr>
        <w:t xml:space="preserve">into more remote communities, </w:t>
      </w:r>
      <w:r w:rsidR="0000740E" w:rsidRPr="005F6B14">
        <w:rPr>
          <w:rFonts w:asciiTheme="minorHAnsi" w:hAnsiTheme="minorHAnsi" w:cstheme="minorHAnsi"/>
        </w:rPr>
        <w:t>through the Murray Darling Medical School Network and Rural Health Multidisciplinary Training Program</w:t>
      </w:r>
      <w:r w:rsidR="00D26A2C" w:rsidRPr="005F6B14">
        <w:rPr>
          <w:rFonts w:asciiTheme="minorHAnsi" w:hAnsiTheme="minorHAnsi" w:cstheme="minorHAnsi"/>
        </w:rPr>
        <w:t>:</w:t>
      </w:r>
    </w:p>
    <w:p w14:paraId="62AA5CA2" w14:textId="17253951" w:rsidR="0000740E" w:rsidRPr="005F6B14" w:rsidRDefault="00D26A2C" w:rsidP="00366342">
      <w:pPr>
        <w:pStyle w:val="ListParagraph"/>
        <w:numPr>
          <w:ilvl w:val="1"/>
          <w:numId w:val="4"/>
        </w:numPr>
        <w:ind w:left="1080"/>
        <w:rPr>
          <w:rFonts w:asciiTheme="minorHAnsi" w:hAnsiTheme="minorHAnsi" w:cstheme="minorHAnsi"/>
        </w:rPr>
      </w:pPr>
      <w:r w:rsidRPr="005F6B14">
        <w:rPr>
          <w:rFonts w:asciiTheme="minorHAnsi" w:hAnsiTheme="minorHAnsi" w:cstheme="minorHAnsi"/>
        </w:rPr>
        <w:t xml:space="preserve">The Commonwealth </w:t>
      </w:r>
      <w:r w:rsidR="004E7B33" w:rsidRPr="005F6B14">
        <w:rPr>
          <w:rFonts w:asciiTheme="minorHAnsi" w:hAnsiTheme="minorHAnsi" w:cstheme="minorHAnsi"/>
        </w:rPr>
        <w:t xml:space="preserve">will </w:t>
      </w:r>
      <w:r w:rsidR="0000740E" w:rsidRPr="005F6B14">
        <w:rPr>
          <w:rFonts w:asciiTheme="minorHAnsi" w:hAnsiTheme="minorHAnsi" w:cstheme="minorHAnsi"/>
        </w:rPr>
        <w:t xml:space="preserve">implement funding provided through the 2020 Federal Budget to </w:t>
      </w:r>
      <w:r w:rsidR="00C86A83" w:rsidRPr="005F6B14">
        <w:rPr>
          <w:rFonts w:asciiTheme="minorHAnsi" w:hAnsiTheme="minorHAnsi" w:cstheme="minorHAnsi"/>
        </w:rPr>
        <w:t xml:space="preserve">increase </w:t>
      </w:r>
      <w:r w:rsidR="0000740E" w:rsidRPr="005F6B14">
        <w:rPr>
          <w:rFonts w:asciiTheme="minorHAnsi" w:hAnsiTheme="minorHAnsi" w:cstheme="minorHAnsi"/>
        </w:rPr>
        <w:t>placements for allied health and</w:t>
      </w:r>
      <w:r w:rsidR="00D15749" w:rsidRPr="005F6B14">
        <w:rPr>
          <w:rFonts w:asciiTheme="minorHAnsi" w:hAnsiTheme="minorHAnsi" w:cstheme="minorHAnsi"/>
        </w:rPr>
        <w:t xml:space="preserve"> </w:t>
      </w:r>
      <w:r w:rsidR="0000740E" w:rsidRPr="005F6B14">
        <w:rPr>
          <w:rFonts w:asciiTheme="minorHAnsi" w:hAnsiTheme="minorHAnsi" w:cstheme="minorHAnsi"/>
        </w:rPr>
        <w:t>nursing students in aged care and in remote settings</w:t>
      </w:r>
      <w:r w:rsidRPr="005F6B14">
        <w:rPr>
          <w:rFonts w:asciiTheme="minorHAnsi" w:hAnsiTheme="minorHAnsi" w:cstheme="minorHAnsi"/>
        </w:rPr>
        <w:t>.</w:t>
      </w:r>
    </w:p>
    <w:p w14:paraId="3CB0AD23" w14:textId="77777777" w:rsidR="0000740E" w:rsidRPr="005F6B14" w:rsidRDefault="00687E9B" w:rsidP="0000740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F6B14">
        <w:rPr>
          <w:rFonts w:asciiTheme="minorHAnsi" w:hAnsiTheme="minorHAnsi" w:cstheme="minorHAnsi"/>
        </w:rPr>
        <w:t>Jointly investigate approaches for working with the sector to develop quality standards for virtual care/telehealth.</w:t>
      </w:r>
    </w:p>
    <w:p w14:paraId="60EEDBF9" w14:textId="77777777" w:rsidR="00E12F63" w:rsidRPr="00635BE0" w:rsidRDefault="00E12F63" w:rsidP="00D37A27">
      <w:pPr>
        <w:spacing w:after="0"/>
        <w:rPr>
          <w:rFonts w:cstheme="minorHAnsi"/>
          <w:b/>
        </w:rPr>
      </w:pPr>
    </w:p>
    <w:p w14:paraId="4679CB81" w14:textId="77777777" w:rsidR="00970F32" w:rsidRPr="00B255E6" w:rsidRDefault="00970F32" w:rsidP="00473B71">
      <w:pPr>
        <w:spacing w:after="0"/>
        <w:rPr>
          <w:rFonts w:cstheme="minorHAnsi"/>
          <w:b/>
        </w:rPr>
      </w:pPr>
      <w:r w:rsidRPr="00B255E6">
        <w:rPr>
          <w:rFonts w:cstheme="minorHAnsi"/>
          <w:b/>
        </w:rPr>
        <w:t>National Rural Health Commissioner update</w:t>
      </w:r>
    </w:p>
    <w:p w14:paraId="4980EADB" w14:textId="538B8E0E" w:rsidR="00970F32" w:rsidRPr="005F6B14" w:rsidRDefault="00473B71" w:rsidP="00970F32">
      <w:pPr>
        <w:rPr>
          <w:rFonts w:cstheme="minorHAnsi"/>
        </w:rPr>
      </w:pPr>
      <w:r w:rsidRPr="00B255E6">
        <w:rPr>
          <w:rFonts w:cstheme="minorHAnsi"/>
        </w:rPr>
        <w:t>Professor Ruth Stewart gave</w:t>
      </w:r>
      <w:r w:rsidR="00970F32" w:rsidRPr="00B255E6">
        <w:rPr>
          <w:rFonts w:cstheme="minorHAnsi"/>
        </w:rPr>
        <w:t xml:space="preserve"> an update on her work as the Commissioner. The Office of the National Rural Health Commissioner is an integral part of the Australian Government’s agenda to increase ac</w:t>
      </w:r>
      <w:r w:rsidR="00970F32" w:rsidRPr="005F6B14">
        <w:rPr>
          <w:rFonts w:cstheme="minorHAnsi"/>
        </w:rPr>
        <w:t xml:space="preserve">cess to services and </w:t>
      </w:r>
      <w:r w:rsidR="00B14A43" w:rsidRPr="005F6B14">
        <w:rPr>
          <w:rFonts w:cstheme="minorHAnsi"/>
        </w:rPr>
        <w:t xml:space="preserve">ensure a strong focus on the </w:t>
      </w:r>
      <w:r w:rsidR="002E0122" w:rsidRPr="005F6B14">
        <w:rPr>
          <w:rFonts w:cstheme="minorHAnsi"/>
        </w:rPr>
        <w:t xml:space="preserve">health </w:t>
      </w:r>
      <w:r w:rsidR="00B14A43" w:rsidRPr="005F6B14">
        <w:rPr>
          <w:rFonts w:cstheme="minorHAnsi"/>
        </w:rPr>
        <w:t xml:space="preserve">needs of rural communities. </w:t>
      </w:r>
    </w:p>
    <w:p w14:paraId="71BEA8F9" w14:textId="3F2AACAA" w:rsidR="00970F32" w:rsidRPr="005F6B14" w:rsidRDefault="00970F32" w:rsidP="00970F32">
      <w:pPr>
        <w:rPr>
          <w:rFonts w:cstheme="minorHAnsi"/>
        </w:rPr>
      </w:pPr>
      <w:r w:rsidRPr="005F6B14">
        <w:rPr>
          <w:rFonts w:cstheme="minorHAnsi"/>
        </w:rPr>
        <w:t xml:space="preserve">Professor Stewart reported that the Office will </w:t>
      </w:r>
      <w:r w:rsidR="00D1075E" w:rsidRPr="005F6B14">
        <w:rPr>
          <w:rFonts w:cstheme="minorHAnsi"/>
        </w:rPr>
        <w:t xml:space="preserve">soon </w:t>
      </w:r>
      <w:r w:rsidRPr="005F6B14">
        <w:rPr>
          <w:rFonts w:cstheme="minorHAnsi"/>
        </w:rPr>
        <w:t xml:space="preserve">include Deputy Commissioners, who will </w:t>
      </w:r>
      <w:r w:rsidR="004B1753" w:rsidRPr="005F6B14">
        <w:rPr>
          <w:rFonts w:cstheme="minorHAnsi"/>
        </w:rPr>
        <w:t>provide</w:t>
      </w:r>
      <w:r w:rsidRPr="005F6B14">
        <w:rPr>
          <w:rFonts w:cstheme="minorHAnsi"/>
        </w:rPr>
        <w:t xml:space="preserve"> </w:t>
      </w:r>
      <w:r w:rsidR="00D1075E" w:rsidRPr="005F6B14">
        <w:rPr>
          <w:rFonts w:cstheme="minorHAnsi"/>
        </w:rPr>
        <w:t xml:space="preserve">expert advice </w:t>
      </w:r>
      <w:r w:rsidRPr="005F6B14">
        <w:rPr>
          <w:rFonts w:cstheme="minorHAnsi"/>
        </w:rPr>
        <w:t xml:space="preserve">across a range of vital rural health disciplines including </w:t>
      </w:r>
      <w:r w:rsidR="00D1075E" w:rsidRPr="005F6B14">
        <w:rPr>
          <w:rFonts w:cstheme="minorHAnsi"/>
        </w:rPr>
        <w:t xml:space="preserve">indigenous health, </w:t>
      </w:r>
      <w:r w:rsidRPr="005F6B14">
        <w:rPr>
          <w:rFonts w:cstheme="minorHAnsi"/>
        </w:rPr>
        <w:t>nursing</w:t>
      </w:r>
      <w:r w:rsidR="00D1075E" w:rsidRPr="005F6B14">
        <w:rPr>
          <w:rFonts w:cstheme="minorHAnsi"/>
        </w:rPr>
        <w:t>,</w:t>
      </w:r>
      <w:r w:rsidR="00C729AC" w:rsidRPr="005F6B14">
        <w:rPr>
          <w:rFonts w:cstheme="minorHAnsi"/>
        </w:rPr>
        <w:t xml:space="preserve"> and</w:t>
      </w:r>
      <w:r w:rsidRPr="005F6B14">
        <w:rPr>
          <w:rFonts w:cstheme="minorHAnsi"/>
        </w:rPr>
        <w:t xml:space="preserve"> allied health.</w:t>
      </w:r>
      <w:r w:rsidR="000F1AB7" w:rsidRPr="005F6B14">
        <w:rPr>
          <w:rFonts w:cstheme="minorHAnsi"/>
        </w:rPr>
        <w:t xml:space="preserve"> </w:t>
      </w:r>
      <w:r w:rsidRPr="005F6B14">
        <w:rPr>
          <w:rFonts w:cstheme="minorHAnsi"/>
        </w:rPr>
        <w:t>One of the</w:t>
      </w:r>
      <w:r w:rsidR="004B1753" w:rsidRPr="005F6B14">
        <w:rPr>
          <w:rFonts w:cstheme="minorHAnsi"/>
        </w:rPr>
        <w:t xml:space="preserve"> Office’s</w:t>
      </w:r>
      <w:r w:rsidRPr="005F6B14">
        <w:rPr>
          <w:rFonts w:cstheme="minorHAnsi"/>
        </w:rPr>
        <w:t xml:space="preserve"> early priorities </w:t>
      </w:r>
      <w:r w:rsidR="00D1075E" w:rsidRPr="005F6B14">
        <w:rPr>
          <w:rFonts w:cstheme="minorHAnsi"/>
        </w:rPr>
        <w:t>is</w:t>
      </w:r>
      <w:r w:rsidRPr="005F6B14">
        <w:rPr>
          <w:rFonts w:cstheme="minorHAnsi"/>
        </w:rPr>
        <w:t xml:space="preserve"> to</w:t>
      </w:r>
      <w:r w:rsidR="0000740E" w:rsidRPr="005F6B14">
        <w:rPr>
          <w:rFonts w:cstheme="minorHAnsi"/>
        </w:rPr>
        <w:t xml:space="preserve"> advise on the roll out of the National Rural Generalist Pathway in medicine and allied health. </w:t>
      </w:r>
    </w:p>
    <w:p w14:paraId="3A655B5C" w14:textId="632ED883" w:rsidR="00970F32" w:rsidRPr="00B255E6" w:rsidRDefault="00970F32" w:rsidP="00970F32">
      <w:pPr>
        <w:rPr>
          <w:rFonts w:cstheme="minorHAnsi"/>
        </w:rPr>
      </w:pPr>
      <w:r w:rsidRPr="005F6B14">
        <w:rPr>
          <w:rFonts w:cstheme="minorHAnsi"/>
        </w:rPr>
        <w:t>Professor Stewart</w:t>
      </w:r>
      <w:r w:rsidR="0000740E" w:rsidRPr="005F6B14">
        <w:rPr>
          <w:rFonts w:cstheme="minorHAnsi"/>
        </w:rPr>
        <w:t xml:space="preserve"> reported</w:t>
      </w:r>
      <w:r w:rsidR="00C729AC" w:rsidRPr="005F6B14">
        <w:rPr>
          <w:rFonts w:cstheme="minorHAnsi"/>
        </w:rPr>
        <w:t xml:space="preserve"> </w:t>
      </w:r>
      <w:r w:rsidR="004B1753" w:rsidRPr="005F6B14">
        <w:rPr>
          <w:rFonts w:cstheme="minorHAnsi"/>
        </w:rPr>
        <w:t>the O</w:t>
      </w:r>
      <w:r w:rsidR="00C729AC" w:rsidRPr="005F6B14">
        <w:rPr>
          <w:rFonts w:cstheme="minorHAnsi"/>
        </w:rPr>
        <w:t xml:space="preserve">ffice will </w:t>
      </w:r>
      <w:r w:rsidR="0000740E" w:rsidRPr="005F6B14">
        <w:rPr>
          <w:rFonts w:cstheme="minorHAnsi"/>
        </w:rPr>
        <w:t xml:space="preserve">also </w:t>
      </w:r>
      <w:r w:rsidR="00C729AC" w:rsidRPr="005F6B14">
        <w:rPr>
          <w:rFonts w:cstheme="minorHAnsi"/>
        </w:rPr>
        <w:t xml:space="preserve">have a role </w:t>
      </w:r>
      <w:r w:rsidR="0000740E" w:rsidRPr="005F6B14">
        <w:rPr>
          <w:rFonts w:cstheme="minorHAnsi"/>
        </w:rPr>
        <w:t>designing a Commo</w:t>
      </w:r>
      <w:r w:rsidR="0041162A" w:rsidRPr="005F6B14">
        <w:rPr>
          <w:rFonts w:cstheme="minorHAnsi"/>
        </w:rPr>
        <w:t>n</w:t>
      </w:r>
      <w:r w:rsidR="0000740E" w:rsidRPr="005F6B14">
        <w:rPr>
          <w:rFonts w:cstheme="minorHAnsi"/>
        </w:rPr>
        <w:t>wealth grant opportunity for innovative models of care</w:t>
      </w:r>
      <w:r w:rsidR="007703C8" w:rsidRPr="005F6B14">
        <w:rPr>
          <w:rFonts w:cstheme="minorHAnsi"/>
        </w:rPr>
        <w:t xml:space="preserve"> in rural and remote communities</w:t>
      </w:r>
      <w:r w:rsidR="0000740E" w:rsidRPr="005F6B14">
        <w:rPr>
          <w:rFonts w:cstheme="minorHAnsi"/>
        </w:rPr>
        <w:t xml:space="preserve">. She also discussed how rural and remote communities </w:t>
      </w:r>
      <w:r w:rsidR="00687E9B" w:rsidRPr="005F6B14">
        <w:rPr>
          <w:rFonts w:cstheme="minorHAnsi"/>
        </w:rPr>
        <w:t>may</w:t>
      </w:r>
      <w:r w:rsidR="0000740E" w:rsidRPr="005F6B14">
        <w:rPr>
          <w:rFonts w:cstheme="minorHAnsi"/>
        </w:rPr>
        <w:t xml:space="preserve"> benefit from a single funding stream contribute</w:t>
      </w:r>
      <w:r w:rsidR="0000740E" w:rsidRPr="00635BE0">
        <w:rPr>
          <w:rFonts w:cstheme="minorHAnsi"/>
        </w:rPr>
        <w:t xml:space="preserve">d to by Commonwealth </w:t>
      </w:r>
      <w:r w:rsidR="00D15749" w:rsidRPr="00B255E6">
        <w:rPr>
          <w:rFonts w:cstheme="minorHAnsi"/>
        </w:rPr>
        <w:t xml:space="preserve">and State </w:t>
      </w:r>
      <w:r w:rsidR="0000740E" w:rsidRPr="00B255E6">
        <w:rPr>
          <w:rFonts w:cstheme="minorHAnsi"/>
        </w:rPr>
        <w:t xml:space="preserve">governments.  </w:t>
      </w:r>
    </w:p>
    <w:p w14:paraId="5D6E987C" w14:textId="77777777" w:rsidR="00970F32" w:rsidRPr="00B255E6" w:rsidRDefault="00970F32" w:rsidP="00473B71">
      <w:pPr>
        <w:spacing w:after="0"/>
        <w:rPr>
          <w:rFonts w:cstheme="minorHAnsi"/>
          <w:b/>
        </w:rPr>
      </w:pPr>
      <w:r w:rsidRPr="00B255E6">
        <w:rPr>
          <w:rFonts w:cstheme="minorHAnsi"/>
          <w:b/>
        </w:rPr>
        <w:t>Building Resilience in Regional Communities</w:t>
      </w:r>
    </w:p>
    <w:p w14:paraId="7E0F5369" w14:textId="1B767685" w:rsidR="00D1075E" w:rsidRPr="00FA6B95" w:rsidRDefault="006F6A02" w:rsidP="004801C2">
      <w:pPr>
        <w:spacing w:line="240" w:lineRule="auto"/>
        <w:contextualSpacing/>
        <w:rPr>
          <w:rFonts w:cstheme="minorHAnsi"/>
          <w:bCs/>
        </w:rPr>
      </w:pPr>
      <w:r w:rsidRPr="005F6B14">
        <w:rPr>
          <w:rFonts w:cstheme="minorHAnsi"/>
        </w:rPr>
        <w:t xml:space="preserve">Minister Taylor facilitated </w:t>
      </w:r>
      <w:r w:rsidR="00D1075E" w:rsidRPr="005F6B14">
        <w:rPr>
          <w:rFonts w:cstheme="minorHAnsi"/>
        </w:rPr>
        <w:t xml:space="preserve">a </w:t>
      </w:r>
      <w:r w:rsidRPr="005F6B14">
        <w:rPr>
          <w:rFonts w:cstheme="minorHAnsi"/>
        </w:rPr>
        <w:t>session</w:t>
      </w:r>
      <w:r w:rsidR="00D1075E" w:rsidRPr="005F6B14">
        <w:rPr>
          <w:rFonts w:cstheme="minorHAnsi"/>
        </w:rPr>
        <w:t xml:space="preserve"> </w:t>
      </w:r>
      <w:r w:rsidRPr="005F6B14">
        <w:rPr>
          <w:rFonts w:cstheme="minorHAnsi"/>
        </w:rPr>
        <w:t xml:space="preserve">focused on </w:t>
      </w:r>
      <w:r w:rsidRPr="00FA6B95">
        <w:rPr>
          <w:rFonts w:cstheme="minorHAnsi"/>
          <w:bCs/>
        </w:rPr>
        <w:t xml:space="preserve">how NSW Health is monitoring </w:t>
      </w:r>
      <w:r w:rsidR="004B1753" w:rsidRPr="00FA6B95">
        <w:rPr>
          <w:rFonts w:cstheme="minorHAnsi"/>
          <w:bCs/>
        </w:rPr>
        <w:t>several</w:t>
      </w:r>
      <w:r w:rsidRPr="00FA6B95">
        <w:rPr>
          <w:rFonts w:cstheme="minorHAnsi"/>
          <w:bCs/>
        </w:rPr>
        <w:t xml:space="preserve"> key mental health indicators to identify and respond to the compounding impacts of </w:t>
      </w:r>
      <w:r w:rsidR="007169EB" w:rsidRPr="00FA6B95">
        <w:rPr>
          <w:rFonts w:cstheme="minorHAnsi"/>
          <w:bCs/>
        </w:rPr>
        <w:t xml:space="preserve">drought, </w:t>
      </w:r>
      <w:r w:rsidR="004B1753" w:rsidRPr="00FA6B95">
        <w:rPr>
          <w:rFonts w:cstheme="minorHAnsi"/>
          <w:bCs/>
        </w:rPr>
        <w:t>bushfires</w:t>
      </w:r>
      <w:r w:rsidR="00D1075E" w:rsidRPr="00FA6B95">
        <w:rPr>
          <w:rFonts w:cstheme="minorHAnsi"/>
          <w:bCs/>
        </w:rPr>
        <w:t>,</w:t>
      </w:r>
      <w:r w:rsidR="004B1753" w:rsidRPr="00FA6B95">
        <w:rPr>
          <w:rFonts w:cstheme="minorHAnsi"/>
          <w:bCs/>
        </w:rPr>
        <w:t xml:space="preserve"> and </w:t>
      </w:r>
      <w:r w:rsidR="00D1075E" w:rsidRPr="00FA6B95">
        <w:rPr>
          <w:rFonts w:cstheme="minorHAnsi"/>
          <w:bCs/>
        </w:rPr>
        <w:t>the pandemic</w:t>
      </w:r>
      <w:r w:rsidRPr="00FA6B95">
        <w:rPr>
          <w:rFonts w:cstheme="minorHAnsi"/>
          <w:bCs/>
        </w:rPr>
        <w:t>.</w:t>
      </w:r>
    </w:p>
    <w:p w14:paraId="6C3886DA" w14:textId="77777777" w:rsidR="00D1075E" w:rsidRPr="00B255E6" w:rsidRDefault="00D1075E" w:rsidP="005F6B14">
      <w:pPr>
        <w:spacing w:before="240"/>
        <w:rPr>
          <w:rFonts w:cstheme="minorHAnsi"/>
        </w:rPr>
      </w:pPr>
      <w:r w:rsidRPr="00B255E6">
        <w:rPr>
          <w:rFonts w:cstheme="minorHAnsi"/>
        </w:rPr>
        <w:t xml:space="preserve">The Commonwealth highlighted a record funding commitment to address mental health issues across the country, including regional NSW. The estimated Health Portfolio expenditure for mental health services and suicide prevention has reached $5.7b for 2020-21. Since March 2020, the Commonwealth has made available more than $500m in funding direct supports to respond to the mental health impacts of the COVID-19 pandemic.  </w:t>
      </w:r>
    </w:p>
    <w:p w14:paraId="76DCB27F" w14:textId="5B0E2C38" w:rsidR="004801C2" w:rsidRPr="00FA6B95" w:rsidRDefault="004801C2" w:rsidP="004801C2">
      <w:pPr>
        <w:spacing w:line="240" w:lineRule="auto"/>
        <w:contextualSpacing/>
        <w:rPr>
          <w:rFonts w:cstheme="minorHAnsi"/>
          <w:bCs/>
          <w:lang w:val="en-US" w:bidi="en-US"/>
        </w:rPr>
      </w:pPr>
      <w:r w:rsidRPr="00FA6B95">
        <w:rPr>
          <w:rFonts w:cstheme="minorHAnsi"/>
          <w:bCs/>
        </w:rPr>
        <w:t xml:space="preserve">Western NSW Local Health District shared their innovative </w:t>
      </w:r>
      <w:r w:rsidRPr="005F6B14">
        <w:rPr>
          <w:rFonts w:cstheme="minorHAnsi"/>
          <w:bCs/>
          <w:i/>
        </w:rPr>
        <w:t>Mental Health in the Home</w:t>
      </w:r>
      <w:r w:rsidRPr="00635BE0">
        <w:rPr>
          <w:rFonts w:cstheme="minorHAnsi"/>
          <w:bCs/>
        </w:rPr>
        <w:t xml:space="preserve"> initiative</w:t>
      </w:r>
      <w:r w:rsidR="00D1075E" w:rsidRPr="00635BE0">
        <w:rPr>
          <w:rFonts w:cstheme="minorHAnsi"/>
          <w:bCs/>
        </w:rPr>
        <w:t>, which</w:t>
      </w:r>
      <w:r w:rsidRPr="00FA6B95">
        <w:rPr>
          <w:rFonts w:cstheme="minorHAnsi"/>
          <w:bCs/>
        </w:rPr>
        <w:t xml:space="preserve"> has helped adapt to the impacts of the pandemic.</w:t>
      </w:r>
    </w:p>
    <w:p w14:paraId="0BB8B018" w14:textId="77777777" w:rsidR="006F6A02" w:rsidRPr="00B255E6" w:rsidRDefault="006F6A02" w:rsidP="001159B0">
      <w:pPr>
        <w:spacing w:line="240" w:lineRule="auto"/>
        <w:contextualSpacing/>
        <w:rPr>
          <w:rFonts w:cstheme="minorHAnsi"/>
        </w:rPr>
      </w:pPr>
    </w:p>
    <w:p w14:paraId="4748493B" w14:textId="77777777" w:rsidR="004B1753" w:rsidRPr="00B255E6" w:rsidRDefault="004B1753" w:rsidP="00EE0038">
      <w:pPr>
        <w:spacing w:after="0"/>
        <w:rPr>
          <w:rFonts w:cstheme="minorHAnsi"/>
        </w:rPr>
      </w:pPr>
      <w:r w:rsidRPr="00B255E6">
        <w:rPr>
          <w:rFonts w:cstheme="minorHAnsi"/>
        </w:rPr>
        <w:t>Key NSW Government initiatives include:</w:t>
      </w:r>
    </w:p>
    <w:p w14:paraId="3B2E4555" w14:textId="714A7CD5" w:rsidR="004B1753" w:rsidRPr="005F6B14" w:rsidRDefault="004B1753" w:rsidP="004B175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5F6B14">
        <w:rPr>
          <w:rFonts w:asciiTheme="minorHAnsi" w:hAnsiTheme="minorHAnsi" w:cstheme="minorHAnsi"/>
        </w:rPr>
        <w:lastRenderedPageBreak/>
        <w:t>employment of 25 new Bushfire Recovery Mental Health Clinicians across NSW, with another five to come</w:t>
      </w:r>
      <w:r w:rsidR="00366342" w:rsidRPr="005F6B14">
        <w:rPr>
          <w:rFonts w:asciiTheme="minorHAnsi" w:hAnsiTheme="minorHAnsi" w:cstheme="minorHAnsi"/>
        </w:rPr>
        <w:t>;</w:t>
      </w:r>
    </w:p>
    <w:p w14:paraId="7926B31B" w14:textId="51A3EED0" w:rsidR="004B1753" w:rsidRPr="005F6B14" w:rsidRDefault="004B1753" w:rsidP="004B175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5F6B14">
        <w:rPr>
          <w:rFonts w:asciiTheme="minorHAnsi" w:hAnsiTheme="minorHAnsi" w:cstheme="minorHAnsi"/>
        </w:rPr>
        <w:t>A commitment of $80 million to support mental wellness and boost mental health services in response to the COVID-19 pandemic. This includes expansion of virtual mental health services for front line medical and emergency staff</w:t>
      </w:r>
      <w:r w:rsidR="00366342" w:rsidRPr="005F6B14">
        <w:rPr>
          <w:rFonts w:asciiTheme="minorHAnsi" w:hAnsiTheme="minorHAnsi" w:cstheme="minorHAnsi"/>
        </w:rPr>
        <w:t>;</w:t>
      </w:r>
    </w:p>
    <w:p w14:paraId="5CB1FBDB" w14:textId="77777777" w:rsidR="004B1753" w:rsidRPr="005F6B14" w:rsidRDefault="004B1753" w:rsidP="004B1753">
      <w:pPr>
        <w:pStyle w:val="ListParagraph"/>
        <w:numPr>
          <w:ilvl w:val="0"/>
          <w:numId w:val="10"/>
        </w:numPr>
        <w:spacing w:after="120"/>
        <w:ind w:left="765" w:hanging="357"/>
        <w:rPr>
          <w:rFonts w:asciiTheme="minorHAnsi" w:hAnsiTheme="minorHAnsi" w:cstheme="minorHAnsi"/>
        </w:rPr>
      </w:pPr>
      <w:r w:rsidRPr="005F6B14">
        <w:rPr>
          <w:rFonts w:asciiTheme="minorHAnsi" w:hAnsiTheme="minorHAnsi" w:cstheme="minorHAnsi"/>
        </w:rPr>
        <w:t>A further $87 million is being invested over three years for 15 new initiatives under the Towards Zero Suicides Premier’s Priority.</w:t>
      </w:r>
    </w:p>
    <w:p w14:paraId="5C674686" w14:textId="286FB415" w:rsidR="007169EB" w:rsidRPr="005F6B14" w:rsidRDefault="007169EB" w:rsidP="00970F32">
      <w:pPr>
        <w:rPr>
          <w:rFonts w:cstheme="minorHAnsi"/>
        </w:rPr>
      </w:pPr>
      <w:r w:rsidRPr="005F6B14">
        <w:rPr>
          <w:rFonts w:cstheme="minorHAnsi"/>
        </w:rPr>
        <w:t xml:space="preserve">The Rural NSW General Practice and Primary Healthcare Natural Disaster and Emergency Partnership Group has brought </w:t>
      </w:r>
      <w:r w:rsidR="00CF0BE2" w:rsidRPr="005F6B14">
        <w:rPr>
          <w:rFonts w:cstheme="minorHAnsi"/>
        </w:rPr>
        <w:t xml:space="preserve">together </w:t>
      </w:r>
      <w:r w:rsidRPr="005F6B14">
        <w:rPr>
          <w:rFonts w:cstheme="minorHAnsi"/>
        </w:rPr>
        <w:t xml:space="preserve">35 health service and workforce agencies, along with </w:t>
      </w:r>
      <w:r w:rsidR="00CF0BE2" w:rsidRPr="005F6B14">
        <w:rPr>
          <w:rFonts w:cstheme="minorHAnsi"/>
        </w:rPr>
        <w:t>Primary Health Networks</w:t>
      </w:r>
      <w:r w:rsidRPr="005F6B14">
        <w:rPr>
          <w:rFonts w:cstheme="minorHAnsi"/>
        </w:rPr>
        <w:t xml:space="preserve">, </w:t>
      </w:r>
      <w:r w:rsidR="00CF0BE2" w:rsidRPr="005F6B14">
        <w:rPr>
          <w:rFonts w:cstheme="minorHAnsi"/>
        </w:rPr>
        <w:t>Local Health Districts</w:t>
      </w:r>
      <w:r w:rsidRPr="005F6B14">
        <w:rPr>
          <w:rFonts w:cstheme="minorHAnsi"/>
        </w:rPr>
        <w:t>, NSW Health and Department of Health to coordinate activities supporting rural workforce and report in March 2021 on learnings from the natural disaster and emergency period.</w:t>
      </w:r>
    </w:p>
    <w:p w14:paraId="77803EE7" w14:textId="605C4DBD" w:rsidR="007169EB" w:rsidRPr="00B255E6" w:rsidRDefault="007169EB" w:rsidP="00970F32">
      <w:pPr>
        <w:rPr>
          <w:rFonts w:cstheme="minorHAnsi"/>
        </w:rPr>
      </w:pPr>
      <w:r w:rsidRPr="005F6B14">
        <w:rPr>
          <w:rFonts w:cstheme="minorHAnsi"/>
        </w:rPr>
        <w:t xml:space="preserve">The Forum highlighted the importance of self-care and mental health support for rural health professionals, many of whom have limited opportunities for rest and relief while supporting their communities through hardship. The </w:t>
      </w:r>
      <w:r w:rsidRPr="005F6B14">
        <w:rPr>
          <w:rFonts w:cstheme="minorHAnsi"/>
          <w:i/>
        </w:rPr>
        <w:t>R</w:t>
      </w:r>
      <w:r w:rsidR="00B56682" w:rsidRPr="005F6B14">
        <w:rPr>
          <w:rFonts w:cstheme="minorHAnsi"/>
          <w:i/>
        </w:rPr>
        <w:t>ural Health Together</w:t>
      </w:r>
      <w:r w:rsidR="00B56682" w:rsidRPr="00635BE0">
        <w:rPr>
          <w:rFonts w:cstheme="minorHAnsi"/>
        </w:rPr>
        <w:t xml:space="preserve"> initiative from the NSW Rural Doctors Network </w:t>
      </w:r>
      <w:r w:rsidRPr="00635BE0">
        <w:rPr>
          <w:rFonts w:cstheme="minorHAnsi"/>
        </w:rPr>
        <w:t>(</w:t>
      </w:r>
      <w:hyperlink r:id="rId11" w:history="1">
        <w:r w:rsidRPr="00635BE0">
          <w:rPr>
            <w:rStyle w:val="Hyperlink"/>
            <w:rFonts w:cstheme="minorHAnsi"/>
          </w:rPr>
          <w:t>https://ruralhealthtogether.info/</w:t>
        </w:r>
      </w:hyperlink>
      <w:r w:rsidRPr="00635BE0">
        <w:rPr>
          <w:rFonts w:cstheme="minorHAnsi"/>
        </w:rPr>
        <w:t xml:space="preserve">) </w:t>
      </w:r>
      <w:r w:rsidR="00B56682" w:rsidRPr="00635BE0">
        <w:rPr>
          <w:rFonts w:cstheme="minorHAnsi"/>
        </w:rPr>
        <w:t>aggregates mental health and well</w:t>
      </w:r>
      <w:r w:rsidR="00D1075E" w:rsidRPr="00635BE0">
        <w:rPr>
          <w:rFonts w:cstheme="minorHAnsi"/>
        </w:rPr>
        <w:t>-</w:t>
      </w:r>
      <w:r w:rsidR="00B56682" w:rsidRPr="00B255E6">
        <w:rPr>
          <w:rFonts w:cstheme="minorHAnsi"/>
        </w:rPr>
        <w:t xml:space="preserve">being services for health professionals and </w:t>
      </w:r>
      <w:r w:rsidRPr="00B255E6">
        <w:rPr>
          <w:rFonts w:cstheme="minorHAnsi"/>
        </w:rPr>
        <w:t>has been developed in p</w:t>
      </w:r>
      <w:r w:rsidR="00B56682" w:rsidRPr="00B255E6">
        <w:rPr>
          <w:rFonts w:cstheme="minorHAnsi"/>
        </w:rPr>
        <w:t>artnership with funded programs</w:t>
      </w:r>
      <w:r w:rsidRPr="00B255E6">
        <w:rPr>
          <w:rFonts w:cstheme="minorHAnsi"/>
        </w:rPr>
        <w:t>.</w:t>
      </w:r>
    </w:p>
    <w:p w14:paraId="38F3A0C2" w14:textId="7DBAEE4A" w:rsidR="0033416B" w:rsidRPr="005F6B14" w:rsidRDefault="009C56BC" w:rsidP="00970F32">
      <w:pPr>
        <w:rPr>
          <w:rFonts w:cstheme="minorHAnsi"/>
        </w:rPr>
      </w:pPr>
      <w:r w:rsidRPr="005F6B14">
        <w:rPr>
          <w:rFonts w:cstheme="minorHAnsi"/>
        </w:rPr>
        <w:t>Attendees</w:t>
      </w:r>
      <w:r w:rsidR="0033416B" w:rsidRPr="005F6B14">
        <w:rPr>
          <w:rFonts w:cstheme="minorHAnsi"/>
        </w:rPr>
        <w:t xml:space="preserve"> provided </w:t>
      </w:r>
      <w:r w:rsidR="000C0170" w:rsidRPr="005F6B14">
        <w:rPr>
          <w:rFonts w:cstheme="minorHAnsi"/>
        </w:rPr>
        <w:t xml:space="preserve">valuable </w:t>
      </w:r>
      <w:r w:rsidR="0033416B" w:rsidRPr="005F6B14">
        <w:rPr>
          <w:rFonts w:cstheme="minorHAnsi"/>
        </w:rPr>
        <w:t>feedback</w:t>
      </w:r>
      <w:r w:rsidR="000C0170" w:rsidRPr="005F6B14">
        <w:rPr>
          <w:rFonts w:cstheme="minorHAnsi"/>
        </w:rPr>
        <w:t xml:space="preserve"> to Minister</w:t>
      </w:r>
      <w:r w:rsidR="00D1075E" w:rsidRPr="005F6B14">
        <w:rPr>
          <w:rFonts w:cstheme="minorHAnsi"/>
        </w:rPr>
        <w:t>s</w:t>
      </w:r>
      <w:r w:rsidR="000C0170" w:rsidRPr="005F6B14">
        <w:rPr>
          <w:rFonts w:cstheme="minorHAnsi"/>
        </w:rPr>
        <w:t xml:space="preserve"> Coulton</w:t>
      </w:r>
      <w:r w:rsidR="00D1075E" w:rsidRPr="005F6B14">
        <w:rPr>
          <w:rFonts w:cstheme="minorHAnsi"/>
        </w:rPr>
        <w:t>, Hazzard,</w:t>
      </w:r>
      <w:r w:rsidR="00BB0A70" w:rsidRPr="005F6B14">
        <w:rPr>
          <w:rFonts w:cstheme="minorHAnsi"/>
        </w:rPr>
        <w:t xml:space="preserve"> and Taylor</w:t>
      </w:r>
      <w:r w:rsidR="000C0170" w:rsidRPr="005F6B14">
        <w:rPr>
          <w:rFonts w:cstheme="minorHAnsi"/>
        </w:rPr>
        <w:t xml:space="preserve"> on solutions for</w:t>
      </w:r>
      <w:r w:rsidR="0033416B" w:rsidRPr="005F6B14">
        <w:rPr>
          <w:rFonts w:cstheme="minorHAnsi"/>
        </w:rPr>
        <w:t xml:space="preserve"> creating sustainable healthcare models that build community resilience. </w:t>
      </w:r>
      <w:r w:rsidR="003504F3" w:rsidRPr="005F6B14">
        <w:rPr>
          <w:rFonts w:cstheme="minorHAnsi"/>
        </w:rPr>
        <w:t>T</w:t>
      </w:r>
      <w:r w:rsidR="00677929" w:rsidRPr="005F6B14">
        <w:rPr>
          <w:rFonts w:cstheme="minorHAnsi"/>
        </w:rPr>
        <w:t>h</w:t>
      </w:r>
      <w:r w:rsidR="00D1075E" w:rsidRPr="005F6B14">
        <w:rPr>
          <w:rFonts w:cstheme="minorHAnsi"/>
        </w:rPr>
        <w:t>ese</w:t>
      </w:r>
      <w:r w:rsidR="00677929" w:rsidRPr="005F6B14">
        <w:rPr>
          <w:rFonts w:cstheme="minorHAnsi"/>
        </w:rPr>
        <w:t xml:space="preserve"> include</w:t>
      </w:r>
      <w:r w:rsidR="00D1075E" w:rsidRPr="005F6B14">
        <w:rPr>
          <w:rFonts w:cstheme="minorHAnsi"/>
        </w:rPr>
        <w:t>d</w:t>
      </w:r>
      <w:r w:rsidR="002E0122" w:rsidRPr="005F6B14">
        <w:rPr>
          <w:rFonts w:cstheme="minorHAnsi"/>
        </w:rPr>
        <w:t xml:space="preserve"> </w:t>
      </w:r>
      <w:r w:rsidR="003504F3" w:rsidRPr="005F6B14">
        <w:rPr>
          <w:rFonts w:cstheme="minorHAnsi"/>
        </w:rPr>
        <w:t>ensuring front line workers are adequately supported to reduce workforce fatigue</w:t>
      </w:r>
      <w:r w:rsidR="004B1753" w:rsidRPr="005F6B14">
        <w:rPr>
          <w:rFonts w:cstheme="minorHAnsi"/>
        </w:rPr>
        <w:t>,</w:t>
      </w:r>
      <w:r w:rsidR="003504F3" w:rsidRPr="005F6B14">
        <w:rPr>
          <w:rFonts w:cstheme="minorHAnsi"/>
        </w:rPr>
        <w:t xml:space="preserve"> expanding rural generalist models to extend the scope of practice of health professionals and utilising team based care. </w:t>
      </w:r>
    </w:p>
    <w:p w14:paraId="3B01F491" w14:textId="77777777" w:rsidR="00366342" w:rsidRPr="005F6B14" w:rsidRDefault="00366342" w:rsidP="00473B71">
      <w:pPr>
        <w:spacing w:after="0"/>
        <w:rPr>
          <w:rFonts w:cstheme="minorHAnsi"/>
          <w:b/>
          <w:lang w:val="en-US" w:bidi="en-US"/>
        </w:rPr>
      </w:pPr>
    </w:p>
    <w:p w14:paraId="756AF7C8" w14:textId="0721E95B" w:rsidR="000C0170" w:rsidRPr="00635BE0" w:rsidRDefault="000C0170" w:rsidP="00473B71">
      <w:pPr>
        <w:spacing w:after="0"/>
        <w:rPr>
          <w:rFonts w:cstheme="minorHAnsi"/>
        </w:rPr>
      </w:pPr>
      <w:r w:rsidRPr="005F6B14">
        <w:rPr>
          <w:rFonts w:cstheme="minorHAnsi"/>
          <w:b/>
          <w:lang w:val="en-US" w:bidi="en-US"/>
        </w:rPr>
        <w:t>Share and Scale Successful Regional Workforce and Service Initiatives</w:t>
      </w:r>
    </w:p>
    <w:p w14:paraId="4EC2FCD1" w14:textId="4F14B500" w:rsidR="00516E16" w:rsidRPr="005F6B14" w:rsidRDefault="000C0170" w:rsidP="00B14A43">
      <w:pPr>
        <w:rPr>
          <w:rFonts w:cstheme="minorHAnsi"/>
        </w:rPr>
      </w:pPr>
      <w:r w:rsidRPr="00B255E6">
        <w:rPr>
          <w:rFonts w:cstheme="minorHAnsi"/>
        </w:rPr>
        <w:t>Minister</w:t>
      </w:r>
      <w:r w:rsidR="00D1075E" w:rsidRPr="00B255E6">
        <w:rPr>
          <w:rFonts w:cstheme="minorHAnsi"/>
        </w:rPr>
        <w:t>s</w:t>
      </w:r>
      <w:r w:rsidRPr="00B255E6">
        <w:rPr>
          <w:rFonts w:cstheme="minorHAnsi"/>
        </w:rPr>
        <w:t xml:space="preserve"> </w:t>
      </w:r>
      <w:r w:rsidR="00C729AC" w:rsidRPr="005F6B14">
        <w:rPr>
          <w:rFonts w:cstheme="minorHAnsi"/>
        </w:rPr>
        <w:t>Coulton</w:t>
      </w:r>
      <w:r w:rsidRPr="005F6B14">
        <w:rPr>
          <w:rFonts w:cstheme="minorHAnsi"/>
        </w:rPr>
        <w:t xml:space="preserve"> </w:t>
      </w:r>
      <w:r w:rsidR="00D1075E" w:rsidRPr="005F6B14">
        <w:rPr>
          <w:rFonts w:cstheme="minorHAnsi"/>
        </w:rPr>
        <w:t>and Hazzard co-</w:t>
      </w:r>
      <w:r w:rsidRPr="005F6B14">
        <w:rPr>
          <w:rFonts w:cstheme="minorHAnsi"/>
        </w:rPr>
        <w:t>chaired</w:t>
      </w:r>
      <w:r w:rsidR="00BE527A" w:rsidRPr="005F6B14">
        <w:rPr>
          <w:rFonts w:cstheme="minorHAnsi"/>
        </w:rPr>
        <w:t xml:space="preserve"> an informative session on successful regional workforce initiatives</w:t>
      </w:r>
      <w:r w:rsidR="004B1753" w:rsidRPr="005F6B14">
        <w:rPr>
          <w:rFonts w:cstheme="minorHAnsi"/>
        </w:rPr>
        <w:t>.</w:t>
      </w:r>
    </w:p>
    <w:p w14:paraId="23B0B489" w14:textId="1E0DAF7E" w:rsidR="004B1753" w:rsidRPr="005F6B14" w:rsidRDefault="00516E16" w:rsidP="00B14A43">
      <w:pPr>
        <w:rPr>
          <w:rFonts w:cstheme="minorHAnsi"/>
        </w:rPr>
      </w:pPr>
      <w:r w:rsidRPr="005F6B14">
        <w:rPr>
          <w:rFonts w:cstheme="minorHAnsi"/>
        </w:rPr>
        <w:t xml:space="preserve">The </w:t>
      </w:r>
      <w:r w:rsidR="00BE527A" w:rsidRPr="005F6B14">
        <w:rPr>
          <w:rFonts w:cstheme="minorHAnsi"/>
        </w:rPr>
        <w:t xml:space="preserve">Western NSW </w:t>
      </w:r>
      <w:r w:rsidR="00A00D25" w:rsidRPr="005F6B14">
        <w:rPr>
          <w:rFonts w:cstheme="minorHAnsi"/>
        </w:rPr>
        <w:t xml:space="preserve">Health </w:t>
      </w:r>
      <w:r w:rsidR="00BE527A" w:rsidRPr="005F6B14">
        <w:rPr>
          <w:rFonts w:cstheme="minorHAnsi"/>
        </w:rPr>
        <w:t>Collaborati</w:t>
      </w:r>
      <w:r w:rsidR="00C42F30" w:rsidRPr="005F6B14">
        <w:rPr>
          <w:rFonts w:cstheme="minorHAnsi"/>
        </w:rPr>
        <w:t>on</w:t>
      </w:r>
      <w:r w:rsidRPr="005F6B14">
        <w:rPr>
          <w:rFonts w:cstheme="minorHAnsi"/>
        </w:rPr>
        <w:t xml:space="preserve"> provided detail of its role</w:t>
      </w:r>
      <w:r w:rsidR="00B14A43" w:rsidRPr="005F6B14">
        <w:rPr>
          <w:rFonts w:cstheme="minorHAnsi"/>
        </w:rPr>
        <w:t xml:space="preserve"> testing a series of new models of care in five Western and Southern NSW locations over an initial 18 month period. </w:t>
      </w:r>
    </w:p>
    <w:p w14:paraId="4D0AAF6E" w14:textId="0E12471F" w:rsidR="00C729AC" w:rsidRPr="005F6B14" w:rsidRDefault="00C42F30" w:rsidP="00B14A43">
      <w:pPr>
        <w:rPr>
          <w:rFonts w:cstheme="minorHAnsi"/>
        </w:rPr>
      </w:pPr>
      <w:r w:rsidRPr="005F6B14">
        <w:rPr>
          <w:rFonts w:cstheme="minorHAnsi"/>
        </w:rPr>
        <w:t>The Forum highlighted one of the trial sites – the 4Ts</w:t>
      </w:r>
      <w:r w:rsidR="004B1753" w:rsidRPr="005F6B14">
        <w:rPr>
          <w:rFonts w:cstheme="minorHAnsi"/>
        </w:rPr>
        <w:t xml:space="preserve"> of Tottenham, Tullamore, Trangie and Trundle</w:t>
      </w:r>
      <w:r w:rsidRPr="005F6B14">
        <w:rPr>
          <w:rFonts w:cstheme="minorHAnsi"/>
        </w:rPr>
        <w:t xml:space="preserve"> – where four closely connected communities will trial a shared health workforce </w:t>
      </w:r>
      <w:r w:rsidR="002E0122" w:rsidRPr="005F6B14">
        <w:rPr>
          <w:rFonts w:cstheme="minorHAnsi"/>
        </w:rPr>
        <w:t xml:space="preserve">supported </w:t>
      </w:r>
      <w:r w:rsidRPr="005F6B14">
        <w:rPr>
          <w:rFonts w:cstheme="minorHAnsi"/>
        </w:rPr>
        <w:t>by telehealth</w:t>
      </w:r>
      <w:r w:rsidR="002E0122" w:rsidRPr="005F6B14">
        <w:rPr>
          <w:rFonts w:cstheme="minorHAnsi"/>
        </w:rPr>
        <w:t xml:space="preserve"> to provide continuity of care</w:t>
      </w:r>
      <w:r w:rsidRPr="005F6B14">
        <w:rPr>
          <w:rFonts w:cstheme="minorHAnsi"/>
        </w:rPr>
        <w:t>. Both Ministers praised the Western NSW Collaboration’s community-led approach that brought together communities, local health professionals</w:t>
      </w:r>
      <w:r w:rsidR="00516E16" w:rsidRPr="005F6B14">
        <w:rPr>
          <w:rFonts w:cstheme="minorHAnsi"/>
        </w:rPr>
        <w:t>,</w:t>
      </w:r>
      <w:r w:rsidRPr="005F6B14">
        <w:rPr>
          <w:rFonts w:cstheme="minorHAnsi"/>
        </w:rPr>
        <w:t xml:space="preserve"> and all tiers of government to develop local solutions to local challenges.</w:t>
      </w:r>
    </w:p>
    <w:p w14:paraId="2DF8E9A0" w14:textId="48144F99" w:rsidR="00C42F30" w:rsidRPr="005F6B14" w:rsidRDefault="00E1294D" w:rsidP="006C59F8">
      <w:pPr>
        <w:rPr>
          <w:rFonts w:cstheme="minorHAnsi"/>
        </w:rPr>
      </w:pPr>
      <w:r w:rsidRPr="005F6B14">
        <w:rPr>
          <w:rFonts w:cstheme="minorHAnsi"/>
        </w:rPr>
        <w:t>Commonwealth</w:t>
      </w:r>
      <w:r w:rsidR="00C42F30" w:rsidRPr="005F6B14">
        <w:rPr>
          <w:rFonts w:cstheme="minorHAnsi"/>
        </w:rPr>
        <w:t xml:space="preserve"> </w:t>
      </w:r>
      <w:r w:rsidR="00516E16" w:rsidRPr="005F6B14">
        <w:rPr>
          <w:rFonts w:cstheme="minorHAnsi"/>
        </w:rPr>
        <w:t xml:space="preserve">representatives </w:t>
      </w:r>
      <w:r w:rsidR="00C42F30" w:rsidRPr="005F6B14">
        <w:rPr>
          <w:rFonts w:cstheme="minorHAnsi"/>
        </w:rPr>
        <w:t>highlighted ongoing collaboration with NSW</w:t>
      </w:r>
      <w:r w:rsidR="004E7B33" w:rsidRPr="005F6B14">
        <w:rPr>
          <w:rFonts w:cstheme="minorHAnsi"/>
        </w:rPr>
        <w:t xml:space="preserve"> through </w:t>
      </w:r>
      <w:r w:rsidR="00C42F30" w:rsidRPr="005F6B14">
        <w:rPr>
          <w:rFonts w:cstheme="minorHAnsi"/>
        </w:rPr>
        <w:t>the National Medical Workforce Strategy. The Strategy was discussed as</w:t>
      </w:r>
      <w:r w:rsidR="00BB0A70" w:rsidRPr="005F6B14">
        <w:rPr>
          <w:rFonts w:cstheme="minorHAnsi"/>
        </w:rPr>
        <w:t xml:space="preserve"> one of the key</w:t>
      </w:r>
      <w:r w:rsidR="00C42F30" w:rsidRPr="005F6B14">
        <w:rPr>
          <w:rFonts w:cstheme="minorHAnsi"/>
        </w:rPr>
        <w:t xml:space="preserve"> mechanism</w:t>
      </w:r>
      <w:r w:rsidR="00BB0A70" w:rsidRPr="005F6B14">
        <w:rPr>
          <w:rFonts w:cstheme="minorHAnsi"/>
        </w:rPr>
        <w:t>s</w:t>
      </w:r>
      <w:r w:rsidR="00C42F30" w:rsidRPr="005F6B14">
        <w:rPr>
          <w:rFonts w:cstheme="minorHAnsi"/>
        </w:rPr>
        <w:t xml:space="preserve"> to guide long term collaborative workforce planning across Australia, and will identify practical actions to build a sustainable</w:t>
      </w:r>
      <w:r w:rsidR="00BB0A70" w:rsidRPr="005F6B14">
        <w:rPr>
          <w:rFonts w:cstheme="minorHAnsi"/>
        </w:rPr>
        <w:t>,</w:t>
      </w:r>
      <w:r w:rsidR="00C42F30" w:rsidRPr="005F6B14">
        <w:rPr>
          <w:rFonts w:cstheme="minorHAnsi"/>
        </w:rPr>
        <w:t xml:space="preserve"> highly trained medical workforce. The Strategy will be a key driver of reform and will focus on priority areas</w:t>
      </w:r>
      <w:r w:rsidR="00516E16" w:rsidRPr="005F6B14">
        <w:rPr>
          <w:rFonts w:cstheme="minorHAnsi"/>
        </w:rPr>
        <w:t>,</w:t>
      </w:r>
      <w:r w:rsidR="00C42F30" w:rsidRPr="005F6B14">
        <w:rPr>
          <w:rFonts w:cstheme="minorHAnsi"/>
        </w:rPr>
        <w:t xml:space="preserve"> collaborating on planning and design of the medical workforce, reforming the training pathway, building generalist capability</w:t>
      </w:r>
      <w:r w:rsidR="00516E16" w:rsidRPr="005F6B14">
        <w:rPr>
          <w:rFonts w:cstheme="minorHAnsi"/>
        </w:rPr>
        <w:t>,</w:t>
      </w:r>
      <w:r w:rsidR="00C42F30" w:rsidRPr="005F6B14">
        <w:rPr>
          <w:rFonts w:cstheme="minorHAnsi"/>
        </w:rPr>
        <w:t xml:space="preserve"> and enabling a responsive and flexible medical workforce. </w:t>
      </w:r>
    </w:p>
    <w:p w14:paraId="412770B9" w14:textId="4806291D" w:rsidR="00E1294D" w:rsidRPr="005F6B14" w:rsidRDefault="00C42F30" w:rsidP="006C59F8">
      <w:pPr>
        <w:rPr>
          <w:rFonts w:cstheme="minorHAnsi"/>
        </w:rPr>
      </w:pPr>
      <w:r w:rsidRPr="005F6B14">
        <w:rPr>
          <w:rFonts w:cstheme="minorHAnsi"/>
        </w:rPr>
        <w:t>The Commonwealth</w:t>
      </w:r>
      <w:r w:rsidR="0050484C" w:rsidRPr="005F6B14">
        <w:rPr>
          <w:rFonts w:cstheme="minorHAnsi"/>
        </w:rPr>
        <w:t xml:space="preserve"> outlin</w:t>
      </w:r>
      <w:r w:rsidRPr="005F6B14">
        <w:rPr>
          <w:rFonts w:cstheme="minorHAnsi"/>
        </w:rPr>
        <w:t xml:space="preserve">ed the capability of the </w:t>
      </w:r>
      <w:proofErr w:type="spellStart"/>
      <w:r w:rsidR="00E1294D" w:rsidRPr="005F6B14">
        <w:rPr>
          <w:rFonts w:cstheme="minorHAnsi"/>
        </w:rPr>
        <w:t>Hea</w:t>
      </w:r>
      <w:r w:rsidR="00024F52" w:rsidRPr="005F6B14">
        <w:rPr>
          <w:rFonts w:cstheme="minorHAnsi"/>
        </w:rPr>
        <w:t>DS</w:t>
      </w:r>
      <w:proofErr w:type="spellEnd"/>
      <w:r w:rsidR="00024F52" w:rsidRPr="005F6B14">
        <w:rPr>
          <w:rFonts w:cstheme="minorHAnsi"/>
        </w:rPr>
        <w:t xml:space="preserve"> </w:t>
      </w:r>
      <w:r w:rsidR="00E1294D" w:rsidRPr="005F6B14">
        <w:rPr>
          <w:rFonts w:cstheme="minorHAnsi"/>
        </w:rPr>
        <w:t>UPP Tool - a workforce planning and analysis tool that utilises a new integrated source of health wo</w:t>
      </w:r>
      <w:r w:rsidR="009A2C6A" w:rsidRPr="005F6B14">
        <w:rPr>
          <w:rFonts w:cstheme="minorHAnsi"/>
        </w:rPr>
        <w:t xml:space="preserve">rkforce and services data. </w:t>
      </w:r>
      <w:proofErr w:type="spellStart"/>
      <w:r w:rsidR="00516E16" w:rsidRPr="005F6B14">
        <w:rPr>
          <w:rFonts w:cstheme="minorHAnsi"/>
        </w:rPr>
        <w:t>HeaDS</w:t>
      </w:r>
      <w:proofErr w:type="spellEnd"/>
      <w:r w:rsidR="00516E16" w:rsidRPr="005F6B14">
        <w:rPr>
          <w:rFonts w:cstheme="minorHAnsi"/>
        </w:rPr>
        <w:t xml:space="preserve"> UPP</w:t>
      </w:r>
      <w:r w:rsidR="009A2C6A" w:rsidRPr="005F6B14">
        <w:rPr>
          <w:rFonts w:cstheme="minorHAnsi"/>
        </w:rPr>
        <w:t xml:space="preserve"> </w:t>
      </w:r>
      <w:r w:rsidR="00E1294D" w:rsidRPr="005F6B14">
        <w:rPr>
          <w:rFonts w:cstheme="minorHAnsi"/>
        </w:rPr>
        <w:t xml:space="preserve">is a revolutionary approach to data integration and will be available to a variety of government and non-government organisations involved in health workforce planning. </w:t>
      </w:r>
      <w:r w:rsidR="00516E16" w:rsidRPr="005F6B14">
        <w:rPr>
          <w:rFonts w:cstheme="minorHAnsi"/>
        </w:rPr>
        <w:t xml:space="preserve">Both </w:t>
      </w:r>
      <w:r w:rsidR="00EA396B" w:rsidRPr="005F6B14">
        <w:rPr>
          <w:rFonts w:cstheme="minorHAnsi"/>
        </w:rPr>
        <w:t xml:space="preserve">Commonwealth and NSW </w:t>
      </w:r>
      <w:r w:rsidR="00516E16" w:rsidRPr="005F6B14">
        <w:rPr>
          <w:rFonts w:cstheme="minorHAnsi"/>
        </w:rPr>
        <w:t xml:space="preserve">Governments </w:t>
      </w:r>
      <w:r w:rsidR="00EA396B" w:rsidRPr="005F6B14">
        <w:rPr>
          <w:rFonts w:cstheme="minorHAnsi"/>
        </w:rPr>
        <w:t xml:space="preserve">are committed </w:t>
      </w:r>
      <w:r w:rsidR="00EE0038" w:rsidRPr="005F6B14">
        <w:rPr>
          <w:rFonts w:cstheme="minorHAnsi"/>
        </w:rPr>
        <w:t xml:space="preserve">to </w:t>
      </w:r>
      <w:r w:rsidR="00EA396B" w:rsidRPr="005F6B14">
        <w:rPr>
          <w:rFonts w:cstheme="minorHAnsi"/>
        </w:rPr>
        <w:t xml:space="preserve">sharing data to strengthen </w:t>
      </w:r>
      <w:r w:rsidR="00516E16" w:rsidRPr="005F6B14">
        <w:rPr>
          <w:rFonts w:cstheme="minorHAnsi"/>
        </w:rPr>
        <w:t>the tools effectiveness</w:t>
      </w:r>
      <w:r w:rsidR="00EA396B" w:rsidRPr="005F6B14">
        <w:rPr>
          <w:rFonts w:cstheme="minorHAnsi"/>
        </w:rPr>
        <w:t>.   </w:t>
      </w:r>
    </w:p>
    <w:p w14:paraId="532861D5" w14:textId="3417756A" w:rsidR="00145F27" w:rsidRPr="005F6B14" w:rsidRDefault="00516E16" w:rsidP="006C59F8">
      <w:pPr>
        <w:rPr>
          <w:rFonts w:cstheme="minorHAnsi"/>
        </w:rPr>
      </w:pPr>
      <w:r w:rsidRPr="005F6B14">
        <w:rPr>
          <w:rFonts w:cstheme="minorHAnsi"/>
        </w:rPr>
        <w:lastRenderedPageBreak/>
        <w:t xml:space="preserve">NSW Health’s Deputy Secretary, Health System Strategy and Planning, </w:t>
      </w:r>
      <w:r w:rsidR="00DA4ED7" w:rsidRPr="005F6B14">
        <w:rPr>
          <w:rFonts w:cstheme="minorHAnsi"/>
        </w:rPr>
        <w:t xml:space="preserve">Dr Nigel Lyons, </w:t>
      </w:r>
      <w:r w:rsidR="00FB40AA" w:rsidRPr="005F6B14">
        <w:rPr>
          <w:rFonts w:cstheme="minorHAnsi"/>
        </w:rPr>
        <w:t>facilitate</w:t>
      </w:r>
      <w:r w:rsidR="0050484C" w:rsidRPr="005F6B14">
        <w:rPr>
          <w:rFonts w:cstheme="minorHAnsi"/>
        </w:rPr>
        <w:t>d</w:t>
      </w:r>
      <w:r w:rsidR="00FB40AA" w:rsidRPr="005F6B14">
        <w:rPr>
          <w:rFonts w:cstheme="minorHAnsi"/>
        </w:rPr>
        <w:t xml:space="preserve"> a panel session on </w:t>
      </w:r>
      <w:r w:rsidR="00CD3EBE" w:rsidRPr="005F6B14">
        <w:rPr>
          <w:rFonts w:cstheme="minorHAnsi"/>
        </w:rPr>
        <w:t>how virtual care supports sustainable rural healthcare models including allied health and smaller rural hospitals. Panel members included</w:t>
      </w:r>
      <w:r w:rsidR="00366342" w:rsidRPr="005F6B14">
        <w:rPr>
          <w:rFonts w:cstheme="minorHAnsi"/>
        </w:rPr>
        <w:t xml:space="preserve"> Peter Harris, </w:t>
      </w:r>
      <w:r w:rsidR="008000CB" w:rsidRPr="005F6B14">
        <w:rPr>
          <w:rFonts w:cstheme="minorHAnsi"/>
        </w:rPr>
        <w:t>a community member from Western NSW</w:t>
      </w:r>
      <w:r w:rsidR="00C31C9C" w:rsidRPr="005F6B14">
        <w:rPr>
          <w:rFonts w:cstheme="minorHAnsi"/>
        </w:rPr>
        <w:t>;</w:t>
      </w:r>
      <w:r w:rsidR="008000CB" w:rsidRPr="005F6B14">
        <w:rPr>
          <w:rFonts w:cstheme="minorHAnsi"/>
        </w:rPr>
        <w:t xml:space="preserve"> Dr Shannon Nott</w:t>
      </w:r>
      <w:r w:rsidR="00A33A89" w:rsidRPr="005F6B14">
        <w:rPr>
          <w:rFonts w:cstheme="minorHAnsi"/>
        </w:rPr>
        <w:t>, a clinician from Western NSW Local Health District and NSW Health clinical lead on virtual care;</w:t>
      </w:r>
      <w:r w:rsidR="008000CB" w:rsidRPr="005F6B14">
        <w:rPr>
          <w:rFonts w:cstheme="minorHAnsi"/>
        </w:rPr>
        <w:t xml:space="preserve"> </w:t>
      </w:r>
      <w:r w:rsidR="00145F27" w:rsidRPr="005F6B14">
        <w:rPr>
          <w:rFonts w:cstheme="minorHAnsi"/>
        </w:rPr>
        <w:t>Ruth Stewart</w:t>
      </w:r>
      <w:r w:rsidR="00CF0BE2" w:rsidRPr="005F6B14">
        <w:rPr>
          <w:rFonts w:cstheme="minorHAnsi"/>
        </w:rPr>
        <w:t xml:space="preserve">, </w:t>
      </w:r>
      <w:r w:rsidR="002E0122" w:rsidRPr="005F6B14">
        <w:rPr>
          <w:rFonts w:cstheme="minorHAnsi"/>
        </w:rPr>
        <w:t xml:space="preserve">National </w:t>
      </w:r>
      <w:r w:rsidR="00CF0BE2" w:rsidRPr="005F6B14">
        <w:rPr>
          <w:rFonts w:cstheme="minorHAnsi"/>
        </w:rPr>
        <w:t>Rural Health Commissioner</w:t>
      </w:r>
      <w:r w:rsidR="00A33A89" w:rsidRPr="005F6B14">
        <w:rPr>
          <w:rFonts w:cstheme="minorHAnsi"/>
        </w:rPr>
        <w:t>;</w:t>
      </w:r>
      <w:r w:rsidR="00145F27" w:rsidRPr="005F6B14">
        <w:rPr>
          <w:rFonts w:cstheme="minorHAnsi"/>
        </w:rPr>
        <w:t xml:space="preserve"> Richard Colbran</w:t>
      </w:r>
      <w:r w:rsidR="00A33A89" w:rsidRPr="005F6B14">
        <w:rPr>
          <w:rFonts w:cstheme="minorHAnsi"/>
        </w:rPr>
        <w:t xml:space="preserve">, </w:t>
      </w:r>
      <w:r w:rsidR="008C3DB4" w:rsidRPr="005F6B14">
        <w:rPr>
          <w:rFonts w:cstheme="minorHAnsi"/>
        </w:rPr>
        <w:t>Chief Executive Officer of the NSW Rural Doctors Network</w:t>
      </w:r>
      <w:r w:rsidR="00145F27" w:rsidRPr="005F6B14">
        <w:rPr>
          <w:rFonts w:cstheme="minorHAnsi"/>
        </w:rPr>
        <w:t xml:space="preserve"> and Jill </w:t>
      </w:r>
      <w:proofErr w:type="spellStart"/>
      <w:r w:rsidR="00145F27" w:rsidRPr="005F6B14">
        <w:rPr>
          <w:rFonts w:cstheme="minorHAnsi"/>
        </w:rPr>
        <w:t>Ludford</w:t>
      </w:r>
      <w:proofErr w:type="spellEnd"/>
      <w:r w:rsidR="00145F27" w:rsidRPr="005F6B14">
        <w:rPr>
          <w:rFonts w:cstheme="minorHAnsi"/>
        </w:rPr>
        <w:t>, Chief Executive of Murrumbidgee Local Health District.</w:t>
      </w:r>
      <w:r w:rsidR="007703C8" w:rsidRPr="005F6B14">
        <w:rPr>
          <w:rFonts w:cstheme="minorHAnsi"/>
        </w:rPr>
        <w:t xml:space="preserve"> A key message from the panel was </w:t>
      </w:r>
      <w:r w:rsidR="0050484C" w:rsidRPr="005F6B14">
        <w:rPr>
          <w:rFonts w:cstheme="minorHAnsi"/>
        </w:rPr>
        <w:t>that</w:t>
      </w:r>
      <w:r w:rsidR="007703C8" w:rsidRPr="005F6B14">
        <w:rPr>
          <w:rFonts w:cstheme="minorHAnsi"/>
        </w:rPr>
        <w:t xml:space="preserve"> virtual care</w:t>
      </w:r>
      <w:r w:rsidR="0050484C" w:rsidRPr="005F6B14">
        <w:rPr>
          <w:rFonts w:cstheme="minorHAnsi"/>
        </w:rPr>
        <w:t xml:space="preserve"> is not a replacement for</w:t>
      </w:r>
      <w:r w:rsidR="008C4C46" w:rsidRPr="005F6B14">
        <w:rPr>
          <w:rFonts w:cstheme="minorHAnsi"/>
        </w:rPr>
        <w:t xml:space="preserve"> face-to-face</w:t>
      </w:r>
      <w:r w:rsidR="0050484C" w:rsidRPr="005F6B14">
        <w:rPr>
          <w:rFonts w:cstheme="minorHAnsi"/>
        </w:rPr>
        <w:t xml:space="preserve"> care or local health care providers. Virtual care facilitates the provision of high-quality care closer to home using technology, connecting patients, carers</w:t>
      </w:r>
      <w:r w:rsidR="00697BF4" w:rsidRPr="005F6B14">
        <w:rPr>
          <w:rFonts w:cstheme="minorHAnsi"/>
        </w:rPr>
        <w:t>,</w:t>
      </w:r>
      <w:r w:rsidR="0050484C" w:rsidRPr="005F6B14">
        <w:rPr>
          <w:rFonts w:cstheme="minorHAnsi"/>
        </w:rPr>
        <w:t xml:space="preserve"> and families with local and specialist clinicians. Virtual care can also play a valuable role in supporting local health care workers in regional and rural areas. </w:t>
      </w:r>
      <w:r w:rsidR="007703C8" w:rsidRPr="005F6B14">
        <w:rPr>
          <w:rFonts w:cstheme="minorHAnsi"/>
        </w:rPr>
        <w:t xml:space="preserve"> The need for better communication to help communities understand </w:t>
      </w:r>
      <w:r w:rsidR="008C4C46" w:rsidRPr="005F6B14">
        <w:rPr>
          <w:rFonts w:cstheme="minorHAnsi"/>
        </w:rPr>
        <w:t xml:space="preserve">the benefits </w:t>
      </w:r>
      <w:r w:rsidR="007703C8" w:rsidRPr="005F6B14">
        <w:rPr>
          <w:rFonts w:cstheme="minorHAnsi"/>
        </w:rPr>
        <w:t xml:space="preserve">virtual care </w:t>
      </w:r>
      <w:r w:rsidR="0050484C" w:rsidRPr="005F6B14">
        <w:rPr>
          <w:rFonts w:cstheme="minorHAnsi"/>
        </w:rPr>
        <w:t>can offer</w:t>
      </w:r>
      <w:r w:rsidR="00697BF4" w:rsidRPr="005F6B14">
        <w:rPr>
          <w:rFonts w:cstheme="minorHAnsi"/>
        </w:rPr>
        <w:t xml:space="preserve"> was highlighted</w:t>
      </w:r>
      <w:r w:rsidR="007703C8" w:rsidRPr="005F6B14">
        <w:rPr>
          <w:rFonts w:cstheme="minorHAnsi"/>
        </w:rPr>
        <w:t xml:space="preserve">.  </w:t>
      </w:r>
    </w:p>
    <w:p w14:paraId="4F3E1A1F" w14:textId="218AC1AF" w:rsidR="00970F32" w:rsidRPr="005F6B14" w:rsidRDefault="00970F32" w:rsidP="00970F32">
      <w:pPr>
        <w:rPr>
          <w:rFonts w:cstheme="minorHAnsi"/>
        </w:rPr>
      </w:pPr>
      <w:r w:rsidRPr="005F6B14">
        <w:rPr>
          <w:rFonts w:cstheme="minorHAnsi"/>
        </w:rPr>
        <w:t xml:space="preserve">Representatives from </w:t>
      </w:r>
      <w:r w:rsidR="00697BF4" w:rsidRPr="005F6B14">
        <w:rPr>
          <w:rFonts w:cstheme="minorHAnsi"/>
        </w:rPr>
        <w:t xml:space="preserve">Primary Health Networks, </w:t>
      </w:r>
      <w:r w:rsidRPr="005F6B14">
        <w:rPr>
          <w:rFonts w:cstheme="minorHAnsi"/>
        </w:rPr>
        <w:t>Local Health District</w:t>
      </w:r>
      <w:r w:rsidR="009C56BC" w:rsidRPr="005F6B14">
        <w:rPr>
          <w:rFonts w:cstheme="minorHAnsi"/>
        </w:rPr>
        <w:t>s</w:t>
      </w:r>
      <w:r w:rsidR="00697BF4" w:rsidRPr="005F6B14">
        <w:rPr>
          <w:rFonts w:cstheme="minorHAnsi"/>
        </w:rPr>
        <w:t>,</w:t>
      </w:r>
      <w:r w:rsidR="009C56BC" w:rsidRPr="005F6B14">
        <w:rPr>
          <w:rFonts w:cstheme="minorHAnsi"/>
        </w:rPr>
        <w:t xml:space="preserve"> and </w:t>
      </w:r>
      <w:r w:rsidR="00A00D25" w:rsidRPr="005F6B14">
        <w:rPr>
          <w:rFonts w:cstheme="minorHAnsi"/>
        </w:rPr>
        <w:t xml:space="preserve">the Aboriginal Community Controlled Health sector, </w:t>
      </w:r>
      <w:r w:rsidRPr="005F6B14">
        <w:rPr>
          <w:rFonts w:cstheme="minorHAnsi"/>
        </w:rPr>
        <w:t>the Rural Doct</w:t>
      </w:r>
      <w:r w:rsidR="009C56BC" w:rsidRPr="005F6B14">
        <w:rPr>
          <w:rFonts w:cstheme="minorHAnsi"/>
        </w:rPr>
        <w:t xml:space="preserve">ors Association of Australia, </w:t>
      </w:r>
      <w:r w:rsidRPr="005F6B14">
        <w:rPr>
          <w:rFonts w:cstheme="minorHAnsi"/>
        </w:rPr>
        <w:t xml:space="preserve">the National Rural Health Commissioner, and senior leaders in the </w:t>
      </w:r>
      <w:r w:rsidR="00D15749" w:rsidRPr="005F6B14">
        <w:rPr>
          <w:rFonts w:cstheme="minorHAnsi"/>
        </w:rPr>
        <w:t xml:space="preserve">Commonwealth Department of Health and </w:t>
      </w:r>
      <w:r w:rsidRPr="005F6B14">
        <w:rPr>
          <w:rFonts w:cstheme="minorHAnsi"/>
        </w:rPr>
        <w:t xml:space="preserve">NSW Ministry of Health </w:t>
      </w:r>
      <w:r w:rsidR="009C56BC" w:rsidRPr="005F6B14">
        <w:rPr>
          <w:rFonts w:cstheme="minorHAnsi"/>
        </w:rPr>
        <w:t xml:space="preserve">participated in </w:t>
      </w:r>
      <w:r w:rsidRPr="005F6B14">
        <w:rPr>
          <w:rFonts w:cstheme="minorHAnsi"/>
        </w:rPr>
        <w:t>the Forum.</w:t>
      </w:r>
    </w:p>
    <w:p w14:paraId="1C7CE6C3" w14:textId="502CD101" w:rsidR="00970F32" w:rsidRPr="005F6B14" w:rsidRDefault="00970F32" w:rsidP="00970F32">
      <w:pPr>
        <w:rPr>
          <w:rFonts w:cstheme="minorHAnsi"/>
        </w:rPr>
      </w:pPr>
      <w:r w:rsidRPr="005F6B14">
        <w:rPr>
          <w:rFonts w:cstheme="minorHAnsi"/>
        </w:rPr>
        <w:t>The</w:t>
      </w:r>
      <w:r w:rsidR="0050484C" w:rsidRPr="005F6B14">
        <w:rPr>
          <w:rFonts w:cstheme="minorHAnsi"/>
        </w:rPr>
        <w:t xml:space="preserve"> Bilateral Regional Health</w:t>
      </w:r>
      <w:r w:rsidRPr="005F6B14">
        <w:rPr>
          <w:rFonts w:cstheme="minorHAnsi"/>
        </w:rPr>
        <w:t xml:space="preserve"> F</w:t>
      </w:r>
      <w:r w:rsidR="000E1ABF" w:rsidRPr="005F6B14">
        <w:rPr>
          <w:rFonts w:cstheme="minorHAnsi"/>
        </w:rPr>
        <w:t xml:space="preserve">orum </w:t>
      </w:r>
      <w:r w:rsidR="009C56BC" w:rsidRPr="005F6B14">
        <w:rPr>
          <w:rFonts w:cstheme="minorHAnsi"/>
        </w:rPr>
        <w:t>is held</w:t>
      </w:r>
      <w:r w:rsidRPr="005F6B14">
        <w:rPr>
          <w:rFonts w:cstheme="minorHAnsi"/>
        </w:rPr>
        <w:t xml:space="preserve"> twice a year to discuss important health issues affect</w:t>
      </w:r>
      <w:r w:rsidR="00697BF4" w:rsidRPr="005F6B14">
        <w:rPr>
          <w:rFonts w:cstheme="minorHAnsi"/>
        </w:rPr>
        <w:t>ing</w:t>
      </w:r>
      <w:r w:rsidRPr="005F6B14">
        <w:rPr>
          <w:rFonts w:cstheme="minorHAnsi"/>
        </w:rPr>
        <w:t xml:space="preserve"> communities across regional </w:t>
      </w:r>
      <w:r w:rsidR="0050484C" w:rsidRPr="005F6B14">
        <w:rPr>
          <w:rFonts w:cstheme="minorHAnsi"/>
        </w:rPr>
        <w:t>rural</w:t>
      </w:r>
      <w:r w:rsidR="00697BF4" w:rsidRPr="005F6B14">
        <w:rPr>
          <w:rFonts w:cstheme="minorHAnsi"/>
        </w:rPr>
        <w:t>, and remote</w:t>
      </w:r>
      <w:r w:rsidR="0050484C" w:rsidRPr="005F6B14">
        <w:rPr>
          <w:rFonts w:cstheme="minorHAnsi"/>
        </w:rPr>
        <w:t xml:space="preserve"> </w:t>
      </w:r>
      <w:r w:rsidRPr="005F6B14">
        <w:rPr>
          <w:rFonts w:cstheme="minorHAnsi"/>
        </w:rPr>
        <w:t>NSW. It represents a strong collaboration between Commonwealth and NSW Government</w:t>
      </w:r>
      <w:r w:rsidR="00697BF4" w:rsidRPr="005F6B14">
        <w:rPr>
          <w:rFonts w:cstheme="minorHAnsi"/>
        </w:rPr>
        <w:t>s</w:t>
      </w:r>
      <w:r w:rsidRPr="005F6B14">
        <w:rPr>
          <w:rFonts w:cstheme="minorHAnsi"/>
        </w:rPr>
        <w:t xml:space="preserve"> to partner on meaningful responses to </w:t>
      </w:r>
      <w:r w:rsidR="00697BF4" w:rsidRPr="005F6B14">
        <w:rPr>
          <w:rFonts w:cstheme="minorHAnsi"/>
        </w:rPr>
        <w:t>challenges experienced by</w:t>
      </w:r>
      <w:r w:rsidRPr="005F6B14">
        <w:rPr>
          <w:rFonts w:cstheme="minorHAnsi"/>
        </w:rPr>
        <w:t xml:space="preserve"> regional N</w:t>
      </w:r>
      <w:r w:rsidR="00697BF4" w:rsidRPr="005F6B14">
        <w:rPr>
          <w:rFonts w:cstheme="minorHAnsi"/>
        </w:rPr>
        <w:t xml:space="preserve">ew </w:t>
      </w:r>
      <w:r w:rsidRPr="005F6B14">
        <w:rPr>
          <w:rFonts w:cstheme="minorHAnsi"/>
        </w:rPr>
        <w:t>S</w:t>
      </w:r>
      <w:r w:rsidR="00697BF4" w:rsidRPr="005F6B14">
        <w:rPr>
          <w:rFonts w:cstheme="minorHAnsi"/>
        </w:rPr>
        <w:t xml:space="preserve">outh </w:t>
      </w:r>
      <w:r w:rsidRPr="005F6B14">
        <w:rPr>
          <w:rFonts w:cstheme="minorHAnsi"/>
        </w:rPr>
        <w:t>W</w:t>
      </w:r>
      <w:r w:rsidR="00697BF4" w:rsidRPr="005F6B14">
        <w:rPr>
          <w:rFonts w:cstheme="minorHAnsi"/>
        </w:rPr>
        <w:t>elshmen</w:t>
      </w:r>
      <w:r w:rsidRPr="005F6B14">
        <w:rPr>
          <w:rFonts w:cstheme="minorHAnsi"/>
        </w:rPr>
        <w:t xml:space="preserve">.   </w:t>
      </w:r>
    </w:p>
    <w:p w14:paraId="645EF760" w14:textId="0B172FFF" w:rsidR="00A817B6" w:rsidRPr="00635BE0" w:rsidRDefault="00966473">
      <w:pPr>
        <w:rPr>
          <w:rFonts w:cstheme="minorHAnsi"/>
          <w:b/>
        </w:rPr>
      </w:pPr>
      <w:bookmarkStart w:id="0" w:name="_GoBack"/>
      <w:bookmarkEnd w:id="0"/>
    </w:p>
    <w:sectPr w:rsidR="00A817B6" w:rsidRPr="00635BE0" w:rsidSect="00B255E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B428A2" w16cid:durableId="23468A9A"/>
  <w16cid:commentId w16cid:paraId="268BF57F" w16cid:durableId="23467B04"/>
  <w16cid:commentId w16cid:paraId="6B1410B6" w16cid:durableId="23468B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D8A20" w14:textId="77777777" w:rsidR="0084635F" w:rsidRDefault="0084635F" w:rsidP="00B52114">
      <w:pPr>
        <w:spacing w:after="0" w:line="240" w:lineRule="auto"/>
      </w:pPr>
      <w:r>
        <w:separator/>
      </w:r>
    </w:p>
  </w:endnote>
  <w:endnote w:type="continuationSeparator" w:id="0">
    <w:p w14:paraId="2888B69B" w14:textId="77777777" w:rsidR="0084635F" w:rsidRDefault="0084635F" w:rsidP="00B5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664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F38A9" w14:textId="54AAF777" w:rsidR="00FA6B95" w:rsidRDefault="00FA6B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4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CE8D0A" w14:textId="77777777" w:rsidR="00FA6B95" w:rsidRDefault="00FA6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07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D43575" w14:textId="49FF3B18" w:rsidR="00FA6B95" w:rsidRDefault="00FA6B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4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E5325B" w14:textId="77777777" w:rsidR="00FA6B95" w:rsidRDefault="00FA6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E04EB" w14:textId="77777777" w:rsidR="0084635F" w:rsidRDefault="0084635F" w:rsidP="00B52114">
      <w:pPr>
        <w:spacing w:after="0" w:line="240" w:lineRule="auto"/>
      </w:pPr>
      <w:r>
        <w:separator/>
      </w:r>
    </w:p>
  </w:footnote>
  <w:footnote w:type="continuationSeparator" w:id="0">
    <w:p w14:paraId="0B8F8E94" w14:textId="77777777" w:rsidR="0084635F" w:rsidRDefault="0084635F" w:rsidP="00B5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DD98A" w14:textId="7A61DC02" w:rsidR="00697BF4" w:rsidRDefault="00697BF4" w:rsidP="005F6B14">
    <w:pPr>
      <w:spacing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F328" w14:textId="77777777" w:rsidR="00FA6B95" w:rsidRPr="004D77D1" w:rsidRDefault="00FA6B95" w:rsidP="00FA6B95">
    <w:pPr>
      <w:keepNext/>
      <w:keepLines/>
      <w:spacing w:line="240" w:lineRule="auto"/>
      <w:jc w:val="center"/>
      <w:outlineLvl w:val="0"/>
      <w:rPr>
        <w:rFonts w:eastAsia="Times New Roman" w:cs="Arial"/>
        <w:b/>
      </w:rPr>
    </w:pPr>
    <w:r w:rsidRPr="004D77D1">
      <w:rPr>
        <w:rFonts w:eastAsia="Times New Roman"/>
        <w:noProof/>
        <w:lang w:eastAsia="en-AU"/>
      </w:rPr>
      <w:drawing>
        <wp:inline distT="0" distB="0" distL="0" distR="0" wp14:anchorId="2AFAEF61" wp14:editId="77BE34A7">
          <wp:extent cx="822960" cy="63246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19352D" w14:textId="77777777" w:rsidR="00FA6B95" w:rsidRPr="002E0BDC" w:rsidRDefault="00FA6B95" w:rsidP="00FA6B95">
    <w:pPr>
      <w:keepNext/>
      <w:keepLines/>
      <w:spacing w:before="240" w:after="0" w:line="240" w:lineRule="auto"/>
      <w:jc w:val="center"/>
      <w:outlineLvl w:val="0"/>
      <w:rPr>
        <w:rFonts w:eastAsia="Times New Roman" w:cs="Arial"/>
        <w:b/>
        <w:sz w:val="24"/>
        <w:szCs w:val="24"/>
      </w:rPr>
    </w:pPr>
    <w:r w:rsidRPr="002E0BDC">
      <w:rPr>
        <w:rFonts w:eastAsia="Times New Roman" w:cs="Arial"/>
        <w:b/>
        <w:sz w:val="24"/>
        <w:szCs w:val="24"/>
      </w:rPr>
      <w:t>The Hon Mark Coulton MP</w:t>
    </w:r>
  </w:p>
  <w:p w14:paraId="2E19E2A1" w14:textId="77777777" w:rsidR="00FA6B95" w:rsidRPr="002E0BDC" w:rsidRDefault="00FA6B95" w:rsidP="00FA6B95">
    <w:pPr>
      <w:spacing w:line="240" w:lineRule="auto"/>
      <w:jc w:val="center"/>
      <w:rPr>
        <w:rFonts w:cs="Arial"/>
        <w:sz w:val="24"/>
        <w:szCs w:val="24"/>
      </w:rPr>
    </w:pPr>
    <w:r w:rsidRPr="002E0BDC">
      <w:rPr>
        <w:rFonts w:cs="Arial"/>
        <w:sz w:val="24"/>
        <w:szCs w:val="24"/>
      </w:rPr>
      <w:t>Minister for Regional Health, Regional Communications and Local Government</w:t>
    </w:r>
  </w:p>
  <w:p w14:paraId="321807D1" w14:textId="77777777" w:rsidR="00FA6B95" w:rsidRDefault="00FA6B95" w:rsidP="00FA6B95">
    <w:pPr>
      <w:pStyle w:val="Header"/>
      <w:jc w:val="center"/>
    </w:pPr>
    <w:r>
      <w:rPr>
        <w:noProof/>
        <w:lang w:eastAsia="en-AU"/>
      </w:rPr>
      <w:drawing>
        <wp:inline distT="0" distB="0" distL="0" distR="0" wp14:anchorId="56F6D165" wp14:editId="55CBEABA">
          <wp:extent cx="685589" cy="740864"/>
          <wp:effectExtent l="0" t="0" r="635" b="2540"/>
          <wp:docPr id="1" name="Picture 1" descr="Office of Environment and Heritage (OEH) brand and logo | NSW Environment,  Energy and 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e of Environment and Heritage (OEH) brand and logo | NSW Environment,  Energy and Sci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39" cy="75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0A1C9" w14:textId="77777777" w:rsidR="00FA6B95" w:rsidRPr="002E0BDC" w:rsidRDefault="00FA6B95" w:rsidP="00FA6B95">
    <w:pPr>
      <w:keepNext/>
      <w:keepLines/>
      <w:spacing w:before="240" w:after="0" w:line="240" w:lineRule="auto"/>
      <w:jc w:val="center"/>
      <w:outlineLvl w:val="0"/>
      <w:rPr>
        <w:rFonts w:eastAsia="Times New Roman" w:cs="Arial"/>
        <w:b/>
        <w:sz w:val="24"/>
        <w:szCs w:val="24"/>
      </w:rPr>
    </w:pPr>
    <w:r w:rsidRPr="002E0BDC">
      <w:rPr>
        <w:rFonts w:eastAsia="Times New Roman" w:cs="Arial"/>
        <w:b/>
        <w:sz w:val="24"/>
        <w:szCs w:val="24"/>
      </w:rPr>
      <w:t>The Hon Brad Hazzard MP</w:t>
    </w:r>
  </w:p>
  <w:p w14:paraId="5BD971BB" w14:textId="0AF8D603" w:rsidR="00FA6B95" w:rsidRDefault="00FA6B95" w:rsidP="005F6B14">
    <w:pPr>
      <w:spacing w:line="240" w:lineRule="auto"/>
      <w:jc w:val="center"/>
    </w:pPr>
    <w:r w:rsidRPr="002E0BDC">
      <w:rPr>
        <w:rFonts w:cs="Arial"/>
        <w:sz w:val="24"/>
        <w:szCs w:val="24"/>
      </w:rPr>
      <w:t>Minister for Health and Medical Research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47D5"/>
    <w:multiLevelType w:val="hybridMultilevel"/>
    <w:tmpl w:val="00DC7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97310"/>
    <w:multiLevelType w:val="hybridMultilevel"/>
    <w:tmpl w:val="0608C45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D41200"/>
    <w:multiLevelType w:val="hybridMultilevel"/>
    <w:tmpl w:val="74F2C298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43357B4D"/>
    <w:multiLevelType w:val="hybridMultilevel"/>
    <w:tmpl w:val="37FC2B2A"/>
    <w:lvl w:ilvl="0" w:tplc="92F2F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57D4C"/>
    <w:multiLevelType w:val="hybridMultilevel"/>
    <w:tmpl w:val="2ECA6FFC"/>
    <w:lvl w:ilvl="0" w:tplc="BEBCBE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02FE1"/>
    <w:multiLevelType w:val="hybridMultilevel"/>
    <w:tmpl w:val="FAAC34D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6227AF"/>
    <w:multiLevelType w:val="hybridMultilevel"/>
    <w:tmpl w:val="F91E8770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62C158BA"/>
    <w:multiLevelType w:val="hybridMultilevel"/>
    <w:tmpl w:val="41002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11DCC"/>
    <w:multiLevelType w:val="hybridMultilevel"/>
    <w:tmpl w:val="917812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32"/>
    <w:rsid w:val="0000740E"/>
    <w:rsid w:val="00024F52"/>
    <w:rsid w:val="000B1C7A"/>
    <w:rsid w:val="000C0170"/>
    <w:rsid w:val="000E1ABF"/>
    <w:rsid w:val="000F1AB7"/>
    <w:rsid w:val="001159B0"/>
    <w:rsid w:val="00136F80"/>
    <w:rsid w:val="00145F27"/>
    <w:rsid w:val="00184E83"/>
    <w:rsid w:val="00185A19"/>
    <w:rsid w:val="00271ADD"/>
    <w:rsid w:val="002C7B1D"/>
    <w:rsid w:val="002E0122"/>
    <w:rsid w:val="002E6681"/>
    <w:rsid w:val="0033010B"/>
    <w:rsid w:val="0033416B"/>
    <w:rsid w:val="003504F3"/>
    <w:rsid w:val="00351508"/>
    <w:rsid w:val="00366342"/>
    <w:rsid w:val="00403FDA"/>
    <w:rsid w:val="0041162A"/>
    <w:rsid w:val="0043023E"/>
    <w:rsid w:val="00473B71"/>
    <w:rsid w:val="004801C2"/>
    <w:rsid w:val="004B1753"/>
    <w:rsid w:val="004C2B09"/>
    <w:rsid w:val="004E7B33"/>
    <w:rsid w:val="0050452B"/>
    <w:rsid w:val="0050484C"/>
    <w:rsid w:val="00514F21"/>
    <w:rsid w:val="00516E16"/>
    <w:rsid w:val="005F6B14"/>
    <w:rsid w:val="00600922"/>
    <w:rsid w:val="006111B0"/>
    <w:rsid w:val="00635BE0"/>
    <w:rsid w:val="00677929"/>
    <w:rsid w:val="00687E9B"/>
    <w:rsid w:val="006903C9"/>
    <w:rsid w:val="00697BF4"/>
    <w:rsid w:val="006B0FC4"/>
    <w:rsid w:val="006C59F8"/>
    <w:rsid w:val="006F6A02"/>
    <w:rsid w:val="007169EB"/>
    <w:rsid w:val="007703C8"/>
    <w:rsid w:val="007803BE"/>
    <w:rsid w:val="0079640C"/>
    <w:rsid w:val="007A2194"/>
    <w:rsid w:val="007B7B65"/>
    <w:rsid w:val="008000CB"/>
    <w:rsid w:val="0080259C"/>
    <w:rsid w:val="0084635F"/>
    <w:rsid w:val="0085312A"/>
    <w:rsid w:val="0088218E"/>
    <w:rsid w:val="008C3DB4"/>
    <w:rsid w:val="008C4C46"/>
    <w:rsid w:val="008E416F"/>
    <w:rsid w:val="00966473"/>
    <w:rsid w:val="00970F32"/>
    <w:rsid w:val="009A2C6A"/>
    <w:rsid w:val="009C56BC"/>
    <w:rsid w:val="00A00D25"/>
    <w:rsid w:val="00A0640C"/>
    <w:rsid w:val="00A1138B"/>
    <w:rsid w:val="00A33A89"/>
    <w:rsid w:val="00A33D98"/>
    <w:rsid w:val="00A349BC"/>
    <w:rsid w:val="00A53F27"/>
    <w:rsid w:val="00A56556"/>
    <w:rsid w:val="00A741B1"/>
    <w:rsid w:val="00A932D6"/>
    <w:rsid w:val="00A96F94"/>
    <w:rsid w:val="00AE4312"/>
    <w:rsid w:val="00B14A43"/>
    <w:rsid w:val="00B255E6"/>
    <w:rsid w:val="00B52114"/>
    <w:rsid w:val="00B56682"/>
    <w:rsid w:val="00B66C42"/>
    <w:rsid w:val="00BB0A70"/>
    <w:rsid w:val="00BB2576"/>
    <w:rsid w:val="00BE527A"/>
    <w:rsid w:val="00C00312"/>
    <w:rsid w:val="00C1329F"/>
    <w:rsid w:val="00C31C9C"/>
    <w:rsid w:val="00C42F30"/>
    <w:rsid w:val="00C64E97"/>
    <w:rsid w:val="00C729AC"/>
    <w:rsid w:val="00C86A83"/>
    <w:rsid w:val="00C9177C"/>
    <w:rsid w:val="00CD3EBE"/>
    <w:rsid w:val="00CF0BE2"/>
    <w:rsid w:val="00D1075E"/>
    <w:rsid w:val="00D15749"/>
    <w:rsid w:val="00D26A2C"/>
    <w:rsid w:val="00D31EDC"/>
    <w:rsid w:val="00D37A27"/>
    <w:rsid w:val="00DA4ED7"/>
    <w:rsid w:val="00DB4B0E"/>
    <w:rsid w:val="00E0126A"/>
    <w:rsid w:val="00E1294D"/>
    <w:rsid w:val="00E12F63"/>
    <w:rsid w:val="00E50F83"/>
    <w:rsid w:val="00EA240B"/>
    <w:rsid w:val="00EA396B"/>
    <w:rsid w:val="00EA79D5"/>
    <w:rsid w:val="00EB5A04"/>
    <w:rsid w:val="00EE0038"/>
    <w:rsid w:val="00EE0547"/>
    <w:rsid w:val="00EE3BED"/>
    <w:rsid w:val="00EE7F46"/>
    <w:rsid w:val="00F14063"/>
    <w:rsid w:val="00F14343"/>
    <w:rsid w:val="00FA6B95"/>
    <w:rsid w:val="00FB40AA"/>
    <w:rsid w:val="00F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2E7754"/>
  <w15:chartTrackingRefBased/>
  <w15:docId w15:val="{270646E4-59D2-4B92-A069-CEF0A813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F32"/>
  </w:style>
  <w:style w:type="paragraph" w:styleId="Heading1">
    <w:name w:val="heading 1"/>
    <w:basedOn w:val="Normal"/>
    <w:next w:val="Normal"/>
    <w:link w:val="Heading1Char"/>
    <w:uiPriority w:val="9"/>
    <w:qFormat/>
    <w:rsid w:val="00970F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F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70F3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70F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basedOn w:val="DefaultParagraphFont"/>
    <w:link w:val="ListParagraph"/>
    <w:uiPriority w:val="34"/>
    <w:qFormat/>
    <w:locked/>
    <w:rsid w:val="00970F32"/>
    <w:rPr>
      <w:rFonts w:ascii="Calibri" w:hAnsi="Calibri" w:cs="Calibri"/>
    </w:r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970F32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14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A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A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114"/>
  </w:style>
  <w:style w:type="paragraph" w:styleId="Footer">
    <w:name w:val="footer"/>
    <w:basedOn w:val="Normal"/>
    <w:link w:val="FooterChar"/>
    <w:uiPriority w:val="99"/>
    <w:unhideWhenUsed/>
    <w:rsid w:val="00B5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114"/>
  </w:style>
  <w:style w:type="paragraph" w:styleId="NormalWeb">
    <w:name w:val="Normal (Web)"/>
    <w:basedOn w:val="Normal"/>
    <w:uiPriority w:val="99"/>
    <w:unhideWhenUsed/>
    <w:rsid w:val="006F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6009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69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2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uralhealthtogether.info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43"/>
    <w:rsid w:val="00171038"/>
    <w:rsid w:val="001C7F1B"/>
    <w:rsid w:val="004722A7"/>
    <w:rsid w:val="00562FF7"/>
    <w:rsid w:val="007F27CC"/>
    <w:rsid w:val="00E226F4"/>
    <w:rsid w:val="00E366D1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D43"/>
  </w:style>
  <w:style w:type="paragraph" w:customStyle="1" w:styleId="13D6F83FA9C34F98A77480689FD97E75">
    <w:name w:val="13D6F83FA9C34F98A77480689FD97E75"/>
    <w:rsid w:val="00FE3D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F94383BE94F4BB15D446DB42615D7" ma:contentTypeVersion="0" ma:contentTypeDescription="Create a new document." ma:contentTypeScope="" ma:versionID="a17db2566956ba53464b089bae3fee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62317-654F-441D-8AED-4FBBDC66443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6AC93A-A2FC-4E42-89A7-81F535913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EB139-1784-4EBB-8C4D-1EEC4D96D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333F1E-AEE8-4113-9BDC-EE1EF5C9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NOTLEY, Elissa</dc:creator>
  <cp:keywords/>
  <dc:description/>
  <cp:lastModifiedBy>POWER, Katherine</cp:lastModifiedBy>
  <cp:revision>5</cp:revision>
  <cp:lastPrinted>2020-11-03T00:24:00Z</cp:lastPrinted>
  <dcterms:created xsi:type="dcterms:W3CDTF">2021-01-20T04:28:00Z</dcterms:created>
  <dcterms:modified xsi:type="dcterms:W3CDTF">2021-01-21T21:31:00Z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0x01010080DF94383BE94F4BB15D446DB42615D7</vt:lpwstr>
  </property>
</Properties>
</file>