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50" w:rsidRPr="0097788A" w:rsidRDefault="00B751EF" w:rsidP="0097788A">
      <w:pPr>
        <w:pStyle w:val="Title"/>
      </w:pPr>
      <w:bookmarkStart w:id="0" w:name="_GoBack"/>
      <w:r w:rsidRPr="0097788A">
        <w:t>Review</w:t>
      </w:r>
      <w:r w:rsidR="00C608A1" w:rsidRPr="0097788A">
        <w:t xml:space="preserve"> </w:t>
      </w:r>
      <w:r w:rsidRPr="0097788A">
        <w:t>of the General Miscellaneous Category of</w:t>
      </w:r>
      <w:r w:rsidR="00C608A1" w:rsidRPr="0097788A">
        <w:t xml:space="preserve"> </w:t>
      </w:r>
      <w:r w:rsidRPr="0097788A">
        <w:t>the Prostheses List.</w:t>
      </w:r>
    </w:p>
    <w:bookmarkEnd w:id="0"/>
    <w:p w:rsidR="00B50D38" w:rsidRPr="0097788A" w:rsidRDefault="009B1A2C" w:rsidP="0097788A">
      <w:pPr>
        <w:pStyle w:val="Heading1"/>
      </w:pPr>
      <w:r w:rsidRPr="0097788A">
        <w:t>Background</w:t>
      </w:r>
      <w:r w:rsidR="00B50D38" w:rsidRPr="0097788A">
        <w:t xml:space="preserve"> </w:t>
      </w:r>
    </w:p>
    <w:p w:rsidR="009B1A2C" w:rsidRPr="00C608A1" w:rsidRDefault="009B1A2C">
      <w:pPr>
        <w:rPr>
          <w:rFonts w:asciiTheme="minorHAnsi" w:hAnsiTheme="minorHAnsi" w:cstheme="minorHAnsi"/>
        </w:rPr>
      </w:pPr>
      <w:r w:rsidRPr="00C608A1">
        <w:rPr>
          <w:rFonts w:asciiTheme="minorHAnsi" w:hAnsiTheme="minorHAnsi" w:cstheme="minorHAnsi"/>
        </w:rPr>
        <w:t>The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General Miscellaneous category of the Prostheses List (PL) includes general use items</w:t>
      </w:r>
      <w:r w:rsidR="00C608A1">
        <w:rPr>
          <w:rFonts w:asciiTheme="minorHAnsi" w:hAnsiTheme="minorHAnsi" w:cstheme="minorHAnsi"/>
        </w:rPr>
        <w:t xml:space="preserve"> </w:t>
      </w:r>
      <w:r w:rsidR="008D72D7" w:rsidRPr="00C608A1">
        <w:rPr>
          <w:rFonts w:asciiTheme="minorHAnsi" w:hAnsiTheme="minorHAnsi" w:cstheme="minorHAnsi"/>
        </w:rPr>
        <w:t>(</w:t>
      </w:r>
      <w:r w:rsidR="00C608A1" w:rsidRPr="00C608A1">
        <w:rPr>
          <w:rFonts w:asciiTheme="minorHAnsi" w:hAnsiTheme="minorHAnsi" w:cstheme="minorHAnsi"/>
        </w:rPr>
        <w:t>e.g.</w:t>
      </w:r>
      <w:r w:rsidRPr="00C608A1">
        <w:rPr>
          <w:rFonts w:asciiTheme="minorHAnsi" w:hAnsiTheme="minorHAnsi" w:cstheme="minorHAnsi"/>
        </w:rPr>
        <w:t xml:space="preserve"> closure and haemostatic </w:t>
      </w:r>
      <w:r w:rsidR="00C608A1" w:rsidRPr="00C608A1">
        <w:rPr>
          <w:rFonts w:asciiTheme="minorHAnsi" w:hAnsiTheme="minorHAnsi" w:cstheme="minorHAnsi"/>
        </w:rPr>
        <w:t>devices)</w:t>
      </w:r>
      <w:r w:rsidRPr="00C608A1">
        <w:rPr>
          <w:rFonts w:asciiTheme="minorHAnsi" w:hAnsiTheme="minorHAnsi" w:cstheme="minorHAnsi"/>
        </w:rPr>
        <w:t xml:space="preserve"> and items that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 xml:space="preserve">do </w:t>
      </w:r>
      <w:r w:rsidR="00761060">
        <w:rPr>
          <w:rFonts w:asciiTheme="minorHAnsi" w:hAnsiTheme="minorHAnsi" w:cstheme="minorHAnsi"/>
        </w:rPr>
        <w:t xml:space="preserve">not </w:t>
      </w:r>
      <w:r w:rsidRPr="00C608A1">
        <w:rPr>
          <w:rFonts w:asciiTheme="minorHAnsi" w:hAnsiTheme="minorHAnsi" w:cstheme="minorHAnsi"/>
        </w:rPr>
        <w:t>readily sit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in other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categories (</w:t>
      </w:r>
      <w:r w:rsidR="00C608A1" w:rsidRPr="00C608A1">
        <w:rPr>
          <w:rFonts w:asciiTheme="minorHAnsi" w:hAnsiTheme="minorHAnsi" w:cstheme="minorHAnsi"/>
        </w:rPr>
        <w:t>e.g.</w:t>
      </w:r>
      <w:r w:rsidR="00C608A1">
        <w:rPr>
          <w:rFonts w:asciiTheme="minorHAnsi" w:hAnsiTheme="minorHAnsi" w:cstheme="minorHAnsi"/>
        </w:rPr>
        <w:t> </w:t>
      </w:r>
      <w:r w:rsidRPr="00C608A1">
        <w:rPr>
          <w:rFonts w:asciiTheme="minorHAnsi" w:hAnsiTheme="minorHAnsi" w:cstheme="minorHAnsi"/>
        </w:rPr>
        <w:t>radio</w:t>
      </w:r>
      <w:r w:rsidR="008D72D7" w:rsidRPr="00C608A1">
        <w:rPr>
          <w:rFonts w:asciiTheme="minorHAnsi" w:hAnsiTheme="minorHAnsi" w:cstheme="minorHAnsi"/>
        </w:rPr>
        <w:t>-</w:t>
      </w:r>
      <w:r w:rsidRPr="00C608A1">
        <w:rPr>
          <w:rFonts w:asciiTheme="minorHAnsi" w:hAnsiTheme="minorHAnsi" w:cstheme="minorHAnsi"/>
        </w:rPr>
        <w:t>isotopes and bowel incontinence devices</w:t>
      </w:r>
      <w:r w:rsidR="008D72D7" w:rsidRPr="00C608A1">
        <w:rPr>
          <w:rFonts w:asciiTheme="minorHAnsi" w:hAnsiTheme="minorHAnsi" w:cstheme="minorHAnsi"/>
        </w:rPr>
        <w:t>)</w:t>
      </w:r>
      <w:r w:rsidR="000F4020">
        <w:rPr>
          <w:rFonts w:asciiTheme="minorHAnsi" w:hAnsiTheme="minorHAnsi" w:cstheme="minorHAnsi"/>
        </w:rPr>
        <w:t>.</w:t>
      </w:r>
    </w:p>
    <w:p w:rsidR="009B1A2C" w:rsidRPr="00C608A1" w:rsidRDefault="009B1A2C">
      <w:pPr>
        <w:rPr>
          <w:rFonts w:asciiTheme="minorHAnsi" w:hAnsiTheme="minorHAnsi" w:cstheme="minorHAnsi"/>
        </w:rPr>
      </w:pPr>
      <w:r w:rsidRPr="00C608A1">
        <w:rPr>
          <w:rFonts w:asciiTheme="minorHAnsi" w:hAnsiTheme="minorHAnsi" w:cstheme="minorHAnsi"/>
        </w:rPr>
        <w:t>Many of the general use items are high volume and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low unit-cost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relative to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more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specialised implantable devices that appear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 xml:space="preserve">in other categories. </w:t>
      </w:r>
    </w:p>
    <w:p w:rsidR="008D72D7" w:rsidRPr="00C608A1" w:rsidRDefault="009B1A2C">
      <w:pPr>
        <w:rPr>
          <w:rFonts w:asciiTheme="minorHAnsi" w:hAnsiTheme="minorHAnsi" w:cstheme="minorHAnsi"/>
        </w:rPr>
      </w:pPr>
      <w:r w:rsidRPr="00C608A1">
        <w:rPr>
          <w:rFonts w:asciiTheme="minorHAnsi" w:hAnsiTheme="minorHAnsi" w:cstheme="minorHAnsi"/>
        </w:rPr>
        <w:t>A number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of reviews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of the PL</w:t>
      </w:r>
      <w:r w:rsidR="00210F7A">
        <w:rPr>
          <w:rFonts w:asciiTheme="minorHAnsi" w:hAnsiTheme="minorHAnsi" w:cstheme="minorHAnsi"/>
        </w:rPr>
        <w:t xml:space="preserve"> </w:t>
      </w:r>
      <w:r w:rsidR="008D72D7" w:rsidRPr="00C608A1">
        <w:rPr>
          <w:rFonts w:asciiTheme="minorHAnsi" w:hAnsiTheme="minorHAnsi" w:cstheme="minorHAnsi"/>
        </w:rPr>
        <w:t>over more than a</w:t>
      </w:r>
      <w:r w:rsidR="00C608A1">
        <w:rPr>
          <w:rFonts w:asciiTheme="minorHAnsi" w:hAnsiTheme="minorHAnsi" w:cstheme="minorHAnsi"/>
        </w:rPr>
        <w:t xml:space="preserve"> </w:t>
      </w:r>
      <w:r w:rsidR="008D72D7" w:rsidRPr="00C608A1">
        <w:rPr>
          <w:rFonts w:asciiTheme="minorHAnsi" w:hAnsiTheme="minorHAnsi" w:cstheme="minorHAnsi"/>
        </w:rPr>
        <w:t>decade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have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 xml:space="preserve">considered </w:t>
      </w:r>
      <w:r w:rsidR="008D72D7" w:rsidRPr="00C608A1">
        <w:rPr>
          <w:rFonts w:asciiTheme="minorHAnsi" w:hAnsiTheme="minorHAnsi" w:cstheme="minorHAnsi"/>
        </w:rPr>
        <w:t xml:space="preserve">whether </w:t>
      </w:r>
      <w:r w:rsidRPr="00C608A1">
        <w:rPr>
          <w:rFonts w:asciiTheme="minorHAnsi" w:hAnsiTheme="minorHAnsi" w:cstheme="minorHAnsi"/>
        </w:rPr>
        <w:t>these general use items should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be subsidised through the PL</w:t>
      </w:r>
      <w:r w:rsidR="008D72D7" w:rsidRPr="00C608A1">
        <w:rPr>
          <w:rFonts w:asciiTheme="minorHAnsi" w:hAnsiTheme="minorHAnsi" w:cstheme="minorHAnsi"/>
        </w:rPr>
        <w:t>. Analysis of 2</w:t>
      </w:r>
      <w:r w:rsidR="00C608A1">
        <w:rPr>
          <w:rFonts w:asciiTheme="minorHAnsi" w:hAnsiTheme="minorHAnsi" w:cstheme="minorHAnsi"/>
        </w:rPr>
        <w:t>0</w:t>
      </w:r>
      <w:r w:rsidR="008D72D7" w:rsidRPr="00C608A1">
        <w:rPr>
          <w:rFonts w:asciiTheme="minorHAnsi" w:hAnsiTheme="minorHAnsi" w:cstheme="minorHAnsi"/>
        </w:rPr>
        <w:t>18</w:t>
      </w:r>
      <w:r w:rsidR="00C608A1">
        <w:rPr>
          <w:rFonts w:asciiTheme="minorHAnsi" w:hAnsiTheme="minorHAnsi" w:cstheme="minorHAnsi"/>
        </w:rPr>
        <w:noBreakHyphen/>
      </w:r>
      <w:r w:rsidR="008D72D7" w:rsidRPr="00C608A1">
        <w:rPr>
          <w:rFonts w:asciiTheme="minorHAnsi" w:hAnsiTheme="minorHAnsi" w:cstheme="minorHAnsi"/>
        </w:rPr>
        <w:t>19 PL data demonstrating above trend utilisation growth for the General</w:t>
      </w:r>
      <w:r w:rsidR="00C608A1">
        <w:rPr>
          <w:rFonts w:asciiTheme="minorHAnsi" w:hAnsiTheme="minorHAnsi" w:cstheme="minorHAnsi"/>
        </w:rPr>
        <w:t xml:space="preserve"> </w:t>
      </w:r>
      <w:r w:rsidR="008D72D7" w:rsidRPr="00C608A1">
        <w:rPr>
          <w:rFonts w:asciiTheme="minorHAnsi" w:hAnsiTheme="minorHAnsi" w:cstheme="minorHAnsi"/>
        </w:rPr>
        <w:t>Miscellaneous</w:t>
      </w:r>
      <w:r w:rsidR="00C608A1">
        <w:rPr>
          <w:rFonts w:asciiTheme="minorHAnsi" w:hAnsiTheme="minorHAnsi" w:cstheme="minorHAnsi"/>
        </w:rPr>
        <w:t xml:space="preserve"> </w:t>
      </w:r>
      <w:r w:rsidR="008D72D7" w:rsidRPr="00C608A1">
        <w:rPr>
          <w:rFonts w:asciiTheme="minorHAnsi" w:hAnsiTheme="minorHAnsi" w:cstheme="minorHAnsi"/>
        </w:rPr>
        <w:t>category has</w:t>
      </w:r>
      <w:r w:rsidR="00C608A1">
        <w:rPr>
          <w:rFonts w:asciiTheme="minorHAnsi" w:hAnsiTheme="minorHAnsi" w:cstheme="minorHAnsi"/>
        </w:rPr>
        <w:t xml:space="preserve"> </w:t>
      </w:r>
      <w:r w:rsidR="008D72D7" w:rsidRPr="00C608A1">
        <w:rPr>
          <w:rFonts w:asciiTheme="minorHAnsi" w:hAnsiTheme="minorHAnsi" w:cstheme="minorHAnsi"/>
        </w:rPr>
        <w:t>again focussed attention on these items, prompting this review.</w:t>
      </w:r>
      <w:r w:rsidRPr="00C608A1">
        <w:rPr>
          <w:rFonts w:asciiTheme="minorHAnsi" w:hAnsiTheme="minorHAnsi" w:cstheme="minorHAnsi"/>
        </w:rPr>
        <w:t xml:space="preserve"> </w:t>
      </w:r>
    </w:p>
    <w:p w:rsidR="008D72D7" w:rsidRPr="00C608A1" w:rsidRDefault="008D72D7" w:rsidP="0097788A">
      <w:pPr>
        <w:pStyle w:val="Heading1"/>
      </w:pPr>
      <w:r w:rsidRPr="00C608A1">
        <w:t>Terms of Reference</w:t>
      </w:r>
    </w:p>
    <w:p w:rsidR="00B50D38" w:rsidRPr="00C608A1" w:rsidRDefault="00B50D38">
      <w:pPr>
        <w:rPr>
          <w:rFonts w:asciiTheme="minorHAnsi" w:hAnsiTheme="minorHAnsi" w:cstheme="minorHAnsi"/>
        </w:rPr>
      </w:pPr>
      <w:r w:rsidRPr="00C608A1">
        <w:rPr>
          <w:rFonts w:asciiTheme="minorHAnsi" w:hAnsiTheme="minorHAnsi" w:cstheme="minorHAnsi"/>
        </w:rPr>
        <w:t>The Department of Health will undertake a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review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of the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 xml:space="preserve">General Miscellaneous </w:t>
      </w:r>
      <w:r w:rsidR="008D72D7" w:rsidRPr="00C608A1">
        <w:rPr>
          <w:rFonts w:asciiTheme="minorHAnsi" w:hAnsiTheme="minorHAnsi" w:cstheme="minorHAnsi"/>
        </w:rPr>
        <w:t>c</w:t>
      </w:r>
      <w:r w:rsidRPr="00C608A1">
        <w:rPr>
          <w:rFonts w:asciiTheme="minorHAnsi" w:hAnsiTheme="minorHAnsi" w:cstheme="minorHAnsi"/>
        </w:rPr>
        <w:t>ategory of the PL to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determine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whether items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listed in that</w:t>
      </w:r>
      <w:r w:rsidR="00C608A1">
        <w:rPr>
          <w:rFonts w:asciiTheme="minorHAnsi" w:hAnsiTheme="minorHAnsi" w:cstheme="minorHAnsi"/>
        </w:rPr>
        <w:t xml:space="preserve"> </w:t>
      </w:r>
      <w:r w:rsidR="008D72D7" w:rsidRPr="00C608A1">
        <w:rPr>
          <w:rFonts w:asciiTheme="minorHAnsi" w:hAnsiTheme="minorHAnsi" w:cstheme="minorHAnsi"/>
        </w:rPr>
        <w:t>c</w:t>
      </w:r>
      <w:r w:rsidRPr="00C608A1">
        <w:rPr>
          <w:rFonts w:asciiTheme="minorHAnsi" w:hAnsiTheme="minorHAnsi" w:cstheme="minorHAnsi"/>
        </w:rPr>
        <w:t>ategory (or a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subset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of items) should continue to be listed on the PL</w:t>
      </w:r>
      <w:r w:rsidR="00DD5B2D">
        <w:rPr>
          <w:rFonts w:asciiTheme="minorHAnsi" w:hAnsiTheme="minorHAnsi" w:cstheme="minorHAnsi"/>
        </w:rPr>
        <w:t>.</w:t>
      </w:r>
      <w:r w:rsidR="00C608A1">
        <w:rPr>
          <w:rFonts w:asciiTheme="minorHAnsi" w:hAnsiTheme="minorHAnsi" w:cstheme="minorHAnsi"/>
        </w:rPr>
        <w:t xml:space="preserve"> </w:t>
      </w:r>
      <w:r w:rsidR="000160F1" w:rsidRPr="00C608A1">
        <w:rPr>
          <w:rFonts w:asciiTheme="minorHAnsi" w:hAnsiTheme="minorHAnsi" w:cstheme="minorHAnsi"/>
        </w:rPr>
        <w:t>In doing so the Review will take account</w:t>
      </w:r>
      <w:r w:rsidR="00C608A1">
        <w:rPr>
          <w:rFonts w:asciiTheme="minorHAnsi" w:hAnsiTheme="minorHAnsi" w:cstheme="minorHAnsi"/>
        </w:rPr>
        <w:t xml:space="preserve"> </w:t>
      </w:r>
      <w:r w:rsidR="000160F1" w:rsidRPr="00C608A1">
        <w:rPr>
          <w:rFonts w:asciiTheme="minorHAnsi" w:hAnsiTheme="minorHAnsi" w:cstheme="minorHAnsi"/>
        </w:rPr>
        <w:t xml:space="preserve">of the overall purpose of the </w:t>
      </w:r>
      <w:r w:rsidR="007C29E4">
        <w:rPr>
          <w:rFonts w:asciiTheme="minorHAnsi" w:hAnsiTheme="minorHAnsi" w:cstheme="minorHAnsi"/>
        </w:rPr>
        <w:t>PL</w:t>
      </w:r>
      <w:r w:rsidR="000160F1" w:rsidRPr="00C608A1">
        <w:rPr>
          <w:rFonts w:asciiTheme="minorHAnsi" w:hAnsiTheme="minorHAnsi" w:cstheme="minorHAnsi"/>
        </w:rPr>
        <w:t xml:space="preserve">. </w:t>
      </w:r>
    </w:p>
    <w:p w:rsidR="008D72D7" w:rsidRPr="00210F7A" w:rsidRDefault="008D72D7" w:rsidP="00C608A1">
      <w:pPr>
        <w:spacing w:after="0"/>
        <w:rPr>
          <w:rFonts w:asciiTheme="minorHAnsi" w:hAnsiTheme="minorHAnsi" w:cstheme="minorHAnsi"/>
        </w:rPr>
      </w:pPr>
      <w:r w:rsidRPr="00210F7A">
        <w:rPr>
          <w:rFonts w:asciiTheme="minorHAnsi" w:hAnsiTheme="minorHAnsi" w:cstheme="minorHAnsi"/>
        </w:rPr>
        <w:t>The Review will</w:t>
      </w:r>
      <w:r w:rsidR="00210F7A">
        <w:rPr>
          <w:rFonts w:asciiTheme="minorHAnsi" w:hAnsiTheme="minorHAnsi" w:cstheme="minorHAnsi"/>
        </w:rPr>
        <w:t>:</w:t>
      </w:r>
    </w:p>
    <w:p w:rsidR="00616836" w:rsidRDefault="00616836" w:rsidP="006168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16836">
        <w:rPr>
          <w:rFonts w:asciiTheme="minorHAnsi" w:hAnsiTheme="minorHAnsi" w:cstheme="minorHAnsi"/>
        </w:rPr>
        <w:t>Consider whether items listed in the General Miscellaneous category meet the current criteria for listing of prostheses on the PL as set out in legislation and guidance documents.</w:t>
      </w:r>
    </w:p>
    <w:p w:rsidR="009972D6" w:rsidRPr="009972D6" w:rsidRDefault="009972D6" w:rsidP="009972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972D6">
        <w:rPr>
          <w:rFonts w:asciiTheme="minorHAnsi" w:hAnsiTheme="minorHAnsi" w:cstheme="minorHAnsi"/>
        </w:rPr>
        <w:t xml:space="preserve">Examine Hospital </w:t>
      </w:r>
      <w:proofErr w:type="spellStart"/>
      <w:r w:rsidRPr="009972D6">
        <w:rPr>
          <w:rFonts w:asciiTheme="minorHAnsi" w:hAnsiTheme="minorHAnsi" w:cstheme="minorHAnsi"/>
        </w:rPr>
        <w:t>Casemix</w:t>
      </w:r>
      <w:proofErr w:type="spellEnd"/>
      <w:r w:rsidRPr="009972D6">
        <w:rPr>
          <w:rFonts w:asciiTheme="minorHAnsi" w:hAnsiTheme="minorHAnsi" w:cstheme="minorHAnsi"/>
        </w:rPr>
        <w:t xml:space="preserve"> data to identify trends in use and expenditure in the General Miscellaneous category.</w:t>
      </w:r>
    </w:p>
    <w:p w:rsidR="00616836" w:rsidRPr="00616836" w:rsidRDefault="00616836" w:rsidP="006168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16836">
        <w:rPr>
          <w:rFonts w:asciiTheme="minorHAnsi" w:hAnsiTheme="minorHAnsi" w:cstheme="minorHAnsi"/>
        </w:rPr>
        <w:t xml:space="preserve">Consider whether items listed in the General Miscellaneous category are also funded through other private health insurance payments. </w:t>
      </w:r>
    </w:p>
    <w:p w:rsidR="00616836" w:rsidRPr="00616836" w:rsidRDefault="00616836" w:rsidP="006168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16836">
        <w:rPr>
          <w:rFonts w:asciiTheme="minorHAnsi" w:hAnsiTheme="minorHAnsi" w:cstheme="minorHAnsi"/>
        </w:rPr>
        <w:t>Consider whether for reasons of improved efficiency, items in the General Miscellaneous category should be removed from the PL and funded by private health insurers through other mechanisms.</w:t>
      </w:r>
    </w:p>
    <w:p w:rsidR="00616836" w:rsidRPr="00616836" w:rsidRDefault="00616836" w:rsidP="006168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16836">
        <w:rPr>
          <w:rFonts w:asciiTheme="minorHAnsi" w:hAnsiTheme="minorHAnsi" w:cstheme="minorHAnsi"/>
        </w:rPr>
        <w:t xml:space="preserve">Consider whether there would be unintended consequences should any items listed in the General Miscellaneous category </w:t>
      </w:r>
      <w:r>
        <w:rPr>
          <w:rFonts w:asciiTheme="minorHAnsi" w:hAnsiTheme="minorHAnsi" w:cstheme="minorHAnsi"/>
        </w:rPr>
        <w:t>b</w:t>
      </w:r>
      <w:r w:rsidRPr="00616836">
        <w:rPr>
          <w:rFonts w:asciiTheme="minorHAnsi" w:hAnsiTheme="minorHAnsi" w:cstheme="minorHAnsi"/>
        </w:rPr>
        <w:t>e removed from the PL.</w:t>
      </w:r>
    </w:p>
    <w:p w:rsidR="00465ACA" w:rsidRPr="00C608A1" w:rsidRDefault="007A43A9" w:rsidP="007600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608A1">
        <w:rPr>
          <w:rFonts w:asciiTheme="minorHAnsi" w:hAnsiTheme="minorHAnsi" w:cstheme="minorHAnsi"/>
        </w:rPr>
        <w:t>Consider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whether</w:t>
      </w:r>
      <w:r w:rsidR="00C608A1">
        <w:rPr>
          <w:rFonts w:asciiTheme="minorHAnsi" w:hAnsiTheme="minorHAnsi" w:cstheme="minorHAnsi"/>
        </w:rPr>
        <w:t xml:space="preserve"> </w:t>
      </w:r>
      <w:bookmarkStart w:id="1" w:name="_Hlk21074883"/>
      <w:r w:rsidRPr="00C608A1">
        <w:rPr>
          <w:rFonts w:asciiTheme="minorHAnsi" w:hAnsiTheme="minorHAnsi" w:cstheme="minorHAnsi"/>
        </w:rPr>
        <w:t>any items listed in the General Miscellaneous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 xml:space="preserve">category </w:t>
      </w:r>
      <w:bookmarkEnd w:id="1"/>
      <w:r w:rsidRPr="00C608A1">
        <w:rPr>
          <w:rFonts w:asciiTheme="minorHAnsi" w:hAnsiTheme="minorHAnsi" w:cstheme="minorHAnsi"/>
        </w:rPr>
        <w:t>should undergo health technology assessment to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determine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 xml:space="preserve">their </w:t>
      </w:r>
      <w:r w:rsidR="00465ACA" w:rsidRPr="00C608A1">
        <w:rPr>
          <w:rFonts w:asciiTheme="minorHAnsi" w:hAnsiTheme="minorHAnsi" w:cstheme="minorHAnsi"/>
        </w:rPr>
        <w:t>comparative value</w:t>
      </w:r>
      <w:r w:rsidR="00C608A1">
        <w:rPr>
          <w:rFonts w:asciiTheme="minorHAnsi" w:hAnsiTheme="minorHAnsi" w:cstheme="minorHAnsi"/>
        </w:rPr>
        <w:t>.</w:t>
      </w:r>
    </w:p>
    <w:p w:rsidR="00927BE9" w:rsidRPr="00C608A1" w:rsidRDefault="00927BE9" w:rsidP="0097788A">
      <w:pPr>
        <w:pStyle w:val="Heading1"/>
      </w:pPr>
      <w:r w:rsidRPr="00C608A1">
        <w:t>Conduct</w:t>
      </w:r>
      <w:r w:rsidR="00C608A1">
        <w:t xml:space="preserve"> </w:t>
      </w:r>
      <w:r w:rsidRPr="00C608A1">
        <w:t>of the</w:t>
      </w:r>
      <w:r w:rsidR="00C608A1">
        <w:t xml:space="preserve"> </w:t>
      </w:r>
      <w:r w:rsidRPr="00C608A1">
        <w:t>Review</w:t>
      </w:r>
    </w:p>
    <w:p w:rsidR="00927BE9" w:rsidRPr="00C608A1" w:rsidRDefault="00927BE9" w:rsidP="00927BE9">
      <w:pPr>
        <w:rPr>
          <w:rFonts w:asciiTheme="minorHAnsi" w:hAnsiTheme="minorHAnsi" w:cstheme="minorHAnsi"/>
        </w:rPr>
      </w:pPr>
      <w:r w:rsidRPr="00C608A1">
        <w:rPr>
          <w:rFonts w:asciiTheme="minorHAnsi" w:hAnsiTheme="minorHAnsi" w:cstheme="minorHAnsi"/>
        </w:rPr>
        <w:t xml:space="preserve">The </w:t>
      </w:r>
      <w:r w:rsidR="000160F1" w:rsidRPr="00C608A1">
        <w:rPr>
          <w:rFonts w:asciiTheme="minorHAnsi" w:hAnsiTheme="minorHAnsi" w:cstheme="minorHAnsi"/>
        </w:rPr>
        <w:t>R</w:t>
      </w:r>
      <w:r w:rsidRPr="00C608A1">
        <w:rPr>
          <w:rFonts w:asciiTheme="minorHAnsi" w:hAnsiTheme="minorHAnsi" w:cstheme="minorHAnsi"/>
        </w:rPr>
        <w:t>eview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will conducted by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the Technology Assessment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and Access Division within the Department of Health, assisted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by external consultants if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the Department so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chooses.</w:t>
      </w:r>
    </w:p>
    <w:p w:rsidR="00927BE9" w:rsidRPr="00C608A1" w:rsidRDefault="00927BE9" w:rsidP="00927BE9">
      <w:pPr>
        <w:rPr>
          <w:rFonts w:asciiTheme="minorHAnsi" w:hAnsiTheme="minorHAnsi" w:cstheme="minorHAnsi"/>
        </w:rPr>
      </w:pPr>
      <w:r w:rsidRPr="00C608A1">
        <w:rPr>
          <w:rFonts w:asciiTheme="minorHAnsi" w:hAnsiTheme="minorHAnsi" w:cstheme="minorHAnsi"/>
        </w:rPr>
        <w:t>There will be targeted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stakeholder consultation.</w:t>
      </w:r>
    </w:p>
    <w:p w:rsidR="00927BE9" w:rsidRPr="00C608A1" w:rsidRDefault="00927BE9" w:rsidP="00927BE9">
      <w:pPr>
        <w:rPr>
          <w:rFonts w:asciiTheme="minorHAnsi" w:hAnsiTheme="minorHAnsi" w:cstheme="minorHAnsi"/>
        </w:rPr>
      </w:pPr>
      <w:r w:rsidRPr="00C608A1">
        <w:rPr>
          <w:rFonts w:asciiTheme="minorHAnsi" w:hAnsiTheme="minorHAnsi" w:cstheme="minorHAnsi"/>
        </w:rPr>
        <w:t xml:space="preserve">The timeframe for the </w:t>
      </w:r>
      <w:r w:rsidR="000160F1" w:rsidRPr="00C608A1">
        <w:rPr>
          <w:rFonts w:asciiTheme="minorHAnsi" w:hAnsiTheme="minorHAnsi" w:cstheme="minorHAnsi"/>
        </w:rPr>
        <w:t>R</w:t>
      </w:r>
      <w:r w:rsidRPr="00C608A1">
        <w:rPr>
          <w:rFonts w:asciiTheme="minorHAnsi" w:hAnsiTheme="minorHAnsi" w:cstheme="minorHAnsi"/>
        </w:rPr>
        <w:t>eview</w:t>
      </w:r>
      <w:r w:rsidR="00C608A1">
        <w:rPr>
          <w:rFonts w:asciiTheme="minorHAnsi" w:hAnsiTheme="minorHAnsi" w:cstheme="minorHAnsi"/>
        </w:rPr>
        <w:t xml:space="preserve"> will be six</w:t>
      </w:r>
      <w:r w:rsidRPr="00C608A1">
        <w:rPr>
          <w:rFonts w:asciiTheme="minorHAnsi" w:hAnsiTheme="minorHAnsi" w:cstheme="minorHAnsi"/>
        </w:rPr>
        <w:t xml:space="preserve"> months with the outcomes of the </w:t>
      </w:r>
      <w:r w:rsidR="000160F1" w:rsidRPr="00C608A1">
        <w:rPr>
          <w:rFonts w:asciiTheme="minorHAnsi" w:hAnsiTheme="minorHAnsi" w:cstheme="minorHAnsi"/>
        </w:rPr>
        <w:t>R</w:t>
      </w:r>
      <w:r w:rsidRPr="00C608A1">
        <w:rPr>
          <w:rFonts w:asciiTheme="minorHAnsi" w:hAnsiTheme="minorHAnsi" w:cstheme="minorHAnsi"/>
        </w:rPr>
        <w:t>eview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reported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to PLAC and any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options for</w:t>
      </w:r>
      <w:r w:rsidR="00C608A1">
        <w:rPr>
          <w:rFonts w:asciiTheme="minorHAnsi" w:hAnsiTheme="minorHAnsi" w:cstheme="minorHAnsi"/>
        </w:rPr>
        <w:t xml:space="preserve"> </w:t>
      </w:r>
      <w:r w:rsidRPr="00C608A1">
        <w:rPr>
          <w:rFonts w:asciiTheme="minorHAnsi" w:hAnsiTheme="minorHAnsi" w:cstheme="minorHAnsi"/>
        </w:rPr>
        <w:t>reform provided to government.</w:t>
      </w:r>
    </w:p>
    <w:sectPr w:rsidR="00927BE9" w:rsidRPr="00C608A1" w:rsidSect="00C60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3" w:rsidRDefault="00BA5E73" w:rsidP="00BA5E73">
      <w:pPr>
        <w:spacing w:after="0" w:line="240" w:lineRule="auto"/>
      </w:pPr>
      <w:r>
        <w:separator/>
      </w:r>
    </w:p>
  </w:endnote>
  <w:endnote w:type="continuationSeparator" w:id="0">
    <w:p w:rsidR="00BA5E73" w:rsidRDefault="00BA5E73" w:rsidP="00BA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73" w:rsidRDefault="00BA5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73" w:rsidRDefault="00BA5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73" w:rsidRDefault="00BA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3" w:rsidRDefault="00BA5E73" w:rsidP="00BA5E73">
      <w:pPr>
        <w:spacing w:after="0" w:line="240" w:lineRule="auto"/>
      </w:pPr>
      <w:r>
        <w:separator/>
      </w:r>
    </w:p>
  </w:footnote>
  <w:footnote w:type="continuationSeparator" w:id="0">
    <w:p w:rsidR="00BA5E73" w:rsidRDefault="00BA5E73" w:rsidP="00BA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73" w:rsidRDefault="00BA5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73" w:rsidRDefault="00BA5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73" w:rsidRDefault="00BA5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03AD7"/>
    <w:multiLevelType w:val="hybridMultilevel"/>
    <w:tmpl w:val="2E3E6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EF"/>
    <w:rsid w:val="000160F1"/>
    <w:rsid w:val="000F4020"/>
    <w:rsid w:val="00210F7A"/>
    <w:rsid w:val="00275BB1"/>
    <w:rsid w:val="00280050"/>
    <w:rsid w:val="00465ACA"/>
    <w:rsid w:val="004C71BA"/>
    <w:rsid w:val="00616836"/>
    <w:rsid w:val="00645336"/>
    <w:rsid w:val="00761060"/>
    <w:rsid w:val="007A43A9"/>
    <w:rsid w:val="007C29E4"/>
    <w:rsid w:val="008D72D7"/>
    <w:rsid w:val="008E6536"/>
    <w:rsid w:val="00927BE9"/>
    <w:rsid w:val="00951E72"/>
    <w:rsid w:val="0097788A"/>
    <w:rsid w:val="009972D6"/>
    <w:rsid w:val="009B1A2C"/>
    <w:rsid w:val="00B50D38"/>
    <w:rsid w:val="00B751EF"/>
    <w:rsid w:val="00BA5E73"/>
    <w:rsid w:val="00C608A1"/>
    <w:rsid w:val="00D15132"/>
    <w:rsid w:val="00D521F7"/>
    <w:rsid w:val="00DD5B2D"/>
    <w:rsid w:val="00E2109D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C9C9486-CCBF-4F2D-A226-36BFC0E6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88A"/>
    <w:pPr>
      <w:spacing w:after="0"/>
      <w:outlineLvl w:val="0"/>
    </w:pPr>
    <w:rPr>
      <w:rFonts w:asciiTheme="minorHAnsi" w:hAnsiTheme="minorHAnsi" w:cstheme="minorHAns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73"/>
  </w:style>
  <w:style w:type="paragraph" w:styleId="Footer">
    <w:name w:val="footer"/>
    <w:basedOn w:val="Normal"/>
    <w:link w:val="FooterChar"/>
    <w:uiPriority w:val="99"/>
    <w:unhideWhenUsed/>
    <w:rsid w:val="00BA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73"/>
  </w:style>
  <w:style w:type="paragraph" w:styleId="Title">
    <w:name w:val="Title"/>
    <w:basedOn w:val="Normal"/>
    <w:next w:val="Normal"/>
    <w:link w:val="TitleChar"/>
    <w:uiPriority w:val="10"/>
    <w:qFormat/>
    <w:rsid w:val="0097788A"/>
    <w:pPr>
      <w:jc w:val="center"/>
    </w:pPr>
    <w:rPr>
      <w:rFonts w:asciiTheme="minorHAnsi" w:hAnsiTheme="minorHAnsi" w:cstheme="minorHAnsi"/>
      <w:b/>
    </w:rPr>
  </w:style>
  <w:style w:type="character" w:customStyle="1" w:styleId="TitleChar">
    <w:name w:val="Title Char"/>
    <w:basedOn w:val="DefaultParagraphFont"/>
    <w:link w:val="Title"/>
    <w:uiPriority w:val="10"/>
    <w:rsid w:val="0097788A"/>
    <w:rPr>
      <w:rFonts w:asciiTheme="minorHAnsi" w:hAnsiTheme="minorHAnsi" w:cstheme="minorHAns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7788A"/>
    <w:rPr>
      <w:rFonts w:asciiTheme="minorHAnsi" w:hAnsiTheme="minorHAnsi" w:cs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the General Miscellaneous Category of the Prostheses List.</vt:lpstr>
    </vt:vector>
  </TitlesOfParts>
  <Company>Department of Health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General Miscellaneous Category of the Prostheses List.</dc:title>
  <dc:subject/>
  <dc:creator/>
  <cp:keywords/>
  <dc:description/>
  <cp:lastModifiedBy>HUARD, John</cp:lastModifiedBy>
  <cp:revision>3</cp:revision>
  <dcterms:created xsi:type="dcterms:W3CDTF">2019-12-09T01:17:00Z</dcterms:created>
  <dcterms:modified xsi:type="dcterms:W3CDTF">2019-12-09T03:51:00Z</dcterms:modified>
</cp:coreProperties>
</file>