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95167672"/>
        <w:docPartObj>
          <w:docPartGallery w:val="Cover Pages"/>
          <w:docPartUnique/>
        </w:docPartObj>
      </w:sdtPr>
      <w:sdtEndPr>
        <w:rPr>
          <w:rFonts w:eastAsia="Times New Roman" w:cstheme="minorHAnsi"/>
          <w:color w:val="93A43B"/>
          <w:sz w:val="32"/>
          <w:szCs w:val="32"/>
          <w:lang w:eastAsia="en-AU"/>
        </w:rPr>
      </w:sdtEndPr>
      <w:sdtContent>
        <w:p w14:paraId="0E64A652" w14:textId="45D1941E" w:rsidR="007A12AB" w:rsidRDefault="00D66BAA">
          <w:r>
            <w:rPr>
              <w:noProof/>
              <w:lang w:eastAsia="en-AU"/>
            </w:rPr>
            <w:drawing>
              <wp:inline distT="0" distB="0" distL="0" distR="0" wp14:anchorId="67BBB741" wp14:editId="11A3C771">
                <wp:extent cx="1481455" cy="2033270"/>
                <wp:effectExtent l="0" t="0" r="4445" b="5080"/>
                <wp:docPr id="8" name="Picture 8" descr="A picture containing gam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N%20Primary%20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1455" cy="2033270"/>
                        </a:xfrm>
                        <a:prstGeom prst="rect">
                          <a:avLst/>
                        </a:prstGeom>
                      </pic:spPr>
                    </pic:pic>
                  </a:graphicData>
                </a:graphic>
              </wp:inline>
            </w:drawing>
          </w:r>
          <w:r>
            <w:rPr>
              <w:noProof/>
              <w:lang w:eastAsia="en-AU"/>
            </w:rPr>
            <mc:AlternateContent>
              <mc:Choice Requires="wps">
                <w:drawing>
                  <wp:inline distT="0" distB="0" distL="0" distR="0" wp14:anchorId="4EFF0BE9" wp14:editId="128833A0">
                    <wp:extent cx="6248400" cy="1926700"/>
                    <wp:effectExtent l="0" t="0" r="0" b="0"/>
                    <wp:docPr id="154" name="Text Box 154"/>
                    <wp:cNvGraphicFramePr/>
                    <a:graphic xmlns:a="http://schemas.openxmlformats.org/drawingml/2006/main">
                      <a:graphicData uri="http://schemas.microsoft.com/office/word/2010/wordprocessingShape">
                        <wps:wsp>
                          <wps:cNvSpPr txBox="1"/>
                          <wps:spPr>
                            <a:xfrm>
                              <a:off x="0" y="0"/>
                              <a:ext cx="6248400" cy="192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25274" w14:textId="7DB6EBD9" w:rsidR="008C28E7" w:rsidRPr="005107A1" w:rsidRDefault="008C28E7" w:rsidP="001F7E13">
                                <w:pPr>
                                  <w:jc w:val="center"/>
                                  <w:rPr>
                                    <w:rFonts w:ascii="Calibri" w:hAnsi="Calibri" w:cs="Calibri"/>
                                    <w:color w:val="99CB38" w:themeColor="accent1"/>
                                    <w:sz w:val="52"/>
                                    <w:szCs w:val="52"/>
                                  </w:rPr>
                                </w:pPr>
                                <w:sdt>
                                  <w:sdtPr>
                                    <w:rPr>
                                      <w:rFonts w:ascii="Calibri" w:hAnsi="Calibri" w:cs="Calibri"/>
                                      <w:caps/>
                                      <w:color w:val="99CB38"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5107A1">
                                      <w:rPr>
                                        <w:rFonts w:ascii="Calibri" w:hAnsi="Calibri" w:cs="Calibri"/>
                                        <w:caps/>
                                        <w:color w:val="99CB38" w:themeColor="accent1"/>
                                        <w:sz w:val="52"/>
                                        <w:szCs w:val="52"/>
                                      </w:rPr>
                                      <w:t>online rEFRESHER PROGRAM for registered nurses REPORT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8C21A4A" w14:textId="563B8B27" w:rsidR="008C28E7" w:rsidRDefault="008C28E7">
                                    <w:pPr>
                                      <w:jc w:val="right"/>
                                      <w:rPr>
                                        <w:smallCaps/>
                                        <w:color w:val="404040" w:themeColor="text1" w:themeTint="BF"/>
                                        <w:sz w:val="36"/>
                                        <w:szCs w:val="36"/>
                                      </w:rPr>
                                    </w:pPr>
                                    <w:r>
                                      <w:rPr>
                                        <w:color w:val="404040" w:themeColor="text1" w:themeTint="BF"/>
                                        <w:sz w:val="36"/>
                                        <w:szCs w:val="36"/>
                                      </w:rPr>
                                      <w:t>October 2020</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type w14:anchorId="4EFF0BE9" id="_x0000_t202" coordsize="21600,21600" o:spt="202" path="m,l,21600r21600,l21600,xe">
                    <v:stroke joinstyle="miter"/>
                    <v:path gradientshapeok="t" o:connecttype="rect"/>
                  </v:shapetype>
                  <v:shape id="Text Box 154" o:spid="_x0000_s1026" type="#_x0000_t202" style="width:492pt;height:151.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" filled="f" stroked="f" strokeweight=".5pt">
                    <v:textbox inset="126pt,0,54pt,0">
                      <w:txbxContent>
                        <w:p w14:paraId="5D225274" w14:textId="7DB6EBD9" w:rsidR="008C28E7" w:rsidRPr="005107A1" w:rsidRDefault="008C28E7" w:rsidP="001F7E13">
                          <w:pPr>
                            <w:jc w:val="center"/>
                            <w:rPr>
                              <w:rFonts w:ascii="Calibri" w:hAnsi="Calibri" w:cs="Calibri"/>
                              <w:color w:val="99CB38" w:themeColor="accent1"/>
                              <w:sz w:val="52"/>
                              <w:szCs w:val="52"/>
                            </w:rPr>
                          </w:pPr>
                          <w:sdt>
                            <w:sdtPr>
                              <w:rPr>
                                <w:rFonts w:ascii="Calibri" w:hAnsi="Calibri" w:cs="Calibri"/>
                                <w:caps/>
                                <w:color w:val="99CB38"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5107A1">
                                <w:rPr>
                                  <w:rFonts w:ascii="Calibri" w:hAnsi="Calibri" w:cs="Calibri"/>
                                  <w:caps/>
                                  <w:color w:val="99CB38" w:themeColor="accent1"/>
                                  <w:sz w:val="52"/>
                                  <w:szCs w:val="52"/>
                                </w:rPr>
                                <w:t>online rEFRESHER PROGRAM for registered nurses REPORT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8C21A4A" w14:textId="563B8B27" w:rsidR="008C28E7" w:rsidRDefault="008C28E7">
                              <w:pPr>
                                <w:jc w:val="right"/>
                                <w:rPr>
                                  <w:smallCaps/>
                                  <w:color w:val="404040" w:themeColor="text1" w:themeTint="BF"/>
                                  <w:sz w:val="36"/>
                                  <w:szCs w:val="36"/>
                                </w:rPr>
                              </w:pPr>
                              <w:r>
                                <w:rPr>
                                  <w:color w:val="404040" w:themeColor="text1" w:themeTint="BF"/>
                                  <w:sz w:val="36"/>
                                  <w:szCs w:val="36"/>
                                </w:rPr>
                                <w:t>October 2020</w:t>
                              </w:r>
                            </w:p>
                          </w:sdtContent>
                        </w:sdt>
                      </w:txbxContent>
                    </v:textbox>
                    <w10:anchorlock/>
                  </v:shape>
                </w:pict>
              </mc:Fallback>
            </mc:AlternateContent>
          </w:r>
        </w:p>
        <w:p w14:paraId="04D61AC0" w14:textId="2A1FFFD4" w:rsidR="007A12AB" w:rsidRDefault="007A12AB">
          <w:pPr>
            <w:rPr>
              <w:rFonts w:eastAsia="Times New Roman" w:cstheme="minorHAnsi"/>
              <w:color w:val="93A43B"/>
              <w:sz w:val="32"/>
              <w:szCs w:val="32"/>
              <w:lang w:eastAsia="en-AU"/>
            </w:rPr>
          </w:pPr>
          <w:r>
            <w:rPr>
              <w:rFonts w:eastAsia="Times New Roman" w:cstheme="minorHAnsi"/>
              <w:color w:val="93A43B"/>
              <w:sz w:val="32"/>
              <w:szCs w:val="32"/>
              <w:lang w:eastAsia="en-AU"/>
            </w:rPr>
            <w:br w:type="page"/>
          </w:r>
        </w:p>
      </w:sdtContent>
    </w:sdt>
    <w:p w14:paraId="199CFE13" w14:textId="77777777" w:rsidR="00C41410" w:rsidRDefault="00C41410" w:rsidP="00D453BB">
      <w:pPr>
        <w:sectPr w:rsidR="00C41410" w:rsidSect="00F71D37">
          <w:type w:val="continuous"/>
          <w:pgSz w:w="11906" w:h="16838"/>
          <w:pgMar w:top="1440" w:right="1440" w:bottom="1440" w:left="1440" w:header="708" w:footer="708" w:gutter="0"/>
          <w:cols w:num="2" w:space="708"/>
          <w:docGrid w:linePitch="360"/>
        </w:sectPr>
      </w:pPr>
    </w:p>
    <w:p w14:paraId="37676D94" w14:textId="77777777" w:rsidR="00C41410" w:rsidRDefault="00AD4A3D" w:rsidP="00D453BB">
      <w:pPr>
        <w:rPr>
          <w:rFonts w:eastAsia="Times New Roman" w:cstheme="minorHAnsi"/>
          <w:color w:val="93A43B"/>
          <w:sz w:val="32"/>
          <w:szCs w:val="32"/>
          <w:lang w:eastAsia="en-AU"/>
        </w:rPr>
      </w:pPr>
      <w:r w:rsidRPr="00AD4A3D">
        <w:rPr>
          <w:rFonts w:eastAsia="Times New Roman" w:cstheme="minorHAnsi"/>
          <w:color w:val="93A43B"/>
          <w:sz w:val="32"/>
          <w:szCs w:val="32"/>
          <w:lang w:eastAsia="en-AU"/>
        </w:rPr>
        <w:lastRenderedPageBreak/>
        <w:t>Executive Summary</w:t>
      </w:r>
    </w:p>
    <w:p w14:paraId="0B4956C3" w14:textId="59251768" w:rsidR="00322584" w:rsidRDefault="00322584" w:rsidP="00322584">
      <w:pPr>
        <w:pStyle w:val="NormalWeb"/>
        <w:shd w:val="clear" w:color="auto" w:fill="FFFFFF"/>
        <w:rPr>
          <w:rFonts w:asciiTheme="minorHAnsi" w:hAnsiTheme="minorHAnsi" w:cstheme="minorHAnsi"/>
          <w:color w:val="313131"/>
          <w:sz w:val="22"/>
          <w:szCs w:val="22"/>
        </w:rPr>
      </w:pPr>
      <w:r w:rsidRPr="0017211F">
        <w:rPr>
          <w:rFonts w:asciiTheme="minorHAnsi" w:hAnsiTheme="minorHAnsi" w:cstheme="minorHAnsi"/>
          <w:color w:val="313131"/>
          <w:sz w:val="22"/>
          <w:szCs w:val="22"/>
        </w:rPr>
        <w:t>In March</w:t>
      </w:r>
      <w:r w:rsidR="00E65953">
        <w:rPr>
          <w:rFonts w:asciiTheme="minorHAnsi" w:hAnsiTheme="minorHAnsi" w:cstheme="minorHAnsi"/>
          <w:color w:val="313131"/>
          <w:sz w:val="22"/>
          <w:szCs w:val="22"/>
        </w:rPr>
        <w:t>,</w:t>
      </w:r>
      <w:r w:rsidRPr="0017211F">
        <w:rPr>
          <w:rFonts w:asciiTheme="minorHAnsi" w:hAnsiTheme="minorHAnsi" w:cstheme="minorHAnsi"/>
          <w:color w:val="313131"/>
          <w:sz w:val="22"/>
          <w:szCs w:val="22"/>
        </w:rPr>
        <w:t xml:space="preserve"> the Australian Government </w:t>
      </w:r>
      <w:r>
        <w:rPr>
          <w:rFonts w:asciiTheme="minorHAnsi" w:hAnsiTheme="minorHAnsi" w:cstheme="minorHAnsi"/>
          <w:color w:val="313131"/>
          <w:sz w:val="22"/>
          <w:szCs w:val="22"/>
        </w:rPr>
        <w:t>provided funding for registered nurses to undertake the ‘Refresher Program’ delivered by the Australian College of Nursing (ACN).</w:t>
      </w:r>
      <w:r w:rsidRPr="001B0A56">
        <w:rPr>
          <w:rFonts w:asciiTheme="minorHAnsi" w:hAnsiTheme="minorHAnsi" w:cstheme="minorHAnsi"/>
          <w:color w:val="313131"/>
          <w:sz w:val="22"/>
          <w:szCs w:val="22"/>
        </w:rPr>
        <w:t xml:space="preserve"> </w:t>
      </w:r>
      <w:r>
        <w:rPr>
          <w:rFonts w:asciiTheme="minorHAnsi" w:hAnsiTheme="minorHAnsi" w:cstheme="minorHAnsi"/>
          <w:color w:val="313131"/>
          <w:sz w:val="22"/>
          <w:szCs w:val="22"/>
        </w:rPr>
        <w:t>As the pandemic was unfolding</w:t>
      </w:r>
      <w:r w:rsidR="00E65953">
        <w:rPr>
          <w:rFonts w:asciiTheme="minorHAnsi" w:hAnsiTheme="minorHAnsi" w:cstheme="minorHAnsi"/>
          <w:color w:val="313131"/>
          <w:sz w:val="22"/>
          <w:szCs w:val="22"/>
        </w:rPr>
        <w:t>,</w:t>
      </w:r>
      <w:r>
        <w:rPr>
          <w:rFonts w:asciiTheme="minorHAnsi" w:hAnsiTheme="minorHAnsi" w:cstheme="minorHAnsi"/>
          <w:color w:val="313131"/>
          <w:sz w:val="22"/>
          <w:szCs w:val="22"/>
        </w:rPr>
        <w:t xml:space="preserve"> it became evident that there </w:t>
      </w:r>
      <w:r w:rsidR="000C16EB">
        <w:rPr>
          <w:rFonts w:asciiTheme="minorHAnsi" w:hAnsiTheme="minorHAnsi" w:cstheme="minorHAnsi"/>
          <w:color w:val="313131"/>
          <w:sz w:val="22"/>
          <w:szCs w:val="22"/>
        </w:rPr>
        <w:t>c</w:t>
      </w:r>
      <w:r>
        <w:rPr>
          <w:rFonts w:asciiTheme="minorHAnsi" w:hAnsiTheme="minorHAnsi" w:cstheme="minorHAnsi"/>
          <w:color w:val="313131"/>
          <w:sz w:val="22"/>
          <w:szCs w:val="22"/>
        </w:rPr>
        <w:t xml:space="preserve">ould be an </w:t>
      </w:r>
      <w:r w:rsidRPr="0017211F">
        <w:rPr>
          <w:rFonts w:asciiTheme="minorHAnsi" w:hAnsiTheme="minorHAnsi" w:cstheme="minorHAnsi"/>
          <w:color w:val="313131"/>
          <w:sz w:val="22"/>
          <w:szCs w:val="22"/>
        </w:rPr>
        <w:t>unprecedented</w:t>
      </w:r>
      <w:r>
        <w:rPr>
          <w:rFonts w:asciiTheme="minorHAnsi" w:hAnsiTheme="minorHAnsi" w:cstheme="minorHAnsi"/>
          <w:color w:val="313131"/>
          <w:sz w:val="22"/>
          <w:szCs w:val="22"/>
        </w:rPr>
        <w:t xml:space="preserve"> demand on the health care system and workforce. These registered nurses </w:t>
      </w:r>
      <w:r w:rsidR="000C16EB">
        <w:rPr>
          <w:rFonts w:asciiTheme="minorHAnsi" w:hAnsiTheme="minorHAnsi" w:cstheme="minorHAnsi"/>
          <w:color w:val="313131"/>
          <w:sz w:val="22"/>
          <w:szCs w:val="22"/>
        </w:rPr>
        <w:t>c</w:t>
      </w:r>
      <w:r>
        <w:rPr>
          <w:rFonts w:asciiTheme="minorHAnsi" w:hAnsiTheme="minorHAnsi" w:cstheme="minorHAnsi"/>
          <w:color w:val="313131"/>
          <w:sz w:val="22"/>
          <w:szCs w:val="22"/>
        </w:rPr>
        <w:t xml:space="preserve">ould become part of </w:t>
      </w:r>
      <w:r w:rsidR="000C16EB">
        <w:rPr>
          <w:rFonts w:asciiTheme="minorHAnsi" w:hAnsiTheme="minorHAnsi" w:cstheme="minorHAnsi"/>
          <w:color w:val="313131"/>
          <w:sz w:val="22"/>
          <w:szCs w:val="22"/>
        </w:rPr>
        <w:t xml:space="preserve">a </w:t>
      </w:r>
      <w:r>
        <w:rPr>
          <w:rFonts w:asciiTheme="minorHAnsi" w:hAnsiTheme="minorHAnsi" w:cstheme="minorHAnsi"/>
          <w:color w:val="313131"/>
          <w:sz w:val="22"/>
          <w:szCs w:val="22"/>
        </w:rPr>
        <w:t>national ‘surge workforce’ and allow the deployment of existing nurses to more intensivist and critical care areas if and as required. The initial funding was for 1000 scholarships</w:t>
      </w:r>
      <w:r w:rsidR="00E65953">
        <w:rPr>
          <w:rFonts w:asciiTheme="minorHAnsi" w:hAnsiTheme="minorHAnsi" w:cstheme="minorHAnsi"/>
          <w:color w:val="313131"/>
          <w:sz w:val="22"/>
          <w:szCs w:val="22"/>
        </w:rPr>
        <w:t>,</w:t>
      </w:r>
      <w:r>
        <w:rPr>
          <w:rFonts w:asciiTheme="minorHAnsi" w:hAnsiTheme="minorHAnsi" w:cstheme="minorHAnsi"/>
          <w:color w:val="313131"/>
          <w:sz w:val="22"/>
          <w:szCs w:val="22"/>
        </w:rPr>
        <w:t xml:space="preserve"> and this was increased to 3000 scholarships as the course was oversubscribed within 24 hours. The online delivery mode enabled enrolment from all states and territories. Enrolment numbers across states were ACT </w:t>
      </w:r>
      <w:r w:rsidRPr="005F5CAD">
        <w:rPr>
          <w:rFonts w:asciiTheme="minorHAnsi" w:hAnsiTheme="minorHAnsi" w:cstheme="minorHAnsi"/>
          <w:b/>
          <w:bCs/>
          <w:color w:val="313131"/>
          <w:sz w:val="22"/>
          <w:szCs w:val="22"/>
        </w:rPr>
        <w:t>62</w:t>
      </w:r>
      <w:r>
        <w:rPr>
          <w:rFonts w:asciiTheme="minorHAnsi" w:hAnsiTheme="minorHAnsi" w:cstheme="minorHAnsi"/>
          <w:b/>
          <w:bCs/>
          <w:color w:val="313131"/>
          <w:sz w:val="22"/>
          <w:szCs w:val="22"/>
        </w:rPr>
        <w:t xml:space="preserve"> </w:t>
      </w:r>
      <w:r>
        <w:rPr>
          <w:rFonts w:asciiTheme="minorHAnsi" w:hAnsiTheme="minorHAnsi" w:cstheme="minorHAnsi"/>
          <w:color w:val="313131"/>
          <w:sz w:val="22"/>
          <w:szCs w:val="22"/>
        </w:rPr>
        <w:t xml:space="preserve">NSW </w:t>
      </w:r>
      <w:r w:rsidRPr="005F5CAD">
        <w:rPr>
          <w:rFonts w:asciiTheme="minorHAnsi" w:hAnsiTheme="minorHAnsi" w:cstheme="minorHAnsi"/>
          <w:b/>
          <w:bCs/>
          <w:color w:val="313131"/>
          <w:sz w:val="22"/>
          <w:szCs w:val="22"/>
        </w:rPr>
        <w:t>823</w:t>
      </w:r>
      <w:r w:rsidRPr="005F5CAD">
        <w:rPr>
          <w:rFonts w:asciiTheme="minorHAnsi" w:hAnsiTheme="minorHAnsi" w:cstheme="minorHAnsi"/>
          <w:color w:val="313131"/>
          <w:sz w:val="22"/>
          <w:szCs w:val="22"/>
        </w:rPr>
        <w:t xml:space="preserve"> </w:t>
      </w:r>
      <w:r>
        <w:rPr>
          <w:rFonts w:asciiTheme="minorHAnsi" w:hAnsiTheme="minorHAnsi" w:cstheme="minorHAnsi"/>
          <w:color w:val="313131"/>
          <w:sz w:val="22"/>
          <w:szCs w:val="22"/>
        </w:rPr>
        <w:t xml:space="preserve">NT </w:t>
      </w:r>
      <w:r w:rsidRPr="005F5CAD">
        <w:rPr>
          <w:rFonts w:asciiTheme="minorHAnsi" w:hAnsiTheme="minorHAnsi" w:cstheme="minorHAnsi"/>
          <w:b/>
          <w:bCs/>
          <w:color w:val="313131"/>
          <w:sz w:val="22"/>
          <w:szCs w:val="22"/>
        </w:rPr>
        <w:t>32</w:t>
      </w:r>
      <w:r>
        <w:rPr>
          <w:rFonts w:asciiTheme="minorHAnsi" w:hAnsiTheme="minorHAnsi" w:cstheme="minorHAnsi"/>
          <w:color w:val="313131"/>
          <w:sz w:val="22"/>
          <w:szCs w:val="22"/>
        </w:rPr>
        <w:t xml:space="preserve"> QLD </w:t>
      </w:r>
      <w:r w:rsidRPr="005F5CAD">
        <w:rPr>
          <w:rFonts w:asciiTheme="minorHAnsi" w:hAnsiTheme="minorHAnsi" w:cstheme="minorHAnsi"/>
          <w:b/>
          <w:bCs/>
          <w:color w:val="313131"/>
          <w:sz w:val="22"/>
          <w:szCs w:val="22"/>
        </w:rPr>
        <w:t>563</w:t>
      </w:r>
      <w:r>
        <w:rPr>
          <w:rFonts w:asciiTheme="minorHAnsi" w:hAnsiTheme="minorHAnsi" w:cstheme="minorHAnsi"/>
          <w:color w:val="313131"/>
          <w:sz w:val="22"/>
          <w:szCs w:val="22"/>
        </w:rPr>
        <w:t xml:space="preserve"> SA </w:t>
      </w:r>
      <w:r w:rsidRPr="005F5CAD">
        <w:rPr>
          <w:rFonts w:asciiTheme="minorHAnsi" w:hAnsiTheme="minorHAnsi" w:cstheme="minorHAnsi"/>
          <w:b/>
          <w:bCs/>
          <w:color w:val="313131"/>
          <w:sz w:val="22"/>
          <w:szCs w:val="22"/>
        </w:rPr>
        <w:t>225</w:t>
      </w:r>
      <w:r>
        <w:rPr>
          <w:rFonts w:asciiTheme="minorHAnsi" w:hAnsiTheme="minorHAnsi" w:cstheme="minorHAnsi"/>
          <w:color w:val="313131"/>
          <w:sz w:val="22"/>
          <w:szCs w:val="22"/>
        </w:rPr>
        <w:t xml:space="preserve"> TAS </w:t>
      </w:r>
      <w:r w:rsidRPr="005F5CAD">
        <w:rPr>
          <w:rFonts w:asciiTheme="minorHAnsi" w:hAnsiTheme="minorHAnsi" w:cstheme="minorHAnsi"/>
          <w:b/>
          <w:bCs/>
          <w:color w:val="313131"/>
          <w:sz w:val="22"/>
          <w:szCs w:val="22"/>
        </w:rPr>
        <w:t>91</w:t>
      </w:r>
      <w:r>
        <w:rPr>
          <w:rFonts w:asciiTheme="minorHAnsi" w:hAnsiTheme="minorHAnsi" w:cstheme="minorHAnsi"/>
          <w:b/>
          <w:bCs/>
          <w:color w:val="313131"/>
          <w:sz w:val="22"/>
          <w:szCs w:val="22"/>
        </w:rPr>
        <w:t xml:space="preserve"> </w:t>
      </w:r>
      <w:r w:rsidRPr="005F5CAD">
        <w:rPr>
          <w:rFonts w:asciiTheme="minorHAnsi" w:hAnsiTheme="minorHAnsi" w:cstheme="minorHAnsi"/>
          <w:color w:val="313131"/>
          <w:sz w:val="22"/>
          <w:szCs w:val="22"/>
        </w:rPr>
        <w:t>VIC</w:t>
      </w:r>
      <w:r>
        <w:rPr>
          <w:rFonts w:asciiTheme="minorHAnsi" w:hAnsiTheme="minorHAnsi" w:cstheme="minorHAnsi"/>
          <w:color w:val="313131"/>
          <w:sz w:val="22"/>
          <w:szCs w:val="22"/>
        </w:rPr>
        <w:t xml:space="preserve"> </w:t>
      </w:r>
      <w:r w:rsidRPr="005F5CAD">
        <w:rPr>
          <w:rFonts w:asciiTheme="minorHAnsi" w:hAnsiTheme="minorHAnsi" w:cstheme="minorHAnsi"/>
          <w:b/>
          <w:bCs/>
          <w:color w:val="313131"/>
          <w:sz w:val="22"/>
          <w:szCs w:val="22"/>
        </w:rPr>
        <w:t>612</w:t>
      </w:r>
      <w:r>
        <w:rPr>
          <w:rFonts w:asciiTheme="minorHAnsi" w:hAnsiTheme="minorHAnsi" w:cstheme="minorHAnsi"/>
          <w:b/>
          <w:bCs/>
          <w:color w:val="313131"/>
          <w:sz w:val="22"/>
          <w:szCs w:val="22"/>
        </w:rPr>
        <w:t xml:space="preserve"> </w:t>
      </w:r>
      <w:r>
        <w:rPr>
          <w:rFonts w:asciiTheme="minorHAnsi" w:hAnsiTheme="minorHAnsi" w:cstheme="minorHAnsi"/>
          <w:color w:val="313131"/>
          <w:sz w:val="22"/>
          <w:szCs w:val="22"/>
        </w:rPr>
        <w:t xml:space="preserve">and WA </w:t>
      </w:r>
      <w:r w:rsidRPr="005F5CAD">
        <w:rPr>
          <w:rFonts w:asciiTheme="minorHAnsi" w:hAnsiTheme="minorHAnsi" w:cstheme="minorHAnsi"/>
          <w:b/>
          <w:bCs/>
          <w:color w:val="313131"/>
          <w:sz w:val="22"/>
          <w:szCs w:val="22"/>
        </w:rPr>
        <w:t>338</w:t>
      </w:r>
      <w:r>
        <w:rPr>
          <w:rFonts w:asciiTheme="minorHAnsi" w:hAnsiTheme="minorHAnsi" w:cstheme="minorHAnsi"/>
          <w:b/>
          <w:bCs/>
          <w:color w:val="313131"/>
          <w:sz w:val="22"/>
          <w:szCs w:val="22"/>
        </w:rPr>
        <w:t>.</w:t>
      </w:r>
      <w:r>
        <w:rPr>
          <w:rFonts w:asciiTheme="minorHAnsi" w:hAnsiTheme="minorHAnsi" w:cstheme="minorHAnsi"/>
          <w:color w:val="313131"/>
          <w:sz w:val="22"/>
          <w:szCs w:val="22"/>
        </w:rPr>
        <w:t xml:space="preserve"> The course was to be completed in three (3) weeks from the date of participant enrolment. 3,000 scholarships were offered, and </w:t>
      </w:r>
      <w:r w:rsidRPr="00EE1E9F">
        <w:rPr>
          <w:rFonts w:asciiTheme="minorHAnsi" w:hAnsiTheme="minorHAnsi" w:cstheme="minorHAnsi"/>
          <w:b/>
          <w:bCs/>
          <w:color w:val="313131"/>
          <w:sz w:val="22"/>
          <w:szCs w:val="22"/>
        </w:rPr>
        <w:t>2,746</w:t>
      </w:r>
      <w:r>
        <w:rPr>
          <w:rFonts w:asciiTheme="minorHAnsi" w:hAnsiTheme="minorHAnsi" w:cstheme="minorHAnsi"/>
          <w:color w:val="313131"/>
          <w:sz w:val="22"/>
          <w:szCs w:val="22"/>
        </w:rPr>
        <w:t xml:space="preserve"> registered nurses completed the course.</w:t>
      </w:r>
      <w:r w:rsidRPr="008B66EF">
        <w:rPr>
          <w:rFonts w:asciiTheme="minorHAnsi" w:hAnsiTheme="minorHAnsi" w:cstheme="minorHAnsi"/>
          <w:color w:val="313131"/>
          <w:sz w:val="22"/>
          <w:szCs w:val="22"/>
        </w:rPr>
        <w:t xml:space="preserve"> </w:t>
      </w:r>
    </w:p>
    <w:p w14:paraId="179220A7" w14:textId="50759A3B" w:rsidR="00322584" w:rsidRDefault="00322584" w:rsidP="00322584">
      <w:pPr>
        <w:pStyle w:val="NormalWeb"/>
        <w:shd w:val="clear" w:color="auto" w:fill="FFFFFF"/>
        <w:rPr>
          <w:rFonts w:asciiTheme="minorHAnsi" w:hAnsiTheme="minorHAnsi" w:cstheme="minorHAnsi"/>
          <w:color w:val="313131"/>
          <w:sz w:val="22"/>
          <w:szCs w:val="22"/>
        </w:rPr>
      </w:pPr>
      <w:r>
        <w:rPr>
          <w:rFonts w:asciiTheme="minorHAnsi" w:hAnsiTheme="minorHAnsi" w:cstheme="minorHAnsi"/>
          <w:color w:val="313131"/>
          <w:sz w:val="22"/>
          <w:szCs w:val="22"/>
        </w:rPr>
        <w:t xml:space="preserve">The course was made live to participants on </w:t>
      </w:r>
      <w:r w:rsidRPr="009607AC">
        <w:rPr>
          <w:rFonts w:asciiTheme="minorHAnsi" w:hAnsiTheme="minorHAnsi" w:cstheme="minorHAnsi"/>
          <w:color w:val="313131"/>
          <w:sz w:val="22"/>
          <w:szCs w:val="22"/>
        </w:rPr>
        <w:t>30</w:t>
      </w:r>
      <w:r w:rsidRPr="008B66EF">
        <w:rPr>
          <w:rFonts w:asciiTheme="minorHAnsi" w:hAnsiTheme="minorHAnsi" w:cstheme="minorHAnsi"/>
          <w:color w:val="313131"/>
          <w:sz w:val="22"/>
          <w:szCs w:val="22"/>
          <w:vertAlign w:val="superscript"/>
        </w:rPr>
        <w:t>th</w:t>
      </w:r>
      <w:r>
        <w:rPr>
          <w:rFonts w:asciiTheme="minorHAnsi" w:hAnsiTheme="minorHAnsi" w:cstheme="minorHAnsi"/>
          <w:color w:val="313131"/>
          <w:sz w:val="22"/>
          <w:szCs w:val="22"/>
        </w:rPr>
        <w:t xml:space="preserve"> </w:t>
      </w:r>
      <w:r w:rsidRPr="009607AC">
        <w:rPr>
          <w:rFonts w:asciiTheme="minorHAnsi" w:hAnsiTheme="minorHAnsi" w:cstheme="minorHAnsi"/>
          <w:color w:val="313131"/>
          <w:sz w:val="22"/>
          <w:szCs w:val="22"/>
        </w:rPr>
        <w:t>March</w:t>
      </w:r>
      <w:r>
        <w:rPr>
          <w:rFonts w:asciiTheme="minorHAnsi" w:hAnsiTheme="minorHAnsi" w:cstheme="minorHAnsi"/>
          <w:color w:val="313131"/>
          <w:sz w:val="22"/>
          <w:szCs w:val="22"/>
        </w:rPr>
        <w:t xml:space="preserve"> and access to the course concluded on 10</w:t>
      </w:r>
      <w:r w:rsidRPr="008B66EF">
        <w:rPr>
          <w:rFonts w:asciiTheme="minorHAnsi" w:hAnsiTheme="minorHAnsi" w:cstheme="minorHAnsi"/>
          <w:color w:val="313131"/>
          <w:sz w:val="22"/>
          <w:szCs w:val="22"/>
          <w:vertAlign w:val="superscript"/>
        </w:rPr>
        <w:t>th</w:t>
      </w:r>
      <w:r>
        <w:rPr>
          <w:rFonts w:asciiTheme="minorHAnsi" w:hAnsiTheme="minorHAnsi" w:cstheme="minorHAnsi"/>
          <w:color w:val="313131"/>
          <w:sz w:val="22"/>
          <w:szCs w:val="22"/>
        </w:rPr>
        <w:t xml:space="preserve"> July. A </w:t>
      </w:r>
      <w:r w:rsidRPr="00EE1E9F">
        <w:rPr>
          <w:rFonts w:asciiTheme="minorHAnsi" w:hAnsiTheme="minorHAnsi" w:cstheme="minorHAnsi"/>
          <w:b/>
          <w:bCs/>
          <w:color w:val="313131"/>
          <w:sz w:val="22"/>
          <w:szCs w:val="22"/>
        </w:rPr>
        <w:t>91.5% completion rate</w:t>
      </w:r>
      <w:r>
        <w:rPr>
          <w:rFonts w:asciiTheme="minorHAnsi" w:hAnsiTheme="minorHAnsi" w:cstheme="minorHAnsi"/>
          <w:color w:val="313131"/>
          <w:sz w:val="22"/>
          <w:szCs w:val="22"/>
        </w:rPr>
        <w:t xml:space="preserve"> was achieved. The high completion rate reflects both the participants</w:t>
      </w:r>
      <w:r w:rsidR="000C16EB">
        <w:rPr>
          <w:rFonts w:asciiTheme="minorHAnsi" w:hAnsiTheme="minorHAnsi" w:cstheme="minorHAnsi"/>
          <w:color w:val="313131"/>
          <w:sz w:val="22"/>
          <w:szCs w:val="22"/>
        </w:rPr>
        <w:t>’</w:t>
      </w:r>
      <w:r>
        <w:rPr>
          <w:rFonts w:asciiTheme="minorHAnsi" w:hAnsiTheme="minorHAnsi" w:cstheme="minorHAnsi"/>
          <w:color w:val="313131"/>
          <w:sz w:val="22"/>
          <w:szCs w:val="22"/>
        </w:rPr>
        <w:t xml:space="preserve"> and ACN’s commitment to securing a favourable outcome. The participants expressed a genuine desire to be available and contribute to the Australian Government’s response to the pandemic. Likewise, ACN was able to utilise its educational experience as an online provider of nursing educational products in the Higher Education and VET sectors to manage emerging issues, support student engagement</w:t>
      </w:r>
      <w:r w:rsidR="00E65953">
        <w:rPr>
          <w:rFonts w:asciiTheme="minorHAnsi" w:hAnsiTheme="minorHAnsi" w:cstheme="minorHAnsi"/>
          <w:color w:val="313131"/>
          <w:sz w:val="22"/>
          <w:szCs w:val="22"/>
        </w:rPr>
        <w:t>,</w:t>
      </w:r>
      <w:r>
        <w:rPr>
          <w:rFonts w:asciiTheme="minorHAnsi" w:hAnsiTheme="minorHAnsi" w:cstheme="minorHAnsi"/>
          <w:color w:val="313131"/>
          <w:sz w:val="22"/>
          <w:szCs w:val="22"/>
        </w:rPr>
        <w:t xml:space="preserve"> and enable student success.</w:t>
      </w:r>
    </w:p>
    <w:p w14:paraId="5BFB67C7" w14:textId="77777777" w:rsidR="00322584" w:rsidRDefault="00322584" w:rsidP="00322584">
      <w:pPr>
        <w:shd w:val="clear" w:color="auto" w:fill="FFFFFF"/>
        <w:spacing w:before="113" w:after="113" w:line="301" w:lineRule="atLeast"/>
        <w:rPr>
          <w:rFonts w:cstheme="minorHAnsi"/>
          <w:color w:val="313131"/>
        </w:rPr>
      </w:pPr>
      <w:r w:rsidRPr="00DB0142">
        <w:rPr>
          <w:rFonts w:eastAsia="Times New Roman" w:cstheme="minorHAnsi"/>
          <w:color w:val="313131"/>
          <w:lang w:eastAsia="en-AU"/>
        </w:rPr>
        <w:t>The overall satisfaction of participants who completed the course evaluation</w:t>
      </w:r>
      <w:r>
        <w:rPr>
          <w:rFonts w:cstheme="minorHAnsi"/>
          <w:color w:val="313131"/>
        </w:rPr>
        <w:t xml:space="preserve"> is</w:t>
      </w:r>
      <w:r w:rsidRPr="00DB0142">
        <w:rPr>
          <w:rFonts w:eastAsia="Times New Roman" w:cstheme="minorHAnsi"/>
          <w:color w:val="313131"/>
          <w:lang w:eastAsia="en-AU"/>
        </w:rPr>
        <w:t xml:space="preserve"> </w:t>
      </w:r>
      <w:r w:rsidRPr="00DB0142">
        <w:rPr>
          <w:rFonts w:cstheme="minorHAnsi"/>
          <w:b/>
          <w:bCs/>
          <w:color w:val="313131"/>
        </w:rPr>
        <w:t>4.2.</w:t>
      </w:r>
      <w:r>
        <w:rPr>
          <w:rFonts w:cstheme="minorHAnsi"/>
          <w:color w:val="313131"/>
        </w:rPr>
        <w:t xml:space="preserve"> Satisfaction was measured on a Likert scale out of five (5). The nine modules were rated as below </w:t>
      </w:r>
    </w:p>
    <w:p w14:paraId="56C93793" w14:textId="77777777" w:rsidR="00322584" w:rsidRPr="00DC3316" w:rsidRDefault="00322584" w:rsidP="00322584">
      <w:pPr>
        <w:pStyle w:val="ListParagraph"/>
        <w:numPr>
          <w:ilvl w:val="0"/>
          <w:numId w:val="46"/>
        </w:numPr>
        <w:shd w:val="clear" w:color="auto" w:fill="FFFFFF"/>
        <w:spacing w:before="113" w:after="113" w:line="301" w:lineRule="atLeast"/>
        <w:rPr>
          <w:rFonts w:eastAsia="Times New Roman" w:cstheme="minorHAnsi"/>
          <w:color w:val="373A3C"/>
          <w:lang w:eastAsia="en-AU"/>
        </w:rPr>
      </w:pPr>
      <w:r w:rsidRPr="00DC3316">
        <w:rPr>
          <w:rFonts w:eastAsia="Times New Roman" w:cstheme="minorHAnsi"/>
          <w:color w:val="000000"/>
          <w:lang w:eastAsia="en-AU"/>
        </w:rPr>
        <w:t>Infection prevention and control</w:t>
      </w:r>
      <w:r>
        <w:rPr>
          <w:rFonts w:eastAsia="Times New Roman" w:cstheme="minorHAnsi"/>
          <w:color w:val="000000"/>
          <w:lang w:eastAsia="en-AU"/>
        </w:rPr>
        <w:t xml:space="preserve"> </w:t>
      </w:r>
      <w:r w:rsidRPr="00DC3316">
        <w:rPr>
          <w:rFonts w:eastAsia="Times New Roman" w:cstheme="minorHAnsi"/>
          <w:b/>
          <w:bCs/>
          <w:color w:val="373A3C"/>
          <w:lang w:eastAsia="en-AU"/>
        </w:rPr>
        <w:t>4.18</w:t>
      </w:r>
    </w:p>
    <w:p w14:paraId="0065ED08"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373A3C"/>
          <w:lang w:eastAsia="en-AU"/>
        </w:rPr>
        <w:t>Introduction to physical assessment</w:t>
      </w:r>
      <w:r>
        <w:rPr>
          <w:rFonts w:eastAsia="Times New Roman" w:cstheme="minorHAnsi"/>
          <w:color w:val="373A3C"/>
          <w:lang w:eastAsia="en-AU"/>
        </w:rPr>
        <w:t xml:space="preserve"> </w:t>
      </w:r>
      <w:r w:rsidRPr="00DC3316">
        <w:rPr>
          <w:rFonts w:eastAsia="Times New Roman" w:cstheme="minorHAnsi"/>
          <w:b/>
          <w:bCs/>
          <w:color w:val="373A3C"/>
          <w:lang w:eastAsia="en-AU"/>
        </w:rPr>
        <w:t>4.16</w:t>
      </w:r>
    </w:p>
    <w:p w14:paraId="6142EB39"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Care and management of a deteriorating patient</w:t>
      </w:r>
      <w:r>
        <w:rPr>
          <w:rFonts w:eastAsia="Times New Roman" w:cstheme="minorHAnsi"/>
          <w:color w:val="000000"/>
          <w:lang w:eastAsia="en-AU"/>
        </w:rPr>
        <w:t xml:space="preserve"> </w:t>
      </w:r>
      <w:r w:rsidRPr="00DC3316">
        <w:rPr>
          <w:rFonts w:eastAsia="Times New Roman" w:cstheme="minorHAnsi"/>
          <w:b/>
          <w:bCs/>
          <w:color w:val="000000"/>
          <w:lang w:eastAsia="en-AU"/>
        </w:rPr>
        <w:t>4.32</w:t>
      </w:r>
    </w:p>
    <w:p w14:paraId="5F46E710"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respiratory conditions</w:t>
      </w:r>
      <w:r>
        <w:rPr>
          <w:rFonts w:eastAsia="Times New Roman" w:cstheme="minorHAnsi"/>
          <w:color w:val="000000"/>
          <w:lang w:eastAsia="en-AU"/>
        </w:rPr>
        <w:t xml:space="preserve"> </w:t>
      </w:r>
      <w:r w:rsidRPr="00DC3316">
        <w:rPr>
          <w:rFonts w:eastAsia="Times New Roman" w:cstheme="minorHAnsi"/>
          <w:b/>
          <w:bCs/>
          <w:color w:val="000000"/>
          <w:lang w:eastAsia="en-AU"/>
        </w:rPr>
        <w:t>4.32</w:t>
      </w:r>
    </w:p>
    <w:p w14:paraId="3E1B349E"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cardiac conditions</w:t>
      </w:r>
      <w:r>
        <w:rPr>
          <w:rFonts w:eastAsia="Times New Roman" w:cstheme="minorHAnsi"/>
          <w:color w:val="000000"/>
          <w:lang w:eastAsia="en-AU"/>
        </w:rPr>
        <w:t xml:space="preserve"> </w:t>
      </w:r>
      <w:r w:rsidRPr="00DC3316">
        <w:rPr>
          <w:rFonts w:eastAsia="Times New Roman" w:cstheme="minorHAnsi"/>
          <w:b/>
          <w:bCs/>
          <w:color w:val="000000"/>
          <w:lang w:eastAsia="en-AU"/>
        </w:rPr>
        <w:t>4.31</w:t>
      </w:r>
    </w:p>
    <w:p w14:paraId="34BE6924"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neurological conditions</w:t>
      </w:r>
      <w:r>
        <w:rPr>
          <w:rFonts w:eastAsia="Times New Roman" w:cstheme="minorHAnsi"/>
          <w:color w:val="000000"/>
          <w:lang w:eastAsia="en-AU"/>
        </w:rPr>
        <w:t xml:space="preserve"> </w:t>
      </w:r>
      <w:r w:rsidRPr="00DC3316">
        <w:rPr>
          <w:rFonts w:eastAsia="Times New Roman" w:cstheme="minorHAnsi"/>
          <w:b/>
          <w:bCs/>
          <w:color w:val="000000"/>
          <w:lang w:eastAsia="en-AU"/>
        </w:rPr>
        <w:t>4.27</w:t>
      </w:r>
    </w:p>
    <w:p w14:paraId="07D45875"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Wound management</w:t>
      </w:r>
      <w:r>
        <w:rPr>
          <w:rFonts w:eastAsia="Times New Roman" w:cstheme="minorHAnsi"/>
          <w:color w:val="000000"/>
          <w:lang w:eastAsia="en-AU"/>
        </w:rPr>
        <w:t xml:space="preserve"> </w:t>
      </w:r>
      <w:r w:rsidRPr="00DC3316">
        <w:rPr>
          <w:rFonts w:eastAsia="Times New Roman" w:cstheme="minorHAnsi"/>
          <w:b/>
          <w:bCs/>
          <w:color w:val="000000"/>
          <w:lang w:eastAsia="en-AU"/>
        </w:rPr>
        <w:t>4.09</w:t>
      </w:r>
    </w:p>
    <w:p w14:paraId="785233D4"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mental health conditions</w:t>
      </w:r>
      <w:r>
        <w:rPr>
          <w:rFonts w:eastAsia="Times New Roman" w:cstheme="minorHAnsi"/>
          <w:color w:val="000000"/>
          <w:lang w:eastAsia="en-AU"/>
        </w:rPr>
        <w:t xml:space="preserve"> </w:t>
      </w:r>
      <w:r w:rsidRPr="00DC3316">
        <w:rPr>
          <w:rFonts w:eastAsia="Times New Roman" w:cstheme="minorHAnsi"/>
          <w:b/>
          <w:bCs/>
          <w:color w:val="000000"/>
          <w:lang w:eastAsia="en-AU"/>
        </w:rPr>
        <w:t>4.08</w:t>
      </w:r>
    </w:p>
    <w:p w14:paraId="049B361E" w14:textId="77777777" w:rsidR="00322584" w:rsidRPr="006074EE" w:rsidRDefault="00322584" w:rsidP="00322584">
      <w:pPr>
        <w:numPr>
          <w:ilvl w:val="0"/>
          <w:numId w:val="46"/>
        </w:numPr>
        <w:shd w:val="clear" w:color="auto" w:fill="FFFFFF"/>
        <w:spacing w:before="100" w:beforeAutospacing="1" w:after="100" w:afterAutospacing="1" w:line="240" w:lineRule="auto"/>
        <w:rPr>
          <w:rFonts w:ascii="Segoe UI" w:eastAsia="Times New Roman" w:hAnsi="Segoe UI" w:cs="Segoe UI"/>
          <w:color w:val="373A3C"/>
          <w:sz w:val="23"/>
          <w:szCs w:val="23"/>
          <w:lang w:eastAsia="en-AU"/>
        </w:rPr>
      </w:pPr>
      <w:r w:rsidRPr="00361DF6">
        <w:rPr>
          <w:rFonts w:eastAsia="Times New Roman" w:cstheme="minorHAnsi"/>
          <w:color w:val="000000"/>
          <w:lang w:eastAsia="en-AU"/>
        </w:rPr>
        <w:t>Professional issues in contemporary nursing practice</w:t>
      </w:r>
      <w:r w:rsidRPr="00EB1C72">
        <w:rPr>
          <w:rFonts w:ascii="Trebuchet MS" w:eastAsia="Times New Roman" w:hAnsi="Trebuchet MS" w:cs="Segoe UI"/>
          <w:color w:val="000000"/>
          <w:sz w:val="27"/>
          <w:szCs w:val="27"/>
          <w:lang w:eastAsia="en-AU"/>
        </w:rPr>
        <w:t> </w:t>
      </w:r>
      <w:r w:rsidRPr="00DC3316">
        <w:rPr>
          <w:rFonts w:eastAsia="Times New Roman" w:cstheme="minorHAnsi"/>
          <w:b/>
          <w:bCs/>
          <w:color w:val="000000"/>
          <w:lang w:eastAsia="en-AU"/>
        </w:rPr>
        <w:t>4.32</w:t>
      </w:r>
    </w:p>
    <w:p w14:paraId="5177D82A" w14:textId="4C4A75BA" w:rsidR="00322584" w:rsidRDefault="00322584" w:rsidP="00322584">
      <w:pPr>
        <w:pStyle w:val="Default"/>
        <w:rPr>
          <w:rFonts w:asciiTheme="minorHAnsi" w:hAnsiTheme="minorHAnsi" w:cstheme="minorHAnsi"/>
          <w:color w:val="auto"/>
          <w:sz w:val="22"/>
          <w:szCs w:val="22"/>
        </w:rPr>
      </w:pPr>
      <w:r w:rsidRPr="00714CDE">
        <w:rPr>
          <w:rFonts w:asciiTheme="minorHAnsi" w:hAnsiTheme="minorHAnsi" w:cstheme="minorHAnsi"/>
          <w:color w:val="auto"/>
          <w:sz w:val="22"/>
          <w:szCs w:val="22"/>
        </w:rPr>
        <w:t xml:space="preserve">The </w:t>
      </w:r>
      <w:r>
        <w:rPr>
          <w:rFonts w:asciiTheme="minorHAnsi" w:hAnsiTheme="minorHAnsi" w:cstheme="minorHAnsi"/>
          <w:color w:val="auto"/>
          <w:sz w:val="22"/>
          <w:szCs w:val="22"/>
        </w:rPr>
        <w:t xml:space="preserve">current work environments </w:t>
      </w:r>
      <w:r w:rsidRPr="00714CDE">
        <w:rPr>
          <w:rFonts w:asciiTheme="minorHAnsi" w:hAnsiTheme="minorHAnsi" w:cstheme="minorHAnsi"/>
          <w:color w:val="auto"/>
          <w:sz w:val="22"/>
          <w:szCs w:val="22"/>
        </w:rPr>
        <w:t>identified</w:t>
      </w:r>
      <w:r>
        <w:rPr>
          <w:rFonts w:asciiTheme="minorHAnsi" w:hAnsiTheme="minorHAnsi" w:cstheme="minorHAnsi"/>
          <w:color w:val="auto"/>
          <w:sz w:val="22"/>
          <w:szCs w:val="22"/>
        </w:rPr>
        <w:t xml:space="preserve"> by respondents</w:t>
      </w:r>
      <w:r w:rsidRPr="00714CD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who completed the course survey (n=2678) are </w:t>
      </w:r>
      <w:r w:rsidRPr="00714CDE">
        <w:rPr>
          <w:rFonts w:asciiTheme="minorHAnsi" w:hAnsiTheme="minorHAnsi" w:cstheme="minorHAnsi"/>
          <w:color w:val="auto"/>
          <w:sz w:val="22"/>
          <w:szCs w:val="22"/>
        </w:rPr>
        <w:t>Academic and Researc</w:t>
      </w:r>
      <w:r>
        <w:rPr>
          <w:rFonts w:asciiTheme="minorHAnsi" w:hAnsiTheme="minorHAnsi" w:cstheme="minorHAnsi"/>
          <w:color w:val="auto"/>
          <w:sz w:val="22"/>
          <w:szCs w:val="22"/>
        </w:rPr>
        <w:t xml:space="preserve">h </w:t>
      </w:r>
      <w:r w:rsidRPr="00A834EA">
        <w:rPr>
          <w:rFonts w:asciiTheme="minorHAnsi" w:hAnsiTheme="minorHAnsi" w:cstheme="minorHAnsi"/>
          <w:b/>
          <w:bCs/>
          <w:color w:val="auto"/>
          <w:sz w:val="22"/>
          <w:szCs w:val="22"/>
        </w:rPr>
        <w:t>197,</w:t>
      </w:r>
      <w:r w:rsidRPr="00714CDE">
        <w:rPr>
          <w:rFonts w:asciiTheme="minorHAnsi" w:hAnsiTheme="minorHAnsi" w:cstheme="minorHAnsi"/>
          <w:color w:val="auto"/>
          <w:sz w:val="22"/>
          <w:szCs w:val="22"/>
        </w:rPr>
        <w:t xml:space="preserve"> Acute and Rehabilitation </w:t>
      </w:r>
      <w:r w:rsidRPr="00F84752">
        <w:rPr>
          <w:rFonts w:asciiTheme="minorHAnsi" w:hAnsiTheme="minorHAnsi" w:cstheme="minorHAnsi"/>
          <w:b/>
          <w:bCs/>
          <w:color w:val="auto"/>
          <w:sz w:val="22"/>
          <w:szCs w:val="22"/>
        </w:rPr>
        <w:t>441</w:t>
      </w:r>
      <w:r>
        <w:rPr>
          <w:rFonts w:asciiTheme="minorHAnsi" w:hAnsiTheme="minorHAnsi" w:cstheme="minorHAnsi"/>
          <w:b/>
          <w:bCs/>
          <w:color w:val="auto"/>
          <w:sz w:val="22"/>
          <w:szCs w:val="22"/>
        </w:rPr>
        <w:t xml:space="preserve"> </w:t>
      </w:r>
      <w:r w:rsidRPr="00714CDE">
        <w:rPr>
          <w:rFonts w:asciiTheme="minorHAnsi" w:hAnsiTheme="minorHAnsi" w:cstheme="minorHAnsi"/>
          <w:color w:val="auto"/>
          <w:sz w:val="22"/>
          <w:szCs w:val="22"/>
        </w:rPr>
        <w:t xml:space="preserve">Career </w:t>
      </w:r>
      <w:r w:rsidRPr="00714CDE">
        <w:rPr>
          <w:rFonts w:asciiTheme="minorHAnsi" w:hAnsiTheme="minorHAnsi" w:cstheme="minorHAnsi"/>
          <w:color w:val="auto"/>
          <w:sz w:val="22"/>
          <w:szCs w:val="22"/>
        </w:rPr>
        <w:lastRenderedPageBreak/>
        <w:t>break</w:t>
      </w:r>
      <w:r>
        <w:rPr>
          <w:rFonts w:asciiTheme="minorHAnsi" w:hAnsiTheme="minorHAnsi" w:cstheme="minorHAnsi"/>
          <w:color w:val="auto"/>
          <w:sz w:val="22"/>
          <w:szCs w:val="22"/>
        </w:rPr>
        <w:t xml:space="preserve"> </w:t>
      </w:r>
      <w:r w:rsidRPr="00F84752">
        <w:rPr>
          <w:rFonts w:asciiTheme="minorHAnsi" w:hAnsiTheme="minorHAnsi" w:cstheme="minorHAnsi"/>
          <w:b/>
          <w:bCs/>
          <w:color w:val="auto"/>
          <w:sz w:val="22"/>
          <w:szCs w:val="22"/>
        </w:rPr>
        <w:t>211</w:t>
      </w:r>
      <w:r>
        <w:rPr>
          <w:rFonts w:asciiTheme="minorHAnsi" w:hAnsiTheme="minorHAnsi" w:cstheme="minorHAnsi"/>
          <w:color w:val="auto"/>
          <w:sz w:val="22"/>
          <w:szCs w:val="22"/>
        </w:rPr>
        <w:t>,</w:t>
      </w:r>
      <w:r w:rsidRPr="00714CD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Primary </w:t>
      </w:r>
      <w:r w:rsidRPr="00714CDE">
        <w:rPr>
          <w:rFonts w:asciiTheme="minorHAnsi" w:hAnsiTheme="minorHAnsi" w:cstheme="minorHAnsi"/>
          <w:color w:val="auto"/>
          <w:sz w:val="22"/>
          <w:szCs w:val="22"/>
        </w:rPr>
        <w:t xml:space="preserve">and </w:t>
      </w:r>
      <w:r>
        <w:rPr>
          <w:rFonts w:asciiTheme="minorHAnsi" w:hAnsiTheme="minorHAnsi" w:cstheme="minorHAnsi"/>
          <w:color w:val="auto"/>
          <w:sz w:val="22"/>
          <w:szCs w:val="22"/>
        </w:rPr>
        <w:t xml:space="preserve">Community </w:t>
      </w:r>
      <w:r w:rsidRPr="00714CDE">
        <w:rPr>
          <w:rFonts w:asciiTheme="minorHAnsi" w:hAnsiTheme="minorHAnsi" w:cstheme="minorHAnsi"/>
          <w:color w:val="auto"/>
          <w:sz w:val="22"/>
          <w:szCs w:val="22"/>
        </w:rPr>
        <w:t>Health</w:t>
      </w:r>
      <w:r>
        <w:rPr>
          <w:rFonts w:asciiTheme="minorHAnsi" w:hAnsiTheme="minorHAnsi" w:cstheme="minorHAnsi"/>
          <w:color w:val="auto"/>
          <w:sz w:val="22"/>
          <w:szCs w:val="22"/>
        </w:rPr>
        <w:t xml:space="preserve"> (PHC) </w:t>
      </w:r>
      <w:r w:rsidRPr="00F84752">
        <w:rPr>
          <w:rFonts w:asciiTheme="minorHAnsi" w:hAnsiTheme="minorHAnsi" w:cstheme="minorHAnsi"/>
          <w:b/>
          <w:bCs/>
          <w:color w:val="auto"/>
          <w:sz w:val="22"/>
          <w:szCs w:val="22"/>
        </w:rPr>
        <w:t>644</w:t>
      </w:r>
      <w:r>
        <w:rPr>
          <w:rFonts w:asciiTheme="minorHAnsi" w:hAnsiTheme="minorHAnsi" w:cstheme="minorHAnsi"/>
          <w:color w:val="auto"/>
          <w:sz w:val="22"/>
          <w:szCs w:val="22"/>
        </w:rPr>
        <w:t>,</w:t>
      </w:r>
      <w:r w:rsidRPr="00714CDE">
        <w:rPr>
          <w:rFonts w:asciiTheme="minorHAnsi" w:hAnsiTheme="minorHAnsi" w:cstheme="minorHAnsi"/>
          <w:color w:val="auto"/>
          <w:sz w:val="22"/>
          <w:szCs w:val="22"/>
        </w:rPr>
        <w:t xml:space="preserve"> Retired</w:t>
      </w:r>
      <w:r>
        <w:rPr>
          <w:rFonts w:asciiTheme="minorHAnsi" w:hAnsiTheme="minorHAnsi" w:cstheme="minorHAnsi"/>
          <w:color w:val="auto"/>
          <w:sz w:val="22"/>
          <w:szCs w:val="22"/>
        </w:rPr>
        <w:t xml:space="preserve"> </w:t>
      </w:r>
      <w:r w:rsidRPr="00714CDE">
        <w:rPr>
          <w:rFonts w:asciiTheme="minorHAnsi" w:hAnsiTheme="minorHAnsi" w:cstheme="minorHAnsi"/>
          <w:b/>
          <w:bCs/>
          <w:color w:val="auto"/>
          <w:sz w:val="22"/>
          <w:szCs w:val="22"/>
        </w:rPr>
        <w:t>23</w:t>
      </w:r>
      <w:r>
        <w:rPr>
          <w:rFonts w:asciiTheme="minorHAnsi" w:hAnsiTheme="minorHAnsi" w:cstheme="minorHAnsi"/>
          <w:color w:val="auto"/>
          <w:sz w:val="22"/>
          <w:szCs w:val="22"/>
        </w:rPr>
        <w:t>,</w:t>
      </w:r>
      <w:r w:rsidRPr="00714CD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and </w:t>
      </w:r>
      <w:r w:rsidRPr="0047189F">
        <w:rPr>
          <w:rFonts w:asciiTheme="minorHAnsi" w:hAnsiTheme="minorHAnsi" w:cstheme="minorHAnsi"/>
          <w:color w:val="auto"/>
          <w:sz w:val="22"/>
          <w:szCs w:val="22"/>
        </w:rPr>
        <w:t>Other</w:t>
      </w:r>
      <w:r>
        <w:rPr>
          <w:rFonts w:asciiTheme="minorHAnsi" w:hAnsiTheme="minorHAnsi" w:cstheme="minorHAnsi"/>
          <w:b/>
          <w:bCs/>
          <w:color w:val="auto"/>
          <w:sz w:val="22"/>
          <w:szCs w:val="22"/>
        </w:rPr>
        <w:t xml:space="preserve"> </w:t>
      </w:r>
      <w:r w:rsidRPr="0047189F">
        <w:rPr>
          <w:rFonts w:asciiTheme="minorHAnsi" w:hAnsiTheme="minorHAnsi" w:cstheme="minorHAnsi"/>
          <w:color w:val="auto"/>
          <w:sz w:val="22"/>
          <w:szCs w:val="22"/>
        </w:rPr>
        <w:t>(various)</w:t>
      </w:r>
      <w:r w:rsidR="000C16EB" w:rsidRPr="000C16EB">
        <w:rPr>
          <w:rFonts w:asciiTheme="minorHAnsi" w:hAnsiTheme="minorHAnsi" w:cstheme="minorHAnsi"/>
          <w:b/>
          <w:bCs/>
          <w:color w:val="auto"/>
          <w:sz w:val="22"/>
          <w:szCs w:val="22"/>
        </w:rPr>
        <w:t xml:space="preserve"> </w:t>
      </w:r>
      <w:r w:rsidR="000C16EB">
        <w:rPr>
          <w:rFonts w:asciiTheme="minorHAnsi" w:hAnsiTheme="minorHAnsi" w:cstheme="minorHAnsi"/>
          <w:b/>
          <w:bCs/>
          <w:color w:val="auto"/>
          <w:sz w:val="22"/>
          <w:szCs w:val="22"/>
        </w:rPr>
        <w:t>1162</w:t>
      </w:r>
      <w:r w:rsidR="006757B5">
        <w:rPr>
          <w:rFonts w:asciiTheme="minorHAnsi" w:hAnsiTheme="minorHAnsi" w:cstheme="minorHAnsi"/>
          <w:b/>
          <w:bCs/>
          <w:color w:val="auto"/>
          <w:sz w:val="22"/>
          <w:szCs w:val="22"/>
        </w:rPr>
        <w:t>.</w:t>
      </w:r>
    </w:p>
    <w:p w14:paraId="7DACB718" w14:textId="77777777" w:rsidR="00322584" w:rsidRDefault="00322584" w:rsidP="00322584">
      <w:pPr>
        <w:pStyle w:val="Default"/>
        <w:rPr>
          <w:rFonts w:asciiTheme="minorHAnsi" w:hAnsiTheme="minorHAnsi" w:cstheme="minorHAnsi"/>
          <w:color w:val="auto"/>
          <w:sz w:val="22"/>
          <w:szCs w:val="22"/>
        </w:rPr>
      </w:pPr>
    </w:p>
    <w:p w14:paraId="65F90CE0" w14:textId="4BBF9B91" w:rsidR="00322584" w:rsidRPr="008B66EF" w:rsidRDefault="00322584" w:rsidP="003225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work environments identified by</w:t>
      </w:r>
      <w:r w:rsidRPr="00C80396">
        <w:rPr>
          <w:rFonts w:asciiTheme="minorHAnsi" w:hAnsiTheme="minorHAnsi" w:cstheme="minorHAnsi"/>
          <w:color w:val="auto"/>
          <w:sz w:val="22"/>
          <w:szCs w:val="22"/>
        </w:rPr>
        <w:t xml:space="preserve"> </w:t>
      </w:r>
      <w:r>
        <w:rPr>
          <w:rFonts w:asciiTheme="minorHAnsi" w:hAnsiTheme="minorHAnsi" w:cstheme="minorHAnsi"/>
          <w:color w:val="auto"/>
          <w:sz w:val="22"/>
          <w:szCs w:val="22"/>
        </w:rPr>
        <w:t>respondents who completed the course survey (n=2696)</w:t>
      </w:r>
      <w:r w:rsidRPr="00714CD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as an area where they would now work are: </w:t>
      </w:r>
      <w:r w:rsidRPr="00714CDE">
        <w:rPr>
          <w:rFonts w:asciiTheme="minorHAnsi" w:hAnsiTheme="minorHAnsi" w:cstheme="minorHAnsi"/>
          <w:color w:val="auto"/>
          <w:sz w:val="22"/>
          <w:szCs w:val="22"/>
        </w:rPr>
        <w:t xml:space="preserve">Acute </w:t>
      </w:r>
      <w:r>
        <w:rPr>
          <w:rFonts w:asciiTheme="minorHAnsi" w:hAnsiTheme="minorHAnsi" w:cstheme="minorHAnsi"/>
          <w:color w:val="auto"/>
          <w:sz w:val="22"/>
          <w:szCs w:val="22"/>
        </w:rPr>
        <w:t xml:space="preserve">Care </w:t>
      </w:r>
      <w:r>
        <w:rPr>
          <w:rFonts w:asciiTheme="minorHAnsi" w:hAnsiTheme="minorHAnsi" w:cstheme="minorHAnsi"/>
          <w:b/>
          <w:bCs/>
          <w:color w:val="auto"/>
          <w:sz w:val="22"/>
          <w:szCs w:val="22"/>
        </w:rPr>
        <w:t xml:space="preserve">1563, </w:t>
      </w:r>
      <w:r>
        <w:rPr>
          <w:rFonts w:asciiTheme="minorHAnsi" w:hAnsiTheme="minorHAnsi" w:cstheme="minorHAnsi"/>
          <w:color w:val="auto"/>
          <w:sz w:val="22"/>
          <w:szCs w:val="22"/>
        </w:rPr>
        <w:t xml:space="preserve">Aged Care </w:t>
      </w:r>
      <w:r>
        <w:rPr>
          <w:rFonts w:asciiTheme="minorHAnsi" w:hAnsiTheme="minorHAnsi" w:cstheme="minorHAnsi"/>
          <w:b/>
          <w:bCs/>
          <w:color w:val="auto"/>
          <w:sz w:val="22"/>
          <w:szCs w:val="22"/>
        </w:rPr>
        <w:t>167</w:t>
      </w:r>
      <w:r w:rsidR="000C16EB">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PHC</w:t>
      </w:r>
      <w:r w:rsidRPr="008B3153">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566</w:t>
      </w:r>
      <w:r w:rsidR="000C16EB">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w:t>
      </w:r>
      <w:r w:rsidRPr="008B3153">
        <w:rPr>
          <w:rFonts w:asciiTheme="minorHAnsi" w:hAnsiTheme="minorHAnsi" w:cstheme="minorHAnsi"/>
          <w:color w:val="auto"/>
          <w:sz w:val="22"/>
          <w:szCs w:val="22"/>
        </w:rPr>
        <w:t>Rehabilitation</w:t>
      </w:r>
      <w:r>
        <w:rPr>
          <w:rFonts w:asciiTheme="minorHAnsi" w:hAnsiTheme="minorHAnsi" w:cstheme="minorHAnsi"/>
          <w:b/>
          <w:bCs/>
          <w:color w:val="auto"/>
          <w:sz w:val="22"/>
          <w:szCs w:val="22"/>
        </w:rPr>
        <w:t xml:space="preserve"> 106</w:t>
      </w:r>
      <w:r w:rsidR="00795F81">
        <w:rPr>
          <w:rFonts w:asciiTheme="minorHAnsi" w:hAnsiTheme="minorHAnsi" w:cstheme="minorHAnsi"/>
          <w:b/>
          <w:bCs/>
          <w:color w:val="auto"/>
          <w:sz w:val="22"/>
          <w:szCs w:val="22"/>
        </w:rPr>
        <w:t xml:space="preserve"> </w:t>
      </w:r>
      <w:r w:rsidR="000C16EB">
        <w:rPr>
          <w:rFonts w:asciiTheme="minorHAnsi" w:hAnsiTheme="minorHAnsi" w:cstheme="minorHAnsi"/>
          <w:b/>
          <w:bCs/>
          <w:color w:val="auto"/>
          <w:sz w:val="22"/>
          <w:szCs w:val="22"/>
        </w:rPr>
        <w:t xml:space="preserve">and </w:t>
      </w:r>
      <w:r>
        <w:rPr>
          <w:rFonts w:asciiTheme="minorHAnsi" w:hAnsiTheme="minorHAnsi" w:cstheme="minorHAnsi"/>
          <w:color w:val="auto"/>
          <w:sz w:val="22"/>
          <w:szCs w:val="22"/>
        </w:rPr>
        <w:t>Other (v</w:t>
      </w:r>
      <w:r w:rsidRPr="00714CDE">
        <w:rPr>
          <w:rFonts w:asciiTheme="minorHAnsi" w:hAnsiTheme="minorHAnsi" w:cstheme="minorHAnsi"/>
          <w:color w:val="auto"/>
          <w:sz w:val="22"/>
          <w:szCs w:val="22"/>
        </w:rPr>
        <w:t>arious</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294</w:t>
      </w:r>
      <w:r w:rsidR="000C16EB">
        <w:rPr>
          <w:rFonts w:asciiTheme="minorHAnsi" w:hAnsiTheme="minorHAnsi" w:cstheme="minorHAnsi"/>
          <w:b/>
          <w:bCs/>
          <w:color w:val="auto"/>
          <w:sz w:val="22"/>
          <w:szCs w:val="22"/>
        </w:rPr>
        <w:t>.</w:t>
      </w:r>
    </w:p>
    <w:p w14:paraId="3E8A6A5B" w14:textId="093E2865" w:rsidR="001F7E13" w:rsidRDefault="00B1762B" w:rsidP="00C41410">
      <w:pPr>
        <w:pStyle w:val="NormalWeb"/>
        <w:shd w:val="clear" w:color="auto" w:fill="FFFFFF"/>
        <w:rPr>
          <w:rFonts w:asciiTheme="minorHAnsi" w:hAnsiTheme="minorHAnsi" w:cstheme="minorHAnsi"/>
          <w:color w:val="313131"/>
          <w:sz w:val="22"/>
          <w:szCs w:val="22"/>
        </w:rPr>
      </w:pPr>
      <w:r>
        <w:rPr>
          <w:rFonts w:asciiTheme="minorHAnsi" w:hAnsiTheme="minorHAnsi" w:cstheme="minorHAnsi"/>
          <w:color w:val="313131"/>
          <w:sz w:val="22"/>
          <w:szCs w:val="22"/>
        </w:rPr>
        <w:t xml:space="preserve">During April and May 2020 ACN provided the opportunity for organisations to advertise nursing positions for free on ACNs Career Hub. </w:t>
      </w:r>
      <w:r w:rsidR="00725000">
        <w:rPr>
          <w:rFonts w:asciiTheme="minorHAnsi" w:hAnsiTheme="minorHAnsi" w:cstheme="minorHAnsi"/>
          <w:color w:val="313131"/>
          <w:sz w:val="22"/>
          <w:szCs w:val="22"/>
        </w:rPr>
        <w:t>On completion of the ‘Refresher Program’</w:t>
      </w:r>
      <w:r w:rsidR="000C16EB">
        <w:rPr>
          <w:rFonts w:asciiTheme="minorHAnsi" w:hAnsiTheme="minorHAnsi" w:cstheme="minorHAnsi"/>
          <w:color w:val="313131"/>
          <w:sz w:val="22"/>
          <w:szCs w:val="22"/>
        </w:rPr>
        <w:t>,</w:t>
      </w:r>
      <w:r w:rsidR="00725000">
        <w:rPr>
          <w:rFonts w:asciiTheme="minorHAnsi" w:hAnsiTheme="minorHAnsi" w:cstheme="minorHAnsi"/>
          <w:color w:val="313131"/>
          <w:sz w:val="22"/>
          <w:szCs w:val="22"/>
        </w:rPr>
        <w:t xml:space="preserve"> students received an email about career opportunities.</w:t>
      </w:r>
    </w:p>
    <w:p w14:paraId="47943F68" w14:textId="01C577F1" w:rsidR="00C41410" w:rsidRPr="00EC03A4" w:rsidRDefault="00C41410" w:rsidP="00C41410">
      <w:pPr>
        <w:pStyle w:val="NormalWeb"/>
        <w:shd w:val="clear" w:color="auto" w:fill="FFFFFF"/>
        <w:rPr>
          <w:rFonts w:asciiTheme="minorHAnsi" w:hAnsiTheme="minorHAnsi" w:cstheme="minorHAnsi"/>
          <w:color w:val="313131"/>
        </w:rPr>
        <w:sectPr w:rsidR="00C41410" w:rsidRPr="00EC03A4" w:rsidSect="005107A1">
          <w:footerReference w:type="default" r:id="rId12"/>
          <w:type w:val="continuous"/>
          <w:pgSz w:w="11906" w:h="16838"/>
          <w:pgMar w:top="1440" w:right="1440" w:bottom="1440" w:left="1440" w:header="708" w:footer="708" w:gutter="0"/>
          <w:cols w:space="708"/>
          <w:docGrid w:linePitch="360"/>
        </w:sectPr>
      </w:pPr>
      <w:r w:rsidRPr="00EC03A4">
        <w:rPr>
          <w:rFonts w:asciiTheme="minorHAnsi" w:hAnsiTheme="minorHAnsi" w:cstheme="minorHAnsi"/>
          <w:color w:val="313131"/>
        </w:rPr>
        <w:t xml:space="preserve"> </w:t>
      </w:r>
    </w:p>
    <w:bookmarkStart w:id="0" w:name="_Toc49262643" w:displacedByCustomXml="next"/>
    <w:sdt>
      <w:sdtPr>
        <w:rPr>
          <w:rFonts w:asciiTheme="minorHAnsi" w:eastAsiaTheme="minorHAnsi" w:hAnsiTheme="minorHAnsi" w:cstheme="minorBidi"/>
          <w:color w:val="auto"/>
          <w:sz w:val="22"/>
          <w:szCs w:val="22"/>
          <w:lang w:val="en-AU"/>
        </w:rPr>
        <w:id w:val="1689096215"/>
        <w:docPartObj>
          <w:docPartGallery w:val="Table of Contents"/>
          <w:docPartUnique/>
        </w:docPartObj>
      </w:sdtPr>
      <w:sdtEndPr>
        <w:rPr>
          <w:b/>
          <w:bCs/>
          <w:noProof/>
        </w:rPr>
      </w:sdtEndPr>
      <w:sdtContent>
        <w:p w14:paraId="0414D1D2" w14:textId="3A0A25BF" w:rsidR="00ED0B71" w:rsidRDefault="00ED0B71">
          <w:pPr>
            <w:pStyle w:val="TOCHeading"/>
          </w:pPr>
          <w:r>
            <w:t>Table of Contents</w:t>
          </w:r>
        </w:p>
        <w:p w14:paraId="0632D6ED" w14:textId="43DF1146" w:rsidR="00264907" w:rsidRDefault="00ED0B71">
          <w:pPr>
            <w:pStyle w:val="TOC1"/>
            <w:tabs>
              <w:tab w:val="right" w:leader="dot" w:pos="4149"/>
            </w:tabs>
            <w:rPr>
              <w:rFonts w:eastAsiaTheme="minorEastAsia"/>
              <w:noProof/>
              <w:lang w:eastAsia="en-AU"/>
            </w:rPr>
          </w:pPr>
          <w:r>
            <w:fldChar w:fldCharType="begin"/>
          </w:r>
          <w:r>
            <w:instrText xml:space="preserve"> TOC \o "1-3" \h \z \u </w:instrText>
          </w:r>
          <w:r>
            <w:fldChar w:fldCharType="separate"/>
          </w:r>
          <w:hyperlink w:anchor="_Toc54899499" w:history="1">
            <w:r w:rsidR="00264907" w:rsidRPr="0018451C">
              <w:rPr>
                <w:rStyle w:val="Hyperlink"/>
                <w:rFonts w:ascii="Calibri" w:eastAsia="Times New Roman" w:hAnsi="Calibri" w:cs="Calibri"/>
                <w:b/>
                <w:bCs/>
                <w:noProof/>
                <w:lang w:eastAsia="en-AU"/>
              </w:rPr>
              <w:t>Introduction</w:t>
            </w:r>
            <w:r w:rsidR="00264907">
              <w:rPr>
                <w:noProof/>
                <w:webHidden/>
              </w:rPr>
              <w:tab/>
            </w:r>
            <w:r w:rsidR="00264907">
              <w:rPr>
                <w:noProof/>
                <w:webHidden/>
              </w:rPr>
              <w:fldChar w:fldCharType="begin"/>
            </w:r>
            <w:r w:rsidR="00264907">
              <w:rPr>
                <w:noProof/>
                <w:webHidden/>
              </w:rPr>
              <w:instrText xml:space="preserve"> PAGEREF _Toc54899499 \h </w:instrText>
            </w:r>
            <w:r w:rsidR="00264907">
              <w:rPr>
                <w:noProof/>
                <w:webHidden/>
              </w:rPr>
            </w:r>
            <w:r w:rsidR="00264907">
              <w:rPr>
                <w:noProof/>
                <w:webHidden/>
              </w:rPr>
              <w:fldChar w:fldCharType="separate"/>
            </w:r>
            <w:r w:rsidR="00264907">
              <w:rPr>
                <w:noProof/>
                <w:webHidden/>
              </w:rPr>
              <w:t>4</w:t>
            </w:r>
            <w:r w:rsidR="00264907">
              <w:rPr>
                <w:noProof/>
                <w:webHidden/>
              </w:rPr>
              <w:fldChar w:fldCharType="end"/>
            </w:r>
          </w:hyperlink>
        </w:p>
        <w:p w14:paraId="676C01DC" w14:textId="4FBEC57C" w:rsidR="00264907" w:rsidRDefault="008C28E7">
          <w:pPr>
            <w:pStyle w:val="TOC1"/>
            <w:tabs>
              <w:tab w:val="left" w:pos="660"/>
              <w:tab w:val="right" w:leader="dot" w:pos="4149"/>
            </w:tabs>
            <w:rPr>
              <w:rFonts w:eastAsiaTheme="minorEastAsia"/>
              <w:noProof/>
              <w:lang w:eastAsia="en-AU"/>
            </w:rPr>
          </w:pPr>
          <w:hyperlink w:anchor="_Toc54899500" w:history="1">
            <w:r w:rsidR="00264907" w:rsidRPr="0018451C">
              <w:rPr>
                <w:rStyle w:val="Hyperlink"/>
                <w:rFonts w:ascii="Calibri" w:eastAsia="Times New Roman" w:hAnsi="Calibri" w:cs="Calibri"/>
                <w:noProof/>
                <w:lang w:eastAsia="en-AU"/>
              </w:rPr>
              <w:t>1.1</w:t>
            </w:r>
            <w:r w:rsidR="00264907">
              <w:rPr>
                <w:rFonts w:eastAsiaTheme="minorEastAsia"/>
                <w:noProof/>
                <w:lang w:eastAsia="en-AU"/>
              </w:rPr>
              <w:tab/>
            </w:r>
            <w:r w:rsidR="00264907" w:rsidRPr="0018451C">
              <w:rPr>
                <w:rStyle w:val="Hyperlink"/>
                <w:rFonts w:ascii="Calibri" w:eastAsia="Times New Roman" w:hAnsi="Calibri" w:cs="Calibri"/>
                <w:noProof/>
                <w:lang w:eastAsia="en-AU"/>
              </w:rPr>
              <w:t>Aim and objective of the Government Funded Refresher Course</w:t>
            </w:r>
            <w:r w:rsidR="00264907">
              <w:rPr>
                <w:noProof/>
                <w:webHidden/>
              </w:rPr>
              <w:tab/>
            </w:r>
            <w:r w:rsidR="00264907">
              <w:rPr>
                <w:noProof/>
                <w:webHidden/>
              </w:rPr>
              <w:fldChar w:fldCharType="begin"/>
            </w:r>
            <w:r w:rsidR="00264907">
              <w:rPr>
                <w:noProof/>
                <w:webHidden/>
              </w:rPr>
              <w:instrText xml:space="preserve"> PAGEREF _Toc54899500 \h </w:instrText>
            </w:r>
            <w:r w:rsidR="00264907">
              <w:rPr>
                <w:noProof/>
                <w:webHidden/>
              </w:rPr>
            </w:r>
            <w:r w:rsidR="00264907">
              <w:rPr>
                <w:noProof/>
                <w:webHidden/>
              </w:rPr>
              <w:fldChar w:fldCharType="separate"/>
            </w:r>
            <w:r w:rsidR="00264907">
              <w:rPr>
                <w:noProof/>
                <w:webHidden/>
              </w:rPr>
              <w:t>4</w:t>
            </w:r>
            <w:r w:rsidR="00264907">
              <w:rPr>
                <w:noProof/>
                <w:webHidden/>
              </w:rPr>
              <w:fldChar w:fldCharType="end"/>
            </w:r>
          </w:hyperlink>
        </w:p>
        <w:p w14:paraId="359044DE" w14:textId="6F0A171A" w:rsidR="00264907" w:rsidRDefault="008C28E7">
          <w:pPr>
            <w:pStyle w:val="TOC1"/>
            <w:tabs>
              <w:tab w:val="left" w:pos="660"/>
              <w:tab w:val="right" w:leader="dot" w:pos="4149"/>
            </w:tabs>
            <w:rPr>
              <w:rFonts w:eastAsiaTheme="minorEastAsia"/>
              <w:noProof/>
              <w:lang w:eastAsia="en-AU"/>
            </w:rPr>
          </w:pPr>
          <w:hyperlink w:anchor="_Toc54899501" w:history="1">
            <w:r w:rsidR="00264907" w:rsidRPr="0018451C">
              <w:rPr>
                <w:rStyle w:val="Hyperlink"/>
                <w:rFonts w:ascii="Calibri" w:eastAsia="Times New Roman" w:hAnsi="Calibri" w:cs="Calibri"/>
                <w:noProof/>
                <w:lang w:eastAsia="en-AU"/>
              </w:rPr>
              <w:t>1.2</w:t>
            </w:r>
            <w:r w:rsidR="00264907">
              <w:rPr>
                <w:rFonts w:eastAsiaTheme="minorEastAsia"/>
                <w:noProof/>
                <w:lang w:eastAsia="en-AU"/>
              </w:rPr>
              <w:tab/>
            </w:r>
            <w:r w:rsidR="00264907" w:rsidRPr="0018451C">
              <w:rPr>
                <w:rStyle w:val="Hyperlink"/>
                <w:rFonts w:ascii="Calibri" w:eastAsia="Times New Roman" w:hAnsi="Calibri" w:cs="Calibri"/>
                <w:noProof/>
                <w:lang w:eastAsia="en-AU"/>
              </w:rPr>
              <w:t>Eligibility to undertake the Online Refresher Program for Registered Nurses</w:t>
            </w:r>
            <w:r w:rsidR="00264907">
              <w:rPr>
                <w:noProof/>
                <w:webHidden/>
              </w:rPr>
              <w:tab/>
            </w:r>
            <w:r w:rsidR="00264907">
              <w:rPr>
                <w:noProof/>
                <w:webHidden/>
              </w:rPr>
              <w:fldChar w:fldCharType="begin"/>
            </w:r>
            <w:r w:rsidR="00264907">
              <w:rPr>
                <w:noProof/>
                <w:webHidden/>
              </w:rPr>
              <w:instrText xml:space="preserve"> PAGEREF _Toc54899501 \h </w:instrText>
            </w:r>
            <w:r w:rsidR="00264907">
              <w:rPr>
                <w:noProof/>
                <w:webHidden/>
              </w:rPr>
            </w:r>
            <w:r w:rsidR="00264907">
              <w:rPr>
                <w:noProof/>
                <w:webHidden/>
              </w:rPr>
              <w:fldChar w:fldCharType="separate"/>
            </w:r>
            <w:r w:rsidR="00264907">
              <w:rPr>
                <w:noProof/>
                <w:webHidden/>
              </w:rPr>
              <w:t>4</w:t>
            </w:r>
            <w:r w:rsidR="00264907">
              <w:rPr>
                <w:noProof/>
                <w:webHidden/>
              </w:rPr>
              <w:fldChar w:fldCharType="end"/>
            </w:r>
          </w:hyperlink>
        </w:p>
        <w:p w14:paraId="7AAEBA5B" w14:textId="5861202C" w:rsidR="00264907" w:rsidRDefault="008C28E7">
          <w:pPr>
            <w:pStyle w:val="TOC1"/>
            <w:tabs>
              <w:tab w:val="left" w:pos="660"/>
              <w:tab w:val="right" w:leader="dot" w:pos="4149"/>
            </w:tabs>
            <w:rPr>
              <w:rFonts w:eastAsiaTheme="minorEastAsia"/>
              <w:noProof/>
              <w:lang w:eastAsia="en-AU"/>
            </w:rPr>
          </w:pPr>
          <w:hyperlink w:anchor="_Toc54899502" w:history="1">
            <w:r w:rsidR="00264907" w:rsidRPr="0018451C">
              <w:rPr>
                <w:rStyle w:val="Hyperlink"/>
                <w:rFonts w:ascii="Calibri" w:eastAsia="Times New Roman" w:hAnsi="Calibri" w:cs="Calibri"/>
                <w:noProof/>
                <w:lang w:eastAsia="en-AU"/>
              </w:rPr>
              <w:t>1.3</w:t>
            </w:r>
            <w:r w:rsidR="00264907">
              <w:rPr>
                <w:rFonts w:eastAsiaTheme="minorEastAsia"/>
                <w:noProof/>
                <w:lang w:eastAsia="en-AU"/>
              </w:rPr>
              <w:tab/>
            </w:r>
            <w:r w:rsidR="00264907" w:rsidRPr="0018451C">
              <w:rPr>
                <w:rStyle w:val="Hyperlink"/>
                <w:rFonts w:ascii="Calibri" w:eastAsia="Times New Roman" w:hAnsi="Calibri" w:cs="Calibri"/>
                <w:noProof/>
                <w:lang w:eastAsia="en-AU"/>
              </w:rPr>
              <w:t>Project governance and implementation</w:t>
            </w:r>
            <w:r w:rsidR="00264907">
              <w:rPr>
                <w:noProof/>
                <w:webHidden/>
              </w:rPr>
              <w:tab/>
            </w:r>
            <w:r w:rsidR="00264907">
              <w:rPr>
                <w:noProof/>
                <w:webHidden/>
              </w:rPr>
              <w:fldChar w:fldCharType="begin"/>
            </w:r>
            <w:r w:rsidR="00264907">
              <w:rPr>
                <w:noProof/>
                <w:webHidden/>
              </w:rPr>
              <w:instrText xml:space="preserve"> PAGEREF _Toc54899502 \h </w:instrText>
            </w:r>
            <w:r w:rsidR="00264907">
              <w:rPr>
                <w:noProof/>
                <w:webHidden/>
              </w:rPr>
            </w:r>
            <w:r w:rsidR="00264907">
              <w:rPr>
                <w:noProof/>
                <w:webHidden/>
              </w:rPr>
              <w:fldChar w:fldCharType="separate"/>
            </w:r>
            <w:r w:rsidR="00264907">
              <w:rPr>
                <w:noProof/>
                <w:webHidden/>
              </w:rPr>
              <w:t>4</w:t>
            </w:r>
            <w:r w:rsidR="00264907">
              <w:rPr>
                <w:noProof/>
                <w:webHidden/>
              </w:rPr>
              <w:fldChar w:fldCharType="end"/>
            </w:r>
          </w:hyperlink>
        </w:p>
        <w:p w14:paraId="1C3040BA" w14:textId="413C1BED" w:rsidR="00264907" w:rsidRDefault="008C28E7">
          <w:pPr>
            <w:pStyle w:val="TOC1"/>
            <w:tabs>
              <w:tab w:val="left" w:pos="660"/>
              <w:tab w:val="right" w:leader="dot" w:pos="4149"/>
            </w:tabs>
            <w:rPr>
              <w:rFonts w:eastAsiaTheme="minorEastAsia"/>
              <w:noProof/>
              <w:lang w:eastAsia="en-AU"/>
            </w:rPr>
          </w:pPr>
          <w:hyperlink w:anchor="_Toc54899503" w:history="1">
            <w:r w:rsidR="00264907" w:rsidRPr="0018451C">
              <w:rPr>
                <w:rStyle w:val="Hyperlink"/>
                <w:rFonts w:ascii="Calibri" w:eastAsia="Times New Roman" w:hAnsi="Calibri" w:cs="Calibri"/>
                <w:noProof/>
                <w:lang w:eastAsia="en-AU"/>
              </w:rPr>
              <w:t>1.4</w:t>
            </w:r>
            <w:r w:rsidR="00264907">
              <w:rPr>
                <w:rFonts w:eastAsiaTheme="minorEastAsia"/>
                <w:noProof/>
                <w:lang w:eastAsia="en-AU"/>
              </w:rPr>
              <w:tab/>
            </w:r>
            <w:r w:rsidR="00264907" w:rsidRPr="0018451C">
              <w:rPr>
                <w:rStyle w:val="Hyperlink"/>
                <w:rFonts w:ascii="Calibri" w:eastAsia="Times New Roman" w:hAnsi="Calibri" w:cs="Calibri"/>
                <w:noProof/>
                <w:lang w:eastAsia="en-AU"/>
              </w:rPr>
              <w:t>Refresher course delivery and structure</w:t>
            </w:r>
            <w:r w:rsidR="00264907">
              <w:rPr>
                <w:noProof/>
                <w:webHidden/>
              </w:rPr>
              <w:tab/>
            </w:r>
            <w:r w:rsidR="00264907">
              <w:rPr>
                <w:noProof/>
                <w:webHidden/>
              </w:rPr>
              <w:fldChar w:fldCharType="begin"/>
            </w:r>
            <w:r w:rsidR="00264907">
              <w:rPr>
                <w:noProof/>
                <w:webHidden/>
              </w:rPr>
              <w:instrText xml:space="preserve"> PAGEREF _Toc54899503 \h </w:instrText>
            </w:r>
            <w:r w:rsidR="00264907">
              <w:rPr>
                <w:noProof/>
                <w:webHidden/>
              </w:rPr>
            </w:r>
            <w:r w:rsidR="00264907">
              <w:rPr>
                <w:noProof/>
                <w:webHidden/>
              </w:rPr>
              <w:fldChar w:fldCharType="separate"/>
            </w:r>
            <w:r w:rsidR="00264907">
              <w:rPr>
                <w:noProof/>
                <w:webHidden/>
              </w:rPr>
              <w:t>5</w:t>
            </w:r>
            <w:r w:rsidR="00264907">
              <w:rPr>
                <w:noProof/>
                <w:webHidden/>
              </w:rPr>
              <w:fldChar w:fldCharType="end"/>
            </w:r>
          </w:hyperlink>
        </w:p>
        <w:p w14:paraId="022FE93B" w14:textId="4C049B58" w:rsidR="00264907" w:rsidRDefault="008C28E7" w:rsidP="00264907">
          <w:pPr>
            <w:pStyle w:val="TOC2"/>
            <w:tabs>
              <w:tab w:val="right" w:leader="dot" w:pos="4149"/>
            </w:tabs>
            <w:ind w:left="0"/>
            <w:rPr>
              <w:rFonts w:eastAsiaTheme="minorEastAsia"/>
              <w:noProof/>
              <w:lang w:eastAsia="en-AU"/>
            </w:rPr>
          </w:pPr>
          <w:hyperlink w:anchor="_Toc54899504" w:history="1">
            <w:r w:rsidR="00264907" w:rsidRPr="0018451C">
              <w:rPr>
                <w:rStyle w:val="Hyperlink"/>
                <w:rFonts w:eastAsia="Times New Roman"/>
                <w:noProof/>
                <w:lang w:eastAsia="en-AU"/>
              </w:rPr>
              <w:t>1.4.1 Course welcome</w:t>
            </w:r>
            <w:r w:rsidR="00264907">
              <w:rPr>
                <w:noProof/>
                <w:webHidden/>
              </w:rPr>
              <w:tab/>
            </w:r>
            <w:r w:rsidR="00264907">
              <w:rPr>
                <w:noProof/>
                <w:webHidden/>
              </w:rPr>
              <w:fldChar w:fldCharType="begin"/>
            </w:r>
            <w:r w:rsidR="00264907">
              <w:rPr>
                <w:noProof/>
                <w:webHidden/>
              </w:rPr>
              <w:instrText xml:space="preserve"> PAGEREF _Toc54899504 \h </w:instrText>
            </w:r>
            <w:r w:rsidR="00264907">
              <w:rPr>
                <w:noProof/>
                <w:webHidden/>
              </w:rPr>
            </w:r>
            <w:r w:rsidR="00264907">
              <w:rPr>
                <w:noProof/>
                <w:webHidden/>
              </w:rPr>
              <w:fldChar w:fldCharType="separate"/>
            </w:r>
            <w:r w:rsidR="00264907">
              <w:rPr>
                <w:noProof/>
                <w:webHidden/>
              </w:rPr>
              <w:t>5</w:t>
            </w:r>
            <w:r w:rsidR="00264907">
              <w:rPr>
                <w:noProof/>
                <w:webHidden/>
              </w:rPr>
              <w:fldChar w:fldCharType="end"/>
            </w:r>
          </w:hyperlink>
        </w:p>
        <w:p w14:paraId="03131EC1" w14:textId="61527B0C" w:rsidR="00264907" w:rsidRDefault="008C28E7">
          <w:pPr>
            <w:pStyle w:val="TOC1"/>
            <w:tabs>
              <w:tab w:val="right" w:leader="dot" w:pos="4149"/>
            </w:tabs>
            <w:rPr>
              <w:rFonts w:eastAsiaTheme="minorEastAsia"/>
              <w:noProof/>
              <w:lang w:eastAsia="en-AU"/>
            </w:rPr>
          </w:pPr>
          <w:hyperlink w:anchor="_Toc54899505" w:history="1">
            <w:r w:rsidR="00264907" w:rsidRPr="0018451C">
              <w:rPr>
                <w:rStyle w:val="Hyperlink"/>
                <w:rFonts w:eastAsia="Times New Roman" w:cstheme="majorHAnsi"/>
                <w:noProof/>
                <w:lang w:eastAsia="en-AU"/>
              </w:rPr>
              <w:t>1.4.2 Modules</w:t>
            </w:r>
            <w:r w:rsidR="00264907">
              <w:rPr>
                <w:noProof/>
                <w:webHidden/>
              </w:rPr>
              <w:tab/>
            </w:r>
            <w:r w:rsidR="00264907">
              <w:rPr>
                <w:noProof/>
                <w:webHidden/>
              </w:rPr>
              <w:fldChar w:fldCharType="begin"/>
            </w:r>
            <w:r w:rsidR="00264907">
              <w:rPr>
                <w:noProof/>
                <w:webHidden/>
              </w:rPr>
              <w:instrText xml:space="preserve"> PAGEREF _Toc54899505 \h </w:instrText>
            </w:r>
            <w:r w:rsidR="00264907">
              <w:rPr>
                <w:noProof/>
                <w:webHidden/>
              </w:rPr>
            </w:r>
            <w:r w:rsidR="00264907">
              <w:rPr>
                <w:noProof/>
                <w:webHidden/>
              </w:rPr>
              <w:fldChar w:fldCharType="separate"/>
            </w:r>
            <w:r w:rsidR="00264907">
              <w:rPr>
                <w:noProof/>
                <w:webHidden/>
              </w:rPr>
              <w:t>5</w:t>
            </w:r>
            <w:r w:rsidR="00264907">
              <w:rPr>
                <w:noProof/>
                <w:webHidden/>
              </w:rPr>
              <w:fldChar w:fldCharType="end"/>
            </w:r>
          </w:hyperlink>
        </w:p>
        <w:p w14:paraId="0F8F8CF0" w14:textId="43031A49" w:rsidR="00264907" w:rsidRDefault="008C28E7">
          <w:pPr>
            <w:pStyle w:val="TOC1"/>
            <w:tabs>
              <w:tab w:val="right" w:leader="dot" w:pos="4149"/>
            </w:tabs>
            <w:rPr>
              <w:rFonts w:eastAsiaTheme="minorEastAsia"/>
              <w:noProof/>
              <w:lang w:eastAsia="en-AU"/>
            </w:rPr>
          </w:pPr>
          <w:hyperlink w:anchor="_Toc54899506" w:history="1">
            <w:r w:rsidR="00264907" w:rsidRPr="0018451C">
              <w:rPr>
                <w:rStyle w:val="Hyperlink"/>
                <w:rFonts w:eastAsia="Times New Roman" w:cstheme="majorHAnsi"/>
                <w:noProof/>
                <w:lang w:eastAsia="en-AU"/>
              </w:rPr>
              <w:t>1.4.3 COVID-19 specific information</w:t>
            </w:r>
            <w:r w:rsidR="00264907">
              <w:rPr>
                <w:noProof/>
                <w:webHidden/>
              </w:rPr>
              <w:tab/>
            </w:r>
            <w:r w:rsidR="00264907">
              <w:rPr>
                <w:noProof/>
                <w:webHidden/>
              </w:rPr>
              <w:fldChar w:fldCharType="begin"/>
            </w:r>
            <w:r w:rsidR="00264907">
              <w:rPr>
                <w:noProof/>
                <w:webHidden/>
              </w:rPr>
              <w:instrText xml:space="preserve"> PAGEREF _Toc54899506 \h </w:instrText>
            </w:r>
            <w:r w:rsidR="00264907">
              <w:rPr>
                <w:noProof/>
                <w:webHidden/>
              </w:rPr>
            </w:r>
            <w:r w:rsidR="00264907">
              <w:rPr>
                <w:noProof/>
                <w:webHidden/>
              </w:rPr>
              <w:fldChar w:fldCharType="separate"/>
            </w:r>
            <w:r w:rsidR="00264907">
              <w:rPr>
                <w:noProof/>
                <w:webHidden/>
              </w:rPr>
              <w:t>5</w:t>
            </w:r>
            <w:r w:rsidR="00264907">
              <w:rPr>
                <w:noProof/>
                <w:webHidden/>
              </w:rPr>
              <w:fldChar w:fldCharType="end"/>
            </w:r>
          </w:hyperlink>
        </w:p>
        <w:p w14:paraId="111E8DDB" w14:textId="0E860F39" w:rsidR="00264907" w:rsidRDefault="008C28E7">
          <w:pPr>
            <w:pStyle w:val="TOC1"/>
            <w:tabs>
              <w:tab w:val="right" w:leader="dot" w:pos="4149"/>
            </w:tabs>
            <w:rPr>
              <w:rFonts w:eastAsiaTheme="minorEastAsia"/>
              <w:noProof/>
              <w:lang w:eastAsia="en-AU"/>
            </w:rPr>
          </w:pPr>
          <w:hyperlink w:anchor="_Toc54899507" w:history="1">
            <w:r w:rsidR="00264907" w:rsidRPr="0018451C">
              <w:rPr>
                <w:rStyle w:val="Hyperlink"/>
                <w:rFonts w:eastAsia="Times New Roman" w:cstheme="majorHAnsi"/>
                <w:noProof/>
                <w:lang w:eastAsia="en-AU"/>
              </w:rPr>
              <w:t>1.4.4 Zoom sessions</w:t>
            </w:r>
            <w:r w:rsidR="00264907">
              <w:rPr>
                <w:noProof/>
                <w:webHidden/>
              </w:rPr>
              <w:tab/>
            </w:r>
            <w:r w:rsidR="00264907">
              <w:rPr>
                <w:noProof/>
                <w:webHidden/>
              </w:rPr>
              <w:fldChar w:fldCharType="begin"/>
            </w:r>
            <w:r w:rsidR="00264907">
              <w:rPr>
                <w:noProof/>
                <w:webHidden/>
              </w:rPr>
              <w:instrText xml:space="preserve"> PAGEREF _Toc54899507 \h </w:instrText>
            </w:r>
            <w:r w:rsidR="00264907">
              <w:rPr>
                <w:noProof/>
                <w:webHidden/>
              </w:rPr>
            </w:r>
            <w:r w:rsidR="00264907">
              <w:rPr>
                <w:noProof/>
                <w:webHidden/>
              </w:rPr>
              <w:fldChar w:fldCharType="separate"/>
            </w:r>
            <w:r w:rsidR="00264907">
              <w:rPr>
                <w:noProof/>
                <w:webHidden/>
              </w:rPr>
              <w:t>5</w:t>
            </w:r>
            <w:r w:rsidR="00264907">
              <w:rPr>
                <w:noProof/>
                <w:webHidden/>
              </w:rPr>
              <w:fldChar w:fldCharType="end"/>
            </w:r>
          </w:hyperlink>
        </w:p>
        <w:p w14:paraId="5C34BF07" w14:textId="7158914D" w:rsidR="00264907" w:rsidRDefault="008C28E7">
          <w:pPr>
            <w:pStyle w:val="TOC1"/>
            <w:tabs>
              <w:tab w:val="right" w:leader="dot" w:pos="4149"/>
            </w:tabs>
            <w:rPr>
              <w:rFonts w:eastAsiaTheme="minorEastAsia"/>
              <w:noProof/>
              <w:lang w:eastAsia="en-AU"/>
            </w:rPr>
          </w:pPr>
          <w:hyperlink w:anchor="_Toc54899508" w:history="1">
            <w:r w:rsidR="00264907" w:rsidRPr="0018451C">
              <w:rPr>
                <w:rStyle w:val="Hyperlink"/>
                <w:rFonts w:ascii="Calibri" w:eastAsia="Times New Roman" w:hAnsi="Calibri" w:cs="Calibri"/>
                <w:b/>
                <w:bCs/>
                <w:noProof/>
                <w:lang w:eastAsia="en-AU"/>
              </w:rPr>
              <w:t xml:space="preserve">Figure1 </w:t>
            </w:r>
            <w:r w:rsidR="00264907" w:rsidRPr="0018451C">
              <w:rPr>
                <w:rStyle w:val="Hyperlink"/>
                <w:rFonts w:ascii="Calibri" w:eastAsia="Times New Roman" w:hAnsi="Calibri" w:cs="Calibri"/>
                <w:noProof/>
                <w:lang w:eastAsia="en-AU"/>
              </w:rPr>
              <w:t>Zoom Session in progress</w:t>
            </w:r>
            <w:r w:rsidR="00264907">
              <w:rPr>
                <w:noProof/>
                <w:webHidden/>
              </w:rPr>
              <w:tab/>
            </w:r>
            <w:r w:rsidR="00264907">
              <w:rPr>
                <w:noProof/>
                <w:webHidden/>
              </w:rPr>
              <w:fldChar w:fldCharType="begin"/>
            </w:r>
            <w:r w:rsidR="00264907">
              <w:rPr>
                <w:noProof/>
                <w:webHidden/>
              </w:rPr>
              <w:instrText xml:space="preserve"> PAGEREF _Toc54899508 \h </w:instrText>
            </w:r>
            <w:r w:rsidR="00264907">
              <w:rPr>
                <w:noProof/>
                <w:webHidden/>
              </w:rPr>
            </w:r>
            <w:r w:rsidR="00264907">
              <w:rPr>
                <w:noProof/>
                <w:webHidden/>
              </w:rPr>
              <w:fldChar w:fldCharType="separate"/>
            </w:r>
            <w:r w:rsidR="00264907">
              <w:rPr>
                <w:noProof/>
                <w:webHidden/>
              </w:rPr>
              <w:t>5</w:t>
            </w:r>
            <w:r w:rsidR="00264907">
              <w:rPr>
                <w:noProof/>
                <w:webHidden/>
              </w:rPr>
              <w:fldChar w:fldCharType="end"/>
            </w:r>
          </w:hyperlink>
        </w:p>
        <w:p w14:paraId="6E91473A" w14:textId="51B342BC" w:rsidR="00264907" w:rsidRDefault="008C28E7">
          <w:pPr>
            <w:pStyle w:val="TOC1"/>
            <w:tabs>
              <w:tab w:val="right" w:leader="dot" w:pos="4149"/>
            </w:tabs>
            <w:rPr>
              <w:rFonts w:eastAsiaTheme="minorEastAsia"/>
              <w:noProof/>
              <w:lang w:eastAsia="en-AU"/>
            </w:rPr>
          </w:pPr>
          <w:hyperlink w:anchor="_Toc54899509" w:history="1">
            <w:r w:rsidR="00264907" w:rsidRPr="0018451C">
              <w:rPr>
                <w:rStyle w:val="Hyperlink"/>
                <w:rFonts w:ascii="Calibri" w:eastAsia="Times New Roman" w:hAnsi="Calibri" w:cs="Calibri"/>
                <w:noProof/>
                <w:lang w:eastAsia="en-AU"/>
              </w:rPr>
              <w:t>1.5 Course evaluation</w:t>
            </w:r>
            <w:r w:rsidR="00264907">
              <w:rPr>
                <w:noProof/>
                <w:webHidden/>
              </w:rPr>
              <w:tab/>
            </w:r>
            <w:r w:rsidR="00264907">
              <w:rPr>
                <w:noProof/>
                <w:webHidden/>
              </w:rPr>
              <w:fldChar w:fldCharType="begin"/>
            </w:r>
            <w:r w:rsidR="00264907">
              <w:rPr>
                <w:noProof/>
                <w:webHidden/>
              </w:rPr>
              <w:instrText xml:space="preserve"> PAGEREF _Toc54899509 \h </w:instrText>
            </w:r>
            <w:r w:rsidR="00264907">
              <w:rPr>
                <w:noProof/>
                <w:webHidden/>
              </w:rPr>
            </w:r>
            <w:r w:rsidR="00264907">
              <w:rPr>
                <w:noProof/>
                <w:webHidden/>
              </w:rPr>
              <w:fldChar w:fldCharType="separate"/>
            </w:r>
            <w:r w:rsidR="00264907">
              <w:rPr>
                <w:noProof/>
                <w:webHidden/>
              </w:rPr>
              <w:t>6</w:t>
            </w:r>
            <w:r w:rsidR="00264907">
              <w:rPr>
                <w:noProof/>
                <w:webHidden/>
              </w:rPr>
              <w:fldChar w:fldCharType="end"/>
            </w:r>
          </w:hyperlink>
        </w:p>
        <w:p w14:paraId="566661F9" w14:textId="545FB95A" w:rsidR="00264907" w:rsidRDefault="008C28E7">
          <w:pPr>
            <w:pStyle w:val="TOC1"/>
            <w:tabs>
              <w:tab w:val="right" w:leader="dot" w:pos="4149"/>
            </w:tabs>
            <w:rPr>
              <w:rFonts w:eastAsiaTheme="minorEastAsia"/>
              <w:noProof/>
              <w:lang w:eastAsia="en-AU"/>
            </w:rPr>
          </w:pPr>
          <w:hyperlink w:anchor="_Toc54899510" w:history="1">
            <w:r w:rsidR="00264907" w:rsidRPr="0018451C">
              <w:rPr>
                <w:rStyle w:val="Hyperlink"/>
                <w:rFonts w:ascii="Calibri" w:eastAsia="Times New Roman" w:hAnsi="Calibri" w:cs="Calibri"/>
                <w:noProof/>
                <w:lang w:eastAsia="en-AU"/>
              </w:rPr>
              <w:t>1.6 Motivating participants to complete and ensuring student success</w:t>
            </w:r>
            <w:r w:rsidR="00264907">
              <w:rPr>
                <w:noProof/>
                <w:webHidden/>
              </w:rPr>
              <w:tab/>
            </w:r>
            <w:r w:rsidR="00264907">
              <w:rPr>
                <w:noProof/>
                <w:webHidden/>
              </w:rPr>
              <w:fldChar w:fldCharType="begin"/>
            </w:r>
            <w:r w:rsidR="00264907">
              <w:rPr>
                <w:noProof/>
                <w:webHidden/>
              </w:rPr>
              <w:instrText xml:space="preserve"> PAGEREF _Toc54899510 \h </w:instrText>
            </w:r>
            <w:r w:rsidR="00264907">
              <w:rPr>
                <w:noProof/>
                <w:webHidden/>
              </w:rPr>
            </w:r>
            <w:r w:rsidR="00264907">
              <w:rPr>
                <w:noProof/>
                <w:webHidden/>
              </w:rPr>
              <w:fldChar w:fldCharType="separate"/>
            </w:r>
            <w:r w:rsidR="00264907">
              <w:rPr>
                <w:noProof/>
                <w:webHidden/>
              </w:rPr>
              <w:t>6</w:t>
            </w:r>
            <w:r w:rsidR="00264907">
              <w:rPr>
                <w:noProof/>
                <w:webHidden/>
              </w:rPr>
              <w:fldChar w:fldCharType="end"/>
            </w:r>
          </w:hyperlink>
        </w:p>
        <w:p w14:paraId="30C9687F" w14:textId="095724D9" w:rsidR="00264907" w:rsidRDefault="008C28E7">
          <w:pPr>
            <w:pStyle w:val="TOC1"/>
            <w:tabs>
              <w:tab w:val="right" w:leader="dot" w:pos="4149"/>
            </w:tabs>
            <w:rPr>
              <w:rFonts w:eastAsiaTheme="minorEastAsia"/>
              <w:noProof/>
              <w:lang w:eastAsia="en-AU"/>
            </w:rPr>
          </w:pPr>
          <w:hyperlink w:anchor="_Toc54899511" w:history="1">
            <w:r w:rsidR="00264907" w:rsidRPr="0018451C">
              <w:rPr>
                <w:rStyle w:val="Hyperlink"/>
                <w:rFonts w:ascii="Calibri" w:eastAsia="Times New Roman" w:hAnsi="Calibri" w:cs="Calibri"/>
                <w:b/>
                <w:bCs/>
                <w:noProof/>
                <w:lang w:eastAsia="en-AU"/>
              </w:rPr>
              <w:t>2 Results</w:t>
            </w:r>
            <w:r w:rsidR="00264907">
              <w:rPr>
                <w:noProof/>
                <w:webHidden/>
              </w:rPr>
              <w:tab/>
            </w:r>
            <w:r w:rsidR="00264907">
              <w:rPr>
                <w:noProof/>
                <w:webHidden/>
              </w:rPr>
              <w:fldChar w:fldCharType="begin"/>
            </w:r>
            <w:r w:rsidR="00264907">
              <w:rPr>
                <w:noProof/>
                <w:webHidden/>
              </w:rPr>
              <w:instrText xml:space="preserve"> PAGEREF _Toc54899511 \h </w:instrText>
            </w:r>
            <w:r w:rsidR="00264907">
              <w:rPr>
                <w:noProof/>
                <w:webHidden/>
              </w:rPr>
            </w:r>
            <w:r w:rsidR="00264907">
              <w:rPr>
                <w:noProof/>
                <w:webHidden/>
              </w:rPr>
              <w:fldChar w:fldCharType="separate"/>
            </w:r>
            <w:r w:rsidR="00264907">
              <w:rPr>
                <w:noProof/>
                <w:webHidden/>
              </w:rPr>
              <w:t>8</w:t>
            </w:r>
            <w:r w:rsidR="00264907">
              <w:rPr>
                <w:noProof/>
                <w:webHidden/>
              </w:rPr>
              <w:fldChar w:fldCharType="end"/>
            </w:r>
          </w:hyperlink>
        </w:p>
        <w:p w14:paraId="39BA9E36" w14:textId="7A119045" w:rsidR="00264907" w:rsidRDefault="008C28E7">
          <w:pPr>
            <w:pStyle w:val="TOC1"/>
            <w:tabs>
              <w:tab w:val="right" w:leader="dot" w:pos="4149"/>
            </w:tabs>
            <w:rPr>
              <w:rFonts w:eastAsiaTheme="minorEastAsia"/>
              <w:noProof/>
              <w:lang w:eastAsia="en-AU"/>
            </w:rPr>
          </w:pPr>
          <w:hyperlink w:anchor="_Toc54899512" w:history="1">
            <w:r w:rsidR="00264907" w:rsidRPr="0018451C">
              <w:rPr>
                <w:rStyle w:val="Hyperlink"/>
                <w:rFonts w:ascii="Calibri" w:eastAsia="Times New Roman" w:hAnsi="Calibri" w:cs="Calibri"/>
                <w:noProof/>
                <w:lang w:eastAsia="en-AU"/>
              </w:rPr>
              <w:t>2.1 Completion</w:t>
            </w:r>
            <w:r w:rsidR="00264907">
              <w:rPr>
                <w:noProof/>
                <w:webHidden/>
              </w:rPr>
              <w:tab/>
            </w:r>
            <w:r w:rsidR="00264907">
              <w:rPr>
                <w:noProof/>
                <w:webHidden/>
              </w:rPr>
              <w:fldChar w:fldCharType="begin"/>
            </w:r>
            <w:r w:rsidR="00264907">
              <w:rPr>
                <w:noProof/>
                <w:webHidden/>
              </w:rPr>
              <w:instrText xml:space="preserve"> PAGEREF _Toc54899512 \h </w:instrText>
            </w:r>
            <w:r w:rsidR="00264907">
              <w:rPr>
                <w:noProof/>
                <w:webHidden/>
              </w:rPr>
            </w:r>
            <w:r w:rsidR="00264907">
              <w:rPr>
                <w:noProof/>
                <w:webHidden/>
              </w:rPr>
              <w:fldChar w:fldCharType="separate"/>
            </w:r>
            <w:r w:rsidR="00264907">
              <w:rPr>
                <w:noProof/>
                <w:webHidden/>
              </w:rPr>
              <w:t>8</w:t>
            </w:r>
            <w:r w:rsidR="00264907">
              <w:rPr>
                <w:noProof/>
                <w:webHidden/>
              </w:rPr>
              <w:fldChar w:fldCharType="end"/>
            </w:r>
          </w:hyperlink>
        </w:p>
        <w:p w14:paraId="475461CC" w14:textId="14384010" w:rsidR="00264907" w:rsidRDefault="008C28E7">
          <w:pPr>
            <w:pStyle w:val="TOC1"/>
            <w:tabs>
              <w:tab w:val="right" w:leader="dot" w:pos="4149"/>
            </w:tabs>
            <w:rPr>
              <w:rFonts w:eastAsiaTheme="minorEastAsia"/>
              <w:noProof/>
              <w:lang w:eastAsia="en-AU"/>
            </w:rPr>
          </w:pPr>
          <w:hyperlink w:anchor="_Toc54899513" w:history="1">
            <w:r w:rsidR="00264907" w:rsidRPr="0018451C">
              <w:rPr>
                <w:rStyle w:val="Hyperlink"/>
                <w:rFonts w:ascii="Calibri" w:eastAsia="Times New Roman" w:hAnsi="Calibri" w:cs="Calibri"/>
                <w:b/>
                <w:bCs/>
                <w:noProof/>
                <w:lang w:eastAsia="en-AU"/>
              </w:rPr>
              <w:t xml:space="preserve">Figure 2 </w:t>
            </w:r>
            <w:r w:rsidR="00264907" w:rsidRPr="0018451C">
              <w:rPr>
                <w:rStyle w:val="Hyperlink"/>
                <w:rFonts w:ascii="Calibri" w:eastAsia="Times New Roman" w:hAnsi="Calibri" w:cs="Calibri"/>
                <w:noProof/>
                <w:lang w:eastAsia="en-AU"/>
              </w:rPr>
              <w:t>Completion</w:t>
            </w:r>
            <w:r w:rsidR="00264907">
              <w:rPr>
                <w:noProof/>
                <w:webHidden/>
              </w:rPr>
              <w:tab/>
            </w:r>
            <w:r w:rsidR="00264907">
              <w:rPr>
                <w:noProof/>
                <w:webHidden/>
              </w:rPr>
              <w:fldChar w:fldCharType="begin"/>
            </w:r>
            <w:r w:rsidR="00264907">
              <w:rPr>
                <w:noProof/>
                <w:webHidden/>
              </w:rPr>
              <w:instrText xml:space="preserve"> PAGEREF _Toc54899513 \h </w:instrText>
            </w:r>
            <w:r w:rsidR="00264907">
              <w:rPr>
                <w:noProof/>
                <w:webHidden/>
              </w:rPr>
            </w:r>
            <w:r w:rsidR="00264907">
              <w:rPr>
                <w:noProof/>
                <w:webHidden/>
              </w:rPr>
              <w:fldChar w:fldCharType="separate"/>
            </w:r>
            <w:r w:rsidR="00264907">
              <w:rPr>
                <w:noProof/>
                <w:webHidden/>
              </w:rPr>
              <w:t>8</w:t>
            </w:r>
            <w:r w:rsidR="00264907">
              <w:rPr>
                <w:noProof/>
                <w:webHidden/>
              </w:rPr>
              <w:fldChar w:fldCharType="end"/>
            </w:r>
          </w:hyperlink>
        </w:p>
        <w:p w14:paraId="0B38A355" w14:textId="51FF9866" w:rsidR="00264907" w:rsidRDefault="008C28E7">
          <w:pPr>
            <w:pStyle w:val="TOC1"/>
            <w:tabs>
              <w:tab w:val="right" w:leader="dot" w:pos="4149"/>
            </w:tabs>
            <w:rPr>
              <w:rFonts w:eastAsiaTheme="minorEastAsia"/>
              <w:noProof/>
              <w:lang w:eastAsia="en-AU"/>
            </w:rPr>
          </w:pPr>
          <w:hyperlink w:anchor="_Toc54899514" w:history="1">
            <w:r w:rsidR="00264907" w:rsidRPr="0018451C">
              <w:rPr>
                <w:rStyle w:val="Hyperlink"/>
                <w:rFonts w:ascii="Calibri" w:eastAsia="Times New Roman" w:hAnsi="Calibri" w:cs="Calibri"/>
                <w:noProof/>
                <w:lang w:eastAsia="en-AU"/>
              </w:rPr>
              <w:t>2.2 Overall satisfaction</w:t>
            </w:r>
            <w:r w:rsidR="00264907">
              <w:rPr>
                <w:noProof/>
                <w:webHidden/>
              </w:rPr>
              <w:tab/>
            </w:r>
            <w:r w:rsidR="00264907">
              <w:rPr>
                <w:noProof/>
                <w:webHidden/>
              </w:rPr>
              <w:fldChar w:fldCharType="begin"/>
            </w:r>
            <w:r w:rsidR="00264907">
              <w:rPr>
                <w:noProof/>
                <w:webHidden/>
              </w:rPr>
              <w:instrText xml:space="preserve"> PAGEREF _Toc54899514 \h </w:instrText>
            </w:r>
            <w:r w:rsidR="00264907">
              <w:rPr>
                <w:noProof/>
                <w:webHidden/>
              </w:rPr>
            </w:r>
            <w:r w:rsidR="00264907">
              <w:rPr>
                <w:noProof/>
                <w:webHidden/>
              </w:rPr>
              <w:fldChar w:fldCharType="separate"/>
            </w:r>
            <w:r w:rsidR="00264907">
              <w:rPr>
                <w:noProof/>
                <w:webHidden/>
              </w:rPr>
              <w:t>8</w:t>
            </w:r>
            <w:r w:rsidR="00264907">
              <w:rPr>
                <w:noProof/>
                <w:webHidden/>
              </w:rPr>
              <w:fldChar w:fldCharType="end"/>
            </w:r>
          </w:hyperlink>
        </w:p>
        <w:p w14:paraId="16DEADA7" w14:textId="606C5E5C" w:rsidR="00264907" w:rsidRDefault="008C28E7">
          <w:pPr>
            <w:pStyle w:val="TOC1"/>
            <w:tabs>
              <w:tab w:val="right" w:leader="dot" w:pos="4149"/>
            </w:tabs>
            <w:rPr>
              <w:rFonts w:eastAsiaTheme="minorEastAsia"/>
              <w:noProof/>
              <w:lang w:eastAsia="en-AU"/>
            </w:rPr>
          </w:pPr>
          <w:hyperlink w:anchor="_Toc54899515" w:history="1">
            <w:r w:rsidR="00264907" w:rsidRPr="0018451C">
              <w:rPr>
                <w:rStyle w:val="Hyperlink"/>
                <w:rFonts w:ascii="Calibri" w:eastAsia="Times New Roman" w:hAnsi="Calibri" w:cs="Calibri"/>
                <w:b/>
                <w:bCs/>
                <w:noProof/>
                <w:lang w:eastAsia="en-AU"/>
              </w:rPr>
              <w:t>Figure 3</w:t>
            </w:r>
            <w:r w:rsidR="00264907" w:rsidRPr="0018451C">
              <w:rPr>
                <w:rStyle w:val="Hyperlink"/>
                <w:rFonts w:ascii="Calibri" w:eastAsia="Times New Roman" w:hAnsi="Calibri" w:cs="Calibri"/>
                <w:noProof/>
                <w:lang w:eastAsia="en-AU"/>
              </w:rPr>
              <w:t xml:space="preserve"> Overall satisfaction</w:t>
            </w:r>
            <w:r w:rsidR="00264907">
              <w:rPr>
                <w:noProof/>
                <w:webHidden/>
              </w:rPr>
              <w:tab/>
            </w:r>
            <w:r w:rsidR="00264907">
              <w:rPr>
                <w:noProof/>
                <w:webHidden/>
              </w:rPr>
              <w:fldChar w:fldCharType="begin"/>
            </w:r>
            <w:r w:rsidR="00264907">
              <w:rPr>
                <w:noProof/>
                <w:webHidden/>
              </w:rPr>
              <w:instrText xml:space="preserve"> PAGEREF _Toc54899515 \h </w:instrText>
            </w:r>
            <w:r w:rsidR="00264907">
              <w:rPr>
                <w:noProof/>
                <w:webHidden/>
              </w:rPr>
            </w:r>
            <w:r w:rsidR="00264907">
              <w:rPr>
                <w:noProof/>
                <w:webHidden/>
              </w:rPr>
              <w:fldChar w:fldCharType="separate"/>
            </w:r>
            <w:r w:rsidR="00264907">
              <w:rPr>
                <w:noProof/>
                <w:webHidden/>
              </w:rPr>
              <w:t>8</w:t>
            </w:r>
            <w:r w:rsidR="00264907">
              <w:rPr>
                <w:noProof/>
                <w:webHidden/>
              </w:rPr>
              <w:fldChar w:fldCharType="end"/>
            </w:r>
          </w:hyperlink>
        </w:p>
        <w:p w14:paraId="77B894DD" w14:textId="7B9E7B76" w:rsidR="00264907" w:rsidRDefault="008C28E7">
          <w:pPr>
            <w:pStyle w:val="TOC1"/>
            <w:tabs>
              <w:tab w:val="right" w:leader="dot" w:pos="4149"/>
            </w:tabs>
            <w:rPr>
              <w:rFonts w:eastAsiaTheme="minorEastAsia"/>
              <w:noProof/>
              <w:lang w:eastAsia="en-AU"/>
            </w:rPr>
          </w:pPr>
          <w:hyperlink w:anchor="_Toc54899516" w:history="1">
            <w:r w:rsidR="00264907" w:rsidRPr="0018451C">
              <w:rPr>
                <w:rStyle w:val="Hyperlink"/>
                <w:rFonts w:ascii="Calibri" w:eastAsia="Times New Roman" w:hAnsi="Calibri" w:cs="Calibri"/>
                <w:noProof/>
                <w:lang w:eastAsia="en-AU"/>
              </w:rPr>
              <w:t>2.3 Telephone survey</w:t>
            </w:r>
            <w:r w:rsidR="00264907">
              <w:rPr>
                <w:noProof/>
                <w:webHidden/>
              </w:rPr>
              <w:tab/>
            </w:r>
            <w:r w:rsidR="00264907">
              <w:rPr>
                <w:noProof/>
                <w:webHidden/>
              </w:rPr>
              <w:fldChar w:fldCharType="begin"/>
            </w:r>
            <w:r w:rsidR="00264907">
              <w:rPr>
                <w:noProof/>
                <w:webHidden/>
              </w:rPr>
              <w:instrText xml:space="preserve"> PAGEREF _Toc54899516 \h </w:instrText>
            </w:r>
            <w:r w:rsidR="00264907">
              <w:rPr>
                <w:noProof/>
                <w:webHidden/>
              </w:rPr>
            </w:r>
            <w:r w:rsidR="00264907">
              <w:rPr>
                <w:noProof/>
                <w:webHidden/>
              </w:rPr>
              <w:fldChar w:fldCharType="separate"/>
            </w:r>
            <w:r w:rsidR="00264907">
              <w:rPr>
                <w:noProof/>
                <w:webHidden/>
              </w:rPr>
              <w:t>8</w:t>
            </w:r>
            <w:r w:rsidR="00264907">
              <w:rPr>
                <w:noProof/>
                <w:webHidden/>
              </w:rPr>
              <w:fldChar w:fldCharType="end"/>
            </w:r>
          </w:hyperlink>
        </w:p>
        <w:p w14:paraId="7F33E123" w14:textId="57AB9828" w:rsidR="00264907" w:rsidRDefault="008C28E7">
          <w:pPr>
            <w:pStyle w:val="TOC1"/>
            <w:tabs>
              <w:tab w:val="right" w:leader="dot" w:pos="4149"/>
            </w:tabs>
            <w:rPr>
              <w:rFonts w:eastAsiaTheme="minorEastAsia"/>
              <w:noProof/>
              <w:lang w:eastAsia="en-AU"/>
            </w:rPr>
          </w:pPr>
          <w:hyperlink w:anchor="_Toc54899517" w:history="1">
            <w:r w:rsidR="00264907" w:rsidRPr="0018451C">
              <w:rPr>
                <w:rStyle w:val="Hyperlink"/>
                <w:rFonts w:ascii="Calibri" w:eastAsia="Times New Roman" w:hAnsi="Calibri" w:cs="Calibri"/>
                <w:b/>
                <w:bCs/>
                <w:noProof/>
                <w:lang w:eastAsia="en-AU"/>
              </w:rPr>
              <w:t xml:space="preserve">Figure 4 </w:t>
            </w:r>
            <w:r w:rsidR="00264907" w:rsidRPr="0018451C">
              <w:rPr>
                <w:rStyle w:val="Hyperlink"/>
                <w:rFonts w:ascii="Calibri" w:eastAsia="Times New Roman" w:hAnsi="Calibri" w:cs="Calibri"/>
                <w:noProof/>
                <w:lang w:eastAsia="en-AU"/>
              </w:rPr>
              <w:t>Question 1 response (n=1119)</w:t>
            </w:r>
            <w:r w:rsidR="00264907">
              <w:rPr>
                <w:noProof/>
                <w:webHidden/>
              </w:rPr>
              <w:tab/>
            </w:r>
            <w:r w:rsidR="00264907">
              <w:rPr>
                <w:noProof/>
                <w:webHidden/>
              </w:rPr>
              <w:fldChar w:fldCharType="begin"/>
            </w:r>
            <w:r w:rsidR="00264907">
              <w:rPr>
                <w:noProof/>
                <w:webHidden/>
              </w:rPr>
              <w:instrText xml:space="preserve"> PAGEREF _Toc54899517 \h </w:instrText>
            </w:r>
            <w:r w:rsidR="00264907">
              <w:rPr>
                <w:noProof/>
                <w:webHidden/>
              </w:rPr>
            </w:r>
            <w:r w:rsidR="00264907">
              <w:rPr>
                <w:noProof/>
                <w:webHidden/>
              </w:rPr>
              <w:fldChar w:fldCharType="separate"/>
            </w:r>
            <w:r w:rsidR="00264907">
              <w:rPr>
                <w:noProof/>
                <w:webHidden/>
              </w:rPr>
              <w:t>8</w:t>
            </w:r>
            <w:r w:rsidR="00264907">
              <w:rPr>
                <w:noProof/>
                <w:webHidden/>
              </w:rPr>
              <w:fldChar w:fldCharType="end"/>
            </w:r>
          </w:hyperlink>
        </w:p>
        <w:p w14:paraId="0450E97D" w14:textId="6F25A1B0" w:rsidR="00264907" w:rsidRDefault="008C28E7">
          <w:pPr>
            <w:pStyle w:val="TOC1"/>
            <w:tabs>
              <w:tab w:val="right" w:leader="dot" w:pos="4149"/>
            </w:tabs>
            <w:rPr>
              <w:rFonts w:eastAsiaTheme="minorEastAsia"/>
              <w:noProof/>
              <w:lang w:eastAsia="en-AU"/>
            </w:rPr>
          </w:pPr>
          <w:hyperlink w:anchor="_Toc54899518" w:history="1">
            <w:r w:rsidR="00264907" w:rsidRPr="0018451C">
              <w:rPr>
                <w:rStyle w:val="Hyperlink"/>
                <w:rFonts w:ascii="Calibri" w:eastAsia="Times New Roman" w:hAnsi="Calibri" w:cs="Calibri"/>
                <w:b/>
                <w:bCs/>
                <w:noProof/>
                <w:lang w:eastAsia="en-AU"/>
              </w:rPr>
              <w:t xml:space="preserve">Figure 5 </w:t>
            </w:r>
            <w:r w:rsidR="00264907" w:rsidRPr="0018451C">
              <w:rPr>
                <w:rStyle w:val="Hyperlink"/>
                <w:rFonts w:ascii="Calibri" w:eastAsia="Times New Roman" w:hAnsi="Calibri" w:cs="Calibri"/>
                <w:noProof/>
                <w:lang w:eastAsia="en-AU"/>
              </w:rPr>
              <w:t>Question 3 response (n=1100)</w:t>
            </w:r>
            <w:r w:rsidR="00264907">
              <w:rPr>
                <w:noProof/>
                <w:webHidden/>
              </w:rPr>
              <w:tab/>
            </w:r>
            <w:r w:rsidR="00264907">
              <w:rPr>
                <w:noProof/>
                <w:webHidden/>
              </w:rPr>
              <w:fldChar w:fldCharType="begin"/>
            </w:r>
            <w:r w:rsidR="00264907">
              <w:rPr>
                <w:noProof/>
                <w:webHidden/>
              </w:rPr>
              <w:instrText xml:space="preserve"> PAGEREF _Toc54899518 \h </w:instrText>
            </w:r>
            <w:r w:rsidR="00264907">
              <w:rPr>
                <w:noProof/>
                <w:webHidden/>
              </w:rPr>
            </w:r>
            <w:r w:rsidR="00264907">
              <w:rPr>
                <w:noProof/>
                <w:webHidden/>
              </w:rPr>
              <w:fldChar w:fldCharType="separate"/>
            </w:r>
            <w:r w:rsidR="00264907">
              <w:rPr>
                <w:noProof/>
                <w:webHidden/>
              </w:rPr>
              <w:t>9</w:t>
            </w:r>
            <w:r w:rsidR="00264907">
              <w:rPr>
                <w:noProof/>
                <w:webHidden/>
              </w:rPr>
              <w:fldChar w:fldCharType="end"/>
            </w:r>
          </w:hyperlink>
        </w:p>
        <w:p w14:paraId="2F1A17EF" w14:textId="03203226" w:rsidR="00264907" w:rsidRDefault="008C28E7">
          <w:pPr>
            <w:pStyle w:val="TOC1"/>
            <w:tabs>
              <w:tab w:val="right" w:leader="dot" w:pos="4149"/>
            </w:tabs>
            <w:rPr>
              <w:rFonts w:eastAsiaTheme="minorEastAsia"/>
              <w:noProof/>
              <w:lang w:eastAsia="en-AU"/>
            </w:rPr>
          </w:pPr>
          <w:hyperlink w:anchor="_Toc54899519" w:history="1">
            <w:r w:rsidR="00264907" w:rsidRPr="0018451C">
              <w:rPr>
                <w:rStyle w:val="Hyperlink"/>
                <w:rFonts w:ascii="Calibri" w:eastAsia="Times New Roman" w:hAnsi="Calibri" w:cs="Calibri"/>
                <w:b/>
                <w:bCs/>
                <w:noProof/>
                <w:lang w:eastAsia="en-AU"/>
              </w:rPr>
              <w:t xml:space="preserve">Figure 6 </w:t>
            </w:r>
            <w:r w:rsidR="00264907" w:rsidRPr="0018451C">
              <w:rPr>
                <w:rStyle w:val="Hyperlink"/>
                <w:rFonts w:ascii="Calibri" w:eastAsia="Times New Roman" w:hAnsi="Calibri" w:cs="Calibri"/>
                <w:noProof/>
                <w:lang w:eastAsia="en-AU"/>
              </w:rPr>
              <w:t>Question 4 response (n=1120)</w:t>
            </w:r>
            <w:r w:rsidR="00264907">
              <w:rPr>
                <w:noProof/>
                <w:webHidden/>
              </w:rPr>
              <w:tab/>
            </w:r>
            <w:r w:rsidR="00264907">
              <w:rPr>
                <w:noProof/>
                <w:webHidden/>
              </w:rPr>
              <w:fldChar w:fldCharType="begin"/>
            </w:r>
            <w:r w:rsidR="00264907">
              <w:rPr>
                <w:noProof/>
                <w:webHidden/>
              </w:rPr>
              <w:instrText xml:space="preserve"> PAGEREF _Toc54899519 \h </w:instrText>
            </w:r>
            <w:r w:rsidR="00264907">
              <w:rPr>
                <w:noProof/>
                <w:webHidden/>
              </w:rPr>
            </w:r>
            <w:r w:rsidR="00264907">
              <w:rPr>
                <w:noProof/>
                <w:webHidden/>
              </w:rPr>
              <w:fldChar w:fldCharType="separate"/>
            </w:r>
            <w:r w:rsidR="00264907">
              <w:rPr>
                <w:noProof/>
                <w:webHidden/>
              </w:rPr>
              <w:t>9</w:t>
            </w:r>
            <w:r w:rsidR="00264907">
              <w:rPr>
                <w:noProof/>
                <w:webHidden/>
              </w:rPr>
              <w:fldChar w:fldCharType="end"/>
            </w:r>
          </w:hyperlink>
        </w:p>
        <w:p w14:paraId="1714F628" w14:textId="4801408A" w:rsidR="00264907" w:rsidRDefault="008C28E7">
          <w:pPr>
            <w:pStyle w:val="TOC1"/>
            <w:tabs>
              <w:tab w:val="right" w:leader="dot" w:pos="4149"/>
            </w:tabs>
            <w:rPr>
              <w:rFonts w:eastAsiaTheme="minorEastAsia"/>
              <w:noProof/>
              <w:lang w:eastAsia="en-AU"/>
            </w:rPr>
          </w:pPr>
          <w:hyperlink w:anchor="_Toc54899520" w:history="1">
            <w:r w:rsidR="00264907" w:rsidRPr="0018451C">
              <w:rPr>
                <w:rStyle w:val="Hyperlink"/>
                <w:rFonts w:ascii="Calibri" w:hAnsi="Calibri" w:cs="Calibri"/>
                <w:b/>
                <w:bCs/>
                <w:noProof/>
              </w:rPr>
              <w:t>Figure 7</w:t>
            </w:r>
            <w:r w:rsidR="00264907" w:rsidRPr="0018451C">
              <w:rPr>
                <w:rStyle w:val="Hyperlink"/>
                <w:rFonts w:cstheme="minorHAnsi"/>
                <w:noProof/>
              </w:rPr>
              <w:t xml:space="preserve"> </w:t>
            </w:r>
            <w:r w:rsidR="00264907" w:rsidRPr="0018451C">
              <w:rPr>
                <w:rStyle w:val="Hyperlink"/>
                <w:rFonts w:ascii="Calibri" w:hAnsi="Calibri" w:cs="Calibri"/>
                <w:noProof/>
              </w:rPr>
              <w:t xml:space="preserve">Question 5 </w:t>
            </w:r>
            <w:r w:rsidR="00264907" w:rsidRPr="0018451C">
              <w:rPr>
                <w:rStyle w:val="Hyperlink"/>
                <w:rFonts w:ascii="Calibri" w:eastAsia="Times New Roman" w:hAnsi="Calibri" w:cs="Calibri"/>
                <w:noProof/>
                <w:lang w:eastAsia="en-AU"/>
              </w:rPr>
              <w:t>response (n=1117)</w:t>
            </w:r>
            <w:r w:rsidR="00264907">
              <w:rPr>
                <w:noProof/>
                <w:webHidden/>
              </w:rPr>
              <w:tab/>
            </w:r>
            <w:r w:rsidR="00264907">
              <w:rPr>
                <w:noProof/>
                <w:webHidden/>
              </w:rPr>
              <w:fldChar w:fldCharType="begin"/>
            </w:r>
            <w:r w:rsidR="00264907">
              <w:rPr>
                <w:noProof/>
                <w:webHidden/>
              </w:rPr>
              <w:instrText xml:space="preserve"> PAGEREF _Toc54899520 \h </w:instrText>
            </w:r>
            <w:r w:rsidR="00264907">
              <w:rPr>
                <w:noProof/>
                <w:webHidden/>
              </w:rPr>
            </w:r>
            <w:r w:rsidR="00264907">
              <w:rPr>
                <w:noProof/>
                <w:webHidden/>
              </w:rPr>
              <w:fldChar w:fldCharType="separate"/>
            </w:r>
            <w:r w:rsidR="00264907">
              <w:rPr>
                <w:noProof/>
                <w:webHidden/>
              </w:rPr>
              <w:t>10</w:t>
            </w:r>
            <w:r w:rsidR="00264907">
              <w:rPr>
                <w:noProof/>
                <w:webHidden/>
              </w:rPr>
              <w:fldChar w:fldCharType="end"/>
            </w:r>
          </w:hyperlink>
        </w:p>
        <w:p w14:paraId="1A341734" w14:textId="35853EC3" w:rsidR="00264907" w:rsidRDefault="008C28E7">
          <w:pPr>
            <w:pStyle w:val="TOC1"/>
            <w:tabs>
              <w:tab w:val="right" w:leader="dot" w:pos="4149"/>
            </w:tabs>
            <w:rPr>
              <w:rFonts w:eastAsiaTheme="minorEastAsia"/>
              <w:noProof/>
              <w:lang w:eastAsia="en-AU"/>
            </w:rPr>
          </w:pPr>
          <w:hyperlink w:anchor="_Toc54899521" w:history="1">
            <w:r w:rsidR="00264907" w:rsidRPr="0018451C">
              <w:rPr>
                <w:rStyle w:val="Hyperlink"/>
                <w:rFonts w:ascii="Calibri" w:hAnsi="Calibri" w:cs="Calibri"/>
                <w:noProof/>
              </w:rPr>
              <w:t>2.4 Course completion survey</w:t>
            </w:r>
            <w:r w:rsidR="00264907">
              <w:rPr>
                <w:noProof/>
                <w:webHidden/>
              </w:rPr>
              <w:tab/>
            </w:r>
            <w:r w:rsidR="00264907">
              <w:rPr>
                <w:noProof/>
                <w:webHidden/>
              </w:rPr>
              <w:fldChar w:fldCharType="begin"/>
            </w:r>
            <w:r w:rsidR="00264907">
              <w:rPr>
                <w:noProof/>
                <w:webHidden/>
              </w:rPr>
              <w:instrText xml:space="preserve"> PAGEREF _Toc54899521 \h </w:instrText>
            </w:r>
            <w:r w:rsidR="00264907">
              <w:rPr>
                <w:noProof/>
                <w:webHidden/>
              </w:rPr>
            </w:r>
            <w:r w:rsidR="00264907">
              <w:rPr>
                <w:noProof/>
                <w:webHidden/>
              </w:rPr>
              <w:fldChar w:fldCharType="separate"/>
            </w:r>
            <w:r w:rsidR="00264907">
              <w:rPr>
                <w:noProof/>
                <w:webHidden/>
              </w:rPr>
              <w:t>11</w:t>
            </w:r>
            <w:r w:rsidR="00264907">
              <w:rPr>
                <w:noProof/>
                <w:webHidden/>
              </w:rPr>
              <w:fldChar w:fldCharType="end"/>
            </w:r>
          </w:hyperlink>
        </w:p>
        <w:p w14:paraId="5B6AE1FB" w14:textId="2C2E430A" w:rsidR="00264907" w:rsidRDefault="008C28E7">
          <w:pPr>
            <w:pStyle w:val="TOC1"/>
            <w:tabs>
              <w:tab w:val="right" w:leader="dot" w:pos="4149"/>
            </w:tabs>
            <w:rPr>
              <w:rFonts w:eastAsiaTheme="minorEastAsia"/>
              <w:noProof/>
              <w:lang w:eastAsia="en-AU"/>
            </w:rPr>
          </w:pPr>
          <w:hyperlink w:anchor="_Toc54899522" w:history="1">
            <w:r w:rsidR="00264907" w:rsidRPr="0018451C">
              <w:rPr>
                <w:rStyle w:val="Hyperlink"/>
                <w:rFonts w:ascii="Calibri" w:hAnsi="Calibri" w:cs="Calibri"/>
                <w:b/>
                <w:bCs/>
                <w:noProof/>
              </w:rPr>
              <w:t>3 Discussion</w:t>
            </w:r>
            <w:r w:rsidR="00264907">
              <w:rPr>
                <w:noProof/>
                <w:webHidden/>
              </w:rPr>
              <w:tab/>
            </w:r>
            <w:r w:rsidR="00264907">
              <w:rPr>
                <w:noProof/>
                <w:webHidden/>
              </w:rPr>
              <w:fldChar w:fldCharType="begin"/>
            </w:r>
            <w:r w:rsidR="00264907">
              <w:rPr>
                <w:noProof/>
                <w:webHidden/>
              </w:rPr>
              <w:instrText xml:space="preserve"> PAGEREF _Toc54899522 \h </w:instrText>
            </w:r>
            <w:r w:rsidR="00264907">
              <w:rPr>
                <w:noProof/>
                <w:webHidden/>
              </w:rPr>
            </w:r>
            <w:r w:rsidR="00264907">
              <w:rPr>
                <w:noProof/>
                <w:webHidden/>
              </w:rPr>
              <w:fldChar w:fldCharType="separate"/>
            </w:r>
            <w:r w:rsidR="00264907">
              <w:rPr>
                <w:noProof/>
                <w:webHidden/>
              </w:rPr>
              <w:t>13</w:t>
            </w:r>
            <w:r w:rsidR="00264907">
              <w:rPr>
                <w:noProof/>
                <w:webHidden/>
              </w:rPr>
              <w:fldChar w:fldCharType="end"/>
            </w:r>
          </w:hyperlink>
        </w:p>
        <w:p w14:paraId="2E6C4DF3" w14:textId="4D767DEA" w:rsidR="00264907" w:rsidRDefault="008C28E7">
          <w:pPr>
            <w:pStyle w:val="TOC1"/>
            <w:tabs>
              <w:tab w:val="right" w:leader="dot" w:pos="4149"/>
            </w:tabs>
            <w:rPr>
              <w:rFonts w:eastAsiaTheme="minorEastAsia"/>
              <w:noProof/>
              <w:lang w:eastAsia="en-AU"/>
            </w:rPr>
          </w:pPr>
          <w:hyperlink w:anchor="_Toc54899523" w:history="1">
            <w:r w:rsidR="00264907" w:rsidRPr="0018451C">
              <w:rPr>
                <w:rStyle w:val="Hyperlink"/>
                <w:rFonts w:ascii="Calibri" w:eastAsia="Times New Roman" w:hAnsi="Calibri" w:cs="Calibri"/>
                <w:b/>
                <w:bCs/>
                <w:noProof/>
                <w:lang w:eastAsia="en-AU"/>
              </w:rPr>
              <w:t>Appendix 1</w:t>
            </w:r>
            <w:r w:rsidR="00264907">
              <w:rPr>
                <w:noProof/>
                <w:webHidden/>
              </w:rPr>
              <w:tab/>
            </w:r>
            <w:r w:rsidR="00264907">
              <w:rPr>
                <w:noProof/>
                <w:webHidden/>
              </w:rPr>
              <w:fldChar w:fldCharType="begin"/>
            </w:r>
            <w:r w:rsidR="00264907">
              <w:rPr>
                <w:noProof/>
                <w:webHidden/>
              </w:rPr>
              <w:instrText xml:space="preserve"> PAGEREF _Toc54899523 \h </w:instrText>
            </w:r>
            <w:r w:rsidR="00264907">
              <w:rPr>
                <w:noProof/>
                <w:webHidden/>
              </w:rPr>
            </w:r>
            <w:r w:rsidR="00264907">
              <w:rPr>
                <w:noProof/>
                <w:webHidden/>
              </w:rPr>
              <w:fldChar w:fldCharType="separate"/>
            </w:r>
            <w:r w:rsidR="00264907">
              <w:rPr>
                <w:noProof/>
                <w:webHidden/>
              </w:rPr>
              <w:t>15</w:t>
            </w:r>
            <w:r w:rsidR="00264907">
              <w:rPr>
                <w:noProof/>
                <w:webHidden/>
              </w:rPr>
              <w:fldChar w:fldCharType="end"/>
            </w:r>
          </w:hyperlink>
        </w:p>
        <w:p w14:paraId="0BF72F1C" w14:textId="3FBED091" w:rsidR="00264907" w:rsidRDefault="008C28E7">
          <w:pPr>
            <w:pStyle w:val="TOC1"/>
            <w:tabs>
              <w:tab w:val="right" w:leader="dot" w:pos="4149"/>
            </w:tabs>
            <w:rPr>
              <w:rFonts w:eastAsiaTheme="minorEastAsia"/>
              <w:noProof/>
              <w:lang w:eastAsia="en-AU"/>
            </w:rPr>
          </w:pPr>
          <w:hyperlink w:anchor="_Toc54899524" w:history="1">
            <w:r w:rsidR="00264907" w:rsidRPr="0018451C">
              <w:rPr>
                <w:rStyle w:val="Hyperlink"/>
                <w:rFonts w:ascii="Calibri" w:eastAsia="Times New Roman" w:hAnsi="Calibri" w:cs="Calibri"/>
                <w:noProof/>
                <w:lang w:eastAsia="en-AU"/>
              </w:rPr>
              <w:t>Glossary of Terms</w:t>
            </w:r>
            <w:r w:rsidR="00264907">
              <w:rPr>
                <w:noProof/>
                <w:webHidden/>
              </w:rPr>
              <w:tab/>
            </w:r>
            <w:r w:rsidR="00264907">
              <w:rPr>
                <w:noProof/>
                <w:webHidden/>
              </w:rPr>
              <w:fldChar w:fldCharType="begin"/>
            </w:r>
            <w:r w:rsidR="00264907">
              <w:rPr>
                <w:noProof/>
                <w:webHidden/>
              </w:rPr>
              <w:instrText xml:space="preserve"> PAGEREF _Toc54899524 \h </w:instrText>
            </w:r>
            <w:r w:rsidR="00264907">
              <w:rPr>
                <w:noProof/>
                <w:webHidden/>
              </w:rPr>
            </w:r>
            <w:r w:rsidR="00264907">
              <w:rPr>
                <w:noProof/>
                <w:webHidden/>
              </w:rPr>
              <w:fldChar w:fldCharType="separate"/>
            </w:r>
            <w:r w:rsidR="00264907">
              <w:rPr>
                <w:noProof/>
                <w:webHidden/>
              </w:rPr>
              <w:t>15</w:t>
            </w:r>
            <w:r w:rsidR="00264907">
              <w:rPr>
                <w:noProof/>
                <w:webHidden/>
              </w:rPr>
              <w:fldChar w:fldCharType="end"/>
            </w:r>
          </w:hyperlink>
        </w:p>
        <w:p w14:paraId="24D6F1C2" w14:textId="62E8C54C" w:rsidR="00264907" w:rsidRDefault="008C28E7">
          <w:pPr>
            <w:pStyle w:val="TOC1"/>
            <w:tabs>
              <w:tab w:val="right" w:leader="dot" w:pos="4149"/>
            </w:tabs>
            <w:rPr>
              <w:rFonts w:eastAsiaTheme="minorEastAsia"/>
              <w:noProof/>
              <w:lang w:eastAsia="en-AU"/>
            </w:rPr>
          </w:pPr>
          <w:hyperlink w:anchor="_Toc54899525" w:history="1">
            <w:r w:rsidR="00264907" w:rsidRPr="0018451C">
              <w:rPr>
                <w:rStyle w:val="Hyperlink"/>
                <w:rFonts w:ascii="Calibri" w:eastAsia="Times New Roman" w:hAnsi="Calibri" w:cs="Calibri"/>
                <w:b/>
                <w:bCs/>
                <w:noProof/>
                <w:lang w:eastAsia="en-AU"/>
              </w:rPr>
              <w:t>Appendix 2</w:t>
            </w:r>
            <w:r w:rsidR="00264907">
              <w:rPr>
                <w:noProof/>
                <w:webHidden/>
              </w:rPr>
              <w:tab/>
            </w:r>
            <w:r w:rsidR="00264907">
              <w:rPr>
                <w:noProof/>
                <w:webHidden/>
              </w:rPr>
              <w:fldChar w:fldCharType="begin"/>
            </w:r>
            <w:r w:rsidR="00264907">
              <w:rPr>
                <w:noProof/>
                <w:webHidden/>
              </w:rPr>
              <w:instrText xml:space="preserve"> PAGEREF _Toc54899525 \h </w:instrText>
            </w:r>
            <w:r w:rsidR="00264907">
              <w:rPr>
                <w:noProof/>
                <w:webHidden/>
              </w:rPr>
            </w:r>
            <w:r w:rsidR="00264907">
              <w:rPr>
                <w:noProof/>
                <w:webHidden/>
              </w:rPr>
              <w:fldChar w:fldCharType="separate"/>
            </w:r>
            <w:r w:rsidR="00264907">
              <w:rPr>
                <w:noProof/>
                <w:webHidden/>
              </w:rPr>
              <w:t>16</w:t>
            </w:r>
            <w:r w:rsidR="00264907">
              <w:rPr>
                <w:noProof/>
                <w:webHidden/>
              </w:rPr>
              <w:fldChar w:fldCharType="end"/>
            </w:r>
          </w:hyperlink>
        </w:p>
        <w:p w14:paraId="650555DF" w14:textId="1F17B761" w:rsidR="00264907" w:rsidRDefault="008C28E7">
          <w:pPr>
            <w:pStyle w:val="TOC1"/>
            <w:tabs>
              <w:tab w:val="right" w:leader="dot" w:pos="4149"/>
            </w:tabs>
            <w:rPr>
              <w:rFonts w:eastAsiaTheme="minorEastAsia"/>
              <w:noProof/>
              <w:lang w:eastAsia="en-AU"/>
            </w:rPr>
          </w:pPr>
          <w:hyperlink w:anchor="_Toc54899526" w:history="1">
            <w:r w:rsidR="00264907" w:rsidRPr="0018451C">
              <w:rPr>
                <w:rStyle w:val="Hyperlink"/>
                <w:rFonts w:ascii="Calibri" w:eastAsia="Times New Roman" w:hAnsi="Calibri" w:cs="Calibri"/>
                <w:noProof/>
                <w:lang w:eastAsia="en-AU"/>
              </w:rPr>
              <w:t>Example of module structure</w:t>
            </w:r>
            <w:r w:rsidR="00264907">
              <w:rPr>
                <w:noProof/>
                <w:webHidden/>
              </w:rPr>
              <w:tab/>
            </w:r>
            <w:r w:rsidR="00264907">
              <w:rPr>
                <w:noProof/>
                <w:webHidden/>
              </w:rPr>
              <w:fldChar w:fldCharType="begin"/>
            </w:r>
            <w:r w:rsidR="00264907">
              <w:rPr>
                <w:noProof/>
                <w:webHidden/>
              </w:rPr>
              <w:instrText xml:space="preserve"> PAGEREF _Toc54899526 \h </w:instrText>
            </w:r>
            <w:r w:rsidR="00264907">
              <w:rPr>
                <w:noProof/>
                <w:webHidden/>
              </w:rPr>
            </w:r>
            <w:r w:rsidR="00264907">
              <w:rPr>
                <w:noProof/>
                <w:webHidden/>
              </w:rPr>
              <w:fldChar w:fldCharType="separate"/>
            </w:r>
            <w:r w:rsidR="00264907">
              <w:rPr>
                <w:noProof/>
                <w:webHidden/>
              </w:rPr>
              <w:t>16</w:t>
            </w:r>
            <w:r w:rsidR="00264907">
              <w:rPr>
                <w:noProof/>
                <w:webHidden/>
              </w:rPr>
              <w:fldChar w:fldCharType="end"/>
            </w:r>
          </w:hyperlink>
        </w:p>
        <w:p w14:paraId="18BC4745" w14:textId="137D39E4" w:rsidR="00264907" w:rsidRDefault="008C28E7">
          <w:pPr>
            <w:pStyle w:val="TOC1"/>
            <w:tabs>
              <w:tab w:val="right" w:leader="dot" w:pos="4149"/>
            </w:tabs>
            <w:rPr>
              <w:rFonts w:eastAsiaTheme="minorEastAsia"/>
              <w:noProof/>
              <w:lang w:eastAsia="en-AU"/>
            </w:rPr>
          </w:pPr>
          <w:hyperlink w:anchor="_Toc54899527" w:history="1"/>
        </w:p>
        <w:p w14:paraId="0A06F431" w14:textId="45FAC19D" w:rsidR="00264907" w:rsidRDefault="008C28E7">
          <w:pPr>
            <w:pStyle w:val="TOC1"/>
            <w:tabs>
              <w:tab w:val="right" w:leader="dot" w:pos="4149"/>
            </w:tabs>
            <w:rPr>
              <w:rFonts w:eastAsiaTheme="minorEastAsia"/>
              <w:noProof/>
              <w:lang w:eastAsia="en-AU"/>
            </w:rPr>
          </w:pPr>
          <w:hyperlink w:anchor="_Toc54899528" w:history="1">
            <w:r w:rsidR="00264907" w:rsidRPr="0018451C">
              <w:rPr>
                <w:rStyle w:val="Hyperlink"/>
                <w:rFonts w:ascii="Calibri" w:eastAsia="Times New Roman" w:hAnsi="Calibri" w:cs="Calibri"/>
                <w:b/>
                <w:bCs/>
                <w:noProof/>
                <w:lang w:eastAsia="en-AU"/>
              </w:rPr>
              <w:t>Appendix 3</w:t>
            </w:r>
            <w:r w:rsidR="00264907">
              <w:rPr>
                <w:noProof/>
                <w:webHidden/>
              </w:rPr>
              <w:tab/>
            </w:r>
            <w:r w:rsidR="00264907">
              <w:rPr>
                <w:noProof/>
                <w:webHidden/>
              </w:rPr>
              <w:fldChar w:fldCharType="begin"/>
            </w:r>
            <w:r w:rsidR="00264907">
              <w:rPr>
                <w:noProof/>
                <w:webHidden/>
              </w:rPr>
              <w:instrText xml:space="preserve"> PAGEREF _Toc54899528 \h </w:instrText>
            </w:r>
            <w:r w:rsidR="00264907">
              <w:rPr>
                <w:noProof/>
                <w:webHidden/>
              </w:rPr>
            </w:r>
            <w:r w:rsidR="00264907">
              <w:rPr>
                <w:noProof/>
                <w:webHidden/>
              </w:rPr>
              <w:fldChar w:fldCharType="separate"/>
            </w:r>
            <w:r w:rsidR="00264907">
              <w:rPr>
                <w:noProof/>
                <w:webHidden/>
              </w:rPr>
              <w:t>17</w:t>
            </w:r>
            <w:r w:rsidR="00264907">
              <w:rPr>
                <w:noProof/>
                <w:webHidden/>
              </w:rPr>
              <w:fldChar w:fldCharType="end"/>
            </w:r>
          </w:hyperlink>
        </w:p>
        <w:p w14:paraId="47D2B246" w14:textId="16C8A0DB" w:rsidR="00264907" w:rsidRDefault="008C28E7">
          <w:pPr>
            <w:pStyle w:val="TOC1"/>
            <w:tabs>
              <w:tab w:val="right" w:leader="dot" w:pos="4149"/>
            </w:tabs>
            <w:rPr>
              <w:rFonts w:eastAsiaTheme="minorEastAsia"/>
              <w:noProof/>
              <w:lang w:eastAsia="en-AU"/>
            </w:rPr>
          </w:pPr>
          <w:hyperlink w:anchor="_Toc54899529" w:history="1">
            <w:r w:rsidR="00264907" w:rsidRPr="0018451C">
              <w:rPr>
                <w:rStyle w:val="Hyperlink"/>
                <w:rFonts w:ascii="Calibri" w:eastAsia="Times New Roman" w:hAnsi="Calibri" w:cs="Calibri"/>
                <w:noProof/>
                <w:lang w:eastAsia="en-AU"/>
              </w:rPr>
              <w:t>Coronavirus/COVID-19 online learning modules and information</w:t>
            </w:r>
            <w:r w:rsidR="00264907">
              <w:rPr>
                <w:noProof/>
                <w:webHidden/>
              </w:rPr>
              <w:tab/>
            </w:r>
            <w:r w:rsidR="00264907">
              <w:rPr>
                <w:noProof/>
                <w:webHidden/>
              </w:rPr>
              <w:fldChar w:fldCharType="begin"/>
            </w:r>
            <w:r w:rsidR="00264907">
              <w:rPr>
                <w:noProof/>
                <w:webHidden/>
              </w:rPr>
              <w:instrText xml:space="preserve"> PAGEREF _Toc54899529 \h </w:instrText>
            </w:r>
            <w:r w:rsidR="00264907">
              <w:rPr>
                <w:noProof/>
                <w:webHidden/>
              </w:rPr>
            </w:r>
            <w:r w:rsidR="00264907">
              <w:rPr>
                <w:noProof/>
                <w:webHidden/>
              </w:rPr>
              <w:fldChar w:fldCharType="separate"/>
            </w:r>
            <w:r w:rsidR="00264907">
              <w:rPr>
                <w:noProof/>
                <w:webHidden/>
              </w:rPr>
              <w:t>17</w:t>
            </w:r>
            <w:r w:rsidR="00264907">
              <w:rPr>
                <w:noProof/>
                <w:webHidden/>
              </w:rPr>
              <w:fldChar w:fldCharType="end"/>
            </w:r>
          </w:hyperlink>
        </w:p>
        <w:p w14:paraId="790E034A" w14:textId="6908CBEE" w:rsidR="00264907" w:rsidRDefault="008C28E7">
          <w:pPr>
            <w:pStyle w:val="TOC1"/>
            <w:tabs>
              <w:tab w:val="right" w:leader="dot" w:pos="4149"/>
            </w:tabs>
            <w:rPr>
              <w:rFonts w:eastAsiaTheme="minorEastAsia"/>
              <w:noProof/>
              <w:lang w:eastAsia="en-AU"/>
            </w:rPr>
          </w:pPr>
          <w:hyperlink w:anchor="_Toc54899530" w:history="1">
            <w:r w:rsidR="00264907" w:rsidRPr="0018451C">
              <w:rPr>
                <w:rStyle w:val="Hyperlink"/>
                <w:rFonts w:ascii="Calibri" w:eastAsia="Times New Roman" w:hAnsi="Calibri" w:cs="Calibri"/>
                <w:b/>
                <w:bCs/>
                <w:noProof/>
                <w:lang w:eastAsia="en-AU"/>
              </w:rPr>
              <w:t>Appendix 4</w:t>
            </w:r>
            <w:r w:rsidR="00264907">
              <w:rPr>
                <w:noProof/>
                <w:webHidden/>
              </w:rPr>
              <w:tab/>
            </w:r>
            <w:r w:rsidR="00264907">
              <w:rPr>
                <w:noProof/>
                <w:webHidden/>
              </w:rPr>
              <w:fldChar w:fldCharType="begin"/>
            </w:r>
            <w:r w:rsidR="00264907">
              <w:rPr>
                <w:noProof/>
                <w:webHidden/>
              </w:rPr>
              <w:instrText xml:space="preserve"> PAGEREF _Toc54899530 \h </w:instrText>
            </w:r>
            <w:r w:rsidR="00264907">
              <w:rPr>
                <w:noProof/>
                <w:webHidden/>
              </w:rPr>
            </w:r>
            <w:r w:rsidR="00264907">
              <w:rPr>
                <w:noProof/>
                <w:webHidden/>
              </w:rPr>
              <w:fldChar w:fldCharType="separate"/>
            </w:r>
            <w:r w:rsidR="00264907">
              <w:rPr>
                <w:noProof/>
                <w:webHidden/>
              </w:rPr>
              <w:t>18</w:t>
            </w:r>
            <w:r w:rsidR="00264907">
              <w:rPr>
                <w:noProof/>
                <w:webHidden/>
              </w:rPr>
              <w:fldChar w:fldCharType="end"/>
            </w:r>
          </w:hyperlink>
        </w:p>
        <w:p w14:paraId="29A12240" w14:textId="0FDB696B" w:rsidR="00264907" w:rsidRDefault="008C28E7">
          <w:pPr>
            <w:pStyle w:val="TOC1"/>
            <w:tabs>
              <w:tab w:val="right" w:leader="dot" w:pos="4149"/>
            </w:tabs>
            <w:rPr>
              <w:rFonts w:eastAsiaTheme="minorEastAsia"/>
              <w:noProof/>
              <w:lang w:eastAsia="en-AU"/>
            </w:rPr>
          </w:pPr>
          <w:hyperlink w:anchor="_Toc54899531" w:history="1">
            <w:r w:rsidR="00264907" w:rsidRPr="0018451C">
              <w:rPr>
                <w:rStyle w:val="Hyperlink"/>
                <w:rFonts w:ascii="Calibri" w:hAnsi="Calibri" w:cs="Calibri"/>
                <w:noProof/>
              </w:rPr>
              <w:t>Frequently asked questions</w:t>
            </w:r>
            <w:r w:rsidR="00264907">
              <w:rPr>
                <w:noProof/>
                <w:webHidden/>
              </w:rPr>
              <w:tab/>
            </w:r>
            <w:r w:rsidR="00264907">
              <w:rPr>
                <w:noProof/>
                <w:webHidden/>
              </w:rPr>
              <w:fldChar w:fldCharType="begin"/>
            </w:r>
            <w:r w:rsidR="00264907">
              <w:rPr>
                <w:noProof/>
                <w:webHidden/>
              </w:rPr>
              <w:instrText xml:space="preserve"> PAGEREF _Toc54899531 \h </w:instrText>
            </w:r>
            <w:r w:rsidR="00264907">
              <w:rPr>
                <w:noProof/>
                <w:webHidden/>
              </w:rPr>
            </w:r>
            <w:r w:rsidR="00264907">
              <w:rPr>
                <w:noProof/>
                <w:webHidden/>
              </w:rPr>
              <w:fldChar w:fldCharType="separate"/>
            </w:r>
            <w:r w:rsidR="00264907">
              <w:rPr>
                <w:noProof/>
                <w:webHidden/>
              </w:rPr>
              <w:t>18</w:t>
            </w:r>
            <w:r w:rsidR="00264907">
              <w:rPr>
                <w:noProof/>
                <w:webHidden/>
              </w:rPr>
              <w:fldChar w:fldCharType="end"/>
            </w:r>
          </w:hyperlink>
        </w:p>
        <w:p w14:paraId="25ABA82D" w14:textId="190097E4" w:rsidR="00264907" w:rsidRDefault="008C28E7">
          <w:pPr>
            <w:pStyle w:val="TOC1"/>
            <w:tabs>
              <w:tab w:val="right" w:leader="dot" w:pos="4149"/>
            </w:tabs>
            <w:rPr>
              <w:rFonts w:eastAsiaTheme="minorEastAsia"/>
              <w:noProof/>
              <w:lang w:eastAsia="en-AU"/>
            </w:rPr>
          </w:pPr>
          <w:hyperlink w:anchor="_Toc54899532" w:history="1">
            <w:r w:rsidR="00264907" w:rsidRPr="0018451C">
              <w:rPr>
                <w:rStyle w:val="Hyperlink"/>
                <w:rFonts w:ascii="Calibri" w:eastAsia="Times New Roman" w:hAnsi="Calibri" w:cs="Calibri"/>
                <w:b/>
                <w:bCs/>
                <w:noProof/>
                <w:lang w:eastAsia="en-AU"/>
              </w:rPr>
              <w:t>Appendix 5</w:t>
            </w:r>
            <w:r w:rsidR="00264907">
              <w:rPr>
                <w:noProof/>
                <w:webHidden/>
              </w:rPr>
              <w:tab/>
            </w:r>
            <w:r w:rsidR="00264907">
              <w:rPr>
                <w:noProof/>
                <w:webHidden/>
              </w:rPr>
              <w:fldChar w:fldCharType="begin"/>
            </w:r>
            <w:r w:rsidR="00264907">
              <w:rPr>
                <w:noProof/>
                <w:webHidden/>
              </w:rPr>
              <w:instrText xml:space="preserve"> PAGEREF _Toc54899532 \h </w:instrText>
            </w:r>
            <w:r w:rsidR="00264907">
              <w:rPr>
                <w:noProof/>
                <w:webHidden/>
              </w:rPr>
            </w:r>
            <w:r w:rsidR="00264907">
              <w:rPr>
                <w:noProof/>
                <w:webHidden/>
              </w:rPr>
              <w:fldChar w:fldCharType="separate"/>
            </w:r>
            <w:r w:rsidR="00264907">
              <w:rPr>
                <w:noProof/>
                <w:webHidden/>
              </w:rPr>
              <w:t>20</w:t>
            </w:r>
            <w:r w:rsidR="00264907">
              <w:rPr>
                <w:noProof/>
                <w:webHidden/>
              </w:rPr>
              <w:fldChar w:fldCharType="end"/>
            </w:r>
          </w:hyperlink>
        </w:p>
        <w:p w14:paraId="455F7F4B" w14:textId="3A9C4EE0" w:rsidR="00264907" w:rsidRDefault="008C28E7">
          <w:pPr>
            <w:pStyle w:val="TOC1"/>
            <w:tabs>
              <w:tab w:val="right" w:leader="dot" w:pos="4149"/>
            </w:tabs>
            <w:rPr>
              <w:rFonts w:eastAsiaTheme="minorEastAsia"/>
              <w:noProof/>
              <w:lang w:eastAsia="en-AU"/>
            </w:rPr>
          </w:pPr>
          <w:hyperlink w:anchor="_Toc54899533" w:history="1">
            <w:r w:rsidR="00264907" w:rsidRPr="0018451C">
              <w:rPr>
                <w:rStyle w:val="Hyperlink"/>
                <w:rFonts w:eastAsia="Times New Roman" w:cstheme="minorHAnsi"/>
                <w:noProof/>
                <w:lang w:eastAsia="en-AU"/>
              </w:rPr>
              <w:t>Feedback on modules</w:t>
            </w:r>
            <w:r w:rsidR="00264907">
              <w:rPr>
                <w:noProof/>
                <w:webHidden/>
              </w:rPr>
              <w:tab/>
            </w:r>
            <w:r w:rsidR="00264907">
              <w:rPr>
                <w:noProof/>
                <w:webHidden/>
              </w:rPr>
              <w:fldChar w:fldCharType="begin"/>
            </w:r>
            <w:r w:rsidR="00264907">
              <w:rPr>
                <w:noProof/>
                <w:webHidden/>
              </w:rPr>
              <w:instrText xml:space="preserve"> PAGEREF _Toc54899533 \h </w:instrText>
            </w:r>
            <w:r w:rsidR="00264907">
              <w:rPr>
                <w:noProof/>
                <w:webHidden/>
              </w:rPr>
            </w:r>
            <w:r w:rsidR="00264907">
              <w:rPr>
                <w:noProof/>
                <w:webHidden/>
              </w:rPr>
              <w:fldChar w:fldCharType="separate"/>
            </w:r>
            <w:r w:rsidR="00264907">
              <w:rPr>
                <w:noProof/>
                <w:webHidden/>
              </w:rPr>
              <w:t>20</w:t>
            </w:r>
            <w:r w:rsidR="00264907">
              <w:rPr>
                <w:noProof/>
                <w:webHidden/>
              </w:rPr>
              <w:fldChar w:fldCharType="end"/>
            </w:r>
          </w:hyperlink>
        </w:p>
        <w:p w14:paraId="7BA33BE1" w14:textId="4F1F62F8" w:rsidR="00264907" w:rsidRDefault="008C28E7">
          <w:pPr>
            <w:pStyle w:val="TOC1"/>
            <w:tabs>
              <w:tab w:val="right" w:leader="dot" w:pos="4149"/>
            </w:tabs>
            <w:rPr>
              <w:rFonts w:eastAsiaTheme="minorEastAsia"/>
              <w:noProof/>
              <w:lang w:eastAsia="en-AU"/>
            </w:rPr>
          </w:pPr>
          <w:hyperlink w:anchor="_Toc54899534" w:history="1">
            <w:r w:rsidR="00264907" w:rsidRPr="0018451C">
              <w:rPr>
                <w:rStyle w:val="Hyperlink"/>
                <w:rFonts w:ascii="Calibri" w:eastAsia="Times New Roman" w:hAnsi="Calibri" w:cs="Calibri"/>
                <w:b/>
                <w:bCs/>
                <w:noProof/>
                <w:lang w:eastAsia="en-AU"/>
              </w:rPr>
              <w:t>Appendix 6</w:t>
            </w:r>
            <w:r w:rsidR="00264907">
              <w:rPr>
                <w:noProof/>
                <w:webHidden/>
              </w:rPr>
              <w:tab/>
            </w:r>
            <w:r w:rsidR="00264907">
              <w:rPr>
                <w:noProof/>
                <w:webHidden/>
              </w:rPr>
              <w:fldChar w:fldCharType="begin"/>
            </w:r>
            <w:r w:rsidR="00264907">
              <w:rPr>
                <w:noProof/>
                <w:webHidden/>
              </w:rPr>
              <w:instrText xml:space="preserve"> PAGEREF _Toc54899534 \h </w:instrText>
            </w:r>
            <w:r w:rsidR="00264907">
              <w:rPr>
                <w:noProof/>
                <w:webHidden/>
              </w:rPr>
            </w:r>
            <w:r w:rsidR="00264907">
              <w:rPr>
                <w:noProof/>
                <w:webHidden/>
              </w:rPr>
              <w:fldChar w:fldCharType="separate"/>
            </w:r>
            <w:r w:rsidR="00264907">
              <w:rPr>
                <w:noProof/>
                <w:webHidden/>
              </w:rPr>
              <w:t>23</w:t>
            </w:r>
            <w:r w:rsidR="00264907">
              <w:rPr>
                <w:noProof/>
                <w:webHidden/>
              </w:rPr>
              <w:fldChar w:fldCharType="end"/>
            </w:r>
          </w:hyperlink>
        </w:p>
        <w:p w14:paraId="403D2C8F" w14:textId="5FCB18F3" w:rsidR="00264907" w:rsidRDefault="008C28E7">
          <w:pPr>
            <w:pStyle w:val="TOC1"/>
            <w:tabs>
              <w:tab w:val="right" w:leader="dot" w:pos="4149"/>
            </w:tabs>
            <w:rPr>
              <w:rFonts w:eastAsiaTheme="minorEastAsia"/>
              <w:noProof/>
              <w:lang w:eastAsia="en-AU"/>
            </w:rPr>
          </w:pPr>
          <w:hyperlink w:anchor="_Toc54899535" w:history="1">
            <w:r w:rsidR="00264907" w:rsidRPr="0018451C">
              <w:rPr>
                <w:rStyle w:val="Hyperlink"/>
                <w:rFonts w:ascii="Calibri" w:eastAsia="Times New Roman" w:hAnsi="Calibri" w:cs="Calibri"/>
                <w:noProof/>
                <w:lang w:eastAsia="en-AU"/>
              </w:rPr>
              <w:t>Telephone survey</w:t>
            </w:r>
            <w:r w:rsidR="00264907">
              <w:rPr>
                <w:noProof/>
                <w:webHidden/>
              </w:rPr>
              <w:tab/>
            </w:r>
            <w:r w:rsidR="00264907">
              <w:rPr>
                <w:noProof/>
                <w:webHidden/>
              </w:rPr>
              <w:fldChar w:fldCharType="begin"/>
            </w:r>
            <w:r w:rsidR="00264907">
              <w:rPr>
                <w:noProof/>
                <w:webHidden/>
              </w:rPr>
              <w:instrText xml:space="preserve"> PAGEREF _Toc54899535 \h </w:instrText>
            </w:r>
            <w:r w:rsidR="00264907">
              <w:rPr>
                <w:noProof/>
                <w:webHidden/>
              </w:rPr>
            </w:r>
            <w:r w:rsidR="00264907">
              <w:rPr>
                <w:noProof/>
                <w:webHidden/>
              </w:rPr>
              <w:fldChar w:fldCharType="separate"/>
            </w:r>
            <w:r w:rsidR="00264907">
              <w:rPr>
                <w:noProof/>
                <w:webHidden/>
              </w:rPr>
              <w:t>23</w:t>
            </w:r>
            <w:r w:rsidR="00264907">
              <w:rPr>
                <w:noProof/>
                <w:webHidden/>
              </w:rPr>
              <w:fldChar w:fldCharType="end"/>
            </w:r>
          </w:hyperlink>
        </w:p>
        <w:p w14:paraId="05E353AD" w14:textId="0F279B24" w:rsidR="00264907" w:rsidRDefault="008C28E7">
          <w:pPr>
            <w:pStyle w:val="TOC1"/>
            <w:tabs>
              <w:tab w:val="right" w:leader="dot" w:pos="4149"/>
            </w:tabs>
            <w:rPr>
              <w:rFonts w:eastAsiaTheme="minorEastAsia"/>
              <w:noProof/>
              <w:lang w:eastAsia="en-AU"/>
            </w:rPr>
          </w:pPr>
          <w:hyperlink w:anchor="_Toc54899536" w:history="1">
            <w:r w:rsidR="00264907" w:rsidRPr="0018451C">
              <w:rPr>
                <w:rStyle w:val="Hyperlink"/>
                <w:rFonts w:ascii="Calibri" w:eastAsia="Times New Roman" w:hAnsi="Calibri" w:cs="Calibri"/>
                <w:b/>
                <w:bCs/>
                <w:noProof/>
                <w:lang w:eastAsia="en-AU"/>
              </w:rPr>
              <w:t>Appendix 7</w:t>
            </w:r>
            <w:r w:rsidR="00264907">
              <w:rPr>
                <w:noProof/>
                <w:webHidden/>
              </w:rPr>
              <w:tab/>
            </w:r>
            <w:r w:rsidR="00264907">
              <w:rPr>
                <w:noProof/>
                <w:webHidden/>
              </w:rPr>
              <w:fldChar w:fldCharType="begin"/>
            </w:r>
            <w:r w:rsidR="00264907">
              <w:rPr>
                <w:noProof/>
                <w:webHidden/>
              </w:rPr>
              <w:instrText xml:space="preserve"> PAGEREF _Toc54899536 \h </w:instrText>
            </w:r>
            <w:r w:rsidR="00264907">
              <w:rPr>
                <w:noProof/>
                <w:webHidden/>
              </w:rPr>
            </w:r>
            <w:r w:rsidR="00264907">
              <w:rPr>
                <w:noProof/>
                <w:webHidden/>
              </w:rPr>
              <w:fldChar w:fldCharType="separate"/>
            </w:r>
            <w:r w:rsidR="00264907">
              <w:rPr>
                <w:noProof/>
                <w:webHidden/>
              </w:rPr>
              <w:t>24</w:t>
            </w:r>
            <w:r w:rsidR="00264907">
              <w:rPr>
                <w:noProof/>
                <w:webHidden/>
              </w:rPr>
              <w:fldChar w:fldCharType="end"/>
            </w:r>
          </w:hyperlink>
        </w:p>
        <w:p w14:paraId="7D0DD2A2" w14:textId="10FEE951" w:rsidR="00264907" w:rsidRDefault="008C28E7">
          <w:pPr>
            <w:pStyle w:val="TOC1"/>
            <w:tabs>
              <w:tab w:val="right" w:leader="dot" w:pos="4149"/>
            </w:tabs>
            <w:rPr>
              <w:rFonts w:eastAsiaTheme="minorEastAsia"/>
              <w:noProof/>
              <w:lang w:eastAsia="en-AU"/>
            </w:rPr>
          </w:pPr>
          <w:hyperlink w:anchor="_Toc54899537" w:history="1">
            <w:r w:rsidR="00264907" w:rsidRPr="0018451C">
              <w:rPr>
                <w:rStyle w:val="Hyperlink"/>
                <w:rFonts w:ascii="Calibri" w:eastAsia="Times New Roman" w:hAnsi="Calibri" w:cs="Calibri"/>
                <w:noProof/>
                <w:lang w:eastAsia="en-AU"/>
              </w:rPr>
              <w:t>Course completion feedback</w:t>
            </w:r>
            <w:r w:rsidR="00264907">
              <w:rPr>
                <w:noProof/>
                <w:webHidden/>
              </w:rPr>
              <w:tab/>
            </w:r>
            <w:r w:rsidR="00264907">
              <w:rPr>
                <w:noProof/>
                <w:webHidden/>
              </w:rPr>
              <w:fldChar w:fldCharType="begin"/>
            </w:r>
            <w:r w:rsidR="00264907">
              <w:rPr>
                <w:noProof/>
                <w:webHidden/>
              </w:rPr>
              <w:instrText xml:space="preserve"> PAGEREF _Toc54899537 \h </w:instrText>
            </w:r>
            <w:r w:rsidR="00264907">
              <w:rPr>
                <w:noProof/>
                <w:webHidden/>
              </w:rPr>
            </w:r>
            <w:r w:rsidR="00264907">
              <w:rPr>
                <w:noProof/>
                <w:webHidden/>
              </w:rPr>
              <w:fldChar w:fldCharType="separate"/>
            </w:r>
            <w:r w:rsidR="00264907">
              <w:rPr>
                <w:noProof/>
                <w:webHidden/>
              </w:rPr>
              <w:t>24</w:t>
            </w:r>
            <w:r w:rsidR="00264907">
              <w:rPr>
                <w:noProof/>
                <w:webHidden/>
              </w:rPr>
              <w:fldChar w:fldCharType="end"/>
            </w:r>
          </w:hyperlink>
        </w:p>
        <w:p w14:paraId="1656994D" w14:textId="65A6BA9E" w:rsidR="00264907" w:rsidRDefault="008C28E7">
          <w:pPr>
            <w:pStyle w:val="TOC1"/>
            <w:tabs>
              <w:tab w:val="right" w:leader="dot" w:pos="4149"/>
            </w:tabs>
            <w:rPr>
              <w:rFonts w:eastAsiaTheme="minorEastAsia"/>
              <w:noProof/>
              <w:lang w:eastAsia="en-AU"/>
            </w:rPr>
          </w:pPr>
          <w:hyperlink w:anchor="_Toc54899538" w:history="1">
            <w:r w:rsidR="00264907" w:rsidRPr="0018451C">
              <w:rPr>
                <w:rStyle w:val="Hyperlink"/>
                <w:rFonts w:ascii="Calibri" w:eastAsia="Times New Roman" w:hAnsi="Calibri" w:cs="Calibri"/>
                <w:b/>
                <w:bCs/>
                <w:noProof/>
                <w:lang w:eastAsia="en-AU"/>
              </w:rPr>
              <w:t>Appendix 8</w:t>
            </w:r>
            <w:r w:rsidR="00264907">
              <w:rPr>
                <w:noProof/>
                <w:webHidden/>
              </w:rPr>
              <w:tab/>
            </w:r>
            <w:r w:rsidR="00264907">
              <w:rPr>
                <w:noProof/>
                <w:webHidden/>
              </w:rPr>
              <w:fldChar w:fldCharType="begin"/>
            </w:r>
            <w:r w:rsidR="00264907">
              <w:rPr>
                <w:noProof/>
                <w:webHidden/>
              </w:rPr>
              <w:instrText xml:space="preserve"> PAGEREF _Toc54899538 \h </w:instrText>
            </w:r>
            <w:r w:rsidR="00264907">
              <w:rPr>
                <w:noProof/>
                <w:webHidden/>
              </w:rPr>
            </w:r>
            <w:r w:rsidR="00264907">
              <w:rPr>
                <w:noProof/>
                <w:webHidden/>
              </w:rPr>
              <w:fldChar w:fldCharType="separate"/>
            </w:r>
            <w:r w:rsidR="00264907">
              <w:rPr>
                <w:noProof/>
                <w:webHidden/>
              </w:rPr>
              <w:t>26</w:t>
            </w:r>
            <w:r w:rsidR="00264907">
              <w:rPr>
                <w:noProof/>
                <w:webHidden/>
              </w:rPr>
              <w:fldChar w:fldCharType="end"/>
            </w:r>
          </w:hyperlink>
        </w:p>
        <w:p w14:paraId="1343C99C" w14:textId="55DC3928" w:rsidR="00264907" w:rsidRDefault="008C28E7">
          <w:pPr>
            <w:pStyle w:val="TOC1"/>
            <w:tabs>
              <w:tab w:val="right" w:leader="dot" w:pos="4149"/>
            </w:tabs>
            <w:rPr>
              <w:rFonts w:eastAsiaTheme="minorEastAsia"/>
              <w:noProof/>
              <w:lang w:eastAsia="en-AU"/>
            </w:rPr>
          </w:pPr>
          <w:hyperlink w:anchor="_Toc54899539" w:history="1">
            <w:r w:rsidR="00264907" w:rsidRPr="0018451C">
              <w:rPr>
                <w:rStyle w:val="Hyperlink"/>
                <w:rFonts w:ascii="Calibri" w:eastAsia="Times New Roman" w:hAnsi="Calibri" w:cs="Calibri"/>
                <w:noProof/>
                <w:lang w:eastAsia="en-AU"/>
              </w:rPr>
              <w:t>SMS</w:t>
            </w:r>
            <w:r w:rsidR="00264907" w:rsidRPr="0018451C">
              <w:rPr>
                <w:rStyle w:val="Hyperlink"/>
                <w:rFonts w:ascii="Calibri" w:hAnsi="Calibri" w:cs="Calibri"/>
                <w:noProof/>
                <w:lang w:val="en-US"/>
              </w:rPr>
              <w:t xml:space="preserve"> script for the refresher program</w:t>
            </w:r>
            <w:r w:rsidR="00264907">
              <w:rPr>
                <w:noProof/>
                <w:webHidden/>
              </w:rPr>
              <w:tab/>
            </w:r>
            <w:r w:rsidR="00264907">
              <w:rPr>
                <w:noProof/>
                <w:webHidden/>
              </w:rPr>
              <w:fldChar w:fldCharType="begin"/>
            </w:r>
            <w:r w:rsidR="00264907">
              <w:rPr>
                <w:noProof/>
                <w:webHidden/>
              </w:rPr>
              <w:instrText xml:space="preserve"> PAGEREF _Toc54899539 \h </w:instrText>
            </w:r>
            <w:r w:rsidR="00264907">
              <w:rPr>
                <w:noProof/>
                <w:webHidden/>
              </w:rPr>
            </w:r>
            <w:r w:rsidR="00264907">
              <w:rPr>
                <w:noProof/>
                <w:webHidden/>
              </w:rPr>
              <w:fldChar w:fldCharType="separate"/>
            </w:r>
            <w:r w:rsidR="00264907">
              <w:rPr>
                <w:noProof/>
                <w:webHidden/>
              </w:rPr>
              <w:t>26</w:t>
            </w:r>
            <w:r w:rsidR="00264907">
              <w:rPr>
                <w:noProof/>
                <w:webHidden/>
              </w:rPr>
              <w:fldChar w:fldCharType="end"/>
            </w:r>
          </w:hyperlink>
        </w:p>
        <w:p w14:paraId="2A9A26B6" w14:textId="677126DA" w:rsidR="00264907" w:rsidRDefault="008C28E7">
          <w:pPr>
            <w:pStyle w:val="TOC1"/>
            <w:tabs>
              <w:tab w:val="right" w:leader="dot" w:pos="4149"/>
            </w:tabs>
            <w:rPr>
              <w:rFonts w:eastAsiaTheme="minorEastAsia"/>
              <w:noProof/>
              <w:lang w:eastAsia="en-AU"/>
            </w:rPr>
          </w:pPr>
          <w:hyperlink w:anchor="_Toc54899540" w:history="1">
            <w:r w:rsidR="00264907" w:rsidRPr="0018451C">
              <w:rPr>
                <w:rStyle w:val="Hyperlink"/>
                <w:rFonts w:eastAsia="Times New Roman" w:cstheme="minorHAnsi"/>
                <w:noProof/>
                <w:lang w:eastAsia="en-AU"/>
              </w:rPr>
              <w:t>Emails sent three weeks before the end of course 10</w:t>
            </w:r>
            <w:r w:rsidR="00264907" w:rsidRPr="0018451C">
              <w:rPr>
                <w:rStyle w:val="Hyperlink"/>
                <w:rFonts w:eastAsia="Times New Roman" w:cstheme="minorHAnsi"/>
                <w:noProof/>
                <w:vertAlign w:val="superscript"/>
                <w:lang w:eastAsia="en-AU"/>
              </w:rPr>
              <w:t>th</w:t>
            </w:r>
            <w:r w:rsidR="00264907" w:rsidRPr="0018451C">
              <w:rPr>
                <w:rStyle w:val="Hyperlink"/>
                <w:rFonts w:eastAsia="Times New Roman" w:cstheme="minorHAnsi"/>
                <w:noProof/>
                <w:lang w:eastAsia="en-AU"/>
              </w:rPr>
              <w:t xml:space="preserve"> July 2020.</w:t>
            </w:r>
            <w:r w:rsidR="00264907">
              <w:rPr>
                <w:noProof/>
                <w:webHidden/>
              </w:rPr>
              <w:tab/>
            </w:r>
            <w:r w:rsidR="00264907">
              <w:rPr>
                <w:noProof/>
                <w:webHidden/>
              </w:rPr>
              <w:fldChar w:fldCharType="begin"/>
            </w:r>
            <w:r w:rsidR="00264907">
              <w:rPr>
                <w:noProof/>
                <w:webHidden/>
              </w:rPr>
              <w:instrText xml:space="preserve"> PAGEREF _Toc54899540 \h </w:instrText>
            </w:r>
            <w:r w:rsidR="00264907">
              <w:rPr>
                <w:noProof/>
                <w:webHidden/>
              </w:rPr>
            </w:r>
            <w:r w:rsidR="00264907">
              <w:rPr>
                <w:noProof/>
                <w:webHidden/>
              </w:rPr>
              <w:fldChar w:fldCharType="separate"/>
            </w:r>
            <w:r w:rsidR="00264907">
              <w:rPr>
                <w:noProof/>
                <w:webHidden/>
              </w:rPr>
              <w:t>26</w:t>
            </w:r>
            <w:r w:rsidR="00264907">
              <w:rPr>
                <w:noProof/>
                <w:webHidden/>
              </w:rPr>
              <w:fldChar w:fldCharType="end"/>
            </w:r>
          </w:hyperlink>
        </w:p>
        <w:p w14:paraId="76CBE111" w14:textId="516247DB" w:rsidR="00264907" w:rsidRDefault="008C28E7">
          <w:pPr>
            <w:pStyle w:val="TOC1"/>
            <w:tabs>
              <w:tab w:val="right" w:leader="dot" w:pos="4149"/>
            </w:tabs>
            <w:rPr>
              <w:rFonts w:eastAsiaTheme="minorEastAsia"/>
              <w:noProof/>
              <w:lang w:eastAsia="en-AU"/>
            </w:rPr>
          </w:pPr>
          <w:hyperlink w:anchor="_Toc54899541" w:history="1">
            <w:r w:rsidR="00264907" w:rsidRPr="0018451C">
              <w:rPr>
                <w:rStyle w:val="Hyperlink"/>
                <w:rFonts w:ascii="Calibri" w:eastAsia="Times New Roman" w:hAnsi="Calibri" w:cs="Calibri"/>
                <w:b/>
                <w:bCs/>
                <w:noProof/>
                <w:lang w:eastAsia="en-AU"/>
              </w:rPr>
              <w:t>Appendix 9</w:t>
            </w:r>
            <w:r w:rsidR="00264907">
              <w:rPr>
                <w:noProof/>
                <w:webHidden/>
              </w:rPr>
              <w:tab/>
            </w:r>
            <w:r w:rsidR="00264907">
              <w:rPr>
                <w:noProof/>
                <w:webHidden/>
              </w:rPr>
              <w:fldChar w:fldCharType="begin"/>
            </w:r>
            <w:r w:rsidR="00264907">
              <w:rPr>
                <w:noProof/>
                <w:webHidden/>
              </w:rPr>
              <w:instrText xml:space="preserve"> PAGEREF _Toc54899541 \h </w:instrText>
            </w:r>
            <w:r w:rsidR="00264907">
              <w:rPr>
                <w:noProof/>
                <w:webHidden/>
              </w:rPr>
            </w:r>
            <w:r w:rsidR="00264907">
              <w:rPr>
                <w:noProof/>
                <w:webHidden/>
              </w:rPr>
              <w:fldChar w:fldCharType="separate"/>
            </w:r>
            <w:r w:rsidR="00264907">
              <w:rPr>
                <w:noProof/>
                <w:webHidden/>
              </w:rPr>
              <w:t>28</w:t>
            </w:r>
            <w:r w:rsidR="00264907">
              <w:rPr>
                <w:noProof/>
                <w:webHidden/>
              </w:rPr>
              <w:fldChar w:fldCharType="end"/>
            </w:r>
          </w:hyperlink>
        </w:p>
        <w:p w14:paraId="068637EC" w14:textId="432A5875" w:rsidR="00264907" w:rsidRDefault="008C28E7">
          <w:pPr>
            <w:pStyle w:val="TOC1"/>
            <w:tabs>
              <w:tab w:val="right" w:leader="dot" w:pos="4149"/>
            </w:tabs>
            <w:rPr>
              <w:rFonts w:eastAsiaTheme="minorEastAsia"/>
              <w:noProof/>
              <w:lang w:eastAsia="en-AU"/>
            </w:rPr>
          </w:pPr>
          <w:hyperlink w:anchor="_Toc54899542" w:history="1">
            <w:r w:rsidR="00264907" w:rsidRPr="0018451C">
              <w:rPr>
                <w:rStyle w:val="Hyperlink"/>
                <w:rFonts w:eastAsia="Times New Roman" w:cstheme="minorHAnsi"/>
                <w:noProof/>
                <w:lang w:eastAsia="en-AU"/>
              </w:rPr>
              <w:t>Individual module feedback</w:t>
            </w:r>
            <w:r w:rsidR="00264907">
              <w:rPr>
                <w:noProof/>
                <w:webHidden/>
              </w:rPr>
              <w:tab/>
            </w:r>
            <w:r w:rsidR="00264907">
              <w:rPr>
                <w:noProof/>
                <w:webHidden/>
              </w:rPr>
              <w:fldChar w:fldCharType="begin"/>
            </w:r>
            <w:r w:rsidR="00264907">
              <w:rPr>
                <w:noProof/>
                <w:webHidden/>
              </w:rPr>
              <w:instrText xml:space="preserve"> PAGEREF _Toc54899542 \h </w:instrText>
            </w:r>
            <w:r w:rsidR="00264907">
              <w:rPr>
                <w:noProof/>
                <w:webHidden/>
              </w:rPr>
            </w:r>
            <w:r w:rsidR="00264907">
              <w:rPr>
                <w:noProof/>
                <w:webHidden/>
              </w:rPr>
              <w:fldChar w:fldCharType="separate"/>
            </w:r>
            <w:r w:rsidR="00264907">
              <w:rPr>
                <w:noProof/>
                <w:webHidden/>
              </w:rPr>
              <w:t>28</w:t>
            </w:r>
            <w:r w:rsidR="00264907">
              <w:rPr>
                <w:noProof/>
                <w:webHidden/>
              </w:rPr>
              <w:fldChar w:fldCharType="end"/>
            </w:r>
          </w:hyperlink>
        </w:p>
        <w:p w14:paraId="661C1E31" w14:textId="32328841" w:rsidR="00264907" w:rsidRDefault="008C28E7">
          <w:pPr>
            <w:pStyle w:val="TOC1"/>
            <w:tabs>
              <w:tab w:val="right" w:leader="dot" w:pos="4149"/>
            </w:tabs>
            <w:rPr>
              <w:rFonts w:eastAsiaTheme="minorEastAsia"/>
              <w:noProof/>
              <w:lang w:eastAsia="en-AU"/>
            </w:rPr>
          </w:pPr>
          <w:hyperlink w:anchor="_Toc54899543" w:history="1">
            <w:r w:rsidR="00264907" w:rsidRPr="0018451C">
              <w:rPr>
                <w:rStyle w:val="Hyperlink"/>
                <w:rFonts w:eastAsia="Times New Roman" w:cstheme="minorHAnsi"/>
                <w:b/>
                <w:bCs/>
                <w:noProof/>
                <w:lang w:eastAsia="en-AU"/>
              </w:rPr>
              <w:t>Table 1</w:t>
            </w:r>
            <w:r w:rsidR="00264907" w:rsidRPr="0018451C">
              <w:rPr>
                <w:rStyle w:val="Hyperlink"/>
                <w:rFonts w:eastAsia="Times New Roman" w:cstheme="minorHAnsi"/>
                <w:noProof/>
                <w:lang w:eastAsia="en-AU"/>
              </w:rPr>
              <w:t xml:space="preserve"> Module 1 Infection Prevention and control</w:t>
            </w:r>
            <w:r w:rsidR="00264907">
              <w:rPr>
                <w:noProof/>
                <w:webHidden/>
              </w:rPr>
              <w:tab/>
            </w:r>
            <w:r w:rsidR="00264907">
              <w:rPr>
                <w:noProof/>
                <w:webHidden/>
              </w:rPr>
              <w:fldChar w:fldCharType="begin"/>
            </w:r>
            <w:r w:rsidR="00264907">
              <w:rPr>
                <w:noProof/>
                <w:webHidden/>
              </w:rPr>
              <w:instrText xml:space="preserve"> PAGEREF _Toc54899543 \h </w:instrText>
            </w:r>
            <w:r w:rsidR="00264907">
              <w:rPr>
                <w:noProof/>
                <w:webHidden/>
              </w:rPr>
            </w:r>
            <w:r w:rsidR="00264907">
              <w:rPr>
                <w:noProof/>
                <w:webHidden/>
              </w:rPr>
              <w:fldChar w:fldCharType="separate"/>
            </w:r>
            <w:r w:rsidR="00264907">
              <w:rPr>
                <w:noProof/>
                <w:webHidden/>
              </w:rPr>
              <w:t>28</w:t>
            </w:r>
            <w:r w:rsidR="00264907">
              <w:rPr>
                <w:noProof/>
                <w:webHidden/>
              </w:rPr>
              <w:fldChar w:fldCharType="end"/>
            </w:r>
          </w:hyperlink>
        </w:p>
        <w:p w14:paraId="5FBF2640" w14:textId="0FB18B70" w:rsidR="00264907" w:rsidRDefault="008C28E7">
          <w:pPr>
            <w:pStyle w:val="TOC1"/>
            <w:tabs>
              <w:tab w:val="right" w:leader="dot" w:pos="4149"/>
            </w:tabs>
            <w:rPr>
              <w:rFonts w:eastAsiaTheme="minorEastAsia"/>
              <w:noProof/>
              <w:lang w:eastAsia="en-AU"/>
            </w:rPr>
          </w:pPr>
          <w:hyperlink w:anchor="_Toc54899544" w:history="1">
            <w:r w:rsidR="00264907" w:rsidRPr="0018451C">
              <w:rPr>
                <w:rStyle w:val="Hyperlink"/>
                <w:rFonts w:ascii="Calibri" w:eastAsia="Times New Roman" w:hAnsi="Calibri" w:cs="Calibri"/>
                <w:b/>
                <w:bCs/>
                <w:noProof/>
                <w:lang w:eastAsia="en-AU"/>
              </w:rPr>
              <w:t>Table 2</w:t>
            </w:r>
            <w:r w:rsidR="00264907" w:rsidRPr="0018451C">
              <w:rPr>
                <w:rStyle w:val="Hyperlink"/>
                <w:rFonts w:ascii="Calibri" w:eastAsia="Times New Roman" w:hAnsi="Calibri" w:cs="Calibri"/>
                <w:noProof/>
                <w:lang w:eastAsia="en-AU"/>
              </w:rPr>
              <w:t xml:space="preserve"> Module 2 Introduction to physical assessment</w:t>
            </w:r>
            <w:r w:rsidR="00264907">
              <w:rPr>
                <w:noProof/>
                <w:webHidden/>
              </w:rPr>
              <w:tab/>
            </w:r>
            <w:r w:rsidR="00264907">
              <w:rPr>
                <w:noProof/>
                <w:webHidden/>
              </w:rPr>
              <w:fldChar w:fldCharType="begin"/>
            </w:r>
            <w:r w:rsidR="00264907">
              <w:rPr>
                <w:noProof/>
                <w:webHidden/>
              </w:rPr>
              <w:instrText xml:space="preserve"> PAGEREF _Toc54899544 \h </w:instrText>
            </w:r>
            <w:r w:rsidR="00264907">
              <w:rPr>
                <w:noProof/>
                <w:webHidden/>
              </w:rPr>
            </w:r>
            <w:r w:rsidR="00264907">
              <w:rPr>
                <w:noProof/>
                <w:webHidden/>
              </w:rPr>
              <w:fldChar w:fldCharType="separate"/>
            </w:r>
            <w:r w:rsidR="00264907">
              <w:rPr>
                <w:noProof/>
                <w:webHidden/>
              </w:rPr>
              <w:t>29</w:t>
            </w:r>
            <w:r w:rsidR="00264907">
              <w:rPr>
                <w:noProof/>
                <w:webHidden/>
              </w:rPr>
              <w:fldChar w:fldCharType="end"/>
            </w:r>
          </w:hyperlink>
        </w:p>
        <w:p w14:paraId="432B4708" w14:textId="1AE10532" w:rsidR="00264907" w:rsidRDefault="008C28E7">
          <w:pPr>
            <w:pStyle w:val="TOC1"/>
            <w:tabs>
              <w:tab w:val="right" w:leader="dot" w:pos="4149"/>
            </w:tabs>
            <w:rPr>
              <w:rFonts w:eastAsiaTheme="minorEastAsia"/>
              <w:noProof/>
              <w:lang w:eastAsia="en-AU"/>
            </w:rPr>
          </w:pPr>
          <w:hyperlink w:anchor="_Toc54899545" w:history="1">
            <w:r w:rsidR="00264907" w:rsidRPr="0018451C">
              <w:rPr>
                <w:rStyle w:val="Hyperlink"/>
                <w:rFonts w:ascii="Calibri" w:eastAsia="Times New Roman" w:hAnsi="Calibri" w:cs="Calibri"/>
                <w:b/>
                <w:bCs/>
                <w:noProof/>
                <w:lang w:eastAsia="en-AU"/>
              </w:rPr>
              <w:t xml:space="preserve">Table 3 </w:t>
            </w:r>
            <w:r w:rsidR="00264907" w:rsidRPr="0018451C">
              <w:rPr>
                <w:rStyle w:val="Hyperlink"/>
                <w:rFonts w:ascii="Calibri" w:eastAsia="Times New Roman" w:hAnsi="Calibri" w:cs="Calibri"/>
                <w:noProof/>
                <w:lang w:eastAsia="en-AU"/>
              </w:rPr>
              <w:t>Module 3 Care &amp; management of a deteriorating patient</w:t>
            </w:r>
            <w:r w:rsidR="00264907">
              <w:rPr>
                <w:noProof/>
                <w:webHidden/>
              </w:rPr>
              <w:tab/>
            </w:r>
            <w:r w:rsidR="00264907">
              <w:rPr>
                <w:noProof/>
                <w:webHidden/>
              </w:rPr>
              <w:fldChar w:fldCharType="begin"/>
            </w:r>
            <w:r w:rsidR="00264907">
              <w:rPr>
                <w:noProof/>
                <w:webHidden/>
              </w:rPr>
              <w:instrText xml:space="preserve"> PAGEREF _Toc54899545 \h </w:instrText>
            </w:r>
            <w:r w:rsidR="00264907">
              <w:rPr>
                <w:noProof/>
                <w:webHidden/>
              </w:rPr>
            </w:r>
            <w:r w:rsidR="00264907">
              <w:rPr>
                <w:noProof/>
                <w:webHidden/>
              </w:rPr>
              <w:fldChar w:fldCharType="separate"/>
            </w:r>
            <w:r w:rsidR="00264907">
              <w:rPr>
                <w:noProof/>
                <w:webHidden/>
              </w:rPr>
              <w:t>30</w:t>
            </w:r>
            <w:r w:rsidR="00264907">
              <w:rPr>
                <w:noProof/>
                <w:webHidden/>
              </w:rPr>
              <w:fldChar w:fldCharType="end"/>
            </w:r>
          </w:hyperlink>
        </w:p>
        <w:p w14:paraId="6E50D951" w14:textId="5E4DEDB7" w:rsidR="00264907" w:rsidRDefault="008C28E7">
          <w:pPr>
            <w:pStyle w:val="TOC1"/>
            <w:tabs>
              <w:tab w:val="right" w:leader="dot" w:pos="4149"/>
            </w:tabs>
            <w:rPr>
              <w:rFonts w:eastAsiaTheme="minorEastAsia"/>
              <w:noProof/>
              <w:lang w:eastAsia="en-AU"/>
            </w:rPr>
          </w:pPr>
          <w:hyperlink w:anchor="_Toc54899546" w:history="1">
            <w:r w:rsidR="00264907" w:rsidRPr="0018451C">
              <w:rPr>
                <w:rStyle w:val="Hyperlink"/>
                <w:rFonts w:ascii="Calibri" w:eastAsia="Times New Roman" w:hAnsi="Calibri" w:cs="Calibri"/>
                <w:b/>
                <w:bCs/>
                <w:noProof/>
                <w:lang w:eastAsia="en-AU"/>
              </w:rPr>
              <w:t xml:space="preserve">Table 4 </w:t>
            </w:r>
            <w:r w:rsidR="00264907" w:rsidRPr="0018451C">
              <w:rPr>
                <w:rStyle w:val="Hyperlink"/>
                <w:rFonts w:ascii="Calibri" w:eastAsia="Times New Roman" w:hAnsi="Calibri" w:cs="Calibri"/>
                <w:noProof/>
                <w:lang w:eastAsia="en-AU"/>
              </w:rPr>
              <w:t>Module 4 Assessment and management of common respiratory conditions</w:t>
            </w:r>
            <w:r w:rsidR="00264907">
              <w:rPr>
                <w:noProof/>
                <w:webHidden/>
              </w:rPr>
              <w:tab/>
            </w:r>
            <w:r w:rsidR="00264907">
              <w:rPr>
                <w:noProof/>
                <w:webHidden/>
              </w:rPr>
              <w:fldChar w:fldCharType="begin"/>
            </w:r>
            <w:r w:rsidR="00264907">
              <w:rPr>
                <w:noProof/>
                <w:webHidden/>
              </w:rPr>
              <w:instrText xml:space="preserve"> PAGEREF _Toc54899546 \h </w:instrText>
            </w:r>
            <w:r w:rsidR="00264907">
              <w:rPr>
                <w:noProof/>
                <w:webHidden/>
              </w:rPr>
            </w:r>
            <w:r w:rsidR="00264907">
              <w:rPr>
                <w:noProof/>
                <w:webHidden/>
              </w:rPr>
              <w:fldChar w:fldCharType="separate"/>
            </w:r>
            <w:r w:rsidR="00264907">
              <w:rPr>
                <w:noProof/>
                <w:webHidden/>
              </w:rPr>
              <w:t>31</w:t>
            </w:r>
            <w:r w:rsidR="00264907">
              <w:rPr>
                <w:noProof/>
                <w:webHidden/>
              </w:rPr>
              <w:fldChar w:fldCharType="end"/>
            </w:r>
          </w:hyperlink>
        </w:p>
        <w:p w14:paraId="2EADE958" w14:textId="7DB19CF8" w:rsidR="00264907" w:rsidRDefault="008C28E7">
          <w:pPr>
            <w:pStyle w:val="TOC1"/>
            <w:tabs>
              <w:tab w:val="right" w:leader="dot" w:pos="4149"/>
            </w:tabs>
            <w:rPr>
              <w:rFonts w:eastAsiaTheme="minorEastAsia"/>
              <w:noProof/>
              <w:lang w:eastAsia="en-AU"/>
            </w:rPr>
          </w:pPr>
          <w:hyperlink w:anchor="_Toc54899547" w:history="1">
            <w:r w:rsidR="00264907" w:rsidRPr="0018451C">
              <w:rPr>
                <w:rStyle w:val="Hyperlink"/>
                <w:rFonts w:ascii="Calibri" w:eastAsia="Times New Roman" w:hAnsi="Calibri" w:cs="Calibri"/>
                <w:b/>
                <w:bCs/>
                <w:noProof/>
                <w:lang w:eastAsia="en-AU"/>
              </w:rPr>
              <w:t xml:space="preserve">Table 5 </w:t>
            </w:r>
            <w:r w:rsidR="00264907" w:rsidRPr="0018451C">
              <w:rPr>
                <w:rStyle w:val="Hyperlink"/>
                <w:rFonts w:ascii="Calibri" w:eastAsia="Times New Roman" w:hAnsi="Calibri" w:cs="Calibri"/>
                <w:noProof/>
                <w:lang w:eastAsia="en-AU"/>
              </w:rPr>
              <w:t>Module 5 Assessment and management of common cardiac conditions</w:t>
            </w:r>
            <w:r w:rsidR="00264907">
              <w:rPr>
                <w:noProof/>
                <w:webHidden/>
              </w:rPr>
              <w:tab/>
            </w:r>
            <w:r w:rsidR="00264907">
              <w:rPr>
                <w:noProof/>
                <w:webHidden/>
              </w:rPr>
              <w:fldChar w:fldCharType="begin"/>
            </w:r>
            <w:r w:rsidR="00264907">
              <w:rPr>
                <w:noProof/>
                <w:webHidden/>
              </w:rPr>
              <w:instrText xml:space="preserve"> PAGEREF _Toc54899547 \h </w:instrText>
            </w:r>
            <w:r w:rsidR="00264907">
              <w:rPr>
                <w:noProof/>
                <w:webHidden/>
              </w:rPr>
            </w:r>
            <w:r w:rsidR="00264907">
              <w:rPr>
                <w:noProof/>
                <w:webHidden/>
              </w:rPr>
              <w:fldChar w:fldCharType="separate"/>
            </w:r>
            <w:r w:rsidR="00264907">
              <w:rPr>
                <w:noProof/>
                <w:webHidden/>
              </w:rPr>
              <w:t>32</w:t>
            </w:r>
            <w:r w:rsidR="00264907">
              <w:rPr>
                <w:noProof/>
                <w:webHidden/>
              </w:rPr>
              <w:fldChar w:fldCharType="end"/>
            </w:r>
          </w:hyperlink>
        </w:p>
        <w:p w14:paraId="60DDA49E" w14:textId="5C123E9A" w:rsidR="00264907" w:rsidRDefault="008C28E7">
          <w:pPr>
            <w:pStyle w:val="TOC1"/>
            <w:tabs>
              <w:tab w:val="right" w:leader="dot" w:pos="4149"/>
            </w:tabs>
            <w:rPr>
              <w:rFonts w:eastAsiaTheme="minorEastAsia"/>
              <w:noProof/>
              <w:lang w:eastAsia="en-AU"/>
            </w:rPr>
          </w:pPr>
          <w:hyperlink w:anchor="_Toc54899548" w:history="1">
            <w:r w:rsidR="00264907" w:rsidRPr="0018451C">
              <w:rPr>
                <w:rStyle w:val="Hyperlink"/>
                <w:rFonts w:ascii="Calibri" w:eastAsia="Times New Roman" w:hAnsi="Calibri" w:cs="Calibri"/>
                <w:b/>
                <w:bCs/>
                <w:noProof/>
                <w:lang w:eastAsia="en-AU"/>
              </w:rPr>
              <w:t xml:space="preserve">Table 6 </w:t>
            </w:r>
            <w:r w:rsidR="00264907" w:rsidRPr="0018451C">
              <w:rPr>
                <w:rStyle w:val="Hyperlink"/>
                <w:rFonts w:ascii="Calibri" w:eastAsia="Times New Roman" w:hAnsi="Calibri" w:cs="Calibri"/>
                <w:noProof/>
                <w:lang w:eastAsia="en-AU"/>
              </w:rPr>
              <w:t>Module 6 Assessment and management of common neurological conditions</w:t>
            </w:r>
            <w:r w:rsidR="00264907">
              <w:rPr>
                <w:noProof/>
                <w:webHidden/>
              </w:rPr>
              <w:tab/>
            </w:r>
            <w:r w:rsidR="00264907">
              <w:rPr>
                <w:noProof/>
                <w:webHidden/>
              </w:rPr>
              <w:fldChar w:fldCharType="begin"/>
            </w:r>
            <w:r w:rsidR="00264907">
              <w:rPr>
                <w:noProof/>
                <w:webHidden/>
              </w:rPr>
              <w:instrText xml:space="preserve"> PAGEREF _Toc54899548 \h </w:instrText>
            </w:r>
            <w:r w:rsidR="00264907">
              <w:rPr>
                <w:noProof/>
                <w:webHidden/>
              </w:rPr>
            </w:r>
            <w:r w:rsidR="00264907">
              <w:rPr>
                <w:noProof/>
                <w:webHidden/>
              </w:rPr>
              <w:fldChar w:fldCharType="separate"/>
            </w:r>
            <w:r w:rsidR="00264907">
              <w:rPr>
                <w:noProof/>
                <w:webHidden/>
              </w:rPr>
              <w:t>33</w:t>
            </w:r>
            <w:r w:rsidR="00264907">
              <w:rPr>
                <w:noProof/>
                <w:webHidden/>
              </w:rPr>
              <w:fldChar w:fldCharType="end"/>
            </w:r>
          </w:hyperlink>
        </w:p>
        <w:p w14:paraId="32011E76" w14:textId="7DF1882C" w:rsidR="00264907" w:rsidRDefault="008C28E7">
          <w:pPr>
            <w:pStyle w:val="TOC1"/>
            <w:tabs>
              <w:tab w:val="right" w:leader="dot" w:pos="4149"/>
            </w:tabs>
            <w:rPr>
              <w:rFonts w:eastAsiaTheme="minorEastAsia"/>
              <w:noProof/>
              <w:lang w:eastAsia="en-AU"/>
            </w:rPr>
          </w:pPr>
          <w:hyperlink w:anchor="_Toc54899549" w:history="1">
            <w:r w:rsidR="00264907" w:rsidRPr="0018451C">
              <w:rPr>
                <w:rStyle w:val="Hyperlink"/>
                <w:rFonts w:ascii="Calibri" w:eastAsia="Times New Roman" w:hAnsi="Calibri" w:cs="Calibri"/>
                <w:b/>
                <w:bCs/>
                <w:noProof/>
                <w:lang w:eastAsia="en-AU"/>
              </w:rPr>
              <w:t xml:space="preserve">Table 7 </w:t>
            </w:r>
            <w:r w:rsidR="00264907" w:rsidRPr="0018451C">
              <w:rPr>
                <w:rStyle w:val="Hyperlink"/>
                <w:rFonts w:ascii="Calibri" w:eastAsia="Times New Roman" w:hAnsi="Calibri" w:cs="Calibri"/>
                <w:noProof/>
                <w:lang w:eastAsia="en-AU"/>
              </w:rPr>
              <w:t>Module 7 Wound management</w:t>
            </w:r>
            <w:r w:rsidR="00264907">
              <w:rPr>
                <w:noProof/>
                <w:webHidden/>
              </w:rPr>
              <w:tab/>
            </w:r>
            <w:r w:rsidR="00264907">
              <w:rPr>
                <w:noProof/>
                <w:webHidden/>
              </w:rPr>
              <w:fldChar w:fldCharType="begin"/>
            </w:r>
            <w:r w:rsidR="00264907">
              <w:rPr>
                <w:noProof/>
                <w:webHidden/>
              </w:rPr>
              <w:instrText xml:space="preserve"> PAGEREF _Toc54899549 \h </w:instrText>
            </w:r>
            <w:r w:rsidR="00264907">
              <w:rPr>
                <w:noProof/>
                <w:webHidden/>
              </w:rPr>
            </w:r>
            <w:r w:rsidR="00264907">
              <w:rPr>
                <w:noProof/>
                <w:webHidden/>
              </w:rPr>
              <w:fldChar w:fldCharType="separate"/>
            </w:r>
            <w:r w:rsidR="00264907">
              <w:rPr>
                <w:noProof/>
                <w:webHidden/>
              </w:rPr>
              <w:t>34</w:t>
            </w:r>
            <w:r w:rsidR="00264907">
              <w:rPr>
                <w:noProof/>
                <w:webHidden/>
              </w:rPr>
              <w:fldChar w:fldCharType="end"/>
            </w:r>
          </w:hyperlink>
        </w:p>
        <w:p w14:paraId="6FFA5F45" w14:textId="4B55CFCF" w:rsidR="00264907" w:rsidRDefault="008C28E7">
          <w:pPr>
            <w:pStyle w:val="TOC1"/>
            <w:tabs>
              <w:tab w:val="right" w:leader="dot" w:pos="4149"/>
            </w:tabs>
            <w:rPr>
              <w:rFonts w:eastAsiaTheme="minorEastAsia"/>
              <w:noProof/>
              <w:lang w:eastAsia="en-AU"/>
            </w:rPr>
          </w:pPr>
          <w:hyperlink w:anchor="_Toc54899550" w:history="1">
            <w:r w:rsidR="00264907" w:rsidRPr="0018451C">
              <w:rPr>
                <w:rStyle w:val="Hyperlink"/>
                <w:rFonts w:ascii="Calibri" w:eastAsia="Times New Roman" w:hAnsi="Calibri" w:cs="Calibri"/>
                <w:b/>
                <w:bCs/>
                <w:noProof/>
                <w:lang w:eastAsia="en-AU"/>
              </w:rPr>
              <w:t xml:space="preserve">Table 8 </w:t>
            </w:r>
            <w:r w:rsidR="00264907" w:rsidRPr="0018451C">
              <w:rPr>
                <w:rStyle w:val="Hyperlink"/>
                <w:rFonts w:ascii="Calibri" w:eastAsia="Times New Roman" w:hAnsi="Calibri" w:cs="Calibri"/>
                <w:noProof/>
                <w:lang w:eastAsia="en-AU"/>
              </w:rPr>
              <w:t>Module 8 Assessment and management of mental health conditions</w:t>
            </w:r>
            <w:r w:rsidR="00264907">
              <w:rPr>
                <w:noProof/>
                <w:webHidden/>
              </w:rPr>
              <w:tab/>
            </w:r>
            <w:r w:rsidR="00264907">
              <w:rPr>
                <w:noProof/>
                <w:webHidden/>
              </w:rPr>
              <w:fldChar w:fldCharType="begin"/>
            </w:r>
            <w:r w:rsidR="00264907">
              <w:rPr>
                <w:noProof/>
                <w:webHidden/>
              </w:rPr>
              <w:instrText xml:space="preserve"> PAGEREF _Toc54899550 \h </w:instrText>
            </w:r>
            <w:r w:rsidR="00264907">
              <w:rPr>
                <w:noProof/>
                <w:webHidden/>
              </w:rPr>
            </w:r>
            <w:r w:rsidR="00264907">
              <w:rPr>
                <w:noProof/>
                <w:webHidden/>
              </w:rPr>
              <w:fldChar w:fldCharType="separate"/>
            </w:r>
            <w:r w:rsidR="00264907">
              <w:rPr>
                <w:noProof/>
                <w:webHidden/>
              </w:rPr>
              <w:t>35</w:t>
            </w:r>
            <w:r w:rsidR="00264907">
              <w:rPr>
                <w:noProof/>
                <w:webHidden/>
              </w:rPr>
              <w:fldChar w:fldCharType="end"/>
            </w:r>
          </w:hyperlink>
        </w:p>
        <w:p w14:paraId="7325C210" w14:textId="1FE9652A" w:rsidR="00264907" w:rsidRDefault="008C28E7">
          <w:pPr>
            <w:pStyle w:val="TOC1"/>
            <w:tabs>
              <w:tab w:val="right" w:leader="dot" w:pos="4149"/>
            </w:tabs>
            <w:rPr>
              <w:rFonts w:eastAsiaTheme="minorEastAsia"/>
              <w:noProof/>
              <w:lang w:eastAsia="en-AU"/>
            </w:rPr>
          </w:pPr>
          <w:hyperlink w:anchor="_Toc54899551" w:history="1">
            <w:r w:rsidR="00264907" w:rsidRPr="0018451C">
              <w:rPr>
                <w:rStyle w:val="Hyperlink"/>
                <w:rFonts w:ascii="Calibri" w:eastAsia="Times New Roman" w:hAnsi="Calibri" w:cs="Calibri"/>
                <w:b/>
                <w:bCs/>
                <w:noProof/>
                <w:lang w:eastAsia="en-AU"/>
              </w:rPr>
              <w:t xml:space="preserve">Table 9 </w:t>
            </w:r>
            <w:r w:rsidR="00264907" w:rsidRPr="0018451C">
              <w:rPr>
                <w:rStyle w:val="Hyperlink"/>
                <w:rFonts w:ascii="Calibri" w:eastAsia="Times New Roman" w:hAnsi="Calibri" w:cs="Calibri"/>
                <w:noProof/>
                <w:lang w:eastAsia="en-AU"/>
              </w:rPr>
              <w:t>Module 9 Professional practice issues</w:t>
            </w:r>
            <w:r w:rsidR="00264907">
              <w:rPr>
                <w:noProof/>
                <w:webHidden/>
              </w:rPr>
              <w:tab/>
            </w:r>
            <w:r w:rsidR="00264907">
              <w:rPr>
                <w:noProof/>
                <w:webHidden/>
              </w:rPr>
              <w:fldChar w:fldCharType="begin"/>
            </w:r>
            <w:r w:rsidR="00264907">
              <w:rPr>
                <w:noProof/>
                <w:webHidden/>
              </w:rPr>
              <w:instrText xml:space="preserve"> PAGEREF _Toc54899551 \h </w:instrText>
            </w:r>
            <w:r w:rsidR="00264907">
              <w:rPr>
                <w:noProof/>
                <w:webHidden/>
              </w:rPr>
            </w:r>
            <w:r w:rsidR="00264907">
              <w:rPr>
                <w:noProof/>
                <w:webHidden/>
              </w:rPr>
              <w:fldChar w:fldCharType="separate"/>
            </w:r>
            <w:r w:rsidR="00264907">
              <w:rPr>
                <w:noProof/>
                <w:webHidden/>
              </w:rPr>
              <w:t>36</w:t>
            </w:r>
            <w:r w:rsidR="00264907">
              <w:rPr>
                <w:noProof/>
                <w:webHidden/>
              </w:rPr>
              <w:fldChar w:fldCharType="end"/>
            </w:r>
          </w:hyperlink>
        </w:p>
        <w:p w14:paraId="2DC2201C" w14:textId="0A92E484" w:rsidR="00ED0B71" w:rsidRDefault="00ED0B71">
          <w:r>
            <w:rPr>
              <w:b/>
              <w:bCs/>
              <w:noProof/>
            </w:rPr>
            <w:fldChar w:fldCharType="end"/>
          </w:r>
        </w:p>
      </w:sdtContent>
    </w:sdt>
    <w:p w14:paraId="59260BA0" w14:textId="77777777" w:rsidR="00ED0B71" w:rsidRDefault="00ED0B71" w:rsidP="00C536FE">
      <w:pPr>
        <w:pStyle w:val="Heading1"/>
        <w:rPr>
          <w:rFonts w:eastAsia="Times New Roman"/>
          <w:lang w:eastAsia="en-AU"/>
        </w:rPr>
      </w:pPr>
    </w:p>
    <w:p w14:paraId="115FF0FB" w14:textId="77777777" w:rsidR="00322584" w:rsidRPr="006D621C" w:rsidRDefault="00322584" w:rsidP="00322584">
      <w:pPr>
        <w:pStyle w:val="Heading1"/>
        <w:rPr>
          <w:rFonts w:ascii="Calibri" w:eastAsia="Times New Roman" w:hAnsi="Calibri" w:cs="Calibri"/>
          <w:b/>
          <w:bCs/>
          <w:lang w:eastAsia="en-AU"/>
        </w:rPr>
      </w:pPr>
      <w:bookmarkStart w:id="1" w:name="_Toc49362241"/>
      <w:bookmarkStart w:id="2" w:name="_Toc54899499"/>
      <w:bookmarkEnd w:id="0"/>
      <w:r w:rsidRPr="006D621C">
        <w:rPr>
          <w:rFonts w:ascii="Calibri" w:eastAsia="Times New Roman" w:hAnsi="Calibri" w:cs="Calibri"/>
          <w:b/>
          <w:bCs/>
          <w:lang w:eastAsia="en-AU"/>
        </w:rPr>
        <w:t>Introduction</w:t>
      </w:r>
      <w:bookmarkEnd w:id="1"/>
      <w:bookmarkEnd w:id="2"/>
    </w:p>
    <w:p w14:paraId="28AC7D84" w14:textId="63B42AF4" w:rsidR="00322584" w:rsidRPr="0036355F" w:rsidRDefault="00322584" w:rsidP="00322584">
      <w:pPr>
        <w:spacing w:before="100" w:beforeAutospacing="1" w:after="100" w:afterAutospacing="1" w:line="240" w:lineRule="auto"/>
        <w:rPr>
          <w:rFonts w:eastAsia="Times New Roman" w:cstheme="minorHAnsi"/>
          <w:lang w:val="en" w:eastAsia="en-AU"/>
        </w:rPr>
      </w:pPr>
      <w:r w:rsidRPr="0036355F">
        <w:rPr>
          <w:rFonts w:eastAsia="Times New Roman" w:cstheme="minorHAnsi"/>
          <w:lang w:val="en" w:eastAsia="en-AU"/>
        </w:rPr>
        <w:t>The Australian Government, Department of Health</w:t>
      </w:r>
      <w:r w:rsidRPr="0036355F">
        <w:rPr>
          <w:rStyle w:val="EndnoteReference"/>
          <w:rFonts w:eastAsia="Times New Roman" w:cstheme="minorHAnsi"/>
          <w:lang w:val="en" w:eastAsia="en-AU"/>
        </w:rPr>
        <w:endnoteReference w:id="1"/>
      </w:r>
      <w:r w:rsidRPr="0036355F">
        <w:rPr>
          <w:rFonts w:eastAsia="Times New Roman" w:cstheme="minorHAnsi"/>
          <w:lang w:val="en" w:eastAsia="en-AU"/>
        </w:rPr>
        <w:t xml:space="preserve"> on Wednesday 25</w:t>
      </w:r>
      <w:r w:rsidRPr="00BB5164">
        <w:rPr>
          <w:rFonts w:eastAsia="Times New Roman" w:cstheme="minorHAnsi"/>
          <w:vertAlign w:val="superscript"/>
          <w:lang w:val="en" w:eastAsia="en-AU"/>
        </w:rPr>
        <w:t>th</w:t>
      </w:r>
      <w:r w:rsidRPr="0036355F">
        <w:rPr>
          <w:rFonts w:eastAsia="Times New Roman" w:cstheme="minorHAnsi"/>
          <w:lang w:val="en" w:eastAsia="en-AU"/>
        </w:rPr>
        <w:t xml:space="preserve"> March announced the provision of funding to the Australian College of Nursing (ACN) to provide an online Refresher course to 1000 registered nurses with up-to-date information about acute nursing care, including latest evidence-based guidelines on COVID-19 infection control. The course </w:t>
      </w:r>
      <w:r>
        <w:rPr>
          <w:rFonts w:eastAsia="Times New Roman" w:cstheme="minorHAnsi"/>
          <w:lang w:val="en" w:eastAsia="en-AU"/>
        </w:rPr>
        <w:t xml:space="preserve">oversubscribed </w:t>
      </w:r>
      <w:r w:rsidRPr="0036355F">
        <w:rPr>
          <w:rFonts w:eastAsia="Times New Roman" w:cstheme="minorHAnsi"/>
          <w:lang w:val="en" w:eastAsia="en-AU"/>
        </w:rPr>
        <w:t xml:space="preserve">within twenty-four hours of </w:t>
      </w:r>
      <w:r>
        <w:rPr>
          <w:rFonts w:eastAsia="Times New Roman" w:cstheme="minorHAnsi"/>
          <w:lang w:val="en" w:eastAsia="en-AU"/>
        </w:rPr>
        <w:t xml:space="preserve">the </w:t>
      </w:r>
      <w:r w:rsidRPr="0036355F">
        <w:rPr>
          <w:rFonts w:eastAsia="Times New Roman" w:cstheme="minorHAnsi"/>
          <w:lang w:val="en" w:eastAsia="en-AU"/>
        </w:rPr>
        <w:t>announcement and a contract variation to increase the numbers to 3000 nurses was executed on Monday 30</w:t>
      </w:r>
      <w:r w:rsidR="00E65953">
        <w:rPr>
          <w:rFonts w:eastAsia="Times New Roman" w:cstheme="minorHAnsi"/>
          <w:lang w:val="en" w:eastAsia="en-AU"/>
        </w:rPr>
        <w:t>th</w:t>
      </w:r>
      <w:r w:rsidRPr="0036355F">
        <w:rPr>
          <w:rFonts w:eastAsia="Times New Roman" w:cstheme="minorHAnsi"/>
          <w:lang w:val="en" w:eastAsia="en-AU"/>
        </w:rPr>
        <w:t xml:space="preserve"> March.</w:t>
      </w:r>
    </w:p>
    <w:p w14:paraId="7C57EA7F" w14:textId="77777777" w:rsidR="00322584" w:rsidRPr="0036355F" w:rsidRDefault="00322584" w:rsidP="00322584">
      <w:pPr>
        <w:spacing w:before="100" w:beforeAutospacing="1" w:after="100" w:afterAutospacing="1" w:line="240" w:lineRule="auto"/>
        <w:rPr>
          <w:rFonts w:eastAsia="Times New Roman" w:cstheme="minorHAnsi"/>
          <w:lang w:val="en" w:eastAsia="en-AU"/>
        </w:rPr>
      </w:pPr>
      <w:r w:rsidRPr="0036355F">
        <w:rPr>
          <w:rFonts w:eastAsia="Times New Roman" w:cstheme="minorHAnsi"/>
          <w:lang w:val="en" w:eastAsia="en-AU"/>
        </w:rPr>
        <w:t xml:space="preserve">Monthly reports were provided during the delivery of the Refresher course and are not included in this report. This report focusses on the assessment of the delivery of the Refresher course and is based on reported data and course feedback from participants. </w:t>
      </w:r>
    </w:p>
    <w:p w14:paraId="53CBF728" w14:textId="77777777" w:rsidR="00322584" w:rsidRPr="00AF3ADA" w:rsidRDefault="00322584" w:rsidP="00322584">
      <w:pPr>
        <w:pStyle w:val="Heading1"/>
        <w:numPr>
          <w:ilvl w:val="1"/>
          <w:numId w:val="11"/>
        </w:numPr>
        <w:rPr>
          <w:rFonts w:ascii="Calibri" w:eastAsia="Times New Roman" w:hAnsi="Calibri" w:cs="Calibri"/>
          <w:color w:val="93A43B"/>
          <w:sz w:val="28"/>
          <w:szCs w:val="28"/>
          <w:lang w:eastAsia="en-AU"/>
        </w:rPr>
      </w:pPr>
      <w:r w:rsidRPr="00AF3ADA">
        <w:rPr>
          <w:rFonts w:ascii="Calibri" w:eastAsia="Times New Roman" w:hAnsi="Calibri" w:cs="Calibri"/>
          <w:color w:val="93A43B"/>
          <w:sz w:val="28"/>
          <w:szCs w:val="28"/>
          <w:lang w:eastAsia="en-AU"/>
        </w:rPr>
        <w:t xml:space="preserve"> </w:t>
      </w:r>
      <w:bookmarkStart w:id="3" w:name="_Toc49262644"/>
      <w:bookmarkStart w:id="4" w:name="_Toc49362242"/>
      <w:bookmarkStart w:id="5" w:name="_Toc54899500"/>
      <w:r w:rsidRPr="00AF3ADA">
        <w:rPr>
          <w:rFonts w:ascii="Calibri" w:eastAsia="Times New Roman" w:hAnsi="Calibri" w:cs="Calibri"/>
          <w:color w:val="93A43B"/>
          <w:sz w:val="28"/>
          <w:szCs w:val="28"/>
          <w:lang w:eastAsia="en-AU"/>
        </w:rPr>
        <w:t>Aim and objective of the Government Funded Refresher Course</w:t>
      </w:r>
      <w:bookmarkEnd w:id="3"/>
      <w:bookmarkEnd w:id="4"/>
      <w:bookmarkEnd w:id="5"/>
      <w:r w:rsidRPr="00AF3ADA">
        <w:rPr>
          <w:rFonts w:ascii="Calibri" w:eastAsia="Times New Roman" w:hAnsi="Calibri" w:cs="Calibri"/>
          <w:color w:val="93A43B"/>
          <w:sz w:val="28"/>
          <w:szCs w:val="28"/>
          <w:lang w:eastAsia="en-AU"/>
        </w:rPr>
        <w:t xml:space="preserve"> </w:t>
      </w:r>
    </w:p>
    <w:p w14:paraId="52D59E75" w14:textId="77777777" w:rsidR="00322584" w:rsidRPr="0036355F" w:rsidRDefault="00322584" w:rsidP="00322584">
      <w:pPr>
        <w:spacing w:before="100" w:beforeAutospacing="1" w:after="100" w:afterAutospacing="1" w:line="240" w:lineRule="auto"/>
        <w:rPr>
          <w:rFonts w:eastAsia="Times New Roman" w:cstheme="minorHAnsi"/>
          <w:lang w:val="en" w:eastAsia="en-AU"/>
        </w:rPr>
      </w:pPr>
      <w:r w:rsidRPr="0036355F">
        <w:rPr>
          <w:rFonts w:eastAsia="Times New Roman" w:cstheme="minorHAnsi"/>
          <w:lang w:val="en" w:eastAsia="en-AU"/>
        </w:rPr>
        <w:t xml:space="preserve">The </w:t>
      </w:r>
      <w:r>
        <w:rPr>
          <w:rFonts w:eastAsia="Times New Roman" w:cstheme="minorHAnsi"/>
          <w:lang w:val="en" w:eastAsia="en-AU"/>
        </w:rPr>
        <w:t>refresher course aimed</w:t>
      </w:r>
      <w:r w:rsidRPr="0036355F">
        <w:rPr>
          <w:rFonts w:eastAsia="Times New Roman" w:cstheme="minorHAnsi"/>
          <w:lang w:val="en" w:eastAsia="en-AU"/>
        </w:rPr>
        <w:t xml:space="preserve"> to enable registered nurses to re-enter the clinical workforce and assist with the national response to the COVID-19 pandemic. The objective was to have 3000 registered nurses complete the course</w:t>
      </w:r>
      <w:r>
        <w:rPr>
          <w:rFonts w:eastAsia="Times New Roman" w:cstheme="minorHAnsi"/>
          <w:lang w:val="en" w:eastAsia="en-AU"/>
        </w:rPr>
        <w:t xml:space="preserve"> within three weeks of enrollment</w:t>
      </w:r>
      <w:r w:rsidRPr="0036355F">
        <w:rPr>
          <w:rFonts w:eastAsia="Times New Roman" w:cstheme="minorHAnsi"/>
          <w:lang w:val="en" w:eastAsia="en-AU"/>
        </w:rPr>
        <w:t>.</w:t>
      </w:r>
    </w:p>
    <w:p w14:paraId="682CE20B" w14:textId="77777777" w:rsidR="00322584" w:rsidRPr="00AF3ADA" w:rsidRDefault="00322584" w:rsidP="00322584">
      <w:pPr>
        <w:pStyle w:val="Heading1"/>
        <w:numPr>
          <w:ilvl w:val="1"/>
          <w:numId w:val="11"/>
        </w:numPr>
        <w:rPr>
          <w:rFonts w:ascii="Calibri" w:eastAsia="Times New Roman" w:hAnsi="Calibri" w:cs="Calibri"/>
          <w:color w:val="93A43B"/>
          <w:sz w:val="28"/>
          <w:szCs w:val="28"/>
          <w:lang w:eastAsia="en-AU"/>
        </w:rPr>
      </w:pPr>
      <w:r w:rsidRPr="00AF3ADA">
        <w:rPr>
          <w:rFonts w:ascii="Calibri" w:eastAsia="Times New Roman" w:hAnsi="Calibri" w:cs="Calibri"/>
          <w:color w:val="93A43B"/>
          <w:sz w:val="28"/>
          <w:szCs w:val="28"/>
          <w:lang w:eastAsia="en-AU"/>
        </w:rPr>
        <w:t xml:space="preserve"> </w:t>
      </w:r>
      <w:bookmarkStart w:id="6" w:name="_Toc49262645"/>
      <w:bookmarkStart w:id="7" w:name="_Toc49362243"/>
      <w:bookmarkStart w:id="8" w:name="_Toc54899501"/>
      <w:r w:rsidRPr="00AF3ADA">
        <w:rPr>
          <w:rFonts w:ascii="Calibri" w:eastAsia="Times New Roman" w:hAnsi="Calibri" w:cs="Calibri"/>
          <w:color w:val="93A43B"/>
          <w:sz w:val="28"/>
          <w:szCs w:val="28"/>
          <w:lang w:eastAsia="en-AU"/>
        </w:rPr>
        <w:t xml:space="preserve">Eligibility to undertake the </w:t>
      </w:r>
      <w:bookmarkEnd w:id="6"/>
      <w:r w:rsidRPr="00AF3ADA">
        <w:rPr>
          <w:rFonts w:ascii="Calibri" w:eastAsia="Times New Roman" w:hAnsi="Calibri" w:cs="Calibri"/>
          <w:color w:val="93A43B"/>
          <w:sz w:val="28"/>
          <w:szCs w:val="28"/>
          <w:lang w:eastAsia="en-AU"/>
        </w:rPr>
        <w:t>Online Refresher Program for Registered Nurses</w:t>
      </w:r>
      <w:bookmarkEnd w:id="7"/>
      <w:bookmarkEnd w:id="8"/>
      <w:r w:rsidRPr="00AF3ADA">
        <w:rPr>
          <w:rFonts w:ascii="Calibri" w:eastAsia="Times New Roman" w:hAnsi="Calibri" w:cs="Calibri"/>
          <w:color w:val="93A43B"/>
          <w:sz w:val="28"/>
          <w:szCs w:val="28"/>
          <w:lang w:eastAsia="en-AU"/>
        </w:rPr>
        <w:t xml:space="preserve"> </w:t>
      </w:r>
    </w:p>
    <w:p w14:paraId="1CE89D49" w14:textId="77777777" w:rsidR="00322584" w:rsidRPr="0036355F" w:rsidRDefault="00322584" w:rsidP="00322584">
      <w:pPr>
        <w:spacing w:before="100" w:beforeAutospacing="1" w:after="100" w:afterAutospacing="1" w:line="240" w:lineRule="auto"/>
        <w:rPr>
          <w:rFonts w:eastAsia="Times New Roman" w:cstheme="minorHAnsi"/>
          <w:lang w:val="en" w:eastAsia="en-AU"/>
        </w:rPr>
      </w:pPr>
      <w:r w:rsidRPr="0036355F">
        <w:rPr>
          <w:rFonts w:eastAsia="Times New Roman" w:cstheme="minorHAnsi"/>
          <w:lang w:val="en" w:eastAsia="en-AU"/>
        </w:rPr>
        <w:t>The course was offered immediately to eligible registered nurses who hold current general registration with the Nursing and Midwifery Board of Australia,</w:t>
      </w:r>
      <w:r w:rsidRPr="0036355F">
        <w:rPr>
          <w:rStyle w:val="EndnoteReference"/>
          <w:rFonts w:eastAsia="Times New Roman" w:cstheme="minorHAnsi"/>
          <w:lang w:val="en" w:eastAsia="en-AU"/>
        </w:rPr>
        <w:endnoteReference w:id="2"/>
      </w:r>
      <w:r>
        <w:rPr>
          <w:rFonts w:eastAsia="Times New Roman" w:cstheme="minorHAnsi"/>
          <w:lang w:val="en" w:eastAsia="en-AU"/>
        </w:rPr>
        <w:t xml:space="preserve"> </w:t>
      </w:r>
      <w:r w:rsidRPr="0036355F">
        <w:rPr>
          <w:rFonts w:eastAsia="Times New Roman" w:cstheme="minorHAnsi"/>
          <w:lang w:val="en" w:eastAsia="en-AU"/>
        </w:rPr>
        <w:t xml:space="preserve">and who meet the </w:t>
      </w:r>
      <w:hyperlink r:id="rId13" w:anchor=":~:text=Recency%20of%20practice%20means%20that%20a%20nurse%20or,obtaining%20registration.%20What%20do%20you%20mean%20by%20practice%3F" w:history="1">
        <w:r>
          <w:rPr>
            <w:rStyle w:val="Hyperlink"/>
            <w:rFonts w:eastAsia="Times New Roman" w:cstheme="minorHAnsi"/>
            <w:lang w:val="en" w:eastAsia="en-AU"/>
          </w:rPr>
          <w:t>Recency of Practice Registration Standard</w:t>
        </w:r>
      </w:hyperlink>
      <w:r w:rsidRPr="0036355F">
        <w:rPr>
          <w:rFonts w:eastAsia="Times New Roman" w:cstheme="minorHAnsi"/>
          <w:lang w:val="en" w:eastAsia="en-AU"/>
        </w:rPr>
        <w:t xml:space="preserve"> of 450 hours practice within the last five years.</w:t>
      </w:r>
    </w:p>
    <w:p w14:paraId="22E6B278" w14:textId="77777777" w:rsidR="00322584" w:rsidRPr="00AF3ADA" w:rsidRDefault="00322584" w:rsidP="00322584">
      <w:pPr>
        <w:pStyle w:val="Heading1"/>
        <w:numPr>
          <w:ilvl w:val="1"/>
          <w:numId w:val="11"/>
        </w:numPr>
        <w:rPr>
          <w:rFonts w:ascii="Calibri" w:eastAsia="Times New Roman" w:hAnsi="Calibri" w:cs="Calibri"/>
          <w:color w:val="93A43B"/>
          <w:sz w:val="28"/>
          <w:szCs w:val="28"/>
          <w:lang w:eastAsia="en-AU"/>
        </w:rPr>
      </w:pPr>
      <w:r w:rsidRPr="00AF3ADA">
        <w:rPr>
          <w:rFonts w:ascii="Calibri" w:eastAsia="Times New Roman" w:hAnsi="Calibri" w:cs="Calibri"/>
          <w:color w:val="93A43B"/>
          <w:sz w:val="28"/>
          <w:szCs w:val="28"/>
          <w:lang w:eastAsia="en-AU"/>
        </w:rPr>
        <w:t xml:space="preserve"> </w:t>
      </w:r>
      <w:bookmarkStart w:id="9" w:name="_Toc49262646"/>
      <w:bookmarkStart w:id="10" w:name="_Toc49362244"/>
      <w:bookmarkStart w:id="11" w:name="_Toc54899502"/>
      <w:r w:rsidRPr="00AF3ADA">
        <w:rPr>
          <w:rFonts w:ascii="Calibri" w:eastAsia="Times New Roman" w:hAnsi="Calibri" w:cs="Calibri"/>
          <w:color w:val="93A43B"/>
          <w:sz w:val="28"/>
          <w:szCs w:val="28"/>
          <w:lang w:eastAsia="en-AU"/>
        </w:rPr>
        <w:t>Project governance and implementation</w:t>
      </w:r>
      <w:bookmarkEnd w:id="9"/>
      <w:bookmarkEnd w:id="10"/>
      <w:bookmarkEnd w:id="11"/>
    </w:p>
    <w:p w14:paraId="07595ADF" w14:textId="2CE40C7D" w:rsidR="00322584" w:rsidRDefault="00322584" w:rsidP="00322584">
      <w:pPr>
        <w:spacing w:before="100" w:beforeAutospacing="1" w:after="100" w:afterAutospacing="1" w:line="240" w:lineRule="auto"/>
        <w:rPr>
          <w:rFonts w:eastAsia="Times New Roman" w:cstheme="minorHAnsi"/>
          <w:lang w:val="en" w:eastAsia="en-AU"/>
        </w:rPr>
      </w:pPr>
      <w:r w:rsidRPr="0036355F">
        <w:rPr>
          <w:rFonts w:eastAsia="Times New Roman" w:cstheme="minorHAnsi"/>
          <w:lang w:val="en" w:eastAsia="en-AU"/>
        </w:rPr>
        <w:t xml:space="preserve">The project governance team included the Chief Operating Officer, </w:t>
      </w:r>
      <w:r w:rsidR="000C16EB">
        <w:rPr>
          <w:rFonts w:eastAsia="Times New Roman" w:cstheme="minorHAnsi"/>
          <w:lang w:val="en" w:eastAsia="en-AU"/>
        </w:rPr>
        <w:t>t</w:t>
      </w:r>
      <w:r w:rsidRPr="0036355F">
        <w:rPr>
          <w:rFonts w:eastAsia="Times New Roman" w:cstheme="minorHAnsi"/>
          <w:lang w:val="en" w:eastAsia="en-AU"/>
        </w:rPr>
        <w:t>he Executive Director Education, Manager Education Development, Manager ICT, LMS Administrator</w:t>
      </w:r>
      <w:r w:rsidR="000C16EB">
        <w:rPr>
          <w:rFonts w:eastAsia="Times New Roman" w:cstheme="minorHAnsi"/>
          <w:lang w:val="en" w:eastAsia="en-AU"/>
        </w:rPr>
        <w:t xml:space="preserve"> and</w:t>
      </w:r>
      <w:r w:rsidRPr="0036355F">
        <w:rPr>
          <w:rFonts w:eastAsia="Times New Roman" w:cstheme="minorHAnsi"/>
          <w:lang w:val="en" w:eastAsia="en-AU"/>
        </w:rPr>
        <w:t xml:space="preserve"> Course Coordinator Refresher course</w:t>
      </w:r>
      <w:r>
        <w:rPr>
          <w:rFonts w:eastAsia="Times New Roman" w:cstheme="minorHAnsi"/>
          <w:lang w:val="en" w:eastAsia="en-AU"/>
        </w:rPr>
        <w:t>.</w:t>
      </w:r>
      <w:r w:rsidRPr="0036355F">
        <w:rPr>
          <w:rFonts w:eastAsia="Times New Roman" w:cstheme="minorHAnsi"/>
          <w:lang w:val="en" w:eastAsia="en-AU"/>
        </w:rPr>
        <w:t xml:space="preserve"> </w:t>
      </w:r>
    </w:p>
    <w:p w14:paraId="09FFD61C" w14:textId="77777777" w:rsidR="00322584" w:rsidRDefault="00322584" w:rsidP="00322584">
      <w:pPr>
        <w:spacing w:before="100" w:beforeAutospacing="1" w:after="100" w:afterAutospacing="1" w:line="240" w:lineRule="auto"/>
        <w:rPr>
          <w:rFonts w:eastAsia="Times New Roman" w:cstheme="minorHAnsi"/>
          <w:lang w:val="en" w:eastAsia="en-AU"/>
        </w:rPr>
      </w:pPr>
      <w:r>
        <w:rPr>
          <w:rFonts w:eastAsia="Times New Roman" w:cstheme="minorHAnsi"/>
          <w:lang w:val="en" w:eastAsia="en-AU"/>
        </w:rPr>
        <w:lastRenderedPageBreak/>
        <w:t xml:space="preserve">Members of the project governance team met daily initially to ensure the successful delivery of the project. These meetings enabled the project governance team to adapt the course to new clinical evidence about COVID-19 and respond to emerging issues raised by students enrolled in the course. </w:t>
      </w:r>
    </w:p>
    <w:p w14:paraId="36C5B362" w14:textId="764E140D" w:rsidR="00322584" w:rsidRPr="0036355F" w:rsidRDefault="00322584" w:rsidP="00322584">
      <w:pPr>
        <w:spacing w:before="100" w:beforeAutospacing="1" w:after="100" w:afterAutospacing="1" w:line="240" w:lineRule="auto"/>
        <w:rPr>
          <w:rFonts w:eastAsia="Times New Roman" w:cstheme="minorHAnsi"/>
          <w:lang w:val="en" w:eastAsia="en-AU"/>
        </w:rPr>
      </w:pPr>
      <w:r>
        <w:rPr>
          <w:rFonts w:eastAsia="Times New Roman" w:cstheme="minorHAnsi"/>
          <w:lang w:val="en" w:eastAsia="en-AU"/>
        </w:rPr>
        <w:t>Other contributors to the project delivery included n</w:t>
      </w:r>
      <w:r w:rsidRPr="0036355F">
        <w:rPr>
          <w:rFonts w:eastAsia="Times New Roman" w:cstheme="minorHAnsi"/>
          <w:lang w:val="en" w:eastAsia="en-AU"/>
        </w:rPr>
        <w:t xml:space="preserve">urse educators </w:t>
      </w:r>
      <w:r>
        <w:rPr>
          <w:rFonts w:eastAsia="Times New Roman" w:cstheme="minorHAnsi"/>
          <w:lang w:val="en" w:eastAsia="en-AU"/>
        </w:rPr>
        <w:t xml:space="preserve">who updated the course curriculum. </w:t>
      </w:r>
      <w:r w:rsidR="004661C0">
        <w:rPr>
          <w:rFonts w:eastAsia="Times New Roman" w:cstheme="minorHAnsi"/>
          <w:lang w:val="en" w:eastAsia="en-AU"/>
        </w:rPr>
        <w:t>Access to the</w:t>
      </w:r>
      <w:r w:rsidR="004661C0" w:rsidRPr="0036355F">
        <w:rPr>
          <w:rFonts w:eastAsia="Times New Roman" w:cstheme="minorHAnsi"/>
          <w:lang w:val="en" w:eastAsia="en-AU"/>
        </w:rPr>
        <w:t xml:space="preserve"> </w:t>
      </w:r>
      <w:r w:rsidRPr="0036355F">
        <w:rPr>
          <w:rFonts w:eastAsia="Times New Roman" w:cstheme="minorHAnsi"/>
          <w:lang w:val="en" w:eastAsia="en-AU"/>
        </w:rPr>
        <w:t>course commenced on</w:t>
      </w:r>
      <w:r>
        <w:rPr>
          <w:rFonts w:eastAsia="Times New Roman" w:cstheme="minorHAnsi"/>
          <w:lang w:val="en" w:eastAsia="en-AU"/>
        </w:rPr>
        <w:t xml:space="preserve"> Monday </w:t>
      </w:r>
      <w:r w:rsidRPr="009607AC">
        <w:rPr>
          <w:rFonts w:cstheme="minorHAnsi"/>
          <w:color w:val="313131"/>
        </w:rPr>
        <w:t>30</w:t>
      </w:r>
      <w:r w:rsidRPr="008B66EF">
        <w:rPr>
          <w:rFonts w:cstheme="minorHAnsi"/>
          <w:color w:val="313131"/>
          <w:vertAlign w:val="superscript"/>
        </w:rPr>
        <w:t>th</w:t>
      </w:r>
      <w:r>
        <w:rPr>
          <w:rFonts w:cstheme="minorHAnsi"/>
          <w:color w:val="313131"/>
        </w:rPr>
        <w:t xml:space="preserve"> </w:t>
      </w:r>
      <w:r w:rsidRPr="009607AC">
        <w:rPr>
          <w:rFonts w:cstheme="minorHAnsi"/>
          <w:color w:val="313131"/>
        </w:rPr>
        <w:t>March</w:t>
      </w:r>
      <w:r>
        <w:rPr>
          <w:rFonts w:cstheme="minorHAnsi"/>
          <w:color w:val="313131"/>
        </w:rPr>
        <w:t xml:space="preserve"> </w:t>
      </w:r>
      <w:r w:rsidRPr="0036355F">
        <w:rPr>
          <w:rFonts w:eastAsia="Times New Roman" w:cstheme="minorHAnsi"/>
          <w:lang w:val="en" w:eastAsia="en-AU"/>
        </w:rPr>
        <w:t xml:space="preserve">and concluded Friday </w:t>
      </w:r>
      <w:r>
        <w:rPr>
          <w:rFonts w:cstheme="minorHAnsi"/>
          <w:color w:val="313131"/>
        </w:rPr>
        <w:t>10</w:t>
      </w:r>
      <w:r w:rsidRPr="008B66EF">
        <w:rPr>
          <w:rFonts w:cstheme="minorHAnsi"/>
          <w:color w:val="313131"/>
          <w:vertAlign w:val="superscript"/>
        </w:rPr>
        <w:t>th</w:t>
      </w:r>
      <w:r w:rsidRPr="00EE1E9F">
        <w:rPr>
          <w:rFonts w:cstheme="minorHAnsi"/>
          <w:color w:val="313131"/>
        </w:rPr>
        <w:t xml:space="preserve"> </w:t>
      </w:r>
      <w:r w:rsidRPr="0036355F">
        <w:rPr>
          <w:rFonts w:eastAsia="Times New Roman" w:cstheme="minorHAnsi"/>
          <w:lang w:val="en" w:eastAsia="en-AU"/>
        </w:rPr>
        <w:t>July.</w:t>
      </w:r>
    </w:p>
    <w:p w14:paraId="597F8DD1" w14:textId="77777777" w:rsidR="00322584" w:rsidRPr="00AF3ADA" w:rsidRDefault="00322584" w:rsidP="00322584">
      <w:pPr>
        <w:pStyle w:val="Heading1"/>
        <w:numPr>
          <w:ilvl w:val="1"/>
          <w:numId w:val="11"/>
        </w:numPr>
        <w:rPr>
          <w:rFonts w:ascii="Calibri" w:eastAsia="Times New Roman" w:hAnsi="Calibri" w:cs="Calibri"/>
          <w:color w:val="93A43B"/>
          <w:sz w:val="28"/>
          <w:szCs w:val="28"/>
          <w:lang w:eastAsia="en-AU"/>
        </w:rPr>
      </w:pPr>
      <w:r w:rsidRPr="00AF3ADA">
        <w:rPr>
          <w:rFonts w:ascii="Calibri" w:eastAsia="Times New Roman" w:hAnsi="Calibri" w:cs="Calibri"/>
          <w:color w:val="93A43B"/>
          <w:sz w:val="28"/>
          <w:szCs w:val="28"/>
          <w:lang w:eastAsia="en-AU"/>
        </w:rPr>
        <w:t xml:space="preserve"> </w:t>
      </w:r>
      <w:bookmarkStart w:id="12" w:name="_Toc49262647"/>
      <w:bookmarkStart w:id="13" w:name="_Toc49362245"/>
      <w:bookmarkStart w:id="14" w:name="_Toc54899503"/>
      <w:r w:rsidRPr="00AF3ADA">
        <w:rPr>
          <w:rFonts w:ascii="Calibri" w:eastAsia="Times New Roman" w:hAnsi="Calibri" w:cs="Calibri"/>
          <w:color w:val="93A43B"/>
          <w:sz w:val="28"/>
          <w:szCs w:val="28"/>
          <w:lang w:eastAsia="en-AU"/>
        </w:rPr>
        <w:t>Refresher course delivery and structure</w:t>
      </w:r>
      <w:bookmarkEnd w:id="12"/>
      <w:bookmarkEnd w:id="13"/>
      <w:bookmarkEnd w:id="14"/>
      <w:r w:rsidRPr="00AF3ADA">
        <w:rPr>
          <w:rFonts w:ascii="Calibri" w:eastAsia="Times New Roman" w:hAnsi="Calibri" w:cs="Calibri"/>
          <w:color w:val="93A43B"/>
          <w:sz w:val="28"/>
          <w:szCs w:val="28"/>
          <w:lang w:eastAsia="en-AU"/>
        </w:rPr>
        <w:t xml:space="preserve"> </w:t>
      </w:r>
    </w:p>
    <w:p w14:paraId="0D707541" w14:textId="77777777" w:rsidR="00322584" w:rsidRPr="00CD517B" w:rsidRDefault="00322584" w:rsidP="00322584">
      <w:pPr>
        <w:pStyle w:val="Heading2"/>
        <w:rPr>
          <w:rFonts w:eastAsia="Times New Roman"/>
          <w:lang w:eastAsia="en-AU"/>
        </w:rPr>
      </w:pPr>
      <w:bookmarkStart w:id="15" w:name="_Toc49262648"/>
      <w:bookmarkStart w:id="16" w:name="_Toc49362246"/>
      <w:bookmarkStart w:id="17" w:name="_Toc54899504"/>
      <w:r w:rsidRPr="00CD517B">
        <w:rPr>
          <w:rFonts w:eastAsia="Times New Roman"/>
          <w:lang w:eastAsia="en-AU"/>
        </w:rPr>
        <w:t xml:space="preserve">1.4.1 </w:t>
      </w:r>
      <w:r>
        <w:rPr>
          <w:rFonts w:eastAsia="Times New Roman"/>
          <w:lang w:eastAsia="en-AU"/>
        </w:rPr>
        <w:t>Course welcome</w:t>
      </w:r>
      <w:bookmarkEnd w:id="15"/>
      <w:bookmarkEnd w:id="16"/>
      <w:bookmarkEnd w:id="17"/>
      <w:r>
        <w:rPr>
          <w:rFonts w:eastAsia="Times New Roman"/>
          <w:lang w:eastAsia="en-AU"/>
        </w:rPr>
        <w:t xml:space="preserve"> </w:t>
      </w:r>
    </w:p>
    <w:p w14:paraId="2E4EE86D" w14:textId="77777777" w:rsidR="00322584" w:rsidRDefault="00322584" w:rsidP="00322584">
      <w:pPr>
        <w:shd w:val="clear" w:color="auto" w:fill="FFFFFF"/>
        <w:spacing w:after="100" w:afterAutospacing="1" w:line="240" w:lineRule="auto"/>
        <w:rPr>
          <w:rFonts w:eastAsia="Times New Roman" w:cstheme="minorHAnsi"/>
          <w:u w:val="single"/>
          <w:lang w:eastAsia="en-AU"/>
        </w:rPr>
      </w:pPr>
      <w:r w:rsidRPr="00CD517B">
        <w:rPr>
          <w:rFonts w:eastAsia="Times New Roman" w:cstheme="minorHAnsi"/>
          <w:lang w:eastAsia="en-AU"/>
        </w:rPr>
        <w:t xml:space="preserve">Course participants were </w:t>
      </w:r>
      <w:r w:rsidRPr="00D23AA3">
        <w:rPr>
          <w:rFonts w:eastAsia="Times New Roman" w:cstheme="minorHAnsi"/>
          <w:b/>
          <w:bCs/>
          <w:i/>
          <w:iCs/>
          <w:lang w:eastAsia="en-AU"/>
        </w:rPr>
        <w:t>welcomed</w:t>
      </w:r>
      <w:r w:rsidRPr="00CD517B">
        <w:rPr>
          <w:rFonts w:eastAsia="Times New Roman" w:cstheme="minorHAnsi"/>
          <w:i/>
          <w:iCs/>
          <w:lang w:eastAsia="en-AU"/>
        </w:rPr>
        <w:t xml:space="preserve"> </w:t>
      </w:r>
      <w:r w:rsidRPr="00CD517B">
        <w:rPr>
          <w:rFonts w:eastAsia="Times New Roman" w:cstheme="minorHAnsi"/>
          <w:lang w:eastAsia="en-AU"/>
        </w:rPr>
        <w:t xml:space="preserve">to the course and were able to contact the course coordinator directly via an email: </w:t>
      </w:r>
      <w:hyperlink r:id="rId14" w:history="1">
        <w:r w:rsidRPr="005A268C">
          <w:rPr>
            <w:rStyle w:val="Hyperlink"/>
            <w:rFonts w:eastAsia="Times New Roman" w:cstheme="minorHAnsi"/>
            <w:lang w:eastAsia="en-AU"/>
          </w:rPr>
          <w:t>acnrefresher@acn.edu.au</w:t>
        </w:r>
      </w:hyperlink>
      <w:r>
        <w:rPr>
          <w:rFonts w:eastAsia="Times New Roman" w:cstheme="minorHAnsi"/>
          <w:color w:val="0070C0"/>
          <w:lang w:eastAsia="en-AU"/>
        </w:rPr>
        <w:t xml:space="preserve"> </w:t>
      </w:r>
      <w:r w:rsidRPr="00CD517B">
        <w:rPr>
          <w:rFonts w:eastAsia="Times New Roman" w:cstheme="minorHAnsi"/>
          <w:lang w:eastAsia="en-AU"/>
        </w:rPr>
        <w:t>and for technical issues were able to contact ACN</w:t>
      </w:r>
      <w:r>
        <w:rPr>
          <w:rFonts w:eastAsia="Times New Roman" w:cstheme="minorHAnsi"/>
          <w:lang w:eastAsia="en-AU"/>
        </w:rPr>
        <w:t>'s</w:t>
      </w:r>
      <w:r w:rsidRPr="00CD517B">
        <w:rPr>
          <w:rFonts w:eastAsia="Times New Roman" w:cstheme="minorHAnsi"/>
          <w:lang w:eastAsia="en-AU"/>
        </w:rPr>
        <w:t xml:space="preserve"> IT support team at </w:t>
      </w:r>
      <w:hyperlink r:id="rId15" w:history="1">
        <w:r w:rsidRPr="005A268C">
          <w:rPr>
            <w:rStyle w:val="Hyperlink"/>
          </w:rPr>
          <w:t>website.support@acn.edu.au</w:t>
        </w:r>
      </w:hyperlink>
      <w:r>
        <w:rPr>
          <w:rFonts w:eastAsia="Times New Roman" w:cstheme="minorHAnsi"/>
          <w:u w:val="single"/>
          <w:lang w:eastAsia="en-AU"/>
        </w:rPr>
        <w:t xml:space="preserve"> </w:t>
      </w:r>
    </w:p>
    <w:p w14:paraId="24375EB6" w14:textId="77777777" w:rsidR="00322584" w:rsidRDefault="00322584" w:rsidP="00322584">
      <w:pPr>
        <w:shd w:val="clear" w:color="auto" w:fill="FFFFFF"/>
        <w:spacing w:after="100" w:afterAutospacing="1" w:line="240" w:lineRule="auto"/>
        <w:rPr>
          <w:rFonts w:eastAsia="Times New Roman" w:cstheme="minorHAnsi"/>
          <w:lang w:eastAsia="en-AU"/>
        </w:rPr>
      </w:pPr>
      <w:r>
        <w:rPr>
          <w:rFonts w:eastAsia="Times New Roman" w:cstheme="minorHAnsi"/>
          <w:lang w:eastAsia="en-AU"/>
        </w:rPr>
        <w:t xml:space="preserve">Course participants were advised they had three weeks to complete the course from the date they received the enrolment confirmation email. </w:t>
      </w:r>
    </w:p>
    <w:p w14:paraId="7B394009" w14:textId="13E04423" w:rsidR="00322584" w:rsidRDefault="00322584" w:rsidP="00322584">
      <w:pPr>
        <w:shd w:val="clear" w:color="auto" w:fill="FFFFFF"/>
        <w:spacing w:after="100" w:afterAutospacing="1" w:line="240" w:lineRule="auto"/>
        <w:rPr>
          <w:rFonts w:eastAsia="Times New Roman" w:cstheme="minorHAnsi"/>
          <w:lang w:eastAsia="en-AU"/>
        </w:rPr>
      </w:pPr>
      <w:r>
        <w:rPr>
          <w:rFonts w:eastAsia="Times New Roman" w:cstheme="minorHAnsi"/>
          <w:lang w:eastAsia="en-AU"/>
        </w:rPr>
        <w:t xml:space="preserve">All course participants were referred to the </w:t>
      </w:r>
      <w:r>
        <w:rPr>
          <w:rFonts w:eastAsia="Times New Roman" w:cstheme="minorHAnsi"/>
          <w:i/>
          <w:iCs/>
          <w:lang w:eastAsia="en-AU"/>
        </w:rPr>
        <w:t>'</w:t>
      </w:r>
      <w:r w:rsidRPr="00CF164B">
        <w:rPr>
          <w:rFonts w:eastAsia="Times New Roman" w:cstheme="minorHAnsi"/>
          <w:i/>
          <w:iCs/>
          <w:lang w:eastAsia="en-AU"/>
        </w:rPr>
        <w:t>ACN Government Funded User Guide</w:t>
      </w:r>
      <w:r>
        <w:rPr>
          <w:rFonts w:eastAsia="Times New Roman" w:cstheme="minorHAnsi"/>
          <w:i/>
          <w:iCs/>
          <w:lang w:eastAsia="en-AU"/>
        </w:rPr>
        <w:t>'</w:t>
      </w:r>
      <w:r>
        <w:rPr>
          <w:rFonts w:eastAsia="Times New Roman" w:cstheme="minorHAnsi"/>
          <w:lang w:eastAsia="en-AU"/>
        </w:rPr>
        <w:t xml:space="preserve"> before starting the </w:t>
      </w:r>
      <w:r w:rsidR="00E110E2">
        <w:rPr>
          <w:rFonts w:eastAsia="Times New Roman" w:cstheme="minorHAnsi"/>
          <w:lang w:eastAsia="en-AU"/>
        </w:rPr>
        <w:t>course</w:t>
      </w:r>
      <w:r w:rsidR="00665B11">
        <w:rPr>
          <w:rFonts w:eastAsia="Times New Roman" w:cstheme="minorHAnsi"/>
          <w:lang w:eastAsia="en-AU"/>
        </w:rPr>
        <w:t>.</w:t>
      </w:r>
    </w:p>
    <w:p w14:paraId="25F19223" w14:textId="4CBE419D" w:rsidR="00322584" w:rsidRPr="00E5660D" w:rsidRDefault="00322584" w:rsidP="00322584">
      <w:pPr>
        <w:shd w:val="clear" w:color="auto" w:fill="FFFFFF"/>
        <w:spacing w:after="100" w:afterAutospacing="1" w:line="240" w:lineRule="auto"/>
        <w:rPr>
          <w:rFonts w:eastAsia="Times New Roman" w:cstheme="minorHAnsi"/>
          <w:lang w:eastAsia="en-AU"/>
        </w:rPr>
      </w:pPr>
      <w:r>
        <w:rPr>
          <w:rFonts w:eastAsia="Times New Roman" w:cstheme="minorHAnsi"/>
          <w:lang w:eastAsia="en-AU"/>
        </w:rPr>
        <w:t xml:space="preserve">Essential information included: how to login, course navigation, subject and course evaluation, and finally certificate production. The main landing page also included information about relevant forums and guides, including tutor and student forums, the student tearoom forum, announcements forum, course information booklet, student reflective journal, Zoom recordings, frequently asked questions (FAQ), finishing the course and certificate forum. </w:t>
      </w:r>
    </w:p>
    <w:p w14:paraId="3F801ECF" w14:textId="77777777" w:rsidR="00322584" w:rsidRPr="009065DF" w:rsidRDefault="00322584" w:rsidP="00322584">
      <w:pPr>
        <w:pStyle w:val="Heading1"/>
        <w:rPr>
          <w:rFonts w:eastAsia="Times New Roman" w:cstheme="majorHAnsi"/>
          <w:color w:val="93A43B"/>
          <w:sz w:val="26"/>
          <w:szCs w:val="26"/>
          <w:lang w:eastAsia="en-AU"/>
        </w:rPr>
      </w:pPr>
      <w:bookmarkStart w:id="18" w:name="_Toc49362247"/>
      <w:bookmarkStart w:id="19" w:name="_Toc54899505"/>
      <w:r w:rsidRPr="009065DF">
        <w:rPr>
          <w:rFonts w:eastAsia="Times New Roman" w:cstheme="majorHAnsi"/>
          <w:color w:val="93A43B"/>
          <w:sz w:val="26"/>
          <w:szCs w:val="26"/>
          <w:lang w:eastAsia="en-AU"/>
        </w:rPr>
        <w:t>1.4.2 Modules</w:t>
      </w:r>
      <w:bookmarkEnd w:id="18"/>
      <w:bookmarkEnd w:id="19"/>
      <w:r w:rsidRPr="009065DF">
        <w:rPr>
          <w:rFonts w:eastAsia="Times New Roman" w:cstheme="majorHAnsi"/>
          <w:color w:val="93A43B"/>
          <w:sz w:val="26"/>
          <w:szCs w:val="26"/>
          <w:lang w:eastAsia="en-AU"/>
        </w:rPr>
        <w:t xml:space="preserve"> </w:t>
      </w:r>
    </w:p>
    <w:p w14:paraId="312AB9BA" w14:textId="77777777" w:rsidR="00322584" w:rsidRPr="00361DF6" w:rsidRDefault="00322584" w:rsidP="00322584">
      <w:pPr>
        <w:shd w:val="clear" w:color="auto" w:fill="FFFFFF"/>
        <w:spacing w:before="113" w:after="113" w:line="301" w:lineRule="atLeast"/>
        <w:rPr>
          <w:rFonts w:eastAsia="Times New Roman" w:cstheme="minorHAnsi"/>
          <w:color w:val="373A3C"/>
          <w:lang w:eastAsia="en-AU"/>
        </w:rPr>
      </w:pPr>
      <w:r>
        <w:rPr>
          <w:rFonts w:eastAsia="Times New Roman" w:cstheme="minorHAnsi"/>
          <w:color w:val="373A3C"/>
          <w:lang w:eastAsia="en-AU"/>
        </w:rPr>
        <w:t>The Refresher course was delivered online via CNnect, which enabled the participants self-paced learning, anytime and anywhere. The course modules were updated to include the latest clinical information. The course</w:t>
      </w:r>
      <w:r w:rsidRPr="00361DF6">
        <w:rPr>
          <w:rFonts w:eastAsia="Times New Roman" w:cstheme="minorHAnsi"/>
          <w:color w:val="373A3C"/>
          <w:lang w:eastAsia="en-AU"/>
        </w:rPr>
        <w:t xml:space="preserve"> composed of </w:t>
      </w:r>
      <w:r>
        <w:rPr>
          <w:rFonts w:eastAsia="Times New Roman" w:cstheme="minorHAnsi"/>
          <w:color w:val="373A3C"/>
          <w:lang w:eastAsia="en-AU"/>
        </w:rPr>
        <w:t xml:space="preserve">nine (9) </w:t>
      </w:r>
      <w:r w:rsidRPr="00361DF6">
        <w:rPr>
          <w:rFonts w:eastAsia="Times New Roman" w:cstheme="minorHAnsi"/>
          <w:color w:val="373A3C"/>
          <w:lang w:eastAsia="en-AU"/>
        </w:rPr>
        <w:t>modules:</w:t>
      </w:r>
    </w:p>
    <w:p w14:paraId="4F23D5D5" w14:textId="77777777" w:rsidR="00322584" w:rsidRPr="00361DF6" w:rsidRDefault="00322584" w:rsidP="000C16EB">
      <w:pPr>
        <w:numPr>
          <w:ilvl w:val="0"/>
          <w:numId w:val="4"/>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Infection prevention and control</w:t>
      </w:r>
    </w:p>
    <w:p w14:paraId="2CCF2E3D" w14:textId="77777777" w:rsidR="00322584" w:rsidRPr="00361DF6" w:rsidRDefault="00322584" w:rsidP="000E5E5C">
      <w:pPr>
        <w:numPr>
          <w:ilvl w:val="0"/>
          <w:numId w:val="4"/>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373A3C"/>
          <w:lang w:eastAsia="en-AU"/>
        </w:rPr>
        <w:t>Introduction to physical assessment</w:t>
      </w:r>
    </w:p>
    <w:p w14:paraId="232D962E" w14:textId="77777777" w:rsidR="00322584" w:rsidRPr="00361DF6" w:rsidRDefault="00322584">
      <w:pPr>
        <w:numPr>
          <w:ilvl w:val="0"/>
          <w:numId w:val="4"/>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Care and management of a deteriorating patient</w:t>
      </w:r>
    </w:p>
    <w:p w14:paraId="26E72925" w14:textId="77777777" w:rsidR="00322584" w:rsidRPr="00361DF6" w:rsidRDefault="00322584">
      <w:pPr>
        <w:numPr>
          <w:ilvl w:val="0"/>
          <w:numId w:val="4"/>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respiratory conditions</w:t>
      </w:r>
    </w:p>
    <w:p w14:paraId="0D224065" w14:textId="77777777" w:rsidR="00322584" w:rsidRPr="00361DF6" w:rsidRDefault="00322584">
      <w:pPr>
        <w:numPr>
          <w:ilvl w:val="0"/>
          <w:numId w:val="4"/>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cardiac conditions</w:t>
      </w:r>
    </w:p>
    <w:p w14:paraId="760D0EE5" w14:textId="77777777" w:rsidR="00322584" w:rsidRPr="00361DF6" w:rsidRDefault="00322584">
      <w:pPr>
        <w:numPr>
          <w:ilvl w:val="0"/>
          <w:numId w:val="4"/>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neurological conditions</w:t>
      </w:r>
    </w:p>
    <w:p w14:paraId="6E016DD6" w14:textId="77777777" w:rsidR="00322584" w:rsidRPr="00361DF6" w:rsidRDefault="00322584">
      <w:pPr>
        <w:numPr>
          <w:ilvl w:val="0"/>
          <w:numId w:val="4"/>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Wound management</w:t>
      </w:r>
    </w:p>
    <w:p w14:paraId="47DF9451" w14:textId="77777777" w:rsidR="00322584" w:rsidRPr="00361DF6" w:rsidRDefault="00322584">
      <w:pPr>
        <w:numPr>
          <w:ilvl w:val="0"/>
          <w:numId w:val="4"/>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lastRenderedPageBreak/>
        <w:t>Assessment and management of common mental health conditions</w:t>
      </w:r>
    </w:p>
    <w:p w14:paraId="6749BEB7" w14:textId="77777777" w:rsidR="00322584" w:rsidRPr="006074EE" w:rsidRDefault="00322584">
      <w:pPr>
        <w:numPr>
          <w:ilvl w:val="0"/>
          <w:numId w:val="4"/>
        </w:numPr>
        <w:shd w:val="clear" w:color="auto" w:fill="FFFFFF"/>
        <w:spacing w:before="100" w:beforeAutospacing="1" w:after="100" w:afterAutospacing="1" w:line="240" w:lineRule="auto"/>
        <w:rPr>
          <w:rFonts w:ascii="Segoe UI" w:eastAsia="Times New Roman" w:hAnsi="Segoe UI" w:cs="Segoe UI"/>
          <w:color w:val="373A3C"/>
          <w:sz w:val="23"/>
          <w:szCs w:val="23"/>
          <w:lang w:eastAsia="en-AU"/>
        </w:rPr>
      </w:pPr>
      <w:r w:rsidRPr="00361DF6">
        <w:rPr>
          <w:rFonts w:eastAsia="Times New Roman" w:cstheme="minorHAnsi"/>
          <w:color w:val="000000"/>
          <w:lang w:eastAsia="en-AU"/>
        </w:rPr>
        <w:t>Professional issues in contemporary nursing practice</w:t>
      </w:r>
    </w:p>
    <w:p w14:paraId="132663C6" w14:textId="2D0A5AF7" w:rsidR="00322584" w:rsidRDefault="00322584" w:rsidP="00322584">
      <w:pPr>
        <w:shd w:val="clear" w:color="auto" w:fill="FFFFFF"/>
        <w:spacing w:before="100" w:beforeAutospacing="1" w:after="100" w:afterAutospacing="1" w:line="240" w:lineRule="auto"/>
        <w:rPr>
          <w:rFonts w:eastAsia="Times New Roman" w:cstheme="minorHAnsi"/>
          <w:color w:val="000000"/>
          <w:lang w:eastAsia="en-AU"/>
        </w:rPr>
      </w:pPr>
      <w:r>
        <w:rPr>
          <w:rFonts w:eastAsia="Times New Roman" w:cstheme="minorHAnsi"/>
          <w:color w:val="000000"/>
          <w:lang w:eastAsia="en-AU"/>
        </w:rPr>
        <w:t>Each module had the same formatting and use of icons to enable ease of navigation for the participants as they progressed through the course</w:t>
      </w:r>
      <w:r w:rsidR="00E110E2">
        <w:rPr>
          <w:rFonts w:eastAsia="Times New Roman" w:cstheme="minorHAnsi"/>
          <w:color w:val="000000"/>
          <w:lang w:eastAsia="en-AU"/>
        </w:rPr>
        <w:t>,</w:t>
      </w:r>
      <w:r w:rsidR="00BB6707">
        <w:rPr>
          <w:rFonts w:eastAsia="Times New Roman" w:cstheme="minorHAnsi"/>
          <w:color w:val="000000"/>
          <w:lang w:eastAsia="en-AU"/>
        </w:rPr>
        <w:t xml:space="preserve"> see </w:t>
      </w:r>
      <w:r w:rsidR="00BB6707" w:rsidRPr="00E110E2">
        <w:rPr>
          <w:rFonts w:eastAsia="Times New Roman" w:cstheme="minorHAnsi"/>
          <w:b/>
          <w:bCs/>
          <w:color w:val="000000"/>
          <w:lang w:eastAsia="en-AU"/>
        </w:rPr>
        <w:t xml:space="preserve">Appendix </w:t>
      </w:r>
      <w:r w:rsidR="004661C0" w:rsidRPr="00E110E2">
        <w:rPr>
          <w:rFonts w:eastAsia="Times New Roman" w:cstheme="minorHAnsi"/>
          <w:b/>
          <w:bCs/>
          <w:color w:val="000000"/>
          <w:lang w:eastAsia="en-AU"/>
        </w:rPr>
        <w:t>2</w:t>
      </w:r>
      <w:r w:rsidR="004661C0">
        <w:rPr>
          <w:rFonts w:eastAsia="Times New Roman" w:cstheme="minorHAnsi"/>
          <w:color w:val="000000"/>
          <w:lang w:eastAsia="en-AU"/>
        </w:rPr>
        <w:t>.</w:t>
      </w:r>
    </w:p>
    <w:p w14:paraId="6970D8AA" w14:textId="77777777" w:rsidR="00322584" w:rsidRPr="009065DF" w:rsidRDefault="00322584" w:rsidP="00322584">
      <w:pPr>
        <w:pStyle w:val="Heading1"/>
        <w:rPr>
          <w:rFonts w:eastAsia="Times New Roman" w:cstheme="majorHAnsi"/>
          <w:color w:val="93A43B"/>
          <w:sz w:val="26"/>
          <w:szCs w:val="26"/>
          <w:lang w:eastAsia="en-AU"/>
        </w:rPr>
      </w:pPr>
      <w:bookmarkStart w:id="20" w:name="_Toc49362249"/>
      <w:bookmarkStart w:id="21" w:name="_Toc54899506"/>
      <w:r w:rsidRPr="009065DF">
        <w:rPr>
          <w:rFonts w:eastAsia="Times New Roman" w:cstheme="majorHAnsi"/>
          <w:color w:val="93A43B"/>
          <w:sz w:val="26"/>
          <w:szCs w:val="26"/>
          <w:lang w:eastAsia="en-AU"/>
        </w:rPr>
        <w:t>1.4.3 COVID-19 specific information</w:t>
      </w:r>
      <w:bookmarkEnd w:id="20"/>
      <w:bookmarkEnd w:id="21"/>
      <w:r w:rsidRPr="009065DF">
        <w:rPr>
          <w:rFonts w:eastAsia="Times New Roman" w:cstheme="majorHAnsi"/>
          <w:color w:val="93A43B"/>
          <w:sz w:val="26"/>
          <w:szCs w:val="26"/>
          <w:lang w:eastAsia="en-AU"/>
        </w:rPr>
        <w:t xml:space="preserve"> </w:t>
      </w:r>
    </w:p>
    <w:p w14:paraId="2934EE24" w14:textId="65610C95" w:rsidR="00322584" w:rsidRDefault="00322584" w:rsidP="00322584">
      <w:pPr>
        <w:shd w:val="clear" w:color="auto" w:fill="FFFFFF"/>
        <w:spacing w:before="100" w:beforeAutospacing="1" w:after="100" w:afterAutospacing="1" w:line="240" w:lineRule="auto"/>
        <w:rPr>
          <w:rFonts w:eastAsia="Times New Roman" w:cstheme="minorHAnsi"/>
          <w:color w:val="000000"/>
          <w:lang w:eastAsia="en-AU"/>
        </w:rPr>
      </w:pPr>
      <w:r w:rsidRPr="006074EE">
        <w:rPr>
          <w:rFonts w:eastAsia="Times New Roman" w:cstheme="minorHAnsi"/>
          <w:color w:val="000000"/>
          <w:lang w:eastAsia="en-AU"/>
        </w:rPr>
        <w:t xml:space="preserve">In addition to </w:t>
      </w:r>
      <w:r>
        <w:rPr>
          <w:rFonts w:eastAsia="Times New Roman" w:cstheme="minorHAnsi"/>
          <w:color w:val="000000"/>
          <w:lang w:eastAsia="en-AU"/>
        </w:rPr>
        <w:t>the nine (9) modules, ACN added COVID-19 specific emerging information from relevant health and government agencies</w:t>
      </w:r>
      <w:r w:rsidR="00E110E2">
        <w:rPr>
          <w:rFonts w:eastAsia="Times New Roman" w:cstheme="minorHAnsi"/>
          <w:color w:val="000000"/>
          <w:lang w:eastAsia="en-AU"/>
        </w:rPr>
        <w:t>,</w:t>
      </w:r>
      <w:r w:rsidR="004661C0">
        <w:rPr>
          <w:rFonts w:eastAsia="Times New Roman" w:cstheme="minorHAnsi"/>
          <w:color w:val="000000"/>
          <w:lang w:eastAsia="en-AU"/>
        </w:rPr>
        <w:t xml:space="preserve"> see </w:t>
      </w:r>
      <w:r w:rsidR="004661C0" w:rsidRPr="00E110E2">
        <w:rPr>
          <w:rFonts w:eastAsia="Times New Roman" w:cstheme="minorHAnsi"/>
          <w:b/>
          <w:bCs/>
          <w:color w:val="000000"/>
          <w:lang w:eastAsia="en-AU"/>
        </w:rPr>
        <w:t>Appendix 3</w:t>
      </w:r>
      <w:r w:rsidR="004661C0">
        <w:rPr>
          <w:rFonts w:eastAsia="Times New Roman" w:cstheme="minorHAnsi"/>
          <w:color w:val="000000"/>
          <w:lang w:eastAsia="en-AU"/>
        </w:rPr>
        <w:t>.</w:t>
      </w:r>
      <w:r>
        <w:rPr>
          <w:rFonts w:eastAsia="Times New Roman" w:cstheme="minorHAnsi"/>
          <w:color w:val="000000"/>
          <w:lang w:eastAsia="en-AU"/>
        </w:rPr>
        <w:t xml:space="preserve"> Announcements were made in the </w:t>
      </w:r>
      <w:r w:rsidRPr="00023072">
        <w:rPr>
          <w:rFonts w:eastAsia="Times New Roman" w:cstheme="minorHAnsi"/>
          <w:i/>
          <w:iCs/>
          <w:color w:val="000000"/>
          <w:lang w:eastAsia="en-AU"/>
        </w:rPr>
        <w:t xml:space="preserve">'news forum' </w:t>
      </w:r>
      <w:r>
        <w:rPr>
          <w:rFonts w:eastAsia="Times New Roman" w:cstheme="minorHAnsi"/>
          <w:color w:val="000000"/>
          <w:lang w:eastAsia="en-AU"/>
        </w:rPr>
        <w:t xml:space="preserve">to all course participants even if they had completed the course to ensure that participants had access to the latest clinical information, particularly from the National COVID-19 Clinical Evidence Taskforce.  </w:t>
      </w:r>
    </w:p>
    <w:p w14:paraId="4ECC2B37" w14:textId="77777777" w:rsidR="00322584" w:rsidRPr="004F4804" w:rsidRDefault="00322584" w:rsidP="004F4804">
      <w:pPr>
        <w:pStyle w:val="Heading1"/>
        <w:rPr>
          <w:rFonts w:eastAsia="Times New Roman" w:cstheme="majorHAnsi"/>
          <w:color w:val="93A43B"/>
          <w:sz w:val="26"/>
          <w:szCs w:val="26"/>
          <w:lang w:eastAsia="en-AU"/>
        </w:rPr>
      </w:pPr>
      <w:bookmarkStart w:id="22" w:name="_Toc54899507"/>
      <w:r w:rsidRPr="004F4804">
        <w:rPr>
          <w:rFonts w:eastAsia="Times New Roman" w:cstheme="majorHAnsi"/>
          <w:color w:val="93A43B"/>
          <w:sz w:val="26"/>
          <w:szCs w:val="26"/>
          <w:lang w:eastAsia="en-AU"/>
        </w:rPr>
        <w:t>1.4.4 Zoom sessions</w:t>
      </w:r>
      <w:bookmarkEnd w:id="22"/>
    </w:p>
    <w:p w14:paraId="09A2AA76" w14:textId="71EB5601" w:rsidR="00322584" w:rsidRDefault="00322584" w:rsidP="00322584">
      <w:pPr>
        <w:shd w:val="clear" w:color="auto" w:fill="FFFFFF"/>
        <w:spacing w:before="100" w:beforeAutospacing="1" w:after="100" w:afterAutospacing="1" w:line="240" w:lineRule="auto"/>
        <w:rPr>
          <w:rFonts w:eastAsia="Times New Roman" w:cstheme="minorHAnsi"/>
          <w:color w:val="373A3C"/>
          <w:lang w:eastAsia="en-AU"/>
        </w:rPr>
      </w:pPr>
      <w:r>
        <w:rPr>
          <w:rFonts w:eastAsia="Times New Roman" w:cstheme="minorHAnsi"/>
          <w:color w:val="373A3C"/>
          <w:lang w:eastAsia="en-AU"/>
        </w:rPr>
        <w:t xml:space="preserve">ACN has been delivering the Refresher Course for several years; however, the </w:t>
      </w:r>
      <w:r w:rsidR="000C16EB">
        <w:rPr>
          <w:rFonts w:eastAsia="Times New Roman" w:cstheme="minorHAnsi"/>
          <w:color w:val="373A3C"/>
          <w:lang w:eastAsia="en-AU"/>
        </w:rPr>
        <w:t>g</w:t>
      </w:r>
      <w:r>
        <w:rPr>
          <w:rFonts w:eastAsia="Times New Roman" w:cstheme="minorHAnsi"/>
          <w:color w:val="373A3C"/>
          <w:lang w:eastAsia="en-AU"/>
        </w:rPr>
        <w:t xml:space="preserve">overnment </w:t>
      </w:r>
      <w:r w:rsidR="000C16EB">
        <w:rPr>
          <w:rFonts w:eastAsia="Times New Roman" w:cstheme="minorHAnsi"/>
          <w:color w:val="373A3C"/>
          <w:lang w:eastAsia="en-AU"/>
        </w:rPr>
        <w:t>f</w:t>
      </w:r>
      <w:r>
        <w:rPr>
          <w:rFonts w:eastAsia="Times New Roman" w:cstheme="minorHAnsi"/>
          <w:color w:val="373A3C"/>
          <w:lang w:eastAsia="en-AU"/>
        </w:rPr>
        <w:t xml:space="preserve">unded Refresher Course was enhanced by including Zoom sessions. </w:t>
      </w:r>
    </w:p>
    <w:p w14:paraId="40721D4D" w14:textId="384DEC03" w:rsidR="00322584" w:rsidRPr="007D567D" w:rsidRDefault="00322584" w:rsidP="00322584">
      <w:pPr>
        <w:pStyle w:val="Heading1"/>
        <w:rPr>
          <w:rFonts w:ascii="Calibri" w:eastAsia="Times New Roman" w:hAnsi="Calibri" w:cs="Calibri"/>
          <w:color w:val="auto"/>
          <w:sz w:val="22"/>
          <w:szCs w:val="22"/>
          <w:lang w:eastAsia="en-AU"/>
        </w:rPr>
      </w:pPr>
      <w:bookmarkStart w:id="23" w:name="_Toc49362251"/>
      <w:bookmarkStart w:id="24" w:name="_Toc54899508"/>
      <w:r w:rsidRPr="00F71D37">
        <w:rPr>
          <w:rFonts w:ascii="Calibri" w:eastAsia="Times New Roman" w:hAnsi="Calibri" w:cs="Calibri"/>
          <w:b/>
          <w:bCs/>
          <w:color w:val="auto"/>
          <w:sz w:val="22"/>
          <w:szCs w:val="22"/>
          <w:lang w:eastAsia="en-AU"/>
        </w:rPr>
        <w:t>Figure</w:t>
      </w:r>
      <w:r w:rsidR="007C7CFE">
        <w:rPr>
          <w:rFonts w:ascii="Calibri" w:eastAsia="Times New Roman" w:hAnsi="Calibri" w:cs="Calibri"/>
          <w:b/>
          <w:bCs/>
          <w:color w:val="auto"/>
          <w:sz w:val="22"/>
          <w:szCs w:val="22"/>
          <w:lang w:eastAsia="en-AU"/>
        </w:rPr>
        <w:t>1</w:t>
      </w:r>
      <w:r w:rsidRPr="00F71D37">
        <w:rPr>
          <w:rFonts w:ascii="Calibri" w:eastAsia="Times New Roman" w:hAnsi="Calibri" w:cs="Calibri"/>
          <w:b/>
          <w:bCs/>
          <w:color w:val="auto"/>
          <w:sz w:val="22"/>
          <w:szCs w:val="22"/>
          <w:lang w:eastAsia="en-AU"/>
        </w:rPr>
        <w:t xml:space="preserve"> </w:t>
      </w:r>
      <w:r w:rsidRPr="007D567D">
        <w:rPr>
          <w:rFonts w:ascii="Calibri" w:eastAsia="Times New Roman" w:hAnsi="Calibri" w:cs="Calibri"/>
          <w:color w:val="auto"/>
          <w:sz w:val="22"/>
          <w:szCs w:val="22"/>
          <w:lang w:eastAsia="en-AU"/>
        </w:rPr>
        <w:t>Zoom Session</w:t>
      </w:r>
      <w:r>
        <w:rPr>
          <w:rFonts w:ascii="Calibri" w:eastAsia="Times New Roman" w:hAnsi="Calibri" w:cs="Calibri"/>
          <w:color w:val="auto"/>
          <w:sz w:val="22"/>
          <w:szCs w:val="22"/>
          <w:lang w:eastAsia="en-AU"/>
        </w:rPr>
        <w:t xml:space="preserve"> in progress</w:t>
      </w:r>
      <w:bookmarkEnd w:id="23"/>
      <w:bookmarkEnd w:id="24"/>
    </w:p>
    <w:p w14:paraId="74DAE1CB" w14:textId="77777777" w:rsidR="00322584" w:rsidRDefault="00322584" w:rsidP="00322584">
      <w:pPr>
        <w:shd w:val="clear" w:color="auto" w:fill="FFFFFF"/>
        <w:spacing w:before="100" w:beforeAutospacing="1" w:after="100" w:afterAutospacing="1" w:line="240" w:lineRule="auto"/>
        <w:rPr>
          <w:rFonts w:eastAsia="Times New Roman" w:cstheme="minorHAnsi"/>
          <w:color w:val="373A3C"/>
          <w:lang w:eastAsia="en-AU"/>
        </w:rPr>
      </w:pPr>
      <w:r>
        <w:rPr>
          <w:rFonts w:eastAsia="Times New Roman" w:cstheme="minorHAnsi"/>
          <w:noProof/>
          <w:color w:val="373A3C"/>
          <w:lang w:eastAsia="en-AU"/>
        </w:rPr>
        <w:drawing>
          <wp:inline distT="0" distB="0" distL="0" distR="0" wp14:anchorId="0E8AB235" wp14:editId="168822F1">
            <wp:extent cx="2749216" cy="2002790"/>
            <wp:effectExtent l="0" t="0" r="0" b="0"/>
            <wp:docPr id="14" name="Picture 14" title="Figure 3 Zoom Session in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oom sess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0372" cy="2025487"/>
                    </a:xfrm>
                    <a:prstGeom prst="rect">
                      <a:avLst/>
                    </a:prstGeom>
                  </pic:spPr>
                </pic:pic>
              </a:graphicData>
            </a:graphic>
          </wp:inline>
        </w:drawing>
      </w:r>
    </w:p>
    <w:p w14:paraId="0C152C40" w14:textId="77777777" w:rsidR="00322584" w:rsidRDefault="00322584" w:rsidP="00322584">
      <w:pPr>
        <w:shd w:val="clear" w:color="auto" w:fill="FFFFFF"/>
        <w:spacing w:before="100" w:beforeAutospacing="1" w:after="100" w:afterAutospacing="1" w:line="240" w:lineRule="auto"/>
        <w:rPr>
          <w:rFonts w:eastAsia="Times New Roman" w:cstheme="minorHAnsi"/>
          <w:color w:val="373A3C"/>
          <w:lang w:eastAsia="en-AU"/>
        </w:rPr>
      </w:pPr>
      <w:r>
        <w:rPr>
          <w:rFonts w:eastAsia="Times New Roman" w:cstheme="minorHAnsi"/>
          <w:color w:val="373A3C"/>
          <w:lang w:eastAsia="en-AU"/>
        </w:rPr>
        <w:t xml:space="preserve">The project governance team recognised that some participants may be </w:t>
      </w:r>
      <w:r w:rsidRPr="002E58CB">
        <w:rPr>
          <w:rFonts w:eastAsia="Times New Roman" w:cstheme="minorHAnsi"/>
          <w:i/>
          <w:iCs/>
          <w:color w:val="373A3C"/>
          <w:lang w:eastAsia="en-AU"/>
        </w:rPr>
        <w:t>'digital immigrants'</w:t>
      </w:r>
      <w:r>
        <w:rPr>
          <w:rFonts w:eastAsia="Times New Roman" w:cstheme="minorHAnsi"/>
          <w:color w:val="373A3C"/>
          <w:lang w:eastAsia="en-AU"/>
        </w:rPr>
        <w:t xml:space="preserve"> as opposed to </w:t>
      </w:r>
      <w:r w:rsidRPr="002E58CB">
        <w:rPr>
          <w:rFonts w:eastAsia="Times New Roman" w:cstheme="minorHAnsi"/>
          <w:i/>
          <w:iCs/>
          <w:color w:val="373A3C"/>
          <w:lang w:eastAsia="en-AU"/>
        </w:rPr>
        <w:t>'digital natives'</w:t>
      </w:r>
      <w:r>
        <w:rPr>
          <w:rFonts w:eastAsia="Times New Roman" w:cstheme="minorHAnsi"/>
          <w:color w:val="373A3C"/>
          <w:lang w:eastAsia="en-AU"/>
        </w:rPr>
        <w:t xml:space="preserve"> and may require extra support so they could rapidly onboard and navigate the course. </w:t>
      </w:r>
    </w:p>
    <w:p w14:paraId="0BEF820D" w14:textId="01507ABE" w:rsidR="005E52E5" w:rsidRPr="000A6F01" w:rsidRDefault="00322584" w:rsidP="00322584">
      <w:pPr>
        <w:shd w:val="clear" w:color="auto" w:fill="FFFFFF"/>
        <w:spacing w:before="100" w:beforeAutospacing="1" w:after="100" w:afterAutospacing="1" w:line="240" w:lineRule="auto"/>
        <w:rPr>
          <w:rFonts w:eastAsia="Times New Roman" w:cstheme="minorHAnsi"/>
          <w:color w:val="373A3C"/>
          <w:lang w:eastAsia="en-AU"/>
        </w:rPr>
      </w:pPr>
      <w:r w:rsidRPr="00F4118F">
        <w:rPr>
          <w:rFonts w:eastAsia="Times New Roman" w:cstheme="minorHAnsi"/>
          <w:color w:val="373A3C"/>
          <w:lang w:eastAsia="en-AU"/>
        </w:rPr>
        <w:t>Eleven (11) Zoom sessions were delivered</w:t>
      </w:r>
      <w:r>
        <w:rPr>
          <w:rFonts w:eastAsia="Times New Roman" w:cstheme="minorHAnsi"/>
          <w:color w:val="373A3C"/>
          <w:lang w:eastAsia="en-AU"/>
        </w:rPr>
        <w:t xml:space="preserve"> between 31</w:t>
      </w:r>
      <w:r w:rsidR="00E65953">
        <w:rPr>
          <w:rFonts w:eastAsia="Times New Roman" w:cstheme="minorHAnsi"/>
          <w:color w:val="373A3C"/>
          <w:lang w:eastAsia="en-AU"/>
        </w:rPr>
        <w:t>st</w:t>
      </w:r>
      <w:r>
        <w:rPr>
          <w:rFonts w:eastAsia="Times New Roman" w:cstheme="minorHAnsi"/>
          <w:color w:val="373A3C"/>
          <w:lang w:eastAsia="en-AU"/>
        </w:rPr>
        <w:t xml:space="preserve"> March and 29</w:t>
      </w:r>
      <w:r w:rsidR="00E65953">
        <w:rPr>
          <w:rFonts w:eastAsia="Times New Roman" w:cstheme="minorHAnsi"/>
          <w:color w:val="373A3C"/>
          <w:lang w:eastAsia="en-AU"/>
        </w:rPr>
        <w:t>th</w:t>
      </w:r>
      <w:r>
        <w:rPr>
          <w:rFonts w:eastAsia="Times New Roman" w:cstheme="minorHAnsi"/>
          <w:color w:val="373A3C"/>
          <w:lang w:eastAsia="en-AU"/>
        </w:rPr>
        <w:t xml:space="preserve"> April</w:t>
      </w:r>
      <w:r w:rsidRPr="00F4118F">
        <w:rPr>
          <w:rFonts w:eastAsia="Times New Roman" w:cstheme="minorHAnsi"/>
          <w:color w:val="373A3C"/>
          <w:lang w:eastAsia="en-AU"/>
        </w:rPr>
        <w:t>.</w:t>
      </w:r>
      <w:r>
        <w:rPr>
          <w:rFonts w:eastAsia="Times New Roman" w:cstheme="minorHAnsi"/>
          <w:color w:val="373A3C"/>
          <w:lang w:eastAsia="en-AU"/>
        </w:rPr>
        <w:t xml:space="preserve"> Participants were surveyed to ascertain suitable times, and Zoom sessions were scheduled at different times to support the needs of participants and time zone variation in Australia.</w:t>
      </w:r>
      <w:r w:rsidR="005E52E5">
        <w:rPr>
          <w:rFonts w:eastAsia="Times New Roman" w:cstheme="minorHAnsi"/>
          <w:color w:val="373A3C"/>
          <w:lang w:eastAsia="en-AU"/>
        </w:rPr>
        <w:t xml:space="preserve"> The frequently asked questions (FAQ) sheet was updated after Zoom sessions</w:t>
      </w:r>
      <w:r w:rsidR="00E110E2">
        <w:rPr>
          <w:rFonts w:eastAsia="Times New Roman" w:cstheme="minorHAnsi"/>
          <w:color w:val="373A3C"/>
          <w:lang w:eastAsia="en-AU"/>
        </w:rPr>
        <w:t>,</w:t>
      </w:r>
      <w:r w:rsidR="005E52E5">
        <w:rPr>
          <w:rFonts w:eastAsia="Times New Roman" w:cstheme="minorHAnsi"/>
          <w:color w:val="373A3C"/>
          <w:lang w:eastAsia="en-AU"/>
        </w:rPr>
        <w:t xml:space="preserve"> </w:t>
      </w:r>
      <w:r w:rsidR="005E52E5" w:rsidRPr="00E110E2">
        <w:rPr>
          <w:rFonts w:eastAsia="Times New Roman" w:cstheme="minorHAnsi"/>
          <w:color w:val="373A3C"/>
          <w:lang w:eastAsia="en-AU"/>
        </w:rPr>
        <w:t>see</w:t>
      </w:r>
      <w:r w:rsidR="005E52E5" w:rsidRPr="00E110E2">
        <w:rPr>
          <w:rFonts w:eastAsia="Times New Roman" w:cstheme="minorHAnsi"/>
          <w:b/>
          <w:bCs/>
          <w:color w:val="373A3C"/>
          <w:lang w:eastAsia="en-AU"/>
        </w:rPr>
        <w:t xml:space="preserve"> Appendix 4.</w:t>
      </w:r>
    </w:p>
    <w:p w14:paraId="32172DBA" w14:textId="77777777" w:rsidR="00322584" w:rsidRPr="00AF3ADA" w:rsidRDefault="00322584" w:rsidP="00322584">
      <w:pPr>
        <w:pStyle w:val="Heading1"/>
        <w:rPr>
          <w:rFonts w:ascii="Calibri" w:eastAsia="Times New Roman" w:hAnsi="Calibri" w:cs="Calibri"/>
          <w:color w:val="93A43B"/>
          <w:sz w:val="28"/>
          <w:szCs w:val="28"/>
          <w:lang w:eastAsia="en-AU"/>
        </w:rPr>
      </w:pPr>
      <w:bookmarkStart w:id="25" w:name="_Toc49362252"/>
      <w:bookmarkStart w:id="26" w:name="_Toc54899509"/>
      <w:r w:rsidRPr="00AF3ADA">
        <w:rPr>
          <w:rFonts w:ascii="Calibri" w:eastAsia="Times New Roman" w:hAnsi="Calibri" w:cs="Calibri"/>
          <w:color w:val="93A43B"/>
          <w:sz w:val="28"/>
          <w:szCs w:val="28"/>
          <w:lang w:eastAsia="en-AU"/>
        </w:rPr>
        <w:lastRenderedPageBreak/>
        <w:t>1.5 Course evaluation</w:t>
      </w:r>
      <w:bookmarkEnd w:id="25"/>
      <w:bookmarkEnd w:id="26"/>
    </w:p>
    <w:p w14:paraId="3E421329" w14:textId="1CEE1697" w:rsidR="00322584" w:rsidRDefault="00322584" w:rsidP="00322584">
      <w:pPr>
        <w:shd w:val="clear" w:color="auto" w:fill="FFFFFF"/>
        <w:spacing w:before="100" w:beforeAutospacing="1" w:after="100" w:afterAutospacing="1" w:line="240" w:lineRule="auto"/>
        <w:rPr>
          <w:rFonts w:eastAsia="Times New Roman" w:cstheme="minorHAnsi"/>
          <w:color w:val="373A3C"/>
          <w:lang w:eastAsia="en-AU"/>
        </w:rPr>
      </w:pPr>
      <w:r>
        <w:rPr>
          <w:rFonts w:eastAsia="Times New Roman" w:cstheme="minorHAnsi"/>
          <w:color w:val="373A3C"/>
          <w:lang w:eastAsia="en-AU"/>
        </w:rPr>
        <w:t xml:space="preserve">ACN used a three-pronged approach to </w:t>
      </w:r>
      <w:r w:rsidR="00E65953">
        <w:rPr>
          <w:rFonts w:eastAsia="Times New Roman" w:cstheme="minorHAnsi"/>
          <w:color w:val="373A3C"/>
          <w:lang w:eastAsia="en-AU"/>
        </w:rPr>
        <w:t xml:space="preserve">the </w:t>
      </w:r>
      <w:r>
        <w:rPr>
          <w:rFonts w:eastAsia="Times New Roman" w:cstheme="minorHAnsi"/>
          <w:color w:val="373A3C"/>
          <w:lang w:eastAsia="en-AU"/>
        </w:rPr>
        <w:t>course evaluation.</w:t>
      </w:r>
    </w:p>
    <w:p w14:paraId="07E5D687" w14:textId="6506C165" w:rsidR="00322584" w:rsidRDefault="00322584" w:rsidP="00322584">
      <w:pPr>
        <w:shd w:val="clear" w:color="auto" w:fill="FFFFFF"/>
        <w:spacing w:before="100" w:beforeAutospacing="1" w:after="100" w:afterAutospacing="1" w:line="240" w:lineRule="auto"/>
        <w:rPr>
          <w:rFonts w:eastAsia="Times New Roman" w:cstheme="minorHAnsi"/>
          <w:b/>
          <w:bCs/>
          <w:color w:val="373A3C"/>
          <w:lang w:eastAsia="en-AU"/>
        </w:rPr>
      </w:pPr>
      <w:r>
        <w:rPr>
          <w:rFonts w:eastAsia="Times New Roman" w:cstheme="minorHAnsi"/>
          <w:color w:val="373A3C"/>
          <w:lang w:eastAsia="en-AU"/>
        </w:rPr>
        <w:t xml:space="preserve">Course participants after each module were requested to complete a module feedback survey see </w:t>
      </w:r>
      <w:r w:rsidRPr="00F45F1C">
        <w:rPr>
          <w:rFonts w:eastAsia="Times New Roman" w:cstheme="minorHAnsi"/>
          <w:b/>
          <w:bCs/>
          <w:color w:val="373A3C"/>
          <w:lang w:eastAsia="en-AU"/>
        </w:rPr>
        <w:t xml:space="preserve">Appendix </w:t>
      </w:r>
      <w:r w:rsidR="00DA7C82">
        <w:rPr>
          <w:rFonts w:eastAsia="Times New Roman" w:cstheme="minorHAnsi"/>
          <w:b/>
          <w:bCs/>
          <w:color w:val="373A3C"/>
          <w:lang w:eastAsia="en-AU"/>
        </w:rPr>
        <w:t>5</w:t>
      </w:r>
      <w:r>
        <w:rPr>
          <w:rFonts w:eastAsia="Times New Roman" w:cstheme="minorHAnsi"/>
          <w:b/>
          <w:bCs/>
          <w:color w:val="373A3C"/>
          <w:lang w:eastAsia="en-AU"/>
        </w:rPr>
        <w:t xml:space="preserve">. </w:t>
      </w:r>
    </w:p>
    <w:p w14:paraId="1763A93A" w14:textId="30E97268" w:rsidR="00322584" w:rsidRDefault="00322584" w:rsidP="00322584">
      <w:pPr>
        <w:shd w:val="clear" w:color="auto" w:fill="FFFFFF"/>
        <w:spacing w:before="100" w:beforeAutospacing="1" w:after="100" w:afterAutospacing="1" w:line="240" w:lineRule="auto"/>
        <w:rPr>
          <w:rFonts w:eastAsia="Times New Roman" w:cstheme="minorHAnsi"/>
          <w:color w:val="373A3C"/>
          <w:lang w:eastAsia="en-AU"/>
        </w:rPr>
      </w:pPr>
      <w:r>
        <w:rPr>
          <w:rFonts w:eastAsia="Times New Roman" w:cstheme="minorHAnsi"/>
          <w:color w:val="373A3C"/>
          <w:lang w:eastAsia="en-AU"/>
        </w:rPr>
        <w:t>One thousand one hundred</w:t>
      </w:r>
      <w:r w:rsidR="000E5E5C">
        <w:rPr>
          <w:rFonts w:eastAsia="Times New Roman" w:cstheme="minorHAnsi"/>
          <w:color w:val="373A3C"/>
          <w:lang w:eastAsia="en-AU"/>
        </w:rPr>
        <w:t xml:space="preserve"> and fifty</w:t>
      </w:r>
      <w:r>
        <w:rPr>
          <w:rFonts w:eastAsia="Times New Roman" w:cstheme="minorHAnsi"/>
          <w:color w:val="373A3C"/>
          <w:lang w:eastAsia="en-AU"/>
        </w:rPr>
        <w:t xml:space="preserve"> (</w:t>
      </w:r>
      <w:r w:rsidR="000E5E5C">
        <w:rPr>
          <w:rFonts w:eastAsia="Times New Roman" w:cstheme="minorHAnsi"/>
          <w:color w:val="373A3C"/>
          <w:lang w:eastAsia="en-AU"/>
        </w:rPr>
        <w:t>1150</w:t>
      </w:r>
      <w:r>
        <w:rPr>
          <w:rFonts w:eastAsia="Times New Roman" w:cstheme="minorHAnsi"/>
          <w:color w:val="373A3C"/>
          <w:lang w:eastAsia="en-AU"/>
        </w:rPr>
        <w:t xml:space="preserve">) telephone interviews </w:t>
      </w:r>
      <w:r w:rsidR="000C16EB">
        <w:rPr>
          <w:rFonts w:eastAsia="Times New Roman" w:cstheme="minorHAnsi"/>
          <w:color w:val="373A3C"/>
          <w:lang w:eastAsia="en-AU"/>
        </w:rPr>
        <w:t xml:space="preserve">with course participants </w:t>
      </w:r>
      <w:r>
        <w:rPr>
          <w:rFonts w:eastAsia="Times New Roman" w:cstheme="minorHAnsi"/>
          <w:color w:val="373A3C"/>
          <w:lang w:eastAsia="en-AU"/>
        </w:rPr>
        <w:t>were conducted over five days in May</w:t>
      </w:r>
      <w:r w:rsidR="00E65953">
        <w:rPr>
          <w:rFonts w:eastAsia="Times New Roman" w:cstheme="minorHAnsi"/>
          <w:color w:val="373A3C"/>
          <w:lang w:eastAsia="en-AU"/>
        </w:rPr>
        <w:t>,</w:t>
      </w:r>
      <w:r>
        <w:rPr>
          <w:rFonts w:eastAsia="Times New Roman" w:cstheme="minorHAnsi"/>
          <w:color w:val="373A3C"/>
          <w:lang w:eastAsia="en-AU"/>
        </w:rPr>
        <w:t xml:space="preserve"> see </w:t>
      </w:r>
      <w:r w:rsidRPr="00F45F1C">
        <w:rPr>
          <w:rFonts w:eastAsia="Times New Roman" w:cstheme="minorHAnsi"/>
          <w:b/>
          <w:bCs/>
          <w:color w:val="373A3C"/>
          <w:lang w:eastAsia="en-AU"/>
        </w:rPr>
        <w:t xml:space="preserve">Appendix </w:t>
      </w:r>
      <w:r w:rsidR="00E110E2">
        <w:rPr>
          <w:rFonts w:eastAsia="Times New Roman" w:cstheme="minorHAnsi"/>
          <w:b/>
          <w:bCs/>
          <w:color w:val="373A3C"/>
          <w:lang w:eastAsia="en-AU"/>
        </w:rPr>
        <w:t>6</w:t>
      </w:r>
      <w:r>
        <w:rPr>
          <w:rFonts w:eastAsia="Times New Roman" w:cstheme="minorHAnsi"/>
          <w:color w:val="373A3C"/>
          <w:lang w:eastAsia="en-AU"/>
        </w:rPr>
        <w:t xml:space="preserve">. </w:t>
      </w:r>
    </w:p>
    <w:p w14:paraId="655FC1AD" w14:textId="2E2949E4" w:rsidR="00322584" w:rsidRPr="00621663" w:rsidRDefault="00322584" w:rsidP="00322584">
      <w:pPr>
        <w:shd w:val="clear" w:color="auto" w:fill="FFFFFF"/>
        <w:spacing w:before="100" w:beforeAutospacing="1" w:after="100" w:afterAutospacing="1" w:line="240" w:lineRule="auto"/>
        <w:rPr>
          <w:rFonts w:eastAsia="Times New Roman" w:cstheme="minorHAnsi"/>
          <w:color w:val="373A3C"/>
          <w:lang w:eastAsia="en-AU"/>
        </w:rPr>
      </w:pPr>
      <w:r>
        <w:rPr>
          <w:rFonts w:eastAsia="Times New Roman" w:cstheme="minorHAnsi"/>
          <w:color w:val="373A3C"/>
          <w:lang w:eastAsia="en-AU"/>
        </w:rPr>
        <w:t xml:space="preserve">Lastly, course participants were requested to complete a course feedback survey see </w:t>
      </w:r>
      <w:r w:rsidRPr="002725BA">
        <w:rPr>
          <w:rFonts w:eastAsia="Times New Roman" w:cstheme="minorHAnsi"/>
          <w:b/>
          <w:bCs/>
          <w:color w:val="373A3C"/>
          <w:lang w:eastAsia="en-AU"/>
        </w:rPr>
        <w:t xml:space="preserve">Appendix </w:t>
      </w:r>
      <w:r w:rsidR="00E110E2">
        <w:rPr>
          <w:rFonts w:eastAsia="Times New Roman" w:cstheme="minorHAnsi"/>
          <w:b/>
          <w:bCs/>
          <w:color w:val="373A3C"/>
          <w:lang w:eastAsia="en-AU"/>
        </w:rPr>
        <w:t>7</w:t>
      </w:r>
      <w:r>
        <w:rPr>
          <w:rFonts w:eastAsia="Times New Roman" w:cstheme="minorHAnsi"/>
          <w:b/>
          <w:bCs/>
          <w:color w:val="373A3C"/>
          <w:lang w:eastAsia="en-AU"/>
        </w:rPr>
        <w:t>.</w:t>
      </w:r>
    </w:p>
    <w:p w14:paraId="2595FF1D" w14:textId="77777777" w:rsidR="00322584" w:rsidRPr="00AF3ADA" w:rsidRDefault="00322584" w:rsidP="00322584">
      <w:pPr>
        <w:pStyle w:val="Heading1"/>
        <w:rPr>
          <w:rFonts w:ascii="Calibri" w:eastAsia="Times New Roman" w:hAnsi="Calibri" w:cs="Calibri"/>
          <w:color w:val="93A43B"/>
          <w:sz w:val="28"/>
          <w:szCs w:val="28"/>
          <w:lang w:eastAsia="en-AU"/>
        </w:rPr>
      </w:pPr>
      <w:bookmarkStart w:id="27" w:name="_Toc49362253"/>
      <w:bookmarkStart w:id="28" w:name="_Toc54899510"/>
      <w:r w:rsidRPr="00AF3ADA">
        <w:rPr>
          <w:rFonts w:ascii="Calibri" w:eastAsia="Times New Roman" w:hAnsi="Calibri" w:cs="Calibri"/>
          <w:color w:val="93A43B"/>
          <w:sz w:val="28"/>
          <w:szCs w:val="28"/>
          <w:lang w:eastAsia="en-AU"/>
        </w:rPr>
        <w:t>1.</w:t>
      </w:r>
      <w:r w:rsidRPr="007C7CFE">
        <w:rPr>
          <w:rFonts w:ascii="Calibri" w:eastAsia="Times New Roman" w:hAnsi="Calibri" w:cs="Calibri"/>
          <w:color w:val="93A43B"/>
          <w:sz w:val="28"/>
          <w:szCs w:val="28"/>
          <w:lang w:eastAsia="en-AU"/>
        </w:rPr>
        <w:t>6 Motivating participants to complete and ensuring student success</w:t>
      </w:r>
      <w:bookmarkEnd w:id="27"/>
      <w:bookmarkEnd w:id="28"/>
    </w:p>
    <w:p w14:paraId="0668B948" w14:textId="77777777" w:rsidR="00322584" w:rsidRDefault="00322584" w:rsidP="00322584">
      <w:pPr>
        <w:rPr>
          <w:lang w:eastAsia="en-AU"/>
        </w:rPr>
      </w:pPr>
    </w:p>
    <w:p w14:paraId="7A98A60A" w14:textId="03F70618" w:rsidR="00322584" w:rsidRDefault="00322584" w:rsidP="00322584">
      <w:pPr>
        <w:rPr>
          <w:lang w:eastAsia="en-AU"/>
        </w:rPr>
      </w:pPr>
      <w:r>
        <w:rPr>
          <w:lang w:eastAsia="en-AU"/>
        </w:rPr>
        <w:t>ACN used scripted messages to motivate the participants to complete the course</w:t>
      </w:r>
      <w:r w:rsidR="000E5E5C">
        <w:rPr>
          <w:lang w:eastAsia="en-AU"/>
        </w:rPr>
        <w:t>,</w:t>
      </w:r>
      <w:r>
        <w:rPr>
          <w:lang w:eastAsia="en-AU"/>
        </w:rPr>
        <w:t xml:space="preserve"> see </w:t>
      </w:r>
      <w:r w:rsidRPr="00207415">
        <w:rPr>
          <w:b/>
          <w:bCs/>
          <w:lang w:eastAsia="en-AU"/>
        </w:rPr>
        <w:t xml:space="preserve">Appendix </w:t>
      </w:r>
      <w:r w:rsidR="007C7CFE">
        <w:rPr>
          <w:b/>
          <w:bCs/>
          <w:lang w:eastAsia="en-AU"/>
        </w:rPr>
        <w:t>8</w:t>
      </w:r>
      <w:r>
        <w:rPr>
          <w:lang w:eastAsia="en-AU"/>
        </w:rPr>
        <w:t xml:space="preserve"> </w:t>
      </w:r>
    </w:p>
    <w:p w14:paraId="6642EA96" w14:textId="4E5729A8" w:rsidR="00322584" w:rsidRDefault="007C7CFE" w:rsidP="006757B5">
      <w:pPr>
        <w:spacing w:after="0" w:line="240" w:lineRule="auto"/>
        <w:rPr>
          <w:lang w:eastAsia="en-AU"/>
        </w:rPr>
      </w:pPr>
      <w:r>
        <w:rPr>
          <w:noProof/>
          <w:lang w:eastAsia="en-AU"/>
        </w:rPr>
        <w:drawing>
          <wp:inline distT="0" distB="0" distL="0" distR="0" wp14:anchorId="653BFA6A" wp14:editId="4902AD84">
            <wp:extent cx="2640633" cy="2033336"/>
            <wp:effectExtent l="0" t="0" r="7620" b="508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2046" cy="2065225"/>
                    </a:xfrm>
                    <a:prstGeom prst="rect">
                      <a:avLst/>
                    </a:prstGeom>
                    <a:noFill/>
                    <a:ln>
                      <a:noFill/>
                    </a:ln>
                  </pic:spPr>
                </pic:pic>
              </a:graphicData>
            </a:graphic>
          </wp:inline>
        </w:drawing>
      </w:r>
      <w:r w:rsidR="00724F5F">
        <w:rPr>
          <w:lang w:eastAsia="en-AU"/>
        </w:rPr>
        <w:br w:type="column"/>
      </w:r>
    </w:p>
    <w:p w14:paraId="302E6671" w14:textId="77777777" w:rsidR="00322584" w:rsidRPr="004654EE" w:rsidRDefault="00322584" w:rsidP="00322584">
      <w:pPr>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100" w:beforeAutospacing="1" w:after="150" w:line="240" w:lineRule="auto"/>
        <w:jc w:val="center"/>
        <w:rPr>
          <w:rFonts w:ascii="Bradley Hand ITC" w:eastAsia="Times New Roman" w:hAnsi="Bradley Hand ITC" w:cstheme="minorHAnsi"/>
          <w:b/>
          <w:bCs/>
          <w:i/>
          <w:iCs/>
          <w:sz w:val="32"/>
          <w:szCs w:val="32"/>
          <w:lang w:eastAsia="en-AU"/>
        </w:rPr>
      </w:pPr>
      <w:r w:rsidRPr="004654EE">
        <w:rPr>
          <w:rFonts w:ascii="Bradley Hand ITC" w:eastAsia="Times New Roman" w:hAnsi="Bradley Hand ITC" w:cstheme="minorHAnsi"/>
          <w:b/>
          <w:bCs/>
          <w:i/>
          <w:iCs/>
          <w:sz w:val="32"/>
          <w:szCs w:val="32"/>
          <w:lang w:eastAsia="en-AU"/>
        </w:rPr>
        <w:t xml:space="preserve">Student </w:t>
      </w:r>
      <w:r>
        <w:rPr>
          <w:rFonts w:ascii="Bradley Hand ITC" w:eastAsia="Times New Roman" w:hAnsi="Bradley Hand ITC" w:cstheme="minorHAnsi"/>
          <w:b/>
          <w:bCs/>
          <w:i/>
          <w:iCs/>
          <w:sz w:val="32"/>
          <w:szCs w:val="32"/>
          <w:lang w:eastAsia="en-AU"/>
        </w:rPr>
        <w:t xml:space="preserve">comments </w:t>
      </w:r>
    </w:p>
    <w:p w14:paraId="7F1CD0BE" w14:textId="3C66F636" w:rsidR="00322584" w:rsidRPr="00231CF7" w:rsidRDefault="00322584" w:rsidP="00322584">
      <w:pPr>
        <w:pStyle w:val="NormalWeb"/>
        <w:pBdr>
          <w:top w:val="thickThinSmallGap" w:sz="24" w:space="1" w:color="auto"/>
          <w:left w:val="thickThinSmallGap" w:sz="24" w:space="4" w:color="auto"/>
          <w:bottom w:val="thinThickSmallGap" w:sz="24" w:space="1" w:color="auto"/>
          <w:right w:val="thinThickSmallGap" w:sz="24" w:space="4" w:color="auto"/>
        </w:pBdr>
        <w:shd w:val="clear" w:color="auto" w:fill="FFFFFF"/>
        <w:rPr>
          <w:rFonts w:ascii="Bradley Hand ITC" w:hAnsi="Bradley Hand ITC" w:cstheme="minorHAnsi"/>
          <w:b/>
          <w:bCs/>
          <w:i/>
          <w:iCs/>
          <w:sz w:val="22"/>
          <w:szCs w:val="22"/>
        </w:rPr>
      </w:pPr>
      <w:r w:rsidRPr="00E6117F">
        <w:rPr>
          <w:rFonts w:ascii="Bradley Hand ITC" w:hAnsi="Bradley Hand ITC" w:cstheme="minorHAnsi"/>
          <w:sz w:val="22"/>
          <w:szCs w:val="22"/>
        </w:rPr>
        <w:t xml:space="preserve"> </w:t>
      </w:r>
      <w:r w:rsidRPr="00231CF7">
        <w:rPr>
          <w:rFonts w:ascii="Bradley Hand ITC" w:hAnsi="Bradley Hand ITC" w:cstheme="minorHAnsi"/>
          <w:b/>
          <w:bCs/>
          <w:i/>
          <w:iCs/>
          <w:sz w:val="22"/>
          <w:szCs w:val="22"/>
        </w:rPr>
        <w:t xml:space="preserve">“Thank you so much for allowing me to do the RN refresher program again hopefully now the second time I will be allowed to make a smooth transition back into the hospital sector without the clinical component which held me back two years ago, as they did not have the resources for me to do it at that time. </w:t>
      </w:r>
    </w:p>
    <w:p w14:paraId="0F81051C" w14:textId="77777777" w:rsidR="00322584" w:rsidRPr="00231CF7" w:rsidRDefault="00322584" w:rsidP="00322584">
      <w:pPr>
        <w:pStyle w:val="NormalWeb"/>
        <w:pBdr>
          <w:top w:val="thickThinSmallGap" w:sz="24" w:space="1" w:color="auto"/>
          <w:left w:val="thickThinSmallGap" w:sz="24" w:space="4" w:color="auto"/>
          <w:bottom w:val="thinThickSmallGap" w:sz="24" w:space="1" w:color="auto"/>
          <w:right w:val="thinThickSmallGap" w:sz="24" w:space="4" w:color="auto"/>
        </w:pBdr>
        <w:shd w:val="clear" w:color="auto" w:fill="FFFFFF"/>
        <w:rPr>
          <w:rFonts w:ascii="Bradley Hand ITC" w:hAnsi="Bradley Hand ITC" w:cstheme="minorHAnsi"/>
          <w:b/>
          <w:bCs/>
          <w:i/>
          <w:iCs/>
          <w:sz w:val="22"/>
          <w:szCs w:val="22"/>
        </w:rPr>
      </w:pPr>
      <w:r w:rsidRPr="00231CF7">
        <w:rPr>
          <w:rFonts w:ascii="Bradley Hand ITC" w:hAnsi="Bradley Hand ITC" w:cstheme="minorHAnsi"/>
          <w:b/>
          <w:bCs/>
          <w:i/>
          <w:iCs/>
          <w:sz w:val="22"/>
          <w:szCs w:val="22"/>
        </w:rPr>
        <w:t>The course was great and I enjoyed updating, as many aspects had changed from the previous course and it will improve my current role in nursing before I leave for a new role. The ACN have been extremely supportive to me over the last few years, I am greatly appreciative, and I just wanted you to know that I think you’re all amazing. Wishing you and all the team at ACN all the very best for the future. I hope all of us nurses will make a difference.”</w:t>
      </w:r>
    </w:p>
    <w:p w14:paraId="63ADAEDA" w14:textId="77777777" w:rsidR="00322584" w:rsidRPr="004654EE" w:rsidRDefault="00322584" w:rsidP="00322584">
      <w:pPr>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100" w:beforeAutospacing="1" w:after="150" w:line="240" w:lineRule="auto"/>
        <w:jc w:val="center"/>
        <w:rPr>
          <w:rFonts w:ascii="Bradley Hand ITC" w:eastAsia="Times New Roman" w:hAnsi="Bradley Hand ITC" w:cstheme="minorHAnsi"/>
          <w:b/>
          <w:bCs/>
          <w:i/>
          <w:iCs/>
          <w:sz w:val="32"/>
          <w:szCs w:val="32"/>
          <w:lang w:eastAsia="en-AU"/>
        </w:rPr>
      </w:pPr>
      <w:r>
        <w:rPr>
          <w:rFonts w:ascii="Bradley Hand ITC" w:eastAsia="Times New Roman" w:hAnsi="Bradley Hand ITC" w:cstheme="minorHAnsi"/>
          <w:b/>
          <w:bCs/>
          <w:i/>
          <w:iCs/>
          <w:sz w:val="32"/>
          <w:szCs w:val="32"/>
          <w:lang w:eastAsia="en-AU"/>
        </w:rPr>
        <w:t>************************</w:t>
      </w:r>
      <w:r w:rsidRPr="004654EE">
        <w:rPr>
          <w:rFonts w:ascii="Bradley Hand ITC" w:eastAsia="Times New Roman" w:hAnsi="Bradley Hand ITC" w:cstheme="minorHAnsi"/>
          <w:b/>
          <w:bCs/>
          <w:i/>
          <w:iCs/>
          <w:sz w:val="32"/>
          <w:szCs w:val="32"/>
          <w:lang w:eastAsia="en-AU"/>
        </w:rPr>
        <w:t xml:space="preserve"> </w:t>
      </w:r>
    </w:p>
    <w:p w14:paraId="1919DD6E" w14:textId="0A7D04B6" w:rsidR="00322584" w:rsidRPr="00E6117F" w:rsidRDefault="00322584" w:rsidP="00322584">
      <w:pPr>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100" w:beforeAutospacing="1" w:after="150" w:line="240" w:lineRule="auto"/>
        <w:jc w:val="center"/>
        <w:rPr>
          <w:rFonts w:ascii="Bradley Hand ITC" w:eastAsia="Times New Roman" w:hAnsi="Bradley Hand ITC" w:cstheme="minorHAnsi"/>
          <w:b/>
          <w:bCs/>
          <w:i/>
          <w:iCs/>
          <w:lang w:eastAsia="en-AU"/>
        </w:rPr>
      </w:pPr>
      <w:r w:rsidRPr="00E6117F">
        <w:rPr>
          <w:rFonts w:ascii="Bradley Hand ITC" w:eastAsia="Times New Roman" w:hAnsi="Bradley Hand ITC" w:cstheme="minorHAnsi"/>
          <w:b/>
          <w:bCs/>
          <w:i/>
          <w:iCs/>
          <w:lang w:eastAsia="en-AU"/>
        </w:rPr>
        <w:t>“I have completed the ACN government funded refresher program. I am sitting her</w:t>
      </w:r>
      <w:r w:rsidR="000E5E5C">
        <w:rPr>
          <w:rFonts w:ascii="Bradley Hand ITC" w:eastAsia="Times New Roman" w:hAnsi="Bradley Hand ITC" w:cstheme="minorHAnsi"/>
          <w:b/>
          <w:bCs/>
          <w:i/>
          <w:iCs/>
          <w:lang w:eastAsia="en-AU"/>
        </w:rPr>
        <w:t>e</w:t>
      </w:r>
      <w:r w:rsidRPr="00E6117F">
        <w:rPr>
          <w:rFonts w:ascii="Bradley Hand ITC" w:eastAsia="Times New Roman" w:hAnsi="Bradley Hand ITC" w:cstheme="minorHAnsi"/>
          <w:b/>
          <w:bCs/>
          <w:i/>
          <w:iCs/>
          <w:lang w:eastAsia="en-AU"/>
        </w:rPr>
        <w:t xml:space="preserve"> with my certificate of achievement printed out before me. Thank you for this opportunity. It is valued very much by me.</w:t>
      </w:r>
    </w:p>
    <w:p w14:paraId="10507E96" w14:textId="77777777" w:rsidR="00322584" w:rsidRPr="00E6117F" w:rsidRDefault="00322584" w:rsidP="00322584">
      <w:pPr>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100" w:beforeAutospacing="1" w:after="150" w:line="240" w:lineRule="auto"/>
        <w:jc w:val="center"/>
        <w:rPr>
          <w:rFonts w:ascii="Bradley Hand ITC" w:eastAsia="Times New Roman" w:hAnsi="Bradley Hand ITC" w:cstheme="minorHAnsi"/>
          <w:b/>
          <w:bCs/>
          <w:i/>
          <w:iCs/>
          <w:lang w:eastAsia="en-AU"/>
        </w:rPr>
      </w:pPr>
      <w:r w:rsidRPr="00E6117F">
        <w:rPr>
          <w:rFonts w:ascii="Bradley Hand ITC" w:eastAsia="Times New Roman" w:hAnsi="Bradley Hand ITC" w:cstheme="minorHAnsi"/>
          <w:b/>
          <w:bCs/>
          <w:i/>
          <w:iCs/>
          <w:lang w:eastAsia="en-AU"/>
        </w:rPr>
        <w:t>I am very grateful as I do not know if I may be asked to go back on the floor in this COVID-19 climate.</w:t>
      </w:r>
    </w:p>
    <w:p w14:paraId="7B14E7C0" w14:textId="77777777" w:rsidR="00322584" w:rsidRPr="00E6117F" w:rsidRDefault="00322584" w:rsidP="00322584">
      <w:pPr>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100" w:beforeAutospacing="1" w:after="150" w:line="240" w:lineRule="auto"/>
        <w:jc w:val="center"/>
        <w:rPr>
          <w:rFonts w:ascii="Bradley Hand ITC" w:eastAsia="Times New Roman" w:hAnsi="Bradley Hand ITC" w:cstheme="minorHAnsi"/>
          <w:b/>
          <w:bCs/>
          <w:i/>
          <w:iCs/>
          <w:lang w:eastAsia="en-AU"/>
        </w:rPr>
      </w:pPr>
      <w:r w:rsidRPr="00E6117F">
        <w:rPr>
          <w:rFonts w:ascii="Bradley Hand ITC" w:eastAsia="Times New Roman" w:hAnsi="Bradley Hand ITC" w:cstheme="minorHAnsi"/>
          <w:b/>
          <w:bCs/>
          <w:i/>
          <w:iCs/>
          <w:lang w:eastAsia="en-AU"/>
        </w:rPr>
        <w:t>I can go now knowing that I at least have passed this and would only need to pick up the computerised medication and observation charting system. The course was very clear, informative and concise.</w:t>
      </w:r>
    </w:p>
    <w:p w14:paraId="6C0BB7D8" w14:textId="77777777" w:rsidR="00322584" w:rsidRPr="00E6117F" w:rsidRDefault="00322584" w:rsidP="00322584">
      <w:pPr>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100" w:beforeAutospacing="1" w:after="150" w:line="240" w:lineRule="auto"/>
        <w:jc w:val="center"/>
        <w:rPr>
          <w:rFonts w:ascii="Bradley Hand ITC" w:eastAsia="Times New Roman" w:hAnsi="Bradley Hand ITC" w:cstheme="minorHAnsi"/>
          <w:b/>
          <w:bCs/>
          <w:i/>
          <w:iCs/>
          <w:lang w:eastAsia="en-AU"/>
        </w:rPr>
      </w:pPr>
      <w:r w:rsidRPr="00E6117F">
        <w:rPr>
          <w:rFonts w:ascii="Bradley Hand ITC" w:eastAsia="Times New Roman" w:hAnsi="Bradley Hand ITC" w:cstheme="minorHAnsi"/>
          <w:b/>
          <w:bCs/>
          <w:i/>
          <w:iCs/>
          <w:lang w:eastAsia="en-AU"/>
        </w:rPr>
        <w:t>The references were great. I would have liked more time to leisurely complete this, but I am satisfied with what I have achieved in this last 3 weeks.”</w:t>
      </w:r>
    </w:p>
    <w:p w14:paraId="1898C67E" w14:textId="77777777" w:rsidR="00322584" w:rsidRDefault="00322584" w:rsidP="00322584">
      <w:pPr>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100" w:beforeAutospacing="1" w:after="150" w:line="240" w:lineRule="auto"/>
        <w:jc w:val="center"/>
        <w:rPr>
          <w:rFonts w:ascii="Bradley Hand ITC" w:eastAsia="Times New Roman" w:hAnsi="Bradley Hand ITC" w:cstheme="minorHAnsi"/>
          <w:b/>
          <w:bCs/>
          <w:i/>
          <w:iCs/>
          <w:lang w:eastAsia="en-AU"/>
        </w:rPr>
      </w:pPr>
    </w:p>
    <w:p w14:paraId="38038E57" w14:textId="6D1993F4" w:rsidR="00322584" w:rsidRPr="00AF3ADA" w:rsidRDefault="00322584" w:rsidP="00322584">
      <w:pPr>
        <w:pStyle w:val="Heading1"/>
        <w:rPr>
          <w:rFonts w:ascii="Calibri" w:eastAsia="Times New Roman" w:hAnsi="Calibri" w:cs="Calibri"/>
          <w:b/>
          <w:bCs/>
          <w:color w:val="93A43B"/>
          <w:lang w:eastAsia="en-AU"/>
        </w:rPr>
      </w:pPr>
      <w:bookmarkStart w:id="29" w:name="_Toc49362254"/>
      <w:bookmarkStart w:id="30" w:name="_Toc54899511"/>
      <w:r w:rsidRPr="00AF3ADA">
        <w:rPr>
          <w:rFonts w:ascii="Calibri" w:eastAsia="Times New Roman" w:hAnsi="Calibri" w:cs="Calibri"/>
          <w:b/>
          <w:bCs/>
          <w:color w:val="93A43B"/>
          <w:lang w:eastAsia="en-AU"/>
        </w:rPr>
        <w:t>2 Results</w:t>
      </w:r>
      <w:bookmarkEnd w:id="29"/>
      <w:bookmarkEnd w:id="30"/>
      <w:r w:rsidRPr="00AF3ADA">
        <w:rPr>
          <w:rFonts w:ascii="Calibri" w:eastAsia="Times New Roman" w:hAnsi="Calibri" w:cs="Calibri"/>
          <w:b/>
          <w:bCs/>
          <w:color w:val="93A43B"/>
          <w:lang w:eastAsia="en-AU"/>
        </w:rPr>
        <w:t xml:space="preserve"> </w:t>
      </w:r>
    </w:p>
    <w:p w14:paraId="7B786CC7" w14:textId="77777777" w:rsidR="00322584" w:rsidRPr="006D621C" w:rsidRDefault="00322584" w:rsidP="00322584">
      <w:pPr>
        <w:pStyle w:val="Heading1"/>
        <w:rPr>
          <w:rFonts w:ascii="Calibri" w:eastAsia="Times New Roman" w:hAnsi="Calibri" w:cs="Calibri"/>
          <w:color w:val="93A43B"/>
          <w:sz w:val="28"/>
          <w:szCs w:val="28"/>
          <w:lang w:eastAsia="en-AU"/>
        </w:rPr>
      </w:pPr>
      <w:bookmarkStart w:id="31" w:name="_Toc49362255"/>
      <w:bookmarkStart w:id="32" w:name="_Toc54899512"/>
      <w:r w:rsidRPr="006D621C">
        <w:rPr>
          <w:rFonts w:ascii="Calibri" w:eastAsia="Times New Roman" w:hAnsi="Calibri" w:cs="Calibri"/>
          <w:color w:val="93A43B"/>
          <w:sz w:val="28"/>
          <w:szCs w:val="28"/>
          <w:lang w:eastAsia="en-AU"/>
        </w:rPr>
        <w:t>2.1 Completion</w:t>
      </w:r>
      <w:bookmarkEnd w:id="31"/>
      <w:bookmarkEnd w:id="32"/>
      <w:r w:rsidRPr="006D621C">
        <w:rPr>
          <w:rFonts w:ascii="Calibri" w:eastAsia="Times New Roman" w:hAnsi="Calibri" w:cs="Calibri"/>
          <w:color w:val="93A43B"/>
          <w:sz w:val="28"/>
          <w:szCs w:val="28"/>
          <w:lang w:eastAsia="en-AU"/>
        </w:rPr>
        <w:t xml:space="preserve"> </w:t>
      </w:r>
    </w:p>
    <w:p w14:paraId="55F211F1" w14:textId="77777777" w:rsidR="00322584" w:rsidRDefault="00322584" w:rsidP="00322584">
      <w:pPr>
        <w:rPr>
          <w:rFonts w:cstheme="minorHAnsi"/>
          <w:color w:val="313131"/>
        </w:rPr>
      </w:pPr>
      <w:r>
        <w:rPr>
          <w:rFonts w:cstheme="minorHAnsi"/>
          <w:color w:val="313131"/>
        </w:rPr>
        <w:t>There were participants from every state and territory in Australia.</w:t>
      </w:r>
    </w:p>
    <w:p w14:paraId="42A729EF" w14:textId="77777777" w:rsidR="00322584" w:rsidRPr="007C64E2" w:rsidRDefault="00322584" w:rsidP="00322584">
      <w:pPr>
        <w:rPr>
          <w:lang w:eastAsia="en-AU"/>
        </w:rPr>
      </w:pPr>
      <w:r>
        <w:rPr>
          <w:rFonts w:cstheme="minorHAnsi"/>
          <w:color w:val="313131"/>
        </w:rPr>
        <w:t xml:space="preserve">ACT </w:t>
      </w:r>
      <w:r w:rsidRPr="005F5CAD">
        <w:rPr>
          <w:rFonts w:cstheme="minorHAnsi"/>
          <w:b/>
          <w:bCs/>
          <w:color w:val="313131"/>
        </w:rPr>
        <w:t>(62)</w:t>
      </w:r>
      <w:r>
        <w:rPr>
          <w:rFonts w:cstheme="minorHAnsi"/>
          <w:color w:val="313131"/>
        </w:rPr>
        <w:t xml:space="preserve"> NSW </w:t>
      </w:r>
      <w:r w:rsidRPr="005F5CAD">
        <w:rPr>
          <w:rFonts w:cstheme="minorHAnsi"/>
          <w:b/>
          <w:bCs/>
          <w:color w:val="313131"/>
        </w:rPr>
        <w:t>(823)</w:t>
      </w:r>
      <w:r w:rsidRPr="005F5CAD">
        <w:rPr>
          <w:rFonts w:cstheme="minorHAnsi"/>
          <w:color w:val="313131"/>
        </w:rPr>
        <w:t xml:space="preserve"> </w:t>
      </w:r>
      <w:r>
        <w:rPr>
          <w:rFonts w:cstheme="minorHAnsi"/>
          <w:color w:val="313131"/>
        </w:rPr>
        <w:t xml:space="preserve">NT </w:t>
      </w:r>
      <w:r w:rsidRPr="005F5CAD">
        <w:rPr>
          <w:rFonts w:cstheme="minorHAnsi"/>
          <w:b/>
          <w:bCs/>
          <w:color w:val="313131"/>
        </w:rPr>
        <w:t>(32)</w:t>
      </w:r>
      <w:r>
        <w:rPr>
          <w:rFonts w:cstheme="minorHAnsi"/>
          <w:color w:val="313131"/>
        </w:rPr>
        <w:t xml:space="preserve"> QLD </w:t>
      </w:r>
      <w:r w:rsidRPr="005F5CAD">
        <w:rPr>
          <w:rFonts w:cstheme="minorHAnsi"/>
          <w:b/>
          <w:bCs/>
          <w:color w:val="313131"/>
        </w:rPr>
        <w:t>(563</w:t>
      </w:r>
      <w:r>
        <w:rPr>
          <w:rFonts w:cstheme="minorHAnsi"/>
          <w:color w:val="313131"/>
        </w:rPr>
        <w:t xml:space="preserve">) SA </w:t>
      </w:r>
      <w:r w:rsidRPr="005F5CAD">
        <w:rPr>
          <w:rFonts w:cstheme="minorHAnsi"/>
          <w:b/>
          <w:bCs/>
          <w:color w:val="313131"/>
        </w:rPr>
        <w:t>(225)</w:t>
      </w:r>
      <w:r>
        <w:rPr>
          <w:rFonts w:cstheme="minorHAnsi"/>
          <w:color w:val="313131"/>
        </w:rPr>
        <w:t xml:space="preserve"> TAS </w:t>
      </w:r>
      <w:r w:rsidRPr="005F5CAD">
        <w:rPr>
          <w:rFonts w:cstheme="minorHAnsi"/>
          <w:b/>
          <w:bCs/>
          <w:color w:val="313131"/>
        </w:rPr>
        <w:t>(91)</w:t>
      </w:r>
      <w:r>
        <w:rPr>
          <w:rFonts w:cstheme="minorHAnsi"/>
          <w:b/>
          <w:bCs/>
          <w:color w:val="313131"/>
        </w:rPr>
        <w:t xml:space="preserve"> </w:t>
      </w:r>
      <w:r w:rsidRPr="005F5CAD">
        <w:rPr>
          <w:rFonts w:cstheme="minorHAnsi"/>
          <w:color w:val="313131"/>
        </w:rPr>
        <w:t>VIC</w:t>
      </w:r>
      <w:r>
        <w:rPr>
          <w:rFonts w:cstheme="minorHAnsi"/>
          <w:color w:val="313131"/>
        </w:rPr>
        <w:t xml:space="preserve"> </w:t>
      </w:r>
      <w:r w:rsidRPr="005F5CAD">
        <w:rPr>
          <w:rFonts w:cstheme="minorHAnsi"/>
          <w:b/>
          <w:bCs/>
          <w:color w:val="313131"/>
        </w:rPr>
        <w:t>(612)</w:t>
      </w:r>
      <w:r>
        <w:rPr>
          <w:rFonts w:cstheme="minorHAnsi"/>
          <w:color w:val="313131"/>
        </w:rPr>
        <w:t xml:space="preserve"> and WA </w:t>
      </w:r>
      <w:r w:rsidRPr="005F5CAD">
        <w:rPr>
          <w:rFonts w:cstheme="minorHAnsi"/>
          <w:b/>
          <w:bCs/>
          <w:color w:val="313131"/>
        </w:rPr>
        <w:t>(338)</w:t>
      </w:r>
      <w:r>
        <w:rPr>
          <w:rFonts w:cstheme="minorHAnsi"/>
          <w:b/>
          <w:bCs/>
          <w:color w:val="313131"/>
        </w:rPr>
        <w:t>.</w:t>
      </w:r>
    </w:p>
    <w:p w14:paraId="2200986F" w14:textId="48B95842" w:rsidR="00322584" w:rsidRPr="009065DF" w:rsidRDefault="00322584" w:rsidP="00322584">
      <w:pPr>
        <w:pStyle w:val="Heading1"/>
        <w:rPr>
          <w:rFonts w:ascii="Calibri" w:eastAsia="Times New Roman" w:hAnsi="Calibri" w:cs="Calibri"/>
          <w:b/>
          <w:bCs/>
          <w:color w:val="auto"/>
          <w:sz w:val="22"/>
          <w:szCs w:val="22"/>
          <w:lang w:eastAsia="en-AU"/>
        </w:rPr>
      </w:pPr>
      <w:bookmarkStart w:id="33" w:name="_Toc49362256"/>
      <w:bookmarkStart w:id="34" w:name="_Toc54899513"/>
      <w:r w:rsidRPr="009065DF">
        <w:rPr>
          <w:rFonts w:ascii="Calibri" w:eastAsia="Times New Roman" w:hAnsi="Calibri" w:cs="Calibri"/>
          <w:b/>
          <w:bCs/>
          <w:color w:val="auto"/>
          <w:sz w:val="22"/>
          <w:szCs w:val="22"/>
          <w:lang w:eastAsia="en-AU"/>
        </w:rPr>
        <w:t>Figure</w:t>
      </w:r>
      <w:r w:rsidR="007C7CFE">
        <w:rPr>
          <w:rFonts w:ascii="Calibri" w:eastAsia="Times New Roman" w:hAnsi="Calibri" w:cs="Calibri"/>
          <w:b/>
          <w:bCs/>
          <w:color w:val="auto"/>
          <w:sz w:val="22"/>
          <w:szCs w:val="22"/>
          <w:lang w:eastAsia="en-AU"/>
        </w:rPr>
        <w:t xml:space="preserve"> 2</w:t>
      </w:r>
      <w:r w:rsidRPr="009065DF">
        <w:rPr>
          <w:rFonts w:ascii="Calibri" w:eastAsia="Times New Roman" w:hAnsi="Calibri" w:cs="Calibri"/>
          <w:b/>
          <w:bCs/>
          <w:color w:val="auto"/>
          <w:sz w:val="22"/>
          <w:szCs w:val="22"/>
          <w:lang w:eastAsia="en-AU"/>
        </w:rPr>
        <w:t xml:space="preserve"> </w:t>
      </w:r>
      <w:r w:rsidRPr="009065DF">
        <w:rPr>
          <w:rFonts w:ascii="Calibri" w:eastAsia="Times New Roman" w:hAnsi="Calibri" w:cs="Calibri"/>
          <w:color w:val="auto"/>
          <w:sz w:val="22"/>
          <w:szCs w:val="22"/>
          <w:lang w:eastAsia="en-AU"/>
        </w:rPr>
        <w:t>Completion</w:t>
      </w:r>
      <w:bookmarkEnd w:id="33"/>
      <w:bookmarkEnd w:id="34"/>
    </w:p>
    <w:p w14:paraId="0BE48F4D" w14:textId="77777777" w:rsidR="00322584" w:rsidRPr="007C64E2" w:rsidRDefault="00322584" w:rsidP="00322584">
      <w:pPr>
        <w:rPr>
          <w:lang w:eastAsia="en-AU"/>
        </w:rPr>
      </w:pPr>
      <w:r>
        <w:rPr>
          <w:noProof/>
          <w:lang w:eastAsia="en-AU"/>
        </w:rPr>
        <w:drawing>
          <wp:inline distT="0" distB="0" distL="0" distR="0" wp14:anchorId="74006D6F" wp14:editId="67F6D250">
            <wp:extent cx="2640965" cy="2568742"/>
            <wp:effectExtent l="0" t="0" r="6985" b="3175"/>
            <wp:docPr id="16" name="Chart 16" descr="Bar chart outlines the completion of training by state as follows: ACT (62) NSW (823) NT (32) QLD (563) SA (225) TAS (91) VIC (612) and WA (338)." title="Figure 4: Completion">
              <a:extLst xmlns:a="http://schemas.openxmlformats.org/drawingml/2006/main">
                <a:ext uri="{FF2B5EF4-FFF2-40B4-BE49-F238E27FC236}">
                  <a16:creationId xmlns:a16="http://schemas.microsoft.com/office/drawing/2014/main" id="{F36DA3FE-6EC0-4716-AFF6-EA1D7FDE0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5A408F" w14:textId="77777777" w:rsidR="00322584" w:rsidRPr="006D621C" w:rsidRDefault="00322584" w:rsidP="00322584">
      <w:pPr>
        <w:pStyle w:val="Heading1"/>
        <w:rPr>
          <w:rFonts w:ascii="Calibri" w:eastAsia="Times New Roman" w:hAnsi="Calibri" w:cs="Calibri"/>
          <w:color w:val="93A43B"/>
          <w:sz w:val="28"/>
          <w:szCs w:val="28"/>
          <w:lang w:eastAsia="en-AU"/>
        </w:rPr>
      </w:pPr>
      <w:bookmarkStart w:id="35" w:name="_Toc49362257"/>
      <w:bookmarkStart w:id="36" w:name="_Toc54899514"/>
      <w:r w:rsidRPr="006D621C">
        <w:rPr>
          <w:rFonts w:ascii="Calibri" w:eastAsia="Times New Roman" w:hAnsi="Calibri" w:cs="Calibri"/>
          <w:color w:val="93A43B"/>
          <w:sz w:val="28"/>
          <w:szCs w:val="28"/>
          <w:lang w:eastAsia="en-AU"/>
        </w:rPr>
        <w:t>2.2 Overall satisfaction</w:t>
      </w:r>
      <w:bookmarkEnd w:id="35"/>
      <w:bookmarkEnd w:id="36"/>
    </w:p>
    <w:p w14:paraId="536B81A5" w14:textId="77777777" w:rsidR="00322584" w:rsidRDefault="00322584" w:rsidP="00322584">
      <w:pPr>
        <w:shd w:val="clear" w:color="auto" w:fill="FFFFFF"/>
        <w:spacing w:before="113" w:after="113" w:line="301" w:lineRule="atLeast"/>
        <w:rPr>
          <w:rFonts w:eastAsia="Times New Roman" w:cstheme="minorHAnsi"/>
          <w:color w:val="373A3C"/>
          <w:lang w:eastAsia="en-AU"/>
        </w:rPr>
      </w:pPr>
      <w:r>
        <w:rPr>
          <w:rFonts w:eastAsia="Times New Roman" w:cstheme="minorHAnsi"/>
          <w:color w:val="373A3C"/>
          <w:lang w:eastAsia="en-AU"/>
        </w:rPr>
        <w:t xml:space="preserve">The overall satisfaction was rated using a Likert scale (1-5). </w:t>
      </w:r>
    </w:p>
    <w:p w14:paraId="5E596CA8" w14:textId="465E87F3" w:rsidR="00322584" w:rsidRDefault="00322584" w:rsidP="00322584">
      <w:pPr>
        <w:shd w:val="clear" w:color="auto" w:fill="FFFFFF"/>
        <w:spacing w:before="113" w:after="113" w:line="301" w:lineRule="atLeast"/>
        <w:rPr>
          <w:rFonts w:eastAsia="Times New Roman" w:cstheme="minorHAnsi"/>
          <w:color w:val="373A3C"/>
          <w:lang w:eastAsia="en-AU"/>
        </w:rPr>
      </w:pPr>
      <w:r>
        <w:rPr>
          <w:rFonts w:eastAsia="Times New Roman" w:cstheme="minorHAnsi"/>
          <w:color w:val="373A3C"/>
          <w:lang w:eastAsia="en-AU"/>
        </w:rPr>
        <w:t>O</w:t>
      </w:r>
      <w:r w:rsidRPr="003050C9">
        <w:rPr>
          <w:rFonts w:eastAsia="Times New Roman" w:cstheme="minorHAnsi"/>
          <w:color w:val="373A3C"/>
          <w:lang w:eastAsia="en-AU"/>
        </w:rPr>
        <w:t xml:space="preserve">ne (1) </w:t>
      </w:r>
      <w:r>
        <w:rPr>
          <w:rFonts w:eastAsia="Times New Roman" w:cstheme="minorHAnsi"/>
          <w:i/>
          <w:iCs/>
          <w:color w:val="373A3C"/>
          <w:lang w:eastAsia="en-AU"/>
        </w:rPr>
        <w:t xml:space="preserve">' </w:t>
      </w:r>
      <w:r w:rsidRPr="00A44B04">
        <w:rPr>
          <w:rFonts w:eastAsia="Times New Roman" w:cstheme="minorHAnsi"/>
          <w:i/>
          <w:iCs/>
          <w:color w:val="373A3C"/>
          <w:lang w:eastAsia="en-AU"/>
        </w:rPr>
        <w:t>Very dissatisfied</w:t>
      </w:r>
      <w:r>
        <w:rPr>
          <w:rFonts w:eastAsia="Times New Roman" w:cstheme="minorHAnsi"/>
          <w:i/>
          <w:iCs/>
          <w:color w:val="373A3C"/>
          <w:lang w:eastAsia="en-AU"/>
        </w:rPr>
        <w:t>’</w:t>
      </w:r>
      <w:r w:rsidRPr="00A44B04">
        <w:rPr>
          <w:rFonts w:eastAsia="Times New Roman" w:cstheme="minorHAnsi"/>
          <w:i/>
          <w:iCs/>
          <w:color w:val="373A3C"/>
          <w:lang w:eastAsia="en-AU"/>
        </w:rPr>
        <w:t xml:space="preserve"> </w:t>
      </w:r>
      <w:r>
        <w:rPr>
          <w:rFonts w:eastAsia="Times New Roman" w:cstheme="minorHAnsi"/>
          <w:color w:val="373A3C"/>
          <w:lang w:eastAsia="en-AU"/>
        </w:rPr>
        <w:t xml:space="preserve">two </w:t>
      </w:r>
      <w:r w:rsidRPr="003050C9">
        <w:rPr>
          <w:rFonts w:eastAsia="Times New Roman" w:cstheme="minorHAnsi"/>
          <w:color w:val="373A3C"/>
          <w:lang w:eastAsia="en-AU"/>
        </w:rPr>
        <w:t>(</w:t>
      </w:r>
      <w:r>
        <w:rPr>
          <w:rFonts w:eastAsia="Times New Roman" w:cstheme="minorHAnsi"/>
          <w:color w:val="373A3C"/>
          <w:lang w:eastAsia="en-AU"/>
        </w:rPr>
        <w:t>2</w:t>
      </w:r>
      <w:r w:rsidRPr="003050C9">
        <w:rPr>
          <w:rFonts w:eastAsia="Times New Roman" w:cstheme="minorHAnsi"/>
          <w:color w:val="373A3C"/>
          <w:lang w:eastAsia="en-AU"/>
        </w:rPr>
        <w:t>)</w:t>
      </w:r>
      <w:r>
        <w:rPr>
          <w:rFonts w:eastAsia="Times New Roman" w:cstheme="minorHAnsi"/>
          <w:color w:val="373A3C"/>
          <w:lang w:eastAsia="en-AU"/>
        </w:rPr>
        <w:t xml:space="preserve"> ‘dissatisfied ‘three (3) ‘</w:t>
      </w:r>
      <w:r w:rsidRPr="00E87314">
        <w:rPr>
          <w:rFonts w:eastAsia="Times New Roman" w:cstheme="minorHAnsi"/>
          <w:i/>
          <w:iCs/>
          <w:color w:val="373A3C"/>
          <w:lang w:eastAsia="en-AU"/>
        </w:rPr>
        <w:t xml:space="preserve">neutral </w:t>
      </w:r>
      <w:r w:rsidR="0071795E">
        <w:rPr>
          <w:rFonts w:eastAsia="Times New Roman" w:cstheme="minorHAnsi"/>
          <w:i/>
          <w:iCs/>
          <w:color w:val="373A3C"/>
          <w:lang w:eastAsia="en-AU"/>
        </w:rPr>
        <w:t>‘</w:t>
      </w:r>
      <w:r w:rsidR="0071795E">
        <w:rPr>
          <w:rFonts w:eastAsia="Times New Roman" w:cstheme="minorHAnsi"/>
          <w:color w:val="373A3C"/>
          <w:lang w:eastAsia="en-AU"/>
        </w:rPr>
        <w:t>four</w:t>
      </w:r>
      <w:r>
        <w:rPr>
          <w:rFonts w:eastAsia="Times New Roman" w:cstheme="minorHAnsi"/>
          <w:color w:val="373A3C"/>
          <w:lang w:eastAsia="en-AU"/>
        </w:rPr>
        <w:t xml:space="preserve"> (4) </w:t>
      </w:r>
      <w:r w:rsidRPr="00E87314">
        <w:rPr>
          <w:rFonts w:eastAsia="Times New Roman" w:cstheme="minorHAnsi"/>
          <w:i/>
          <w:iCs/>
          <w:color w:val="373A3C"/>
          <w:lang w:eastAsia="en-AU"/>
        </w:rPr>
        <w:t>‘satisfied</w:t>
      </w:r>
      <w:r w:rsidR="0071795E" w:rsidRPr="00E87314">
        <w:rPr>
          <w:rFonts w:eastAsia="Times New Roman" w:cstheme="minorHAnsi"/>
          <w:i/>
          <w:iCs/>
          <w:color w:val="373A3C"/>
          <w:lang w:eastAsia="en-AU"/>
        </w:rPr>
        <w:t>’</w:t>
      </w:r>
      <w:r w:rsidR="0071795E">
        <w:rPr>
          <w:rFonts w:eastAsia="Times New Roman" w:cstheme="minorHAnsi"/>
          <w:color w:val="373A3C"/>
          <w:lang w:eastAsia="en-AU"/>
        </w:rPr>
        <w:t xml:space="preserve"> five</w:t>
      </w:r>
      <w:r>
        <w:rPr>
          <w:rFonts w:eastAsia="Times New Roman" w:cstheme="minorHAnsi"/>
          <w:color w:val="373A3C"/>
          <w:lang w:eastAsia="en-AU"/>
        </w:rPr>
        <w:t xml:space="preserve"> (5) </w:t>
      </w:r>
      <w:r w:rsidRPr="00A44B04">
        <w:rPr>
          <w:rFonts w:eastAsia="Times New Roman" w:cstheme="minorHAnsi"/>
          <w:i/>
          <w:iCs/>
          <w:color w:val="373A3C"/>
          <w:lang w:eastAsia="en-AU"/>
        </w:rPr>
        <w:t xml:space="preserve">Very </w:t>
      </w:r>
      <w:r w:rsidRPr="00E87314">
        <w:rPr>
          <w:rFonts w:eastAsia="Times New Roman" w:cstheme="minorHAnsi"/>
          <w:i/>
          <w:iCs/>
          <w:color w:val="373A3C"/>
          <w:lang w:eastAsia="en-AU"/>
        </w:rPr>
        <w:t>‘satisfied</w:t>
      </w:r>
      <w:r w:rsidR="00E65953">
        <w:rPr>
          <w:rFonts w:eastAsia="Times New Roman" w:cstheme="minorHAnsi"/>
          <w:i/>
          <w:iCs/>
          <w:color w:val="373A3C"/>
          <w:lang w:eastAsia="en-AU"/>
        </w:rPr>
        <w:t>.</w:t>
      </w:r>
      <w:r w:rsidRPr="00E87314">
        <w:rPr>
          <w:rFonts w:eastAsia="Times New Roman" w:cstheme="minorHAnsi"/>
          <w:i/>
          <w:iCs/>
          <w:color w:val="373A3C"/>
          <w:lang w:eastAsia="en-AU"/>
        </w:rPr>
        <w:t>’</w:t>
      </w:r>
      <w:r>
        <w:rPr>
          <w:rFonts w:eastAsia="Times New Roman" w:cstheme="minorHAnsi"/>
          <w:color w:val="373A3C"/>
          <w:lang w:eastAsia="en-AU"/>
        </w:rPr>
        <w:t xml:space="preserve">  </w:t>
      </w:r>
    </w:p>
    <w:p w14:paraId="27AA6171" w14:textId="028F0F07" w:rsidR="00322584" w:rsidRDefault="00322584" w:rsidP="00322584">
      <w:pPr>
        <w:shd w:val="clear" w:color="auto" w:fill="FFFFFF"/>
        <w:spacing w:before="113" w:after="113" w:line="301" w:lineRule="atLeast"/>
        <w:rPr>
          <w:rFonts w:eastAsia="Times New Roman" w:cstheme="minorHAnsi"/>
          <w:color w:val="373A3C"/>
          <w:lang w:eastAsia="en-AU"/>
        </w:rPr>
      </w:pPr>
      <w:r>
        <w:rPr>
          <w:rFonts w:eastAsia="Times New Roman" w:cstheme="minorHAnsi"/>
          <w:color w:val="373A3C"/>
          <w:lang w:eastAsia="en-AU"/>
        </w:rPr>
        <w:t xml:space="preserve">A </w:t>
      </w:r>
      <w:r w:rsidRPr="00D61B46">
        <w:rPr>
          <w:rFonts w:eastAsia="Times New Roman" w:cstheme="minorHAnsi"/>
          <w:b/>
          <w:bCs/>
          <w:color w:val="373A3C"/>
          <w:lang w:eastAsia="en-AU"/>
        </w:rPr>
        <w:t>4.2</w:t>
      </w:r>
      <w:r>
        <w:rPr>
          <w:rFonts w:eastAsia="Times New Roman" w:cstheme="minorHAnsi"/>
          <w:color w:val="373A3C"/>
          <w:lang w:eastAsia="en-AU"/>
        </w:rPr>
        <w:t xml:space="preserve"> overall satisfaction rating for the course was achieved </w:t>
      </w:r>
      <w:r w:rsidRPr="00A44B04">
        <w:rPr>
          <w:rFonts w:eastAsia="Times New Roman" w:cstheme="minorHAnsi"/>
          <w:color w:val="373A3C"/>
          <w:lang w:eastAsia="en-AU"/>
        </w:rPr>
        <w:t>see</w:t>
      </w:r>
      <w:r>
        <w:rPr>
          <w:rFonts w:eastAsia="Times New Roman" w:cstheme="minorHAnsi"/>
          <w:color w:val="373A3C"/>
          <w:lang w:eastAsia="en-AU"/>
        </w:rPr>
        <w:t xml:space="preserve"> </w:t>
      </w:r>
      <w:r w:rsidRPr="007931BC">
        <w:rPr>
          <w:rFonts w:eastAsia="Times New Roman" w:cstheme="minorHAnsi"/>
          <w:b/>
          <w:bCs/>
          <w:color w:val="373A3C"/>
          <w:lang w:eastAsia="en-AU"/>
        </w:rPr>
        <w:t>Figure</w:t>
      </w:r>
      <w:r w:rsidR="00C461A7">
        <w:rPr>
          <w:rFonts w:eastAsia="Times New Roman" w:cstheme="minorHAnsi"/>
          <w:b/>
          <w:bCs/>
          <w:color w:val="373A3C"/>
          <w:lang w:eastAsia="en-AU"/>
        </w:rPr>
        <w:t xml:space="preserve"> </w:t>
      </w:r>
      <w:r w:rsidR="007C7CFE">
        <w:rPr>
          <w:rFonts w:eastAsia="Times New Roman" w:cstheme="minorHAnsi"/>
          <w:b/>
          <w:bCs/>
          <w:color w:val="373A3C"/>
          <w:lang w:eastAsia="en-AU"/>
        </w:rPr>
        <w:t>3</w:t>
      </w:r>
      <w:r>
        <w:rPr>
          <w:rFonts w:eastAsia="Times New Roman" w:cstheme="minorHAnsi"/>
          <w:color w:val="373A3C"/>
          <w:lang w:eastAsia="en-AU"/>
        </w:rPr>
        <w:t xml:space="preserve">. </w:t>
      </w:r>
    </w:p>
    <w:p w14:paraId="4E6901EB" w14:textId="77777777" w:rsidR="00322584" w:rsidRDefault="00322584" w:rsidP="00322584">
      <w:pPr>
        <w:shd w:val="clear" w:color="auto" w:fill="FFFFFF"/>
        <w:spacing w:before="113" w:after="113" w:line="301" w:lineRule="atLeast"/>
        <w:rPr>
          <w:rFonts w:eastAsia="Times New Roman" w:cstheme="minorHAnsi"/>
          <w:color w:val="373A3C"/>
          <w:lang w:eastAsia="en-AU"/>
        </w:rPr>
      </w:pPr>
      <w:r>
        <w:rPr>
          <w:rFonts w:eastAsia="Times New Roman" w:cstheme="minorHAnsi"/>
          <w:color w:val="373A3C"/>
          <w:lang w:eastAsia="en-AU"/>
        </w:rPr>
        <w:t>Participants had the opportunity to provide feedback on each of the modules on completion.</w:t>
      </w:r>
    </w:p>
    <w:p w14:paraId="2D7B745B" w14:textId="1DA2A0B9" w:rsidR="00322584" w:rsidRDefault="00322584" w:rsidP="00322584">
      <w:pPr>
        <w:shd w:val="clear" w:color="auto" w:fill="FFFFFF"/>
        <w:spacing w:before="113" w:after="113" w:line="301" w:lineRule="atLeast"/>
        <w:rPr>
          <w:rFonts w:eastAsia="Times New Roman" w:cstheme="minorHAnsi"/>
          <w:color w:val="373A3C"/>
          <w:lang w:eastAsia="en-AU"/>
        </w:rPr>
      </w:pPr>
      <w:r>
        <w:rPr>
          <w:rFonts w:eastAsia="Times New Roman" w:cstheme="minorHAnsi"/>
          <w:color w:val="373A3C"/>
          <w:lang w:eastAsia="en-AU"/>
        </w:rPr>
        <w:t>For specific information related to each module</w:t>
      </w:r>
      <w:r w:rsidR="00665B11">
        <w:rPr>
          <w:rFonts w:eastAsia="Times New Roman" w:cstheme="minorHAnsi"/>
          <w:color w:val="373A3C"/>
          <w:lang w:eastAsia="en-AU"/>
        </w:rPr>
        <w:t>,</w:t>
      </w:r>
      <w:r>
        <w:rPr>
          <w:rFonts w:eastAsia="Times New Roman" w:cstheme="minorHAnsi"/>
          <w:color w:val="373A3C"/>
          <w:lang w:eastAsia="en-AU"/>
        </w:rPr>
        <w:t xml:space="preserve"> see </w:t>
      </w:r>
      <w:r w:rsidR="000E5E5C">
        <w:rPr>
          <w:rFonts w:eastAsia="Times New Roman" w:cstheme="minorHAnsi"/>
          <w:b/>
          <w:bCs/>
          <w:color w:val="373A3C"/>
          <w:lang w:eastAsia="en-AU"/>
        </w:rPr>
        <w:t>A</w:t>
      </w:r>
      <w:r w:rsidRPr="003050C9">
        <w:rPr>
          <w:rFonts w:eastAsia="Times New Roman" w:cstheme="minorHAnsi"/>
          <w:b/>
          <w:bCs/>
          <w:color w:val="373A3C"/>
          <w:lang w:eastAsia="en-AU"/>
        </w:rPr>
        <w:t xml:space="preserve">ppendix </w:t>
      </w:r>
      <w:r w:rsidR="007C7CFE">
        <w:rPr>
          <w:rFonts w:eastAsia="Times New Roman" w:cstheme="minorHAnsi"/>
          <w:b/>
          <w:bCs/>
          <w:color w:val="373A3C"/>
          <w:lang w:eastAsia="en-AU"/>
        </w:rPr>
        <w:t>9</w:t>
      </w:r>
      <w:r>
        <w:rPr>
          <w:rFonts w:eastAsia="Times New Roman" w:cstheme="minorHAnsi"/>
          <w:b/>
          <w:bCs/>
          <w:color w:val="373A3C"/>
          <w:lang w:eastAsia="en-AU"/>
        </w:rPr>
        <w:t>.</w:t>
      </w:r>
      <w:r>
        <w:rPr>
          <w:rFonts w:eastAsia="Times New Roman" w:cstheme="minorHAnsi"/>
          <w:color w:val="373A3C"/>
          <w:lang w:eastAsia="en-AU"/>
        </w:rPr>
        <w:t xml:space="preserve"> </w:t>
      </w:r>
    </w:p>
    <w:p w14:paraId="742B94AE" w14:textId="7D582AD1" w:rsidR="00322584" w:rsidRPr="009065DF" w:rsidRDefault="00322584" w:rsidP="00322584">
      <w:pPr>
        <w:pStyle w:val="Heading1"/>
        <w:rPr>
          <w:rFonts w:ascii="Calibri" w:eastAsia="Times New Roman" w:hAnsi="Calibri" w:cs="Calibri"/>
          <w:color w:val="auto"/>
          <w:sz w:val="22"/>
          <w:szCs w:val="22"/>
          <w:lang w:eastAsia="en-AU"/>
        </w:rPr>
      </w:pPr>
      <w:bookmarkStart w:id="37" w:name="_Toc49362258"/>
      <w:bookmarkStart w:id="38" w:name="_Toc54899515"/>
      <w:r w:rsidRPr="009065DF">
        <w:rPr>
          <w:rFonts w:ascii="Calibri" w:eastAsia="Times New Roman" w:hAnsi="Calibri" w:cs="Calibri"/>
          <w:b/>
          <w:bCs/>
          <w:color w:val="auto"/>
          <w:sz w:val="22"/>
          <w:szCs w:val="22"/>
          <w:lang w:eastAsia="en-AU"/>
        </w:rPr>
        <w:lastRenderedPageBreak/>
        <w:t xml:space="preserve">Figure </w:t>
      </w:r>
      <w:r w:rsidR="007C7CFE">
        <w:rPr>
          <w:rFonts w:ascii="Calibri" w:eastAsia="Times New Roman" w:hAnsi="Calibri" w:cs="Calibri"/>
          <w:b/>
          <w:bCs/>
          <w:color w:val="auto"/>
          <w:sz w:val="22"/>
          <w:szCs w:val="22"/>
          <w:lang w:eastAsia="en-AU"/>
        </w:rPr>
        <w:t>3</w:t>
      </w:r>
      <w:r w:rsidR="007C7CFE" w:rsidRPr="009065DF">
        <w:rPr>
          <w:rFonts w:ascii="Calibri" w:eastAsia="Times New Roman" w:hAnsi="Calibri" w:cs="Calibri"/>
          <w:color w:val="auto"/>
          <w:sz w:val="22"/>
          <w:szCs w:val="22"/>
          <w:lang w:eastAsia="en-AU"/>
        </w:rPr>
        <w:t xml:space="preserve"> </w:t>
      </w:r>
      <w:r w:rsidRPr="009065DF">
        <w:rPr>
          <w:rFonts w:ascii="Calibri" w:eastAsia="Times New Roman" w:hAnsi="Calibri" w:cs="Calibri"/>
          <w:color w:val="auto"/>
          <w:sz w:val="22"/>
          <w:szCs w:val="22"/>
          <w:lang w:eastAsia="en-AU"/>
        </w:rPr>
        <w:t>Overall satisfaction</w:t>
      </w:r>
      <w:bookmarkEnd w:id="37"/>
      <w:bookmarkEnd w:id="38"/>
    </w:p>
    <w:p w14:paraId="46F3DE4E" w14:textId="77777777" w:rsidR="00322584" w:rsidRDefault="00322584" w:rsidP="00322584">
      <w:pPr>
        <w:shd w:val="clear" w:color="auto" w:fill="FFFFFF"/>
        <w:spacing w:before="113" w:after="113" w:line="301" w:lineRule="atLeast"/>
        <w:rPr>
          <w:rFonts w:eastAsia="Times New Roman" w:cstheme="minorHAnsi"/>
          <w:color w:val="373A3C"/>
          <w:lang w:eastAsia="en-AU"/>
        </w:rPr>
      </w:pPr>
      <w:r>
        <w:rPr>
          <w:noProof/>
          <w:lang w:eastAsia="en-AU"/>
        </w:rPr>
        <w:drawing>
          <wp:inline distT="0" distB="0" distL="0" distR="0" wp14:anchorId="118EC980" wp14:editId="43BBC6B0">
            <wp:extent cx="2640965" cy="2592705"/>
            <wp:effectExtent l="0" t="0" r="6985" b="0"/>
            <wp:docPr id="17" name="Chart 17" descr="Bar chart outlining satisfaction for course, overall and by module. " title="Figure 5 Overall satisfaction">
              <a:extLst xmlns:a="http://schemas.openxmlformats.org/drawingml/2006/main">
                <a:ext uri="{FF2B5EF4-FFF2-40B4-BE49-F238E27FC236}">
                  <a16:creationId xmlns:a16="http://schemas.microsoft.com/office/drawing/2014/main" id="{8E1B117D-5CD9-492A-8FE6-9565B724B7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A4435C" w14:textId="77777777" w:rsidR="00322584" w:rsidRPr="006D621C" w:rsidRDefault="00322584" w:rsidP="00322584">
      <w:pPr>
        <w:pStyle w:val="Heading1"/>
        <w:rPr>
          <w:rFonts w:ascii="Calibri" w:eastAsia="Times New Roman" w:hAnsi="Calibri" w:cs="Calibri"/>
          <w:color w:val="93A43B"/>
          <w:sz w:val="28"/>
          <w:szCs w:val="28"/>
          <w:lang w:eastAsia="en-AU"/>
        </w:rPr>
      </w:pPr>
      <w:bookmarkStart w:id="39" w:name="_Toc49362259"/>
      <w:bookmarkStart w:id="40" w:name="_Toc54899516"/>
      <w:r w:rsidRPr="006D621C">
        <w:rPr>
          <w:rFonts w:ascii="Calibri" w:eastAsia="Times New Roman" w:hAnsi="Calibri" w:cs="Calibri"/>
          <w:color w:val="93A43B"/>
          <w:sz w:val="28"/>
          <w:szCs w:val="28"/>
          <w:lang w:eastAsia="en-AU"/>
        </w:rPr>
        <w:t>2.3 Telephone survey</w:t>
      </w:r>
      <w:bookmarkEnd w:id="39"/>
      <w:bookmarkEnd w:id="40"/>
      <w:r w:rsidRPr="006D621C">
        <w:rPr>
          <w:rFonts w:ascii="Calibri" w:eastAsia="Times New Roman" w:hAnsi="Calibri" w:cs="Calibri"/>
          <w:color w:val="93A43B"/>
          <w:sz w:val="28"/>
          <w:szCs w:val="28"/>
          <w:lang w:eastAsia="en-AU"/>
        </w:rPr>
        <w:t xml:space="preserve"> </w:t>
      </w:r>
    </w:p>
    <w:p w14:paraId="7CB8DEE9" w14:textId="77777777" w:rsidR="00322584" w:rsidRDefault="00322584" w:rsidP="00322584">
      <w:pPr>
        <w:pStyle w:val="Default"/>
        <w:spacing w:after="95"/>
        <w:rPr>
          <w:rFonts w:asciiTheme="minorHAnsi" w:hAnsiTheme="minorHAnsi" w:cstheme="minorHAnsi"/>
          <w:b/>
          <w:bCs/>
        </w:rPr>
      </w:pPr>
      <w:r>
        <w:rPr>
          <w:rFonts w:asciiTheme="minorHAnsi" w:hAnsiTheme="minorHAnsi" w:cstheme="minorHAnsi"/>
          <w:sz w:val="22"/>
          <w:szCs w:val="22"/>
        </w:rPr>
        <w:t xml:space="preserve">A telephone survey was completed in May, and ACN contacted </w:t>
      </w:r>
      <w:r w:rsidRPr="00CF5DEF">
        <w:rPr>
          <w:rFonts w:asciiTheme="minorHAnsi" w:hAnsiTheme="minorHAnsi" w:cstheme="minorHAnsi"/>
          <w:sz w:val="22"/>
          <w:szCs w:val="22"/>
        </w:rPr>
        <w:t xml:space="preserve">1,165 </w:t>
      </w:r>
      <w:r>
        <w:rPr>
          <w:rFonts w:asciiTheme="minorHAnsi" w:hAnsiTheme="minorHAnsi" w:cstheme="minorHAnsi"/>
          <w:sz w:val="22"/>
          <w:szCs w:val="22"/>
        </w:rPr>
        <w:t xml:space="preserve">participants. </w:t>
      </w:r>
    </w:p>
    <w:p w14:paraId="5B4C7D37" w14:textId="77777777" w:rsidR="00322584" w:rsidRDefault="00322584" w:rsidP="00322584">
      <w:pPr>
        <w:pStyle w:val="Default"/>
        <w:spacing w:after="95"/>
        <w:rPr>
          <w:rFonts w:asciiTheme="minorHAnsi" w:hAnsiTheme="minorHAnsi" w:cstheme="minorHAnsi"/>
          <w:b/>
          <w:bCs/>
        </w:rPr>
      </w:pPr>
      <w:r w:rsidRPr="00736B83">
        <w:rPr>
          <w:rFonts w:asciiTheme="minorHAnsi" w:hAnsiTheme="minorHAnsi" w:cstheme="minorHAnsi"/>
          <w:b/>
          <w:bCs/>
          <w:sz w:val="22"/>
          <w:szCs w:val="22"/>
        </w:rPr>
        <w:t>1,150</w:t>
      </w:r>
      <w:r w:rsidRPr="00CF5DEF">
        <w:rPr>
          <w:rFonts w:asciiTheme="minorHAnsi" w:hAnsiTheme="minorHAnsi" w:cstheme="minorHAnsi"/>
          <w:sz w:val="22"/>
          <w:szCs w:val="22"/>
        </w:rPr>
        <w:t xml:space="preserve"> (98.71%) agreed to participate in the survey.</w:t>
      </w:r>
      <w:r>
        <w:rPr>
          <w:rFonts w:asciiTheme="minorHAnsi" w:hAnsiTheme="minorHAnsi" w:cstheme="minorHAnsi"/>
          <w:b/>
          <w:bCs/>
        </w:rPr>
        <w:t xml:space="preserve"> </w:t>
      </w:r>
    </w:p>
    <w:p w14:paraId="06646C58" w14:textId="77777777" w:rsidR="00FF0A01" w:rsidRDefault="00322584" w:rsidP="00322584">
      <w:pPr>
        <w:pStyle w:val="Default"/>
        <w:spacing w:after="95"/>
        <w:rPr>
          <w:rFonts w:asciiTheme="minorHAnsi" w:hAnsiTheme="minorHAnsi" w:cstheme="minorHAnsi"/>
          <w:sz w:val="22"/>
          <w:szCs w:val="22"/>
        </w:rPr>
      </w:pPr>
      <w:r w:rsidRPr="00736B83">
        <w:rPr>
          <w:rFonts w:asciiTheme="minorHAnsi" w:hAnsiTheme="minorHAnsi" w:cstheme="minorHAnsi"/>
          <w:b/>
          <w:bCs/>
          <w:sz w:val="22"/>
          <w:szCs w:val="22"/>
        </w:rPr>
        <w:t>15</w:t>
      </w:r>
      <w:r w:rsidRPr="00CF5DEF">
        <w:rPr>
          <w:rFonts w:asciiTheme="minorHAnsi" w:hAnsiTheme="minorHAnsi" w:cstheme="minorHAnsi"/>
          <w:sz w:val="22"/>
          <w:szCs w:val="22"/>
        </w:rPr>
        <w:t xml:space="preserve"> (1.29%) </w:t>
      </w:r>
      <w:r>
        <w:rPr>
          <w:rFonts w:asciiTheme="minorHAnsi" w:hAnsiTheme="minorHAnsi" w:cstheme="minorHAnsi"/>
          <w:sz w:val="22"/>
          <w:szCs w:val="22"/>
        </w:rPr>
        <w:t>declined participation.</w:t>
      </w:r>
    </w:p>
    <w:p w14:paraId="206C8877" w14:textId="79BDD72A" w:rsidR="00322584" w:rsidRPr="00557BA8" w:rsidRDefault="00FF0A01" w:rsidP="00322584">
      <w:pPr>
        <w:pStyle w:val="Default"/>
        <w:spacing w:after="95"/>
        <w:rPr>
          <w:rFonts w:asciiTheme="minorHAnsi" w:hAnsiTheme="minorHAnsi" w:cstheme="minorHAnsi"/>
          <w:b/>
          <w:bCs/>
        </w:rPr>
      </w:pPr>
      <w:r>
        <w:rPr>
          <w:rFonts w:asciiTheme="minorHAnsi" w:hAnsiTheme="minorHAnsi" w:cstheme="minorHAnsi"/>
          <w:sz w:val="22"/>
          <w:szCs w:val="22"/>
        </w:rPr>
        <w:t>Please note the variance in the numbers of response</w:t>
      </w:r>
      <w:r w:rsidR="00A14074">
        <w:rPr>
          <w:rFonts w:asciiTheme="minorHAnsi" w:hAnsiTheme="minorHAnsi" w:cstheme="minorHAnsi"/>
          <w:sz w:val="22"/>
          <w:szCs w:val="22"/>
        </w:rPr>
        <w:t>s to the survey as respondents could</w:t>
      </w:r>
      <w:r w:rsidR="00C461A7">
        <w:rPr>
          <w:rFonts w:asciiTheme="minorHAnsi" w:hAnsiTheme="minorHAnsi" w:cstheme="minorHAnsi"/>
          <w:sz w:val="22"/>
          <w:szCs w:val="22"/>
        </w:rPr>
        <w:t xml:space="preserve"> skip</w:t>
      </w:r>
      <w:r>
        <w:rPr>
          <w:rFonts w:asciiTheme="minorHAnsi" w:hAnsiTheme="minorHAnsi" w:cstheme="minorHAnsi"/>
          <w:sz w:val="22"/>
          <w:szCs w:val="22"/>
        </w:rPr>
        <w:t xml:space="preserve"> questions.</w:t>
      </w:r>
    </w:p>
    <w:p w14:paraId="7EBBFCC4" w14:textId="77777777" w:rsidR="00322584" w:rsidRPr="0086546F" w:rsidRDefault="00322584" w:rsidP="00322584">
      <w:pPr>
        <w:rPr>
          <w:rFonts w:eastAsia="Times New Roman" w:cstheme="minorHAnsi"/>
          <w:b/>
          <w:bCs/>
          <w:color w:val="93A43B"/>
          <w:lang w:eastAsia="en-AU"/>
        </w:rPr>
      </w:pPr>
      <w:r w:rsidRPr="0086546F">
        <w:rPr>
          <w:rFonts w:eastAsia="Times New Roman" w:cstheme="minorHAnsi"/>
          <w:b/>
          <w:bCs/>
          <w:color w:val="93A43B"/>
          <w:lang w:eastAsia="en-AU"/>
        </w:rPr>
        <w:t>Q1 Do you think the refresher course has prepared you for working clinically?</w:t>
      </w:r>
    </w:p>
    <w:p w14:paraId="0CDCEC9C" w14:textId="77777777" w:rsidR="00322584" w:rsidRPr="001B2CA8" w:rsidRDefault="00322584" w:rsidP="00322584">
      <w:pPr>
        <w:shd w:val="clear" w:color="auto" w:fill="FFFFFF"/>
        <w:spacing w:before="113" w:after="113" w:line="301" w:lineRule="atLeast"/>
        <w:rPr>
          <w:rFonts w:eastAsia="Times New Roman" w:cstheme="minorHAnsi"/>
          <w:color w:val="000000"/>
          <w:lang w:eastAsia="en-AU"/>
        </w:rPr>
      </w:pPr>
      <w:r w:rsidRPr="001B2CA8">
        <w:rPr>
          <w:rFonts w:eastAsia="Times New Roman" w:cstheme="minorHAnsi"/>
          <w:b/>
          <w:bCs/>
          <w:color w:val="000000"/>
          <w:lang w:eastAsia="en-AU"/>
        </w:rPr>
        <w:t xml:space="preserve">Yes </w:t>
      </w:r>
      <w:r w:rsidRPr="001B2CA8">
        <w:rPr>
          <w:rFonts w:eastAsia="Times New Roman" w:cstheme="minorHAnsi"/>
          <w:color w:val="000000"/>
          <w:lang w:eastAsia="en-AU"/>
        </w:rPr>
        <w:t xml:space="preserve">931 (83.2%)  </w:t>
      </w:r>
    </w:p>
    <w:p w14:paraId="126DC476" w14:textId="77777777" w:rsidR="00322584" w:rsidRPr="001B2CA8" w:rsidRDefault="00322584" w:rsidP="00322584">
      <w:pPr>
        <w:shd w:val="clear" w:color="auto" w:fill="FFFFFF"/>
        <w:spacing w:before="113" w:after="113" w:line="301" w:lineRule="atLeast"/>
        <w:rPr>
          <w:rFonts w:eastAsia="Times New Roman" w:cstheme="minorHAnsi"/>
          <w:color w:val="000000"/>
          <w:lang w:eastAsia="en-AU"/>
        </w:rPr>
      </w:pPr>
      <w:r w:rsidRPr="001B2CA8">
        <w:rPr>
          <w:rFonts w:eastAsia="Times New Roman" w:cstheme="minorHAnsi"/>
          <w:b/>
          <w:bCs/>
          <w:color w:val="000000"/>
          <w:lang w:eastAsia="en-AU"/>
        </w:rPr>
        <w:t xml:space="preserve">No </w:t>
      </w:r>
      <w:r w:rsidRPr="001B2CA8">
        <w:rPr>
          <w:rFonts w:eastAsia="Times New Roman" w:cstheme="minorHAnsi"/>
          <w:color w:val="000000"/>
          <w:lang w:eastAsia="en-AU"/>
        </w:rPr>
        <w:t xml:space="preserve">17 (1.52%) </w:t>
      </w:r>
    </w:p>
    <w:p w14:paraId="1816A7A7" w14:textId="77777777" w:rsidR="00322584" w:rsidRPr="001B2CA8" w:rsidRDefault="00322584" w:rsidP="00322584">
      <w:pPr>
        <w:shd w:val="clear" w:color="auto" w:fill="FFFFFF"/>
        <w:spacing w:before="113" w:after="113" w:line="301" w:lineRule="atLeast"/>
        <w:rPr>
          <w:rFonts w:eastAsia="Times New Roman" w:cstheme="minorHAnsi"/>
          <w:color w:val="000000"/>
          <w:lang w:eastAsia="en-AU"/>
        </w:rPr>
      </w:pPr>
      <w:r w:rsidRPr="001B2CA8">
        <w:rPr>
          <w:rFonts w:eastAsia="Times New Roman" w:cstheme="minorHAnsi"/>
          <w:b/>
          <w:bCs/>
          <w:color w:val="000000"/>
          <w:lang w:eastAsia="en-AU"/>
        </w:rPr>
        <w:t xml:space="preserve">N/A </w:t>
      </w:r>
      <w:r w:rsidRPr="001B2CA8">
        <w:rPr>
          <w:rFonts w:eastAsia="Times New Roman" w:cstheme="minorHAnsi"/>
          <w:color w:val="000000"/>
          <w:lang w:eastAsia="en-AU"/>
        </w:rPr>
        <w:t>171</w:t>
      </w:r>
      <w:r w:rsidRPr="001B2CA8">
        <w:rPr>
          <w:rFonts w:eastAsia="Times New Roman" w:cstheme="minorHAnsi"/>
          <w:b/>
          <w:bCs/>
          <w:color w:val="000000"/>
          <w:lang w:eastAsia="en-AU"/>
        </w:rPr>
        <w:t xml:space="preserve"> </w:t>
      </w:r>
      <w:r w:rsidRPr="001B2CA8">
        <w:rPr>
          <w:rFonts w:eastAsia="Times New Roman" w:cstheme="minorHAnsi"/>
          <w:color w:val="000000"/>
          <w:lang w:eastAsia="en-AU"/>
        </w:rPr>
        <w:t>(15.28%)</w:t>
      </w:r>
    </w:p>
    <w:p w14:paraId="382A81C4" w14:textId="6FBCCF88" w:rsidR="00322584" w:rsidRPr="009D7B80" w:rsidRDefault="00322584" w:rsidP="009D7B80">
      <w:pPr>
        <w:pStyle w:val="Heading1"/>
        <w:rPr>
          <w:rFonts w:ascii="Calibri" w:eastAsia="Times New Roman" w:hAnsi="Calibri" w:cs="Calibri"/>
          <w:color w:val="000000" w:themeColor="text1"/>
          <w:sz w:val="22"/>
          <w:szCs w:val="22"/>
          <w:lang w:eastAsia="en-AU"/>
        </w:rPr>
      </w:pPr>
      <w:bookmarkStart w:id="41" w:name="_Toc54899517"/>
      <w:r w:rsidRPr="009D7B80">
        <w:rPr>
          <w:rFonts w:ascii="Calibri" w:eastAsia="Times New Roman" w:hAnsi="Calibri" w:cs="Calibri"/>
          <w:b/>
          <w:bCs/>
          <w:color w:val="000000" w:themeColor="text1"/>
          <w:sz w:val="22"/>
          <w:szCs w:val="22"/>
          <w:lang w:eastAsia="en-AU"/>
        </w:rPr>
        <w:lastRenderedPageBreak/>
        <w:t xml:space="preserve">Figure </w:t>
      </w:r>
      <w:r w:rsidR="00C461A7" w:rsidRPr="009D7B80">
        <w:rPr>
          <w:rFonts w:ascii="Calibri" w:eastAsia="Times New Roman" w:hAnsi="Calibri" w:cs="Calibri"/>
          <w:b/>
          <w:bCs/>
          <w:color w:val="000000" w:themeColor="text1"/>
          <w:sz w:val="22"/>
          <w:szCs w:val="22"/>
          <w:lang w:eastAsia="en-AU"/>
        </w:rPr>
        <w:t xml:space="preserve">4 </w:t>
      </w:r>
      <w:r w:rsidRPr="009D7B80">
        <w:rPr>
          <w:rFonts w:ascii="Calibri" w:eastAsia="Times New Roman" w:hAnsi="Calibri" w:cs="Calibri"/>
          <w:color w:val="000000" w:themeColor="text1"/>
          <w:sz w:val="22"/>
          <w:szCs w:val="22"/>
          <w:lang w:eastAsia="en-AU"/>
        </w:rPr>
        <w:t>Question 1 response (n=1119)</w:t>
      </w:r>
      <w:bookmarkEnd w:id="41"/>
    </w:p>
    <w:p w14:paraId="51C11CB6" w14:textId="77777777" w:rsidR="00322584" w:rsidRDefault="00322584" w:rsidP="00322584">
      <w:pPr>
        <w:jc w:val="both"/>
        <w:rPr>
          <w:noProof/>
        </w:rPr>
      </w:pPr>
      <w:r>
        <w:rPr>
          <w:noProof/>
          <w:lang w:eastAsia="en-AU"/>
        </w:rPr>
        <w:drawing>
          <wp:inline distT="0" distB="0" distL="0" distR="0" wp14:anchorId="5EE111A2" wp14:editId="59F37FE0">
            <wp:extent cx="2857500" cy="2304048"/>
            <wp:effectExtent l="0" t="0" r="0" b="1270"/>
            <wp:docPr id="19" name="Chart 19" descr="Pie chart outlining response to the question: &quot;Do you think the refresher course has prepared you for working clinically?&quot;" title="Figure 6 Question 1 response (n=1119)">
              <a:extLst xmlns:a="http://schemas.openxmlformats.org/drawingml/2006/main">
                <a:ext uri="{FF2B5EF4-FFF2-40B4-BE49-F238E27FC236}">
                  <a16:creationId xmlns:a16="http://schemas.microsoft.com/office/drawing/2014/main" id="{41211EF2-0F70-4AFA-BA90-10B598FA54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774A28" w14:textId="77777777" w:rsidR="00322584" w:rsidRPr="003641D6" w:rsidRDefault="00322584" w:rsidP="00322584">
      <w:pPr>
        <w:rPr>
          <w:rFonts w:cstheme="minorHAnsi"/>
          <w:b/>
          <w:bCs/>
          <w:color w:val="93A43B"/>
        </w:rPr>
      </w:pPr>
      <w:r w:rsidRPr="003641D6">
        <w:rPr>
          <w:rFonts w:eastAsia="Times New Roman" w:cstheme="minorHAnsi"/>
          <w:b/>
          <w:bCs/>
          <w:color w:val="93A43B"/>
          <w:lang w:eastAsia="en-AU"/>
        </w:rPr>
        <w:t xml:space="preserve">Q2 </w:t>
      </w:r>
      <w:r w:rsidRPr="003641D6">
        <w:rPr>
          <w:rFonts w:cstheme="minorHAnsi"/>
          <w:b/>
          <w:bCs/>
          <w:color w:val="93A43B"/>
        </w:rPr>
        <w:t>If your role was unchanged, how effective was the refresher program to your current clinical role</w:t>
      </w:r>
      <w:r>
        <w:rPr>
          <w:rFonts w:cstheme="minorHAnsi"/>
          <w:b/>
          <w:bCs/>
          <w:color w:val="93A43B"/>
        </w:rPr>
        <w:t xml:space="preserve">? </w:t>
      </w:r>
    </w:p>
    <w:p w14:paraId="1364CAC8" w14:textId="77777777" w:rsidR="00322584" w:rsidRPr="005B11D9" w:rsidRDefault="00322584" w:rsidP="00322584">
      <w:pPr>
        <w:pStyle w:val="Default"/>
        <w:spacing w:after="95"/>
        <w:rPr>
          <w:rFonts w:asciiTheme="minorHAnsi" w:hAnsiTheme="minorHAnsi" w:cstheme="minorHAnsi"/>
          <w:sz w:val="22"/>
          <w:szCs w:val="22"/>
        </w:rPr>
      </w:pPr>
      <w:r w:rsidRPr="005B11D9">
        <w:rPr>
          <w:rFonts w:asciiTheme="minorHAnsi" w:hAnsiTheme="minorHAnsi" w:cstheme="minorHAnsi"/>
          <w:b/>
          <w:bCs/>
          <w:sz w:val="22"/>
          <w:szCs w:val="22"/>
        </w:rPr>
        <w:t xml:space="preserve">541 </w:t>
      </w:r>
      <w:r w:rsidRPr="005B11D9">
        <w:rPr>
          <w:rFonts w:asciiTheme="minorHAnsi" w:hAnsiTheme="minorHAnsi" w:cstheme="minorHAnsi"/>
          <w:sz w:val="22"/>
          <w:szCs w:val="22"/>
        </w:rPr>
        <w:t>(71.75%)</w:t>
      </w:r>
      <w:r w:rsidRPr="005B11D9">
        <w:rPr>
          <w:rFonts w:asciiTheme="minorHAnsi" w:eastAsia="Times New Roman" w:hAnsiTheme="minorHAnsi" w:cstheme="minorHAnsi"/>
          <w:sz w:val="22"/>
          <w:szCs w:val="22"/>
          <w:lang w:eastAsia="en-AU"/>
        </w:rPr>
        <w:t xml:space="preserve"> </w:t>
      </w:r>
      <w:r w:rsidRPr="005B11D9">
        <w:rPr>
          <w:rFonts w:asciiTheme="minorHAnsi" w:hAnsiTheme="minorHAnsi" w:cstheme="minorHAnsi"/>
          <w:sz w:val="22"/>
          <w:szCs w:val="22"/>
        </w:rPr>
        <w:t xml:space="preserve">indicated that the refresher course was </w:t>
      </w:r>
      <w:r w:rsidRPr="001B5D2A">
        <w:rPr>
          <w:rFonts w:asciiTheme="minorHAnsi" w:hAnsiTheme="minorHAnsi" w:cstheme="minorHAnsi"/>
          <w:i/>
          <w:iCs/>
          <w:sz w:val="22"/>
          <w:szCs w:val="22"/>
        </w:rPr>
        <w:t>'Extremely"</w:t>
      </w:r>
      <w:r w:rsidRPr="005B11D9">
        <w:rPr>
          <w:rFonts w:asciiTheme="minorHAnsi" w:hAnsiTheme="minorHAnsi" w:cstheme="minorHAnsi"/>
          <w:sz w:val="22"/>
          <w:szCs w:val="22"/>
        </w:rPr>
        <w:t xml:space="preserve"> (219) or </w:t>
      </w:r>
      <w:r w:rsidRPr="001B5D2A">
        <w:rPr>
          <w:rFonts w:asciiTheme="minorHAnsi" w:hAnsiTheme="minorHAnsi" w:cstheme="minorHAnsi"/>
          <w:i/>
          <w:iCs/>
          <w:sz w:val="22"/>
          <w:szCs w:val="22"/>
        </w:rPr>
        <w:t xml:space="preserve">'Very' </w:t>
      </w:r>
      <w:r w:rsidRPr="005B11D9">
        <w:rPr>
          <w:rFonts w:asciiTheme="minorHAnsi" w:hAnsiTheme="minorHAnsi" w:cstheme="minorHAnsi"/>
          <w:sz w:val="22"/>
          <w:szCs w:val="22"/>
        </w:rPr>
        <w:t xml:space="preserve">(322) effective in helping them with their current role. </w:t>
      </w:r>
    </w:p>
    <w:p w14:paraId="1CC42403" w14:textId="77777777" w:rsidR="00322584" w:rsidRPr="003641D6" w:rsidRDefault="00322584" w:rsidP="00322584">
      <w:pPr>
        <w:pStyle w:val="Default"/>
        <w:spacing w:after="95"/>
        <w:rPr>
          <w:rFonts w:asciiTheme="minorHAnsi" w:hAnsiTheme="minorHAnsi" w:cstheme="minorHAnsi"/>
          <w:sz w:val="22"/>
          <w:szCs w:val="22"/>
        </w:rPr>
      </w:pPr>
      <w:r w:rsidRPr="003641D6">
        <w:rPr>
          <w:rFonts w:asciiTheme="minorHAnsi" w:hAnsiTheme="minorHAnsi" w:cstheme="minorHAnsi"/>
          <w:b/>
          <w:bCs/>
          <w:sz w:val="22"/>
          <w:szCs w:val="22"/>
        </w:rPr>
        <w:t>157</w:t>
      </w:r>
      <w:r w:rsidRPr="003641D6">
        <w:rPr>
          <w:rFonts w:asciiTheme="minorHAnsi" w:hAnsiTheme="minorHAnsi" w:cstheme="minorHAnsi"/>
          <w:sz w:val="22"/>
          <w:szCs w:val="22"/>
        </w:rPr>
        <w:t xml:space="preserve"> </w:t>
      </w:r>
      <w:r w:rsidRPr="005B11D9">
        <w:rPr>
          <w:rFonts w:asciiTheme="minorHAnsi" w:hAnsiTheme="minorHAnsi" w:cstheme="minorHAnsi"/>
          <w:sz w:val="22"/>
          <w:szCs w:val="22"/>
        </w:rPr>
        <w:t>(20.82%)</w:t>
      </w:r>
      <w:r w:rsidRPr="003641D6">
        <w:rPr>
          <w:rFonts w:asciiTheme="minorHAnsi" w:hAnsiTheme="minorHAnsi" w:cstheme="minorHAnsi"/>
          <w:b/>
          <w:bCs/>
          <w:sz w:val="22"/>
          <w:szCs w:val="22"/>
        </w:rPr>
        <w:t xml:space="preserve"> </w:t>
      </w:r>
      <w:r w:rsidRPr="003641D6">
        <w:rPr>
          <w:rFonts w:asciiTheme="minorHAnsi" w:hAnsiTheme="minorHAnsi" w:cstheme="minorHAnsi"/>
          <w:sz w:val="22"/>
          <w:szCs w:val="22"/>
        </w:rPr>
        <w:t xml:space="preserve">indicated that the refresher course was somewhat effective in their current role. </w:t>
      </w:r>
    </w:p>
    <w:p w14:paraId="2BA65A43" w14:textId="77777777" w:rsidR="00322584" w:rsidRPr="003641D6" w:rsidRDefault="00322584" w:rsidP="00322584">
      <w:pPr>
        <w:pStyle w:val="Default"/>
        <w:rPr>
          <w:rFonts w:asciiTheme="minorHAnsi" w:hAnsiTheme="minorHAnsi" w:cstheme="minorHAnsi"/>
          <w:sz w:val="22"/>
          <w:szCs w:val="22"/>
        </w:rPr>
      </w:pPr>
      <w:r w:rsidRPr="003641D6">
        <w:rPr>
          <w:rFonts w:asciiTheme="minorHAnsi" w:hAnsiTheme="minorHAnsi" w:cstheme="minorHAnsi"/>
          <w:b/>
          <w:bCs/>
          <w:sz w:val="22"/>
          <w:szCs w:val="22"/>
        </w:rPr>
        <w:t xml:space="preserve">56 </w:t>
      </w:r>
      <w:r w:rsidRPr="005B11D9">
        <w:rPr>
          <w:rFonts w:asciiTheme="minorHAnsi" w:hAnsiTheme="minorHAnsi" w:cstheme="minorHAnsi"/>
          <w:sz w:val="22"/>
          <w:szCs w:val="22"/>
        </w:rPr>
        <w:t>(7.43%)</w:t>
      </w:r>
      <w:r w:rsidRPr="005B11D9">
        <w:rPr>
          <w:rFonts w:asciiTheme="minorHAnsi" w:eastAsia="Times New Roman" w:hAnsiTheme="minorHAnsi" w:cstheme="minorHAnsi"/>
          <w:b/>
          <w:bCs/>
          <w:sz w:val="22"/>
          <w:szCs w:val="22"/>
          <w:lang w:eastAsia="en-AU"/>
        </w:rPr>
        <w:t xml:space="preserve"> </w:t>
      </w:r>
      <w:r w:rsidRPr="003641D6">
        <w:rPr>
          <w:rFonts w:asciiTheme="minorHAnsi" w:hAnsiTheme="minorHAnsi" w:cstheme="minorHAnsi"/>
          <w:sz w:val="22"/>
          <w:szCs w:val="22"/>
        </w:rPr>
        <w:t>indicated they enjoyed the refresher, but didn</w:t>
      </w:r>
      <w:r>
        <w:rPr>
          <w:rFonts w:asciiTheme="minorHAnsi" w:hAnsiTheme="minorHAnsi" w:cstheme="minorHAnsi"/>
          <w:sz w:val="22"/>
          <w:szCs w:val="22"/>
        </w:rPr>
        <w:t>'</w:t>
      </w:r>
      <w:r w:rsidRPr="003641D6">
        <w:rPr>
          <w:rFonts w:asciiTheme="minorHAnsi" w:hAnsiTheme="minorHAnsi" w:cstheme="minorHAnsi"/>
          <w:sz w:val="22"/>
          <w:szCs w:val="22"/>
        </w:rPr>
        <w:t>t feel that the content will help them in their current role</w:t>
      </w:r>
    </w:p>
    <w:p w14:paraId="27E187A5" w14:textId="77777777" w:rsidR="00322584" w:rsidRPr="003641D6" w:rsidRDefault="00322584" w:rsidP="00322584">
      <w:pPr>
        <w:pStyle w:val="Default"/>
        <w:rPr>
          <w:rFonts w:asciiTheme="minorHAnsi" w:hAnsiTheme="minorHAnsi" w:cstheme="minorHAnsi"/>
          <w:sz w:val="22"/>
          <w:szCs w:val="22"/>
        </w:rPr>
      </w:pPr>
    </w:p>
    <w:p w14:paraId="121D8D7A" w14:textId="77777777" w:rsidR="00322584" w:rsidRPr="003641D6" w:rsidRDefault="00322584" w:rsidP="00322584">
      <w:pPr>
        <w:rPr>
          <w:rFonts w:eastAsia="Times New Roman" w:cstheme="minorHAnsi"/>
          <w:b/>
          <w:bCs/>
          <w:color w:val="93A43B"/>
          <w:lang w:eastAsia="en-AU"/>
        </w:rPr>
      </w:pPr>
      <w:r w:rsidRPr="003641D6">
        <w:rPr>
          <w:rFonts w:eastAsia="Times New Roman" w:cstheme="minorHAnsi"/>
          <w:b/>
          <w:bCs/>
          <w:color w:val="93A43B"/>
          <w:lang w:eastAsia="en-AU"/>
        </w:rPr>
        <w:t xml:space="preserve">Q3 Has </w:t>
      </w:r>
      <w:r>
        <w:rPr>
          <w:rFonts w:eastAsia="Times New Roman" w:cstheme="minorHAnsi"/>
          <w:b/>
          <w:bCs/>
          <w:color w:val="93A43B"/>
          <w:lang w:eastAsia="en-AU"/>
        </w:rPr>
        <w:t>the course</w:t>
      </w:r>
      <w:r w:rsidRPr="003641D6">
        <w:rPr>
          <w:rFonts w:eastAsia="Times New Roman" w:cstheme="minorHAnsi"/>
          <w:b/>
          <w:bCs/>
          <w:color w:val="93A43B"/>
          <w:lang w:eastAsia="en-AU"/>
        </w:rPr>
        <w:t xml:space="preserve"> helped you get a clinical position?</w:t>
      </w:r>
    </w:p>
    <w:p w14:paraId="12C92E35" w14:textId="14A2CB39" w:rsidR="00322584" w:rsidRPr="003641D6" w:rsidRDefault="00322584" w:rsidP="00322584">
      <w:pPr>
        <w:shd w:val="clear" w:color="auto" w:fill="FFFFFF"/>
        <w:spacing w:before="113" w:after="113" w:line="301" w:lineRule="atLeast"/>
        <w:rPr>
          <w:rFonts w:eastAsia="Times New Roman" w:cstheme="minorHAnsi"/>
          <w:color w:val="000000"/>
          <w:lang w:eastAsia="en-AU"/>
        </w:rPr>
      </w:pPr>
      <w:r w:rsidRPr="003641D6">
        <w:rPr>
          <w:rFonts w:eastAsia="Times New Roman" w:cstheme="minorHAnsi"/>
          <w:b/>
          <w:bCs/>
          <w:color w:val="000000"/>
          <w:lang w:eastAsia="en-AU"/>
        </w:rPr>
        <w:t xml:space="preserve">66 </w:t>
      </w:r>
      <w:r w:rsidRPr="003641D6">
        <w:rPr>
          <w:rFonts w:eastAsia="Times New Roman" w:cstheme="minorHAnsi"/>
          <w:color w:val="000000"/>
          <w:lang w:eastAsia="en-AU"/>
        </w:rPr>
        <w:t>(6%) ha</w:t>
      </w:r>
      <w:r>
        <w:rPr>
          <w:rFonts w:eastAsia="Times New Roman" w:cstheme="minorHAnsi"/>
          <w:color w:val="000000"/>
          <w:lang w:eastAsia="en-AU"/>
        </w:rPr>
        <w:t>d</w:t>
      </w:r>
      <w:r w:rsidRPr="003641D6">
        <w:rPr>
          <w:rFonts w:eastAsia="Times New Roman" w:cstheme="minorHAnsi"/>
          <w:color w:val="000000"/>
          <w:lang w:eastAsia="en-AU"/>
        </w:rPr>
        <w:t xml:space="preserve"> gained </w:t>
      </w:r>
      <w:r w:rsidR="00140FED">
        <w:rPr>
          <w:rFonts w:eastAsia="Times New Roman" w:cstheme="minorHAnsi"/>
          <w:color w:val="000000"/>
          <w:lang w:eastAsia="en-AU"/>
        </w:rPr>
        <w:t xml:space="preserve">clinical </w:t>
      </w:r>
      <w:r w:rsidRPr="003641D6">
        <w:rPr>
          <w:rFonts w:eastAsia="Times New Roman" w:cstheme="minorHAnsi"/>
          <w:color w:val="000000"/>
          <w:lang w:eastAsia="en-AU"/>
        </w:rPr>
        <w:t xml:space="preserve">employment </w:t>
      </w:r>
      <w:r>
        <w:rPr>
          <w:rFonts w:eastAsia="Times New Roman" w:cstheme="minorHAnsi"/>
          <w:color w:val="000000"/>
          <w:lang w:eastAsia="en-AU"/>
        </w:rPr>
        <w:t xml:space="preserve">at the time of the survey </w:t>
      </w:r>
    </w:p>
    <w:p w14:paraId="4AFE5329" w14:textId="099265D7" w:rsidR="00322584" w:rsidRPr="003641D6" w:rsidRDefault="00322584" w:rsidP="00322584">
      <w:pPr>
        <w:shd w:val="clear" w:color="auto" w:fill="FFFFFF"/>
        <w:spacing w:before="113" w:after="113" w:line="301" w:lineRule="atLeast"/>
        <w:rPr>
          <w:rFonts w:eastAsia="Times New Roman" w:cstheme="minorHAnsi"/>
          <w:color w:val="000000"/>
          <w:lang w:eastAsia="en-AU"/>
        </w:rPr>
      </w:pPr>
      <w:r w:rsidRPr="003641D6">
        <w:rPr>
          <w:rFonts w:eastAsia="Times New Roman" w:cstheme="minorHAnsi"/>
          <w:b/>
          <w:bCs/>
          <w:color w:val="000000"/>
          <w:lang w:eastAsia="en-AU"/>
        </w:rPr>
        <w:t xml:space="preserve">44 </w:t>
      </w:r>
      <w:r w:rsidRPr="005B11D9">
        <w:rPr>
          <w:rFonts w:eastAsia="Times New Roman" w:cstheme="minorHAnsi"/>
          <w:color w:val="000000"/>
          <w:lang w:eastAsia="en-AU"/>
        </w:rPr>
        <w:t>(4%)</w:t>
      </w:r>
      <w:r w:rsidRPr="003641D6">
        <w:rPr>
          <w:rFonts w:eastAsia="Times New Roman" w:cstheme="minorHAnsi"/>
          <w:b/>
          <w:bCs/>
          <w:color w:val="000000"/>
          <w:lang w:eastAsia="en-AU"/>
        </w:rPr>
        <w:t xml:space="preserve"> </w:t>
      </w:r>
      <w:r w:rsidRPr="003641D6">
        <w:rPr>
          <w:rFonts w:eastAsia="Times New Roman" w:cstheme="minorHAnsi"/>
          <w:color w:val="000000"/>
          <w:lang w:eastAsia="en-AU"/>
        </w:rPr>
        <w:t>indicated that the course w</w:t>
      </w:r>
      <w:r w:rsidR="00E65953">
        <w:rPr>
          <w:rFonts w:eastAsia="Times New Roman" w:cstheme="minorHAnsi"/>
          <w:color w:val="000000"/>
          <w:lang w:eastAsia="en-AU"/>
        </w:rPr>
        <w:t>ould</w:t>
      </w:r>
      <w:r w:rsidRPr="003641D6">
        <w:rPr>
          <w:rFonts w:eastAsia="Times New Roman" w:cstheme="minorHAnsi"/>
          <w:color w:val="000000"/>
          <w:lang w:eastAsia="en-AU"/>
        </w:rPr>
        <w:t xml:space="preserve"> be useful in helping them gain employment </w:t>
      </w:r>
    </w:p>
    <w:p w14:paraId="19C936AC" w14:textId="77777777" w:rsidR="00322584" w:rsidRPr="003641D6" w:rsidRDefault="00322584" w:rsidP="00322584">
      <w:pPr>
        <w:autoSpaceDE w:val="0"/>
        <w:autoSpaceDN w:val="0"/>
        <w:adjustRightInd w:val="0"/>
        <w:spacing w:after="0" w:line="240" w:lineRule="auto"/>
        <w:rPr>
          <w:rFonts w:cstheme="minorHAnsi"/>
          <w:color w:val="000000"/>
        </w:rPr>
      </w:pPr>
      <w:r w:rsidRPr="003641D6">
        <w:rPr>
          <w:rFonts w:cstheme="minorHAnsi"/>
          <w:b/>
          <w:bCs/>
          <w:color w:val="000000"/>
        </w:rPr>
        <w:t>990</w:t>
      </w:r>
      <w:r w:rsidRPr="003641D6">
        <w:rPr>
          <w:rFonts w:cstheme="minorHAnsi"/>
          <w:color w:val="000000"/>
        </w:rPr>
        <w:t xml:space="preserve"> (90%) </w:t>
      </w:r>
      <w:r>
        <w:rPr>
          <w:rFonts w:cstheme="minorHAnsi"/>
          <w:color w:val="000000"/>
        </w:rPr>
        <w:t xml:space="preserve">had </w:t>
      </w:r>
      <w:r w:rsidRPr="003641D6">
        <w:rPr>
          <w:rFonts w:cstheme="minorHAnsi"/>
          <w:color w:val="000000"/>
        </w:rPr>
        <w:t xml:space="preserve">not changed their role </w:t>
      </w:r>
      <w:r>
        <w:rPr>
          <w:rFonts w:eastAsia="Times New Roman" w:cstheme="minorHAnsi"/>
          <w:color w:val="000000"/>
          <w:lang w:eastAsia="en-AU"/>
        </w:rPr>
        <w:t xml:space="preserve">at the time of the survey </w:t>
      </w:r>
    </w:p>
    <w:p w14:paraId="574311BD" w14:textId="3EE3FDD1" w:rsidR="00322584" w:rsidRPr="009065DF" w:rsidRDefault="00322584" w:rsidP="00322584">
      <w:pPr>
        <w:pStyle w:val="Heading1"/>
        <w:rPr>
          <w:rFonts w:ascii="Calibri" w:eastAsia="Times New Roman" w:hAnsi="Calibri" w:cs="Calibri"/>
          <w:b/>
          <w:bCs/>
          <w:color w:val="000000"/>
          <w:sz w:val="22"/>
          <w:szCs w:val="22"/>
          <w:lang w:eastAsia="en-AU"/>
        </w:rPr>
      </w:pPr>
      <w:bookmarkStart w:id="42" w:name="_Toc49362260"/>
      <w:bookmarkStart w:id="43" w:name="_Toc54899518"/>
      <w:r w:rsidRPr="009065DF">
        <w:rPr>
          <w:rFonts w:ascii="Calibri" w:eastAsia="Times New Roman" w:hAnsi="Calibri" w:cs="Calibri"/>
          <w:b/>
          <w:bCs/>
          <w:color w:val="000000"/>
          <w:sz w:val="22"/>
          <w:szCs w:val="22"/>
          <w:lang w:eastAsia="en-AU"/>
        </w:rPr>
        <w:lastRenderedPageBreak/>
        <w:t xml:space="preserve">Figure </w:t>
      </w:r>
      <w:r w:rsidR="00A80901">
        <w:rPr>
          <w:rFonts w:ascii="Calibri" w:eastAsia="Times New Roman" w:hAnsi="Calibri" w:cs="Calibri"/>
          <w:b/>
          <w:bCs/>
          <w:color w:val="000000"/>
          <w:sz w:val="22"/>
          <w:szCs w:val="22"/>
          <w:lang w:eastAsia="en-AU"/>
        </w:rPr>
        <w:t>5</w:t>
      </w:r>
      <w:r w:rsidRPr="009065DF">
        <w:rPr>
          <w:rFonts w:ascii="Calibri" w:eastAsia="Times New Roman" w:hAnsi="Calibri" w:cs="Calibri"/>
          <w:b/>
          <w:bCs/>
          <w:color w:val="000000"/>
          <w:sz w:val="22"/>
          <w:szCs w:val="22"/>
          <w:lang w:eastAsia="en-AU"/>
        </w:rPr>
        <w:t xml:space="preserve"> </w:t>
      </w:r>
      <w:r w:rsidRPr="009065DF">
        <w:rPr>
          <w:rFonts w:ascii="Calibri" w:eastAsia="Times New Roman" w:hAnsi="Calibri" w:cs="Calibri"/>
          <w:color w:val="000000"/>
          <w:sz w:val="22"/>
          <w:szCs w:val="22"/>
          <w:lang w:eastAsia="en-AU"/>
        </w:rPr>
        <w:t>Question 3 response (n=1100)</w:t>
      </w:r>
      <w:bookmarkEnd w:id="42"/>
      <w:bookmarkEnd w:id="43"/>
    </w:p>
    <w:p w14:paraId="430C74C6" w14:textId="77777777" w:rsidR="00322584" w:rsidRDefault="00322584" w:rsidP="00322584">
      <w:pPr>
        <w:rPr>
          <w:rFonts w:eastAsia="Times New Roman" w:cstheme="minorHAnsi"/>
          <w:b/>
          <w:bCs/>
          <w:color w:val="93A43B"/>
          <w:lang w:eastAsia="en-AU"/>
        </w:rPr>
      </w:pPr>
      <w:r>
        <w:rPr>
          <w:noProof/>
          <w:lang w:eastAsia="en-AU"/>
        </w:rPr>
        <w:drawing>
          <wp:inline distT="0" distB="0" distL="0" distR="0" wp14:anchorId="53CC5845" wp14:editId="0C0E3571">
            <wp:extent cx="2737184" cy="3007360"/>
            <wp:effectExtent l="0" t="0" r="6350" b="2540"/>
            <wp:docPr id="21" name="Chart 21" descr="Bar chart outlining response to the following question: Has the course helped you get a clinical position?" title="Figure 7: Question 3 response (n=11000)">
              <a:extLst xmlns:a="http://schemas.openxmlformats.org/drawingml/2006/main">
                <a:ext uri="{FF2B5EF4-FFF2-40B4-BE49-F238E27FC236}">
                  <a16:creationId xmlns:a16="http://schemas.microsoft.com/office/drawing/2014/main" id="{78C4C9FF-3E12-4A84-8FE0-1753CEC270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E8A619" w14:textId="77777777" w:rsidR="00322584" w:rsidRDefault="00322584" w:rsidP="00322584">
      <w:pPr>
        <w:rPr>
          <w:b/>
          <w:bCs/>
          <w:color w:val="93A43B"/>
        </w:rPr>
      </w:pPr>
      <w:r w:rsidRPr="00D845D4">
        <w:rPr>
          <w:rFonts w:eastAsia="Times New Roman" w:cstheme="minorHAnsi"/>
          <w:b/>
          <w:bCs/>
          <w:color w:val="93A43B"/>
          <w:lang w:eastAsia="en-AU"/>
        </w:rPr>
        <w:t xml:space="preserve">Q4 </w:t>
      </w:r>
      <w:r>
        <w:rPr>
          <w:b/>
          <w:bCs/>
          <w:color w:val="93A43B"/>
        </w:rPr>
        <w:t>W</w:t>
      </w:r>
      <w:r w:rsidRPr="00D845D4">
        <w:rPr>
          <w:b/>
          <w:bCs/>
          <w:color w:val="93A43B"/>
        </w:rPr>
        <w:t xml:space="preserve">hat was your work setting prior to completing the </w:t>
      </w:r>
      <w:r>
        <w:rPr>
          <w:b/>
          <w:bCs/>
          <w:color w:val="93A43B"/>
        </w:rPr>
        <w:t xml:space="preserve">ACN's </w:t>
      </w:r>
      <w:r w:rsidRPr="00D845D4">
        <w:rPr>
          <w:b/>
          <w:bCs/>
          <w:color w:val="93A43B"/>
        </w:rPr>
        <w:t>nurse refresher course?</w:t>
      </w:r>
    </w:p>
    <w:p w14:paraId="2B38E294" w14:textId="51D0E3C2" w:rsidR="00322584" w:rsidRPr="00D845D4" w:rsidRDefault="00322584" w:rsidP="00322584">
      <w:pPr>
        <w:autoSpaceDE w:val="0"/>
        <w:autoSpaceDN w:val="0"/>
        <w:adjustRightInd w:val="0"/>
        <w:spacing w:after="0" w:line="240" w:lineRule="auto"/>
        <w:rPr>
          <w:rFonts w:cstheme="minorHAnsi"/>
          <w:color w:val="000000"/>
        </w:rPr>
      </w:pPr>
      <w:r w:rsidRPr="00D845D4">
        <w:rPr>
          <w:rFonts w:cstheme="minorHAnsi"/>
          <w:b/>
          <w:bCs/>
          <w:color w:val="000000"/>
        </w:rPr>
        <w:t>604</w:t>
      </w:r>
      <w:r w:rsidRPr="00D845D4">
        <w:rPr>
          <w:rFonts w:cstheme="minorHAnsi"/>
          <w:color w:val="000000"/>
        </w:rPr>
        <w:t xml:space="preserve"> </w:t>
      </w:r>
      <w:r>
        <w:rPr>
          <w:rFonts w:cstheme="minorHAnsi"/>
          <w:color w:val="000000"/>
        </w:rPr>
        <w:t>(</w:t>
      </w:r>
      <w:r w:rsidRPr="00D845D4">
        <w:rPr>
          <w:rFonts w:cstheme="minorHAnsi"/>
          <w:color w:val="000000"/>
        </w:rPr>
        <w:t>53.93%</w:t>
      </w:r>
      <w:r>
        <w:rPr>
          <w:rFonts w:cstheme="minorHAnsi"/>
          <w:color w:val="000000"/>
        </w:rPr>
        <w:t xml:space="preserve">) described </w:t>
      </w:r>
      <w:r w:rsidR="00E65953">
        <w:rPr>
          <w:rFonts w:cstheme="minorHAnsi"/>
          <w:color w:val="000000"/>
        </w:rPr>
        <w:t xml:space="preserve">the </w:t>
      </w:r>
      <w:r w:rsidRPr="00D845D4">
        <w:rPr>
          <w:rFonts w:cstheme="minorHAnsi"/>
          <w:color w:val="000000"/>
        </w:rPr>
        <w:t>current work</w:t>
      </w:r>
      <w:r>
        <w:rPr>
          <w:rFonts w:cstheme="minorHAnsi"/>
          <w:color w:val="000000"/>
        </w:rPr>
        <w:t xml:space="preserve"> setting</w:t>
      </w:r>
      <w:r w:rsidRPr="00D845D4">
        <w:rPr>
          <w:rFonts w:cstheme="minorHAnsi"/>
          <w:color w:val="000000"/>
        </w:rPr>
        <w:t xml:space="preserve"> </w:t>
      </w:r>
      <w:r>
        <w:rPr>
          <w:rFonts w:cstheme="minorHAnsi"/>
          <w:color w:val="000000"/>
        </w:rPr>
        <w:t>as ‘other</w:t>
      </w:r>
      <w:r w:rsidR="00665B11">
        <w:rPr>
          <w:rFonts w:cstheme="minorHAnsi"/>
          <w:color w:val="000000"/>
        </w:rPr>
        <w:t>,’</w:t>
      </w:r>
      <w:r w:rsidRPr="00D845D4">
        <w:rPr>
          <w:rFonts w:cstheme="minorHAnsi"/>
          <w:i/>
          <w:iCs/>
          <w:color w:val="000000"/>
        </w:rPr>
        <w:t xml:space="preserve"> </w:t>
      </w:r>
      <w:r w:rsidRPr="00D845D4">
        <w:rPr>
          <w:rFonts w:cstheme="minorHAnsi"/>
          <w:color w:val="000000"/>
        </w:rPr>
        <w:t>includ</w:t>
      </w:r>
      <w:r>
        <w:rPr>
          <w:rFonts w:cstheme="minorHAnsi"/>
          <w:color w:val="000000"/>
        </w:rPr>
        <w:t>ing</w:t>
      </w:r>
    </w:p>
    <w:p w14:paraId="405904E8" w14:textId="2F68E9EE" w:rsidR="00322584" w:rsidRPr="00A74880" w:rsidRDefault="00322584" w:rsidP="00322584">
      <w:pPr>
        <w:pStyle w:val="ListParagraph"/>
        <w:numPr>
          <w:ilvl w:val="0"/>
          <w:numId w:val="29"/>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Armed Forces RNs </w:t>
      </w:r>
    </w:p>
    <w:p w14:paraId="321E1A83" w14:textId="66E31E82" w:rsidR="00322584" w:rsidRPr="00A74880" w:rsidRDefault="00322584" w:rsidP="00322584">
      <w:pPr>
        <w:pStyle w:val="ListParagraph"/>
        <w:numPr>
          <w:ilvl w:val="0"/>
          <w:numId w:val="29"/>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Aged Care RNs </w:t>
      </w:r>
    </w:p>
    <w:p w14:paraId="47EBF273" w14:textId="77777777" w:rsidR="00322584" w:rsidRPr="00A74880" w:rsidRDefault="00322584" w:rsidP="00322584">
      <w:pPr>
        <w:pStyle w:val="ListParagraph"/>
        <w:numPr>
          <w:ilvl w:val="0"/>
          <w:numId w:val="29"/>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Cosmetic Nurses </w:t>
      </w:r>
    </w:p>
    <w:p w14:paraId="41C0FDF8" w14:textId="77777777" w:rsidR="00322584" w:rsidRPr="00A74880" w:rsidRDefault="00322584" w:rsidP="00322584">
      <w:pPr>
        <w:pStyle w:val="ListParagraph"/>
        <w:numPr>
          <w:ilvl w:val="0"/>
          <w:numId w:val="29"/>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Correctional &amp; School Nurses </w:t>
      </w:r>
    </w:p>
    <w:p w14:paraId="23DBE4EB" w14:textId="32165345" w:rsidR="00322584" w:rsidRPr="00A74880" w:rsidRDefault="00322584" w:rsidP="00322584">
      <w:pPr>
        <w:pStyle w:val="ListParagraph"/>
        <w:numPr>
          <w:ilvl w:val="0"/>
          <w:numId w:val="29"/>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Infectious Disease Control RNs </w:t>
      </w:r>
    </w:p>
    <w:p w14:paraId="45E9CC55" w14:textId="77777777" w:rsidR="00322584" w:rsidRPr="00A74880" w:rsidRDefault="00322584" w:rsidP="00322584">
      <w:pPr>
        <w:pStyle w:val="ListParagraph"/>
        <w:numPr>
          <w:ilvl w:val="0"/>
          <w:numId w:val="29"/>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Mental Health Nurses; and </w:t>
      </w:r>
    </w:p>
    <w:p w14:paraId="3550C53A" w14:textId="77777777" w:rsidR="00322584" w:rsidRPr="00A74880" w:rsidRDefault="00322584" w:rsidP="00322584">
      <w:pPr>
        <w:pStyle w:val="ListParagraph"/>
        <w:numPr>
          <w:ilvl w:val="0"/>
          <w:numId w:val="29"/>
        </w:numPr>
        <w:autoSpaceDE w:val="0"/>
        <w:autoSpaceDN w:val="0"/>
        <w:adjustRightInd w:val="0"/>
        <w:spacing w:after="0" w:line="240" w:lineRule="auto"/>
        <w:rPr>
          <w:rFonts w:cstheme="minorHAnsi"/>
          <w:color w:val="000000"/>
          <w:sz w:val="18"/>
          <w:szCs w:val="18"/>
        </w:rPr>
      </w:pPr>
      <w:r w:rsidRPr="00A74880">
        <w:rPr>
          <w:rFonts w:cstheme="minorHAnsi"/>
          <w:color w:val="000000"/>
          <w:sz w:val="18"/>
          <w:szCs w:val="18"/>
        </w:rPr>
        <w:t xml:space="preserve">Midwives. </w:t>
      </w:r>
    </w:p>
    <w:p w14:paraId="76AB0E92" w14:textId="1862F71B" w:rsidR="00322584" w:rsidRPr="00D845D4" w:rsidRDefault="00322584" w:rsidP="00322584">
      <w:pPr>
        <w:rPr>
          <w:rFonts w:eastAsia="Times New Roman" w:cstheme="minorHAnsi"/>
          <w:b/>
          <w:bCs/>
          <w:color w:val="93A43B"/>
          <w:lang w:eastAsia="en-AU"/>
        </w:rPr>
      </w:pPr>
      <w:r w:rsidRPr="00647178">
        <w:rPr>
          <w:rFonts w:cstheme="minorHAnsi"/>
          <w:b/>
          <w:bCs/>
          <w:color w:val="000000"/>
        </w:rPr>
        <w:t xml:space="preserve">268 </w:t>
      </w:r>
      <w:r>
        <w:rPr>
          <w:rFonts w:cstheme="minorHAnsi"/>
          <w:b/>
          <w:bCs/>
          <w:color w:val="000000"/>
        </w:rPr>
        <w:t>(</w:t>
      </w:r>
      <w:r w:rsidRPr="00D845D4">
        <w:rPr>
          <w:rFonts w:cstheme="minorHAnsi"/>
          <w:color w:val="000000"/>
        </w:rPr>
        <w:t>23.98%</w:t>
      </w:r>
      <w:r>
        <w:rPr>
          <w:rFonts w:cstheme="minorHAnsi"/>
          <w:color w:val="000000"/>
        </w:rPr>
        <w:t>) described</w:t>
      </w:r>
      <w:r w:rsidRPr="00D845D4">
        <w:rPr>
          <w:rFonts w:cstheme="minorHAnsi"/>
          <w:color w:val="000000"/>
        </w:rPr>
        <w:t xml:space="preserve"> </w:t>
      </w:r>
      <w:r w:rsidR="00E65953">
        <w:rPr>
          <w:rFonts w:cstheme="minorHAnsi"/>
          <w:color w:val="000000"/>
        </w:rPr>
        <w:t xml:space="preserve">the </w:t>
      </w:r>
      <w:r w:rsidRPr="00D845D4">
        <w:rPr>
          <w:rFonts w:cstheme="minorHAnsi"/>
          <w:color w:val="000000"/>
        </w:rPr>
        <w:t>current work</w:t>
      </w:r>
      <w:r>
        <w:rPr>
          <w:rFonts w:cstheme="minorHAnsi"/>
          <w:color w:val="000000"/>
        </w:rPr>
        <w:t xml:space="preserve"> setting</w:t>
      </w:r>
      <w:r w:rsidRPr="00D845D4">
        <w:rPr>
          <w:rFonts w:cstheme="minorHAnsi"/>
          <w:color w:val="000000"/>
        </w:rPr>
        <w:t xml:space="preserve"> </w:t>
      </w:r>
      <w:r>
        <w:rPr>
          <w:rFonts w:cstheme="minorHAnsi"/>
          <w:color w:val="000000"/>
        </w:rPr>
        <w:t xml:space="preserve">as </w:t>
      </w:r>
      <w:r w:rsidRPr="00D845D4">
        <w:rPr>
          <w:rFonts w:cstheme="minorHAnsi"/>
          <w:color w:val="000000"/>
        </w:rPr>
        <w:t xml:space="preserve">Primary Health </w:t>
      </w:r>
      <w:r>
        <w:rPr>
          <w:rFonts w:cstheme="minorHAnsi"/>
          <w:color w:val="000000"/>
        </w:rPr>
        <w:t>Care</w:t>
      </w:r>
    </w:p>
    <w:p w14:paraId="1B5AE257" w14:textId="27AE8959" w:rsidR="00322584" w:rsidRPr="00964496" w:rsidRDefault="00322584" w:rsidP="00322584">
      <w:pPr>
        <w:rPr>
          <w:rFonts w:cstheme="minorHAnsi"/>
          <w:b/>
          <w:bCs/>
          <w:color w:val="000000"/>
        </w:rPr>
      </w:pPr>
      <w:r w:rsidRPr="00D845D4">
        <w:rPr>
          <w:rFonts w:cstheme="minorHAnsi"/>
          <w:b/>
          <w:bCs/>
          <w:color w:val="000000"/>
        </w:rPr>
        <w:t>147</w:t>
      </w:r>
      <w:r w:rsidRPr="00D845D4">
        <w:rPr>
          <w:rFonts w:cstheme="minorHAnsi"/>
          <w:color w:val="000000"/>
        </w:rPr>
        <w:t xml:space="preserve"> (13.13%) </w:t>
      </w:r>
      <w:r>
        <w:rPr>
          <w:rFonts w:cstheme="minorHAnsi"/>
          <w:color w:val="000000"/>
        </w:rPr>
        <w:t>described</w:t>
      </w:r>
      <w:r w:rsidRPr="00D845D4">
        <w:rPr>
          <w:rFonts w:cstheme="minorHAnsi"/>
          <w:color w:val="000000"/>
        </w:rPr>
        <w:t xml:space="preserve"> </w:t>
      </w:r>
      <w:r w:rsidR="00E65953">
        <w:rPr>
          <w:rFonts w:cstheme="minorHAnsi"/>
          <w:color w:val="000000"/>
        </w:rPr>
        <w:t xml:space="preserve">the </w:t>
      </w:r>
      <w:r w:rsidRPr="00D845D4">
        <w:rPr>
          <w:rFonts w:cstheme="minorHAnsi"/>
          <w:color w:val="000000"/>
        </w:rPr>
        <w:t>current work</w:t>
      </w:r>
      <w:r>
        <w:rPr>
          <w:rFonts w:cstheme="minorHAnsi"/>
          <w:color w:val="000000"/>
        </w:rPr>
        <w:t xml:space="preserve"> setting</w:t>
      </w:r>
      <w:r w:rsidRPr="00D845D4">
        <w:rPr>
          <w:rFonts w:cstheme="minorHAnsi"/>
          <w:color w:val="000000"/>
        </w:rPr>
        <w:t xml:space="preserve"> </w:t>
      </w:r>
      <w:r>
        <w:rPr>
          <w:rFonts w:cstheme="minorHAnsi"/>
          <w:color w:val="000000"/>
        </w:rPr>
        <w:t>as a</w:t>
      </w:r>
      <w:r w:rsidRPr="00D845D4">
        <w:rPr>
          <w:rFonts w:cstheme="minorHAnsi"/>
          <w:color w:val="000000"/>
        </w:rPr>
        <w:t>dministration</w:t>
      </w:r>
      <w:r>
        <w:rPr>
          <w:rFonts w:cstheme="minorHAnsi"/>
          <w:color w:val="000000"/>
        </w:rPr>
        <w:t>/</w:t>
      </w:r>
      <w:r w:rsidRPr="00964496">
        <w:rPr>
          <w:rFonts w:cstheme="minorHAnsi"/>
          <w:color w:val="000000"/>
        </w:rPr>
        <w:t>management in acute care.</w:t>
      </w:r>
      <w:r w:rsidRPr="00964496">
        <w:rPr>
          <w:rFonts w:cstheme="minorHAnsi"/>
          <w:b/>
          <w:bCs/>
          <w:color w:val="000000"/>
        </w:rPr>
        <w:t xml:space="preserve"> </w:t>
      </w:r>
    </w:p>
    <w:p w14:paraId="08A9DB48" w14:textId="6DD7DA32" w:rsidR="00322584" w:rsidRPr="00D845D4" w:rsidRDefault="00322584" w:rsidP="00322584">
      <w:pPr>
        <w:rPr>
          <w:rFonts w:cstheme="minorHAnsi"/>
          <w:color w:val="000000"/>
        </w:rPr>
      </w:pPr>
      <w:r w:rsidRPr="00647178">
        <w:rPr>
          <w:rFonts w:cstheme="minorHAnsi"/>
          <w:b/>
          <w:bCs/>
          <w:color w:val="000000"/>
        </w:rPr>
        <w:t>69</w:t>
      </w:r>
      <w:r w:rsidRPr="00964496">
        <w:rPr>
          <w:rFonts w:cstheme="minorHAnsi"/>
          <w:b/>
          <w:bCs/>
          <w:color w:val="000000"/>
        </w:rPr>
        <w:t xml:space="preserve"> (</w:t>
      </w:r>
      <w:r w:rsidRPr="0078416A">
        <w:rPr>
          <w:rFonts w:cstheme="minorHAnsi"/>
          <w:color w:val="000000"/>
        </w:rPr>
        <w:t>6.16%)</w:t>
      </w:r>
      <w:r w:rsidRPr="00964496">
        <w:rPr>
          <w:rFonts w:cstheme="minorHAnsi"/>
          <w:b/>
          <w:bCs/>
          <w:color w:val="000000"/>
        </w:rPr>
        <w:t xml:space="preserve"> </w:t>
      </w:r>
      <w:r>
        <w:rPr>
          <w:rFonts w:cstheme="minorHAnsi"/>
          <w:color w:val="000000"/>
        </w:rPr>
        <w:t>described</w:t>
      </w:r>
      <w:r w:rsidRPr="00D845D4">
        <w:rPr>
          <w:rFonts w:cstheme="minorHAnsi"/>
          <w:color w:val="000000"/>
        </w:rPr>
        <w:t xml:space="preserve"> </w:t>
      </w:r>
      <w:r w:rsidR="00E65953">
        <w:rPr>
          <w:rFonts w:cstheme="minorHAnsi"/>
          <w:color w:val="000000"/>
        </w:rPr>
        <w:t xml:space="preserve">the </w:t>
      </w:r>
      <w:r w:rsidRPr="00D845D4">
        <w:rPr>
          <w:rFonts w:cstheme="minorHAnsi"/>
          <w:color w:val="000000"/>
        </w:rPr>
        <w:t>current work</w:t>
      </w:r>
      <w:r>
        <w:rPr>
          <w:rFonts w:cstheme="minorHAnsi"/>
          <w:color w:val="000000"/>
        </w:rPr>
        <w:t xml:space="preserve"> setting</w:t>
      </w:r>
      <w:r w:rsidRPr="00D845D4">
        <w:rPr>
          <w:rFonts w:cstheme="minorHAnsi"/>
          <w:color w:val="000000"/>
        </w:rPr>
        <w:t xml:space="preserve"> </w:t>
      </w:r>
      <w:r>
        <w:rPr>
          <w:rFonts w:cstheme="minorHAnsi"/>
          <w:color w:val="000000"/>
        </w:rPr>
        <w:t xml:space="preserve">as </w:t>
      </w:r>
      <w:r w:rsidRPr="00D845D4">
        <w:rPr>
          <w:rFonts w:cstheme="minorHAnsi"/>
          <w:color w:val="000000"/>
        </w:rPr>
        <w:t>nurse educators or researchers</w:t>
      </w:r>
      <w:r>
        <w:rPr>
          <w:rFonts w:cstheme="minorHAnsi"/>
          <w:color w:val="000000"/>
        </w:rPr>
        <w:t xml:space="preserve">. </w:t>
      </w:r>
    </w:p>
    <w:p w14:paraId="774E0B0E" w14:textId="55BE60C4" w:rsidR="00322584" w:rsidRPr="00A72295" w:rsidRDefault="00322584" w:rsidP="00322584">
      <w:pPr>
        <w:autoSpaceDE w:val="0"/>
        <w:autoSpaceDN w:val="0"/>
        <w:adjustRightInd w:val="0"/>
        <w:spacing w:after="0" w:line="240" w:lineRule="auto"/>
        <w:rPr>
          <w:rFonts w:cstheme="minorHAnsi"/>
          <w:color w:val="000000"/>
        </w:rPr>
      </w:pPr>
      <w:r w:rsidRPr="00D845D4">
        <w:rPr>
          <w:rFonts w:cstheme="minorHAnsi"/>
          <w:b/>
          <w:bCs/>
          <w:color w:val="000000"/>
        </w:rPr>
        <w:t xml:space="preserve">32 </w:t>
      </w:r>
      <w:r w:rsidRPr="00D845D4">
        <w:rPr>
          <w:rFonts w:cstheme="minorHAnsi"/>
          <w:color w:val="000000"/>
        </w:rPr>
        <w:t xml:space="preserve">(2.85%) </w:t>
      </w:r>
      <w:r>
        <w:rPr>
          <w:rFonts w:cstheme="minorHAnsi"/>
          <w:color w:val="000000"/>
        </w:rPr>
        <w:t xml:space="preserve">described </w:t>
      </w:r>
      <w:r w:rsidR="00140FED">
        <w:rPr>
          <w:rFonts w:cstheme="minorHAnsi"/>
          <w:color w:val="000000"/>
        </w:rPr>
        <w:t xml:space="preserve">themselves </w:t>
      </w:r>
      <w:r>
        <w:rPr>
          <w:rFonts w:cstheme="minorHAnsi"/>
          <w:color w:val="000000"/>
        </w:rPr>
        <w:t>as currently</w:t>
      </w:r>
      <w:r w:rsidRPr="00D845D4">
        <w:rPr>
          <w:rFonts w:cstheme="minorHAnsi"/>
          <w:color w:val="000000"/>
        </w:rPr>
        <w:t xml:space="preserve"> retired or on a career break </w:t>
      </w:r>
    </w:p>
    <w:p w14:paraId="080B173E" w14:textId="1C6B14E8" w:rsidR="00322584" w:rsidRPr="009065DF" w:rsidRDefault="00322584" w:rsidP="00322584">
      <w:pPr>
        <w:pStyle w:val="Heading1"/>
        <w:rPr>
          <w:rFonts w:ascii="Calibri" w:eastAsia="Times New Roman" w:hAnsi="Calibri" w:cs="Calibri"/>
          <w:b/>
          <w:bCs/>
          <w:color w:val="auto"/>
          <w:sz w:val="22"/>
          <w:szCs w:val="22"/>
          <w:lang w:eastAsia="en-AU"/>
        </w:rPr>
      </w:pPr>
      <w:bookmarkStart w:id="44" w:name="_Toc49362261"/>
      <w:bookmarkStart w:id="45" w:name="_Toc54899519"/>
      <w:r w:rsidRPr="009065DF">
        <w:rPr>
          <w:rFonts w:ascii="Calibri" w:eastAsia="Times New Roman" w:hAnsi="Calibri" w:cs="Calibri"/>
          <w:b/>
          <w:bCs/>
          <w:color w:val="auto"/>
          <w:sz w:val="22"/>
          <w:szCs w:val="22"/>
          <w:lang w:eastAsia="en-AU"/>
        </w:rPr>
        <w:lastRenderedPageBreak/>
        <w:t>Figure</w:t>
      </w:r>
      <w:r w:rsidR="00A80901">
        <w:rPr>
          <w:rFonts w:ascii="Calibri" w:eastAsia="Times New Roman" w:hAnsi="Calibri" w:cs="Calibri"/>
          <w:b/>
          <w:bCs/>
          <w:color w:val="auto"/>
          <w:sz w:val="22"/>
          <w:szCs w:val="22"/>
          <w:lang w:eastAsia="en-AU"/>
        </w:rPr>
        <w:t xml:space="preserve"> 6</w:t>
      </w:r>
      <w:r w:rsidRPr="009065DF">
        <w:rPr>
          <w:rFonts w:ascii="Calibri" w:eastAsia="Times New Roman" w:hAnsi="Calibri" w:cs="Calibri"/>
          <w:b/>
          <w:bCs/>
          <w:color w:val="auto"/>
          <w:sz w:val="22"/>
          <w:szCs w:val="22"/>
          <w:lang w:eastAsia="en-AU"/>
        </w:rPr>
        <w:t xml:space="preserve"> </w:t>
      </w:r>
      <w:r w:rsidRPr="009065DF">
        <w:rPr>
          <w:rFonts w:ascii="Calibri" w:eastAsia="Times New Roman" w:hAnsi="Calibri" w:cs="Calibri"/>
          <w:color w:val="auto"/>
          <w:sz w:val="22"/>
          <w:szCs w:val="22"/>
          <w:lang w:eastAsia="en-AU"/>
        </w:rPr>
        <w:t>Question 4 response (n=1120)</w:t>
      </w:r>
      <w:bookmarkEnd w:id="44"/>
      <w:bookmarkEnd w:id="45"/>
    </w:p>
    <w:p w14:paraId="2C876271" w14:textId="77777777" w:rsidR="00322584" w:rsidRDefault="00322584" w:rsidP="00322584">
      <w:pPr>
        <w:rPr>
          <w:lang w:eastAsia="en-AU"/>
        </w:rPr>
      </w:pPr>
      <w:r>
        <w:rPr>
          <w:noProof/>
          <w:lang w:eastAsia="en-AU"/>
        </w:rPr>
        <w:drawing>
          <wp:inline distT="0" distB="0" distL="0" distR="0" wp14:anchorId="36DCBEA8" wp14:editId="363909E6">
            <wp:extent cx="2779295" cy="2995295"/>
            <wp:effectExtent l="0" t="0" r="2540" b="0"/>
            <wp:docPr id="22" name="Chart 22" descr="Bar chart outlining responses to the question: What was your work setting prior to completing the ACN's nurse refresher course?" title="Figure 8 Question 4 response (n=1120)">
              <a:extLst xmlns:a="http://schemas.openxmlformats.org/drawingml/2006/main">
                <a:ext uri="{FF2B5EF4-FFF2-40B4-BE49-F238E27FC236}">
                  <a16:creationId xmlns:a16="http://schemas.microsoft.com/office/drawing/2014/main" id="{6D08E7AC-51F3-4473-B2D7-232ADB3CD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D85660" w14:textId="77777777" w:rsidR="00322584" w:rsidRPr="00124546" w:rsidRDefault="00322584" w:rsidP="00322584">
      <w:pPr>
        <w:rPr>
          <w:rFonts w:eastAsia="Times New Roman" w:cstheme="minorHAnsi"/>
          <w:b/>
          <w:bCs/>
          <w:color w:val="93A43B"/>
          <w:lang w:eastAsia="en-AU"/>
        </w:rPr>
      </w:pPr>
      <w:r w:rsidRPr="00124546">
        <w:rPr>
          <w:rFonts w:cstheme="minorHAnsi"/>
          <w:b/>
          <w:bCs/>
          <w:color w:val="93A43B"/>
        </w:rPr>
        <w:t xml:space="preserve">Q5 </w:t>
      </w:r>
      <w:r w:rsidRPr="00124546">
        <w:rPr>
          <w:rFonts w:eastAsia="Times New Roman" w:cstheme="minorHAnsi"/>
          <w:b/>
          <w:bCs/>
          <w:color w:val="93A43B"/>
          <w:lang w:eastAsia="en-AU"/>
        </w:rPr>
        <w:t>Where would you consider working now that you have completed the ACN</w:t>
      </w:r>
      <w:r>
        <w:rPr>
          <w:rFonts w:eastAsia="Times New Roman" w:cstheme="minorHAnsi"/>
          <w:b/>
          <w:bCs/>
          <w:color w:val="93A43B"/>
          <w:lang w:eastAsia="en-AU"/>
        </w:rPr>
        <w:t>'</w:t>
      </w:r>
      <w:r w:rsidRPr="00124546">
        <w:rPr>
          <w:rFonts w:eastAsia="Times New Roman" w:cstheme="minorHAnsi"/>
          <w:b/>
          <w:bCs/>
          <w:color w:val="93A43B"/>
          <w:lang w:eastAsia="en-AU"/>
        </w:rPr>
        <w:t>s nurse refresher course?</w:t>
      </w:r>
    </w:p>
    <w:p w14:paraId="66768C18" w14:textId="0CDA9938" w:rsidR="00322584" w:rsidRPr="002E240E" w:rsidRDefault="00322584" w:rsidP="00322584">
      <w:pPr>
        <w:rPr>
          <w:rFonts w:cstheme="minorHAnsi"/>
          <w:i/>
          <w:iCs/>
          <w:color w:val="000000"/>
        </w:rPr>
      </w:pPr>
      <w:r w:rsidRPr="00DF22F5">
        <w:rPr>
          <w:rFonts w:cstheme="minorHAnsi"/>
          <w:b/>
          <w:bCs/>
          <w:color w:val="000000"/>
        </w:rPr>
        <w:t>449</w:t>
      </w:r>
      <w:r>
        <w:rPr>
          <w:rFonts w:cstheme="minorHAnsi"/>
          <w:color w:val="000000"/>
        </w:rPr>
        <w:t xml:space="preserve"> (40.2%) would consider working in </w:t>
      </w:r>
      <w:r w:rsidRPr="002E240E">
        <w:rPr>
          <w:rFonts w:cstheme="minorHAnsi"/>
          <w:i/>
          <w:iCs/>
          <w:color w:val="000000"/>
        </w:rPr>
        <w:t>‘acute care</w:t>
      </w:r>
      <w:r w:rsidR="00E65953">
        <w:rPr>
          <w:rFonts w:cstheme="minorHAnsi"/>
          <w:i/>
          <w:iCs/>
          <w:color w:val="000000"/>
        </w:rPr>
        <w:t>.</w:t>
      </w:r>
      <w:r w:rsidRPr="002E240E">
        <w:rPr>
          <w:rFonts w:cstheme="minorHAnsi"/>
          <w:i/>
          <w:iCs/>
          <w:color w:val="000000"/>
        </w:rPr>
        <w:t xml:space="preserve">’ </w:t>
      </w:r>
    </w:p>
    <w:p w14:paraId="6CE97225" w14:textId="7D8B6E2F" w:rsidR="00322584" w:rsidRPr="00181A03" w:rsidRDefault="00322584" w:rsidP="00322584">
      <w:pPr>
        <w:rPr>
          <w:rFonts w:cstheme="minorHAnsi"/>
          <w:color w:val="000000"/>
        </w:rPr>
      </w:pPr>
      <w:r w:rsidRPr="00181A03">
        <w:rPr>
          <w:rFonts w:cstheme="minorHAnsi"/>
          <w:b/>
          <w:bCs/>
          <w:color w:val="000000"/>
        </w:rPr>
        <w:t xml:space="preserve">378 </w:t>
      </w:r>
      <w:r>
        <w:rPr>
          <w:rFonts w:cstheme="minorHAnsi"/>
          <w:b/>
          <w:bCs/>
          <w:color w:val="000000"/>
        </w:rPr>
        <w:t>(</w:t>
      </w:r>
      <w:r w:rsidRPr="00181A03">
        <w:rPr>
          <w:rFonts w:cstheme="minorHAnsi"/>
          <w:color w:val="000000"/>
        </w:rPr>
        <w:t>33.84%</w:t>
      </w:r>
      <w:r>
        <w:rPr>
          <w:rFonts w:cstheme="minorHAnsi"/>
          <w:color w:val="000000"/>
        </w:rPr>
        <w:t xml:space="preserve">) would consider working in </w:t>
      </w:r>
      <w:r w:rsidRPr="002E240E">
        <w:rPr>
          <w:rFonts w:cstheme="minorHAnsi"/>
          <w:i/>
          <w:iCs/>
          <w:color w:val="000000"/>
        </w:rPr>
        <w:t>‘other’</w:t>
      </w:r>
      <w:r w:rsidRPr="00D845D4">
        <w:rPr>
          <w:rFonts w:cstheme="minorHAnsi"/>
          <w:color w:val="000000"/>
        </w:rPr>
        <w:t xml:space="preserve"> </w:t>
      </w:r>
      <w:r w:rsidR="00E65953">
        <w:rPr>
          <w:rFonts w:cstheme="minorHAnsi"/>
          <w:color w:val="000000"/>
        </w:rPr>
        <w:t>and</w:t>
      </w:r>
      <w:r>
        <w:rPr>
          <w:rFonts w:cstheme="minorHAnsi"/>
          <w:color w:val="000000"/>
        </w:rPr>
        <w:t xml:space="preserve"> specified</w:t>
      </w:r>
      <w:r w:rsidRPr="00D845D4">
        <w:rPr>
          <w:rFonts w:cstheme="minorHAnsi"/>
          <w:color w:val="000000"/>
        </w:rPr>
        <w:t>:</w:t>
      </w:r>
    </w:p>
    <w:p w14:paraId="52CCF831"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Oncology </w:t>
      </w:r>
    </w:p>
    <w:p w14:paraId="1C5A484B"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Haemodialysis </w:t>
      </w:r>
    </w:p>
    <w:p w14:paraId="4E942C94"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Justice Health </w:t>
      </w:r>
    </w:p>
    <w:p w14:paraId="257F009C"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Paediatrics </w:t>
      </w:r>
    </w:p>
    <w:p w14:paraId="14472828" w14:textId="1D854314"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Armed Forces RNs </w:t>
      </w:r>
    </w:p>
    <w:p w14:paraId="08DC44F3"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Orthopaedics and rehabilitation </w:t>
      </w:r>
    </w:p>
    <w:p w14:paraId="054DDD85"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Surgical and Intensive Care </w:t>
      </w:r>
    </w:p>
    <w:p w14:paraId="1737F67C"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Aged and Palliative Care </w:t>
      </w:r>
    </w:p>
    <w:p w14:paraId="58F7AB3E"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Cosmetic Nurses </w:t>
      </w:r>
    </w:p>
    <w:p w14:paraId="30714C35"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School Nurses </w:t>
      </w:r>
    </w:p>
    <w:p w14:paraId="05854933"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Infectious Disease Control </w:t>
      </w:r>
    </w:p>
    <w:p w14:paraId="6555E8FD" w14:textId="77777777" w:rsidR="00322584" w:rsidRPr="00A74880" w:rsidRDefault="00322584" w:rsidP="00322584">
      <w:pPr>
        <w:pStyle w:val="ListParagraph"/>
        <w:numPr>
          <w:ilvl w:val="0"/>
          <w:numId w:val="30"/>
        </w:numPr>
        <w:autoSpaceDE w:val="0"/>
        <w:autoSpaceDN w:val="0"/>
        <w:adjustRightInd w:val="0"/>
        <w:spacing w:after="56" w:line="240" w:lineRule="auto"/>
        <w:rPr>
          <w:rFonts w:cstheme="minorHAnsi"/>
          <w:color w:val="000000"/>
          <w:sz w:val="18"/>
          <w:szCs w:val="18"/>
        </w:rPr>
      </w:pPr>
      <w:r w:rsidRPr="00A74880">
        <w:rPr>
          <w:rFonts w:cstheme="minorHAnsi"/>
          <w:color w:val="000000"/>
          <w:sz w:val="18"/>
          <w:szCs w:val="18"/>
        </w:rPr>
        <w:t xml:space="preserve">Remote community nursing </w:t>
      </w:r>
    </w:p>
    <w:p w14:paraId="2BD82C58" w14:textId="77777777" w:rsidR="00322584" w:rsidRPr="00A74880" w:rsidRDefault="00322584" w:rsidP="00322584">
      <w:pPr>
        <w:pStyle w:val="ListParagraph"/>
        <w:numPr>
          <w:ilvl w:val="0"/>
          <w:numId w:val="30"/>
        </w:numPr>
        <w:autoSpaceDE w:val="0"/>
        <w:autoSpaceDN w:val="0"/>
        <w:adjustRightInd w:val="0"/>
        <w:spacing w:after="0" w:line="240" w:lineRule="auto"/>
        <w:rPr>
          <w:rFonts w:cstheme="minorHAnsi"/>
          <w:color w:val="000000"/>
          <w:sz w:val="18"/>
          <w:szCs w:val="18"/>
        </w:rPr>
      </w:pPr>
      <w:r w:rsidRPr="00A74880">
        <w:rPr>
          <w:rFonts w:cstheme="minorHAnsi"/>
          <w:color w:val="000000"/>
          <w:sz w:val="18"/>
          <w:szCs w:val="18"/>
        </w:rPr>
        <w:t>Mental Health Nurses</w:t>
      </w:r>
    </w:p>
    <w:p w14:paraId="29087510" w14:textId="1A6B1F97" w:rsidR="00322584" w:rsidRDefault="00322584" w:rsidP="00322584">
      <w:pPr>
        <w:autoSpaceDE w:val="0"/>
        <w:autoSpaceDN w:val="0"/>
        <w:adjustRightInd w:val="0"/>
        <w:spacing w:after="0" w:line="240" w:lineRule="auto"/>
        <w:rPr>
          <w:rFonts w:cstheme="minorHAnsi"/>
          <w:color w:val="000000"/>
        </w:rPr>
      </w:pPr>
      <w:r w:rsidRPr="003B3127">
        <w:rPr>
          <w:rFonts w:cstheme="minorHAnsi"/>
          <w:b/>
          <w:bCs/>
          <w:color w:val="000000"/>
        </w:rPr>
        <w:t>133</w:t>
      </w:r>
      <w:r w:rsidRPr="003B3127">
        <w:rPr>
          <w:rFonts w:cstheme="minorHAnsi"/>
          <w:color w:val="000000"/>
        </w:rPr>
        <w:t xml:space="preserve"> (11.91%) would consider working in ‘</w:t>
      </w:r>
      <w:r w:rsidRPr="003B3127">
        <w:rPr>
          <w:rFonts w:cstheme="minorHAnsi"/>
          <w:i/>
          <w:iCs/>
          <w:color w:val="000000"/>
        </w:rPr>
        <w:t>Primary and Community’</w:t>
      </w:r>
      <w:r w:rsidRPr="003B3127">
        <w:rPr>
          <w:rFonts w:cstheme="minorHAnsi"/>
          <w:color w:val="000000"/>
        </w:rPr>
        <w:t xml:space="preserve"> </w:t>
      </w:r>
    </w:p>
    <w:p w14:paraId="1AA7AB1D" w14:textId="77777777" w:rsidR="003511EF" w:rsidRDefault="003511EF" w:rsidP="00322584">
      <w:pPr>
        <w:autoSpaceDE w:val="0"/>
        <w:autoSpaceDN w:val="0"/>
        <w:adjustRightInd w:val="0"/>
        <w:spacing w:after="0" w:line="240" w:lineRule="auto"/>
        <w:rPr>
          <w:rFonts w:cstheme="minorHAnsi"/>
          <w:color w:val="000000"/>
        </w:rPr>
      </w:pPr>
    </w:p>
    <w:p w14:paraId="0379026F" w14:textId="2D5C4769" w:rsidR="00A80901" w:rsidRDefault="00A80901" w:rsidP="00A80901">
      <w:pPr>
        <w:autoSpaceDE w:val="0"/>
        <w:autoSpaceDN w:val="0"/>
        <w:adjustRightInd w:val="0"/>
        <w:spacing w:after="0" w:line="240" w:lineRule="auto"/>
        <w:rPr>
          <w:rFonts w:cstheme="minorHAnsi"/>
          <w:color w:val="000000"/>
        </w:rPr>
      </w:pPr>
      <w:r w:rsidRPr="00014F06">
        <w:rPr>
          <w:rFonts w:cstheme="minorHAnsi"/>
          <w:b/>
          <w:bCs/>
          <w:color w:val="000000"/>
        </w:rPr>
        <w:t>48</w:t>
      </w:r>
      <w:r>
        <w:rPr>
          <w:rFonts w:cstheme="minorHAnsi"/>
          <w:color w:val="000000"/>
        </w:rPr>
        <w:t xml:space="preserve"> (4.3%) respondents would consider working in Aged Care </w:t>
      </w:r>
    </w:p>
    <w:p w14:paraId="482C52BF" w14:textId="77777777" w:rsidR="003511EF" w:rsidRDefault="003511EF" w:rsidP="00A80901">
      <w:pPr>
        <w:autoSpaceDE w:val="0"/>
        <w:autoSpaceDN w:val="0"/>
        <w:adjustRightInd w:val="0"/>
        <w:spacing w:after="0" w:line="240" w:lineRule="auto"/>
        <w:rPr>
          <w:rFonts w:cstheme="minorHAnsi"/>
          <w:color w:val="000000"/>
        </w:rPr>
      </w:pPr>
    </w:p>
    <w:p w14:paraId="6D50A886" w14:textId="27CF385E" w:rsidR="00A80901" w:rsidRDefault="00A80901" w:rsidP="00A80901">
      <w:pPr>
        <w:autoSpaceDE w:val="0"/>
        <w:autoSpaceDN w:val="0"/>
        <w:adjustRightInd w:val="0"/>
        <w:spacing w:after="0" w:line="240" w:lineRule="auto"/>
        <w:rPr>
          <w:rFonts w:cstheme="minorHAnsi"/>
          <w:color w:val="000000"/>
        </w:rPr>
      </w:pPr>
      <w:r w:rsidRPr="00DF22F5">
        <w:rPr>
          <w:rFonts w:cstheme="minorHAnsi"/>
          <w:b/>
          <w:bCs/>
          <w:color w:val="000000"/>
        </w:rPr>
        <w:t xml:space="preserve">109 </w:t>
      </w:r>
      <w:r>
        <w:rPr>
          <w:rFonts w:cstheme="minorHAnsi"/>
          <w:color w:val="000000"/>
        </w:rPr>
        <w:t xml:space="preserve">(9.76%) respondents would consider working in a rehabilitation hospital </w:t>
      </w:r>
    </w:p>
    <w:p w14:paraId="53B23481" w14:textId="77777777" w:rsidR="003511EF" w:rsidRDefault="003511EF" w:rsidP="00A80901">
      <w:pPr>
        <w:autoSpaceDE w:val="0"/>
        <w:autoSpaceDN w:val="0"/>
        <w:adjustRightInd w:val="0"/>
        <w:spacing w:after="0" w:line="240" w:lineRule="auto"/>
        <w:rPr>
          <w:rFonts w:cstheme="minorHAnsi"/>
          <w:color w:val="000000"/>
        </w:rPr>
      </w:pPr>
    </w:p>
    <w:p w14:paraId="5BA859F9" w14:textId="095A5961" w:rsidR="003511EF" w:rsidRPr="00A72295" w:rsidRDefault="003511EF" w:rsidP="003511EF">
      <w:pPr>
        <w:pStyle w:val="Heading1"/>
        <w:rPr>
          <w:rFonts w:cstheme="minorHAnsi"/>
          <w:color w:val="000000"/>
        </w:rPr>
      </w:pPr>
      <w:bookmarkStart w:id="46" w:name="_Toc54899520"/>
      <w:r w:rsidRPr="009065DF">
        <w:rPr>
          <w:rFonts w:ascii="Calibri" w:hAnsi="Calibri" w:cs="Calibri"/>
          <w:b/>
          <w:bCs/>
          <w:color w:val="000000"/>
          <w:sz w:val="22"/>
          <w:szCs w:val="22"/>
        </w:rPr>
        <w:t xml:space="preserve">Figure </w:t>
      </w:r>
      <w:r>
        <w:rPr>
          <w:rFonts w:ascii="Calibri" w:hAnsi="Calibri" w:cs="Calibri"/>
          <w:b/>
          <w:bCs/>
          <w:color w:val="000000"/>
          <w:sz w:val="22"/>
          <w:szCs w:val="22"/>
        </w:rPr>
        <w:t>7</w:t>
      </w:r>
      <w:r w:rsidRPr="00D66BAA">
        <w:rPr>
          <w:rFonts w:cstheme="minorHAnsi"/>
          <w:color w:val="000000"/>
          <w:sz w:val="22"/>
          <w:szCs w:val="22"/>
        </w:rPr>
        <w:t xml:space="preserve"> </w:t>
      </w:r>
      <w:r w:rsidRPr="009065DF">
        <w:rPr>
          <w:rFonts w:ascii="Calibri" w:hAnsi="Calibri" w:cs="Calibri"/>
          <w:color w:val="000000"/>
          <w:sz w:val="22"/>
          <w:szCs w:val="22"/>
        </w:rPr>
        <w:t xml:space="preserve">Question 5 </w:t>
      </w:r>
      <w:r w:rsidRPr="009065DF">
        <w:rPr>
          <w:rFonts w:ascii="Calibri" w:eastAsia="Times New Roman" w:hAnsi="Calibri" w:cs="Calibri"/>
          <w:color w:val="000000"/>
          <w:sz w:val="22"/>
          <w:szCs w:val="22"/>
          <w:lang w:eastAsia="en-AU"/>
        </w:rPr>
        <w:t>response (n=1117)</w:t>
      </w:r>
      <w:bookmarkEnd w:id="46"/>
      <w:r w:rsidRPr="00A72295">
        <w:rPr>
          <w:rFonts w:cstheme="minorHAnsi"/>
          <w:color w:val="000000"/>
        </w:rPr>
        <w:t xml:space="preserve"> </w:t>
      </w:r>
      <w:r w:rsidR="006757B5">
        <w:rPr>
          <w:rFonts w:cstheme="minorHAnsi"/>
          <w:color w:val="000000"/>
        </w:rPr>
        <w:br w:type="column"/>
      </w:r>
    </w:p>
    <w:p w14:paraId="0C4AE9B3" w14:textId="77777777" w:rsidR="009D7B80" w:rsidRDefault="009D7B80" w:rsidP="00322584">
      <w:pPr>
        <w:autoSpaceDE w:val="0"/>
        <w:autoSpaceDN w:val="0"/>
        <w:adjustRightInd w:val="0"/>
        <w:spacing w:after="0" w:line="240" w:lineRule="auto"/>
        <w:rPr>
          <w:rFonts w:cstheme="minorHAnsi"/>
          <w:color w:val="000000"/>
        </w:rPr>
      </w:pPr>
    </w:p>
    <w:p w14:paraId="1DCA4A1F" w14:textId="77777777" w:rsidR="00322584" w:rsidRPr="005B3F5A" w:rsidRDefault="00322584" w:rsidP="00322584">
      <w:pPr>
        <w:shd w:val="clear" w:color="auto" w:fill="FFFFFF"/>
        <w:spacing w:before="113" w:after="113" w:line="301" w:lineRule="atLeast"/>
        <w:rPr>
          <w:rFonts w:eastAsia="Times New Roman" w:cstheme="minorHAnsi"/>
          <w:b/>
          <w:bCs/>
          <w:color w:val="000000"/>
          <w:lang w:eastAsia="en-AU"/>
        </w:rPr>
        <w:sectPr w:rsidR="00322584" w:rsidRPr="005B3F5A" w:rsidSect="006B101C">
          <w:footerReference w:type="default" r:id="rId23"/>
          <w:type w:val="continuous"/>
          <w:pgSz w:w="11906" w:h="16838"/>
          <w:pgMar w:top="1440" w:right="1440" w:bottom="1440" w:left="1440" w:header="708" w:footer="708" w:gutter="0"/>
          <w:pgNumType w:start="3"/>
          <w:cols w:num="2" w:space="708"/>
          <w:docGrid w:linePitch="360"/>
        </w:sectPr>
      </w:pPr>
    </w:p>
    <w:p w14:paraId="748A423A" w14:textId="77777777" w:rsidR="00322584" w:rsidRDefault="00322584" w:rsidP="00322584">
      <w:pPr>
        <w:pStyle w:val="Default"/>
        <w:rPr>
          <w:rFonts w:asciiTheme="minorHAnsi" w:hAnsiTheme="minorHAnsi" w:cstheme="minorHAnsi"/>
          <w:sz w:val="16"/>
          <w:szCs w:val="16"/>
        </w:rPr>
      </w:pPr>
      <w:r>
        <w:rPr>
          <w:noProof/>
          <w:lang w:eastAsia="en-AU"/>
        </w:rPr>
        <w:drawing>
          <wp:inline distT="0" distB="0" distL="0" distR="0" wp14:anchorId="6A6E1933" wp14:editId="62864F41">
            <wp:extent cx="2640965" cy="2935605"/>
            <wp:effectExtent l="0" t="0" r="6985" b="0"/>
            <wp:docPr id="23" name="Chart 23" descr="Bar chart outlining response to question: Where would you consider working now that you have completed the ACN's nurse refresher course?" title="Figure 9: Question 5 response (n=1117)">
              <a:extLst xmlns:a="http://schemas.openxmlformats.org/drawingml/2006/main">
                <a:ext uri="{FF2B5EF4-FFF2-40B4-BE49-F238E27FC236}">
                  <a16:creationId xmlns:a16="http://schemas.microsoft.com/office/drawing/2014/main" id="{68E06159-E54F-4DC2-B952-E85C028C90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AA828B" w14:textId="77777777" w:rsidR="00724F5F" w:rsidRDefault="00724F5F">
      <w:pPr>
        <w:rPr>
          <w:rFonts w:ascii="Calibri" w:hAnsi="Calibri" w:cs="Calibri"/>
          <w:color w:val="93A43B"/>
          <w:sz w:val="28"/>
          <w:szCs w:val="28"/>
        </w:rPr>
      </w:pPr>
      <w:bookmarkStart w:id="47" w:name="_Toc49362263"/>
    </w:p>
    <w:p w14:paraId="02DAA996" w14:textId="308F11CC" w:rsidR="00B1762B" w:rsidRDefault="00B1762B">
      <w:pPr>
        <w:rPr>
          <w:rFonts w:ascii="Calibri" w:eastAsiaTheme="majorEastAsia" w:hAnsi="Calibri" w:cs="Calibri"/>
          <w:color w:val="93A43B"/>
          <w:sz w:val="28"/>
          <w:szCs w:val="28"/>
        </w:rPr>
      </w:pPr>
      <w:r>
        <w:rPr>
          <w:rFonts w:ascii="Calibri" w:hAnsi="Calibri" w:cs="Calibri"/>
          <w:color w:val="93A43B"/>
          <w:sz w:val="28"/>
          <w:szCs w:val="28"/>
        </w:rPr>
        <w:br w:type="page"/>
      </w:r>
    </w:p>
    <w:p w14:paraId="7B3E917B" w14:textId="49DFD693" w:rsidR="00322584" w:rsidRPr="006D621C" w:rsidRDefault="00322584" w:rsidP="00322584">
      <w:pPr>
        <w:pStyle w:val="Heading1"/>
        <w:rPr>
          <w:rFonts w:ascii="Calibri" w:hAnsi="Calibri" w:cs="Calibri"/>
          <w:color w:val="93A43B"/>
          <w:sz w:val="28"/>
          <w:szCs w:val="28"/>
        </w:rPr>
      </w:pPr>
      <w:bookmarkStart w:id="48" w:name="_Toc54899521"/>
      <w:r w:rsidRPr="006D621C">
        <w:rPr>
          <w:rFonts w:ascii="Calibri" w:hAnsi="Calibri" w:cs="Calibri"/>
          <w:color w:val="93A43B"/>
          <w:sz w:val="28"/>
          <w:szCs w:val="28"/>
        </w:rPr>
        <w:t>2.4 Course completion survey</w:t>
      </w:r>
      <w:bookmarkEnd w:id="47"/>
      <w:bookmarkEnd w:id="48"/>
      <w:r w:rsidRPr="006D621C">
        <w:rPr>
          <w:rFonts w:ascii="Calibri" w:hAnsi="Calibri" w:cs="Calibri"/>
          <w:color w:val="93A43B"/>
          <w:sz w:val="28"/>
          <w:szCs w:val="28"/>
        </w:rPr>
        <w:t xml:space="preserve"> </w:t>
      </w:r>
    </w:p>
    <w:p w14:paraId="2A601D63" w14:textId="058089AA" w:rsidR="00322584" w:rsidRPr="0031501B" w:rsidRDefault="00322584" w:rsidP="00322584">
      <w:pPr>
        <w:rPr>
          <w:i/>
          <w:iCs/>
        </w:rPr>
      </w:pPr>
      <w:r>
        <w:t>Five question</w:t>
      </w:r>
      <w:r w:rsidR="00E65953">
        <w:t>s</w:t>
      </w:r>
      <w:r>
        <w:t xml:space="preserve"> were asked on the course completion survey however</w:t>
      </w:r>
      <w:r w:rsidR="00E65953">
        <w:t>,</w:t>
      </w:r>
      <w:r>
        <w:t xml:space="preserve"> only question one (1) and three (3) have been analysed for this report. Question two (2) and question four (4) requested the respondent </w:t>
      </w:r>
      <w:r w:rsidR="00140FED">
        <w:t xml:space="preserve">to </w:t>
      </w:r>
      <w:r>
        <w:t xml:space="preserve">specify </w:t>
      </w:r>
      <w:r w:rsidRPr="0081457E">
        <w:rPr>
          <w:i/>
          <w:iCs/>
        </w:rPr>
        <w:t>‘other</w:t>
      </w:r>
      <w:r>
        <w:rPr>
          <w:i/>
          <w:iCs/>
        </w:rPr>
        <w:t>’</w:t>
      </w:r>
      <w:r w:rsidRPr="0081457E">
        <w:rPr>
          <w:i/>
          <w:iCs/>
        </w:rPr>
        <w:t xml:space="preserve"> </w:t>
      </w:r>
      <w:r w:rsidRPr="0081457E">
        <w:t>work setting</w:t>
      </w:r>
      <w:r w:rsidR="00140FED">
        <w:t>s</w:t>
      </w:r>
      <w:r>
        <w:rPr>
          <w:i/>
          <w:iCs/>
        </w:rPr>
        <w:t xml:space="preserve"> </w:t>
      </w:r>
      <w:r>
        <w:t>and</w:t>
      </w:r>
      <w:r w:rsidR="00140FED">
        <w:t>,</w:t>
      </w:r>
      <w:r>
        <w:t xml:space="preserve"> due to the responses being too varied</w:t>
      </w:r>
      <w:r w:rsidR="00E65953">
        <w:t>,</w:t>
      </w:r>
      <w:r>
        <w:t xml:space="preserve"> it made categorising difficult. Question five (5) was privacy</w:t>
      </w:r>
      <w:r w:rsidR="00E65953">
        <w:t>-</w:t>
      </w:r>
      <w:r>
        <w:t>related</w:t>
      </w:r>
      <w:r w:rsidR="00E65953">
        <w:t>,</w:t>
      </w:r>
      <w:r>
        <w:t xml:space="preserve"> and 1184 who completed the course agreed to ACN</w:t>
      </w:r>
      <w:r w:rsidR="00E65953">
        <w:t>,</w:t>
      </w:r>
      <w:r>
        <w:t xml:space="preserve"> </w:t>
      </w:r>
      <w:r w:rsidRPr="0031501B">
        <w:rPr>
          <w:i/>
          <w:iCs/>
        </w:rPr>
        <w:t>“</w:t>
      </w:r>
      <w:r w:rsidRPr="0031501B">
        <w:rPr>
          <w:rFonts w:eastAsia="Times New Roman" w:cstheme="minorHAnsi"/>
          <w:i/>
          <w:iCs/>
          <w:color w:val="373A3C"/>
          <w:lang w:eastAsia="en-AU"/>
        </w:rPr>
        <w:t>disclosing my personal information to the Federal, State and Territory Governments (or other health related entities) for the purpose of informing me about available nursing positions</w:t>
      </w:r>
      <w:r w:rsidR="00E65953">
        <w:rPr>
          <w:rFonts w:eastAsia="Times New Roman" w:cstheme="minorHAnsi"/>
          <w:i/>
          <w:iCs/>
          <w:color w:val="373A3C"/>
          <w:lang w:eastAsia="en-AU"/>
        </w:rPr>
        <w:t>.</w:t>
      </w:r>
      <w:r w:rsidRPr="0031501B">
        <w:rPr>
          <w:rFonts w:eastAsia="Times New Roman" w:cstheme="minorHAnsi"/>
          <w:i/>
          <w:iCs/>
          <w:color w:val="373A3C"/>
          <w:lang w:eastAsia="en-AU"/>
        </w:rPr>
        <w:t>”</w:t>
      </w:r>
    </w:p>
    <w:p w14:paraId="445422A0" w14:textId="77777777" w:rsidR="00322584" w:rsidRPr="003B3127" w:rsidRDefault="00322584" w:rsidP="00322584">
      <w:pPr>
        <w:pStyle w:val="Default"/>
        <w:rPr>
          <w:rFonts w:asciiTheme="minorHAnsi" w:hAnsiTheme="minorHAnsi" w:cstheme="minorHAnsi"/>
          <w:b/>
          <w:bCs/>
          <w:color w:val="93A43B"/>
          <w:sz w:val="22"/>
          <w:szCs w:val="22"/>
        </w:rPr>
      </w:pPr>
      <w:r w:rsidRPr="003B3127">
        <w:rPr>
          <w:rFonts w:asciiTheme="minorHAnsi" w:hAnsiTheme="minorHAnsi" w:cstheme="minorHAnsi"/>
          <w:b/>
          <w:bCs/>
          <w:color w:val="93A43B"/>
          <w:sz w:val="22"/>
          <w:szCs w:val="22"/>
        </w:rPr>
        <w:t xml:space="preserve">Q1 What was your previous work setting? </w:t>
      </w:r>
    </w:p>
    <w:p w14:paraId="6AC12EC9" w14:textId="77777777" w:rsidR="00322584" w:rsidRDefault="00322584" w:rsidP="00322584">
      <w:pPr>
        <w:pStyle w:val="Default"/>
        <w:rPr>
          <w:rFonts w:asciiTheme="minorHAnsi" w:hAnsiTheme="minorHAnsi" w:cstheme="minorHAnsi"/>
          <w:b/>
          <w:bCs/>
          <w:color w:val="93A43B"/>
          <w:sz w:val="22"/>
          <w:szCs w:val="22"/>
        </w:rPr>
      </w:pPr>
    </w:p>
    <w:p w14:paraId="102CCCFC" w14:textId="31E3127A" w:rsidR="00322584" w:rsidRPr="00F84752" w:rsidRDefault="00A14074" w:rsidP="00322584">
      <w:pPr>
        <w:pStyle w:val="Default"/>
        <w:rPr>
          <w:rFonts w:asciiTheme="minorHAnsi" w:hAnsiTheme="minorHAnsi" w:cstheme="minorHAnsi"/>
          <w:b/>
          <w:bCs/>
          <w:color w:val="auto"/>
          <w:sz w:val="22"/>
          <w:szCs w:val="22"/>
        </w:rPr>
      </w:pPr>
      <w:r>
        <w:rPr>
          <w:rFonts w:asciiTheme="minorHAnsi" w:hAnsiTheme="minorHAnsi" w:cstheme="minorHAnsi"/>
          <w:color w:val="auto"/>
          <w:sz w:val="22"/>
          <w:szCs w:val="22"/>
        </w:rPr>
        <w:t xml:space="preserve">Previous work setting includes </w:t>
      </w:r>
      <w:r w:rsidR="00364368">
        <w:rPr>
          <w:rFonts w:asciiTheme="minorHAnsi" w:hAnsiTheme="minorHAnsi" w:cstheme="minorHAnsi"/>
          <w:color w:val="auto"/>
          <w:sz w:val="22"/>
          <w:szCs w:val="22"/>
        </w:rPr>
        <w:t>students' current work setting before</w:t>
      </w:r>
      <w:r>
        <w:rPr>
          <w:rFonts w:asciiTheme="minorHAnsi" w:hAnsiTheme="minorHAnsi" w:cstheme="minorHAnsi"/>
          <w:color w:val="auto"/>
          <w:sz w:val="22"/>
          <w:szCs w:val="22"/>
        </w:rPr>
        <w:t xml:space="preserve"> </w:t>
      </w:r>
      <w:r w:rsidR="00364368">
        <w:rPr>
          <w:rFonts w:asciiTheme="minorHAnsi" w:hAnsiTheme="minorHAnsi" w:cstheme="minorHAnsi"/>
          <w:color w:val="auto"/>
          <w:sz w:val="22"/>
          <w:szCs w:val="22"/>
        </w:rPr>
        <w:t xml:space="preserve">the Refresher Program commencement </w:t>
      </w:r>
      <w:r>
        <w:rPr>
          <w:rFonts w:asciiTheme="minorHAnsi" w:hAnsiTheme="minorHAnsi" w:cstheme="minorHAnsi"/>
          <w:color w:val="auto"/>
          <w:sz w:val="22"/>
          <w:szCs w:val="22"/>
        </w:rPr>
        <w:t>and for retire</w:t>
      </w:r>
      <w:r w:rsidR="00364368">
        <w:rPr>
          <w:rFonts w:asciiTheme="minorHAnsi" w:hAnsiTheme="minorHAnsi" w:cstheme="minorHAnsi"/>
          <w:color w:val="auto"/>
          <w:sz w:val="22"/>
          <w:szCs w:val="22"/>
        </w:rPr>
        <w:t xml:space="preserve">es' work setting before retirement. </w:t>
      </w:r>
      <w:r w:rsidR="00322584" w:rsidRPr="00714CDE">
        <w:rPr>
          <w:rFonts w:asciiTheme="minorHAnsi" w:hAnsiTheme="minorHAnsi" w:cstheme="minorHAnsi"/>
          <w:color w:val="auto"/>
          <w:sz w:val="22"/>
          <w:szCs w:val="22"/>
        </w:rPr>
        <w:t xml:space="preserve">The </w:t>
      </w:r>
      <w:r w:rsidR="00322584">
        <w:rPr>
          <w:rFonts w:asciiTheme="minorHAnsi" w:hAnsiTheme="minorHAnsi" w:cstheme="minorHAnsi"/>
          <w:color w:val="auto"/>
          <w:sz w:val="22"/>
          <w:szCs w:val="22"/>
        </w:rPr>
        <w:t>work setting</w:t>
      </w:r>
      <w:r w:rsidR="00322584" w:rsidRPr="00714CDE">
        <w:rPr>
          <w:rFonts w:asciiTheme="minorHAnsi" w:hAnsiTheme="minorHAnsi" w:cstheme="minorHAnsi"/>
          <w:color w:val="auto"/>
          <w:sz w:val="22"/>
          <w:szCs w:val="22"/>
        </w:rPr>
        <w:t xml:space="preserve"> categories identified </w:t>
      </w:r>
      <w:r w:rsidR="00322584">
        <w:rPr>
          <w:rFonts w:asciiTheme="minorHAnsi" w:hAnsiTheme="minorHAnsi" w:cstheme="minorHAnsi"/>
          <w:color w:val="auto"/>
          <w:sz w:val="22"/>
          <w:szCs w:val="22"/>
        </w:rPr>
        <w:t>are</w:t>
      </w:r>
      <w:r w:rsidR="00322584">
        <w:rPr>
          <w:rFonts w:asciiTheme="minorHAnsi" w:hAnsiTheme="minorHAnsi" w:cstheme="minorHAnsi"/>
          <w:b/>
          <w:bCs/>
          <w:color w:val="auto"/>
          <w:sz w:val="22"/>
          <w:szCs w:val="22"/>
        </w:rPr>
        <w:t xml:space="preserve"> </w:t>
      </w:r>
      <w:r w:rsidR="00322584">
        <w:rPr>
          <w:rFonts w:asciiTheme="minorHAnsi" w:hAnsiTheme="minorHAnsi" w:cstheme="minorHAnsi"/>
          <w:color w:val="auto"/>
          <w:sz w:val="22"/>
          <w:szCs w:val="22"/>
        </w:rPr>
        <w:t>A</w:t>
      </w:r>
      <w:r w:rsidR="00322584" w:rsidRPr="00714CDE">
        <w:rPr>
          <w:rFonts w:asciiTheme="minorHAnsi" w:hAnsiTheme="minorHAnsi" w:cstheme="minorHAnsi"/>
          <w:color w:val="auto"/>
          <w:sz w:val="22"/>
          <w:szCs w:val="22"/>
        </w:rPr>
        <w:t>cademic and Researc</w:t>
      </w:r>
      <w:r w:rsidR="00322584">
        <w:rPr>
          <w:rFonts w:asciiTheme="minorHAnsi" w:hAnsiTheme="minorHAnsi" w:cstheme="minorHAnsi"/>
          <w:color w:val="auto"/>
          <w:sz w:val="22"/>
          <w:szCs w:val="22"/>
        </w:rPr>
        <w:t>h</w:t>
      </w:r>
      <w:r w:rsidR="00322584" w:rsidRPr="00714CDE">
        <w:rPr>
          <w:rFonts w:asciiTheme="minorHAnsi" w:hAnsiTheme="minorHAnsi" w:cstheme="minorHAnsi"/>
          <w:color w:val="auto"/>
          <w:sz w:val="22"/>
          <w:szCs w:val="22"/>
        </w:rPr>
        <w:t xml:space="preserve">, Acute and Rehabilitation </w:t>
      </w:r>
      <w:r w:rsidR="00322584">
        <w:rPr>
          <w:rFonts w:asciiTheme="minorHAnsi" w:hAnsiTheme="minorHAnsi" w:cstheme="minorHAnsi"/>
          <w:color w:val="auto"/>
          <w:sz w:val="22"/>
          <w:szCs w:val="22"/>
        </w:rPr>
        <w:t xml:space="preserve">(admin), </w:t>
      </w:r>
      <w:r w:rsidR="00322584" w:rsidRPr="00714CDE">
        <w:rPr>
          <w:rFonts w:asciiTheme="minorHAnsi" w:hAnsiTheme="minorHAnsi" w:cstheme="minorHAnsi"/>
          <w:color w:val="auto"/>
          <w:sz w:val="22"/>
          <w:szCs w:val="22"/>
        </w:rPr>
        <w:t>Career break</w:t>
      </w:r>
      <w:r w:rsidR="00322584">
        <w:rPr>
          <w:rFonts w:asciiTheme="minorHAnsi" w:hAnsiTheme="minorHAnsi" w:cstheme="minorHAnsi"/>
          <w:color w:val="auto"/>
          <w:sz w:val="22"/>
          <w:szCs w:val="22"/>
        </w:rPr>
        <w:t>,</w:t>
      </w:r>
      <w:r w:rsidR="00322584" w:rsidRPr="00714CDE">
        <w:rPr>
          <w:rFonts w:asciiTheme="minorHAnsi" w:hAnsiTheme="minorHAnsi" w:cstheme="minorHAnsi"/>
          <w:color w:val="auto"/>
          <w:sz w:val="22"/>
          <w:szCs w:val="22"/>
        </w:rPr>
        <w:t xml:space="preserve"> Community and Primary Health</w:t>
      </w:r>
      <w:r w:rsidR="00322584">
        <w:rPr>
          <w:rFonts w:asciiTheme="minorHAnsi" w:hAnsiTheme="minorHAnsi" w:cstheme="minorHAnsi"/>
          <w:color w:val="auto"/>
          <w:sz w:val="22"/>
          <w:szCs w:val="22"/>
        </w:rPr>
        <w:t>,</w:t>
      </w:r>
      <w:r w:rsidR="00322584" w:rsidRPr="00714CDE">
        <w:rPr>
          <w:rFonts w:asciiTheme="minorHAnsi" w:hAnsiTheme="minorHAnsi" w:cstheme="minorHAnsi"/>
          <w:color w:val="auto"/>
          <w:sz w:val="22"/>
          <w:szCs w:val="22"/>
        </w:rPr>
        <w:t xml:space="preserve"> Retired</w:t>
      </w:r>
      <w:r w:rsidR="00322584">
        <w:rPr>
          <w:rFonts w:asciiTheme="minorHAnsi" w:hAnsiTheme="minorHAnsi" w:cstheme="minorHAnsi"/>
          <w:color w:val="auto"/>
          <w:sz w:val="22"/>
          <w:szCs w:val="22"/>
        </w:rPr>
        <w:t>,</w:t>
      </w:r>
      <w:r w:rsidR="00322584" w:rsidRPr="00714CDE">
        <w:rPr>
          <w:rFonts w:asciiTheme="minorHAnsi" w:hAnsiTheme="minorHAnsi" w:cstheme="minorHAnsi"/>
          <w:color w:val="auto"/>
          <w:sz w:val="22"/>
          <w:szCs w:val="22"/>
        </w:rPr>
        <w:t xml:space="preserve"> </w:t>
      </w:r>
      <w:r w:rsidR="00322584">
        <w:rPr>
          <w:rFonts w:asciiTheme="minorHAnsi" w:hAnsiTheme="minorHAnsi" w:cstheme="minorHAnsi"/>
          <w:color w:val="auto"/>
          <w:sz w:val="22"/>
          <w:szCs w:val="22"/>
        </w:rPr>
        <w:t>and Other (various)</w:t>
      </w:r>
    </w:p>
    <w:p w14:paraId="21C08B9B" w14:textId="77777777" w:rsidR="00322584" w:rsidRDefault="00322584" w:rsidP="00322584">
      <w:pPr>
        <w:pStyle w:val="Default"/>
        <w:rPr>
          <w:rFonts w:asciiTheme="minorHAnsi" w:hAnsiTheme="minorHAnsi" w:cstheme="minorHAnsi"/>
          <w:b/>
          <w:bCs/>
          <w:color w:val="auto"/>
          <w:sz w:val="22"/>
          <w:szCs w:val="22"/>
        </w:rPr>
      </w:pPr>
    </w:p>
    <w:p w14:paraId="72B88BA7" w14:textId="77777777" w:rsidR="00322584" w:rsidRDefault="00322584" w:rsidP="00322584">
      <w:pPr>
        <w:pStyle w:val="Default"/>
        <w:rPr>
          <w:rFonts w:asciiTheme="minorHAnsi" w:hAnsiTheme="minorHAnsi" w:cstheme="minorHAnsi"/>
          <w:color w:val="auto"/>
          <w:sz w:val="22"/>
          <w:szCs w:val="22"/>
        </w:rPr>
      </w:pPr>
      <w:r w:rsidRPr="00F84752">
        <w:rPr>
          <w:rFonts w:asciiTheme="minorHAnsi" w:hAnsiTheme="minorHAnsi" w:cstheme="minorHAnsi"/>
          <w:b/>
          <w:bCs/>
          <w:color w:val="auto"/>
          <w:sz w:val="22"/>
          <w:szCs w:val="22"/>
        </w:rPr>
        <w:t>441</w:t>
      </w:r>
      <w:r>
        <w:rPr>
          <w:rFonts w:asciiTheme="minorHAnsi" w:hAnsiTheme="minorHAnsi" w:cstheme="minorHAnsi"/>
          <w:b/>
          <w:bCs/>
          <w:color w:val="auto"/>
          <w:sz w:val="22"/>
          <w:szCs w:val="22"/>
        </w:rPr>
        <w:t xml:space="preserve"> </w:t>
      </w:r>
      <w:r w:rsidRPr="00714CDE">
        <w:rPr>
          <w:rFonts w:asciiTheme="minorHAnsi" w:hAnsiTheme="minorHAnsi" w:cstheme="minorHAnsi"/>
          <w:color w:val="auto"/>
          <w:sz w:val="22"/>
          <w:szCs w:val="22"/>
        </w:rPr>
        <w:t>(16.46 %)</w:t>
      </w:r>
      <w:r>
        <w:rPr>
          <w:rFonts w:asciiTheme="minorHAnsi" w:hAnsiTheme="minorHAnsi" w:cstheme="minorHAnsi"/>
          <w:color w:val="auto"/>
          <w:sz w:val="22"/>
          <w:szCs w:val="22"/>
        </w:rPr>
        <w:t xml:space="preserve"> </w:t>
      </w:r>
      <w:r w:rsidRPr="00714CDE">
        <w:rPr>
          <w:rFonts w:asciiTheme="minorHAnsi" w:hAnsiTheme="minorHAnsi" w:cstheme="minorHAnsi"/>
          <w:color w:val="auto"/>
          <w:sz w:val="22"/>
          <w:szCs w:val="22"/>
        </w:rPr>
        <w:t>Acute and Rehabilitation (admin/management role</w:t>
      </w:r>
      <w:r>
        <w:rPr>
          <w:rFonts w:asciiTheme="minorHAnsi" w:hAnsiTheme="minorHAnsi" w:cstheme="minorHAnsi"/>
          <w:color w:val="auto"/>
          <w:sz w:val="22"/>
          <w:szCs w:val="22"/>
        </w:rPr>
        <w:t>)</w:t>
      </w:r>
    </w:p>
    <w:p w14:paraId="2CD27769" w14:textId="77777777" w:rsidR="00322584" w:rsidRPr="00714CDE" w:rsidRDefault="00322584" w:rsidP="00322584">
      <w:pPr>
        <w:pStyle w:val="Default"/>
        <w:rPr>
          <w:rFonts w:asciiTheme="minorHAnsi" w:hAnsiTheme="minorHAnsi" w:cstheme="minorHAnsi"/>
          <w:color w:val="auto"/>
          <w:sz w:val="22"/>
          <w:szCs w:val="22"/>
        </w:rPr>
      </w:pPr>
      <w:r w:rsidRPr="009B07A2">
        <w:rPr>
          <w:rFonts w:asciiTheme="minorHAnsi" w:hAnsiTheme="minorHAnsi" w:cstheme="minorHAnsi"/>
          <w:b/>
          <w:bCs/>
          <w:color w:val="auto"/>
          <w:sz w:val="22"/>
          <w:szCs w:val="22"/>
        </w:rPr>
        <w:t xml:space="preserve">197 </w:t>
      </w:r>
      <w:r w:rsidRPr="00A834EA">
        <w:rPr>
          <w:rFonts w:asciiTheme="minorHAnsi" w:hAnsiTheme="minorHAnsi" w:cstheme="minorHAnsi"/>
          <w:color w:val="auto"/>
          <w:sz w:val="22"/>
          <w:szCs w:val="22"/>
        </w:rPr>
        <w:t>(7.35%)</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Academic and Research </w:t>
      </w:r>
    </w:p>
    <w:p w14:paraId="213BC6CC" w14:textId="77777777" w:rsidR="00322584" w:rsidRPr="00F84752" w:rsidRDefault="00322584" w:rsidP="00322584">
      <w:pPr>
        <w:pStyle w:val="Default"/>
        <w:rPr>
          <w:rFonts w:asciiTheme="minorHAnsi" w:hAnsiTheme="minorHAnsi" w:cstheme="minorHAnsi"/>
          <w:b/>
          <w:bCs/>
          <w:color w:val="auto"/>
          <w:sz w:val="22"/>
          <w:szCs w:val="22"/>
        </w:rPr>
      </w:pPr>
      <w:r w:rsidRPr="00F84752">
        <w:rPr>
          <w:rFonts w:asciiTheme="minorHAnsi" w:hAnsiTheme="minorHAnsi" w:cstheme="minorHAnsi"/>
          <w:b/>
          <w:bCs/>
          <w:color w:val="auto"/>
          <w:sz w:val="22"/>
          <w:szCs w:val="22"/>
        </w:rPr>
        <w:t>211</w:t>
      </w:r>
      <w:r>
        <w:rPr>
          <w:rFonts w:asciiTheme="minorHAnsi" w:hAnsiTheme="minorHAnsi" w:cstheme="minorHAnsi"/>
          <w:b/>
          <w:bCs/>
          <w:color w:val="auto"/>
          <w:sz w:val="22"/>
          <w:szCs w:val="22"/>
        </w:rPr>
        <w:t xml:space="preserve"> </w:t>
      </w:r>
      <w:r w:rsidRPr="00714CDE">
        <w:rPr>
          <w:rFonts w:asciiTheme="minorHAnsi" w:hAnsiTheme="minorHAnsi" w:cstheme="minorHAnsi"/>
          <w:color w:val="auto"/>
          <w:sz w:val="22"/>
          <w:szCs w:val="22"/>
        </w:rPr>
        <w:t>(7.87%) Career break</w:t>
      </w:r>
    </w:p>
    <w:p w14:paraId="0D4636CF" w14:textId="77777777" w:rsidR="00322584" w:rsidRPr="00F84752" w:rsidRDefault="00322584" w:rsidP="00322584">
      <w:pPr>
        <w:pStyle w:val="Default"/>
        <w:rPr>
          <w:rFonts w:asciiTheme="minorHAnsi" w:hAnsiTheme="minorHAnsi" w:cstheme="minorHAnsi"/>
          <w:b/>
          <w:bCs/>
          <w:color w:val="auto"/>
          <w:sz w:val="22"/>
          <w:szCs w:val="22"/>
        </w:rPr>
      </w:pPr>
      <w:r w:rsidRPr="00F84752">
        <w:rPr>
          <w:rFonts w:asciiTheme="minorHAnsi" w:hAnsiTheme="minorHAnsi" w:cstheme="minorHAnsi"/>
          <w:b/>
          <w:bCs/>
          <w:color w:val="auto"/>
          <w:sz w:val="22"/>
          <w:szCs w:val="22"/>
        </w:rPr>
        <w:t>644</w:t>
      </w:r>
      <w:r>
        <w:rPr>
          <w:rFonts w:asciiTheme="minorHAnsi" w:hAnsiTheme="minorHAnsi" w:cstheme="minorHAnsi"/>
          <w:b/>
          <w:bCs/>
          <w:color w:val="auto"/>
          <w:sz w:val="22"/>
          <w:szCs w:val="22"/>
        </w:rPr>
        <w:t xml:space="preserve"> </w:t>
      </w:r>
      <w:r w:rsidRPr="00714CDE">
        <w:rPr>
          <w:rFonts w:asciiTheme="minorHAnsi" w:hAnsiTheme="minorHAnsi" w:cstheme="minorHAnsi"/>
          <w:color w:val="auto"/>
          <w:sz w:val="22"/>
          <w:szCs w:val="22"/>
        </w:rPr>
        <w:t>(24.05</w:t>
      </w:r>
      <w:r>
        <w:rPr>
          <w:rFonts w:asciiTheme="minorHAnsi" w:hAnsiTheme="minorHAnsi" w:cstheme="minorHAnsi"/>
          <w:color w:val="auto"/>
          <w:sz w:val="22"/>
          <w:szCs w:val="22"/>
        </w:rPr>
        <w:t>%</w:t>
      </w:r>
      <w:r w:rsidRPr="00714CDE">
        <w:rPr>
          <w:rFonts w:asciiTheme="minorHAnsi" w:hAnsiTheme="minorHAnsi" w:cstheme="minorHAnsi"/>
          <w:color w:val="auto"/>
          <w:sz w:val="22"/>
          <w:szCs w:val="22"/>
        </w:rPr>
        <w:t>)</w:t>
      </w:r>
      <w:r>
        <w:rPr>
          <w:rFonts w:asciiTheme="minorHAnsi" w:hAnsiTheme="minorHAnsi" w:cstheme="minorHAnsi"/>
          <w:b/>
          <w:bCs/>
          <w:color w:val="auto"/>
          <w:sz w:val="22"/>
          <w:szCs w:val="22"/>
        </w:rPr>
        <w:t xml:space="preserve"> </w:t>
      </w:r>
      <w:r w:rsidRPr="00714CDE">
        <w:rPr>
          <w:rFonts w:asciiTheme="minorHAnsi" w:hAnsiTheme="minorHAnsi" w:cstheme="minorHAnsi"/>
          <w:color w:val="auto"/>
          <w:sz w:val="22"/>
          <w:szCs w:val="22"/>
        </w:rPr>
        <w:t>Community and Primary Health (CPH)</w:t>
      </w:r>
    </w:p>
    <w:p w14:paraId="59B16D9A" w14:textId="77777777" w:rsidR="00322584" w:rsidRPr="00714CDE" w:rsidRDefault="00322584" w:rsidP="00322584">
      <w:pPr>
        <w:pStyle w:val="Default"/>
        <w:rPr>
          <w:rFonts w:asciiTheme="minorHAnsi" w:hAnsiTheme="minorHAnsi" w:cstheme="minorHAnsi"/>
          <w:color w:val="auto"/>
          <w:sz w:val="22"/>
          <w:szCs w:val="22"/>
        </w:rPr>
      </w:pPr>
      <w:r w:rsidRPr="00714CDE">
        <w:rPr>
          <w:rFonts w:asciiTheme="minorHAnsi" w:hAnsiTheme="minorHAnsi" w:cstheme="minorHAnsi"/>
          <w:b/>
          <w:bCs/>
          <w:color w:val="auto"/>
          <w:sz w:val="22"/>
          <w:szCs w:val="22"/>
        </w:rPr>
        <w:t>23</w:t>
      </w:r>
      <w:r>
        <w:rPr>
          <w:rFonts w:asciiTheme="minorHAnsi" w:hAnsiTheme="minorHAnsi" w:cstheme="minorHAnsi"/>
          <w:color w:val="auto"/>
          <w:sz w:val="22"/>
          <w:szCs w:val="22"/>
        </w:rPr>
        <w:t xml:space="preserve"> </w:t>
      </w:r>
      <w:r w:rsidRPr="00714CDE">
        <w:rPr>
          <w:rFonts w:asciiTheme="minorHAnsi" w:hAnsiTheme="minorHAnsi" w:cstheme="minorHAnsi"/>
          <w:color w:val="auto"/>
          <w:sz w:val="22"/>
          <w:szCs w:val="22"/>
        </w:rPr>
        <w:t>(</w:t>
      </w:r>
      <w:r>
        <w:rPr>
          <w:rFonts w:asciiTheme="minorHAnsi" w:hAnsiTheme="minorHAnsi" w:cstheme="minorHAnsi"/>
          <w:color w:val="auto"/>
          <w:sz w:val="22"/>
          <w:szCs w:val="22"/>
        </w:rPr>
        <w:t>0.</w:t>
      </w:r>
      <w:r w:rsidRPr="00714CDE">
        <w:rPr>
          <w:rFonts w:asciiTheme="minorHAnsi" w:hAnsiTheme="minorHAnsi" w:cstheme="minorHAnsi"/>
          <w:color w:val="auto"/>
          <w:sz w:val="22"/>
          <w:szCs w:val="22"/>
        </w:rPr>
        <w:t>86 %) Retired</w:t>
      </w:r>
    </w:p>
    <w:p w14:paraId="06C694F3" w14:textId="77777777" w:rsidR="00322584" w:rsidRDefault="00322584" w:rsidP="0032258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1162 </w:t>
      </w:r>
      <w:r w:rsidRPr="00714CDE">
        <w:rPr>
          <w:rFonts w:asciiTheme="minorHAnsi" w:hAnsiTheme="minorHAnsi" w:cstheme="minorHAnsi"/>
          <w:color w:val="auto"/>
          <w:sz w:val="22"/>
          <w:szCs w:val="22"/>
        </w:rPr>
        <w:t xml:space="preserve">(43.39 %) </w:t>
      </w:r>
      <w:r>
        <w:rPr>
          <w:rFonts w:asciiTheme="minorHAnsi" w:hAnsiTheme="minorHAnsi" w:cstheme="minorHAnsi"/>
          <w:color w:val="auto"/>
          <w:sz w:val="22"/>
          <w:szCs w:val="22"/>
        </w:rPr>
        <w:t>Other (v</w:t>
      </w:r>
      <w:r w:rsidRPr="00714CDE">
        <w:rPr>
          <w:rFonts w:asciiTheme="minorHAnsi" w:hAnsiTheme="minorHAnsi" w:cstheme="minorHAnsi"/>
          <w:color w:val="auto"/>
          <w:sz w:val="22"/>
          <w:szCs w:val="22"/>
        </w:rPr>
        <w:t>arious</w:t>
      </w:r>
      <w:r>
        <w:rPr>
          <w:rFonts w:asciiTheme="minorHAnsi" w:hAnsiTheme="minorHAnsi" w:cstheme="minorHAnsi"/>
          <w:color w:val="auto"/>
          <w:sz w:val="22"/>
          <w:szCs w:val="22"/>
        </w:rPr>
        <w:t>)</w:t>
      </w:r>
    </w:p>
    <w:p w14:paraId="0B4CE641" w14:textId="77777777" w:rsidR="00322584" w:rsidRDefault="00322584" w:rsidP="00322584">
      <w:pPr>
        <w:pStyle w:val="Default"/>
        <w:rPr>
          <w:rFonts w:asciiTheme="minorHAnsi" w:hAnsiTheme="minorHAnsi" w:cstheme="minorHAnsi"/>
          <w:color w:val="auto"/>
          <w:sz w:val="22"/>
          <w:szCs w:val="22"/>
        </w:rPr>
      </w:pPr>
    </w:p>
    <w:p w14:paraId="2029F307" w14:textId="10256DEA" w:rsidR="00322584" w:rsidRPr="009065DF" w:rsidRDefault="00322584" w:rsidP="00322584">
      <w:pPr>
        <w:pStyle w:val="Default"/>
        <w:rPr>
          <w:rFonts w:ascii="Calibri" w:hAnsi="Calibri" w:cs="Calibri"/>
          <w:color w:val="auto"/>
          <w:sz w:val="22"/>
          <w:szCs w:val="22"/>
        </w:rPr>
      </w:pPr>
      <w:r w:rsidRPr="009065DF">
        <w:rPr>
          <w:rFonts w:ascii="Calibri" w:hAnsi="Calibri" w:cs="Calibri"/>
          <w:b/>
          <w:bCs/>
          <w:color w:val="auto"/>
          <w:sz w:val="22"/>
          <w:szCs w:val="22"/>
        </w:rPr>
        <w:t xml:space="preserve">Figure </w:t>
      </w:r>
      <w:r w:rsidR="00364368">
        <w:rPr>
          <w:rFonts w:ascii="Calibri" w:hAnsi="Calibri" w:cs="Calibri"/>
          <w:b/>
          <w:bCs/>
          <w:color w:val="auto"/>
          <w:sz w:val="22"/>
          <w:szCs w:val="22"/>
        </w:rPr>
        <w:t>8</w:t>
      </w:r>
      <w:r w:rsidR="00364368" w:rsidRPr="009065DF">
        <w:rPr>
          <w:rFonts w:ascii="Calibri" w:hAnsi="Calibri" w:cs="Calibri"/>
          <w:b/>
          <w:bCs/>
          <w:color w:val="auto"/>
          <w:sz w:val="22"/>
          <w:szCs w:val="22"/>
        </w:rPr>
        <w:t xml:space="preserve"> </w:t>
      </w:r>
      <w:r w:rsidRPr="009065DF">
        <w:rPr>
          <w:rFonts w:ascii="Calibri" w:hAnsi="Calibri" w:cs="Calibri"/>
          <w:color w:val="auto"/>
          <w:sz w:val="22"/>
          <w:szCs w:val="22"/>
        </w:rPr>
        <w:t>Previous work setting by state and territory (Pre</w:t>
      </w:r>
      <w:r w:rsidR="00E65953">
        <w:rPr>
          <w:rFonts w:ascii="Calibri" w:hAnsi="Calibri" w:cs="Calibri"/>
          <w:color w:val="auto"/>
          <w:sz w:val="22"/>
          <w:szCs w:val="22"/>
        </w:rPr>
        <w:t>-</w:t>
      </w:r>
      <w:r w:rsidRPr="009065DF">
        <w:rPr>
          <w:rFonts w:ascii="Calibri" w:hAnsi="Calibri" w:cs="Calibri"/>
          <w:color w:val="auto"/>
          <w:sz w:val="22"/>
          <w:szCs w:val="22"/>
        </w:rPr>
        <w:t>course)</w:t>
      </w:r>
    </w:p>
    <w:p w14:paraId="045D1BDA" w14:textId="77777777" w:rsidR="00322584" w:rsidRDefault="00322584" w:rsidP="00322584">
      <w:pPr>
        <w:pStyle w:val="Default"/>
        <w:rPr>
          <w:rFonts w:asciiTheme="minorHAnsi" w:hAnsiTheme="minorHAnsi" w:cstheme="minorHAnsi"/>
          <w:b/>
          <w:bCs/>
          <w:color w:val="93A43B"/>
          <w:sz w:val="22"/>
          <w:szCs w:val="22"/>
        </w:rPr>
      </w:pPr>
    </w:p>
    <w:p w14:paraId="0302388A" w14:textId="77777777" w:rsidR="00322584" w:rsidRDefault="00322584" w:rsidP="00322584">
      <w:pPr>
        <w:pStyle w:val="Default"/>
        <w:rPr>
          <w:rFonts w:asciiTheme="minorHAnsi" w:hAnsiTheme="minorHAnsi" w:cstheme="minorHAnsi"/>
          <w:b/>
          <w:bCs/>
          <w:color w:val="93A43B"/>
          <w:sz w:val="22"/>
          <w:szCs w:val="22"/>
        </w:rPr>
      </w:pPr>
      <w:r>
        <w:rPr>
          <w:noProof/>
          <w:lang w:eastAsia="en-AU"/>
        </w:rPr>
        <w:drawing>
          <wp:inline distT="0" distB="0" distL="0" distR="0" wp14:anchorId="7E8E7324" wp14:editId="184DBB0D">
            <wp:extent cx="5474335" cy="2767263"/>
            <wp:effectExtent l="0" t="0" r="0" b="0"/>
            <wp:docPr id="24" name="Chart 24" descr="Chart outlining responses to the question: Q1 What was your previous work setting? &#10;&#10;&#10;" title="Figure 10 Previous work setting by state and territory (Pre-course)">
              <a:extLst xmlns:a="http://schemas.openxmlformats.org/drawingml/2006/main">
                <a:ext uri="{FF2B5EF4-FFF2-40B4-BE49-F238E27FC236}">
                  <a16:creationId xmlns:a16="http://schemas.microsoft.com/office/drawing/2014/main" id="{FA294223-713A-41CF-A993-C5BC5B610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3FBE68" w14:textId="77777777" w:rsidR="00322584" w:rsidRDefault="00322584" w:rsidP="00322584">
      <w:pPr>
        <w:pStyle w:val="Default"/>
        <w:rPr>
          <w:rFonts w:asciiTheme="minorHAnsi" w:hAnsiTheme="minorHAnsi" w:cstheme="minorHAnsi"/>
          <w:b/>
          <w:bCs/>
          <w:color w:val="93A43B"/>
          <w:sz w:val="36"/>
          <w:szCs w:val="36"/>
        </w:rPr>
      </w:pPr>
    </w:p>
    <w:p w14:paraId="6587E4F2" w14:textId="58F94410" w:rsidR="00322584" w:rsidRDefault="00322584" w:rsidP="00322584">
      <w:pPr>
        <w:pStyle w:val="Default"/>
        <w:rPr>
          <w:rFonts w:asciiTheme="minorHAnsi" w:hAnsiTheme="minorHAnsi" w:cstheme="minorHAnsi"/>
          <w:b/>
          <w:bCs/>
          <w:color w:val="93A43B"/>
          <w:sz w:val="36"/>
          <w:szCs w:val="36"/>
        </w:rPr>
      </w:pPr>
      <w:r w:rsidRPr="009065DF">
        <w:rPr>
          <w:rFonts w:ascii="Calibri" w:hAnsi="Calibri" w:cs="Calibri"/>
          <w:b/>
          <w:bCs/>
          <w:color w:val="auto"/>
          <w:sz w:val="22"/>
          <w:szCs w:val="22"/>
        </w:rPr>
        <w:t xml:space="preserve">Table 1 </w:t>
      </w:r>
      <w:r w:rsidRPr="009065DF">
        <w:rPr>
          <w:rFonts w:ascii="Calibri" w:hAnsi="Calibri" w:cs="Calibri"/>
          <w:color w:val="auto"/>
          <w:sz w:val="22"/>
          <w:szCs w:val="22"/>
        </w:rPr>
        <w:t>Previous work setting by state and territory (Pre</w:t>
      </w:r>
      <w:r w:rsidR="00E65953">
        <w:rPr>
          <w:rFonts w:ascii="Calibri" w:hAnsi="Calibri" w:cs="Calibri"/>
          <w:color w:val="auto"/>
          <w:sz w:val="22"/>
          <w:szCs w:val="22"/>
        </w:rPr>
        <w:t>-</w:t>
      </w:r>
      <w:r w:rsidRPr="009065DF">
        <w:rPr>
          <w:rFonts w:ascii="Calibri" w:hAnsi="Calibri" w:cs="Calibri"/>
          <w:color w:val="auto"/>
          <w:sz w:val="22"/>
          <w:szCs w:val="22"/>
        </w:rPr>
        <w:t>course)</w:t>
      </w:r>
      <w:r>
        <w:rPr>
          <w:rFonts w:asciiTheme="minorHAnsi" w:hAnsiTheme="minorHAnsi" w:cstheme="minorHAnsi"/>
          <w:b/>
          <w:bCs/>
          <w:noProof/>
          <w:color w:val="93A43B"/>
          <w:sz w:val="36"/>
          <w:szCs w:val="36"/>
          <w:lang w:eastAsia="en-AU"/>
        </w:rPr>
        <w:drawing>
          <wp:inline distT="0" distB="0" distL="0" distR="0" wp14:anchorId="018397E8" wp14:editId="5971B3A5">
            <wp:extent cx="5480384" cy="1428115"/>
            <wp:effectExtent l="0" t="0" r="6350" b="635"/>
            <wp:docPr id="26" name="Picture 26" title="Table 1 Previous work setting by state and territory (Pre-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Q1 Table (2).png"/>
                    <pic:cNvPicPr/>
                  </pic:nvPicPr>
                  <pic:blipFill>
                    <a:blip r:embed="rId26">
                      <a:extLst>
                        <a:ext uri="{28A0092B-C50C-407E-A947-70E740481C1C}">
                          <a14:useLocalDpi xmlns:a14="http://schemas.microsoft.com/office/drawing/2010/main" val="0"/>
                        </a:ext>
                      </a:extLst>
                    </a:blip>
                    <a:stretch>
                      <a:fillRect/>
                    </a:stretch>
                  </pic:blipFill>
                  <pic:spPr>
                    <a:xfrm>
                      <a:off x="0" y="0"/>
                      <a:ext cx="5529972" cy="1441037"/>
                    </a:xfrm>
                    <a:prstGeom prst="rect">
                      <a:avLst/>
                    </a:prstGeom>
                  </pic:spPr>
                </pic:pic>
              </a:graphicData>
            </a:graphic>
          </wp:inline>
        </w:drawing>
      </w:r>
    </w:p>
    <w:p w14:paraId="6F2585EF" w14:textId="77777777" w:rsidR="00322584" w:rsidRDefault="00322584" w:rsidP="00322584">
      <w:pPr>
        <w:pStyle w:val="Default"/>
        <w:rPr>
          <w:rFonts w:asciiTheme="minorHAnsi" w:hAnsiTheme="minorHAnsi" w:cstheme="minorHAnsi"/>
          <w:b/>
          <w:bCs/>
          <w:color w:val="93A43B"/>
          <w:sz w:val="22"/>
          <w:szCs w:val="22"/>
        </w:rPr>
      </w:pPr>
      <w:bookmarkStart w:id="49" w:name="_GoBack"/>
      <w:bookmarkEnd w:id="49"/>
      <w:r>
        <w:rPr>
          <w:rFonts w:asciiTheme="minorHAnsi" w:hAnsiTheme="minorHAnsi" w:cstheme="minorHAnsi"/>
          <w:b/>
          <w:bCs/>
          <w:color w:val="93A43B"/>
          <w:sz w:val="22"/>
          <w:szCs w:val="22"/>
        </w:rPr>
        <w:t xml:space="preserve">Q3 Following the completion of the course, where would you consider working? </w:t>
      </w:r>
    </w:p>
    <w:p w14:paraId="0D9017B1" w14:textId="77777777" w:rsidR="00322584" w:rsidRDefault="00322584" w:rsidP="00322584">
      <w:pPr>
        <w:pStyle w:val="Default"/>
        <w:rPr>
          <w:rFonts w:asciiTheme="minorHAnsi" w:hAnsiTheme="minorHAnsi" w:cstheme="minorHAnsi"/>
          <w:color w:val="auto"/>
          <w:sz w:val="22"/>
          <w:szCs w:val="22"/>
        </w:rPr>
      </w:pPr>
    </w:p>
    <w:p w14:paraId="6BE98A22" w14:textId="51092F64" w:rsidR="00322584" w:rsidRPr="00F84752" w:rsidRDefault="00822620" w:rsidP="00322584">
      <w:pPr>
        <w:pStyle w:val="Default"/>
        <w:rPr>
          <w:rFonts w:asciiTheme="minorHAnsi" w:hAnsiTheme="minorHAnsi" w:cstheme="minorHAnsi"/>
          <w:b/>
          <w:bCs/>
          <w:color w:val="auto"/>
          <w:sz w:val="22"/>
          <w:szCs w:val="22"/>
        </w:rPr>
      </w:pPr>
      <w:r>
        <w:rPr>
          <w:rFonts w:asciiTheme="minorHAnsi" w:hAnsiTheme="minorHAnsi" w:cstheme="minorHAnsi"/>
          <w:color w:val="auto"/>
          <w:sz w:val="22"/>
          <w:szCs w:val="22"/>
        </w:rPr>
        <w:t xml:space="preserve">Respondents on course completion would now consider working in </w:t>
      </w:r>
      <w:r w:rsidR="00322584" w:rsidRPr="00714CDE">
        <w:rPr>
          <w:rFonts w:asciiTheme="minorHAnsi" w:hAnsiTheme="minorHAnsi" w:cstheme="minorHAnsi"/>
          <w:color w:val="auto"/>
          <w:sz w:val="22"/>
          <w:szCs w:val="22"/>
        </w:rPr>
        <w:t xml:space="preserve">Acute </w:t>
      </w:r>
      <w:r w:rsidR="00322584">
        <w:rPr>
          <w:rFonts w:asciiTheme="minorHAnsi" w:hAnsiTheme="minorHAnsi" w:cstheme="minorHAnsi"/>
          <w:color w:val="auto"/>
          <w:sz w:val="22"/>
          <w:szCs w:val="22"/>
        </w:rPr>
        <w:t>Care, Aged Care, Primary and Community Health (PHC), Rehabilitation, and Other (Various)</w:t>
      </w:r>
    </w:p>
    <w:p w14:paraId="79653A53" w14:textId="77777777" w:rsidR="00322584" w:rsidRDefault="00322584" w:rsidP="00322584">
      <w:pPr>
        <w:pStyle w:val="Default"/>
        <w:rPr>
          <w:rFonts w:asciiTheme="minorHAnsi" w:hAnsiTheme="minorHAnsi" w:cstheme="minorHAnsi"/>
          <w:b/>
          <w:bCs/>
          <w:color w:val="auto"/>
          <w:sz w:val="22"/>
          <w:szCs w:val="22"/>
        </w:rPr>
      </w:pPr>
    </w:p>
    <w:p w14:paraId="3B7B8BA5" w14:textId="77777777" w:rsidR="00322584" w:rsidRPr="00714CDE" w:rsidRDefault="00322584" w:rsidP="0032258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1563</w:t>
      </w:r>
      <w:r w:rsidRPr="00F84752">
        <w:rPr>
          <w:rFonts w:asciiTheme="minorHAnsi" w:hAnsiTheme="minorHAnsi" w:cstheme="minorHAnsi"/>
          <w:b/>
          <w:bCs/>
          <w:color w:val="auto"/>
          <w:sz w:val="22"/>
          <w:szCs w:val="22"/>
        </w:rPr>
        <w:t xml:space="preserve"> </w:t>
      </w:r>
      <w:r w:rsidRPr="008B3153">
        <w:rPr>
          <w:rFonts w:asciiTheme="minorHAnsi" w:hAnsiTheme="minorHAnsi" w:cstheme="minorHAnsi"/>
          <w:color w:val="auto"/>
          <w:sz w:val="22"/>
          <w:szCs w:val="22"/>
        </w:rPr>
        <w:t xml:space="preserve">(57.97%) </w:t>
      </w:r>
      <w:r w:rsidRPr="00714CDE">
        <w:rPr>
          <w:rFonts w:asciiTheme="minorHAnsi" w:hAnsiTheme="minorHAnsi" w:cstheme="minorHAnsi"/>
          <w:color w:val="auto"/>
          <w:sz w:val="22"/>
          <w:szCs w:val="22"/>
        </w:rPr>
        <w:t xml:space="preserve">Acute </w:t>
      </w:r>
      <w:r>
        <w:rPr>
          <w:rFonts w:asciiTheme="minorHAnsi" w:hAnsiTheme="minorHAnsi" w:cstheme="minorHAnsi"/>
          <w:color w:val="auto"/>
          <w:sz w:val="22"/>
          <w:szCs w:val="22"/>
        </w:rPr>
        <w:t xml:space="preserve">Care </w:t>
      </w:r>
    </w:p>
    <w:p w14:paraId="0DA91EC6" w14:textId="77777777" w:rsidR="00322584" w:rsidRPr="00F84752" w:rsidRDefault="00322584" w:rsidP="00322584">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167 </w:t>
      </w:r>
      <w:r w:rsidRPr="008B3153">
        <w:rPr>
          <w:rFonts w:asciiTheme="minorHAnsi" w:hAnsiTheme="minorHAnsi" w:cstheme="minorHAnsi"/>
          <w:color w:val="auto"/>
          <w:sz w:val="22"/>
          <w:szCs w:val="22"/>
        </w:rPr>
        <w:t>(6.19%)</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Aged Care </w:t>
      </w:r>
    </w:p>
    <w:p w14:paraId="2C0E3FA3" w14:textId="77777777" w:rsidR="00322584" w:rsidRPr="00F84752" w:rsidRDefault="00322584" w:rsidP="00322584">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566 </w:t>
      </w:r>
      <w:r w:rsidRPr="008B3153">
        <w:rPr>
          <w:rFonts w:asciiTheme="minorHAnsi" w:hAnsiTheme="minorHAnsi" w:cstheme="minorHAnsi"/>
          <w:color w:val="auto"/>
          <w:sz w:val="22"/>
          <w:szCs w:val="22"/>
        </w:rPr>
        <w:t>(21%)</w:t>
      </w:r>
      <w:r>
        <w:rPr>
          <w:rFonts w:asciiTheme="minorHAnsi" w:hAnsiTheme="minorHAnsi" w:cstheme="minorHAnsi"/>
          <w:b/>
          <w:bCs/>
          <w:color w:val="auto"/>
          <w:sz w:val="22"/>
          <w:szCs w:val="22"/>
        </w:rPr>
        <w:t xml:space="preserve"> </w:t>
      </w:r>
      <w:r w:rsidRPr="008B3153">
        <w:rPr>
          <w:rFonts w:asciiTheme="minorHAnsi" w:hAnsiTheme="minorHAnsi" w:cstheme="minorHAnsi"/>
          <w:color w:val="auto"/>
          <w:sz w:val="22"/>
          <w:szCs w:val="22"/>
        </w:rPr>
        <w:t>Primary and Community Health (PHC</w:t>
      </w:r>
      <w:r>
        <w:rPr>
          <w:rFonts w:asciiTheme="minorHAnsi" w:hAnsiTheme="minorHAnsi" w:cstheme="minorHAnsi"/>
          <w:b/>
          <w:bCs/>
          <w:color w:val="auto"/>
          <w:sz w:val="22"/>
          <w:szCs w:val="22"/>
        </w:rPr>
        <w:t>)</w:t>
      </w:r>
      <w:r w:rsidRPr="00F84752">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 </w:t>
      </w:r>
    </w:p>
    <w:p w14:paraId="39AC2269" w14:textId="3C466FA3" w:rsidR="00322584" w:rsidRPr="00714CDE" w:rsidRDefault="00322584" w:rsidP="0032258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106 </w:t>
      </w:r>
      <w:r w:rsidRPr="008B3153">
        <w:rPr>
          <w:rFonts w:asciiTheme="minorHAnsi" w:hAnsiTheme="minorHAnsi" w:cstheme="minorHAnsi"/>
          <w:color w:val="auto"/>
          <w:sz w:val="22"/>
          <w:szCs w:val="22"/>
        </w:rPr>
        <w:t>(3.93%) Rehabilitation</w:t>
      </w:r>
      <w:r>
        <w:rPr>
          <w:rFonts w:asciiTheme="minorHAnsi" w:hAnsiTheme="minorHAnsi" w:cstheme="minorHAnsi"/>
          <w:color w:val="auto"/>
          <w:sz w:val="22"/>
          <w:szCs w:val="22"/>
        </w:rPr>
        <w:t xml:space="preserve"> </w:t>
      </w:r>
    </w:p>
    <w:p w14:paraId="1BB0F9F4" w14:textId="77777777" w:rsidR="00322584" w:rsidRDefault="00322584" w:rsidP="0032258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294</w:t>
      </w:r>
      <w:r>
        <w:rPr>
          <w:rFonts w:asciiTheme="minorHAnsi" w:hAnsiTheme="minorHAnsi" w:cstheme="minorHAnsi"/>
          <w:color w:val="auto"/>
          <w:sz w:val="22"/>
          <w:szCs w:val="22"/>
        </w:rPr>
        <w:t xml:space="preserve"> (10.90%) Other (v</w:t>
      </w:r>
      <w:r w:rsidRPr="00714CDE">
        <w:rPr>
          <w:rFonts w:asciiTheme="minorHAnsi" w:hAnsiTheme="minorHAnsi" w:cstheme="minorHAnsi"/>
          <w:color w:val="auto"/>
          <w:sz w:val="22"/>
          <w:szCs w:val="22"/>
        </w:rPr>
        <w:t>arious</w:t>
      </w:r>
      <w:r>
        <w:rPr>
          <w:rFonts w:asciiTheme="minorHAnsi" w:hAnsiTheme="minorHAnsi" w:cstheme="minorHAnsi"/>
          <w:color w:val="auto"/>
          <w:sz w:val="22"/>
          <w:szCs w:val="22"/>
        </w:rPr>
        <w:t>)</w:t>
      </w:r>
    </w:p>
    <w:p w14:paraId="6F71B704" w14:textId="77777777" w:rsidR="00322584" w:rsidRPr="009065DF" w:rsidRDefault="00322584" w:rsidP="00322584">
      <w:pPr>
        <w:pStyle w:val="Default"/>
        <w:rPr>
          <w:rFonts w:ascii="Calibri" w:hAnsi="Calibri" w:cs="Calibri"/>
          <w:b/>
          <w:bCs/>
          <w:color w:val="93A43B"/>
          <w:sz w:val="22"/>
          <w:szCs w:val="22"/>
        </w:rPr>
      </w:pPr>
    </w:p>
    <w:p w14:paraId="78870930" w14:textId="499E891C" w:rsidR="00322584" w:rsidRPr="009065DF" w:rsidRDefault="00322584" w:rsidP="00322584">
      <w:pPr>
        <w:pStyle w:val="Default"/>
        <w:rPr>
          <w:rFonts w:ascii="Calibri" w:hAnsi="Calibri" w:cs="Calibri"/>
          <w:color w:val="auto"/>
          <w:sz w:val="22"/>
          <w:szCs w:val="22"/>
        </w:rPr>
      </w:pPr>
      <w:r w:rsidRPr="009065DF">
        <w:rPr>
          <w:rFonts w:ascii="Calibri" w:hAnsi="Calibri" w:cs="Calibri"/>
          <w:b/>
          <w:bCs/>
          <w:color w:val="auto"/>
          <w:sz w:val="22"/>
          <w:szCs w:val="22"/>
        </w:rPr>
        <w:t xml:space="preserve">Figure </w:t>
      </w:r>
      <w:r w:rsidR="00822620">
        <w:rPr>
          <w:rFonts w:ascii="Calibri" w:hAnsi="Calibri" w:cs="Calibri"/>
          <w:b/>
          <w:bCs/>
          <w:color w:val="auto"/>
          <w:sz w:val="22"/>
          <w:szCs w:val="22"/>
        </w:rPr>
        <w:t>9</w:t>
      </w:r>
      <w:r w:rsidR="00822620" w:rsidRPr="009065DF">
        <w:rPr>
          <w:rFonts w:ascii="Calibri" w:hAnsi="Calibri" w:cs="Calibri"/>
          <w:color w:val="auto"/>
          <w:sz w:val="22"/>
          <w:szCs w:val="22"/>
        </w:rPr>
        <w:t xml:space="preserve"> </w:t>
      </w:r>
      <w:r w:rsidRPr="009065DF">
        <w:rPr>
          <w:rFonts w:ascii="Calibri" w:hAnsi="Calibri" w:cs="Calibri"/>
          <w:color w:val="auto"/>
          <w:sz w:val="22"/>
          <w:szCs w:val="22"/>
        </w:rPr>
        <w:t xml:space="preserve">Locations participants would consider working </w:t>
      </w:r>
      <w:r w:rsidR="00140FED">
        <w:rPr>
          <w:rFonts w:ascii="Calibri" w:hAnsi="Calibri" w:cs="Calibri"/>
          <w:color w:val="auto"/>
          <w:sz w:val="22"/>
          <w:szCs w:val="22"/>
        </w:rPr>
        <w:t xml:space="preserve">in </w:t>
      </w:r>
      <w:r w:rsidRPr="009065DF">
        <w:rPr>
          <w:rFonts w:ascii="Calibri" w:hAnsi="Calibri" w:cs="Calibri"/>
          <w:color w:val="auto"/>
          <w:sz w:val="22"/>
          <w:szCs w:val="22"/>
        </w:rPr>
        <w:t>by state and territory</w:t>
      </w:r>
      <w:r w:rsidR="00140FED">
        <w:rPr>
          <w:rFonts w:ascii="Calibri" w:hAnsi="Calibri" w:cs="Calibri"/>
          <w:color w:val="auto"/>
          <w:sz w:val="22"/>
          <w:szCs w:val="22"/>
        </w:rPr>
        <w:t>,</w:t>
      </w:r>
      <w:r w:rsidRPr="009065DF">
        <w:rPr>
          <w:rFonts w:ascii="Calibri" w:hAnsi="Calibri" w:cs="Calibri"/>
          <w:color w:val="auto"/>
          <w:sz w:val="22"/>
          <w:szCs w:val="22"/>
        </w:rPr>
        <w:t xml:space="preserve"> upon course completion. </w:t>
      </w:r>
    </w:p>
    <w:p w14:paraId="6F7876A3" w14:textId="77777777" w:rsidR="00322584" w:rsidRPr="008B3153" w:rsidRDefault="00322584" w:rsidP="00322584">
      <w:pPr>
        <w:pStyle w:val="Default"/>
        <w:rPr>
          <w:rFonts w:asciiTheme="minorHAnsi" w:hAnsiTheme="minorHAnsi" w:cstheme="minorHAnsi"/>
          <w:color w:val="auto"/>
          <w:sz w:val="22"/>
          <w:szCs w:val="22"/>
        </w:rPr>
      </w:pPr>
    </w:p>
    <w:p w14:paraId="7B6C4352" w14:textId="77777777" w:rsidR="00322584" w:rsidRDefault="00322584" w:rsidP="00322584">
      <w:pPr>
        <w:pStyle w:val="Default"/>
        <w:rPr>
          <w:rFonts w:asciiTheme="minorHAnsi" w:hAnsiTheme="minorHAnsi" w:cstheme="minorHAnsi"/>
          <w:b/>
          <w:bCs/>
          <w:color w:val="93A43B"/>
          <w:sz w:val="22"/>
          <w:szCs w:val="22"/>
        </w:rPr>
      </w:pPr>
      <w:r>
        <w:rPr>
          <w:noProof/>
          <w:lang w:eastAsia="en-AU"/>
        </w:rPr>
        <w:drawing>
          <wp:inline distT="0" distB="0" distL="0" distR="0" wp14:anchorId="07D8C2E7" wp14:editId="184F5428">
            <wp:extent cx="5419725" cy="3254542"/>
            <wp:effectExtent l="0" t="0" r="0" b="3175"/>
            <wp:docPr id="28" name="Chart 28" descr="Chart outining responses to the Question: Following the completion of the course, where would you consider working? &#10;&#10;" title="Figure 11 Locations participants would consider working by state and territory upon course completion. ">
              <a:extLst xmlns:a="http://schemas.openxmlformats.org/drawingml/2006/main">
                <a:ext uri="{FF2B5EF4-FFF2-40B4-BE49-F238E27FC236}">
                  <a16:creationId xmlns:a16="http://schemas.microsoft.com/office/drawing/2014/main" id="{FA294223-713A-41CF-A993-C5BC5B610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35FA797" w14:textId="77777777" w:rsidR="00322584" w:rsidRDefault="00322584" w:rsidP="00322584">
      <w:pPr>
        <w:pStyle w:val="Default"/>
        <w:rPr>
          <w:rFonts w:asciiTheme="minorHAnsi" w:hAnsiTheme="minorHAnsi" w:cstheme="minorHAnsi"/>
          <w:b/>
          <w:bCs/>
          <w:color w:val="93A43B"/>
          <w:sz w:val="22"/>
          <w:szCs w:val="22"/>
        </w:rPr>
      </w:pPr>
    </w:p>
    <w:p w14:paraId="07ACF6A5" w14:textId="36E231E4" w:rsidR="00322584" w:rsidRPr="009065DF" w:rsidRDefault="00322584" w:rsidP="00322584">
      <w:pPr>
        <w:pStyle w:val="Default"/>
        <w:rPr>
          <w:rFonts w:ascii="Calibri" w:hAnsi="Calibri" w:cs="Calibri"/>
          <w:color w:val="auto"/>
          <w:sz w:val="22"/>
          <w:szCs w:val="22"/>
        </w:rPr>
      </w:pPr>
      <w:r w:rsidRPr="009065DF">
        <w:rPr>
          <w:rFonts w:ascii="Calibri" w:hAnsi="Calibri" w:cs="Calibri"/>
          <w:b/>
          <w:bCs/>
          <w:color w:val="auto"/>
          <w:sz w:val="22"/>
          <w:szCs w:val="22"/>
        </w:rPr>
        <w:t xml:space="preserve">Table 2 </w:t>
      </w:r>
      <w:r w:rsidRPr="009065DF">
        <w:rPr>
          <w:rFonts w:ascii="Calibri" w:hAnsi="Calibri" w:cs="Calibri"/>
          <w:color w:val="auto"/>
          <w:sz w:val="22"/>
          <w:szCs w:val="22"/>
        </w:rPr>
        <w:t>Locations participants would consider working in by state and territory (Post</w:t>
      </w:r>
      <w:r w:rsidR="00E65953">
        <w:rPr>
          <w:rFonts w:ascii="Calibri" w:hAnsi="Calibri" w:cs="Calibri"/>
          <w:color w:val="auto"/>
          <w:sz w:val="22"/>
          <w:szCs w:val="22"/>
        </w:rPr>
        <w:t>-</w:t>
      </w:r>
      <w:r w:rsidRPr="009065DF">
        <w:rPr>
          <w:rFonts w:ascii="Calibri" w:hAnsi="Calibri" w:cs="Calibri"/>
          <w:color w:val="auto"/>
          <w:sz w:val="22"/>
          <w:szCs w:val="22"/>
        </w:rPr>
        <w:t>course)</w:t>
      </w:r>
    </w:p>
    <w:p w14:paraId="117EC08E" w14:textId="77777777" w:rsidR="00322584" w:rsidRDefault="00322584" w:rsidP="00322584">
      <w:pPr>
        <w:pStyle w:val="Default"/>
        <w:rPr>
          <w:rFonts w:asciiTheme="minorHAnsi" w:hAnsiTheme="minorHAnsi" w:cstheme="minorHAnsi"/>
          <w:b/>
          <w:bCs/>
          <w:color w:val="93A43B"/>
          <w:sz w:val="22"/>
          <w:szCs w:val="22"/>
        </w:rPr>
      </w:pPr>
    </w:p>
    <w:p w14:paraId="18EEF5A2" w14:textId="0C09C876" w:rsidR="00322584" w:rsidRDefault="00322584" w:rsidP="00322584">
      <w:pPr>
        <w:pStyle w:val="Default"/>
        <w:rPr>
          <w:rFonts w:asciiTheme="minorHAnsi" w:hAnsiTheme="minorHAnsi" w:cstheme="minorHAnsi"/>
          <w:b/>
          <w:bCs/>
          <w:color w:val="93A43B"/>
          <w:sz w:val="22"/>
          <w:szCs w:val="22"/>
        </w:rPr>
      </w:pPr>
      <w:r>
        <w:rPr>
          <w:rFonts w:asciiTheme="minorHAnsi" w:hAnsiTheme="minorHAnsi" w:cstheme="minorHAnsi"/>
          <w:b/>
          <w:bCs/>
          <w:noProof/>
          <w:color w:val="93A43B"/>
          <w:sz w:val="36"/>
          <w:szCs w:val="36"/>
          <w:lang w:eastAsia="en-AU"/>
        </w:rPr>
        <w:drawing>
          <wp:inline distT="0" distB="0" distL="0" distR="0" wp14:anchorId="6F67E72D" wp14:editId="5E54B86B">
            <wp:extent cx="5430012" cy="1257300"/>
            <wp:effectExtent l="0" t="0" r="0" b="0"/>
            <wp:docPr id="31" name="Picture 31" title="Table 2 Locations participants would consider working in by state and territory (Post-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Q3 Table (2).png"/>
                    <pic:cNvPicPr/>
                  </pic:nvPicPr>
                  <pic:blipFill>
                    <a:blip r:embed="rId28">
                      <a:extLst>
                        <a:ext uri="{28A0092B-C50C-407E-A947-70E740481C1C}">
                          <a14:useLocalDpi xmlns:a14="http://schemas.microsoft.com/office/drawing/2010/main" val="0"/>
                        </a:ext>
                      </a:extLst>
                    </a:blip>
                    <a:stretch>
                      <a:fillRect/>
                    </a:stretch>
                  </pic:blipFill>
                  <pic:spPr>
                    <a:xfrm>
                      <a:off x="0" y="0"/>
                      <a:ext cx="5722207" cy="1324957"/>
                    </a:xfrm>
                    <a:prstGeom prst="rect">
                      <a:avLst/>
                    </a:prstGeom>
                  </pic:spPr>
                </pic:pic>
              </a:graphicData>
            </a:graphic>
          </wp:inline>
        </w:drawing>
      </w:r>
    </w:p>
    <w:p w14:paraId="6099B2AE" w14:textId="77777777" w:rsidR="00966DBB" w:rsidRDefault="00966DBB">
      <w:pPr>
        <w:rPr>
          <w:rFonts w:ascii="Calibri" w:eastAsiaTheme="majorEastAsia" w:hAnsi="Calibri" w:cs="Calibri"/>
          <w:b/>
          <w:bCs/>
          <w:color w:val="93A43B"/>
          <w:sz w:val="32"/>
          <w:szCs w:val="32"/>
        </w:rPr>
      </w:pPr>
      <w:bookmarkStart w:id="50" w:name="_Toc49362264"/>
      <w:r>
        <w:rPr>
          <w:rFonts w:ascii="Calibri" w:hAnsi="Calibri" w:cs="Calibri"/>
          <w:b/>
          <w:bCs/>
          <w:color w:val="93A43B"/>
        </w:rPr>
        <w:br w:type="page"/>
      </w:r>
    </w:p>
    <w:p w14:paraId="2251FF4D" w14:textId="67FFEFA6" w:rsidR="00322584" w:rsidRPr="00AF3ADA" w:rsidRDefault="00322584" w:rsidP="00322584">
      <w:pPr>
        <w:pStyle w:val="Heading1"/>
        <w:rPr>
          <w:rFonts w:ascii="Calibri" w:hAnsi="Calibri" w:cs="Calibri"/>
          <w:b/>
          <w:bCs/>
          <w:color w:val="93A43B"/>
        </w:rPr>
      </w:pPr>
      <w:bookmarkStart w:id="51" w:name="_Toc54899522"/>
      <w:r w:rsidRPr="00AF3ADA">
        <w:rPr>
          <w:rFonts w:ascii="Calibri" w:hAnsi="Calibri" w:cs="Calibri"/>
          <w:b/>
          <w:bCs/>
          <w:color w:val="93A43B"/>
        </w:rPr>
        <w:t>3 Discussion</w:t>
      </w:r>
      <w:bookmarkEnd w:id="50"/>
      <w:bookmarkEnd w:id="51"/>
      <w:r w:rsidRPr="00AF3ADA">
        <w:rPr>
          <w:rFonts w:ascii="Calibri" w:hAnsi="Calibri" w:cs="Calibri"/>
          <w:b/>
          <w:bCs/>
          <w:color w:val="93A43B"/>
        </w:rPr>
        <w:t xml:space="preserve"> </w:t>
      </w:r>
    </w:p>
    <w:p w14:paraId="3EBBF055" w14:textId="0B3D6161" w:rsidR="00322584" w:rsidRDefault="00322584" w:rsidP="00966DBB">
      <w:pPr>
        <w:rPr>
          <w:color w:val="313131"/>
        </w:rPr>
      </w:pPr>
      <w:r w:rsidRPr="009D75E7">
        <w:t xml:space="preserve">The uptake of the course by </w:t>
      </w:r>
      <w:r>
        <w:t>registered nurses</w:t>
      </w:r>
      <w:r w:rsidRPr="009D75E7">
        <w:t xml:space="preserve"> in each state is indicative</w:t>
      </w:r>
      <w:r>
        <w:t xml:space="preserve"> </w:t>
      </w:r>
      <w:r w:rsidRPr="009D75E7">
        <w:t>of the number of registrations of registered nurse</w:t>
      </w:r>
      <w:r w:rsidR="00E65953">
        <w:t>s</w:t>
      </w:r>
      <w:r w:rsidRPr="009D75E7">
        <w:t xml:space="preserve"> in Australia</w:t>
      </w:r>
      <w:r>
        <w:t xml:space="preserve">. Registered nurses are mostly employed on the east coast to meet the healthcare needs of the population. </w:t>
      </w:r>
      <w:r w:rsidRPr="00EE1E9F">
        <w:rPr>
          <w:b/>
          <w:bCs/>
          <w:color w:val="313131"/>
        </w:rPr>
        <w:t>2,746</w:t>
      </w:r>
      <w:r>
        <w:rPr>
          <w:color w:val="313131"/>
        </w:rPr>
        <w:t xml:space="preserve"> registered nurses completed the course. Completion was distributed across states as follows: ACT </w:t>
      </w:r>
      <w:r w:rsidRPr="005F5CAD">
        <w:rPr>
          <w:b/>
          <w:bCs/>
          <w:color w:val="313131"/>
        </w:rPr>
        <w:t>62</w:t>
      </w:r>
      <w:r>
        <w:rPr>
          <w:b/>
          <w:bCs/>
          <w:color w:val="313131"/>
        </w:rPr>
        <w:t xml:space="preserve"> </w:t>
      </w:r>
      <w:r>
        <w:rPr>
          <w:color w:val="313131"/>
        </w:rPr>
        <w:t xml:space="preserve">NSW </w:t>
      </w:r>
      <w:r w:rsidRPr="005F5CAD">
        <w:rPr>
          <w:b/>
          <w:bCs/>
          <w:color w:val="313131"/>
        </w:rPr>
        <w:t>823</w:t>
      </w:r>
      <w:r w:rsidRPr="005F5CAD">
        <w:rPr>
          <w:color w:val="313131"/>
        </w:rPr>
        <w:t xml:space="preserve"> </w:t>
      </w:r>
      <w:r>
        <w:rPr>
          <w:color w:val="313131"/>
        </w:rPr>
        <w:t xml:space="preserve">NT </w:t>
      </w:r>
      <w:r w:rsidRPr="005F5CAD">
        <w:rPr>
          <w:b/>
          <w:bCs/>
          <w:color w:val="313131"/>
        </w:rPr>
        <w:t>32</w:t>
      </w:r>
      <w:r>
        <w:rPr>
          <w:color w:val="313131"/>
        </w:rPr>
        <w:t xml:space="preserve"> QLD </w:t>
      </w:r>
      <w:r w:rsidRPr="005F5CAD">
        <w:rPr>
          <w:b/>
          <w:bCs/>
          <w:color w:val="313131"/>
        </w:rPr>
        <w:t>563</w:t>
      </w:r>
      <w:r>
        <w:rPr>
          <w:color w:val="313131"/>
        </w:rPr>
        <w:t xml:space="preserve"> SA </w:t>
      </w:r>
      <w:r w:rsidRPr="005F5CAD">
        <w:rPr>
          <w:b/>
          <w:bCs/>
          <w:color w:val="313131"/>
        </w:rPr>
        <w:t>225</w:t>
      </w:r>
      <w:r>
        <w:rPr>
          <w:color w:val="313131"/>
        </w:rPr>
        <w:t xml:space="preserve"> TAS </w:t>
      </w:r>
      <w:r w:rsidRPr="005F5CAD">
        <w:rPr>
          <w:b/>
          <w:bCs/>
          <w:color w:val="313131"/>
        </w:rPr>
        <w:t>91</w:t>
      </w:r>
      <w:r>
        <w:rPr>
          <w:b/>
          <w:bCs/>
          <w:color w:val="313131"/>
        </w:rPr>
        <w:t xml:space="preserve"> </w:t>
      </w:r>
      <w:r w:rsidRPr="005F5CAD">
        <w:rPr>
          <w:color w:val="313131"/>
        </w:rPr>
        <w:t>VIC</w:t>
      </w:r>
      <w:r>
        <w:rPr>
          <w:color w:val="313131"/>
        </w:rPr>
        <w:t xml:space="preserve"> </w:t>
      </w:r>
      <w:r w:rsidRPr="005F5CAD">
        <w:rPr>
          <w:b/>
          <w:bCs/>
          <w:color w:val="313131"/>
        </w:rPr>
        <w:t>612</w:t>
      </w:r>
      <w:r>
        <w:rPr>
          <w:b/>
          <w:bCs/>
          <w:color w:val="313131"/>
        </w:rPr>
        <w:t xml:space="preserve"> </w:t>
      </w:r>
      <w:r>
        <w:rPr>
          <w:color w:val="313131"/>
        </w:rPr>
        <w:t xml:space="preserve">and WA </w:t>
      </w:r>
      <w:r w:rsidRPr="005F5CAD">
        <w:rPr>
          <w:b/>
          <w:bCs/>
          <w:color w:val="313131"/>
        </w:rPr>
        <w:t>338</w:t>
      </w:r>
      <w:r>
        <w:rPr>
          <w:b/>
          <w:bCs/>
          <w:color w:val="313131"/>
        </w:rPr>
        <w:t>.</w:t>
      </w:r>
      <w:r>
        <w:rPr>
          <w:color w:val="313131"/>
        </w:rPr>
        <w:t xml:space="preserve"> </w:t>
      </w:r>
    </w:p>
    <w:p w14:paraId="4AFFD208" w14:textId="1BDA5050" w:rsidR="00322584" w:rsidRPr="003641D6" w:rsidRDefault="00322584" w:rsidP="00322584">
      <w:pPr>
        <w:rPr>
          <w:rFonts w:cstheme="minorHAnsi"/>
          <w:color w:val="000000"/>
        </w:rPr>
      </w:pPr>
      <w:r w:rsidRPr="009D75E7">
        <w:rPr>
          <w:rFonts w:cstheme="minorHAnsi"/>
        </w:rPr>
        <w:t xml:space="preserve">The course achieved a </w:t>
      </w:r>
      <w:r w:rsidRPr="009D75E7">
        <w:rPr>
          <w:rFonts w:cstheme="minorHAnsi"/>
          <w:b/>
          <w:bCs/>
        </w:rPr>
        <w:t>91.5%</w:t>
      </w:r>
      <w:r w:rsidRPr="009D75E7">
        <w:rPr>
          <w:rFonts w:cstheme="minorHAnsi"/>
        </w:rPr>
        <w:t xml:space="preserve"> completion rate. </w:t>
      </w:r>
      <w:r w:rsidRPr="009D75E7">
        <w:rPr>
          <w:rFonts w:cstheme="minorHAnsi"/>
          <w:color w:val="313131"/>
        </w:rPr>
        <w:t xml:space="preserve">The high completion rate reflects the </w:t>
      </w:r>
      <w:r>
        <w:rPr>
          <w:rFonts w:cstheme="minorHAnsi"/>
          <w:color w:val="313131"/>
        </w:rPr>
        <w:t>students</w:t>
      </w:r>
      <w:r w:rsidR="00E65953">
        <w:rPr>
          <w:rFonts w:cstheme="minorHAnsi"/>
          <w:color w:val="313131"/>
        </w:rPr>
        <w:t>'</w:t>
      </w:r>
      <w:r>
        <w:rPr>
          <w:rFonts w:cstheme="minorHAnsi"/>
          <w:color w:val="313131"/>
        </w:rPr>
        <w:t xml:space="preserve"> </w:t>
      </w:r>
      <w:r w:rsidRPr="009D75E7">
        <w:rPr>
          <w:rFonts w:cstheme="minorHAnsi"/>
          <w:color w:val="313131"/>
        </w:rPr>
        <w:t xml:space="preserve">genuine desire to be available and contribute to the Australian Government’s response to the pandemic. </w:t>
      </w:r>
    </w:p>
    <w:p w14:paraId="53295EFD" w14:textId="77777777" w:rsidR="00322584" w:rsidRDefault="00322584" w:rsidP="00322584">
      <w:pPr>
        <w:pStyle w:val="NormalWeb"/>
        <w:shd w:val="clear" w:color="auto" w:fill="FFFFFF"/>
        <w:rPr>
          <w:rFonts w:asciiTheme="minorHAnsi" w:hAnsiTheme="minorHAnsi" w:cstheme="minorHAnsi"/>
          <w:color w:val="313131"/>
          <w:sz w:val="22"/>
          <w:szCs w:val="22"/>
        </w:rPr>
      </w:pPr>
      <w:r>
        <w:rPr>
          <w:rFonts w:asciiTheme="minorHAnsi" w:hAnsiTheme="minorHAnsi" w:cstheme="minorHAnsi"/>
          <w:color w:val="313131"/>
          <w:sz w:val="22"/>
          <w:szCs w:val="22"/>
        </w:rPr>
        <w:t>The student comment below is indicative of the feedback ACN received.</w:t>
      </w:r>
    </w:p>
    <w:p w14:paraId="752DE0D4" w14:textId="77777777" w:rsidR="00322584" w:rsidRPr="00916D7C" w:rsidRDefault="00322584" w:rsidP="00322584">
      <w:pPr>
        <w:shd w:val="clear" w:color="auto" w:fill="FFFFFF"/>
        <w:spacing w:before="100" w:beforeAutospacing="1" w:after="150" w:line="240" w:lineRule="auto"/>
        <w:ind w:left="720"/>
        <w:rPr>
          <w:rFonts w:ascii="Bradley Hand ITC" w:eastAsia="Times New Roman" w:hAnsi="Bradley Hand ITC" w:cstheme="minorHAnsi"/>
          <w:b/>
          <w:bCs/>
          <w:i/>
          <w:iCs/>
          <w:lang w:eastAsia="en-AU"/>
        </w:rPr>
      </w:pPr>
      <w:r w:rsidRPr="00916D7C">
        <w:rPr>
          <w:rFonts w:ascii="Bradley Hand ITC" w:eastAsia="Times New Roman" w:hAnsi="Bradley Hand ITC" w:cstheme="minorHAnsi"/>
          <w:b/>
          <w:bCs/>
          <w:i/>
          <w:iCs/>
          <w:lang w:eastAsia="en-AU"/>
        </w:rPr>
        <w:t>“Just wanted to say a big thank you for getting all the information for the course up and running so smoothly. I can only imagine how flooded you were with enquiries and people wanting to get into [the course].</w:t>
      </w:r>
    </w:p>
    <w:p w14:paraId="7C172BCF" w14:textId="77777777" w:rsidR="00322584" w:rsidRPr="00916D7C" w:rsidRDefault="00322584" w:rsidP="00322584">
      <w:pPr>
        <w:shd w:val="clear" w:color="auto" w:fill="FFFFFF"/>
        <w:spacing w:before="100" w:beforeAutospacing="1" w:after="150" w:line="240" w:lineRule="auto"/>
        <w:ind w:left="720"/>
        <w:rPr>
          <w:rFonts w:ascii="Bradley Hand ITC" w:eastAsia="Times New Roman" w:hAnsi="Bradley Hand ITC" w:cstheme="minorHAnsi"/>
          <w:b/>
          <w:bCs/>
          <w:i/>
          <w:iCs/>
          <w:lang w:eastAsia="en-AU"/>
        </w:rPr>
      </w:pPr>
      <w:r w:rsidRPr="00916D7C">
        <w:rPr>
          <w:rFonts w:ascii="Bradley Hand ITC" w:eastAsia="Times New Roman" w:hAnsi="Bradley Hand ITC" w:cstheme="minorHAnsi"/>
          <w:b/>
          <w:bCs/>
          <w:i/>
          <w:iCs/>
          <w:lang w:eastAsia="en-AU"/>
        </w:rPr>
        <w:t>Happy to say I have just completed the course and downloaded my certificate. The information refresh was absolutely invaluable and hopefully I can put my knowledge to good use now.”</w:t>
      </w:r>
    </w:p>
    <w:p w14:paraId="1FF89BB6" w14:textId="77777777" w:rsidR="00322584" w:rsidRDefault="00322584" w:rsidP="00322584">
      <w:pPr>
        <w:pStyle w:val="NormalWeb"/>
        <w:shd w:val="clear" w:color="auto" w:fill="FFFFFF"/>
        <w:rPr>
          <w:rFonts w:asciiTheme="minorHAnsi" w:hAnsiTheme="minorHAnsi" w:cstheme="minorHAnsi"/>
          <w:color w:val="313131"/>
          <w:sz w:val="22"/>
          <w:szCs w:val="22"/>
        </w:rPr>
      </w:pPr>
      <w:r w:rsidRPr="009D75E7">
        <w:rPr>
          <w:rFonts w:asciiTheme="minorHAnsi" w:hAnsiTheme="minorHAnsi" w:cstheme="minorHAnsi"/>
          <w:color w:val="313131"/>
          <w:sz w:val="22"/>
          <w:szCs w:val="22"/>
        </w:rPr>
        <w:t>ACN was able to utilise its educational experience as an online provider of nursing educational products in the Higher Education and VET sector to manage emerging issues</w:t>
      </w:r>
      <w:r>
        <w:rPr>
          <w:rFonts w:asciiTheme="minorHAnsi" w:hAnsiTheme="minorHAnsi" w:cstheme="minorHAnsi"/>
          <w:color w:val="313131"/>
          <w:sz w:val="22"/>
          <w:szCs w:val="22"/>
        </w:rPr>
        <w:t>,</w:t>
      </w:r>
      <w:r w:rsidRPr="009D75E7">
        <w:rPr>
          <w:rFonts w:asciiTheme="minorHAnsi" w:hAnsiTheme="minorHAnsi" w:cstheme="minorHAnsi"/>
          <w:color w:val="313131"/>
          <w:sz w:val="22"/>
          <w:szCs w:val="22"/>
        </w:rPr>
        <w:t xml:space="preserve"> support student engagement and enable student success.</w:t>
      </w:r>
    </w:p>
    <w:p w14:paraId="1F7A642B" w14:textId="2B631340" w:rsidR="00322584" w:rsidRPr="00936072" w:rsidRDefault="00322584" w:rsidP="00322584">
      <w:pPr>
        <w:pStyle w:val="NormalWeb"/>
        <w:shd w:val="clear" w:color="auto" w:fill="FFFFFF"/>
        <w:rPr>
          <w:rFonts w:asciiTheme="minorHAnsi" w:hAnsiTheme="minorHAnsi" w:cstheme="minorHAnsi"/>
          <w:color w:val="313131"/>
          <w:sz w:val="22"/>
          <w:szCs w:val="22"/>
        </w:rPr>
      </w:pPr>
      <w:r w:rsidRPr="00936072">
        <w:rPr>
          <w:rFonts w:asciiTheme="minorHAnsi" w:hAnsiTheme="minorHAnsi" w:cstheme="minorHAnsi"/>
          <w:color w:val="373A3C"/>
          <w:sz w:val="22"/>
          <w:szCs w:val="22"/>
        </w:rPr>
        <w:t>The p</w:t>
      </w:r>
      <w:r>
        <w:rPr>
          <w:rFonts w:asciiTheme="minorHAnsi" w:hAnsiTheme="minorHAnsi" w:cstheme="minorHAnsi"/>
          <w:color w:val="373A3C"/>
          <w:sz w:val="22"/>
          <w:szCs w:val="22"/>
        </w:rPr>
        <w:t xml:space="preserve">rogram </w:t>
      </w:r>
      <w:r w:rsidRPr="00936072">
        <w:rPr>
          <w:rFonts w:asciiTheme="minorHAnsi" w:hAnsiTheme="minorHAnsi" w:cstheme="minorHAnsi"/>
          <w:color w:val="373A3C"/>
          <w:sz w:val="22"/>
          <w:szCs w:val="22"/>
        </w:rPr>
        <w:t xml:space="preserve">governance team </w:t>
      </w:r>
      <w:r>
        <w:rPr>
          <w:rFonts w:asciiTheme="minorHAnsi" w:hAnsiTheme="minorHAnsi" w:cstheme="minorHAnsi"/>
          <w:color w:val="373A3C"/>
          <w:sz w:val="22"/>
          <w:szCs w:val="22"/>
        </w:rPr>
        <w:t xml:space="preserve">identified </w:t>
      </w:r>
      <w:r w:rsidR="00E65953">
        <w:rPr>
          <w:rFonts w:asciiTheme="minorHAnsi" w:hAnsiTheme="minorHAnsi" w:cstheme="minorHAnsi"/>
          <w:color w:val="373A3C"/>
          <w:sz w:val="22"/>
          <w:szCs w:val="22"/>
        </w:rPr>
        <w:t>before</w:t>
      </w:r>
      <w:r>
        <w:rPr>
          <w:rFonts w:asciiTheme="minorHAnsi" w:hAnsiTheme="minorHAnsi" w:cstheme="minorHAnsi"/>
          <w:color w:val="373A3C"/>
          <w:sz w:val="22"/>
          <w:szCs w:val="22"/>
        </w:rPr>
        <w:t xml:space="preserve"> the commencement of the course that ACN would need to embed some risk mitigation strategies to achieve a high completion rate. Firstly, it was acknowledged </w:t>
      </w:r>
      <w:r w:rsidRPr="00936072">
        <w:rPr>
          <w:rFonts w:asciiTheme="minorHAnsi" w:hAnsiTheme="minorHAnsi" w:cstheme="minorHAnsi"/>
          <w:color w:val="373A3C"/>
          <w:sz w:val="22"/>
          <w:szCs w:val="22"/>
        </w:rPr>
        <w:t xml:space="preserve">that some </w:t>
      </w:r>
      <w:r w:rsidR="00665B11">
        <w:rPr>
          <w:rFonts w:asciiTheme="minorHAnsi" w:hAnsiTheme="minorHAnsi" w:cstheme="minorHAnsi"/>
          <w:color w:val="373A3C"/>
          <w:sz w:val="22"/>
          <w:szCs w:val="22"/>
        </w:rPr>
        <w:t>students</w:t>
      </w:r>
      <w:r>
        <w:rPr>
          <w:rFonts w:asciiTheme="minorHAnsi" w:hAnsiTheme="minorHAnsi" w:cstheme="minorHAnsi"/>
          <w:color w:val="373A3C"/>
          <w:sz w:val="22"/>
          <w:szCs w:val="22"/>
        </w:rPr>
        <w:t xml:space="preserve"> </w:t>
      </w:r>
      <w:r w:rsidRPr="00936072">
        <w:rPr>
          <w:rFonts w:asciiTheme="minorHAnsi" w:hAnsiTheme="minorHAnsi" w:cstheme="minorHAnsi"/>
          <w:color w:val="373A3C"/>
          <w:sz w:val="22"/>
          <w:szCs w:val="22"/>
        </w:rPr>
        <w:t xml:space="preserve">may be </w:t>
      </w:r>
      <w:r w:rsidRPr="00936072">
        <w:rPr>
          <w:rFonts w:asciiTheme="minorHAnsi" w:hAnsiTheme="minorHAnsi" w:cstheme="minorHAnsi"/>
          <w:i/>
          <w:iCs/>
          <w:color w:val="373A3C"/>
          <w:sz w:val="22"/>
          <w:szCs w:val="22"/>
        </w:rPr>
        <w:t>'digital immigrants'</w:t>
      </w:r>
      <w:r w:rsidRPr="00936072">
        <w:rPr>
          <w:rFonts w:asciiTheme="minorHAnsi" w:hAnsiTheme="minorHAnsi" w:cstheme="minorHAnsi"/>
          <w:color w:val="373A3C"/>
          <w:sz w:val="22"/>
          <w:szCs w:val="22"/>
        </w:rPr>
        <w:t xml:space="preserve"> as opposed to </w:t>
      </w:r>
      <w:r w:rsidRPr="00936072">
        <w:rPr>
          <w:rFonts w:asciiTheme="minorHAnsi" w:hAnsiTheme="minorHAnsi" w:cstheme="minorHAnsi"/>
          <w:i/>
          <w:iCs/>
          <w:color w:val="373A3C"/>
          <w:sz w:val="22"/>
          <w:szCs w:val="22"/>
        </w:rPr>
        <w:t>'digital natives'</w:t>
      </w:r>
      <w:r w:rsidRPr="00936072">
        <w:rPr>
          <w:rFonts w:asciiTheme="minorHAnsi" w:hAnsiTheme="minorHAnsi" w:cstheme="minorHAnsi"/>
          <w:color w:val="373A3C"/>
          <w:sz w:val="22"/>
          <w:szCs w:val="22"/>
        </w:rPr>
        <w:t xml:space="preserve"> and may require extra support so they could rapidly onboard and navigate the course</w:t>
      </w:r>
      <w:r>
        <w:rPr>
          <w:rFonts w:asciiTheme="minorHAnsi" w:hAnsiTheme="minorHAnsi" w:cstheme="minorHAnsi"/>
          <w:color w:val="373A3C"/>
          <w:sz w:val="22"/>
          <w:szCs w:val="22"/>
        </w:rPr>
        <w:t xml:space="preserve">. </w:t>
      </w:r>
    </w:p>
    <w:p w14:paraId="3561914D" w14:textId="08375615" w:rsidR="00322584" w:rsidRDefault="00322584" w:rsidP="00322584">
      <w:pPr>
        <w:rPr>
          <w:lang w:val="en-US"/>
        </w:rPr>
      </w:pPr>
      <w:r>
        <w:rPr>
          <w:lang w:val="en-US"/>
        </w:rPr>
        <w:t xml:space="preserve">To enhance the </w:t>
      </w:r>
      <w:r w:rsidR="00665B11">
        <w:rPr>
          <w:lang w:val="en-US"/>
        </w:rPr>
        <w:t>students</w:t>
      </w:r>
      <w:r w:rsidR="00140FED">
        <w:rPr>
          <w:lang w:val="en-US"/>
        </w:rPr>
        <w:t>’</w:t>
      </w:r>
      <w:r>
        <w:rPr>
          <w:lang w:val="en-US"/>
        </w:rPr>
        <w:t xml:space="preserve"> experience</w:t>
      </w:r>
      <w:r w:rsidR="00140FED">
        <w:rPr>
          <w:lang w:val="en-US"/>
        </w:rPr>
        <w:t>,</w:t>
      </w:r>
      <w:r>
        <w:rPr>
          <w:lang w:val="en-US"/>
        </w:rPr>
        <w:t xml:space="preserve"> ACN’s education team launched a daily series of video conference sessions for the refresher course. These sessions were scheduled at different time</w:t>
      </w:r>
      <w:r w:rsidR="00E65953">
        <w:rPr>
          <w:lang w:val="en-US"/>
        </w:rPr>
        <w:t>s</w:t>
      </w:r>
      <w:r>
        <w:rPr>
          <w:lang w:val="en-US"/>
        </w:rPr>
        <w:t xml:space="preserve"> of the day to meet the needs of the learners. The need for flexibility was compounded at the time of launch as some of the </w:t>
      </w:r>
      <w:r w:rsidR="00665B11">
        <w:rPr>
          <w:lang w:val="en-US"/>
        </w:rPr>
        <w:t>students</w:t>
      </w:r>
      <w:r>
        <w:rPr>
          <w:lang w:val="en-US"/>
        </w:rPr>
        <w:t xml:space="preserve"> had family members who needed to use the family computer for homeschooling and remote working.</w:t>
      </w:r>
    </w:p>
    <w:p w14:paraId="7B0FFBFA" w14:textId="77E9DBDC" w:rsidR="00322584" w:rsidRDefault="00322584" w:rsidP="00322584">
      <w:pPr>
        <w:rPr>
          <w:lang w:val="en-US"/>
        </w:rPr>
      </w:pPr>
      <w:r>
        <w:rPr>
          <w:lang w:val="en-US"/>
        </w:rPr>
        <w:t>There were many ‘digital immigrants</w:t>
      </w:r>
      <w:r w:rsidR="00E65953">
        <w:rPr>
          <w:lang w:val="en-US"/>
        </w:rPr>
        <w:t>,</w:t>
      </w:r>
      <w:r>
        <w:rPr>
          <w:lang w:val="en-US"/>
        </w:rPr>
        <w:t>’ and they needed assistance with general site navigation, how to access the modules in the course, how to submit questions in the quiz</w:t>
      </w:r>
      <w:r w:rsidR="00E65953">
        <w:rPr>
          <w:lang w:val="en-US"/>
        </w:rPr>
        <w:t>,</w:t>
      </w:r>
      <w:r>
        <w:rPr>
          <w:lang w:val="en-US"/>
        </w:rPr>
        <w:t xml:space="preserve"> or even how to log in and access material. Early sessions were recorded and used as a resource for learners who were not able to attend. The need for the sessions was acute and reduced over time. </w:t>
      </w:r>
    </w:p>
    <w:p w14:paraId="2F42B130" w14:textId="03933080" w:rsidR="00322584" w:rsidRDefault="00322584" w:rsidP="00322584">
      <w:pPr>
        <w:rPr>
          <w:rFonts w:cstheme="minorHAnsi"/>
        </w:rPr>
      </w:pPr>
      <w:r>
        <w:rPr>
          <w:lang w:val="en-US"/>
        </w:rPr>
        <w:t xml:space="preserve">As the </w:t>
      </w:r>
      <w:r w:rsidR="00217772">
        <w:rPr>
          <w:lang w:val="en-US"/>
        </w:rPr>
        <w:t xml:space="preserve">students </w:t>
      </w:r>
      <w:r>
        <w:rPr>
          <w:lang w:val="en-US"/>
        </w:rPr>
        <w:t>progressed through the course, the education team w</w:t>
      </w:r>
      <w:r w:rsidR="00E65953">
        <w:rPr>
          <w:lang w:val="en-US"/>
        </w:rPr>
        <w:t>as</w:t>
      </w:r>
      <w:r>
        <w:rPr>
          <w:lang w:val="en-US"/>
        </w:rPr>
        <w:t xml:space="preserve"> able to guide </w:t>
      </w:r>
      <w:r w:rsidR="00E65953">
        <w:rPr>
          <w:lang w:val="en-US"/>
        </w:rPr>
        <w:t xml:space="preserve">them </w:t>
      </w:r>
      <w:r>
        <w:rPr>
          <w:lang w:val="en-US"/>
        </w:rPr>
        <w:t xml:space="preserve">through the course content and lead discussions pertinent to the care of people with COVID-19. The </w:t>
      </w:r>
      <w:r w:rsidR="00217772">
        <w:rPr>
          <w:lang w:val="en-US"/>
        </w:rPr>
        <w:t xml:space="preserve">students </w:t>
      </w:r>
      <w:r>
        <w:rPr>
          <w:lang w:val="en-US"/>
        </w:rPr>
        <w:t>began to interact with and support each other</w:t>
      </w:r>
      <w:r w:rsidR="00E65953">
        <w:rPr>
          <w:lang w:val="en-US"/>
        </w:rPr>
        <w:t>,</w:t>
      </w:r>
      <w:r>
        <w:rPr>
          <w:lang w:val="en-US"/>
        </w:rPr>
        <w:t xml:space="preserve"> forming a learning community. There was discussion about applying for jobs and giving back to the community when they had completed the course. The video conference sessions were also used to update the </w:t>
      </w:r>
      <w:r w:rsidR="00217772">
        <w:rPr>
          <w:lang w:val="en-US"/>
        </w:rPr>
        <w:t xml:space="preserve">students </w:t>
      </w:r>
      <w:r>
        <w:rPr>
          <w:lang w:val="en-US"/>
        </w:rPr>
        <w:t>as new information about COVID-19 was released by the Australian Government, State and Territory Governments and the World Health Organisation.</w:t>
      </w:r>
    </w:p>
    <w:p w14:paraId="2C945295" w14:textId="1C5D3472" w:rsidR="00322584" w:rsidRDefault="00665B11" w:rsidP="00322584">
      <w:pPr>
        <w:rPr>
          <w:rFonts w:cstheme="minorHAnsi"/>
          <w:color w:val="000000"/>
        </w:rPr>
      </w:pPr>
      <w:r>
        <w:rPr>
          <w:rFonts w:cstheme="minorHAnsi"/>
          <w:color w:val="000000"/>
        </w:rPr>
        <w:t>Secondly,</w:t>
      </w:r>
      <w:r w:rsidR="008C28E7">
        <w:rPr>
          <w:rFonts w:cstheme="minorHAnsi"/>
          <w:color w:val="000000"/>
        </w:rPr>
        <w:t xml:space="preserve"> </w:t>
      </w:r>
      <w:r>
        <w:rPr>
          <w:rFonts w:cstheme="minorHAnsi"/>
          <w:color w:val="000000"/>
        </w:rPr>
        <w:t>i</w:t>
      </w:r>
      <w:r w:rsidR="00322584">
        <w:rPr>
          <w:rFonts w:cstheme="minorHAnsi"/>
          <w:color w:val="000000"/>
        </w:rPr>
        <w:t xml:space="preserve">t was acknowledged that motivation </w:t>
      </w:r>
      <w:r w:rsidR="00E65953">
        <w:rPr>
          <w:rFonts w:cstheme="minorHAnsi"/>
          <w:color w:val="000000"/>
        </w:rPr>
        <w:t xml:space="preserve">could </w:t>
      </w:r>
      <w:r w:rsidR="00322584">
        <w:rPr>
          <w:rFonts w:cstheme="minorHAnsi"/>
          <w:color w:val="000000"/>
        </w:rPr>
        <w:t xml:space="preserve">subside after the initial euphoria of enrolling in the course. ACN had scripted messages following enrolment at </w:t>
      </w:r>
      <w:r w:rsidR="00E65953">
        <w:rPr>
          <w:rFonts w:cstheme="minorHAnsi"/>
          <w:color w:val="000000"/>
        </w:rPr>
        <w:t>specific</w:t>
      </w:r>
      <w:r w:rsidR="00322584">
        <w:rPr>
          <w:rFonts w:cstheme="minorHAnsi"/>
          <w:color w:val="000000"/>
        </w:rPr>
        <w:t xml:space="preserve"> trigger points of the course duration, so if students had not completed activities</w:t>
      </w:r>
      <w:r w:rsidR="00E65953">
        <w:rPr>
          <w:rFonts w:cstheme="minorHAnsi"/>
          <w:color w:val="000000"/>
        </w:rPr>
        <w:t>,</w:t>
      </w:r>
      <w:r w:rsidR="00322584">
        <w:rPr>
          <w:rFonts w:cstheme="minorHAnsi"/>
          <w:color w:val="000000"/>
        </w:rPr>
        <w:t xml:space="preserve"> they were contacted by SMS and emails. The </w:t>
      </w:r>
      <w:r w:rsidR="00140FED">
        <w:rPr>
          <w:rFonts w:cstheme="minorHAnsi"/>
          <w:color w:val="000000"/>
        </w:rPr>
        <w:t>e</w:t>
      </w:r>
      <w:r w:rsidR="00322584">
        <w:rPr>
          <w:rFonts w:cstheme="minorHAnsi"/>
          <w:color w:val="000000"/>
        </w:rPr>
        <w:t>ducation team were also contactable by email and in</w:t>
      </w:r>
      <w:r w:rsidR="00E65953">
        <w:rPr>
          <w:rFonts w:cstheme="minorHAnsi"/>
          <w:color w:val="000000"/>
        </w:rPr>
        <w:t>-</w:t>
      </w:r>
      <w:r w:rsidR="00322584">
        <w:rPr>
          <w:rFonts w:cstheme="minorHAnsi"/>
          <w:color w:val="000000"/>
        </w:rPr>
        <w:t>person via the Zoom sessions</w:t>
      </w:r>
      <w:r w:rsidR="00140FED">
        <w:rPr>
          <w:rFonts w:cstheme="minorHAnsi"/>
          <w:color w:val="000000"/>
        </w:rPr>
        <w:t>,</w:t>
      </w:r>
      <w:r w:rsidR="00322584">
        <w:rPr>
          <w:rFonts w:cstheme="minorHAnsi"/>
          <w:color w:val="000000"/>
        </w:rPr>
        <w:t xml:space="preserve"> to motivate students and </w:t>
      </w:r>
      <w:r w:rsidR="00140FED">
        <w:rPr>
          <w:rFonts w:cstheme="minorHAnsi"/>
          <w:color w:val="000000"/>
        </w:rPr>
        <w:t xml:space="preserve">support </w:t>
      </w:r>
      <w:r w:rsidR="00322584">
        <w:rPr>
          <w:rFonts w:cstheme="minorHAnsi"/>
          <w:color w:val="000000"/>
        </w:rPr>
        <w:t>student engagement. In a final drive to increase completion rates, messages were also sent via CNnect from the Chief Nursing and Midwifery Officer</w:t>
      </w:r>
      <w:r w:rsidR="00140FED">
        <w:rPr>
          <w:rFonts w:cstheme="minorHAnsi"/>
          <w:color w:val="000000"/>
        </w:rPr>
        <w:t>,</w:t>
      </w:r>
      <w:r w:rsidR="00322584">
        <w:rPr>
          <w:rFonts w:cstheme="minorHAnsi"/>
          <w:color w:val="000000"/>
        </w:rPr>
        <w:t xml:space="preserve"> </w:t>
      </w:r>
      <w:r w:rsidR="009B692E">
        <w:rPr>
          <w:rFonts w:cstheme="minorHAnsi"/>
          <w:color w:val="000000"/>
        </w:rPr>
        <w:t xml:space="preserve">Adjunct Professor (Practice) </w:t>
      </w:r>
      <w:r w:rsidR="00322584">
        <w:rPr>
          <w:rFonts w:cstheme="minorHAnsi"/>
          <w:color w:val="000000"/>
        </w:rPr>
        <w:t>Alison Mc</w:t>
      </w:r>
      <w:r w:rsidR="00140FED">
        <w:rPr>
          <w:rFonts w:cstheme="minorHAnsi"/>
          <w:color w:val="000000"/>
        </w:rPr>
        <w:t>M</w:t>
      </w:r>
      <w:r w:rsidR="00322584">
        <w:rPr>
          <w:rFonts w:cstheme="minorHAnsi"/>
          <w:color w:val="000000"/>
        </w:rPr>
        <w:t>illan. ACN also sent emails to all students still enrolled in the course with a key message for the final three weeks before the c</w:t>
      </w:r>
      <w:r>
        <w:rPr>
          <w:rFonts w:cstheme="minorHAnsi"/>
          <w:color w:val="000000"/>
        </w:rPr>
        <w:t>ourse's closur</w:t>
      </w:r>
      <w:r w:rsidR="00322584">
        <w:rPr>
          <w:rFonts w:cstheme="minorHAnsi"/>
          <w:color w:val="000000"/>
        </w:rPr>
        <w:t>e on the 10</w:t>
      </w:r>
      <w:r w:rsidR="00322584" w:rsidRPr="00745E04">
        <w:rPr>
          <w:rFonts w:cstheme="minorHAnsi"/>
          <w:color w:val="000000"/>
          <w:vertAlign w:val="superscript"/>
        </w:rPr>
        <w:t>th</w:t>
      </w:r>
      <w:r w:rsidR="00322584">
        <w:rPr>
          <w:rFonts w:cstheme="minorHAnsi"/>
          <w:color w:val="000000"/>
        </w:rPr>
        <w:t xml:space="preserve"> July. </w:t>
      </w:r>
    </w:p>
    <w:p w14:paraId="5130F74B" w14:textId="5EA4EC2B" w:rsidR="00322584" w:rsidRPr="003641D6" w:rsidRDefault="00322584" w:rsidP="00322584">
      <w:pPr>
        <w:autoSpaceDE w:val="0"/>
        <w:autoSpaceDN w:val="0"/>
        <w:adjustRightInd w:val="0"/>
        <w:spacing w:after="0" w:line="240" w:lineRule="auto"/>
        <w:rPr>
          <w:rFonts w:cstheme="minorHAnsi"/>
          <w:color w:val="000000"/>
        </w:rPr>
      </w:pPr>
      <w:r w:rsidRPr="0054356F">
        <w:rPr>
          <w:rFonts w:cstheme="minorHAnsi"/>
          <w:color w:val="000000"/>
        </w:rPr>
        <w:t>Overall</w:t>
      </w:r>
      <w:r w:rsidR="00E65953">
        <w:rPr>
          <w:rFonts w:cstheme="minorHAnsi"/>
          <w:color w:val="000000"/>
        </w:rPr>
        <w:t>,</w:t>
      </w:r>
      <w:r w:rsidRPr="0054356F">
        <w:rPr>
          <w:rFonts w:cstheme="minorHAnsi"/>
          <w:color w:val="000000"/>
        </w:rPr>
        <w:t xml:space="preserve"> </w:t>
      </w:r>
      <w:r>
        <w:rPr>
          <w:rFonts w:cstheme="minorHAnsi"/>
          <w:color w:val="000000"/>
        </w:rPr>
        <w:t xml:space="preserve">course </w:t>
      </w:r>
      <w:r w:rsidRPr="0054356F">
        <w:rPr>
          <w:rFonts w:cstheme="minorHAnsi"/>
          <w:color w:val="000000"/>
        </w:rPr>
        <w:t xml:space="preserve">satisfaction was </w:t>
      </w:r>
      <w:r w:rsidRPr="0054356F">
        <w:rPr>
          <w:rFonts w:cstheme="minorHAnsi"/>
          <w:b/>
          <w:bCs/>
          <w:color w:val="000000"/>
        </w:rPr>
        <w:t>4.2</w:t>
      </w:r>
      <w:r w:rsidR="00140FED">
        <w:rPr>
          <w:rFonts w:cstheme="minorHAnsi"/>
          <w:b/>
          <w:bCs/>
          <w:color w:val="000000"/>
        </w:rPr>
        <w:t>,</w:t>
      </w:r>
      <w:r w:rsidRPr="0054356F">
        <w:rPr>
          <w:rFonts w:cstheme="minorHAnsi"/>
          <w:color w:val="000000"/>
        </w:rPr>
        <w:t xml:space="preserve"> based on a Likert scale of 5</w:t>
      </w:r>
      <w:r>
        <w:rPr>
          <w:rFonts w:cstheme="minorHAnsi"/>
          <w:color w:val="000000"/>
        </w:rPr>
        <w:t xml:space="preserve">. Individual modules were also evaluated </w:t>
      </w:r>
      <w:r w:rsidRPr="0054356F">
        <w:rPr>
          <w:rFonts w:cstheme="minorHAnsi"/>
          <w:color w:val="000000"/>
        </w:rPr>
        <w:t xml:space="preserve">see </w:t>
      </w:r>
      <w:r w:rsidR="00217772">
        <w:rPr>
          <w:rFonts w:cstheme="minorHAnsi"/>
          <w:b/>
          <w:bCs/>
          <w:color w:val="000000"/>
        </w:rPr>
        <w:t>A</w:t>
      </w:r>
      <w:r w:rsidRPr="0054356F">
        <w:rPr>
          <w:rFonts w:cstheme="minorHAnsi"/>
          <w:b/>
          <w:bCs/>
          <w:color w:val="000000"/>
        </w:rPr>
        <w:t xml:space="preserve">ppendix </w:t>
      </w:r>
      <w:r w:rsidR="00217772">
        <w:rPr>
          <w:rFonts w:cstheme="minorHAnsi"/>
          <w:b/>
          <w:bCs/>
          <w:color w:val="000000"/>
        </w:rPr>
        <w:t>9</w:t>
      </w:r>
      <w:r>
        <w:rPr>
          <w:rFonts w:cstheme="minorHAnsi"/>
          <w:b/>
          <w:bCs/>
          <w:color w:val="000000"/>
        </w:rPr>
        <w:t xml:space="preserve"> </w:t>
      </w:r>
      <w:r w:rsidRPr="0054356F">
        <w:rPr>
          <w:rFonts w:cstheme="minorHAnsi"/>
          <w:color w:val="000000"/>
        </w:rPr>
        <w:t xml:space="preserve">for </w:t>
      </w:r>
      <w:r w:rsidR="00E65953">
        <w:rPr>
          <w:rFonts w:cstheme="minorHAnsi"/>
          <w:color w:val="000000"/>
        </w:rPr>
        <w:t xml:space="preserve">a </w:t>
      </w:r>
      <w:r w:rsidRPr="0054356F">
        <w:rPr>
          <w:rFonts w:cstheme="minorHAnsi"/>
          <w:color w:val="000000"/>
        </w:rPr>
        <w:t>more detailed analysis</w:t>
      </w:r>
      <w:r w:rsidR="00217772">
        <w:rPr>
          <w:rFonts w:cstheme="minorHAnsi"/>
          <w:color w:val="000000"/>
        </w:rPr>
        <w:t>.</w:t>
      </w:r>
      <w:r>
        <w:rPr>
          <w:rFonts w:cstheme="minorHAnsi"/>
          <w:color w:val="000000"/>
        </w:rPr>
        <w:t xml:space="preserve"> It was evident that</w:t>
      </w:r>
      <w:r w:rsidR="00217772">
        <w:rPr>
          <w:rFonts w:cstheme="minorHAnsi"/>
          <w:color w:val="000000"/>
        </w:rPr>
        <w:t xml:space="preserve"> students</w:t>
      </w:r>
      <w:r>
        <w:rPr>
          <w:rFonts w:cstheme="minorHAnsi"/>
          <w:color w:val="000000"/>
        </w:rPr>
        <w:t xml:space="preserve"> initially had difficulty </w:t>
      </w:r>
      <w:r w:rsidR="00665B11">
        <w:rPr>
          <w:rFonts w:cstheme="minorHAnsi"/>
          <w:color w:val="000000"/>
        </w:rPr>
        <w:t>navigating</w:t>
      </w:r>
      <w:r>
        <w:rPr>
          <w:rFonts w:cstheme="minorHAnsi"/>
          <w:color w:val="000000"/>
        </w:rPr>
        <w:t xml:space="preserve"> the modules, but this improved as students progressed through the modules and with the Zoom session support. Below is the overall satisfaction of each module. </w:t>
      </w:r>
    </w:p>
    <w:p w14:paraId="5E8BD7EE" w14:textId="77777777" w:rsidR="00322584" w:rsidRPr="00DC3316" w:rsidRDefault="00322584" w:rsidP="00322584">
      <w:pPr>
        <w:pStyle w:val="ListParagraph"/>
        <w:numPr>
          <w:ilvl w:val="0"/>
          <w:numId w:val="46"/>
        </w:numPr>
        <w:shd w:val="clear" w:color="auto" w:fill="FFFFFF"/>
        <w:spacing w:before="113" w:after="113" w:line="301" w:lineRule="atLeast"/>
        <w:rPr>
          <w:rFonts w:eastAsia="Times New Roman" w:cstheme="minorHAnsi"/>
          <w:color w:val="373A3C"/>
          <w:lang w:eastAsia="en-AU"/>
        </w:rPr>
      </w:pPr>
      <w:r w:rsidRPr="00DC3316">
        <w:rPr>
          <w:rFonts w:eastAsia="Times New Roman" w:cstheme="minorHAnsi"/>
          <w:color w:val="000000"/>
          <w:lang w:eastAsia="en-AU"/>
        </w:rPr>
        <w:t>Infection prevention and control</w:t>
      </w:r>
      <w:r>
        <w:rPr>
          <w:rFonts w:eastAsia="Times New Roman" w:cstheme="minorHAnsi"/>
          <w:color w:val="000000"/>
          <w:lang w:eastAsia="en-AU"/>
        </w:rPr>
        <w:t xml:space="preserve"> </w:t>
      </w:r>
      <w:r w:rsidRPr="00DC3316">
        <w:rPr>
          <w:rFonts w:eastAsia="Times New Roman" w:cstheme="minorHAnsi"/>
          <w:b/>
          <w:bCs/>
          <w:color w:val="373A3C"/>
          <w:lang w:eastAsia="en-AU"/>
        </w:rPr>
        <w:t>4.18</w:t>
      </w:r>
    </w:p>
    <w:p w14:paraId="35E79D94"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373A3C"/>
          <w:lang w:eastAsia="en-AU"/>
        </w:rPr>
        <w:t>Introduction to physical assessment</w:t>
      </w:r>
      <w:r>
        <w:rPr>
          <w:rFonts w:eastAsia="Times New Roman" w:cstheme="minorHAnsi"/>
          <w:color w:val="373A3C"/>
          <w:lang w:eastAsia="en-AU"/>
        </w:rPr>
        <w:t xml:space="preserve"> </w:t>
      </w:r>
      <w:r w:rsidRPr="00DC3316">
        <w:rPr>
          <w:rFonts w:eastAsia="Times New Roman" w:cstheme="minorHAnsi"/>
          <w:b/>
          <w:bCs/>
          <w:color w:val="373A3C"/>
          <w:lang w:eastAsia="en-AU"/>
        </w:rPr>
        <w:t>4.16</w:t>
      </w:r>
    </w:p>
    <w:p w14:paraId="1195019F"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Care and management of a deteriorating patient</w:t>
      </w:r>
      <w:r>
        <w:rPr>
          <w:rFonts w:eastAsia="Times New Roman" w:cstheme="minorHAnsi"/>
          <w:color w:val="000000"/>
          <w:lang w:eastAsia="en-AU"/>
        </w:rPr>
        <w:t xml:space="preserve"> </w:t>
      </w:r>
      <w:r w:rsidRPr="00DC3316">
        <w:rPr>
          <w:rFonts w:eastAsia="Times New Roman" w:cstheme="minorHAnsi"/>
          <w:b/>
          <w:bCs/>
          <w:color w:val="000000"/>
          <w:lang w:eastAsia="en-AU"/>
        </w:rPr>
        <w:t>4.32</w:t>
      </w:r>
    </w:p>
    <w:p w14:paraId="1C6BF5D9"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respiratory conditions</w:t>
      </w:r>
      <w:r>
        <w:rPr>
          <w:rFonts w:eastAsia="Times New Roman" w:cstheme="minorHAnsi"/>
          <w:color w:val="000000"/>
          <w:lang w:eastAsia="en-AU"/>
        </w:rPr>
        <w:t xml:space="preserve"> </w:t>
      </w:r>
      <w:r w:rsidRPr="00DC3316">
        <w:rPr>
          <w:rFonts w:eastAsia="Times New Roman" w:cstheme="minorHAnsi"/>
          <w:b/>
          <w:bCs/>
          <w:color w:val="000000"/>
          <w:lang w:eastAsia="en-AU"/>
        </w:rPr>
        <w:t>4.32</w:t>
      </w:r>
    </w:p>
    <w:p w14:paraId="74C34B70"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cardiac conditions</w:t>
      </w:r>
      <w:r>
        <w:rPr>
          <w:rFonts w:eastAsia="Times New Roman" w:cstheme="minorHAnsi"/>
          <w:color w:val="000000"/>
          <w:lang w:eastAsia="en-AU"/>
        </w:rPr>
        <w:t xml:space="preserve"> </w:t>
      </w:r>
      <w:r w:rsidRPr="00DC3316">
        <w:rPr>
          <w:rFonts w:eastAsia="Times New Roman" w:cstheme="minorHAnsi"/>
          <w:b/>
          <w:bCs/>
          <w:color w:val="000000"/>
          <w:lang w:eastAsia="en-AU"/>
        </w:rPr>
        <w:t>4.31</w:t>
      </w:r>
    </w:p>
    <w:p w14:paraId="0331FE14"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neurological conditions</w:t>
      </w:r>
      <w:r>
        <w:rPr>
          <w:rFonts w:eastAsia="Times New Roman" w:cstheme="minorHAnsi"/>
          <w:color w:val="000000"/>
          <w:lang w:eastAsia="en-AU"/>
        </w:rPr>
        <w:t xml:space="preserve"> </w:t>
      </w:r>
      <w:r w:rsidRPr="00DC3316">
        <w:rPr>
          <w:rFonts w:eastAsia="Times New Roman" w:cstheme="minorHAnsi"/>
          <w:b/>
          <w:bCs/>
          <w:color w:val="000000"/>
          <w:lang w:eastAsia="en-AU"/>
        </w:rPr>
        <w:t>4.27</w:t>
      </w:r>
    </w:p>
    <w:p w14:paraId="2FECF871"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Wound management</w:t>
      </w:r>
      <w:r>
        <w:rPr>
          <w:rFonts w:eastAsia="Times New Roman" w:cstheme="minorHAnsi"/>
          <w:color w:val="000000"/>
          <w:lang w:eastAsia="en-AU"/>
        </w:rPr>
        <w:t xml:space="preserve"> </w:t>
      </w:r>
      <w:r w:rsidRPr="00DC3316">
        <w:rPr>
          <w:rFonts w:eastAsia="Times New Roman" w:cstheme="minorHAnsi"/>
          <w:b/>
          <w:bCs/>
          <w:color w:val="000000"/>
          <w:lang w:eastAsia="en-AU"/>
        </w:rPr>
        <w:t>4.09</w:t>
      </w:r>
    </w:p>
    <w:p w14:paraId="3103E337" w14:textId="77777777" w:rsidR="00322584" w:rsidRPr="00361DF6" w:rsidRDefault="00322584" w:rsidP="00322584">
      <w:pPr>
        <w:numPr>
          <w:ilvl w:val="0"/>
          <w:numId w:val="46"/>
        </w:numPr>
        <w:shd w:val="clear" w:color="auto" w:fill="FFFFFF"/>
        <w:spacing w:before="113" w:after="113" w:line="301" w:lineRule="atLeast"/>
        <w:rPr>
          <w:rFonts w:eastAsia="Times New Roman" w:cstheme="minorHAnsi"/>
          <w:color w:val="373A3C"/>
          <w:lang w:eastAsia="en-AU"/>
        </w:rPr>
      </w:pPr>
      <w:r w:rsidRPr="00361DF6">
        <w:rPr>
          <w:rFonts w:eastAsia="Times New Roman" w:cstheme="minorHAnsi"/>
          <w:color w:val="000000"/>
          <w:lang w:eastAsia="en-AU"/>
        </w:rPr>
        <w:t>Assessment and management of common mental health conditions</w:t>
      </w:r>
      <w:r>
        <w:rPr>
          <w:rFonts w:eastAsia="Times New Roman" w:cstheme="minorHAnsi"/>
          <w:color w:val="000000"/>
          <w:lang w:eastAsia="en-AU"/>
        </w:rPr>
        <w:t xml:space="preserve"> </w:t>
      </w:r>
      <w:r w:rsidRPr="00DC3316">
        <w:rPr>
          <w:rFonts w:eastAsia="Times New Roman" w:cstheme="minorHAnsi"/>
          <w:b/>
          <w:bCs/>
          <w:color w:val="000000"/>
          <w:lang w:eastAsia="en-AU"/>
        </w:rPr>
        <w:t>4.08</w:t>
      </w:r>
    </w:p>
    <w:p w14:paraId="7D308F7E" w14:textId="77777777" w:rsidR="00322584" w:rsidRPr="006074EE" w:rsidRDefault="00322584" w:rsidP="00322584">
      <w:pPr>
        <w:numPr>
          <w:ilvl w:val="0"/>
          <w:numId w:val="46"/>
        </w:numPr>
        <w:shd w:val="clear" w:color="auto" w:fill="FFFFFF"/>
        <w:spacing w:before="100" w:beforeAutospacing="1" w:after="100" w:afterAutospacing="1" w:line="240" w:lineRule="auto"/>
        <w:rPr>
          <w:rFonts w:ascii="Segoe UI" w:eastAsia="Times New Roman" w:hAnsi="Segoe UI" w:cs="Segoe UI"/>
          <w:color w:val="373A3C"/>
          <w:sz w:val="23"/>
          <w:szCs w:val="23"/>
          <w:lang w:eastAsia="en-AU"/>
        </w:rPr>
      </w:pPr>
      <w:r w:rsidRPr="00361DF6">
        <w:rPr>
          <w:rFonts w:eastAsia="Times New Roman" w:cstheme="minorHAnsi"/>
          <w:color w:val="000000"/>
          <w:lang w:eastAsia="en-AU"/>
        </w:rPr>
        <w:t>Professional issues in contemporary nursing practice</w:t>
      </w:r>
      <w:r w:rsidRPr="00EB1C72">
        <w:rPr>
          <w:rFonts w:ascii="Trebuchet MS" w:eastAsia="Times New Roman" w:hAnsi="Trebuchet MS" w:cs="Segoe UI"/>
          <w:color w:val="000000"/>
          <w:sz w:val="27"/>
          <w:szCs w:val="27"/>
          <w:lang w:eastAsia="en-AU"/>
        </w:rPr>
        <w:t> </w:t>
      </w:r>
      <w:r w:rsidRPr="00DC3316">
        <w:rPr>
          <w:rFonts w:eastAsia="Times New Roman" w:cstheme="minorHAnsi"/>
          <w:b/>
          <w:bCs/>
          <w:color w:val="000000"/>
          <w:lang w:eastAsia="en-AU"/>
        </w:rPr>
        <w:t>4.32</w:t>
      </w:r>
    </w:p>
    <w:p w14:paraId="4AFDBECC" w14:textId="3B259DCD" w:rsidR="00322584" w:rsidRPr="001B2CA8" w:rsidRDefault="00322584" w:rsidP="00322584">
      <w:pPr>
        <w:shd w:val="clear" w:color="auto" w:fill="FFFFFF"/>
        <w:spacing w:before="113" w:after="113" w:line="301" w:lineRule="atLeast"/>
        <w:rPr>
          <w:rFonts w:eastAsia="Times New Roman" w:cstheme="minorHAnsi"/>
          <w:color w:val="000000"/>
          <w:lang w:eastAsia="en-AU"/>
        </w:rPr>
      </w:pPr>
      <w:r w:rsidRPr="00CB2A3C">
        <w:rPr>
          <w:rFonts w:cstheme="minorHAnsi"/>
          <w:color w:val="000000"/>
        </w:rPr>
        <w:t>A telephone survey</w:t>
      </w:r>
      <w:r>
        <w:rPr>
          <w:rFonts w:cstheme="minorHAnsi"/>
          <w:color w:val="000000"/>
        </w:rPr>
        <w:t xml:space="preserve"> (n=</w:t>
      </w:r>
      <w:r w:rsidR="00EC70E8">
        <w:rPr>
          <w:rFonts w:cstheme="minorHAnsi"/>
          <w:color w:val="000000"/>
        </w:rPr>
        <w:t>1150</w:t>
      </w:r>
      <w:r>
        <w:rPr>
          <w:rFonts w:cstheme="minorHAnsi"/>
          <w:color w:val="000000"/>
        </w:rPr>
        <w:t>)</w:t>
      </w:r>
      <w:r w:rsidRPr="00CB2A3C">
        <w:rPr>
          <w:rFonts w:cstheme="minorHAnsi"/>
          <w:color w:val="000000"/>
        </w:rPr>
        <w:t xml:space="preserve"> was completed </w:t>
      </w:r>
      <w:r>
        <w:rPr>
          <w:rFonts w:cstheme="minorHAnsi"/>
          <w:color w:val="000000"/>
        </w:rPr>
        <w:t>in May</w:t>
      </w:r>
      <w:r w:rsidR="003A68C6">
        <w:rPr>
          <w:rFonts w:cstheme="minorHAnsi"/>
          <w:color w:val="000000"/>
        </w:rPr>
        <w:t>,</w:t>
      </w:r>
      <w:r>
        <w:rPr>
          <w:rFonts w:cstheme="minorHAnsi"/>
          <w:color w:val="000000"/>
        </w:rPr>
        <w:t xml:space="preserve"> and this </w:t>
      </w:r>
      <w:r w:rsidR="003A68C6">
        <w:rPr>
          <w:rFonts w:cstheme="minorHAnsi"/>
          <w:color w:val="000000"/>
        </w:rPr>
        <w:t>acted as a</w:t>
      </w:r>
      <w:r>
        <w:rPr>
          <w:rFonts w:cstheme="minorHAnsi"/>
          <w:color w:val="000000"/>
        </w:rPr>
        <w:t xml:space="preserve"> </w:t>
      </w:r>
      <w:r w:rsidR="003A68C6">
        <w:rPr>
          <w:rFonts w:cstheme="minorHAnsi"/>
          <w:color w:val="000000"/>
        </w:rPr>
        <w:t>litmus test.</w:t>
      </w:r>
      <w:r>
        <w:rPr>
          <w:rFonts w:cstheme="minorHAnsi"/>
          <w:color w:val="000000"/>
        </w:rPr>
        <w:t xml:space="preserve"> The survey enabled ACN to see if the course was meeting students’ needs </w:t>
      </w:r>
      <w:r w:rsidRPr="003A68C6">
        <w:rPr>
          <w:rFonts w:eastAsia="Times New Roman" w:cstheme="minorHAnsi"/>
          <w:i/>
          <w:iCs/>
          <w:color w:val="000000"/>
          <w:lang w:eastAsia="en-AU"/>
        </w:rPr>
        <w:t>(</w:t>
      </w:r>
      <w:r w:rsidRPr="003A68C6">
        <w:rPr>
          <w:rFonts w:eastAsia="Times New Roman" w:cstheme="minorHAnsi"/>
          <w:color w:val="000000"/>
          <w:lang w:eastAsia="en-AU"/>
        </w:rPr>
        <w:t>Yes 83.2%)</w:t>
      </w:r>
      <w:r w:rsidRPr="001E557B">
        <w:rPr>
          <w:rFonts w:eastAsia="Times New Roman" w:cstheme="minorHAnsi"/>
          <w:b/>
          <w:bCs/>
          <w:color w:val="000000"/>
          <w:lang w:eastAsia="en-AU"/>
        </w:rPr>
        <w:t xml:space="preserve"> </w:t>
      </w:r>
      <w:r>
        <w:rPr>
          <w:rFonts w:cstheme="minorHAnsi"/>
          <w:color w:val="000000"/>
        </w:rPr>
        <w:t xml:space="preserve">and if nurses were gaining employment </w:t>
      </w:r>
      <w:r w:rsidR="00EC70E8">
        <w:rPr>
          <w:rFonts w:cstheme="minorHAnsi"/>
          <w:color w:val="000000"/>
        </w:rPr>
        <w:t xml:space="preserve">in relevant fields </w:t>
      </w:r>
      <w:r w:rsidR="003A68C6">
        <w:rPr>
          <w:rFonts w:cstheme="minorHAnsi"/>
          <w:color w:val="000000"/>
        </w:rPr>
        <w:t xml:space="preserve">when </w:t>
      </w:r>
      <w:r>
        <w:rPr>
          <w:rFonts w:cstheme="minorHAnsi"/>
          <w:color w:val="000000"/>
        </w:rPr>
        <w:t>they had completed the course</w:t>
      </w:r>
      <w:r w:rsidR="003A68C6">
        <w:rPr>
          <w:rFonts w:cstheme="minorHAnsi"/>
          <w:color w:val="000000"/>
        </w:rPr>
        <w:t>.</w:t>
      </w:r>
      <w:r>
        <w:rPr>
          <w:rFonts w:cstheme="minorHAnsi"/>
          <w:color w:val="000000"/>
        </w:rPr>
        <w:t xml:space="preserve"> </w:t>
      </w:r>
      <w:r w:rsidR="003A68C6">
        <w:rPr>
          <w:rFonts w:cstheme="minorHAnsi"/>
          <w:color w:val="000000"/>
        </w:rPr>
        <w:t>Sixty-</w:t>
      </w:r>
      <w:r w:rsidR="0071795E">
        <w:rPr>
          <w:rFonts w:cstheme="minorHAnsi"/>
          <w:color w:val="000000"/>
        </w:rPr>
        <w:t>six (</w:t>
      </w:r>
      <w:r w:rsidR="003A68C6">
        <w:rPr>
          <w:rFonts w:cstheme="minorHAnsi"/>
          <w:color w:val="000000"/>
        </w:rPr>
        <w:t xml:space="preserve">66) had successfully gained employment when surveyed. </w:t>
      </w:r>
      <w:r>
        <w:rPr>
          <w:rFonts w:cstheme="minorHAnsi"/>
          <w:color w:val="000000"/>
        </w:rPr>
        <w:t xml:space="preserve">The telephone survey enabled ACN to capture </w:t>
      </w:r>
      <w:r w:rsidR="003A68C6">
        <w:rPr>
          <w:rFonts w:cstheme="minorHAnsi"/>
          <w:color w:val="000000"/>
        </w:rPr>
        <w:t xml:space="preserve">participants' </w:t>
      </w:r>
      <w:r>
        <w:rPr>
          <w:rFonts w:cstheme="minorHAnsi"/>
          <w:color w:val="000000"/>
        </w:rPr>
        <w:t xml:space="preserve">current employment status, </w:t>
      </w:r>
      <w:r w:rsidR="003A68C6">
        <w:rPr>
          <w:rFonts w:cstheme="minorHAnsi"/>
          <w:color w:val="000000"/>
        </w:rPr>
        <w:t xml:space="preserve">and </w:t>
      </w:r>
      <w:r>
        <w:rPr>
          <w:rFonts w:cstheme="minorHAnsi"/>
          <w:color w:val="000000"/>
        </w:rPr>
        <w:t>which sector they worked in and where they would choose to work post</w:t>
      </w:r>
      <w:r w:rsidR="003A68C6">
        <w:rPr>
          <w:rFonts w:cstheme="minorHAnsi"/>
          <w:color w:val="000000"/>
        </w:rPr>
        <w:t>-</w:t>
      </w:r>
      <w:r>
        <w:rPr>
          <w:rFonts w:cstheme="minorHAnsi"/>
          <w:color w:val="000000"/>
        </w:rPr>
        <w:t xml:space="preserve">course completion. </w:t>
      </w:r>
    </w:p>
    <w:p w14:paraId="038D72DA" w14:textId="20DDBD92" w:rsidR="00322584" w:rsidRDefault="00322584" w:rsidP="003225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A</w:t>
      </w:r>
      <w:r w:rsidR="003A68C6">
        <w:rPr>
          <w:rFonts w:asciiTheme="minorHAnsi" w:hAnsiTheme="minorHAnsi" w:cstheme="minorHAnsi"/>
          <w:color w:val="auto"/>
          <w:sz w:val="22"/>
          <w:szCs w:val="22"/>
        </w:rPr>
        <w:t>fter</w:t>
      </w:r>
      <w:r>
        <w:rPr>
          <w:rFonts w:asciiTheme="minorHAnsi" w:hAnsiTheme="minorHAnsi" w:cstheme="minorHAnsi"/>
          <w:color w:val="auto"/>
          <w:sz w:val="22"/>
          <w:szCs w:val="22"/>
        </w:rPr>
        <w:t xml:space="preserve"> the course</w:t>
      </w:r>
      <w:r w:rsidR="003A68C6">
        <w:rPr>
          <w:rFonts w:asciiTheme="minorHAnsi" w:hAnsiTheme="minorHAnsi" w:cstheme="minorHAnsi"/>
          <w:color w:val="auto"/>
          <w:sz w:val="22"/>
          <w:szCs w:val="22"/>
        </w:rPr>
        <w:t>,</w:t>
      </w:r>
      <w:r>
        <w:rPr>
          <w:rFonts w:asciiTheme="minorHAnsi" w:hAnsiTheme="minorHAnsi" w:cstheme="minorHAnsi"/>
          <w:color w:val="auto"/>
          <w:sz w:val="22"/>
          <w:szCs w:val="22"/>
        </w:rPr>
        <w:t xml:space="preserve"> students were invited to complete a final course survey. It was interesting to see the</w:t>
      </w:r>
      <w:r w:rsidRPr="00714CD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current work environments </w:t>
      </w:r>
      <w:r w:rsidRPr="00714CDE">
        <w:rPr>
          <w:rFonts w:asciiTheme="minorHAnsi" w:hAnsiTheme="minorHAnsi" w:cstheme="minorHAnsi"/>
          <w:color w:val="auto"/>
          <w:sz w:val="22"/>
          <w:szCs w:val="22"/>
        </w:rPr>
        <w:t>identified</w:t>
      </w:r>
      <w:r>
        <w:rPr>
          <w:rFonts w:asciiTheme="minorHAnsi" w:hAnsiTheme="minorHAnsi" w:cstheme="minorHAnsi"/>
          <w:color w:val="auto"/>
          <w:sz w:val="22"/>
          <w:szCs w:val="22"/>
        </w:rPr>
        <w:t xml:space="preserve"> by students who completed this question (n=2678). Current work environment/status included: </w:t>
      </w:r>
      <w:r w:rsidRPr="00714CDE">
        <w:rPr>
          <w:rFonts w:asciiTheme="minorHAnsi" w:hAnsiTheme="minorHAnsi" w:cstheme="minorHAnsi"/>
          <w:color w:val="auto"/>
          <w:sz w:val="22"/>
          <w:szCs w:val="22"/>
        </w:rPr>
        <w:t>Academic and Researc</w:t>
      </w:r>
      <w:r>
        <w:rPr>
          <w:rFonts w:asciiTheme="minorHAnsi" w:hAnsiTheme="minorHAnsi" w:cstheme="minorHAnsi"/>
          <w:color w:val="auto"/>
          <w:sz w:val="22"/>
          <w:szCs w:val="22"/>
        </w:rPr>
        <w:t xml:space="preserve">h </w:t>
      </w:r>
      <w:r w:rsidRPr="00A834EA">
        <w:rPr>
          <w:rFonts w:asciiTheme="minorHAnsi" w:hAnsiTheme="minorHAnsi" w:cstheme="minorHAnsi"/>
          <w:b/>
          <w:bCs/>
          <w:color w:val="auto"/>
          <w:sz w:val="22"/>
          <w:szCs w:val="22"/>
        </w:rPr>
        <w:t>197,</w:t>
      </w:r>
      <w:r w:rsidRPr="00714CDE">
        <w:rPr>
          <w:rFonts w:asciiTheme="minorHAnsi" w:hAnsiTheme="minorHAnsi" w:cstheme="minorHAnsi"/>
          <w:color w:val="auto"/>
          <w:sz w:val="22"/>
          <w:szCs w:val="22"/>
        </w:rPr>
        <w:t xml:space="preserve"> Acute and Rehabilitation </w:t>
      </w:r>
      <w:r w:rsidRPr="00F84752">
        <w:rPr>
          <w:rFonts w:asciiTheme="minorHAnsi" w:hAnsiTheme="minorHAnsi" w:cstheme="minorHAnsi"/>
          <w:b/>
          <w:bCs/>
          <w:color w:val="auto"/>
          <w:sz w:val="22"/>
          <w:szCs w:val="22"/>
        </w:rPr>
        <w:t>441</w:t>
      </w:r>
      <w:r>
        <w:rPr>
          <w:rFonts w:asciiTheme="minorHAnsi" w:hAnsiTheme="minorHAnsi" w:cstheme="minorHAnsi"/>
          <w:b/>
          <w:bCs/>
          <w:color w:val="auto"/>
          <w:sz w:val="22"/>
          <w:szCs w:val="22"/>
        </w:rPr>
        <w:t xml:space="preserve"> </w:t>
      </w:r>
      <w:r w:rsidRPr="00714CDE">
        <w:rPr>
          <w:rFonts w:asciiTheme="minorHAnsi" w:hAnsiTheme="minorHAnsi" w:cstheme="minorHAnsi"/>
          <w:color w:val="auto"/>
          <w:sz w:val="22"/>
          <w:szCs w:val="22"/>
        </w:rPr>
        <w:t>Career break</w:t>
      </w:r>
      <w:r>
        <w:rPr>
          <w:rFonts w:asciiTheme="minorHAnsi" w:hAnsiTheme="minorHAnsi" w:cstheme="minorHAnsi"/>
          <w:color w:val="auto"/>
          <w:sz w:val="22"/>
          <w:szCs w:val="22"/>
        </w:rPr>
        <w:t xml:space="preserve"> </w:t>
      </w:r>
      <w:r w:rsidRPr="00F84752">
        <w:rPr>
          <w:rFonts w:asciiTheme="minorHAnsi" w:hAnsiTheme="minorHAnsi" w:cstheme="minorHAnsi"/>
          <w:b/>
          <w:bCs/>
          <w:color w:val="auto"/>
          <w:sz w:val="22"/>
          <w:szCs w:val="22"/>
        </w:rPr>
        <w:t>211</w:t>
      </w:r>
      <w:r>
        <w:rPr>
          <w:rFonts w:asciiTheme="minorHAnsi" w:hAnsiTheme="minorHAnsi" w:cstheme="minorHAnsi"/>
          <w:color w:val="auto"/>
          <w:sz w:val="22"/>
          <w:szCs w:val="22"/>
        </w:rPr>
        <w:t>,</w:t>
      </w:r>
      <w:r w:rsidRPr="00714CD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Primary </w:t>
      </w:r>
      <w:r w:rsidRPr="00714CDE">
        <w:rPr>
          <w:rFonts w:asciiTheme="minorHAnsi" w:hAnsiTheme="minorHAnsi" w:cstheme="minorHAnsi"/>
          <w:color w:val="auto"/>
          <w:sz w:val="22"/>
          <w:szCs w:val="22"/>
        </w:rPr>
        <w:t xml:space="preserve">and </w:t>
      </w:r>
      <w:r>
        <w:rPr>
          <w:rFonts w:asciiTheme="minorHAnsi" w:hAnsiTheme="minorHAnsi" w:cstheme="minorHAnsi"/>
          <w:color w:val="auto"/>
          <w:sz w:val="22"/>
          <w:szCs w:val="22"/>
        </w:rPr>
        <w:t xml:space="preserve">Community </w:t>
      </w:r>
      <w:r w:rsidRPr="00714CDE">
        <w:rPr>
          <w:rFonts w:asciiTheme="minorHAnsi" w:hAnsiTheme="minorHAnsi" w:cstheme="minorHAnsi"/>
          <w:color w:val="auto"/>
          <w:sz w:val="22"/>
          <w:szCs w:val="22"/>
        </w:rPr>
        <w:t>Health</w:t>
      </w:r>
      <w:r>
        <w:rPr>
          <w:rFonts w:asciiTheme="minorHAnsi" w:hAnsiTheme="minorHAnsi" w:cstheme="minorHAnsi"/>
          <w:color w:val="auto"/>
          <w:sz w:val="22"/>
          <w:szCs w:val="22"/>
        </w:rPr>
        <w:t xml:space="preserve"> (PHC) </w:t>
      </w:r>
      <w:r w:rsidRPr="00F84752">
        <w:rPr>
          <w:rFonts w:asciiTheme="minorHAnsi" w:hAnsiTheme="minorHAnsi" w:cstheme="minorHAnsi"/>
          <w:b/>
          <w:bCs/>
          <w:color w:val="auto"/>
          <w:sz w:val="22"/>
          <w:szCs w:val="22"/>
        </w:rPr>
        <w:t>644</w:t>
      </w:r>
      <w:r>
        <w:rPr>
          <w:rFonts w:asciiTheme="minorHAnsi" w:hAnsiTheme="minorHAnsi" w:cstheme="minorHAnsi"/>
          <w:color w:val="auto"/>
          <w:sz w:val="22"/>
          <w:szCs w:val="22"/>
        </w:rPr>
        <w:t>,</w:t>
      </w:r>
      <w:r w:rsidRPr="00714CDE">
        <w:rPr>
          <w:rFonts w:asciiTheme="minorHAnsi" w:hAnsiTheme="minorHAnsi" w:cstheme="minorHAnsi"/>
          <w:color w:val="auto"/>
          <w:sz w:val="22"/>
          <w:szCs w:val="22"/>
        </w:rPr>
        <w:t xml:space="preserve"> Retired</w:t>
      </w:r>
      <w:r>
        <w:rPr>
          <w:rFonts w:asciiTheme="minorHAnsi" w:hAnsiTheme="minorHAnsi" w:cstheme="minorHAnsi"/>
          <w:color w:val="auto"/>
          <w:sz w:val="22"/>
          <w:szCs w:val="22"/>
        </w:rPr>
        <w:t xml:space="preserve"> </w:t>
      </w:r>
      <w:r w:rsidRPr="00714CDE">
        <w:rPr>
          <w:rFonts w:asciiTheme="minorHAnsi" w:hAnsiTheme="minorHAnsi" w:cstheme="minorHAnsi"/>
          <w:b/>
          <w:bCs/>
          <w:color w:val="auto"/>
          <w:sz w:val="22"/>
          <w:szCs w:val="22"/>
        </w:rPr>
        <w:t>23</w:t>
      </w:r>
      <w:r>
        <w:rPr>
          <w:rFonts w:asciiTheme="minorHAnsi" w:hAnsiTheme="minorHAnsi" w:cstheme="minorHAnsi"/>
          <w:color w:val="auto"/>
          <w:sz w:val="22"/>
          <w:szCs w:val="22"/>
        </w:rPr>
        <w:t>,</w:t>
      </w:r>
      <w:r w:rsidRPr="00714CDE">
        <w:rPr>
          <w:rFonts w:asciiTheme="minorHAnsi" w:hAnsiTheme="minorHAnsi" w:cstheme="minorHAnsi"/>
          <w:color w:val="auto"/>
          <w:sz w:val="22"/>
          <w:szCs w:val="22"/>
        </w:rPr>
        <w:t xml:space="preserve"> </w:t>
      </w:r>
      <w:r w:rsidR="00217772">
        <w:rPr>
          <w:rFonts w:asciiTheme="minorHAnsi" w:hAnsiTheme="minorHAnsi" w:cstheme="minorHAnsi"/>
          <w:color w:val="auto"/>
          <w:sz w:val="22"/>
          <w:szCs w:val="22"/>
        </w:rPr>
        <w:t xml:space="preserve">and </w:t>
      </w:r>
      <w:r w:rsidR="00217772">
        <w:rPr>
          <w:rFonts w:asciiTheme="minorHAnsi" w:hAnsiTheme="minorHAnsi" w:cstheme="minorHAnsi"/>
          <w:b/>
          <w:bCs/>
          <w:color w:val="auto"/>
          <w:sz w:val="22"/>
          <w:szCs w:val="22"/>
        </w:rPr>
        <w:t>Other</w:t>
      </w:r>
      <w:r>
        <w:rPr>
          <w:rFonts w:asciiTheme="minorHAnsi" w:hAnsiTheme="minorHAnsi" w:cstheme="minorHAnsi"/>
          <w:b/>
          <w:bCs/>
          <w:color w:val="auto"/>
          <w:sz w:val="22"/>
          <w:szCs w:val="22"/>
        </w:rPr>
        <w:t xml:space="preserve"> </w:t>
      </w:r>
      <w:r w:rsidRPr="0047189F">
        <w:rPr>
          <w:rFonts w:asciiTheme="minorHAnsi" w:hAnsiTheme="minorHAnsi" w:cstheme="minorHAnsi"/>
          <w:color w:val="auto"/>
          <w:sz w:val="22"/>
          <w:szCs w:val="22"/>
        </w:rPr>
        <w:t>(various)</w:t>
      </w:r>
      <w:r>
        <w:rPr>
          <w:rFonts w:asciiTheme="minorHAnsi" w:hAnsiTheme="minorHAnsi" w:cstheme="minorHAnsi"/>
          <w:color w:val="auto"/>
          <w:sz w:val="22"/>
          <w:szCs w:val="22"/>
        </w:rPr>
        <w:t xml:space="preserve"> </w:t>
      </w:r>
      <w:r w:rsidR="00EC70E8">
        <w:rPr>
          <w:rFonts w:asciiTheme="minorHAnsi" w:hAnsiTheme="minorHAnsi" w:cstheme="minorHAnsi"/>
          <w:b/>
          <w:bCs/>
          <w:color w:val="auto"/>
          <w:sz w:val="22"/>
          <w:szCs w:val="22"/>
        </w:rPr>
        <w:t>1162.</w:t>
      </w:r>
    </w:p>
    <w:p w14:paraId="647BC765" w14:textId="77777777" w:rsidR="00322584" w:rsidRDefault="00322584" w:rsidP="00322584">
      <w:pPr>
        <w:pStyle w:val="Default"/>
        <w:rPr>
          <w:rFonts w:asciiTheme="minorHAnsi" w:hAnsiTheme="minorHAnsi" w:cstheme="minorHAnsi"/>
          <w:color w:val="auto"/>
          <w:sz w:val="22"/>
          <w:szCs w:val="22"/>
        </w:rPr>
      </w:pPr>
    </w:p>
    <w:p w14:paraId="7B9D625A" w14:textId="54EDD5FC" w:rsidR="00322584" w:rsidRDefault="00322584" w:rsidP="00322584">
      <w:pPr>
        <w:pStyle w:val="Default"/>
        <w:rPr>
          <w:rFonts w:asciiTheme="minorHAnsi" w:hAnsiTheme="minorHAnsi" w:cstheme="minorHAnsi"/>
          <w:sz w:val="22"/>
          <w:szCs w:val="22"/>
        </w:rPr>
      </w:pPr>
      <w:r w:rsidRPr="00AD36F2">
        <w:rPr>
          <w:rFonts w:asciiTheme="minorHAnsi" w:hAnsiTheme="minorHAnsi" w:cstheme="minorHAnsi"/>
          <w:color w:val="auto"/>
          <w:sz w:val="22"/>
          <w:szCs w:val="22"/>
        </w:rPr>
        <w:t>Post</w:t>
      </w:r>
      <w:r w:rsidR="003A68C6">
        <w:rPr>
          <w:rFonts w:asciiTheme="minorHAnsi" w:hAnsiTheme="minorHAnsi" w:cstheme="minorHAnsi"/>
          <w:color w:val="auto"/>
          <w:sz w:val="22"/>
          <w:szCs w:val="22"/>
        </w:rPr>
        <w:t>-</w:t>
      </w:r>
      <w:r w:rsidRPr="00AD36F2">
        <w:rPr>
          <w:rFonts w:asciiTheme="minorHAnsi" w:hAnsiTheme="minorHAnsi" w:cstheme="minorHAnsi"/>
          <w:color w:val="auto"/>
          <w:sz w:val="22"/>
          <w:szCs w:val="22"/>
        </w:rPr>
        <w:t xml:space="preserve">course students (n=2696) identified where they would now choose to work: Acute Care </w:t>
      </w:r>
      <w:r w:rsidRPr="00AD36F2">
        <w:rPr>
          <w:rFonts w:asciiTheme="minorHAnsi" w:hAnsiTheme="minorHAnsi" w:cstheme="minorHAnsi"/>
          <w:b/>
          <w:bCs/>
          <w:color w:val="auto"/>
          <w:sz w:val="22"/>
          <w:szCs w:val="22"/>
        </w:rPr>
        <w:t xml:space="preserve">1563, </w:t>
      </w:r>
      <w:r w:rsidRPr="00AD36F2">
        <w:rPr>
          <w:rFonts w:asciiTheme="minorHAnsi" w:hAnsiTheme="minorHAnsi" w:cstheme="minorHAnsi"/>
          <w:color w:val="auto"/>
          <w:sz w:val="22"/>
          <w:szCs w:val="22"/>
        </w:rPr>
        <w:t xml:space="preserve">Aged Care </w:t>
      </w:r>
      <w:r w:rsidRPr="00AD36F2">
        <w:rPr>
          <w:rFonts w:asciiTheme="minorHAnsi" w:hAnsiTheme="minorHAnsi" w:cstheme="minorHAnsi"/>
          <w:b/>
          <w:bCs/>
          <w:color w:val="auto"/>
          <w:sz w:val="22"/>
          <w:szCs w:val="22"/>
        </w:rPr>
        <w:t>167</w:t>
      </w:r>
      <w:r w:rsidR="00EC70E8">
        <w:rPr>
          <w:rFonts w:asciiTheme="minorHAnsi" w:hAnsiTheme="minorHAnsi" w:cstheme="minorHAnsi"/>
          <w:b/>
          <w:bCs/>
          <w:color w:val="auto"/>
          <w:sz w:val="22"/>
          <w:szCs w:val="22"/>
        </w:rPr>
        <w:t>,</w:t>
      </w:r>
      <w:r w:rsidRPr="00AD36F2">
        <w:rPr>
          <w:rFonts w:asciiTheme="minorHAnsi" w:hAnsiTheme="minorHAnsi" w:cstheme="minorHAnsi"/>
          <w:b/>
          <w:bCs/>
          <w:color w:val="auto"/>
          <w:sz w:val="22"/>
          <w:szCs w:val="22"/>
        </w:rPr>
        <w:t xml:space="preserve"> </w:t>
      </w:r>
      <w:r w:rsidRPr="00AD36F2">
        <w:rPr>
          <w:rFonts w:asciiTheme="minorHAnsi" w:hAnsiTheme="minorHAnsi" w:cstheme="minorHAnsi"/>
          <w:color w:val="auto"/>
          <w:sz w:val="22"/>
          <w:szCs w:val="22"/>
        </w:rPr>
        <w:t xml:space="preserve">PHC </w:t>
      </w:r>
      <w:r w:rsidRPr="00AD36F2">
        <w:rPr>
          <w:rFonts w:asciiTheme="minorHAnsi" w:hAnsiTheme="minorHAnsi" w:cstheme="minorHAnsi"/>
          <w:b/>
          <w:bCs/>
          <w:color w:val="auto"/>
          <w:sz w:val="22"/>
          <w:szCs w:val="22"/>
        </w:rPr>
        <w:t>566</w:t>
      </w:r>
      <w:r w:rsidR="00EC70E8">
        <w:rPr>
          <w:rFonts w:asciiTheme="minorHAnsi" w:hAnsiTheme="minorHAnsi" w:cstheme="minorHAnsi"/>
          <w:b/>
          <w:bCs/>
          <w:color w:val="auto"/>
          <w:sz w:val="22"/>
          <w:szCs w:val="22"/>
        </w:rPr>
        <w:t>,</w:t>
      </w:r>
      <w:r w:rsidRPr="00AD36F2">
        <w:rPr>
          <w:rFonts w:asciiTheme="minorHAnsi" w:hAnsiTheme="minorHAnsi" w:cstheme="minorHAnsi"/>
          <w:b/>
          <w:bCs/>
          <w:color w:val="auto"/>
          <w:sz w:val="22"/>
          <w:szCs w:val="22"/>
        </w:rPr>
        <w:t xml:space="preserve"> </w:t>
      </w:r>
      <w:r w:rsidRPr="00AD36F2">
        <w:rPr>
          <w:rFonts w:asciiTheme="minorHAnsi" w:hAnsiTheme="minorHAnsi" w:cstheme="minorHAnsi"/>
          <w:color w:val="auto"/>
          <w:sz w:val="22"/>
          <w:szCs w:val="22"/>
        </w:rPr>
        <w:t>Rehabilitation</w:t>
      </w:r>
      <w:r w:rsidRPr="00AD36F2">
        <w:rPr>
          <w:rFonts w:asciiTheme="minorHAnsi" w:hAnsiTheme="minorHAnsi" w:cstheme="minorHAnsi"/>
          <w:b/>
          <w:bCs/>
          <w:color w:val="auto"/>
          <w:sz w:val="22"/>
          <w:szCs w:val="22"/>
        </w:rPr>
        <w:t xml:space="preserve"> </w:t>
      </w:r>
      <w:r w:rsidRPr="008C28E7">
        <w:rPr>
          <w:rFonts w:asciiTheme="minorHAnsi" w:hAnsiTheme="minorHAnsi" w:cstheme="minorHAnsi"/>
          <w:b/>
          <w:bCs/>
          <w:color w:val="auto"/>
          <w:sz w:val="22"/>
          <w:szCs w:val="22"/>
        </w:rPr>
        <w:t>106</w:t>
      </w:r>
      <w:r w:rsidR="008C28E7">
        <w:rPr>
          <w:rFonts w:asciiTheme="minorHAnsi" w:hAnsiTheme="minorHAnsi" w:cstheme="minorHAnsi"/>
          <w:b/>
          <w:bCs/>
          <w:color w:val="auto"/>
          <w:sz w:val="22"/>
          <w:szCs w:val="22"/>
        </w:rPr>
        <w:t>,</w:t>
      </w:r>
      <w:r w:rsidRPr="00AD36F2">
        <w:rPr>
          <w:rFonts w:asciiTheme="minorHAnsi" w:hAnsiTheme="minorHAnsi" w:cstheme="minorHAnsi"/>
          <w:b/>
          <w:bCs/>
          <w:color w:val="auto"/>
          <w:sz w:val="22"/>
          <w:szCs w:val="22"/>
        </w:rPr>
        <w:t xml:space="preserve"> </w:t>
      </w:r>
      <w:proofErr w:type="gramStart"/>
      <w:r w:rsidRPr="00AD36F2">
        <w:rPr>
          <w:rFonts w:asciiTheme="minorHAnsi" w:hAnsiTheme="minorHAnsi" w:cstheme="minorHAnsi"/>
          <w:color w:val="auto"/>
          <w:sz w:val="22"/>
          <w:szCs w:val="22"/>
        </w:rPr>
        <w:t>Other</w:t>
      </w:r>
      <w:proofErr w:type="gramEnd"/>
      <w:r w:rsidRPr="00AD36F2">
        <w:rPr>
          <w:rFonts w:asciiTheme="minorHAnsi" w:hAnsiTheme="minorHAnsi" w:cstheme="minorHAnsi"/>
          <w:color w:val="auto"/>
          <w:sz w:val="22"/>
          <w:szCs w:val="22"/>
        </w:rPr>
        <w:t xml:space="preserve"> (various) </w:t>
      </w:r>
      <w:r w:rsidRPr="00AD36F2">
        <w:rPr>
          <w:rFonts w:asciiTheme="minorHAnsi" w:hAnsiTheme="minorHAnsi" w:cstheme="minorHAnsi"/>
          <w:b/>
          <w:bCs/>
          <w:color w:val="auto"/>
          <w:sz w:val="22"/>
          <w:szCs w:val="22"/>
        </w:rPr>
        <w:t>294.</w:t>
      </w:r>
      <w:r>
        <w:rPr>
          <w:rFonts w:asciiTheme="minorHAnsi" w:hAnsiTheme="minorHAnsi" w:cstheme="minorHAnsi"/>
          <w:b/>
          <w:bCs/>
          <w:color w:val="auto"/>
          <w:sz w:val="22"/>
          <w:szCs w:val="22"/>
        </w:rPr>
        <w:t xml:space="preserve"> </w:t>
      </w:r>
      <w:r w:rsidRPr="00AD36F2">
        <w:rPr>
          <w:rFonts w:asciiTheme="minorHAnsi" w:hAnsiTheme="minorHAnsi" w:cstheme="minorHAnsi"/>
          <w:sz w:val="22"/>
          <w:szCs w:val="22"/>
        </w:rPr>
        <w:t>A</w:t>
      </w:r>
      <w:r w:rsidR="003A68C6">
        <w:rPr>
          <w:rFonts w:asciiTheme="minorHAnsi" w:hAnsiTheme="minorHAnsi" w:cstheme="minorHAnsi"/>
          <w:sz w:val="22"/>
          <w:szCs w:val="22"/>
        </w:rPr>
        <w:t>fter</w:t>
      </w:r>
      <w:r w:rsidRPr="00AD36F2">
        <w:rPr>
          <w:rFonts w:asciiTheme="minorHAnsi" w:hAnsiTheme="minorHAnsi" w:cstheme="minorHAnsi"/>
          <w:sz w:val="22"/>
          <w:szCs w:val="22"/>
        </w:rPr>
        <w:t xml:space="preserve"> the course</w:t>
      </w:r>
      <w:r w:rsidR="003A68C6">
        <w:rPr>
          <w:rFonts w:asciiTheme="minorHAnsi" w:hAnsiTheme="minorHAnsi" w:cstheme="minorHAnsi"/>
          <w:sz w:val="22"/>
          <w:szCs w:val="22"/>
        </w:rPr>
        <w:t>,</w:t>
      </w:r>
      <w:r w:rsidRPr="00AD36F2">
        <w:rPr>
          <w:rFonts w:asciiTheme="minorHAnsi" w:hAnsiTheme="minorHAnsi" w:cstheme="minorHAnsi"/>
          <w:sz w:val="22"/>
          <w:szCs w:val="22"/>
        </w:rPr>
        <w:t xml:space="preserve"> students identified that they were ready, willing, refreshed</w:t>
      </w:r>
      <w:r w:rsidR="003A68C6">
        <w:rPr>
          <w:rFonts w:asciiTheme="minorHAnsi" w:hAnsiTheme="minorHAnsi" w:cstheme="minorHAnsi"/>
          <w:sz w:val="22"/>
          <w:szCs w:val="22"/>
        </w:rPr>
        <w:t>,</w:t>
      </w:r>
      <w:r w:rsidRPr="00AD36F2">
        <w:rPr>
          <w:rFonts w:asciiTheme="minorHAnsi" w:hAnsiTheme="minorHAnsi" w:cstheme="minorHAnsi"/>
          <w:sz w:val="22"/>
          <w:szCs w:val="22"/>
        </w:rPr>
        <w:t xml:space="preserve"> and able to be </w:t>
      </w:r>
      <w:r w:rsidRPr="00DA0C2D">
        <w:rPr>
          <w:rFonts w:asciiTheme="minorHAnsi" w:hAnsiTheme="minorHAnsi" w:cstheme="minorHAnsi"/>
          <w:i/>
          <w:iCs/>
          <w:sz w:val="22"/>
          <w:szCs w:val="22"/>
        </w:rPr>
        <w:t>"called-up"</w:t>
      </w:r>
      <w:r w:rsidRPr="00AD36F2">
        <w:rPr>
          <w:rFonts w:asciiTheme="minorHAnsi" w:hAnsiTheme="minorHAnsi" w:cstheme="minorHAnsi"/>
          <w:sz w:val="22"/>
          <w:szCs w:val="22"/>
        </w:rPr>
        <w:t xml:space="preserve"> to assist with the Government's workforce response to COVID-19</w:t>
      </w:r>
      <w:r>
        <w:rPr>
          <w:rFonts w:asciiTheme="minorHAnsi" w:hAnsiTheme="minorHAnsi" w:cstheme="minorHAnsi"/>
          <w:sz w:val="22"/>
          <w:szCs w:val="22"/>
        </w:rPr>
        <w:t xml:space="preserve">. </w:t>
      </w:r>
    </w:p>
    <w:p w14:paraId="5E200A6E" w14:textId="40B84430" w:rsidR="00725000" w:rsidRDefault="00725000" w:rsidP="00725000">
      <w:pPr>
        <w:pStyle w:val="NormalWeb"/>
        <w:shd w:val="clear" w:color="auto" w:fill="FFFFFF"/>
        <w:rPr>
          <w:rFonts w:asciiTheme="minorHAnsi" w:hAnsiTheme="minorHAnsi" w:cstheme="minorHAnsi"/>
          <w:color w:val="313131"/>
          <w:sz w:val="22"/>
          <w:szCs w:val="22"/>
        </w:rPr>
      </w:pPr>
      <w:r>
        <w:rPr>
          <w:rFonts w:asciiTheme="minorHAnsi" w:hAnsiTheme="minorHAnsi" w:cstheme="minorHAnsi"/>
          <w:color w:val="313131"/>
          <w:sz w:val="22"/>
          <w:szCs w:val="22"/>
        </w:rPr>
        <w:t xml:space="preserve">During </w:t>
      </w:r>
      <w:r w:rsidR="00EC70E8">
        <w:rPr>
          <w:rFonts w:asciiTheme="minorHAnsi" w:hAnsiTheme="minorHAnsi" w:cstheme="minorHAnsi"/>
          <w:color w:val="313131"/>
          <w:sz w:val="22"/>
          <w:szCs w:val="22"/>
        </w:rPr>
        <w:t>April and May 2020</w:t>
      </w:r>
      <w:r w:rsidR="00665B11">
        <w:rPr>
          <w:rFonts w:asciiTheme="minorHAnsi" w:hAnsiTheme="minorHAnsi" w:cstheme="minorHAnsi"/>
          <w:color w:val="313131"/>
          <w:sz w:val="22"/>
          <w:szCs w:val="22"/>
        </w:rPr>
        <w:t>,</w:t>
      </w:r>
      <w:r>
        <w:rPr>
          <w:rFonts w:asciiTheme="minorHAnsi" w:hAnsiTheme="minorHAnsi" w:cstheme="minorHAnsi"/>
          <w:color w:val="313131"/>
          <w:sz w:val="22"/>
          <w:szCs w:val="22"/>
        </w:rPr>
        <w:t xml:space="preserve"> ACN provided </w:t>
      </w:r>
      <w:r w:rsidR="00EC70E8">
        <w:rPr>
          <w:rFonts w:asciiTheme="minorHAnsi" w:hAnsiTheme="minorHAnsi" w:cstheme="minorHAnsi"/>
          <w:color w:val="313131"/>
          <w:sz w:val="22"/>
          <w:szCs w:val="22"/>
        </w:rPr>
        <w:t xml:space="preserve">the </w:t>
      </w:r>
      <w:r>
        <w:rPr>
          <w:rFonts w:asciiTheme="minorHAnsi" w:hAnsiTheme="minorHAnsi" w:cstheme="minorHAnsi"/>
          <w:color w:val="313131"/>
          <w:sz w:val="22"/>
          <w:szCs w:val="22"/>
        </w:rPr>
        <w:t>opportunity for organisations to advertise nursing positions for free on ACNs Career Hub. On completion of the ‘Refresher Program</w:t>
      </w:r>
      <w:r w:rsidR="00EC70E8">
        <w:rPr>
          <w:rFonts w:asciiTheme="minorHAnsi" w:hAnsiTheme="minorHAnsi" w:cstheme="minorHAnsi"/>
          <w:color w:val="313131"/>
          <w:sz w:val="22"/>
          <w:szCs w:val="22"/>
        </w:rPr>
        <w:t>,</w:t>
      </w:r>
      <w:r>
        <w:rPr>
          <w:rFonts w:asciiTheme="minorHAnsi" w:hAnsiTheme="minorHAnsi" w:cstheme="minorHAnsi"/>
          <w:color w:val="313131"/>
          <w:sz w:val="22"/>
          <w:szCs w:val="22"/>
        </w:rPr>
        <w:t xml:space="preserve">’ students received an email about career opportunities. </w:t>
      </w:r>
      <w:r>
        <w:rPr>
          <w:rFonts w:asciiTheme="minorHAnsi" w:hAnsiTheme="minorHAnsi" w:cstheme="minorHAnsi"/>
          <w:sz w:val="22"/>
          <w:szCs w:val="22"/>
        </w:rPr>
        <w:t>ACN also advertised the Victorian Government’s request for health care workers across all media platforms</w:t>
      </w:r>
      <w:r w:rsidR="00EC70E8">
        <w:rPr>
          <w:rFonts w:asciiTheme="minorHAnsi" w:hAnsiTheme="minorHAnsi" w:cstheme="minorHAnsi"/>
          <w:sz w:val="22"/>
          <w:szCs w:val="22"/>
        </w:rPr>
        <w:t>,</w:t>
      </w:r>
      <w:r>
        <w:rPr>
          <w:rFonts w:asciiTheme="minorHAnsi" w:hAnsiTheme="minorHAnsi" w:cstheme="minorHAnsi"/>
          <w:sz w:val="22"/>
          <w:szCs w:val="22"/>
        </w:rPr>
        <w:t xml:space="preserve"> as well as to students who completed the Online Refresher Program for Registered Nurses.</w:t>
      </w:r>
    </w:p>
    <w:p w14:paraId="33F09E6B" w14:textId="454D7CD0" w:rsidR="00322584" w:rsidRPr="00AF3ADA" w:rsidRDefault="00322584" w:rsidP="00322584">
      <w:pPr>
        <w:pStyle w:val="Heading1"/>
        <w:rPr>
          <w:rFonts w:ascii="Calibri" w:eastAsia="Times New Roman" w:hAnsi="Calibri" w:cs="Calibri"/>
          <w:b/>
          <w:bCs/>
          <w:color w:val="93A43B"/>
          <w:lang w:eastAsia="en-AU"/>
        </w:rPr>
      </w:pPr>
      <w:bookmarkStart w:id="52" w:name="_Toc49362265"/>
      <w:bookmarkStart w:id="53" w:name="_Toc54899523"/>
      <w:r w:rsidRPr="00AF3ADA">
        <w:rPr>
          <w:rFonts w:ascii="Calibri" w:eastAsia="Times New Roman" w:hAnsi="Calibri" w:cs="Calibri"/>
          <w:b/>
          <w:bCs/>
          <w:color w:val="93A43B"/>
          <w:lang w:eastAsia="en-AU"/>
        </w:rPr>
        <w:t>Appendix 1</w:t>
      </w:r>
      <w:bookmarkEnd w:id="52"/>
      <w:bookmarkEnd w:id="53"/>
      <w:r w:rsidRPr="00AF3ADA">
        <w:rPr>
          <w:rFonts w:ascii="Calibri" w:eastAsia="Times New Roman" w:hAnsi="Calibri" w:cs="Calibri"/>
          <w:b/>
          <w:bCs/>
          <w:color w:val="93A43B"/>
          <w:lang w:eastAsia="en-AU"/>
        </w:rPr>
        <w:t xml:space="preserve"> </w:t>
      </w:r>
    </w:p>
    <w:p w14:paraId="30FA3BD3" w14:textId="77777777" w:rsidR="00322584" w:rsidRPr="006D621C" w:rsidRDefault="00322584" w:rsidP="00322584">
      <w:pPr>
        <w:pStyle w:val="Heading1"/>
        <w:rPr>
          <w:rFonts w:ascii="Calibri" w:eastAsia="Times New Roman" w:hAnsi="Calibri" w:cs="Calibri"/>
          <w:color w:val="93A43B"/>
          <w:sz w:val="28"/>
          <w:szCs w:val="28"/>
          <w:lang w:eastAsia="en-AU"/>
        </w:rPr>
      </w:pPr>
      <w:bookmarkStart w:id="54" w:name="_Toc49362266"/>
      <w:bookmarkStart w:id="55" w:name="_Toc54899524"/>
      <w:r w:rsidRPr="006D621C">
        <w:rPr>
          <w:rFonts w:ascii="Calibri" w:eastAsia="Times New Roman" w:hAnsi="Calibri" w:cs="Calibri"/>
          <w:color w:val="93A43B"/>
          <w:sz w:val="28"/>
          <w:szCs w:val="28"/>
          <w:lang w:eastAsia="en-AU"/>
        </w:rPr>
        <w:t>Glossary of Terms</w:t>
      </w:r>
      <w:bookmarkEnd w:id="54"/>
      <w:bookmarkEnd w:id="55"/>
      <w:r w:rsidRPr="006D621C">
        <w:rPr>
          <w:rFonts w:ascii="Calibri" w:eastAsia="Times New Roman" w:hAnsi="Calibri" w:cs="Calibri"/>
          <w:color w:val="93A43B"/>
          <w:sz w:val="28"/>
          <w:szCs w:val="28"/>
          <w:lang w:eastAsia="en-AU"/>
        </w:rPr>
        <w:t xml:space="preserve"> </w:t>
      </w:r>
    </w:p>
    <w:p w14:paraId="0AD5D609" w14:textId="77777777" w:rsidR="00322584" w:rsidRPr="002A68F6" w:rsidRDefault="00322584" w:rsidP="00322584">
      <w:pPr>
        <w:rPr>
          <w:lang w:eastAsia="en-AU"/>
        </w:rPr>
      </w:pPr>
    </w:p>
    <w:tbl>
      <w:tblPr>
        <w:tblStyle w:val="TableGrid"/>
        <w:tblW w:w="0" w:type="auto"/>
        <w:tblLook w:val="04A0" w:firstRow="1" w:lastRow="0" w:firstColumn="1" w:lastColumn="0" w:noHBand="0" w:noVBand="1"/>
        <w:tblCaption w:val="Glossary of Terms"/>
        <w:tblDescription w:val="Table outlining the glossary of terms for this report"/>
      </w:tblPr>
      <w:tblGrid>
        <w:gridCol w:w="4508"/>
        <w:gridCol w:w="4508"/>
      </w:tblGrid>
      <w:tr w:rsidR="00322584" w:rsidRPr="000C2865" w14:paraId="5D9A31D1" w14:textId="77777777" w:rsidTr="00966DBB">
        <w:trPr>
          <w:tblHeader/>
        </w:trPr>
        <w:tc>
          <w:tcPr>
            <w:tcW w:w="4508" w:type="dxa"/>
          </w:tcPr>
          <w:p w14:paraId="4880DC94" w14:textId="77777777" w:rsidR="00322584" w:rsidRPr="000C2865" w:rsidRDefault="00322584" w:rsidP="00322584">
            <w:pPr>
              <w:rPr>
                <w:rFonts w:cstheme="minorHAnsi"/>
                <w:b/>
                <w:bCs/>
                <w:color w:val="373A3C"/>
                <w:shd w:val="clear" w:color="auto" w:fill="FFFFFF"/>
              </w:rPr>
            </w:pPr>
            <w:r w:rsidRPr="000C2865">
              <w:rPr>
                <w:rFonts w:cstheme="minorHAnsi"/>
                <w:b/>
                <w:bCs/>
                <w:color w:val="373A3C"/>
                <w:shd w:val="clear" w:color="auto" w:fill="FFFFFF"/>
              </w:rPr>
              <w:t xml:space="preserve">Term </w:t>
            </w:r>
          </w:p>
        </w:tc>
        <w:tc>
          <w:tcPr>
            <w:tcW w:w="4508" w:type="dxa"/>
          </w:tcPr>
          <w:p w14:paraId="129AF448" w14:textId="77777777" w:rsidR="00322584" w:rsidRPr="000C2865" w:rsidRDefault="00322584" w:rsidP="00322584">
            <w:pPr>
              <w:rPr>
                <w:rFonts w:cstheme="minorHAnsi"/>
                <w:b/>
                <w:bCs/>
                <w:color w:val="373A3C"/>
                <w:shd w:val="clear" w:color="auto" w:fill="FFFFFF"/>
              </w:rPr>
            </w:pPr>
            <w:r w:rsidRPr="000C2865">
              <w:rPr>
                <w:rFonts w:cstheme="minorHAnsi"/>
                <w:b/>
                <w:bCs/>
                <w:color w:val="373A3C"/>
                <w:shd w:val="clear" w:color="auto" w:fill="FFFFFF"/>
              </w:rPr>
              <w:t>Definition</w:t>
            </w:r>
          </w:p>
        </w:tc>
      </w:tr>
      <w:tr w:rsidR="00322584" w:rsidRPr="000C2865" w14:paraId="2D601FA3" w14:textId="77777777" w:rsidTr="00322584">
        <w:tc>
          <w:tcPr>
            <w:tcW w:w="4508" w:type="dxa"/>
          </w:tcPr>
          <w:p w14:paraId="7F75F996" w14:textId="77777777" w:rsidR="00322584" w:rsidRPr="000C2865" w:rsidRDefault="00322584" w:rsidP="00322584">
            <w:pPr>
              <w:rPr>
                <w:rFonts w:cstheme="minorHAnsi"/>
                <w:color w:val="373A3C"/>
                <w:shd w:val="clear" w:color="auto" w:fill="FFFFFF"/>
              </w:rPr>
            </w:pPr>
            <w:r w:rsidRPr="000C2865">
              <w:rPr>
                <w:rFonts w:cstheme="minorHAnsi"/>
                <w:color w:val="373A3C"/>
                <w:shd w:val="clear" w:color="auto" w:fill="FFFFFF"/>
              </w:rPr>
              <w:t>Announcement Forum</w:t>
            </w:r>
          </w:p>
        </w:tc>
        <w:tc>
          <w:tcPr>
            <w:tcW w:w="4508" w:type="dxa"/>
          </w:tcPr>
          <w:p w14:paraId="6BF4E773" w14:textId="6932B13A" w:rsidR="00322584" w:rsidRPr="000C2865" w:rsidRDefault="003A68C6" w:rsidP="00322584">
            <w:pPr>
              <w:rPr>
                <w:rFonts w:cstheme="minorHAnsi"/>
                <w:color w:val="373A3C"/>
                <w:shd w:val="clear" w:color="auto" w:fill="FFFFFF"/>
              </w:rPr>
            </w:pPr>
            <w:r>
              <w:rPr>
                <w:rFonts w:cstheme="minorHAnsi"/>
                <w:color w:val="373A3C"/>
                <w:shd w:val="clear" w:color="auto" w:fill="FFFFFF"/>
              </w:rPr>
              <w:t>A f</w:t>
            </w:r>
            <w:r w:rsidR="00322584" w:rsidRPr="000C2865">
              <w:rPr>
                <w:rFonts w:cstheme="minorHAnsi"/>
                <w:color w:val="373A3C"/>
                <w:shd w:val="clear" w:color="auto" w:fill="FFFFFF"/>
              </w:rPr>
              <w:t>orum for general news and announcements</w:t>
            </w:r>
          </w:p>
        </w:tc>
      </w:tr>
      <w:tr w:rsidR="00322584" w:rsidRPr="000C2865" w14:paraId="6772CC85" w14:textId="77777777" w:rsidTr="00322584">
        <w:tc>
          <w:tcPr>
            <w:tcW w:w="4508" w:type="dxa"/>
          </w:tcPr>
          <w:p w14:paraId="5BAA899A" w14:textId="77777777" w:rsidR="00322584" w:rsidRPr="000C2865" w:rsidRDefault="00322584" w:rsidP="00322584">
            <w:pPr>
              <w:rPr>
                <w:rFonts w:cstheme="minorHAnsi"/>
                <w:color w:val="373A3C"/>
                <w:shd w:val="clear" w:color="auto" w:fill="FFFFFF"/>
              </w:rPr>
            </w:pPr>
            <w:r w:rsidRPr="000C2865">
              <w:rPr>
                <w:rFonts w:cstheme="minorHAnsi"/>
                <w:color w:val="373A3C"/>
                <w:shd w:val="clear" w:color="auto" w:fill="FFFFFF"/>
              </w:rPr>
              <w:t>CNnect</w:t>
            </w:r>
          </w:p>
        </w:tc>
        <w:tc>
          <w:tcPr>
            <w:tcW w:w="4508" w:type="dxa"/>
          </w:tcPr>
          <w:p w14:paraId="386DCD89" w14:textId="77777777" w:rsidR="00322584" w:rsidRPr="000C2865" w:rsidRDefault="00322584" w:rsidP="00322584">
            <w:pPr>
              <w:pStyle w:val="NormalWeb"/>
              <w:shd w:val="clear" w:color="auto" w:fill="FFFFFF"/>
              <w:spacing w:before="0" w:beforeAutospacing="0"/>
              <w:rPr>
                <w:rFonts w:asciiTheme="minorHAnsi" w:hAnsiTheme="minorHAnsi" w:cstheme="minorHAnsi"/>
                <w:color w:val="373A3C"/>
                <w:sz w:val="22"/>
                <w:szCs w:val="22"/>
              </w:rPr>
            </w:pPr>
            <w:r w:rsidRPr="000C2865">
              <w:rPr>
                <w:rFonts w:asciiTheme="minorHAnsi" w:hAnsiTheme="minorHAnsi" w:cstheme="minorHAnsi"/>
                <w:color w:val="373A3C"/>
                <w:sz w:val="22"/>
                <w:szCs w:val="22"/>
              </w:rPr>
              <w:t>ACN</w:t>
            </w:r>
            <w:r>
              <w:rPr>
                <w:rFonts w:asciiTheme="minorHAnsi" w:hAnsiTheme="minorHAnsi" w:cstheme="minorHAnsi"/>
                <w:color w:val="373A3C"/>
                <w:sz w:val="22"/>
                <w:szCs w:val="22"/>
              </w:rPr>
              <w:t>'</w:t>
            </w:r>
            <w:r w:rsidRPr="000C2865">
              <w:rPr>
                <w:rFonts w:asciiTheme="minorHAnsi" w:hAnsiTheme="minorHAnsi" w:cstheme="minorHAnsi"/>
                <w:color w:val="373A3C"/>
                <w:sz w:val="22"/>
                <w:szCs w:val="22"/>
              </w:rPr>
              <w:t>s online learning environment</w:t>
            </w:r>
          </w:p>
        </w:tc>
      </w:tr>
      <w:tr w:rsidR="00322584" w:rsidRPr="000C2865" w14:paraId="28BE7A87" w14:textId="77777777" w:rsidTr="00322584">
        <w:tc>
          <w:tcPr>
            <w:tcW w:w="4508" w:type="dxa"/>
          </w:tcPr>
          <w:p w14:paraId="3A1CFCA8" w14:textId="77777777" w:rsidR="00322584" w:rsidRPr="000C2865" w:rsidRDefault="00322584" w:rsidP="00322584">
            <w:pPr>
              <w:rPr>
                <w:rFonts w:cstheme="minorHAnsi"/>
                <w:color w:val="373A3C"/>
                <w:shd w:val="clear" w:color="auto" w:fill="FFFFFF"/>
              </w:rPr>
            </w:pPr>
            <w:r w:rsidRPr="000C2865">
              <w:rPr>
                <w:rFonts w:cstheme="minorHAnsi"/>
                <w:color w:val="373A3C"/>
                <w:shd w:val="clear" w:color="auto" w:fill="FFFFFF"/>
              </w:rPr>
              <w:t xml:space="preserve">Finishing the Course and Certificate Forum </w:t>
            </w:r>
          </w:p>
        </w:tc>
        <w:tc>
          <w:tcPr>
            <w:tcW w:w="4508" w:type="dxa"/>
          </w:tcPr>
          <w:p w14:paraId="051599EB" w14:textId="653C5AF9" w:rsidR="00322584" w:rsidRPr="000C2865" w:rsidRDefault="003A68C6" w:rsidP="00EC70E8">
            <w:pPr>
              <w:pStyle w:val="NormalWeb"/>
              <w:shd w:val="clear" w:color="auto" w:fill="FFFFFF"/>
              <w:spacing w:before="0" w:beforeAutospacing="0"/>
              <w:rPr>
                <w:rFonts w:asciiTheme="minorHAnsi" w:hAnsiTheme="minorHAnsi" w:cstheme="minorHAnsi"/>
                <w:color w:val="373A3C"/>
                <w:sz w:val="22"/>
                <w:szCs w:val="22"/>
                <w:shd w:val="clear" w:color="auto" w:fill="FFFFFF"/>
              </w:rPr>
            </w:pPr>
            <w:r>
              <w:rPr>
                <w:rFonts w:asciiTheme="minorHAnsi" w:hAnsiTheme="minorHAnsi" w:cstheme="minorHAnsi"/>
                <w:color w:val="373A3C"/>
                <w:sz w:val="22"/>
                <w:szCs w:val="22"/>
              </w:rPr>
              <w:t>A f</w:t>
            </w:r>
            <w:r w:rsidR="00322584" w:rsidRPr="000C2865">
              <w:rPr>
                <w:rFonts w:asciiTheme="minorHAnsi" w:hAnsiTheme="minorHAnsi" w:cstheme="minorHAnsi"/>
                <w:color w:val="373A3C"/>
                <w:sz w:val="22"/>
                <w:szCs w:val="22"/>
              </w:rPr>
              <w:t>orum to instruct participants how to complete the feedback survey and download their certificate</w:t>
            </w:r>
            <w:r w:rsidR="00EC70E8">
              <w:rPr>
                <w:rFonts w:asciiTheme="minorHAnsi" w:hAnsiTheme="minorHAnsi" w:cstheme="minorHAnsi"/>
                <w:color w:val="373A3C"/>
                <w:sz w:val="22"/>
                <w:szCs w:val="22"/>
              </w:rPr>
              <w:t>, once they completed their last module</w:t>
            </w:r>
            <w:r w:rsidR="00322584" w:rsidRPr="000C2865">
              <w:rPr>
                <w:rFonts w:asciiTheme="minorHAnsi" w:hAnsiTheme="minorHAnsi" w:cstheme="minorHAnsi"/>
                <w:color w:val="373A3C"/>
                <w:sz w:val="22"/>
                <w:szCs w:val="22"/>
              </w:rPr>
              <w:t xml:space="preserve"> </w:t>
            </w:r>
          </w:p>
        </w:tc>
      </w:tr>
      <w:tr w:rsidR="00322584" w:rsidRPr="000C2865" w14:paraId="17780472" w14:textId="77777777" w:rsidTr="00322584">
        <w:tc>
          <w:tcPr>
            <w:tcW w:w="4508" w:type="dxa"/>
          </w:tcPr>
          <w:p w14:paraId="2E6F62B0" w14:textId="7CF3B29F" w:rsidR="00322584" w:rsidRPr="000C2865" w:rsidRDefault="00322584" w:rsidP="00322584">
            <w:pPr>
              <w:rPr>
                <w:rFonts w:cstheme="minorHAnsi"/>
                <w:color w:val="373A3C"/>
                <w:shd w:val="clear" w:color="auto" w:fill="FFFFFF"/>
              </w:rPr>
            </w:pPr>
            <w:r w:rsidRPr="000C2865">
              <w:rPr>
                <w:rFonts w:cstheme="minorHAnsi"/>
                <w:color w:val="373A3C"/>
                <w:shd w:val="clear" w:color="auto" w:fill="FFFFFF"/>
              </w:rPr>
              <w:t>Frequently Asked Questions</w:t>
            </w:r>
            <w:r w:rsidR="00EC70E8">
              <w:rPr>
                <w:rFonts w:cstheme="minorHAnsi"/>
                <w:color w:val="373A3C"/>
                <w:shd w:val="clear" w:color="auto" w:fill="FFFFFF"/>
              </w:rPr>
              <w:t xml:space="preserve"> (FAQ)</w:t>
            </w:r>
          </w:p>
        </w:tc>
        <w:tc>
          <w:tcPr>
            <w:tcW w:w="4508" w:type="dxa"/>
          </w:tcPr>
          <w:p w14:paraId="0229C505" w14:textId="77777777" w:rsidR="00322584" w:rsidRPr="000C2865" w:rsidRDefault="00322584" w:rsidP="00322584">
            <w:pPr>
              <w:pStyle w:val="NormalWeb"/>
              <w:shd w:val="clear" w:color="auto" w:fill="FFFFFF"/>
              <w:spacing w:before="0" w:beforeAutospacing="0"/>
              <w:rPr>
                <w:rFonts w:asciiTheme="minorHAnsi" w:hAnsiTheme="minorHAnsi" w:cstheme="minorHAnsi"/>
                <w:color w:val="373A3C"/>
                <w:sz w:val="22"/>
                <w:szCs w:val="22"/>
              </w:rPr>
            </w:pPr>
            <w:r w:rsidRPr="000C2865">
              <w:rPr>
                <w:rFonts w:asciiTheme="minorHAnsi" w:hAnsiTheme="minorHAnsi" w:cstheme="minorHAnsi"/>
                <w:color w:val="373A3C"/>
                <w:sz w:val="22"/>
                <w:szCs w:val="22"/>
                <w:shd w:val="clear" w:color="auto" w:fill="FFFFFF"/>
              </w:rPr>
              <w:t>FAQ sheet specific to the ACN Government Funded Refresher Course</w:t>
            </w:r>
          </w:p>
        </w:tc>
      </w:tr>
      <w:tr w:rsidR="00322584" w:rsidRPr="000C2865" w14:paraId="26BC01EB" w14:textId="77777777" w:rsidTr="00322584">
        <w:tc>
          <w:tcPr>
            <w:tcW w:w="4508" w:type="dxa"/>
          </w:tcPr>
          <w:p w14:paraId="724F42A9" w14:textId="77777777" w:rsidR="00322584" w:rsidRPr="000C2865" w:rsidRDefault="00322584" w:rsidP="00322584">
            <w:pPr>
              <w:rPr>
                <w:rFonts w:cstheme="minorHAnsi"/>
                <w:color w:val="373A3C"/>
                <w:shd w:val="clear" w:color="auto" w:fill="FFFFFF"/>
              </w:rPr>
            </w:pPr>
            <w:r w:rsidRPr="000C2865">
              <w:rPr>
                <w:rFonts w:cstheme="minorHAnsi"/>
                <w:color w:val="373A3C"/>
                <w:shd w:val="clear" w:color="auto" w:fill="FFFFFF"/>
              </w:rPr>
              <w:t>Tutor and Student Forum</w:t>
            </w:r>
          </w:p>
        </w:tc>
        <w:tc>
          <w:tcPr>
            <w:tcW w:w="4508" w:type="dxa"/>
          </w:tcPr>
          <w:p w14:paraId="65BD358B" w14:textId="2AFA73E1" w:rsidR="00322584" w:rsidRPr="000C2865" w:rsidRDefault="003A68C6" w:rsidP="00EC70E8">
            <w:pPr>
              <w:rPr>
                <w:rFonts w:cstheme="minorHAnsi"/>
                <w:color w:val="373A3C"/>
                <w:shd w:val="clear" w:color="auto" w:fill="FFFFFF"/>
              </w:rPr>
            </w:pPr>
            <w:r>
              <w:rPr>
                <w:rFonts w:cstheme="minorHAnsi"/>
                <w:color w:val="373A3C"/>
                <w:shd w:val="clear" w:color="auto" w:fill="FFFFFF"/>
              </w:rPr>
              <w:t>An i</w:t>
            </w:r>
            <w:r w:rsidR="00322584" w:rsidRPr="000C2865">
              <w:rPr>
                <w:rFonts w:cstheme="minorHAnsi"/>
                <w:color w:val="373A3C"/>
                <w:shd w:val="clear" w:color="auto" w:fill="FFFFFF"/>
              </w:rPr>
              <w:t xml:space="preserve">nteractive forum where questions could be asked and </w:t>
            </w:r>
            <w:r w:rsidR="00EC70E8">
              <w:rPr>
                <w:rFonts w:cstheme="minorHAnsi"/>
                <w:color w:val="373A3C"/>
                <w:shd w:val="clear" w:color="auto" w:fill="FFFFFF"/>
              </w:rPr>
              <w:t xml:space="preserve">receive a </w:t>
            </w:r>
            <w:r w:rsidR="00322584" w:rsidRPr="000C2865">
              <w:rPr>
                <w:rFonts w:cstheme="minorHAnsi"/>
                <w:color w:val="373A3C"/>
                <w:shd w:val="clear" w:color="auto" w:fill="FFFFFF"/>
              </w:rPr>
              <w:t>respon</w:t>
            </w:r>
            <w:r w:rsidR="00EC70E8">
              <w:rPr>
                <w:rFonts w:cstheme="minorHAnsi"/>
                <w:color w:val="373A3C"/>
                <w:shd w:val="clear" w:color="auto" w:fill="FFFFFF"/>
              </w:rPr>
              <w:t>se</w:t>
            </w:r>
            <w:r w:rsidR="00322584" w:rsidRPr="000C2865">
              <w:rPr>
                <w:rFonts w:cstheme="minorHAnsi"/>
                <w:color w:val="373A3C"/>
                <w:shd w:val="clear" w:color="auto" w:fill="FFFFFF"/>
              </w:rPr>
              <w:t>.</w:t>
            </w:r>
          </w:p>
        </w:tc>
      </w:tr>
      <w:tr w:rsidR="00322584" w:rsidRPr="000C2865" w14:paraId="68A3CA90" w14:textId="77777777" w:rsidTr="00322584">
        <w:tc>
          <w:tcPr>
            <w:tcW w:w="4508" w:type="dxa"/>
          </w:tcPr>
          <w:p w14:paraId="15A267D8" w14:textId="77777777" w:rsidR="00322584" w:rsidRPr="000C2865" w:rsidRDefault="00322584" w:rsidP="00322584">
            <w:pPr>
              <w:rPr>
                <w:rFonts w:cstheme="minorHAnsi"/>
                <w:color w:val="373A3C"/>
                <w:shd w:val="clear" w:color="auto" w:fill="FFFFFF"/>
              </w:rPr>
            </w:pPr>
            <w:r w:rsidRPr="000C2865">
              <w:rPr>
                <w:rFonts w:cstheme="minorHAnsi"/>
                <w:color w:val="373A3C"/>
                <w:shd w:val="clear" w:color="auto" w:fill="FFFFFF"/>
              </w:rPr>
              <w:t xml:space="preserve">Student Reflective Journal </w:t>
            </w:r>
          </w:p>
        </w:tc>
        <w:tc>
          <w:tcPr>
            <w:tcW w:w="4508" w:type="dxa"/>
          </w:tcPr>
          <w:p w14:paraId="12768A49" w14:textId="77777777" w:rsidR="00322584" w:rsidRPr="00A42510" w:rsidRDefault="00322584" w:rsidP="00322584">
            <w:pPr>
              <w:shd w:val="clear" w:color="auto" w:fill="FFFFFF"/>
              <w:spacing w:after="100" w:afterAutospacing="1"/>
              <w:rPr>
                <w:rFonts w:eastAsia="Times New Roman" w:cstheme="minorHAnsi"/>
                <w:color w:val="373A3C"/>
                <w:lang w:eastAsia="en-AU"/>
              </w:rPr>
            </w:pPr>
            <w:r w:rsidRPr="000C2865">
              <w:rPr>
                <w:rFonts w:eastAsia="Times New Roman" w:cstheme="minorHAnsi"/>
                <w:color w:val="373A3C"/>
                <w:lang w:eastAsia="en-AU"/>
              </w:rPr>
              <w:t>A</w:t>
            </w:r>
            <w:r w:rsidRPr="00593CAA">
              <w:rPr>
                <w:rFonts w:eastAsia="Times New Roman" w:cstheme="minorHAnsi"/>
                <w:color w:val="373A3C"/>
                <w:lang w:eastAsia="en-AU"/>
              </w:rPr>
              <w:t xml:space="preserve"> journal </w:t>
            </w:r>
            <w:r w:rsidRPr="000C2865">
              <w:rPr>
                <w:rFonts w:eastAsia="Times New Roman" w:cstheme="minorHAnsi"/>
                <w:color w:val="373A3C"/>
                <w:lang w:eastAsia="en-AU"/>
              </w:rPr>
              <w:t xml:space="preserve">used by the student </w:t>
            </w:r>
            <w:r w:rsidRPr="00593CAA">
              <w:rPr>
                <w:rFonts w:eastAsia="Times New Roman" w:cstheme="minorHAnsi"/>
                <w:color w:val="373A3C"/>
                <w:lang w:eastAsia="en-AU"/>
              </w:rPr>
              <w:t>to record reflections.</w:t>
            </w:r>
            <w:r w:rsidRPr="000C2865">
              <w:rPr>
                <w:rFonts w:eastAsia="Times New Roman" w:cstheme="minorHAnsi"/>
                <w:color w:val="373A3C"/>
                <w:lang w:eastAsia="en-AU"/>
              </w:rPr>
              <w:t xml:space="preserve"> Not used in assessments but a helpful tool to record personal learning experience.</w:t>
            </w:r>
          </w:p>
        </w:tc>
      </w:tr>
      <w:tr w:rsidR="00322584" w:rsidRPr="000C2865" w14:paraId="426B6E19" w14:textId="77777777" w:rsidTr="00322584">
        <w:tc>
          <w:tcPr>
            <w:tcW w:w="4508" w:type="dxa"/>
          </w:tcPr>
          <w:p w14:paraId="6E9EF16B" w14:textId="77777777" w:rsidR="00322584" w:rsidRPr="000C2865" w:rsidRDefault="00322584" w:rsidP="00322584">
            <w:pPr>
              <w:rPr>
                <w:rFonts w:cstheme="minorHAnsi"/>
                <w:color w:val="373A3C"/>
                <w:shd w:val="clear" w:color="auto" w:fill="FFFFFF"/>
              </w:rPr>
            </w:pPr>
            <w:r w:rsidRPr="000C2865">
              <w:rPr>
                <w:rFonts w:cstheme="minorHAnsi"/>
                <w:color w:val="373A3C"/>
                <w:shd w:val="clear" w:color="auto" w:fill="FFFFFF"/>
              </w:rPr>
              <w:t xml:space="preserve">Student Tearoom Forum </w:t>
            </w:r>
          </w:p>
        </w:tc>
        <w:tc>
          <w:tcPr>
            <w:tcW w:w="4508" w:type="dxa"/>
          </w:tcPr>
          <w:p w14:paraId="62A0806B" w14:textId="77777777" w:rsidR="00322584" w:rsidRPr="000C2865" w:rsidRDefault="00322584" w:rsidP="00322584">
            <w:pPr>
              <w:rPr>
                <w:rFonts w:cstheme="minorHAnsi"/>
                <w:color w:val="373A3C"/>
                <w:shd w:val="clear" w:color="auto" w:fill="FFFFFF"/>
              </w:rPr>
            </w:pPr>
            <w:r w:rsidRPr="000C2865">
              <w:rPr>
                <w:rFonts w:cstheme="minorHAnsi"/>
                <w:color w:val="373A3C"/>
                <w:shd w:val="clear" w:color="auto" w:fill="FFFFFF"/>
              </w:rPr>
              <w:t>This area is for communication between students only.</w:t>
            </w:r>
          </w:p>
        </w:tc>
      </w:tr>
    </w:tbl>
    <w:p w14:paraId="796F781A" w14:textId="77777777" w:rsidR="00322584" w:rsidRPr="00A97A0F" w:rsidRDefault="00322584" w:rsidP="00322584">
      <w:pPr>
        <w:rPr>
          <w:lang w:eastAsia="en-AU"/>
        </w:rPr>
        <w:sectPr w:rsidR="00322584" w:rsidRPr="00A97A0F" w:rsidSect="00D84B8A">
          <w:type w:val="continuous"/>
          <w:pgSz w:w="11906" w:h="16838"/>
          <w:pgMar w:top="1440" w:right="1440" w:bottom="1440" w:left="1440" w:header="708" w:footer="708" w:gutter="0"/>
          <w:cols w:space="708"/>
          <w:docGrid w:linePitch="360"/>
        </w:sectPr>
      </w:pPr>
    </w:p>
    <w:p w14:paraId="445F75DB" w14:textId="77777777" w:rsidR="00322584" w:rsidRPr="00AF3ADA" w:rsidRDefault="00322584" w:rsidP="00322584">
      <w:pPr>
        <w:pStyle w:val="Heading1"/>
        <w:rPr>
          <w:rFonts w:ascii="Calibri" w:eastAsia="Times New Roman" w:hAnsi="Calibri" w:cs="Calibri"/>
          <w:b/>
          <w:bCs/>
          <w:color w:val="93A43B"/>
          <w:lang w:eastAsia="en-AU"/>
        </w:rPr>
      </w:pPr>
      <w:bookmarkStart w:id="56" w:name="_Toc49362267"/>
      <w:bookmarkStart w:id="57" w:name="_Toc54899525"/>
      <w:r w:rsidRPr="00AF3ADA">
        <w:rPr>
          <w:rFonts w:ascii="Calibri" w:eastAsia="Times New Roman" w:hAnsi="Calibri" w:cs="Calibri"/>
          <w:b/>
          <w:bCs/>
          <w:color w:val="93A43B"/>
          <w:lang w:eastAsia="en-AU"/>
        </w:rPr>
        <w:t>Appendix 2</w:t>
      </w:r>
      <w:bookmarkEnd w:id="56"/>
      <w:bookmarkEnd w:id="57"/>
      <w:r w:rsidRPr="00AF3ADA">
        <w:rPr>
          <w:rFonts w:ascii="Calibri" w:eastAsia="Times New Roman" w:hAnsi="Calibri" w:cs="Calibri"/>
          <w:b/>
          <w:bCs/>
          <w:color w:val="93A43B"/>
          <w:lang w:eastAsia="en-AU"/>
        </w:rPr>
        <w:t xml:space="preserve"> </w:t>
      </w:r>
    </w:p>
    <w:p w14:paraId="0730C529" w14:textId="007CBB30" w:rsidR="00BB6707" w:rsidRDefault="00BB6707" w:rsidP="00BB6707">
      <w:pPr>
        <w:pStyle w:val="Heading1"/>
        <w:rPr>
          <w:rFonts w:ascii="Calibri" w:eastAsia="Times New Roman" w:hAnsi="Calibri" w:cs="Calibri"/>
          <w:color w:val="93A43B"/>
          <w:sz w:val="28"/>
          <w:szCs w:val="28"/>
          <w:lang w:eastAsia="en-AU"/>
        </w:rPr>
      </w:pPr>
      <w:bookmarkStart w:id="58" w:name="_Toc54899526"/>
      <w:bookmarkStart w:id="59" w:name="_Toc49362268"/>
      <w:r>
        <w:rPr>
          <w:rFonts w:ascii="Calibri" w:eastAsia="Times New Roman" w:hAnsi="Calibri" w:cs="Calibri"/>
          <w:color w:val="93A43B"/>
          <w:sz w:val="28"/>
          <w:szCs w:val="28"/>
          <w:lang w:eastAsia="en-AU"/>
        </w:rPr>
        <w:t>Example of module structure</w:t>
      </w:r>
      <w:bookmarkEnd w:id="58"/>
    </w:p>
    <w:p w14:paraId="4C25CB25" w14:textId="60EF38CF" w:rsidR="00E41DB0" w:rsidRDefault="00E41DB0" w:rsidP="00E41DB0">
      <w:pPr>
        <w:rPr>
          <w:lang w:eastAsia="en-AU"/>
        </w:rPr>
      </w:pPr>
    </w:p>
    <w:p w14:paraId="546357DB" w14:textId="77777777" w:rsidR="00E41DB0" w:rsidRPr="00E41DB0" w:rsidRDefault="00E41DB0" w:rsidP="00E41DB0">
      <w:pPr>
        <w:rPr>
          <w:lang w:eastAsia="en-AU"/>
        </w:rPr>
      </w:pPr>
    </w:p>
    <w:p w14:paraId="66FE58F1" w14:textId="75085B95" w:rsidR="00BB6707" w:rsidRPr="006D621C" w:rsidRDefault="00BB6707" w:rsidP="00BB6707">
      <w:pPr>
        <w:pStyle w:val="Heading1"/>
        <w:rPr>
          <w:rFonts w:ascii="Calibri" w:eastAsia="Times New Roman" w:hAnsi="Calibri" w:cs="Calibri"/>
          <w:color w:val="93A43B"/>
          <w:sz w:val="28"/>
          <w:szCs w:val="28"/>
          <w:lang w:eastAsia="en-AU"/>
        </w:rPr>
      </w:pPr>
      <w:bookmarkStart w:id="60" w:name="_Toc54899527"/>
      <w:r>
        <w:rPr>
          <w:rFonts w:eastAsia="Times New Roman" w:cstheme="minorHAnsi"/>
          <w:noProof/>
          <w:color w:val="93A43B"/>
          <w:sz w:val="28"/>
          <w:szCs w:val="28"/>
          <w:lang w:eastAsia="en-AU"/>
        </w:rPr>
        <w:drawing>
          <wp:inline distT="0" distB="0" distL="0" distR="0" wp14:anchorId="5CAE4AFA" wp14:editId="39C81B34">
            <wp:extent cx="5961618" cy="2964815"/>
            <wp:effectExtent l="0" t="0" r="1270" b="6985"/>
            <wp:docPr id="1" name="Picture 1" descr="&#10;&#10;" title="Figure 1 Example of the module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dule structure.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32628" cy="3149325"/>
                    </a:xfrm>
                    <a:prstGeom prst="rect">
                      <a:avLst/>
                    </a:prstGeom>
                  </pic:spPr>
                </pic:pic>
              </a:graphicData>
            </a:graphic>
          </wp:inline>
        </w:drawing>
      </w:r>
      <w:bookmarkEnd w:id="60"/>
      <w:r>
        <w:rPr>
          <w:rFonts w:ascii="Calibri" w:eastAsia="Times New Roman" w:hAnsi="Calibri" w:cs="Calibri"/>
          <w:color w:val="93A43B"/>
          <w:sz w:val="28"/>
          <w:szCs w:val="28"/>
          <w:lang w:eastAsia="en-AU"/>
        </w:rPr>
        <w:t xml:space="preserve"> </w:t>
      </w:r>
    </w:p>
    <w:p w14:paraId="5B184DE3" w14:textId="1CE77060" w:rsidR="004661C0" w:rsidRDefault="004661C0">
      <w:pPr>
        <w:rPr>
          <w:rFonts w:ascii="Calibri" w:hAnsi="Calibri" w:cs="Calibri"/>
          <w:color w:val="93A43B"/>
          <w:sz w:val="28"/>
          <w:szCs w:val="28"/>
        </w:rPr>
      </w:pPr>
      <w:r>
        <w:rPr>
          <w:rFonts w:ascii="Calibri" w:hAnsi="Calibri" w:cs="Calibri"/>
          <w:color w:val="93A43B"/>
          <w:sz w:val="28"/>
          <w:szCs w:val="28"/>
        </w:rPr>
        <w:br w:type="page"/>
      </w:r>
    </w:p>
    <w:p w14:paraId="4E70DE0C" w14:textId="4C98FCC3" w:rsidR="004661C0" w:rsidRDefault="004661C0" w:rsidP="004661C0">
      <w:pPr>
        <w:pStyle w:val="Heading1"/>
        <w:rPr>
          <w:rFonts w:ascii="Calibri" w:eastAsia="Times New Roman" w:hAnsi="Calibri" w:cs="Calibri"/>
          <w:b/>
          <w:bCs/>
          <w:color w:val="93A43B"/>
          <w:lang w:eastAsia="en-AU"/>
        </w:rPr>
      </w:pPr>
      <w:bookmarkStart w:id="61" w:name="_Toc54899528"/>
      <w:r w:rsidRPr="00AF3ADA">
        <w:rPr>
          <w:rFonts w:ascii="Calibri" w:eastAsia="Times New Roman" w:hAnsi="Calibri" w:cs="Calibri"/>
          <w:b/>
          <w:bCs/>
          <w:color w:val="93A43B"/>
          <w:lang w:eastAsia="en-AU"/>
        </w:rPr>
        <w:lastRenderedPageBreak/>
        <w:t xml:space="preserve">Appendix </w:t>
      </w:r>
      <w:r>
        <w:rPr>
          <w:rFonts w:ascii="Calibri" w:eastAsia="Times New Roman" w:hAnsi="Calibri" w:cs="Calibri"/>
          <w:b/>
          <w:bCs/>
          <w:color w:val="93A43B"/>
          <w:lang w:eastAsia="en-AU"/>
        </w:rPr>
        <w:t>3</w:t>
      </w:r>
      <w:bookmarkEnd w:id="61"/>
      <w:r w:rsidRPr="00AF3ADA">
        <w:rPr>
          <w:rFonts w:ascii="Calibri" w:eastAsia="Times New Roman" w:hAnsi="Calibri" w:cs="Calibri"/>
          <w:b/>
          <w:bCs/>
          <w:color w:val="93A43B"/>
          <w:lang w:eastAsia="en-AU"/>
        </w:rPr>
        <w:t xml:space="preserve"> </w:t>
      </w:r>
    </w:p>
    <w:p w14:paraId="4F825667" w14:textId="4CE13228" w:rsidR="004661C0" w:rsidRPr="001268BD" w:rsidRDefault="004661C0" w:rsidP="004661C0">
      <w:pPr>
        <w:pStyle w:val="Heading1"/>
        <w:rPr>
          <w:rFonts w:ascii="Calibri" w:eastAsia="Times New Roman" w:hAnsi="Calibri" w:cs="Calibri"/>
          <w:color w:val="93A43B"/>
          <w:sz w:val="22"/>
          <w:szCs w:val="22"/>
          <w:lang w:eastAsia="en-AU"/>
        </w:rPr>
      </w:pPr>
      <w:bookmarkStart w:id="62" w:name="_Toc54899529"/>
      <w:r>
        <w:rPr>
          <w:rFonts w:ascii="Calibri" w:eastAsia="Times New Roman" w:hAnsi="Calibri" w:cs="Calibri"/>
          <w:color w:val="93A43B"/>
          <w:sz w:val="28"/>
          <w:szCs w:val="28"/>
          <w:lang w:eastAsia="en-AU"/>
        </w:rPr>
        <w:t>Coronavirus/COVID-19 online learning modules and information</w:t>
      </w:r>
      <w:bookmarkEnd w:id="62"/>
    </w:p>
    <w:p w14:paraId="2B234E70" w14:textId="0484F6A8" w:rsidR="004661C0" w:rsidRPr="00E41DB0" w:rsidRDefault="004661C0" w:rsidP="00E41DB0">
      <w:pPr>
        <w:rPr>
          <w:lang w:eastAsia="en-AU"/>
        </w:rPr>
      </w:pPr>
      <w:r>
        <w:rPr>
          <w:rFonts w:eastAsia="Times New Roman" w:cstheme="minorHAnsi"/>
          <w:noProof/>
          <w:color w:val="373A3C"/>
          <w:lang w:eastAsia="en-AU"/>
        </w:rPr>
        <w:drawing>
          <wp:inline distT="0" distB="0" distL="0" distR="0" wp14:anchorId="7BF747F2" wp14:editId="7B1772DE">
            <wp:extent cx="6064250" cy="3784600"/>
            <wp:effectExtent l="0" t="0" r="0" b="6350"/>
            <wp:docPr id="2" name="Picture 2" descr="&#10;&#10;" title="Figure 2 Coronavirus/COVID-19 online learning modules an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 Online learning.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64250" cy="3784600"/>
                    </a:xfrm>
                    <a:prstGeom prst="rect">
                      <a:avLst/>
                    </a:prstGeom>
                  </pic:spPr>
                </pic:pic>
              </a:graphicData>
            </a:graphic>
          </wp:inline>
        </w:drawing>
      </w:r>
    </w:p>
    <w:p w14:paraId="5798DC94" w14:textId="664AB540" w:rsidR="00BB6707" w:rsidRDefault="00BB6707">
      <w:pPr>
        <w:rPr>
          <w:rFonts w:ascii="Calibri" w:eastAsiaTheme="majorEastAsia" w:hAnsi="Calibri" w:cs="Calibri"/>
          <w:color w:val="93A43B"/>
          <w:sz w:val="28"/>
          <w:szCs w:val="28"/>
        </w:rPr>
      </w:pPr>
      <w:r>
        <w:rPr>
          <w:rFonts w:ascii="Calibri" w:hAnsi="Calibri" w:cs="Calibri"/>
          <w:color w:val="93A43B"/>
          <w:sz w:val="28"/>
          <w:szCs w:val="28"/>
        </w:rPr>
        <w:br w:type="page"/>
      </w:r>
    </w:p>
    <w:p w14:paraId="1C8FF1F8" w14:textId="656F2428" w:rsidR="005E52E5" w:rsidRPr="00AF3ADA" w:rsidRDefault="005E52E5" w:rsidP="005E52E5">
      <w:pPr>
        <w:pStyle w:val="Heading1"/>
        <w:rPr>
          <w:rFonts w:ascii="Calibri" w:eastAsia="Times New Roman" w:hAnsi="Calibri" w:cs="Calibri"/>
          <w:b/>
          <w:bCs/>
          <w:color w:val="93A43B"/>
          <w:lang w:eastAsia="en-AU"/>
        </w:rPr>
      </w:pPr>
      <w:bookmarkStart w:id="63" w:name="_Toc54899530"/>
      <w:r w:rsidRPr="00AF3ADA">
        <w:rPr>
          <w:rFonts w:ascii="Calibri" w:eastAsia="Times New Roman" w:hAnsi="Calibri" w:cs="Calibri"/>
          <w:b/>
          <w:bCs/>
          <w:color w:val="93A43B"/>
          <w:lang w:eastAsia="en-AU"/>
        </w:rPr>
        <w:lastRenderedPageBreak/>
        <w:t xml:space="preserve">Appendix </w:t>
      </w:r>
      <w:r>
        <w:rPr>
          <w:rFonts w:ascii="Calibri" w:eastAsia="Times New Roman" w:hAnsi="Calibri" w:cs="Calibri"/>
          <w:b/>
          <w:bCs/>
          <w:color w:val="93A43B"/>
          <w:lang w:eastAsia="en-AU"/>
        </w:rPr>
        <w:t>4</w:t>
      </w:r>
      <w:bookmarkEnd w:id="63"/>
      <w:r w:rsidRPr="00AF3ADA">
        <w:rPr>
          <w:rFonts w:ascii="Calibri" w:eastAsia="Times New Roman" w:hAnsi="Calibri" w:cs="Calibri"/>
          <w:b/>
          <w:bCs/>
          <w:color w:val="93A43B"/>
          <w:lang w:eastAsia="en-AU"/>
        </w:rPr>
        <w:t xml:space="preserve"> </w:t>
      </w:r>
    </w:p>
    <w:p w14:paraId="1D392881" w14:textId="6F0B9A49" w:rsidR="00322584" w:rsidRPr="006D621C" w:rsidRDefault="00322584" w:rsidP="00322584">
      <w:pPr>
        <w:pStyle w:val="Heading1"/>
        <w:rPr>
          <w:rFonts w:ascii="Calibri" w:eastAsia="Times New Roman" w:hAnsi="Calibri" w:cs="Calibri"/>
          <w:color w:val="93A43B"/>
          <w:sz w:val="28"/>
          <w:szCs w:val="28"/>
          <w:lang w:eastAsia="en-AU"/>
        </w:rPr>
      </w:pPr>
      <w:bookmarkStart w:id="64" w:name="_Toc54899531"/>
      <w:r w:rsidRPr="006D621C">
        <w:rPr>
          <w:rFonts w:ascii="Calibri" w:hAnsi="Calibri" w:cs="Calibri"/>
          <w:color w:val="93A43B"/>
          <w:sz w:val="28"/>
          <w:szCs w:val="28"/>
        </w:rPr>
        <w:t>Frequently asked questions</w:t>
      </w:r>
      <w:bookmarkEnd w:id="59"/>
      <w:bookmarkEnd w:id="64"/>
    </w:p>
    <w:p w14:paraId="34D39D74" w14:textId="77777777" w:rsidR="00322584" w:rsidRPr="008D2D75" w:rsidRDefault="00322584" w:rsidP="00322584">
      <w:pPr>
        <w:pStyle w:val="NormalWeb"/>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We will be adding answers to the general questions asked in the zoom sessions here. You can also access the recordings of the zoom sessions on the main page of CNnect.</w:t>
      </w:r>
    </w:p>
    <w:p w14:paraId="354C34A5"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How long do I have to complete the course?</w:t>
      </w:r>
    </w:p>
    <w:p w14:paraId="478C7F0C" w14:textId="0B98BA60"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 xml:space="preserve">A Three weeks from the day of enrolment for </w:t>
      </w:r>
      <w:r w:rsidR="005E52E5">
        <w:rPr>
          <w:rFonts w:asciiTheme="minorHAnsi" w:hAnsiTheme="minorHAnsi" w:cstheme="minorHAnsi"/>
          <w:color w:val="373A3C"/>
          <w:sz w:val="22"/>
          <w:szCs w:val="22"/>
        </w:rPr>
        <w:t>g</w:t>
      </w:r>
      <w:r w:rsidRPr="008D2D75">
        <w:rPr>
          <w:rFonts w:asciiTheme="minorHAnsi" w:hAnsiTheme="minorHAnsi" w:cstheme="minorHAnsi"/>
          <w:color w:val="373A3C"/>
          <w:sz w:val="22"/>
          <w:szCs w:val="22"/>
        </w:rPr>
        <w:t>overnment</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funded participants.</w:t>
      </w:r>
    </w:p>
    <w:p w14:paraId="73F2D8C8"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Is three weeks enough time to complete?</w:t>
      </w:r>
    </w:p>
    <w:p w14:paraId="4673604D" w14:textId="77777777"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 xml:space="preserve">A. There </w:t>
      </w:r>
      <w:r>
        <w:rPr>
          <w:rFonts w:asciiTheme="minorHAnsi" w:hAnsiTheme="minorHAnsi" w:cstheme="minorHAnsi"/>
          <w:color w:val="373A3C"/>
          <w:sz w:val="22"/>
          <w:szCs w:val="22"/>
        </w:rPr>
        <w:t>are</w:t>
      </w:r>
      <w:r w:rsidRPr="008D2D75">
        <w:rPr>
          <w:rFonts w:asciiTheme="minorHAnsi" w:hAnsiTheme="minorHAnsi" w:cstheme="minorHAnsi"/>
          <w:color w:val="373A3C"/>
          <w:sz w:val="22"/>
          <w:szCs w:val="22"/>
        </w:rPr>
        <w:t xml:space="preserve"> approximately 36 hours of learning within the course which is equivalent to 2 hours of learning per day, as you are refreshing your knowledge this is achievable</w:t>
      </w:r>
    </w:p>
    <w:p w14:paraId="53423653"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Do I have to complete the WHO modules in the COVID section?</w:t>
      </w:r>
    </w:p>
    <w:p w14:paraId="2E2AEB84" w14:textId="77777777"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No, you have to open the link and can refer to them once the course is completed. Refresh the CNnect page once you have clicked the link and the activity will be marked as complete.</w:t>
      </w:r>
    </w:p>
    <w:p w14:paraId="3F99E6DE"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Do I have to complete all of the modules within the course?</w:t>
      </w:r>
    </w:p>
    <w:p w14:paraId="0E3AAA2B" w14:textId="77777777"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Yes</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 you have to complete all of the modules and score at least 80% in each of the quizzes to be able to print your certificate. You have three attempts at each quiz.</w:t>
      </w:r>
    </w:p>
    <w:p w14:paraId="7B9EED16"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What do I do when I finish the course to be able to start work?</w:t>
      </w:r>
    </w:p>
    <w:p w14:paraId="1AFA7169" w14:textId="77777777"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Apply for jobs at your local hospital or join an agency. Show them your certificate.</w:t>
      </w:r>
    </w:p>
    <w:p w14:paraId="14DD8BE9"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Does the course include BLS?</w:t>
      </w:r>
    </w:p>
    <w:p w14:paraId="124D170E" w14:textId="77777777" w:rsidR="00322584" w:rsidRPr="008D2D75" w:rsidRDefault="00322584" w:rsidP="00322584">
      <w:pPr>
        <w:pStyle w:val="NormalWeb"/>
        <w:shd w:val="clear" w:color="auto" w:fill="FFFFFF"/>
        <w:spacing w:before="0" w:beforeAutospacing="0"/>
        <w:ind w:firstLine="720"/>
        <w:rPr>
          <w:rFonts w:asciiTheme="minorHAnsi" w:hAnsiTheme="minorHAnsi" w:cstheme="minorHAnsi"/>
          <w:color w:val="373A3C"/>
          <w:sz w:val="22"/>
          <w:szCs w:val="22"/>
        </w:rPr>
      </w:pPr>
      <w:r w:rsidRPr="008D2D75">
        <w:rPr>
          <w:rFonts w:asciiTheme="minorHAnsi" w:hAnsiTheme="minorHAnsi" w:cstheme="minorHAnsi"/>
          <w:color w:val="373A3C"/>
          <w:sz w:val="22"/>
          <w:szCs w:val="22"/>
        </w:rPr>
        <w:t>A. No</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 this is a requirement of your employer within mandatory training.</w:t>
      </w:r>
    </w:p>
    <w:p w14:paraId="327A2A69"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How can I track my completion?</w:t>
      </w:r>
    </w:p>
    <w:p w14:paraId="13B9CC13" w14:textId="77777777"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After completing each topic, a tick will appear in the box next to the topic</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 or you can put the tick manually once you have completed the module. The only boxes that cannot be ticked are the dotted ones against the quizzes.</w:t>
      </w:r>
    </w:p>
    <w:p w14:paraId="59D6A4C8"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lastRenderedPageBreak/>
        <w:t xml:space="preserve">Q. How can we access the slides and the resource folder / reflective journal at </w:t>
      </w:r>
      <w:r>
        <w:rPr>
          <w:rFonts w:asciiTheme="minorHAnsi" w:hAnsiTheme="minorHAnsi" w:cstheme="minorHAnsi"/>
          <w:color w:val="373A3C"/>
          <w:sz w:val="22"/>
          <w:szCs w:val="22"/>
        </w:rPr>
        <w:t xml:space="preserve">the </w:t>
      </w:r>
      <w:r w:rsidRPr="008D2D75">
        <w:rPr>
          <w:rFonts w:asciiTheme="minorHAnsi" w:hAnsiTheme="minorHAnsi" w:cstheme="minorHAnsi"/>
          <w:color w:val="373A3C"/>
          <w:sz w:val="22"/>
          <w:szCs w:val="22"/>
        </w:rPr>
        <w:t>same time?</w:t>
      </w:r>
    </w:p>
    <w:p w14:paraId="1A7C691F" w14:textId="77777777" w:rsidR="00322584" w:rsidRPr="008D2D75" w:rsidRDefault="00322584" w:rsidP="00322584">
      <w:pPr>
        <w:pStyle w:val="NormalWeb"/>
        <w:numPr>
          <w:ilvl w:val="0"/>
          <w:numId w:val="18"/>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Right</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click on the resource folder/ reflective journal will give you </w:t>
      </w:r>
      <w:r>
        <w:rPr>
          <w:rFonts w:asciiTheme="minorHAnsi" w:hAnsiTheme="minorHAnsi" w:cstheme="minorHAnsi"/>
          <w:color w:val="373A3C"/>
          <w:sz w:val="22"/>
          <w:szCs w:val="22"/>
        </w:rPr>
        <w:t xml:space="preserve">the </w:t>
      </w:r>
      <w:r w:rsidRPr="008D2D75">
        <w:rPr>
          <w:rFonts w:asciiTheme="minorHAnsi" w:hAnsiTheme="minorHAnsi" w:cstheme="minorHAnsi"/>
          <w:color w:val="373A3C"/>
          <w:sz w:val="22"/>
          <w:szCs w:val="22"/>
        </w:rPr>
        <w:t xml:space="preserve">option to open it in </w:t>
      </w:r>
      <w:r>
        <w:rPr>
          <w:rFonts w:asciiTheme="minorHAnsi" w:hAnsiTheme="minorHAnsi" w:cstheme="minorHAnsi"/>
          <w:color w:val="373A3C"/>
          <w:sz w:val="22"/>
          <w:szCs w:val="22"/>
        </w:rPr>
        <w:t xml:space="preserve">a </w:t>
      </w:r>
      <w:r w:rsidRPr="008D2D75">
        <w:rPr>
          <w:rFonts w:asciiTheme="minorHAnsi" w:hAnsiTheme="minorHAnsi" w:cstheme="minorHAnsi"/>
          <w:color w:val="373A3C"/>
          <w:sz w:val="22"/>
          <w:szCs w:val="22"/>
        </w:rPr>
        <w:t>new page. This will help to work on both documents simultaneously.</w:t>
      </w:r>
    </w:p>
    <w:p w14:paraId="31D98349"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Some of the quiz answers do not align with the slide content.</w:t>
      </w:r>
    </w:p>
    <w:p w14:paraId="008E43C4" w14:textId="77777777"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If you find typos or error</w:t>
      </w:r>
      <w:r>
        <w:rPr>
          <w:rFonts w:asciiTheme="minorHAnsi" w:hAnsiTheme="minorHAnsi" w:cstheme="minorHAnsi"/>
          <w:color w:val="373A3C"/>
          <w:sz w:val="22"/>
          <w:szCs w:val="22"/>
        </w:rPr>
        <w:t>s</w:t>
      </w:r>
      <w:r w:rsidRPr="008D2D75">
        <w:rPr>
          <w:rFonts w:asciiTheme="minorHAnsi" w:hAnsiTheme="minorHAnsi" w:cstheme="minorHAnsi"/>
          <w:color w:val="373A3C"/>
          <w:sz w:val="22"/>
          <w:szCs w:val="22"/>
        </w:rPr>
        <w:t xml:space="preserve"> in quiz question</w:t>
      </w:r>
      <w:r>
        <w:rPr>
          <w:rFonts w:asciiTheme="minorHAnsi" w:hAnsiTheme="minorHAnsi" w:cstheme="minorHAnsi"/>
          <w:color w:val="373A3C"/>
          <w:sz w:val="22"/>
          <w:szCs w:val="22"/>
        </w:rPr>
        <w:t>s</w:t>
      </w:r>
      <w:r w:rsidRPr="008D2D75">
        <w:rPr>
          <w:rFonts w:asciiTheme="minorHAnsi" w:hAnsiTheme="minorHAnsi" w:cstheme="minorHAnsi"/>
          <w:color w:val="373A3C"/>
          <w:sz w:val="22"/>
          <w:szCs w:val="22"/>
        </w:rPr>
        <w:t xml:space="preserve"> during your first attempt, please let us know by emailing acnrefresher@acn.edu.au, and we will look into it.</w:t>
      </w:r>
    </w:p>
    <w:p w14:paraId="6CCA6B2D"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The resources link in the resources folder is not working.</w:t>
      </w:r>
    </w:p>
    <w:p w14:paraId="2C7E874D" w14:textId="1A6042A8"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The resource links sometimes drop</w:t>
      </w:r>
      <w:r w:rsidR="005E52E5">
        <w:rPr>
          <w:rFonts w:asciiTheme="minorHAnsi" w:hAnsiTheme="minorHAnsi" w:cstheme="minorHAnsi"/>
          <w:color w:val="373A3C"/>
          <w:sz w:val="22"/>
          <w:szCs w:val="22"/>
        </w:rPr>
        <w:t>s</w:t>
      </w:r>
      <w:r w:rsidRPr="008D2D75">
        <w:rPr>
          <w:rFonts w:asciiTheme="minorHAnsi" w:hAnsiTheme="minorHAnsi" w:cstheme="minorHAnsi"/>
          <w:color w:val="373A3C"/>
          <w:sz w:val="22"/>
          <w:szCs w:val="22"/>
        </w:rPr>
        <w:t xml:space="preserve"> out, please let us know by emailing us the exact location of the resource</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 and we will relink it for you.</w:t>
      </w:r>
    </w:p>
    <w:p w14:paraId="0D194DD9"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Is</w:t>
      </w:r>
      <w:r>
        <w:rPr>
          <w:rFonts w:asciiTheme="minorHAnsi" w:hAnsiTheme="minorHAnsi" w:cstheme="minorHAnsi"/>
          <w:color w:val="373A3C"/>
          <w:sz w:val="22"/>
          <w:szCs w:val="22"/>
        </w:rPr>
        <w:t xml:space="preserve"> the </w:t>
      </w:r>
      <w:r w:rsidRPr="008D2D75">
        <w:rPr>
          <w:rFonts w:asciiTheme="minorHAnsi" w:hAnsiTheme="minorHAnsi" w:cstheme="minorHAnsi"/>
          <w:sz w:val="22"/>
          <w:szCs w:val="22"/>
        </w:rPr>
        <w:t>student reflective journal</w:t>
      </w:r>
      <w:r w:rsidRPr="008D2D75">
        <w:rPr>
          <w:rFonts w:asciiTheme="minorHAnsi" w:hAnsiTheme="minorHAnsi" w:cstheme="minorHAnsi"/>
          <w:color w:val="373A3C"/>
          <w:sz w:val="22"/>
          <w:szCs w:val="22"/>
        </w:rPr>
        <w:t xml:space="preserve"> compulsory?</w:t>
      </w:r>
    </w:p>
    <w:p w14:paraId="1ECC2C24" w14:textId="691EA947"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No, it is an optional activity. We recommend that you do reflect on what you have learned and write it in the journal but it</w:t>
      </w:r>
      <w:r w:rsidR="00EC70E8">
        <w:rPr>
          <w:rFonts w:asciiTheme="minorHAnsi" w:hAnsiTheme="minorHAnsi" w:cstheme="minorHAnsi"/>
          <w:color w:val="373A3C"/>
          <w:sz w:val="22"/>
          <w:szCs w:val="22"/>
        </w:rPr>
        <w:t>’</w:t>
      </w:r>
      <w:r w:rsidRPr="008D2D75">
        <w:rPr>
          <w:rFonts w:asciiTheme="minorHAnsi" w:hAnsiTheme="minorHAnsi" w:cstheme="minorHAnsi"/>
          <w:color w:val="373A3C"/>
          <w:sz w:val="22"/>
          <w:szCs w:val="22"/>
        </w:rPr>
        <w:t>s totally up to the individual.</w:t>
      </w:r>
    </w:p>
    <w:p w14:paraId="19C61E4C"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"I did not receive formal email notification of acceptance. Could you please tell me what date exactly I was enrolled"?</w:t>
      </w:r>
    </w:p>
    <w:p w14:paraId="60850C72" w14:textId="1BB25D72" w:rsidR="00322584" w:rsidRPr="008D2D75"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We can</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t see individual start dates, so please refer to the </w:t>
      </w:r>
      <w:r w:rsidR="00665B11">
        <w:rPr>
          <w:rFonts w:asciiTheme="minorHAnsi" w:hAnsiTheme="minorHAnsi" w:cstheme="minorHAnsi"/>
          <w:color w:val="373A3C"/>
          <w:sz w:val="22"/>
          <w:szCs w:val="22"/>
        </w:rPr>
        <w:t>letter's date</w:t>
      </w:r>
      <w:r w:rsidRPr="008D2D75">
        <w:rPr>
          <w:rFonts w:asciiTheme="minorHAnsi" w:hAnsiTheme="minorHAnsi" w:cstheme="minorHAnsi"/>
          <w:color w:val="373A3C"/>
          <w:sz w:val="22"/>
          <w:szCs w:val="22"/>
        </w:rPr>
        <w:t xml:space="preserve"> with your log in details.</w:t>
      </w:r>
    </w:p>
    <w:p w14:paraId="6B3B4C26" w14:textId="77777777" w:rsidR="00322584" w:rsidRPr="008D2D75" w:rsidRDefault="00322584" w:rsidP="00322584">
      <w:pPr>
        <w:pStyle w:val="NormalWeb"/>
        <w:numPr>
          <w:ilvl w:val="0"/>
          <w:numId w:val="17"/>
        </w:numPr>
        <w:shd w:val="clear" w:color="auto" w:fill="FFFFFF"/>
        <w:spacing w:before="0" w:beforeAutospacing="0"/>
        <w:rPr>
          <w:rFonts w:asciiTheme="minorHAnsi" w:hAnsiTheme="minorHAnsi" w:cstheme="minorHAnsi"/>
          <w:color w:val="373A3C"/>
          <w:sz w:val="22"/>
          <w:szCs w:val="22"/>
        </w:rPr>
      </w:pPr>
      <w:r w:rsidRPr="008D2D75">
        <w:rPr>
          <w:rFonts w:asciiTheme="minorHAnsi" w:hAnsiTheme="minorHAnsi" w:cstheme="minorHAnsi"/>
          <w:color w:val="373A3C"/>
          <w:sz w:val="22"/>
          <w:szCs w:val="22"/>
        </w:rPr>
        <w:t>Q. I've finished the last quiz</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 but I can't see my certificate. </w:t>
      </w:r>
    </w:p>
    <w:p w14:paraId="5CE54CBB" w14:textId="77777777" w:rsidR="00322584" w:rsidRPr="000951CA" w:rsidRDefault="00322584" w:rsidP="00322584">
      <w:pPr>
        <w:pStyle w:val="NormalWeb"/>
        <w:shd w:val="clear" w:color="auto" w:fill="FFFFFF"/>
        <w:spacing w:before="0" w:beforeAutospacing="0"/>
        <w:ind w:left="720"/>
        <w:rPr>
          <w:rFonts w:asciiTheme="minorHAnsi" w:hAnsiTheme="minorHAnsi" w:cstheme="minorHAnsi"/>
          <w:color w:val="373A3C"/>
          <w:sz w:val="22"/>
          <w:szCs w:val="22"/>
        </w:rPr>
      </w:pPr>
      <w:r w:rsidRPr="008D2D75">
        <w:rPr>
          <w:rFonts w:asciiTheme="minorHAnsi" w:hAnsiTheme="minorHAnsi" w:cstheme="minorHAnsi"/>
          <w:color w:val="373A3C"/>
          <w:sz w:val="22"/>
          <w:szCs w:val="22"/>
        </w:rPr>
        <w:t>A. In the first section</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 you'll see a checkbox next to a line that reads </w:t>
      </w:r>
      <w:r w:rsidRPr="008C3C79">
        <w:rPr>
          <w:rFonts w:asciiTheme="minorHAnsi" w:hAnsiTheme="minorHAnsi" w:cstheme="minorHAnsi"/>
          <w:color w:val="373A3C"/>
          <w:sz w:val="22"/>
          <w:szCs w:val="22"/>
        </w:rPr>
        <w:t>Course Completion</w:t>
      </w:r>
      <w:r>
        <w:rPr>
          <w:rFonts w:asciiTheme="minorHAnsi" w:hAnsiTheme="minorHAnsi" w:cstheme="minorHAnsi"/>
          <w:color w:val="373A3C"/>
          <w:sz w:val="22"/>
          <w:szCs w:val="22"/>
        </w:rPr>
        <w:t xml:space="preserve"> </w:t>
      </w:r>
      <w:r w:rsidRPr="008C3C79">
        <w:rPr>
          <w:rFonts w:asciiTheme="minorHAnsi" w:hAnsiTheme="minorHAnsi" w:cstheme="minorHAnsi"/>
          <w:color w:val="373A3C"/>
          <w:sz w:val="22"/>
          <w:szCs w:val="22"/>
        </w:rPr>
        <w:t>Feedback</w:t>
      </w:r>
      <w:r w:rsidRPr="008D2D75">
        <w:rPr>
          <w:rFonts w:asciiTheme="minorHAnsi" w:hAnsiTheme="minorHAnsi" w:cstheme="minorHAnsi"/>
          <w:color w:val="373A3C"/>
          <w:sz w:val="22"/>
          <w:szCs w:val="22"/>
        </w:rPr>
        <w:t>.  Once you've done this</w:t>
      </w:r>
      <w:r>
        <w:rPr>
          <w:rFonts w:asciiTheme="minorHAnsi" w:hAnsiTheme="minorHAnsi" w:cstheme="minorHAnsi"/>
          <w:color w:val="373A3C"/>
          <w:sz w:val="22"/>
          <w:szCs w:val="22"/>
        </w:rPr>
        <w:t>,</w:t>
      </w:r>
      <w:r w:rsidRPr="008D2D75">
        <w:rPr>
          <w:rFonts w:asciiTheme="minorHAnsi" w:hAnsiTheme="minorHAnsi" w:cstheme="minorHAnsi"/>
          <w:color w:val="373A3C"/>
          <w:sz w:val="22"/>
          <w:szCs w:val="22"/>
        </w:rPr>
        <w:t xml:space="preserve"> your certificate will be available for download. We'd appreciate it if you'd also complete the feedback survey. </w:t>
      </w:r>
    </w:p>
    <w:p w14:paraId="63BD96BF" w14:textId="77777777" w:rsidR="00322584" w:rsidRDefault="00322584" w:rsidP="00322584">
      <w:pPr>
        <w:rPr>
          <w:b/>
          <w:bCs/>
          <w:noProof/>
        </w:rPr>
      </w:pPr>
      <w:r>
        <w:rPr>
          <w:b/>
          <w:bCs/>
          <w:noProof/>
        </w:rPr>
        <w:br w:type="page"/>
      </w:r>
    </w:p>
    <w:p w14:paraId="7B4CFE0A" w14:textId="3121F19C" w:rsidR="00322584" w:rsidRPr="00AF3ADA" w:rsidRDefault="00322584" w:rsidP="00322584">
      <w:pPr>
        <w:pStyle w:val="Heading1"/>
        <w:rPr>
          <w:rFonts w:ascii="Calibri" w:eastAsia="Times New Roman" w:hAnsi="Calibri" w:cs="Calibri"/>
          <w:b/>
          <w:bCs/>
          <w:color w:val="93A43B"/>
          <w:lang w:eastAsia="en-AU"/>
        </w:rPr>
      </w:pPr>
      <w:bookmarkStart w:id="65" w:name="_Toc49362269"/>
      <w:bookmarkStart w:id="66" w:name="_Toc54899532"/>
      <w:r w:rsidRPr="00AF3ADA">
        <w:rPr>
          <w:rFonts w:ascii="Calibri" w:eastAsia="Times New Roman" w:hAnsi="Calibri" w:cs="Calibri"/>
          <w:b/>
          <w:bCs/>
          <w:color w:val="93A43B"/>
          <w:lang w:eastAsia="en-AU"/>
        </w:rPr>
        <w:lastRenderedPageBreak/>
        <w:t xml:space="preserve">Appendix </w:t>
      </w:r>
      <w:bookmarkEnd w:id="65"/>
      <w:r w:rsidR="00BA72BD">
        <w:rPr>
          <w:rFonts w:ascii="Calibri" w:eastAsia="Times New Roman" w:hAnsi="Calibri" w:cs="Calibri"/>
          <w:b/>
          <w:bCs/>
          <w:color w:val="93A43B"/>
          <w:lang w:eastAsia="en-AU"/>
        </w:rPr>
        <w:t>5</w:t>
      </w:r>
      <w:bookmarkEnd w:id="66"/>
    </w:p>
    <w:p w14:paraId="53BAD1F9" w14:textId="77777777" w:rsidR="00322584" w:rsidRPr="006D621C" w:rsidRDefault="00322584" w:rsidP="00322584">
      <w:pPr>
        <w:pStyle w:val="Heading1"/>
        <w:rPr>
          <w:rFonts w:asciiTheme="minorHAnsi" w:eastAsia="Times New Roman" w:hAnsiTheme="minorHAnsi" w:cstheme="minorHAnsi"/>
          <w:color w:val="93A43B"/>
          <w:sz w:val="28"/>
          <w:szCs w:val="28"/>
          <w:lang w:eastAsia="en-AU"/>
        </w:rPr>
      </w:pPr>
      <w:bookmarkStart w:id="67" w:name="_Toc49362270"/>
      <w:bookmarkStart w:id="68" w:name="_Toc54899533"/>
      <w:r w:rsidRPr="006D621C">
        <w:rPr>
          <w:rFonts w:asciiTheme="minorHAnsi" w:eastAsia="Times New Roman" w:hAnsiTheme="minorHAnsi" w:cstheme="minorHAnsi"/>
          <w:color w:val="93A43B"/>
          <w:sz w:val="28"/>
          <w:szCs w:val="28"/>
          <w:lang w:eastAsia="en-AU"/>
        </w:rPr>
        <w:t>Feedback on modules</w:t>
      </w:r>
      <w:bookmarkEnd w:id="67"/>
      <w:bookmarkEnd w:id="68"/>
    </w:p>
    <w:p w14:paraId="10368B95" w14:textId="0CF69565" w:rsidR="00AB4D57" w:rsidRDefault="00AB4D57" w:rsidP="00966DBB">
      <w:pPr>
        <w:shd w:val="clear" w:color="auto" w:fill="FFFFFF"/>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1.</w:t>
      </w:r>
      <w:r>
        <w:rPr>
          <w:rFonts w:eastAsia="Times New Roman" w:cstheme="minorHAnsi"/>
          <w:color w:val="373A3C"/>
          <w:sz w:val="24"/>
          <w:szCs w:val="24"/>
          <w:lang w:eastAsia="en-AU"/>
        </w:rPr>
        <w:t xml:space="preserve"> </w:t>
      </w:r>
      <w:r w:rsidR="00322584" w:rsidRPr="00AB4D57">
        <w:rPr>
          <w:rFonts w:eastAsia="Times New Roman" w:cstheme="minorHAnsi"/>
          <w:color w:val="373A3C"/>
          <w:sz w:val="24"/>
          <w:szCs w:val="24"/>
          <w:lang w:eastAsia="en-AU"/>
        </w:rPr>
        <w:t>The content in this module was clear and easy to understand.</w:t>
      </w:r>
    </w:p>
    <w:p w14:paraId="21756C02"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1)Strongly Disagree</w:t>
      </w:r>
    </w:p>
    <w:p w14:paraId="30BD480B"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(2)Disagree</w:t>
      </w:r>
    </w:p>
    <w:p w14:paraId="68819420"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(3)Neutral</w:t>
      </w:r>
    </w:p>
    <w:p w14:paraId="4E1C906D"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(4)Agree</w:t>
      </w:r>
    </w:p>
    <w:p w14:paraId="38DD88A7"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(5)Strongly Agree</w:t>
      </w:r>
    </w:p>
    <w:p w14:paraId="24AF7549" w14:textId="2D6D1840" w:rsidR="00AB4D57" w:rsidRPr="00AB4D57" w:rsidRDefault="00DA7C82" w:rsidP="00966DBB">
      <w:pPr>
        <w:spacing w:after="120" w:line="240" w:lineRule="auto"/>
        <w:rPr>
          <w:rFonts w:eastAsia="Times New Roman" w:cstheme="minorHAnsi"/>
          <w:color w:val="373A3C"/>
          <w:sz w:val="24"/>
          <w:szCs w:val="24"/>
          <w:lang w:eastAsia="en-AU"/>
        </w:rPr>
      </w:pPr>
      <w:r w:rsidRPr="00AB4D57" w:rsidDel="00DA7C82">
        <w:rPr>
          <w:rFonts w:eastAsia="Times New Roman" w:cstheme="minorHAnsi"/>
          <w:color w:val="373A3C"/>
          <w:sz w:val="24"/>
          <w:szCs w:val="24"/>
          <w:lang w:eastAsia="en-AU"/>
        </w:rPr>
        <w:t xml:space="preserve"> </w:t>
      </w:r>
    </w:p>
    <w:p w14:paraId="087D8847" w14:textId="7E3EB2C1" w:rsidR="00AB4D57" w:rsidRDefault="00322584" w:rsidP="00966DBB">
      <w:pPr>
        <w:spacing w:after="120" w:line="240" w:lineRule="auto"/>
        <w:rPr>
          <w:rFonts w:eastAsia="Times New Roman" w:cstheme="minorHAnsi"/>
          <w:color w:val="373A3C"/>
          <w:sz w:val="24"/>
          <w:szCs w:val="24"/>
          <w:lang w:eastAsia="en-AU"/>
        </w:rPr>
      </w:pPr>
      <w:r w:rsidRPr="00246E08">
        <w:rPr>
          <w:rFonts w:eastAsia="Times New Roman" w:cstheme="minorHAnsi"/>
          <w:color w:val="373A3C"/>
          <w:sz w:val="24"/>
          <w:szCs w:val="24"/>
          <w:lang w:eastAsia="en-AU"/>
        </w:rPr>
        <w:t>2. The module length and duration was appropriate.</w:t>
      </w:r>
    </w:p>
    <w:p w14:paraId="72E27705"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(1)Strongly Disagree</w:t>
      </w:r>
    </w:p>
    <w:p w14:paraId="74FCEC68"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(2)Disagree</w:t>
      </w:r>
    </w:p>
    <w:p w14:paraId="260639B5"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(3)Neutral</w:t>
      </w:r>
    </w:p>
    <w:p w14:paraId="57E0AC32"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(4)Agree</w:t>
      </w:r>
    </w:p>
    <w:p w14:paraId="613AD307"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(5)Strongly Agree</w:t>
      </w:r>
    </w:p>
    <w:p w14:paraId="191B7D9D" w14:textId="77777777" w:rsidR="00AB4D57" w:rsidRDefault="00AB4D57" w:rsidP="00966DBB">
      <w:pPr>
        <w:shd w:val="clear" w:color="auto" w:fill="FFFFFF"/>
        <w:spacing w:after="120" w:line="240" w:lineRule="auto"/>
        <w:rPr>
          <w:rFonts w:eastAsia="Times New Roman" w:cstheme="minorHAnsi"/>
          <w:color w:val="373A3C"/>
          <w:sz w:val="24"/>
          <w:szCs w:val="24"/>
          <w:lang w:eastAsia="en-AU"/>
        </w:rPr>
      </w:pPr>
    </w:p>
    <w:p w14:paraId="0485D06C" w14:textId="5E7BA5D9" w:rsidR="00AB4D57" w:rsidRPr="00AB4D57" w:rsidRDefault="00322584" w:rsidP="00966DBB">
      <w:pPr>
        <w:pStyle w:val="ListParagraph"/>
        <w:numPr>
          <w:ilvl w:val="0"/>
          <w:numId w:val="48"/>
        </w:num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This module has refreshed my knowledge on the subject.</w:t>
      </w:r>
    </w:p>
    <w:p w14:paraId="7439E23D" w14:textId="55DD4425" w:rsidR="00DA7C82" w:rsidRPr="00AB4D57" w:rsidRDefault="00DA7C82" w:rsidP="00DA7C82">
      <w:pPr>
        <w:spacing w:after="120" w:line="240" w:lineRule="auto"/>
        <w:rPr>
          <w:rFonts w:eastAsia="Times New Roman" w:cstheme="minorHAnsi"/>
          <w:color w:val="373A3C"/>
          <w:sz w:val="24"/>
          <w:szCs w:val="24"/>
          <w:lang w:eastAsia="en-AU"/>
        </w:rPr>
      </w:pPr>
      <w:r w:rsidRPr="00AB4D57" w:rsidDel="00DA7C82">
        <w:rPr>
          <w:rFonts w:eastAsia="Times New Roman" w:cstheme="minorHAnsi"/>
          <w:color w:val="373A3C"/>
          <w:sz w:val="24"/>
          <w:szCs w:val="24"/>
          <w:lang w:eastAsia="en-AU"/>
        </w:rPr>
        <w:t xml:space="preserve"> </w:t>
      </w:r>
      <w:r w:rsidRPr="00AB4D57">
        <w:rPr>
          <w:rFonts w:eastAsia="Times New Roman" w:cstheme="minorHAnsi"/>
          <w:color w:val="373A3C"/>
          <w:sz w:val="24"/>
          <w:szCs w:val="24"/>
          <w:lang w:eastAsia="en-AU"/>
        </w:rPr>
        <w:t>(1)Strongly Disagree</w:t>
      </w:r>
    </w:p>
    <w:p w14:paraId="6BA94494"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(2)Disagree</w:t>
      </w:r>
    </w:p>
    <w:p w14:paraId="57B8DCDF"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(3)Neutral</w:t>
      </w:r>
    </w:p>
    <w:p w14:paraId="69FE41A2"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(4)Agree</w:t>
      </w:r>
    </w:p>
    <w:p w14:paraId="5A28CFE6"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(5)Strongly Agree</w:t>
      </w:r>
    </w:p>
    <w:p w14:paraId="115176CF" w14:textId="77777777" w:rsidR="00AB4D57" w:rsidRPr="00AB4D57" w:rsidRDefault="00AB4D57" w:rsidP="00966DBB">
      <w:pPr>
        <w:spacing w:after="120" w:line="240" w:lineRule="auto"/>
        <w:rPr>
          <w:rFonts w:eastAsia="Times New Roman" w:cstheme="minorHAnsi"/>
          <w:color w:val="373A3C"/>
          <w:sz w:val="24"/>
          <w:szCs w:val="24"/>
          <w:lang w:eastAsia="en-AU"/>
        </w:rPr>
      </w:pPr>
    </w:p>
    <w:p w14:paraId="0DF91746" w14:textId="4638BA71"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w:t>
      </w:r>
      <w:r>
        <w:rPr>
          <w:rFonts w:eastAsia="Times New Roman" w:cstheme="minorHAnsi"/>
          <w:color w:val="373A3C"/>
          <w:sz w:val="24"/>
          <w:szCs w:val="24"/>
          <w:lang w:eastAsia="en-AU"/>
        </w:rPr>
        <w:t xml:space="preserve">  </w:t>
      </w:r>
      <w:r w:rsidR="00322584" w:rsidRPr="00AB4D57">
        <w:rPr>
          <w:rFonts w:eastAsia="Times New Roman" w:cstheme="minorHAnsi"/>
          <w:color w:val="373A3C"/>
          <w:sz w:val="24"/>
          <w:szCs w:val="24"/>
          <w:lang w:eastAsia="en-AU"/>
        </w:rPr>
        <w:t>I have learnt something new in this module.</w:t>
      </w:r>
    </w:p>
    <w:p w14:paraId="17FA9299"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(1)Strongly Disagree</w:t>
      </w:r>
    </w:p>
    <w:p w14:paraId="02D6C8CF"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(2)Disagree</w:t>
      </w:r>
    </w:p>
    <w:p w14:paraId="04E25CC8"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(3)Neutral</w:t>
      </w:r>
    </w:p>
    <w:p w14:paraId="7B0E253E"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(4)Agree</w:t>
      </w:r>
    </w:p>
    <w:p w14:paraId="68B7C262"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(5)Strongly Agree</w:t>
      </w:r>
    </w:p>
    <w:p w14:paraId="0C3D8664" w14:textId="7350299A" w:rsidR="00322584" w:rsidRPr="00AB4D57" w:rsidRDefault="00322584" w:rsidP="00966DBB">
      <w:pPr>
        <w:spacing w:after="120" w:line="240" w:lineRule="auto"/>
        <w:rPr>
          <w:rFonts w:eastAsia="Times New Roman" w:cstheme="minorHAnsi"/>
          <w:color w:val="373A3C"/>
          <w:sz w:val="24"/>
          <w:szCs w:val="24"/>
          <w:lang w:eastAsia="en-AU"/>
        </w:rPr>
      </w:pPr>
      <w:r w:rsidRPr="00246E08">
        <w:rPr>
          <w:rFonts w:eastAsia="Times New Roman" w:cstheme="minorHAnsi"/>
          <w:color w:val="373A3C"/>
          <w:sz w:val="24"/>
          <w:szCs w:val="24"/>
          <w:lang w:eastAsia="en-AU"/>
        </w:rPr>
        <w:lastRenderedPageBreak/>
        <w:br/>
      </w:r>
    </w:p>
    <w:p w14:paraId="46C88062" w14:textId="5D42EA4B" w:rsidR="00966DBB" w:rsidRDefault="00322584" w:rsidP="00966DBB">
      <w:pPr>
        <w:shd w:val="clear" w:color="auto" w:fill="FFFFFF"/>
        <w:spacing w:after="120" w:line="240" w:lineRule="auto"/>
        <w:rPr>
          <w:rFonts w:eastAsia="Times New Roman" w:cstheme="minorHAnsi"/>
          <w:color w:val="373A3C"/>
          <w:sz w:val="24"/>
          <w:szCs w:val="24"/>
          <w:lang w:eastAsia="en-AU"/>
        </w:rPr>
      </w:pPr>
      <w:r w:rsidRPr="00246E08">
        <w:rPr>
          <w:rFonts w:eastAsia="Times New Roman" w:cstheme="minorHAnsi"/>
          <w:color w:val="373A3C"/>
          <w:sz w:val="24"/>
          <w:szCs w:val="24"/>
          <w:lang w:eastAsia="en-AU"/>
        </w:rPr>
        <w:t>5.  Please list the concept/idea/information that was new to your learning:</w:t>
      </w:r>
    </w:p>
    <w:p w14:paraId="6B232F90" w14:textId="77777777" w:rsidR="00966DBB" w:rsidRDefault="00966DBB">
      <w:pPr>
        <w:rPr>
          <w:rFonts w:eastAsia="Times New Roman" w:cstheme="minorHAnsi"/>
          <w:color w:val="373A3C"/>
          <w:sz w:val="24"/>
          <w:szCs w:val="24"/>
          <w:lang w:eastAsia="en-AU"/>
        </w:rPr>
      </w:pPr>
      <w:r>
        <w:rPr>
          <w:rFonts w:eastAsia="Times New Roman" w:cstheme="minorHAnsi"/>
          <w:color w:val="373A3C"/>
          <w:sz w:val="24"/>
          <w:szCs w:val="24"/>
          <w:lang w:eastAsia="en-AU"/>
        </w:rPr>
        <w:br w:type="page"/>
      </w:r>
    </w:p>
    <w:p w14:paraId="49E7D0D2" w14:textId="77777777" w:rsidR="00AB4D57" w:rsidRDefault="00AB4D57" w:rsidP="00966DBB">
      <w:pPr>
        <w:shd w:val="clear" w:color="auto" w:fill="FFFFFF"/>
        <w:spacing w:after="120" w:line="240" w:lineRule="auto"/>
        <w:rPr>
          <w:rFonts w:eastAsia="Times New Roman" w:cstheme="minorHAnsi"/>
          <w:color w:val="373A3C"/>
          <w:sz w:val="24"/>
          <w:szCs w:val="24"/>
          <w:lang w:eastAsia="en-AU"/>
        </w:rPr>
      </w:pPr>
    </w:p>
    <w:p w14:paraId="0AEC9E9A" w14:textId="77777777" w:rsidR="00AB4D57" w:rsidRDefault="00AB4D57" w:rsidP="00966DBB">
      <w:pPr>
        <w:spacing w:after="120" w:line="240" w:lineRule="auto"/>
        <w:rPr>
          <w:rFonts w:eastAsia="Times New Roman" w:cstheme="minorHAnsi"/>
          <w:color w:val="373A3C"/>
          <w:sz w:val="24"/>
          <w:szCs w:val="24"/>
          <w:lang w:eastAsia="en-AU"/>
        </w:rPr>
      </w:pPr>
      <w:r>
        <w:rPr>
          <w:rFonts w:eastAsia="Times New Roman" w:cstheme="minorHAnsi"/>
          <w:color w:val="373A3C"/>
          <w:sz w:val="24"/>
          <w:szCs w:val="24"/>
          <w:lang w:eastAsia="en-AU"/>
        </w:rPr>
        <w:t xml:space="preserve">6. </w:t>
      </w:r>
      <w:r w:rsidR="00322584" w:rsidRPr="00246E08">
        <w:rPr>
          <w:rFonts w:eastAsia="Times New Roman" w:cstheme="minorHAnsi"/>
          <w:color w:val="373A3C"/>
          <w:sz w:val="24"/>
          <w:szCs w:val="24"/>
          <w:lang w:eastAsia="en-AU"/>
        </w:rPr>
        <w:t>The learning content discussed nursing care strategies that can be implemented in the clinical environment.</w:t>
      </w:r>
    </w:p>
    <w:p w14:paraId="605D9AF4"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(1)Strongly Disagree</w:t>
      </w:r>
    </w:p>
    <w:p w14:paraId="020E657A"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(2)Disagree</w:t>
      </w:r>
    </w:p>
    <w:p w14:paraId="7D579CD5" w14:textId="13A5E89E"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(3)Neutral</w:t>
      </w:r>
    </w:p>
    <w:p w14:paraId="25289B55"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(4)Agree</w:t>
      </w:r>
    </w:p>
    <w:p w14:paraId="4083410B" w14:textId="19E57AD4"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 xml:space="preserve"> (5)Strongly Agree</w:t>
      </w:r>
    </w:p>
    <w:p w14:paraId="1A723598" w14:textId="723F7F93" w:rsidR="00AB4D57" w:rsidRPr="00246E08" w:rsidRDefault="00DA7C82" w:rsidP="00966DBB">
      <w:pPr>
        <w:spacing w:after="120" w:line="240" w:lineRule="auto"/>
        <w:rPr>
          <w:rFonts w:eastAsia="Times New Roman" w:cstheme="minorHAnsi"/>
          <w:sz w:val="24"/>
          <w:szCs w:val="24"/>
          <w:lang w:eastAsia="en-AU"/>
        </w:rPr>
      </w:pPr>
      <w:r w:rsidRPr="00AB4D57">
        <w:rPr>
          <w:rFonts w:eastAsia="Times New Roman" w:cstheme="minorHAnsi"/>
          <w:color w:val="373A3C"/>
          <w:sz w:val="24"/>
          <w:szCs w:val="24"/>
          <w:lang w:eastAsia="en-AU"/>
        </w:rPr>
        <w:t xml:space="preserve"> </w:t>
      </w:r>
    </w:p>
    <w:p w14:paraId="5E406A6B" w14:textId="77777777" w:rsidR="00AB4D57" w:rsidRDefault="00322584" w:rsidP="00966DBB">
      <w:pPr>
        <w:spacing w:after="120" w:line="240" w:lineRule="auto"/>
        <w:rPr>
          <w:rFonts w:eastAsia="Times New Roman" w:cstheme="minorHAnsi"/>
          <w:color w:val="373A3C"/>
          <w:sz w:val="24"/>
          <w:szCs w:val="24"/>
          <w:lang w:eastAsia="en-AU"/>
        </w:rPr>
      </w:pPr>
      <w:r w:rsidRPr="00246E08">
        <w:rPr>
          <w:rFonts w:eastAsia="Times New Roman" w:cstheme="minorHAnsi"/>
          <w:color w:val="373A3C"/>
          <w:sz w:val="24"/>
          <w:szCs w:val="24"/>
          <w:lang w:eastAsia="en-AU"/>
        </w:rPr>
        <w:t>7.  Resource links provided within the content reinforced my learning.</w:t>
      </w:r>
    </w:p>
    <w:p w14:paraId="27BB53BC"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(1)Strongly Disagree</w:t>
      </w:r>
    </w:p>
    <w:p w14:paraId="58881455"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(2)Disagree</w:t>
      </w:r>
    </w:p>
    <w:p w14:paraId="7780F431" w14:textId="4A7F8A32"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(3)Neutral</w:t>
      </w:r>
    </w:p>
    <w:p w14:paraId="2924EA8C"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(4)Agree</w:t>
      </w:r>
    </w:p>
    <w:p w14:paraId="0846C252" w14:textId="77777777" w:rsidR="00DA7C82" w:rsidRPr="00AB4D57" w:rsidRDefault="00DA7C82" w:rsidP="00DA7C82">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(5)Strongly Agree</w:t>
      </w:r>
    </w:p>
    <w:p w14:paraId="4559D5F0" w14:textId="77777777" w:rsidR="00AB4D57" w:rsidRDefault="00AB4D57" w:rsidP="00966DBB">
      <w:pPr>
        <w:spacing w:after="120" w:line="240" w:lineRule="auto"/>
        <w:rPr>
          <w:rFonts w:eastAsia="Times New Roman" w:cstheme="minorHAnsi"/>
          <w:color w:val="373A3C"/>
          <w:sz w:val="24"/>
          <w:szCs w:val="24"/>
          <w:lang w:eastAsia="en-AU"/>
        </w:rPr>
      </w:pPr>
    </w:p>
    <w:p w14:paraId="21EBF1E4" w14:textId="77777777" w:rsidR="00AB4D57" w:rsidRDefault="00322584" w:rsidP="00966DBB">
      <w:pPr>
        <w:spacing w:after="120" w:line="240" w:lineRule="auto"/>
        <w:rPr>
          <w:rFonts w:eastAsia="Times New Roman" w:cstheme="minorHAnsi"/>
          <w:color w:val="373A3C"/>
          <w:sz w:val="24"/>
          <w:szCs w:val="24"/>
          <w:lang w:eastAsia="en-AU"/>
        </w:rPr>
      </w:pPr>
      <w:r w:rsidRPr="00246E08">
        <w:rPr>
          <w:rFonts w:eastAsia="Times New Roman" w:cstheme="minorHAnsi"/>
          <w:color w:val="373A3C"/>
          <w:sz w:val="24"/>
          <w:szCs w:val="24"/>
          <w:lang w:eastAsia="en-AU"/>
        </w:rPr>
        <w:t>8.  The content in this module was comprehensive.</w:t>
      </w:r>
    </w:p>
    <w:p w14:paraId="64C6FFC0" w14:textId="6E46E4C5"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(1)Strongly Disagree</w:t>
      </w:r>
    </w:p>
    <w:p w14:paraId="414E576B" w14:textId="77777777"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(2)Disagree</w:t>
      </w:r>
    </w:p>
    <w:p w14:paraId="757C8892" w14:textId="77777777"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(3)Neutral</w:t>
      </w:r>
    </w:p>
    <w:p w14:paraId="45904E09" w14:textId="77777777"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(4)Agree</w:t>
      </w:r>
    </w:p>
    <w:p w14:paraId="4C0E98FE" w14:textId="77777777"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(5)Strongly Agree</w:t>
      </w:r>
    </w:p>
    <w:p w14:paraId="7E29BBFD" w14:textId="639E5849" w:rsidR="00322584" w:rsidRPr="00246E08" w:rsidRDefault="00322584" w:rsidP="00966DBB">
      <w:pPr>
        <w:shd w:val="clear" w:color="auto" w:fill="FFFFFF"/>
        <w:spacing w:after="120" w:line="240" w:lineRule="auto"/>
        <w:rPr>
          <w:rFonts w:eastAsia="Times New Roman" w:cstheme="minorHAnsi"/>
          <w:sz w:val="24"/>
          <w:szCs w:val="24"/>
          <w:lang w:eastAsia="en-AU"/>
        </w:rPr>
      </w:pPr>
    </w:p>
    <w:p w14:paraId="00A2A1DE" w14:textId="77777777" w:rsidR="00AB4D57" w:rsidRDefault="00322584" w:rsidP="00966DBB">
      <w:pPr>
        <w:shd w:val="clear" w:color="auto" w:fill="FFFFFF"/>
        <w:spacing w:after="120" w:line="240" w:lineRule="auto"/>
        <w:rPr>
          <w:rFonts w:eastAsia="Times New Roman" w:cstheme="minorHAnsi"/>
          <w:color w:val="373A3C"/>
          <w:sz w:val="24"/>
          <w:szCs w:val="24"/>
          <w:lang w:eastAsia="en-AU"/>
        </w:rPr>
      </w:pPr>
      <w:r w:rsidRPr="00246E08">
        <w:rPr>
          <w:rFonts w:eastAsia="Times New Roman" w:cstheme="minorHAnsi"/>
          <w:color w:val="373A3C"/>
          <w:sz w:val="24"/>
          <w:szCs w:val="24"/>
          <w:lang w:eastAsia="en-AU"/>
        </w:rPr>
        <w:t>9. Please comment on what should be improved or added.</w:t>
      </w:r>
    </w:p>
    <w:p w14:paraId="570668CF" w14:textId="2D6E6EEF" w:rsidR="00AB4D57" w:rsidRDefault="00AB4D57" w:rsidP="00966DBB">
      <w:pPr>
        <w:shd w:val="clear" w:color="auto" w:fill="FFFFFF"/>
        <w:spacing w:after="120" w:line="240" w:lineRule="auto"/>
        <w:rPr>
          <w:rFonts w:eastAsia="Times New Roman" w:cstheme="minorHAnsi"/>
          <w:color w:val="373A3C"/>
          <w:sz w:val="24"/>
          <w:szCs w:val="24"/>
          <w:lang w:eastAsia="en-AU"/>
        </w:rPr>
      </w:pPr>
      <w:r>
        <w:rPr>
          <w:rFonts w:eastAsia="Times New Roman" w:cstheme="minorHAnsi"/>
          <w:color w:val="373A3C"/>
          <w:sz w:val="24"/>
          <w:szCs w:val="24"/>
          <w:lang w:eastAsia="en-AU"/>
        </w:rPr>
        <w:t xml:space="preserve"> </w:t>
      </w:r>
    </w:p>
    <w:p w14:paraId="5EABAD5F" w14:textId="77777777" w:rsidR="00AB4D57" w:rsidRDefault="00322584" w:rsidP="00966DBB">
      <w:pPr>
        <w:spacing w:after="120" w:line="240" w:lineRule="auto"/>
        <w:rPr>
          <w:rFonts w:eastAsia="Times New Roman" w:cstheme="minorHAnsi"/>
          <w:color w:val="373A3C"/>
          <w:sz w:val="24"/>
          <w:szCs w:val="24"/>
          <w:lang w:eastAsia="en-AU"/>
        </w:rPr>
      </w:pPr>
      <w:r w:rsidRPr="00246E08">
        <w:rPr>
          <w:rFonts w:eastAsia="Times New Roman" w:cstheme="minorHAnsi"/>
          <w:color w:val="373A3C"/>
          <w:sz w:val="24"/>
          <w:szCs w:val="24"/>
          <w:lang w:eastAsia="en-AU"/>
        </w:rPr>
        <w:t>10.  It was easy to navigate through CNnect site.</w:t>
      </w:r>
    </w:p>
    <w:p w14:paraId="4862083A" w14:textId="22C162E2"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(1)Strongly Disagree</w:t>
      </w:r>
    </w:p>
    <w:p w14:paraId="73E274DB" w14:textId="77777777"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(2)Disagree</w:t>
      </w:r>
    </w:p>
    <w:p w14:paraId="51A9E2F4" w14:textId="77777777"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(3)Neutral</w:t>
      </w:r>
    </w:p>
    <w:p w14:paraId="7D748BF8" w14:textId="77777777" w:rsidR="00AB4D57" w:rsidRPr="00AB4D57"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t>(4)Agree</w:t>
      </w:r>
    </w:p>
    <w:p w14:paraId="340F2F3D" w14:textId="468B2B31" w:rsidR="00322584" w:rsidRDefault="00AB4D57" w:rsidP="00966DBB">
      <w:pPr>
        <w:spacing w:after="120" w:line="240" w:lineRule="auto"/>
        <w:rPr>
          <w:rFonts w:eastAsia="Times New Roman" w:cstheme="minorHAnsi"/>
          <w:color w:val="373A3C"/>
          <w:sz w:val="24"/>
          <w:szCs w:val="24"/>
          <w:lang w:eastAsia="en-AU"/>
        </w:rPr>
      </w:pPr>
      <w:r w:rsidRPr="00AB4D57">
        <w:rPr>
          <w:rFonts w:eastAsia="Times New Roman" w:cstheme="minorHAnsi"/>
          <w:color w:val="373A3C"/>
          <w:sz w:val="24"/>
          <w:szCs w:val="24"/>
          <w:lang w:eastAsia="en-AU"/>
        </w:rPr>
        <w:lastRenderedPageBreak/>
        <w:t>(5)Strongly Agree</w:t>
      </w:r>
    </w:p>
    <w:p w14:paraId="0C6FE879" w14:textId="77777777" w:rsidR="0056111B" w:rsidRDefault="0056111B">
      <w:pPr>
        <w:rPr>
          <w:rFonts w:eastAsia="Times New Roman" w:cstheme="minorHAnsi"/>
          <w:color w:val="373A3C"/>
          <w:sz w:val="24"/>
          <w:szCs w:val="24"/>
          <w:lang w:eastAsia="en-AU"/>
        </w:rPr>
      </w:pPr>
      <w:r>
        <w:rPr>
          <w:rFonts w:eastAsia="Times New Roman" w:cstheme="minorHAnsi"/>
          <w:color w:val="373A3C"/>
          <w:sz w:val="24"/>
          <w:szCs w:val="24"/>
          <w:lang w:eastAsia="en-AU"/>
        </w:rPr>
        <w:br w:type="page"/>
      </w:r>
    </w:p>
    <w:p w14:paraId="4B1A34C3" w14:textId="7152B17C" w:rsidR="00AB4D57" w:rsidRDefault="00322584" w:rsidP="00966DBB">
      <w:pPr>
        <w:shd w:val="clear" w:color="auto" w:fill="FFFFFF"/>
        <w:spacing w:after="120" w:line="240" w:lineRule="auto"/>
        <w:rPr>
          <w:rFonts w:eastAsia="Times New Roman" w:cstheme="minorHAnsi"/>
          <w:color w:val="373A3C"/>
          <w:sz w:val="24"/>
          <w:szCs w:val="24"/>
          <w:lang w:eastAsia="en-AU"/>
        </w:rPr>
      </w:pPr>
      <w:r w:rsidRPr="00246E08">
        <w:rPr>
          <w:rFonts w:eastAsia="Times New Roman" w:cstheme="minorHAnsi"/>
          <w:color w:val="373A3C"/>
          <w:sz w:val="24"/>
          <w:szCs w:val="24"/>
          <w:lang w:eastAsia="en-AU"/>
        </w:rPr>
        <w:lastRenderedPageBreak/>
        <w:t>11.  Please rate your overall satisfaction towards this module:</w:t>
      </w:r>
    </w:p>
    <w:p w14:paraId="75E563FA" w14:textId="77777777" w:rsidR="00AB4D57" w:rsidRDefault="00AB4D57" w:rsidP="00966DBB">
      <w:pPr>
        <w:spacing w:after="120" w:line="240" w:lineRule="auto"/>
        <w:rPr>
          <w:rFonts w:eastAsia="Times New Roman" w:cstheme="minorHAnsi"/>
          <w:color w:val="373A3C"/>
          <w:sz w:val="24"/>
          <w:szCs w:val="24"/>
          <w:lang w:eastAsia="en-AU"/>
        </w:rPr>
      </w:pPr>
      <w:r>
        <w:rPr>
          <w:rFonts w:eastAsia="Times New Roman" w:cstheme="minorHAnsi"/>
          <w:color w:val="373A3C"/>
          <w:sz w:val="24"/>
          <w:szCs w:val="24"/>
          <w:lang w:eastAsia="en-AU"/>
        </w:rPr>
        <w:t>(1)Very Dissatisfied</w:t>
      </w:r>
    </w:p>
    <w:p w14:paraId="3940B13B" w14:textId="77777777" w:rsidR="00AB4D57" w:rsidRDefault="00AB4D57" w:rsidP="00966DBB">
      <w:pPr>
        <w:spacing w:after="120" w:line="240" w:lineRule="auto"/>
        <w:rPr>
          <w:rFonts w:eastAsia="Times New Roman" w:cstheme="minorHAnsi"/>
          <w:color w:val="373A3C"/>
          <w:sz w:val="24"/>
          <w:szCs w:val="24"/>
          <w:lang w:eastAsia="en-AU"/>
        </w:rPr>
      </w:pPr>
      <w:r>
        <w:rPr>
          <w:rFonts w:eastAsia="Times New Roman" w:cstheme="minorHAnsi"/>
          <w:color w:val="373A3C"/>
          <w:sz w:val="24"/>
          <w:szCs w:val="24"/>
          <w:lang w:eastAsia="en-AU"/>
        </w:rPr>
        <w:t>(2)Dissatisfied</w:t>
      </w:r>
    </w:p>
    <w:p w14:paraId="204B2358" w14:textId="77777777" w:rsidR="00AB4D57" w:rsidRDefault="00AB4D57" w:rsidP="00966DBB">
      <w:pPr>
        <w:spacing w:after="120" w:line="240" w:lineRule="auto"/>
        <w:rPr>
          <w:rFonts w:eastAsia="Times New Roman" w:cstheme="minorHAnsi"/>
          <w:color w:val="373A3C"/>
          <w:sz w:val="24"/>
          <w:szCs w:val="24"/>
          <w:lang w:eastAsia="en-AU"/>
        </w:rPr>
      </w:pPr>
      <w:r>
        <w:rPr>
          <w:rFonts w:eastAsia="Times New Roman" w:cstheme="minorHAnsi"/>
          <w:color w:val="373A3C"/>
          <w:sz w:val="24"/>
          <w:szCs w:val="24"/>
          <w:lang w:eastAsia="en-AU"/>
        </w:rPr>
        <w:t>(3)Neutral</w:t>
      </w:r>
    </w:p>
    <w:p w14:paraId="24C5F0BF" w14:textId="77777777" w:rsidR="00AB4D57" w:rsidRDefault="00AB4D57" w:rsidP="00966DBB">
      <w:pPr>
        <w:spacing w:after="120" w:line="240" w:lineRule="auto"/>
        <w:rPr>
          <w:rFonts w:eastAsia="Times New Roman" w:cstheme="minorHAnsi"/>
          <w:color w:val="373A3C"/>
          <w:sz w:val="24"/>
          <w:szCs w:val="24"/>
          <w:lang w:eastAsia="en-AU"/>
        </w:rPr>
      </w:pPr>
      <w:r>
        <w:rPr>
          <w:rFonts w:eastAsia="Times New Roman" w:cstheme="minorHAnsi"/>
          <w:color w:val="373A3C"/>
          <w:sz w:val="24"/>
          <w:szCs w:val="24"/>
          <w:lang w:eastAsia="en-AU"/>
        </w:rPr>
        <w:t>(4)Satisfied</w:t>
      </w:r>
    </w:p>
    <w:p w14:paraId="4593FE1E" w14:textId="2B008E72" w:rsidR="00322584" w:rsidRPr="00AB4D57" w:rsidRDefault="00AB4D57" w:rsidP="00966DBB">
      <w:pPr>
        <w:spacing w:after="120" w:line="240" w:lineRule="auto"/>
        <w:rPr>
          <w:rFonts w:eastAsia="Times New Roman" w:cstheme="minorHAnsi"/>
          <w:color w:val="373A3C"/>
          <w:sz w:val="24"/>
          <w:szCs w:val="24"/>
          <w:lang w:eastAsia="en-AU"/>
        </w:rPr>
      </w:pPr>
      <w:r>
        <w:rPr>
          <w:rFonts w:eastAsia="Times New Roman" w:cstheme="minorHAnsi"/>
          <w:color w:val="373A3C"/>
          <w:sz w:val="24"/>
          <w:szCs w:val="24"/>
          <w:lang w:eastAsia="en-AU"/>
        </w:rPr>
        <w:t>(5)Very Satisfied</w:t>
      </w:r>
      <w:r w:rsidR="00322584" w:rsidRPr="00246E08">
        <w:rPr>
          <w:rFonts w:eastAsia="Times New Roman" w:cstheme="minorHAnsi"/>
          <w:color w:val="373A3C"/>
          <w:sz w:val="24"/>
          <w:szCs w:val="24"/>
          <w:lang w:eastAsia="en-AU"/>
        </w:rPr>
        <w:br/>
      </w:r>
    </w:p>
    <w:p w14:paraId="59889F43" w14:textId="77777777" w:rsidR="00322584" w:rsidRPr="00246E08" w:rsidRDefault="00322584" w:rsidP="00322584">
      <w:pPr>
        <w:rPr>
          <w:rFonts w:cstheme="minorHAnsi"/>
          <w:sz w:val="24"/>
          <w:szCs w:val="24"/>
        </w:rPr>
      </w:pPr>
    </w:p>
    <w:p w14:paraId="6952A96D" w14:textId="77777777" w:rsidR="00322584" w:rsidRDefault="00322584" w:rsidP="00322584">
      <w:pPr>
        <w:rPr>
          <w:rFonts w:eastAsia="Times New Roman" w:cstheme="minorHAnsi"/>
          <w:color w:val="93A43B"/>
          <w:sz w:val="24"/>
          <w:szCs w:val="24"/>
          <w:lang w:eastAsia="en-AU"/>
        </w:rPr>
      </w:pPr>
      <w:r>
        <w:rPr>
          <w:rFonts w:eastAsia="Times New Roman" w:cstheme="minorHAnsi"/>
          <w:color w:val="93A43B"/>
          <w:sz w:val="24"/>
          <w:szCs w:val="24"/>
          <w:lang w:eastAsia="en-AU"/>
        </w:rPr>
        <w:br w:type="page"/>
      </w:r>
    </w:p>
    <w:p w14:paraId="233A9D81" w14:textId="47E24A14" w:rsidR="00322584" w:rsidRPr="00AF3ADA" w:rsidRDefault="00322584" w:rsidP="00322584">
      <w:pPr>
        <w:pStyle w:val="Heading1"/>
        <w:rPr>
          <w:rFonts w:ascii="Calibri" w:eastAsia="Times New Roman" w:hAnsi="Calibri" w:cs="Calibri"/>
          <w:b/>
          <w:bCs/>
          <w:color w:val="93A43B"/>
          <w:lang w:eastAsia="en-AU"/>
        </w:rPr>
      </w:pPr>
      <w:bookmarkStart w:id="69" w:name="_Toc49362271"/>
      <w:bookmarkStart w:id="70" w:name="_Toc54899534"/>
      <w:r w:rsidRPr="00AF3ADA">
        <w:rPr>
          <w:rFonts w:ascii="Calibri" w:eastAsia="Times New Roman" w:hAnsi="Calibri" w:cs="Calibri"/>
          <w:b/>
          <w:bCs/>
          <w:color w:val="93A43B"/>
          <w:lang w:eastAsia="en-AU"/>
        </w:rPr>
        <w:lastRenderedPageBreak/>
        <w:t xml:space="preserve">Appendix </w:t>
      </w:r>
      <w:bookmarkEnd w:id="69"/>
      <w:r w:rsidR="00E110E2">
        <w:rPr>
          <w:rFonts w:ascii="Calibri" w:eastAsia="Times New Roman" w:hAnsi="Calibri" w:cs="Calibri"/>
          <w:b/>
          <w:bCs/>
          <w:color w:val="93A43B"/>
          <w:lang w:eastAsia="en-AU"/>
        </w:rPr>
        <w:t>6</w:t>
      </w:r>
      <w:bookmarkEnd w:id="70"/>
      <w:r w:rsidR="00E110E2" w:rsidRPr="00AF3ADA">
        <w:rPr>
          <w:rFonts w:ascii="Calibri" w:eastAsia="Times New Roman" w:hAnsi="Calibri" w:cs="Calibri"/>
          <w:b/>
          <w:bCs/>
          <w:color w:val="93A43B"/>
          <w:lang w:eastAsia="en-AU"/>
        </w:rPr>
        <w:t xml:space="preserve"> </w:t>
      </w:r>
    </w:p>
    <w:p w14:paraId="1AB92EB7" w14:textId="77777777" w:rsidR="00322584" w:rsidRPr="006D621C" w:rsidRDefault="00322584" w:rsidP="00322584">
      <w:pPr>
        <w:pStyle w:val="Heading1"/>
        <w:rPr>
          <w:rFonts w:ascii="Calibri" w:eastAsia="Times New Roman" w:hAnsi="Calibri" w:cs="Calibri"/>
          <w:color w:val="93A43B"/>
          <w:sz w:val="28"/>
          <w:szCs w:val="28"/>
          <w:lang w:eastAsia="en-AU"/>
        </w:rPr>
      </w:pPr>
      <w:bookmarkStart w:id="71" w:name="_Toc49362272"/>
      <w:bookmarkStart w:id="72" w:name="_Toc54899535"/>
      <w:r w:rsidRPr="006D621C">
        <w:rPr>
          <w:rFonts w:ascii="Calibri" w:eastAsia="Times New Roman" w:hAnsi="Calibri" w:cs="Calibri"/>
          <w:color w:val="93A43B"/>
          <w:sz w:val="28"/>
          <w:szCs w:val="28"/>
          <w:lang w:eastAsia="en-AU"/>
        </w:rPr>
        <w:t>Telephone survey</w:t>
      </w:r>
      <w:bookmarkEnd w:id="71"/>
      <w:bookmarkEnd w:id="72"/>
    </w:p>
    <w:p w14:paraId="4D41D595" w14:textId="77777777" w:rsidR="00322584" w:rsidRDefault="00322584" w:rsidP="00322584"/>
    <w:p w14:paraId="71AB8A52" w14:textId="77777777" w:rsidR="00322584" w:rsidRDefault="00322584" w:rsidP="00322584">
      <w:r w:rsidRPr="00314AE7">
        <w:t>Q</w:t>
      </w:r>
      <w:r>
        <w:t xml:space="preserve">1. </w:t>
      </w:r>
      <w:r w:rsidRPr="00314AE7">
        <w:t xml:space="preserve">Do you think the refresher course has prepared you for working clinically? </w:t>
      </w:r>
    </w:p>
    <w:p w14:paraId="5CE659C8" w14:textId="65292AE6" w:rsidR="00322584" w:rsidRDefault="00322584" w:rsidP="00322584">
      <w:r w:rsidRPr="00314AE7">
        <w:t>Q2</w:t>
      </w:r>
      <w:r>
        <w:t xml:space="preserve">. </w:t>
      </w:r>
      <w:r w:rsidRPr="00314AE7">
        <w:t xml:space="preserve">How effective was the Refresher </w:t>
      </w:r>
      <w:r>
        <w:t xml:space="preserve">course </w:t>
      </w:r>
      <w:r w:rsidRPr="00314AE7">
        <w:t>for you</w:t>
      </w:r>
      <w:r w:rsidR="00EC70E8">
        <w:t>?</w:t>
      </w:r>
      <w:r w:rsidRPr="00314AE7">
        <w:t xml:space="preserve"> Any benefits to your current role</w:t>
      </w:r>
      <w:r>
        <w:t>?</w:t>
      </w:r>
      <w:r w:rsidRPr="00314AE7">
        <w:t xml:space="preserve"> </w:t>
      </w:r>
    </w:p>
    <w:p w14:paraId="0C0F4060" w14:textId="77777777" w:rsidR="00322584" w:rsidRDefault="00322584" w:rsidP="00322584">
      <w:r w:rsidRPr="00314AE7">
        <w:t>Q3</w:t>
      </w:r>
      <w:r>
        <w:t>.</w:t>
      </w:r>
      <w:r w:rsidRPr="00314AE7">
        <w:t xml:space="preserve"> Has it helped you get a clinical position?</w:t>
      </w:r>
    </w:p>
    <w:p w14:paraId="402559DF" w14:textId="77777777" w:rsidR="00322584" w:rsidRDefault="00322584" w:rsidP="00322584">
      <w:r w:rsidRPr="00314AE7">
        <w:t>Q4</w:t>
      </w:r>
      <w:r>
        <w:t>.</w:t>
      </w:r>
      <w:r w:rsidRPr="00314AE7">
        <w:t xml:space="preserve"> What was your work setting prior to undertaking the refresher course? </w:t>
      </w:r>
    </w:p>
    <w:p w14:paraId="73F5A649" w14:textId="77777777" w:rsidR="00322584" w:rsidRDefault="00322584" w:rsidP="00322584">
      <w:r w:rsidRPr="00314AE7">
        <w:t>Q5</w:t>
      </w:r>
      <w:r>
        <w:t>.</w:t>
      </w:r>
      <w:r w:rsidRPr="00314AE7">
        <w:t xml:space="preserve"> Having completed the course, where would you consider working? </w:t>
      </w:r>
    </w:p>
    <w:p w14:paraId="31F93C66" w14:textId="77777777" w:rsidR="00322584" w:rsidRPr="00314AE7" w:rsidRDefault="00322584" w:rsidP="00322584">
      <w:r w:rsidRPr="00314AE7">
        <w:t>Q6</w:t>
      </w:r>
      <w:r>
        <w:t>.</w:t>
      </w:r>
      <w:r w:rsidRPr="00314AE7">
        <w:t xml:space="preserve"> How did you hear about the Government</w:t>
      </w:r>
      <w:r>
        <w:t>'</w:t>
      </w:r>
      <w:r w:rsidRPr="00314AE7">
        <w:t>s scholarship for the ACN Refresher program?</w:t>
      </w:r>
    </w:p>
    <w:p w14:paraId="418EF4E3" w14:textId="77777777" w:rsidR="00322584" w:rsidRDefault="00322584" w:rsidP="00322584">
      <w:pPr>
        <w:rPr>
          <w:rFonts w:eastAsia="Times New Roman" w:cstheme="minorHAnsi"/>
          <w:b/>
          <w:bCs/>
          <w:color w:val="93A43B"/>
          <w:sz w:val="32"/>
          <w:szCs w:val="32"/>
          <w:lang w:eastAsia="en-AU"/>
        </w:rPr>
      </w:pPr>
      <w:r>
        <w:rPr>
          <w:rFonts w:eastAsia="Times New Roman" w:cstheme="minorHAnsi"/>
          <w:b/>
          <w:bCs/>
          <w:color w:val="93A43B"/>
          <w:sz w:val="32"/>
          <w:szCs w:val="32"/>
          <w:lang w:eastAsia="en-AU"/>
        </w:rPr>
        <w:br w:type="page"/>
      </w:r>
    </w:p>
    <w:p w14:paraId="24558E85" w14:textId="227DE526" w:rsidR="00322584" w:rsidRPr="00AF3ADA" w:rsidRDefault="00322584" w:rsidP="00322584">
      <w:pPr>
        <w:pStyle w:val="Heading1"/>
        <w:rPr>
          <w:rFonts w:ascii="Calibri" w:eastAsia="Times New Roman" w:hAnsi="Calibri" w:cs="Calibri"/>
          <w:b/>
          <w:bCs/>
          <w:color w:val="93A43B"/>
          <w:lang w:eastAsia="en-AU"/>
        </w:rPr>
      </w:pPr>
      <w:bookmarkStart w:id="73" w:name="_Toc49362273"/>
      <w:bookmarkStart w:id="74" w:name="_Toc54899536"/>
      <w:r w:rsidRPr="00AF3ADA">
        <w:rPr>
          <w:rFonts w:ascii="Calibri" w:eastAsia="Times New Roman" w:hAnsi="Calibri" w:cs="Calibri"/>
          <w:b/>
          <w:bCs/>
          <w:color w:val="93A43B"/>
          <w:lang w:eastAsia="en-AU"/>
        </w:rPr>
        <w:lastRenderedPageBreak/>
        <w:t xml:space="preserve">Appendix </w:t>
      </w:r>
      <w:bookmarkEnd w:id="73"/>
      <w:r w:rsidR="00E110E2">
        <w:rPr>
          <w:rFonts w:ascii="Calibri" w:eastAsia="Times New Roman" w:hAnsi="Calibri" w:cs="Calibri"/>
          <w:b/>
          <w:bCs/>
          <w:color w:val="93A43B"/>
          <w:lang w:eastAsia="en-AU"/>
        </w:rPr>
        <w:t>7</w:t>
      </w:r>
      <w:bookmarkEnd w:id="74"/>
      <w:r w:rsidR="00E110E2" w:rsidRPr="00AF3ADA">
        <w:rPr>
          <w:rFonts w:ascii="Calibri" w:eastAsia="Times New Roman" w:hAnsi="Calibri" w:cs="Calibri"/>
          <w:b/>
          <w:bCs/>
          <w:color w:val="93A43B"/>
          <w:lang w:eastAsia="en-AU"/>
        </w:rPr>
        <w:t xml:space="preserve"> </w:t>
      </w:r>
    </w:p>
    <w:p w14:paraId="014946EF" w14:textId="77777777" w:rsidR="00322584" w:rsidRPr="006D621C" w:rsidRDefault="00322584" w:rsidP="00322584">
      <w:pPr>
        <w:pStyle w:val="Heading1"/>
        <w:rPr>
          <w:rFonts w:ascii="Calibri" w:eastAsia="Times New Roman" w:hAnsi="Calibri" w:cs="Calibri"/>
          <w:color w:val="93A43B"/>
          <w:sz w:val="28"/>
          <w:szCs w:val="28"/>
          <w:lang w:eastAsia="en-AU"/>
        </w:rPr>
      </w:pPr>
      <w:bookmarkStart w:id="75" w:name="_Toc49362274"/>
      <w:bookmarkStart w:id="76" w:name="_Toc54899537"/>
      <w:r w:rsidRPr="006D621C">
        <w:rPr>
          <w:rFonts w:ascii="Calibri" w:eastAsia="Times New Roman" w:hAnsi="Calibri" w:cs="Calibri"/>
          <w:color w:val="93A43B"/>
          <w:sz w:val="28"/>
          <w:szCs w:val="28"/>
          <w:lang w:eastAsia="en-AU"/>
        </w:rPr>
        <w:t>Course completion feedback</w:t>
      </w:r>
      <w:bookmarkEnd w:id="75"/>
      <w:bookmarkEnd w:id="76"/>
    </w:p>
    <w:p w14:paraId="1393ADD2" w14:textId="23BD77CC" w:rsidR="00966DBB" w:rsidRPr="00966DBB" w:rsidRDefault="00966DBB" w:rsidP="00966DBB">
      <w:pPr>
        <w:shd w:val="clear" w:color="auto" w:fill="FFFFFF"/>
        <w:spacing w:after="120" w:line="240" w:lineRule="auto"/>
        <w:rPr>
          <w:rFonts w:eastAsia="Times New Roman" w:cstheme="minorHAnsi"/>
          <w:color w:val="373A3C"/>
          <w:lang w:eastAsia="en-AU"/>
        </w:rPr>
      </w:pPr>
      <w:r w:rsidRPr="00966DBB">
        <w:rPr>
          <w:rFonts w:eastAsia="Times New Roman" w:cstheme="minorHAnsi"/>
          <w:color w:val="373A3C"/>
          <w:lang w:eastAsia="en-AU"/>
        </w:rPr>
        <w:t>1.</w:t>
      </w:r>
      <w:r>
        <w:rPr>
          <w:rFonts w:eastAsia="Times New Roman" w:cstheme="minorHAnsi"/>
          <w:color w:val="373A3C"/>
          <w:lang w:eastAsia="en-AU"/>
        </w:rPr>
        <w:t xml:space="preserve"> </w:t>
      </w:r>
      <w:r w:rsidR="00322584" w:rsidRPr="00966DBB">
        <w:rPr>
          <w:rFonts w:eastAsia="Times New Roman" w:cstheme="minorHAnsi"/>
          <w:color w:val="373A3C"/>
          <w:lang w:eastAsia="en-AU"/>
        </w:rPr>
        <w:t>What was your previous work setting?</w:t>
      </w:r>
    </w:p>
    <w:p w14:paraId="74DFC4BD" w14:textId="77777777" w:rsidR="00966DBB" w:rsidRDefault="00966DBB" w:rsidP="00966DBB">
      <w:pPr>
        <w:spacing w:after="120"/>
        <w:rPr>
          <w:lang w:eastAsia="en-AU"/>
        </w:rPr>
      </w:pPr>
      <w:r w:rsidRPr="00966DBB">
        <w:rPr>
          <w:lang w:eastAsia="en-AU"/>
        </w:rPr>
        <w:t>Academic/Research</w:t>
      </w:r>
    </w:p>
    <w:p w14:paraId="0C32195C" w14:textId="77777777" w:rsidR="00966DBB" w:rsidRDefault="00966DBB" w:rsidP="00966DBB">
      <w:pPr>
        <w:spacing w:after="120"/>
        <w:rPr>
          <w:lang w:eastAsia="en-AU"/>
        </w:rPr>
      </w:pPr>
      <w:r w:rsidRPr="00966DBB">
        <w:rPr>
          <w:lang w:eastAsia="en-AU"/>
        </w:rPr>
        <w:t>Primary &amp; Community - Management/Administration</w:t>
      </w:r>
    </w:p>
    <w:p w14:paraId="31013E18" w14:textId="77777777" w:rsidR="00966DBB" w:rsidRDefault="00966DBB" w:rsidP="00966DBB">
      <w:pPr>
        <w:spacing w:after="120"/>
        <w:rPr>
          <w:lang w:eastAsia="en-AU"/>
        </w:rPr>
      </w:pPr>
      <w:r w:rsidRPr="00966DBB">
        <w:rPr>
          <w:lang w:eastAsia="en-AU"/>
        </w:rPr>
        <w:t>Acute Hospital/Rehab Hospital – Management/Administration</w:t>
      </w:r>
    </w:p>
    <w:p w14:paraId="6D54B515" w14:textId="77777777" w:rsidR="00966DBB" w:rsidRDefault="00966DBB" w:rsidP="00966DBB">
      <w:pPr>
        <w:spacing w:after="120"/>
        <w:rPr>
          <w:lang w:eastAsia="en-AU"/>
        </w:rPr>
      </w:pPr>
      <w:r w:rsidRPr="00966DBB">
        <w:rPr>
          <w:lang w:eastAsia="en-AU"/>
        </w:rPr>
        <w:t>Retired</w:t>
      </w:r>
    </w:p>
    <w:p w14:paraId="0E83125F" w14:textId="77777777" w:rsidR="00966DBB" w:rsidRDefault="00966DBB" w:rsidP="00966DBB">
      <w:pPr>
        <w:spacing w:after="120"/>
        <w:rPr>
          <w:lang w:eastAsia="en-AU"/>
        </w:rPr>
      </w:pPr>
      <w:r w:rsidRPr="00966DBB">
        <w:rPr>
          <w:lang w:eastAsia="en-AU"/>
        </w:rPr>
        <w:t>Career break</w:t>
      </w:r>
    </w:p>
    <w:p w14:paraId="095651DF" w14:textId="77777777" w:rsidR="00966DBB" w:rsidRDefault="00966DBB" w:rsidP="00966DBB">
      <w:pPr>
        <w:spacing w:after="120"/>
        <w:rPr>
          <w:rFonts w:eastAsia="Times New Roman" w:cstheme="minorHAnsi"/>
          <w:color w:val="373A3C"/>
          <w:lang w:eastAsia="en-AU"/>
        </w:rPr>
      </w:pPr>
      <w:r>
        <w:rPr>
          <w:lang w:eastAsia="en-AU"/>
        </w:rPr>
        <w:t>Other</w:t>
      </w:r>
      <w:r w:rsidR="00322584" w:rsidRPr="00966DBB">
        <w:rPr>
          <w:lang w:eastAsia="en-AU"/>
        </w:rPr>
        <w:br/>
      </w:r>
    </w:p>
    <w:p w14:paraId="2ABA3F24" w14:textId="23D874D5" w:rsidR="00322584" w:rsidRDefault="00322584" w:rsidP="00966DBB">
      <w:pPr>
        <w:spacing w:after="120"/>
        <w:rPr>
          <w:rFonts w:eastAsia="Times New Roman" w:cstheme="minorHAnsi"/>
          <w:color w:val="373A3C"/>
        </w:rPr>
      </w:pPr>
      <w:r w:rsidRPr="00397A54">
        <w:rPr>
          <w:rFonts w:eastAsia="Times New Roman" w:cstheme="minorHAnsi"/>
          <w:color w:val="373A3C"/>
          <w:lang w:eastAsia="en-AU"/>
        </w:rPr>
        <w:t>2. </w:t>
      </w:r>
      <w:r>
        <w:rPr>
          <w:rFonts w:eastAsia="Times New Roman" w:cstheme="minorHAnsi"/>
          <w:color w:val="373A3C"/>
          <w:lang w:eastAsia="en-AU"/>
        </w:rPr>
        <w:t>I</w:t>
      </w:r>
      <w:r w:rsidRPr="00397A54">
        <w:rPr>
          <w:rFonts w:eastAsia="Times New Roman" w:cstheme="minorHAnsi"/>
          <w:color w:val="373A3C"/>
          <w:lang w:eastAsia="en-AU"/>
        </w:rPr>
        <w:t>f your answer is "Other" for question 1, please specify here</w:t>
      </w:r>
    </w:p>
    <w:p w14:paraId="461504EC" w14:textId="77777777" w:rsidR="00322584" w:rsidRPr="00397A54" w:rsidRDefault="00322584" w:rsidP="00966DBB">
      <w:pPr>
        <w:shd w:val="clear" w:color="auto" w:fill="FFFFFF"/>
        <w:spacing w:after="120" w:line="240" w:lineRule="auto"/>
        <w:rPr>
          <w:rFonts w:eastAsia="Times New Roman" w:cstheme="minorHAnsi"/>
          <w:color w:val="373A3C"/>
          <w:lang w:eastAsia="en-AU"/>
        </w:rPr>
      </w:pPr>
    </w:p>
    <w:p w14:paraId="2F6AA398" w14:textId="1D1B35C3" w:rsidR="00322584" w:rsidRPr="00966DBB" w:rsidRDefault="00966DBB" w:rsidP="00966DBB">
      <w:pPr>
        <w:shd w:val="clear" w:color="auto" w:fill="FFFFFF"/>
        <w:spacing w:after="120" w:line="240" w:lineRule="auto"/>
        <w:rPr>
          <w:rFonts w:eastAsia="Times New Roman" w:cstheme="minorHAnsi"/>
          <w:color w:val="373A3C"/>
          <w:lang w:eastAsia="en-AU"/>
        </w:rPr>
      </w:pPr>
      <w:r w:rsidRPr="00966DBB">
        <w:rPr>
          <w:rFonts w:eastAsia="Times New Roman" w:cstheme="minorHAnsi"/>
          <w:color w:val="373A3C"/>
          <w:lang w:eastAsia="en-AU"/>
        </w:rPr>
        <w:t>3.</w:t>
      </w:r>
      <w:r>
        <w:rPr>
          <w:rFonts w:eastAsia="Times New Roman" w:cstheme="minorHAnsi"/>
          <w:color w:val="373A3C"/>
          <w:lang w:eastAsia="en-AU"/>
        </w:rPr>
        <w:t xml:space="preserve">  </w:t>
      </w:r>
      <w:r w:rsidR="00322584" w:rsidRPr="00966DBB">
        <w:rPr>
          <w:rFonts w:eastAsia="Times New Roman" w:cstheme="minorHAnsi"/>
          <w:color w:val="373A3C"/>
          <w:lang w:eastAsia="en-AU"/>
        </w:rPr>
        <w:t>Following completion of the course, where would you consider working:</w:t>
      </w:r>
    </w:p>
    <w:p w14:paraId="45786DE4" w14:textId="6DB2EAB5" w:rsidR="00966DBB" w:rsidRDefault="00966DBB" w:rsidP="00966DBB">
      <w:pPr>
        <w:spacing w:after="120"/>
        <w:rPr>
          <w:lang w:eastAsia="en-AU"/>
        </w:rPr>
      </w:pPr>
      <w:r>
        <w:rPr>
          <w:lang w:eastAsia="en-AU"/>
        </w:rPr>
        <w:t>Aged Care</w:t>
      </w:r>
    </w:p>
    <w:p w14:paraId="03E312F9" w14:textId="011B1F96" w:rsidR="00966DBB" w:rsidRDefault="00966DBB" w:rsidP="00966DBB">
      <w:pPr>
        <w:spacing w:after="120"/>
        <w:rPr>
          <w:lang w:eastAsia="en-AU"/>
        </w:rPr>
      </w:pPr>
      <w:r>
        <w:rPr>
          <w:lang w:eastAsia="en-AU"/>
        </w:rPr>
        <w:t>Acute Care</w:t>
      </w:r>
    </w:p>
    <w:p w14:paraId="08976A61" w14:textId="1AE5F2B5" w:rsidR="00966DBB" w:rsidRDefault="00966DBB" w:rsidP="00966DBB">
      <w:pPr>
        <w:spacing w:after="120"/>
        <w:rPr>
          <w:lang w:eastAsia="en-AU"/>
        </w:rPr>
      </w:pPr>
      <w:r>
        <w:rPr>
          <w:lang w:eastAsia="en-AU"/>
        </w:rPr>
        <w:t>Rehabilitation Hospital</w:t>
      </w:r>
    </w:p>
    <w:p w14:paraId="029CC254" w14:textId="05AE6F5C" w:rsidR="00966DBB" w:rsidRDefault="00966DBB" w:rsidP="00966DBB">
      <w:pPr>
        <w:spacing w:after="120"/>
        <w:rPr>
          <w:lang w:eastAsia="en-AU"/>
        </w:rPr>
      </w:pPr>
      <w:r>
        <w:rPr>
          <w:lang w:eastAsia="en-AU"/>
        </w:rPr>
        <w:t>Primary &amp; Community Care (including GP practices)</w:t>
      </w:r>
    </w:p>
    <w:p w14:paraId="0FF2CF27" w14:textId="443F2263" w:rsidR="00966DBB" w:rsidRPr="00966DBB" w:rsidRDefault="00966DBB" w:rsidP="00966DBB">
      <w:pPr>
        <w:spacing w:after="120"/>
        <w:rPr>
          <w:lang w:eastAsia="en-AU"/>
        </w:rPr>
      </w:pPr>
      <w:r>
        <w:rPr>
          <w:lang w:eastAsia="en-AU"/>
        </w:rPr>
        <w:t>Other</w:t>
      </w:r>
    </w:p>
    <w:p w14:paraId="2912D5E3" w14:textId="448F1B61" w:rsidR="00322584" w:rsidRPr="00397A54" w:rsidRDefault="00322584" w:rsidP="00966DBB">
      <w:pPr>
        <w:shd w:val="clear" w:color="auto" w:fill="FFFFFF"/>
        <w:spacing w:after="120" w:line="240" w:lineRule="auto"/>
        <w:rPr>
          <w:rFonts w:eastAsia="Times New Roman" w:cstheme="minorHAnsi"/>
          <w:color w:val="373A3C"/>
          <w:lang w:eastAsia="en-AU"/>
        </w:rPr>
      </w:pPr>
    </w:p>
    <w:p w14:paraId="218546CE" w14:textId="7CAE09F9" w:rsidR="00966DBB" w:rsidRPr="00966DBB" w:rsidRDefault="00966DBB" w:rsidP="00966DBB">
      <w:pPr>
        <w:shd w:val="clear" w:color="auto" w:fill="FFFFFF"/>
        <w:spacing w:after="120" w:line="240" w:lineRule="auto"/>
        <w:rPr>
          <w:rFonts w:eastAsia="Times New Roman" w:cstheme="minorHAnsi"/>
          <w:color w:val="373A3C"/>
          <w:lang w:eastAsia="en-AU"/>
        </w:rPr>
      </w:pPr>
      <w:r w:rsidRPr="00966DBB">
        <w:rPr>
          <w:rFonts w:eastAsia="Times New Roman" w:cstheme="minorHAnsi"/>
          <w:color w:val="373A3C"/>
          <w:lang w:eastAsia="en-AU"/>
        </w:rPr>
        <w:t>4.</w:t>
      </w:r>
      <w:r>
        <w:rPr>
          <w:rFonts w:eastAsia="Times New Roman" w:cstheme="minorHAnsi"/>
          <w:color w:val="373A3C"/>
          <w:lang w:eastAsia="en-AU"/>
        </w:rPr>
        <w:t xml:space="preserve"> </w:t>
      </w:r>
      <w:r w:rsidR="00322584" w:rsidRPr="00966DBB">
        <w:rPr>
          <w:rFonts w:eastAsia="Times New Roman" w:cstheme="minorHAnsi"/>
          <w:color w:val="373A3C"/>
          <w:lang w:eastAsia="en-AU"/>
        </w:rPr>
        <w:t>If your answer is "Other" for question 3, please enter your option:</w:t>
      </w:r>
    </w:p>
    <w:p w14:paraId="7F5A44D2" w14:textId="54C19530" w:rsidR="00322584" w:rsidRPr="00966DBB" w:rsidRDefault="00966DBB" w:rsidP="00966DBB">
      <w:pPr>
        <w:rPr>
          <w:lang w:eastAsia="en-AU"/>
        </w:rPr>
      </w:pPr>
      <w:r w:rsidRPr="00966DBB">
        <w:rPr>
          <w:lang w:eastAsia="en-AU"/>
        </w:rPr>
        <w:t xml:space="preserve"> </w:t>
      </w:r>
    </w:p>
    <w:p w14:paraId="450F1603" w14:textId="77777777" w:rsidR="00322584" w:rsidRPr="00397A54" w:rsidRDefault="008C28E7" w:rsidP="00322584">
      <w:pPr>
        <w:shd w:val="clear" w:color="auto" w:fill="FFFFFF"/>
        <w:spacing w:after="0" w:line="240" w:lineRule="auto"/>
        <w:rPr>
          <w:rFonts w:eastAsia="Times New Roman" w:cstheme="minorHAnsi"/>
          <w:color w:val="373A3C"/>
          <w:lang w:eastAsia="en-AU"/>
        </w:rPr>
      </w:pPr>
      <w:r>
        <w:rPr>
          <w:rFonts w:eastAsia="Times New Roman" w:cstheme="minorHAnsi"/>
          <w:color w:val="373A3C"/>
          <w:lang w:eastAsia="en-AU"/>
        </w:rPr>
        <w:pict w14:anchorId="5BDD7CA9">
          <v:rect id="_x0000_i1025" style="width:0;height:3pt" o:hralign="center" o:hrstd="t" o:hrnoshade="t" o:hr="t" fillcolor="#aaa" stroked="f"/>
        </w:pict>
      </w:r>
    </w:p>
    <w:p w14:paraId="6ECC5651" w14:textId="77777777" w:rsidR="00322584" w:rsidRPr="00397A54" w:rsidRDefault="00322584" w:rsidP="00322584">
      <w:pPr>
        <w:shd w:val="clear" w:color="auto" w:fill="FFFFFF"/>
        <w:spacing w:after="100" w:afterAutospacing="1" w:line="240" w:lineRule="auto"/>
        <w:rPr>
          <w:rFonts w:eastAsia="Times New Roman" w:cstheme="minorHAnsi"/>
          <w:color w:val="373A3C"/>
          <w:lang w:eastAsia="en-AU"/>
        </w:rPr>
      </w:pPr>
      <w:r w:rsidRPr="00397A54">
        <w:rPr>
          <w:rFonts w:eastAsia="Times New Roman" w:cstheme="minorHAnsi"/>
          <w:b/>
          <w:bCs/>
          <w:color w:val="373A3C"/>
          <w:lang w:eastAsia="en-AU"/>
        </w:rPr>
        <w:t>Important Information</w:t>
      </w:r>
    </w:p>
    <w:p w14:paraId="30184A7A" w14:textId="77777777" w:rsidR="00322584" w:rsidRPr="00397A54" w:rsidRDefault="00322584" w:rsidP="00322584">
      <w:pPr>
        <w:shd w:val="clear" w:color="auto" w:fill="FFFFFF"/>
        <w:spacing w:after="100" w:afterAutospacing="1" w:line="240" w:lineRule="auto"/>
        <w:rPr>
          <w:rFonts w:eastAsia="Times New Roman" w:cstheme="minorHAnsi"/>
          <w:color w:val="373A3C"/>
          <w:lang w:eastAsia="en-AU"/>
        </w:rPr>
      </w:pPr>
      <w:r w:rsidRPr="00397A54">
        <w:rPr>
          <w:rFonts w:eastAsia="Times New Roman" w:cstheme="minorHAnsi"/>
          <w:color w:val="373A3C"/>
          <w:lang w:eastAsia="en-AU"/>
        </w:rPr>
        <w:t xml:space="preserve">By completing the Refresher Program for Registered Nurses, </w:t>
      </w:r>
      <w:r>
        <w:rPr>
          <w:rFonts w:eastAsia="Times New Roman" w:cstheme="minorHAnsi"/>
          <w:color w:val="373A3C"/>
          <w:lang w:eastAsia="en-AU"/>
        </w:rPr>
        <w:t xml:space="preserve">the </w:t>
      </w:r>
      <w:r w:rsidRPr="00397A54">
        <w:rPr>
          <w:rFonts w:eastAsia="Times New Roman" w:cstheme="minorHAnsi"/>
          <w:color w:val="373A3C"/>
          <w:lang w:eastAsia="en-AU"/>
        </w:rPr>
        <w:t>Australian College of Nursing (</w:t>
      </w:r>
      <w:r w:rsidRPr="00397A54">
        <w:rPr>
          <w:rFonts w:eastAsia="Times New Roman" w:cstheme="minorHAnsi"/>
          <w:b/>
          <w:bCs/>
          <w:color w:val="373A3C"/>
          <w:lang w:eastAsia="en-AU"/>
        </w:rPr>
        <w:t>ACN</w:t>
      </w:r>
      <w:r w:rsidRPr="00397A54">
        <w:rPr>
          <w:rFonts w:eastAsia="Times New Roman" w:cstheme="minorHAnsi"/>
          <w:color w:val="373A3C"/>
          <w:lang w:eastAsia="en-AU"/>
        </w:rPr>
        <w:t>) has collected your personal information (e.g. name, date of birth, email, mobile, address and registration status) to support its functions in delivering the course to you.</w:t>
      </w:r>
    </w:p>
    <w:p w14:paraId="2EEDF746" w14:textId="77777777" w:rsidR="00322584" w:rsidRPr="00397A54" w:rsidRDefault="00322584" w:rsidP="00322584">
      <w:pPr>
        <w:shd w:val="clear" w:color="auto" w:fill="FFFFFF"/>
        <w:spacing w:after="100" w:afterAutospacing="1" w:line="240" w:lineRule="auto"/>
        <w:rPr>
          <w:rFonts w:eastAsia="Times New Roman" w:cstheme="minorHAnsi"/>
          <w:color w:val="373A3C"/>
          <w:lang w:eastAsia="en-AU"/>
        </w:rPr>
      </w:pPr>
      <w:r w:rsidRPr="00397A54">
        <w:rPr>
          <w:rFonts w:eastAsia="Times New Roman" w:cstheme="minorHAnsi"/>
          <w:color w:val="373A3C"/>
          <w:lang w:eastAsia="en-AU"/>
        </w:rPr>
        <w:t>ACN would like to disclose your personal information to the Federal, State and Territory Governments (or other health</w:t>
      </w:r>
      <w:r>
        <w:rPr>
          <w:rFonts w:eastAsia="Times New Roman" w:cstheme="minorHAnsi"/>
          <w:color w:val="373A3C"/>
          <w:lang w:eastAsia="en-AU"/>
        </w:rPr>
        <w:t>-</w:t>
      </w:r>
      <w:r w:rsidRPr="00397A54">
        <w:rPr>
          <w:rFonts w:eastAsia="Times New Roman" w:cstheme="minorHAnsi"/>
          <w:color w:val="373A3C"/>
          <w:lang w:eastAsia="en-AU"/>
        </w:rPr>
        <w:t>related entities) for the purpose of informing you about available nursing positions.</w:t>
      </w:r>
    </w:p>
    <w:p w14:paraId="7A3400CF" w14:textId="77777777" w:rsidR="00322584" w:rsidRPr="00397A54" w:rsidRDefault="00322584" w:rsidP="00322584">
      <w:pPr>
        <w:shd w:val="clear" w:color="auto" w:fill="FFFFFF"/>
        <w:spacing w:after="100" w:afterAutospacing="1" w:line="240" w:lineRule="auto"/>
        <w:rPr>
          <w:rFonts w:eastAsia="Times New Roman" w:cstheme="minorHAnsi"/>
          <w:color w:val="373A3C"/>
          <w:lang w:eastAsia="en-AU"/>
        </w:rPr>
      </w:pPr>
      <w:r w:rsidRPr="00397A54">
        <w:rPr>
          <w:rFonts w:eastAsia="Times New Roman" w:cstheme="minorHAnsi"/>
          <w:color w:val="373A3C"/>
          <w:lang w:eastAsia="en-AU"/>
        </w:rPr>
        <w:t>ACN would also like to use your personal information to:</w:t>
      </w:r>
    </w:p>
    <w:p w14:paraId="380FF0DF" w14:textId="77777777" w:rsidR="00322584" w:rsidRPr="00397A54" w:rsidRDefault="00322584" w:rsidP="00322584">
      <w:pPr>
        <w:numPr>
          <w:ilvl w:val="0"/>
          <w:numId w:val="20"/>
        </w:numPr>
        <w:shd w:val="clear" w:color="auto" w:fill="FFFFFF"/>
        <w:spacing w:before="100" w:beforeAutospacing="1" w:after="100" w:afterAutospacing="1" w:line="240" w:lineRule="auto"/>
        <w:rPr>
          <w:rFonts w:eastAsia="Times New Roman" w:cstheme="minorHAnsi"/>
          <w:color w:val="373A3C"/>
          <w:lang w:eastAsia="en-AU"/>
        </w:rPr>
      </w:pPr>
      <w:r w:rsidRPr="00397A54">
        <w:rPr>
          <w:rFonts w:eastAsia="Times New Roman" w:cstheme="minorHAnsi"/>
          <w:color w:val="373A3C"/>
          <w:lang w:eastAsia="en-AU"/>
        </w:rPr>
        <w:lastRenderedPageBreak/>
        <w:t>enrol you in ACN</w:t>
      </w:r>
      <w:r>
        <w:rPr>
          <w:rFonts w:eastAsia="Times New Roman" w:cstheme="minorHAnsi"/>
          <w:color w:val="373A3C"/>
          <w:lang w:eastAsia="en-AU"/>
        </w:rPr>
        <w:t>'</w:t>
      </w:r>
      <w:r w:rsidRPr="00397A54">
        <w:rPr>
          <w:rFonts w:eastAsia="Times New Roman" w:cstheme="minorHAnsi"/>
          <w:color w:val="373A3C"/>
          <w:lang w:eastAsia="en-AU"/>
        </w:rPr>
        <w:t>s Career Hub for the purpose of informing you about available nursing positions; and</w:t>
      </w:r>
    </w:p>
    <w:p w14:paraId="56987599" w14:textId="77777777" w:rsidR="00322584" w:rsidRPr="00397A54" w:rsidRDefault="00322584" w:rsidP="00322584">
      <w:pPr>
        <w:numPr>
          <w:ilvl w:val="0"/>
          <w:numId w:val="20"/>
        </w:numPr>
        <w:shd w:val="clear" w:color="auto" w:fill="FFFFFF"/>
        <w:spacing w:before="100" w:beforeAutospacing="1" w:after="100" w:afterAutospacing="1" w:line="240" w:lineRule="auto"/>
        <w:rPr>
          <w:rFonts w:eastAsia="Times New Roman" w:cstheme="minorHAnsi"/>
          <w:color w:val="373A3C"/>
          <w:lang w:eastAsia="en-AU"/>
        </w:rPr>
      </w:pPr>
      <w:r w:rsidRPr="00397A54">
        <w:rPr>
          <w:rFonts w:eastAsia="Times New Roman" w:cstheme="minorHAnsi"/>
          <w:color w:val="373A3C"/>
          <w:lang w:eastAsia="en-AU"/>
        </w:rPr>
        <w:t>contact you about membership and other services offered by ACN.</w:t>
      </w:r>
    </w:p>
    <w:p w14:paraId="31E45F93" w14:textId="55B8F2A8" w:rsidR="00322584" w:rsidRPr="00397A54" w:rsidRDefault="00322584" w:rsidP="00322584">
      <w:pPr>
        <w:shd w:val="clear" w:color="auto" w:fill="FFFFFF"/>
        <w:spacing w:after="100" w:afterAutospacing="1" w:line="240" w:lineRule="auto"/>
        <w:rPr>
          <w:rFonts w:eastAsia="Times New Roman" w:cstheme="minorHAnsi"/>
          <w:color w:val="373A3C"/>
          <w:lang w:eastAsia="en-AU"/>
        </w:rPr>
      </w:pPr>
      <w:r w:rsidRPr="00397A54">
        <w:rPr>
          <w:rFonts w:eastAsia="Times New Roman" w:cstheme="minorHAnsi"/>
          <w:color w:val="373A3C"/>
          <w:lang w:eastAsia="en-AU"/>
        </w:rPr>
        <w:t>ACN is regulated by the </w:t>
      </w:r>
      <w:r w:rsidRPr="00397A54">
        <w:rPr>
          <w:rFonts w:eastAsia="Times New Roman" w:cstheme="minorHAnsi"/>
          <w:i/>
          <w:iCs/>
          <w:color w:val="373A3C"/>
          <w:lang w:eastAsia="en-AU"/>
        </w:rPr>
        <w:t>Privacy Act 1988</w:t>
      </w:r>
      <w:r w:rsidRPr="00397A54">
        <w:rPr>
          <w:rFonts w:eastAsia="Times New Roman" w:cstheme="minorHAnsi"/>
          <w:color w:val="373A3C"/>
          <w:lang w:eastAsia="en-AU"/>
        </w:rPr>
        <w:t> (</w:t>
      </w:r>
      <w:proofErr w:type="spellStart"/>
      <w:r w:rsidRPr="00397A54">
        <w:rPr>
          <w:rFonts w:eastAsia="Times New Roman" w:cstheme="minorHAnsi"/>
          <w:color w:val="373A3C"/>
          <w:lang w:eastAsia="en-AU"/>
        </w:rPr>
        <w:t>Cth</w:t>
      </w:r>
      <w:proofErr w:type="spellEnd"/>
      <w:r w:rsidRPr="00397A54">
        <w:rPr>
          <w:rFonts w:eastAsia="Times New Roman" w:cstheme="minorHAnsi"/>
          <w:color w:val="373A3C"/>
          <w:lang w:eastAsia="en-AU"/>
        </w:rPr>
        <w:t>), which protects the privacy of your personal information. For information about how ACN collects, uses and discloses personal information or how you may request access to, or correct the personal information that ACN holds about you, please refer to the ACN privacy policy available at:  </w:t>
      </w:r>
      <w:hyperlink r:id="rId31" w:history="1">
        <w:r w:rsidR="00966DBB">
          <w:rPr>
            <w:rFonts w:eastAsia="Times New Roman" w:cstheme="minorHAnsi"/>
            <w:color w:val="93A43B"/>
            <w:u w:val="single"/>
            <w:lang w:eastAsia="en-AU"/>
          </w:rPr>
          <w:t>ACN Privacy Policy</w:t>
        </w:r>
      </w:hyperlink>
      <w:r w:rsidRPr="00397A54">
        <w:rPr>
          <w:rFonts w:eastAsia="Times New Roman" w:cstheme="minorHAnsi"/>
          <w:color w:val="373A3C"/>
          <w:lang w:eastAsia="en-AU"/>
        </w:rPr>
        <w:t>.</w:t>
      </w:r>
    </w:p>
    <w:p w14:paraId="213360F2" w14:textId="3B0D9D73" w:rsidR="00322584" w:rsidRPr="00966DBB" w:rsidRDefault="00966DBB" w:rsidP="00966DBB">
      <w:pPr>
        <w:shd w:val="clear" w:color="auto" w:fill="FFFFFF"/>
        <w:spacing w:after="0" w:line="240" w:lineRule="auto"/>
        <w:rPr>
          <w:rFonts w:eastAsia="Times New Roman" w:cstheme="minorHAnsi"/>
          <w:color w:val="373A3C"/>
          <w:lang w:eastAsia="en-AU"/>
        </w:rPr>
      </w:pPr>
      <w:r w:rsidRPr="00966DBB">
        <w:rPr>
          <w:rFonts w:eastAsia="Times New Roman" w:cstheme="minorHAnsi"/>
          <w:color w:val="373A3C"/>
          <w:lang w:eastAsia="en-AU"/>
        </w:rPr>
        <w:t>5.</w:t>
      </w:r>
      <w:r>
        <w:rPr>
          <w:rFonts w:eastAsia="Times New Roman" w:cstheme="minorHAnsi"/>
          <w:color w:val="373A3C"/>
          <w:lang w:eastAsia="en-AU"/>
        </w:rPr>
        <w:t xml:space="preserve"> </w:t>
      </w:r>
      <w:r w:rsidR="00322584" w:rsidRPr="00966DBB">
        <w:rPr>
          <w:rFonts w:eastAsia="Times New Roman" w:cstheme="minorHAnsi"/>
          <w:color w:val="373A3C"/>
          <w:lang w:eastAsia="en-AU"/>
        </w:rPr>
        <w:t>Please tick the boxes below if you consent to ACN collecting, using and disclosing your personal information in the way described. </w:t>
      </w:r>
    </w:p>
    <w:p w14:paraId="1AA3C330" w14:textId="77777777" w:rsidR="00966DBB" w:rsidRPr="00966DBB" w:rsidRDefault="00966DBB" w:rsidP="00966DBB">
      <w:pPr>
        <w:rPr>
          <w:lang w:eastAsia="en-AU"/>
        </w:rPr>
      </w:pPr>
    </w:p>
    <w:p w14:paraId="2CB06C82" w14:textId="02C48936" w:rsidR="00966DBB" w:rsidRDefault="00966DBB" w:rsidP="00966DBB">
      <w:pPr>
        <w:pStyle w:val="ListParagraph"/>
        <w:shd w:val="clear" w:color="auto" w:fill="FFFFFF"/>
        <w:spacing w:after="0" w:line="240" w:lineRule="auto"/>
        <w:rPr>
          <w:rFonts w:eastAsia="Times New Roman" w:cstheme="minorHAnsi"/>
          <w:color w:val="373A3C"/>
          <w:lang w:eastAsia="en-AU"/>
        </w:rPr>
      </w:pPr>
      <w:r w:rsidRPr="00966DBB">
        <w:rPr>
          <w:rFonts w:eastAsia="Times New Roman" w:cstheme="minorHAnsi"/>
          <w:color w:val="373A3C"/>
          <w:lang w:eastAsia="en-AU"/>
        </w:rPr>
        <w:t>I consent to ACN disclosing my personal information to the Federal, State and Territory Governments (or other health related entities) for the purpose of informing me about available nursing positions.</w:t>
      </w:r>
    </w:p>
    <w:p w14:paraId="48D07F02" w14:textId="77777777" w:rsidR="00966DBB" w:rsidRDefault="00966DBB" w:rsidP="00966DBB">
      <w:pPr>
        <w:pStyle w:val="ListParagraph"/>
        <w:shd w:val="clear" w:color="auto" w:fill="FFFFFF"/>
        <w:spacing w:after="0" w:line="240" w:lineRule="auto"/>
        <w:rPr>
          <w:rFonts w:eastAsia="Times New Roman" w:cstheme="minorHAnsi"/>
          <w:color w:val="373A3C"/>
          <w:lang w:eastAsia="en-AU"/>
        </w:rPr>
      </w:pPr>
    </w:p>
    <w:p w14:paraId="3DEEDC5F" w14:textId="6967EFFA" w:rsidR="00966DBB" w:rsidRDefault="00966DBB" w:rsidP="00966DBB">
      <w:pPr>
        <w:pStyle w:val="ListParagraph"/>
        <w:shd w:val="clear" w:color="auto" w:fill="FFFFFF"/>
        <w:spacing w:after="0" w:line="240" w:lineRule="auto"/>
        <w:rPr>
          <w:rFonts w:eastAsia="Times New Roman" w:cstheme="minorHAnsi"/>
          <w:color w:val="373A3C"/>
          <w:lang w:eastAsia="en-AU"/>
        </w:rPr>
      </w:pPr>
      <w:r>
        <w:rPr>
          <w:rFonts w:eastAsia="Times New Roman" w:cstheme="minorHAnsi"/>
          <w:color w:val="373A3C"/>
          <w:lang w:eastAsia="en-AU"/>
        </w:rPr>
        <w:t xml:space="preserve">I </w:t>
      </w:r>
      <w:r w:rsidRPr="00397A54">
        <w:rPr>
          <w:rFonts w:eastAsia="Times New Roman" w:cstheme="minorHAnsi"/>
          <w:color w:val="373A3C"/>
          <w:lang w:eastAsia="en-AU"/>
        </w:rPr>
        <w:t>consent to ACN using my personal information to enrol me in ACN</w:t>
      </w:r>
      <w:r>
        <w:rPr>
          <w:rFonts w:eastAsia="Times New Roman" w:cstheme="minorHAnsi"/>
          <w:color w:val="373A3C"/>
          <w:lang w:eastAsia="en-AU"/>
        </w:rPr>
        <w:t>'</w:t>
      </w:r>
      <w:r w:rsidRPr="00397A54">
        <w:rPr>
          <w:rFonts w:eastAsia="Times New Roman" w:cstheme="minorHAnsi"/>
          <w:color w:val="373A3C"/>
          <w:lang w:eastAsia="en-AU"/>
        </w:rPr>
        <w:t>s Career Hub for the purpose of informing me about available nursing positions.</w:t>
      </w:r>
    </w:p>
    <w:p w14:paraId="536E35B8" w14:textId="77777777" w:rsidR="00966DBB" w:rsidRDefault="00966DBB" w:rsidP="00966DBB">
      <w:pPr>
        <w:pStyle w:val="ListParagraph"/>
        <w:shd w:val="clear" w:color="auto" w:fill="FFFFFF"/>
        <w:spacing w:after="0" w:line="240" w:lineRule="auto"/>
        <w:rPr>
          <w:rFonts w:eastAsia="Times New Roman" w:cstheme="minorHAnsi"/>
          <w:color w:val="373A3C"/>
          <w:lang w:eastAsia="en-AU"/>
        </w:rPr>
      </w:pPr>
    </w:p>
    <w:p w14:paraId="4195A678" w14:textId="7F6F871F" w:rsidR="00966DBB" w:rsidRDefault="00966DBB" w:rsidP="00966DBB">
      <w:pPr>
        <w:pStyle w:val="ListParagraph"/>
        <w:shd w:val="clear" w:color="auto" w:fill="FFFFFF"/>
        <w:spacing w:after="0" w:line="240" w:lineRule="auto"/>
        <w:rPr>
          <w:rFonts w:eastAsia="Times New Roman" w:cstheme="minorHAnsi"/>
          <w:color w:val="373A3C"/>
          <w:lang w:eastAsia="en-AU"/>
        </w:rPr>
      </w:pPr>
      <w:r w:rsidRPr="00397A54">
        <w:rPr>
          <w:rFonts w:eastAsia="Times New Roman" w:cstheme="minorHAnsi"/>
          <w:color w:val="373A3C"/>
          <w:lang w:eastAsia="en-AU"/>
        </w:rPr>
        <w:t>I consent to ACN using my personal information to contact me about membership and other services offered by ACN.</w:t>
      </w:r>
    </w:p>
    <w:p w14:paraId="749F9D21" w14:textId="77777777" w:rsidR="00966DBB" w:rsidRDefault="00966DBB" w:rsidP="00966DBB">
      <w:pPr>
        <w:pStyle w:val="ListParagraph"/>
        <w:shd w:val="clear" w:color="auto" w:fill="FFFFFF"/>
        <w:spacing w:after="0" w:line="240" w:lineRule="auto"/>
        <w:rPr>
          <w:rFonts w:eastAsia="Times New Roman" w:cstheme="minorHAnsi"/>
          <w:color w:val="373A3C"/>
          <w:lang w:eastAsia="en-AU"/>
        </w:rPr>
      </w:pPr>
    </w:p>
    <w:p w14:paraId="6457D45D" w14:textId="3EB94F79" w:rsidR="00322584" w:rsidRPr="00397A54" w:rsidRDefault="00966DBB" w:rsidP="00966DBB">
      <w:pPr>
        <w:pStyle w:val="ListParagraph"/>
        <w:shd w:val="clear" w:color="auto" w:fill="FFFFFF"/>
        <w:spacing w:after="0" w:line="240" w:lineRule="auto"/>
        <w:rPr>
          <w:rFonts w:cstheme="minorHAnsi"/>
        </w:rPr>
      </w:pPr>
      <w:r w:rsidRPr="00397A54">
        <w:rPr>
          <w:rFonts w:eastAsia="Times New Roman" w:cstheme="minorHAnsi"/>
          <w:color w:val="373A3C"/>
          <w:lang w:eastAsia="en-AU"/>
        </w:rPr>
        <w:t>I do not consent.</w:t>
      </w:r>
      <w:r w:rsidRPr="00397A54">
        <w:rPr>
          <w:rFonts w:cstheme="minorHAnsi"/>
        </w:rPr>
        <w:t xml:space="preserve"> </w:t>
      </w:r>
    </w:p>
    <w:p w14:paraId="187AD7E4" w14:textId="77777777" w:rsidR="00322584" w:rsidRDefault="00322584" w:rsidP="00322584">
      <w:pPr>
        <w:rPr>
          <w:b/>
          <w:bCs/>
          <w:noProof/>
        </w:rPr>
      </w:pPr>
      <w:r>
        <w:rPr>
          <w:b/>
          <w:bCs/>
          <w:noProof/>
        </w:rPr>
        <w:br w:type="page"/>
      </w:r>
    </w:p>
    <w:p w14:paraId="3BB91314" w14:textId="0393DFAB" w:rsidR="00322584" w:rsidRPr="00AF3ADA" w:rsidRDefault="00322584" w:rsidP="00322584">
      <w:pPr>
        <w:pStyle w:val="Heading1"/>
        <w:rPr>
          <w:rFonts w:ascii="Calibri" w:eastAsia="Times New Roman" w:hAnsi="Calibri" w:cs="Calibri"/>
          <w:b/>
          <w:bCs/>
          <w:color w:val="93A43B"/>
          <w:lang w:eastAsia="en-AU"/>
        </w:rPr>
      </w:pPr>
      <w:bookmarkStart w:id="77" w:name="_Toc49362275"/>
      <w:bookmarkStart w:id="78" w:name="_Toc54899538"/>
      <w:r w:rsidRPr="00AF3ADA">
        <w:rPr>
          <w:rFonts w:ascii="Calibri" w:eastAsia="Times New Roman" w:hAnsi="Calibri" w:cs="Calibri"/>
          <w:b/>
          <w:bCs/>
          <w:color w:val="93A43B"/>
          <w:lang w:eastAsia="en-AU"/>
        </w:rPr>
        <w:lastRenderedPageBreak/>
        <w:t xml:space="preserve">Appendix </w:t>
      </w:r>
      <w:bookmarkEnd w:id="77"/>
      <w:r w:rsidR="00934D4C">
        <w:rPr>
          <w:rFonts w:ascii="Calibri" w:eastAsia="Times New Roman" w:hAnsi="Calibri" w:cs="Calibri"/>
          <w:b/>
          <w:bCs/>
          <w:color w:val="93A43B"/>
          <w:lang w:eastAsia="en-AU"/>
        </w:rPr>
        <w:t>8</w:t>
      </w:r>
      <w:bookmarkEnd w:id="78"/>
    </w:p>
    <w:p w14:paraId="461DCA85" w14:textId="77777777" w:rsidR="00322584" w:rsidRPr="00AF3ADA" w:rsidRDefault="00322584" w:rsidP="00322584">
      <w:pPr>
        <w:pStyle w:val="Heading1"/>
        <w:rPr>
          <w:rStyle w:val="normaltextrun"/>
          <w:rFonts w:ascii="Calibri" w:hAnsi="Calibri" w:cs="Calibri"/>
          <w:color w:val="93A43B"/>
          <w:sz w:val="28"/>
          <w:szCs w:val="28"/>
          <w:lang w:val="en-US"/>
        </w:rPr>
      </w:pPr>
      <w:bookmarkStart w:id="79" w:name="_Toc49362276"/>
      <w:bookmarkStart w:id="80" w:name="_Toc54899539"/>
      <w:r w:rsidRPr="00AF3ADA">
        <w:rPr>
          <w:rFonts w:ascii="Calibri" w:eastAsia="Times New Roman" w:hAnsi="Calibri" w:cs="Calibri"/>
          <w:color w:val="93A43B"/>
          <w:sz w:val="28"/>
          <w:szCs w:val="28"/>
          <w:lang w:eastAsia="en-AU"/>
        </w:rPr>
        <w:t>SMS</w:t>
      </w:r>
      <w:r w:rsidRPr="00AF3ADA">
        <w:rPr>
          <w:rStyle w:val="normaltextrun"/>
          <w:rFonts w:ascii="Calibri" w:hAnsi="Calibri" w:cs="Calibri"/>
          <w:color w:val="93A43B"/>
          <w:sz w:val="28"/>
          <w:szCs w:val="28"/>
          <w:lang w:val="en-US"/>
        </w:rPr>
        <w:t xml:space="preserve"> script for the refresher program</w:t>
      </w:r>
      <w:bookmarkEnd w:id="79"/>
      <w:bookmarkEnd w:id="80"/>
    </w:p>
    <w:p w14:paraId="7FEF2B80" w14:textId="77777777" w:rsidR="00322584" w:rsidRPr="003C3127" w:rsidRDefault="00322584" w:rsidP="00322584">
      <w:pPr>
        <w:pStyle w:val="paragraph"/>
        <w:spacing w:before="0" w:beforeAutospacing="0" w:after="0" w:afterAutospacing="0"/>
        <w:textAlignment w:val="baseline"/>
        <w:rPr>
          <w:rFonts w:ascii="Segoe UI" w:hAnsi="Segoe UI" w:cs="Segoe UI"/>
          <w:b/>
          <w:bCs/>
          <w:sz w:val="18"/>
          <w:szCs w:val="18"/>
        </w:rPr>
      </w:pPr>
    </w:p>
    <w:p w14:paraId="1564CFE1" w14:textId="77777777" w:rsidR="00322584" w:rsidRPr="00A42510"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42510">
        <w:rPr>
          <w:rStyle w:val="normaltextrun"/>
          <w:rFonts w:asciiTheme="minorHAnsi" w:hAnsiTheme="minorHAnsi" w:cstheme="minorHAnsi"/>
          <w:b/>
          <w:bCs/>
          <w:sz w:val="22"/>
          <w:szCs w:val="22"/>
          <w:lang w:val="en-US"/>
        </w:rPr>
        <w:t>Not logged in</w:t>
      </w:r>
      <w:r w:rsidRPr="00A42510">
        <w:rPr>
          <w:rStyle w:val="normaltextrun"/>
          <w:rFonts w:asciiTheme="minorHAnsi" w:hAnsiTheme="minorHAnsi" w:cstheme="minorHAnsi"/>
          <w:sz w:val="22"/>
          <w:szCs w:val="22"/>
          <w:lang w:val="en-US"/>
        </w:rPr>
        <w:t xml:space="preserve"> </w:t>
      </w:r>
    </w:p>
    <w:p w14:paraId="091DF209" w14:textId="72BC96EF" w:rsidR="00322584" w:rsidRDefault="00322584" w:rsidP="00322584">
      <w:pPr>
        <w:pStyle w:val="paragraph"/>
        <w:spacing w:before="0" w:beforeAutospacing="0" w:after="0" w:afterAutospacing="0"/>
        <w:textAlignment w:val="baseline"/>
        <w:rPr>
          <w:rStyle w:val="Hyperlink"/>
          <w:rFonts w:asciiTheme="minorHAnsi" w:hAnsiTheme="minorHAnsi" w:cstheme="minorHAnsi"/>
          <w:sz w:val="22"/>
          <w:szCs w:val="22"/>
          <w:lang w:val="en-US"/>
        </w:rPr>
      </w:pPr>
      <w:r w:rsidRPr="00A42510">
        <w:rPr>
          <w:rStyle w:val="normaltextrun"/>
          <w:rFonts w:asciiTheme="minorHAnsi" w:hAnsiTheme="minorHAnsi" w:cstheme="minorHAnsi"/>
          <w:sz w:val="22"/>
          <w:szCs w:val="22"/>
          <w:lang w:val="en-US"/>
        </w:rPr>
        <w:t xml:space="preserve">Reminder to log into your ACN refresher course. You have three weeks to complete this course from the day that you were enrolled. Contact </w:t>
      </w:r>
      <w:hyperlink r:id="rId32" w:history="1">
        <w:r w:rsidRPr="00A42510">
          <w:rPr>
            <w:rStyle w:val="Hyperlink"/>
            <w:rFonts w:asciiTheme="minorHAnsi" w:hAnsiTheme="minorHAnsi" w:cstheme="minorHAnsi"/>
            <w:sz w:val="22"/>
            <w:szCs w:val="22"/>
            <w:lang w:val="en-US"/>
          </w:rPr>
          <w:t>acnrefresher@acn.edu.au</w:t>
        </w:r>
      </w:hyperlink>
    </w:p>
    <w:p w14:paraId="47F746EF" w14:textId="77777777" w:rsidR="00966DBB" w:rsidRPr="00A42510" w:rsidRDefault="00966DBB" w:rsidP="00322584">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p w14:paraId="5CDAF5FF"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b/>
          <w:bCs/>
          <w:sz w:val="18"/>
          <w:szCs w:val="18"/>
        </w:rPr>
      </w:pPr>
      <w:r w:rsidRPr="00A42510">
        <w:rPr>
          <w:rStyle w:val="normaltextrun"/>
          <w:rFonts w:asciiTheme="minorHAnsi" w:hAnsiTheme="minorHAnsi" w:cstheme="minorHAnsi"/>
          <w:b/>
          <w:bCs/>
          <w:sz w:val="22"/>
          <w:szCs w:val="22"/>
          <w:lang w:val="en-US"/>
        </w:rPr>
        <w:t>End of week one</w:t>
      </w:r>
    </w:p>
    <w:p w14:paraId="571C105A"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sz w:val="18"/>
          <w:szCs w:val="18"/>
        </w:rPr>
      </w:pPr>
      <w:r w:rsidRPr="00A42510">
        <w:rPr>
          <w:rStyle w:val="normaltextrun"/>
          <w:rFonts w:asciiTheme="minorHAnsi" w:hAnsiTheme="minorHAnsi" w:cstheme="minorHAnsi"/>
          <w:sz w:val="22"/>
          <w:szCs w:val="22"/>
          <w:lang w:val="en-US"/>
        </w:rPr>
        <w:t xml:space="preserve">You have three weeks to complete this course. You should have now completed the first three modules. Contact </w:t>
      </w:r>
      <w:hyperlink r:id="rId33" w:history="1">
        <w:r w:rsidRPr="00A42510">
          <w:rPr>
            <w:rStyle w:val="Hyperlink"/>
            <w:rFonts w:asciiTheme="minorHAnsi" w:hAnsiTheme="minorHAnsi" w:cstheme="minorHAnsi"/>
            <w:sz w:val="22"/>
            <w:szCs w:val="22"/>
            <w:lang w:val="en-US"/>
          </w:rPr>
          <w:t>acnrefresher@acn.edu.au</w:t>
        </w:r>
      </w:hyperlink>
      <w:r w:rsidRPr="00A42510">
        <w:rPr>
          <w:rStyle w:val="normaltextrun"/>
          <w:rFonts w:asciiTheme="minorHAnsi" w:hAnsiTheme="minorHAnsi" w:cstheme="minorHAnsi"/>
          <w:sz w:val="22"/>
          <w:szCs w:val="22"/>
          <w:lang w:val="en-US"/>
        </w:rPr>
        <w:t xml:space="preserve"> if you need any assistance</w:t>
      </w:r>
    </w:p>
    <w:p w14:paraId="6AAC28EE" w14:textId="77777777" w:rsidR="00322584" w:rsidRPr="00A42510" w:rsidRDefault="00322584" w:rsidP="00322584">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p w14:paraId="69AB234D"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b/>
          <w:bCs/>
          <w:sz w:val="18"/>
          <w:szCs w:val="18"/>
        </w:rPr>
      </w:pPr>
      <w:r w:rsidRPr="00A42510">
        <w:rPr>
          <w:rStyle w:val="normaltextrun"/>
          <w:rFonts w:asciiTheme="minorHAnsi" w:hAnsiTheme="minorHAnsi" w:cstheme="minorHAnsi"/>
          <w:b/>
          <w:bCs/>
          <w:sz w:val="22"/>
          <w:szCs w:val="22"/>
          <w:lang w:val="en-US"/>
        </w:rPr>
        <w:t>Not logged in after week two</w:t>
      </w:r>
    </w:p>
    <w:p w14:paraId="65762FF1"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sz w:val="18"/>
          <w:szCs w:val="18"/>
        </w:rPr>
      </w:pPr>
      <w:r w:rsidRPr="00A42510">
        <w:rPr>
          <w:rStyle w:val="normaltextrun"/>
          <w:rFonts w:asciiTheme="minorHAnsi" w:hAnsiTheme="minorHAnsi" w:cstheme="minorHAnsi"/>
          <w:sz w:val="22"/>
          <w:szCs w:val="22"/>
          <w:lang w:val="en-US"/>
        </w:rPr>
        <w:t xml:space="preserve">We have noticed that you have not logged in Contact </w:t>
      </w:r>
      <w:hyperlink r:id="rId34" w:history="1">
        <w:r w:rsidRPr="00A42510">
          <w:rPr>
            <w:rStyle w:val="Hyperlink"/>
            <w:rFonts w:asciiTheme="minorHAnsi" w:hAnsiTheme="minorHAnsi" w:cstheme="minorHAnsi"/>
            <w:sz w:val="22"/>
            <w:szCs w:val="22"/>
            <w:lang w:val="en-US"/>
          </w:rPr>
          <w:t>acnrefresher@acn.edu.au</w:t>
        </w:r>
      </w:hyperlink>
    </w:p>
    <w:p w14:paraId="021A0AC5"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sz w:val="18"/>
          <w:szCs w:val="18"/>
        </w:rPr>
      </w:pPr>
    </w:p>
    <w:p w14:paraId="3C1BCF5B"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b/>
          <w:bCs/>
          <w:sz w:val="18"/>
          <w:szCs w:val="18"/>
        </w:rPr>
      </w:pPr>
      <w:r w:rsidRPr="00A42510">
        <w:rPr>
          <w:rStyle w:val="normaltextrun"/>
          <w:rFonts w:asciiTheme="minorHAnsi" w:hAnsiTheme="minorHAnsi" w:cstheme="minorHAnsi"/>
          <w:b/>
          <w:bCs/>
          <w:sz w:val="22"/>
          <w:szCs w:val="22"/>
          <w:lang w:val="en-US"/>
        </w:rPr>
        <w:t>End of week two</w:t>
      </w:r>
    </w:p>
    <w:p w14:paraId="11EE9AD9"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sz w:val="18"/>
          <w:szCs w:val="18"/>
        </w:rPr>
      </w:pPr>
      <w:r w:rsidRPr="00A42510">
        <w:rPr>
          <w:rStyle w:val="normaltextrun"/>
          <w:rFonts w:asciiTheme="minorHAnsi" w:hAnsiTheme="minorHAnsi" w:cstheme="minorHAnsi"/>
          <w:sz w:val="22"/>
          <w:szCs w:val="22"/>
          <w:lang w:val="en-US"/>
        </w:rPr>
        <w:t xml:space="preserve">You should now have completed six of the modules Contact </w:t>
      </w:r>
      <w:hyperlink r:id="rId35" w:history="1">
        <w:r w:rsidRPr="00A42510">
          <w:rPr>
            <w:rStyle w:val="Hyperlink"/>
            <w:rFonts w:asciiTheme="minorHAnsi" w:hAnsiTheme="minorHAnsi" w:cstheme="minorHAnsi"/>
            <w:sz w:val="22"/>
            <w:szCs w:val="22"/>
            <w:lang w:val="en-US"/>
          </w:rPr>
          <w:t>acnrefresher@acn.edu.au</w:t>
        </w:r>
      </w:hyperlink>
      <w:r w:rsidRPr="00A42510">
        <w:rPr>
          <w:rStyle w:val="normaltextrun"/>
          <w:rFonts w:asciiTheme="minorHAnsi" w:hAnsiTheme="minorHAnsi" w:cstheme="minorHAnsi"/>
          <w:sz w:val="22"/>
          <w:szCs w:val="22"/>
          <w:lang w:val="en-US"/>
        </w:rPr>
        <w:t xml:space="preserve"> if you need any assistance.</w:t>
      </w:r>
    </w:p>
    <w:p w14:paraId="09B73793"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sz w:val="18"/>
          <w:szCs w:val="18"/>
        </w:rPr>
      </w:pPr>
    </w:p>
    <w:p w14:paraId="54DBB37B"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b/>
          <w:bCs/>
          <w:sz w:val="18"/>
          <w:szCs w:val="18"/>
        </w:rPr>
      </w:pPr>
      <w:r w:rsidRPr="00A42510">
        <w:rPr>
          <w:rStyle w:val="normaltextrun"/>
          <w:rFonts w:asciiTheme="minorHAnsi" w:hAnsiTheme="minorHAnsi" w:cstheme="minorHAnsi"/>
          <w:b/>
          <w:bCs/>
          <w:sz w:val="22"/>
          <w:szCs w:val="22"/>
          <w:lang w:val="en-US"/>
        </w:rPr>
        <w:t>Middle of last week</w:t>
      </w:r>
    </w:p>
    <w:p w14:paraId="0B814E8D" w14:textId="77777777" w:rsidR="00322584" w:rsidRPr="00A42510" w:rsidRDefault="00322584" w:rsidP="00322584">
      <w:pPr>
        <w:pStyle w:val="paragraph"/>
        <w:spacing w:before="0" w:beforeAutospacing="0" w:after="0" w:afterAutospacing="0"/>
        <w:textAlignment w:val="baseline"/>
        <w:rPr>
          <w:rFonts w:asciiTheme="minorHAnsi" w:hAnsiTheme="minorHAnsi" w:cstheme="minorHAnsi"/>
          <w:sz w:val="18"/>
          <w:szCs w:val="18"/>
        </w:rPr>
      </w:pPr>
      <w:r w:rsidRPr="00A42510">
        <w:rPr>
          <w:rStyle w:val="normaltextrun"/>
          <w:rFonts w:asciiTheme="minorHAnsi" w:hAnsiTheme="minorHAnsi" w:cstheme="minorHAnsi"/>
          <w:sz w:val="22"/>
          <w:szCs w:val="22"/>
          <w:lang w:val="en-US"/>
        </w:rPr>
        <w:t xml:space="preserve">You have three days left to complete the course Contact </w:t>
      </w:r>
      <w:hyperlink r:id="rId36" w:history="1">
        <w:r w:rsidRPr="00A42510">
          <w:rPr>
            <w:rStyle w:val="Hyperlink"/>
            <w:rFonts w:asciiTheme="minorHAnsi" w:hAnsiTheme="minorHAnsi" w:cstheme="minorHAnsi"/>
            <w:sz w:val="22"/>
            <w:szCs w:val="22"/>
            <w:lang w:val="en-US"/>
          </w:rPr>
          <w:t>acnrefresher@acn.edu.au</w:t>
        </w:r>
      </w:hyperlink>
      <w:r w:rsidRPr="00A42510">
        <w:rPr>
          <w:rStyle w:val="normaltextrun"/>
          <w:rFonts w:asciiTheme="minorHAnsi" w:hAnsiTheme="minorHAnsi" w:cstheme="minorHAnsi"/>
          <w:sz w:val="22"/>
          <w:szCs w:val="22"/>
          <w:lang w:val="en-US"/>
        </w:rPr>
        <w:t xml:space="preserve"> if you need any assistance.</w:t>
      </w:r>
      <w:r w:rsidRPr="00A42510">
        <w:rPr>
          <w:rStyle w:val="eop"/>
          <w:rFonts w:asciiTheme="minorHAnsi" w:hAnsiTheme="minorHAnsi" w:cstheme="minorHAnsi"/>
          <w:sz w:val="22"/>
          <w:szCs w:val="22"/>
        </w:rPr>
        <w:t> </w:t>
      </w:r>
    </w:p>
    <w:p w14:paraId="3E666695" w14:textId="160605B0" w:rsidR="00322584" w:rsidRPr="006D621C" w:rsidRDefault="00322584" w:rsidP="00322584">
      <w:pPr>
        <w:pStyle w:val="Heading1"/>
        <w:rPr>
          <w:rFonts w:asciiTheme="minorHAnsi" w:eastAsia="Times New Roman" w:hAnsiTheme="minorHAnsi" w:cstheme="minorHAnsi"/>
          <w:color w:val="93A43B"/>
          <w:sz w:val="28"/>
          <w:szCs w:val="28"/>
          <w:lang w:eastAsia="en-AU"/>
        </w:rPr>
      </w:pPr>
      <w:bookmarkStart w:id="81" w:name="_Toc49362278"/>
      <w:bookmarkStart w:id="82" w:name="_Toc54899540"/>
      <w:r w:rsidRPr="006D621C">
        <w:rPr>
          <w:rFonts w:asciiTheme="minorHAnsi" w:eastAsia="Times New Roman" w:hAnsiTheme="minorHAnsi" w:cstheme="minorHAnsi"/>
          <w:color w:val="93A43B"/>
          <w:sz w:val="28"/>
          <w:szCs w:val="28"/>
          <w:lang w:eastAsia="en-AU"/>
        </w:rPr>
        <w:t>Emails sent three weeks before the end of course</w:t>
      </w:r>
      <w:r w:rsidR="007C7CFE">
        <w:rPr>
          <w:rFonts w:asciiTheme="minorHAnsi" w:eastAsia="Times New Roman" w:hAnsiTheme="minorHAnsi" w:cstheme="minorHAnsi"/>
          <w:color w:val="93A43B"/>
          <w:sz w:val="28"/>
          <w:szCs w:val="28"/>
          <w:lang w:eastAsia="en-AU"/>
        </w:rPr>
        <w:t xml:space="preserve"> 10</w:t>
      </w:r>
      <w:r w:rsidR="007C7CFE" w:rsidRPr="007C7CFE">
        <w:rPr>
          <w:rFonts w:asciiTheme="minorHAnsi" w:eastAsia="Times New Roman" w:hAnsiTheme="minorHAnsi" w:cstheme="minorHAnsi"/>
          <w:color w:val="93A43B"/>
          <w:sz w:val="28"/>
          <w:szCs w:val="28"/>
          <w:vertAlign w:val="superscript"/>
          <w:lang w:eastAsia="en-AU"/>
        </w:rPr>
        <w:t>th</w:t>
      </w:r>
      <w:r w:rsidR="007C7CFE">
        <w:rPr>
          <w:rFonts w:asciiTheme="minorHAnsi" w:eastAsia="Times New Roman" w:hAnsiTheme="minorHAnsi" w:cstheme="minorHAnsi"/>
          <w:color w:val="93A43B"/>
          <w:sz w:val="28"/>
          <w:szCs w:val="28"/>
          <w:lang w:eastAsia="en-AU"/>
        </w:rPr>
        <w:t xml:space="preserve"> July 2020</w:t>
      </w:r>
      <w:r w:rsidRPr="006D621C">
        <w:rPr>
          <w:rFonts w:asciiTheme="minorHAnsi" w:eastAsia="Times New Roman" w:hAnsiTheme="minorHAnsi" w:cstheme="minorHAnsi"/>
          <w:color w:val="93A43B"/>
          <w:sz w:val="28"/>
          <w:szCs w:val="28"/>
          <w:lang w:eastAsia="en-AU"/>
        </w:rPr>
        <w:t>.</w:t>
      </w:r>
      <w:bookmarkEnd w:id="81"/>
      <w:bookmarkEnd w:id="82"/>
    </w:p>
    <w:p w14:paraId="797A354C" w14:textId="77777777" w:rsidR="00322584" w:rsidRPr="00C31686"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p>
    <w:p w14:paraId="605B9646" w14:textId="77777777" w:rsidR="00322584" w:rsidRPr="00C31686" w:rsidRDefault="00322584" w:rsidP="00322584">
      <w:pPr>
        <w:pStyle w:val="paragraph"/>
        <w:spacing w:before="0" w:beforeAutospacing="0" w:after="0" w:afterAutospacing="0"/>
        <w:textAlignment w:val="baseline"/>
        <w:rPr>
          <w:rFonts w:asciiTheme="minorHAnsi" w:hAnsiTheme="minorHAnsi" w:cstheme="minorHAnsi"/>
          <w:b/>
          <w:bCs/>
          <w:color w:val="93A43B"/>
          <w:sz w:val="22"/>
          <w:szCs w:val="22"/>
        </w:rPr>
      </w:pPr>
      <w:r w:rsidRPr="00C31686">
        <w:rPr>
          <w:rStyle w:val="normaltextrun"/>
          <w:rFonts w:asciiTheme="minorHAnsi" w:hAnsiTheme="minorHAnsi" w:cstheme="minorHAnsi"/>
          <w:b/>
          <w:bCs/>
          <w:color w:val="93A43B"/>
          <w:sz w:val="22"/>
          <w:szCs w:val="22"/>
        </w:rPr>
        <w:t>23</w:t>
      </w:r>
      <w:r w:rsidRPr="00C31686">
        <w:rPr>
          <w:rStyle w:val="normaltextrun"/>
          <w:rFonts w:asciiTheme="minorHAnsi" w:hAnsiTheme="minorHAnsi" w:cstheme="minorHAnsi"/>
          <w:b/>
          <w:bCs/>
          <w:color w:val="93A43B"/>
          <w:sz w:val="22"/>
          <w:szCs w:val="22"/>
          <w:vertAlign w:val="superscript"/>
        </w:rPr>
        <w:t>rd</w:t>
      </w:r>
      <w:r w:rsidRPr="00C31686">
        <w:rPr>
          <w:rStyle w:val="normaltextrun"/>
          <w:rFonts w:asciiTheme="minorHAnsi" w:hAnsiTheme="minorHAnsi" w:cstheme="minorHAnsi"/>
          <w:b/>
          <w:bCs/>
          <w:color w:val="93A43B"/>
          <w:sz w:val="22"/>
          <w:szCs w:val="22"/>
        </w:rPr>
        <w:t xml:space="preserve"> June Email from Alison McMillan via ACN</w:t>
      </w:r>
    </w:p>
    <w:p w14:paraId="34A0EA66" w14:textId="48D66A1A" w:rsidR="00322584" w:rsidRPr="00C31686"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r w:rsidRPr="00C31686">
        <w:rPr>
          <w:rStyle w:val="normaltextrun"/>
          <w:rFonts w:asciiTheme="minorHAnsi" w:hAnsiTheme="minorHAnsi" w:cstheme="minorHAnsi"/>
          <w:sz w:val="22"/>
          <w:szCs w:val="22"/>
        </w:rPr>
        <w:t>Thank you for enrolling in the ACN Refresher Program. Australians across the nation are to be congratulated in their response to the significant measures that have been required. Your enrolment in this program contributes to this response.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To ensure the maximum number of participants are able to complete their</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program, the deadline for completion has been extended to 10</w:t>
      </w:r>
      <w:r w:rsidR="00E65953">
        <w:rPr>
          <w:rStyle w:val="normaltextrun"/>
          <w:rFonts w:asciiTheme="minorHAnsi" w:hAnsiTheme="minorHAnsi" w:cstheme="minorHAnsi"/>
          <w:sz w:val="22"/>
          <w:szCs w:val="22"/>
        </w:rPr>
        <w:t>th</w:t>
      </w:r>
      <w:r w:rsidRPr="00C31686">
        <w:rPr>
          <w:rStyle w:val="normaltextrun"/>
          <w:rFonts w:asciiTheme="minorHAnsi" w:hAnsiTheme="minorHAnsi" w:cstheme="minorHAnsi"/>
          <w:sz w:val="22"/>
          <w:szCs w:val="22"/>
        </w:rPr>
        <w:t xml:space="preserve"> July 2020.</w:t>
      </w:r>
    </w:p>
    <w:p w14:paraId="1C4D2545" w14:textId="77777777" w:rsidR="00322584" w:rsidRPr="00C31686"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r w:rsidRPr="00C31686">
        <w:rPr>
          <w:rStyle w:val="normaltextrun"/>
          <w:rFonts w:asciiTheme="minorHAnsi" w:hAnsiTheme="minorHAnsi" w:cstheme="minorHAnsi"/>
          <w:sz w:val="22"/>
          <w:szCs w:val="22"/>
        </w:rPr>
        <w:t>This program, funded as a key initiative of the Australian Government Department of Health</w:t>
      </w:r>
      <w:r>
        <w:rPr>
          <w:rStyle w:val="normaltextrun"/>
          <w:rFonts w:asciiTheme="minorHAnsi" w:hAnsiTheme="minorHAnsi" w:cstheme="minorHAnsi"/>
          <w:sz w:val="22"/>
          <w:szCs w:val="22"/>
        </w:rPr>
        <w:t>'</w:t>
      </w:r>
      <w:r w:rsidRPr="00C31686">
        <w:rPr>
          <w:rStyle w:val="normaltextrun"/>
          <w:rFonts w:asciiTheme="minorHAnsi" w:hAnsiTheme="minorHAnsi" w:cstheme="minorHAnsi"/>
          <w:sz w:val="22"/>
          <w:szCs w:val="22"/>
        </w:rPr>
        <w:t>s response to the COVID-19 pandemic, will equip you to contribute to Australia</w:t>
      </w:r>
      <w:r>
        <w:rPr>
          <w:rStyle w:val="normaltextrun"/>
          <w:rFonts w:asciiTheme="minorHAnsi" w:hAnsiTheme="minorHAnsi" w:cstheme="minorHAnsi"/>
          <w:sz w:val="22"/>
          <w:szCs w:val="22"/>
        </w:rPr>
        <w:t>'</w:t>
      </w:r>
      <w:r w:rsidRPr="00C31686">
        <w:rPr>
          <w:rStyle w:val="normaltextrun"/>
          <w:rFonts w:asciiTheme="minorHAnsi" w:hAnsiTheme="minorHAnsi" w:cstheme="minorHAnsi"/>
          <w:sz w:val="22"/>
          <w:szCs w:val="22"/>
        </w:rPr>
        <w:t>s surge health workforce.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Your completion of the refresher program</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contributes to the capacity of the health system to respond to the possibility of a resurgence of the virus. The Government has invested in you to ensure we have a surge capacity in nursing workforce should we need it.</w:t>
      </w:r>
    </w:p>
    <w:p w14:paraId="569B9637" w14:textId="64B14CF9" w:rsidR="00322584" w:rsidRPr="00C31686"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r w:rsidRPr="00C31686">
        <w:rPr>
          <w:rStyle w:val="normaltextrun"/>
          <w:rFonts w:asciiTheme="minorHAnsi" w:hAnsiTheme="minorHAnsi" w:cstheme="minorHAnsi"/>
          <w:sz w:val="22"/>
          <w:szCs w:val="22"/>
        </w:rPr>
        <w:t>Please login and ensure you complete your program before 10</w:t>
      </w:r>
      <w:r w:rsidR="00E65953">
        <w:rPr>
          <w:rStyle w:val="normaltextrun"/>
          <w:rFonts w:asciiTheme="minorHAnsi" w:hAnsiTheme="minorHAnsi" w:cstheme="minorHAnsi"/>
          <w:sz w:val="22"/>
          <w:szCs w:val="22"/>
        </w:rPr>
        <w:t>th</w:t>
      </w:r>
      <w:r w:rsidRPr="00C31686">
        <w:rPr>
          <w:rStyle w:val="normaltextrun"/>
          <w:rFonts w:asciiTheme="minorHAnsi" w:hAnsiTheme="minorHAnsi" w:cstheme="minorHAnsi"/>
          <w:sz w:val="22"/>
          <w:szCs w:val="22"/>
        </w:rPr>
        <w:t xml:space="preserve"> July 2020. Remember, the program also contributes to your continuing professional development.</w:t>
      </w:r>
    </w:p>
    <w:p w14:paraId="29DEA721" w14:textId="77777777" w:rsidR="00322584"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p>
    <w:p w14:paraId="5DBE6D16" w14:textId="72D83FEE" w:rsidR="00322584" w:rsidRPr="00C31686"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r w:rsidRPr="00C31686">
        <w:rPr>
          <w:rStyle w:val="normaltextrun"/>
          <w:rFonts w:asciiTheme="minorHAnsi" w:hAnsiTheme="minorHAnsi" w:cstheme="minorHAnsi"/>
          <w:sz w:val="22"/>
          <w:szCs w:val="22"/>
        </w:rPr>
        <w:t>If you no longer wish to complete the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 xml:space="preserve">program, please contact ACN on </w:t>
      </w:r>
      <w:hyperlink r:id="rId37" w:history="1">
        <w:r w:rsidR="007C7CFE" w:rsidRPr="00A42510">
          <w:rPr>
            <w:rStyle w:val="Hyperlink"/>
            <w:rFonts w:asciiTheme="minorHAnsi" w:hAnsiTheme="minorHAnsi" w:cstheme="minorHAnsi"/>
            <w:sz w:val="22"/>
            <w:szCs w:val="22"/>
            <w:lang w:val="en-US"/>
          </w:rPr>
          <w:t>acnrefresher@acn.edu.au</w:t>
        </w:r>
      </w:hyperlink>
    </w:p>
    <w:p w14:paraId="6D6BC57F" w14:textId="77777777" w:rsidR="00322584" w:rsidRPr="00C31686"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p>
    <w:p w14:paraId="5A84978A" w14:textId="77777777" w:rsidR="00322584" w:rsidRPr="00C31686" w:rsidRDefault="00322584" w:rsidP="00322584">
      <w:pPr>
        <w:pStyle w:val="paragraph"/>
        <w:spacing w:before="0" w:beforeAutospacing="0" w:after="0" w:afterAutospacing="0"/>
        <w:textAlignment w:val="baseline"/>
        <w:rPr>
          <w:rStyle w:val="normaltextrun"/>
          <w:rFonts w:asciiTheme="minorHAnsi" w:hAnsiTheme="minorHAnsi" w:cstheme="minorHAnsi"/>
          <w:b/>
          <w:bCs/>
          <w:color w:val="93A43B"/>
          <w:sz w:val="22"/>
          <w:szCs w:val="22"/>
        </w:rPr>
      </w:pPr>
      <w:r w:rsidRPr="00C31686">
        <w:rPr>
          <w:rStyle w:val="normaltextrun"/>
          <w:rFonts w:asciiTheme="minorHAnsi" w:hAnsiTheme="minorHAnsi" w:cstheme="minorHAnsi"/>
          <w:b/>
          <w:bCs/>
          <w:color w:val="93A43B"/>
          <w:sz w:val="22"/>
          <w:szCs w:val="22"/>
        </w:rPr>
        <w:t>26</w:t>
      </w:r>
      <w:r w:rsidRPr="00C31686">
        <w:rPr>
          <w:rStyle w:val="normaltextrun"/>
          <w:rFonts w:asciiTheme="minorHAnsi" w:hAnsiTheme="minorHAnsi" w:cstheme="minorHAnsi"/>
          <w:b/>
          <w:bCs/>
          <w:color w:val="93A43B"/>
          <w:sz w:val="22"/>
          <w:szCs w:val="22"/>
          <w:vertAlign w:val="superscript"/>
        </w:rPr>
        <w:t>th</w:t>
      </w:r>
      <w:r w:rsidRPr="00C31686">
        <w:rPr>
          <w:rStyle w:val="normaltextrun"/>
          <w:rFonts w:asciiTheme="minorHAnsi" w:hAnsiTheme="minorHAnsi" w:cstheme="minorHAnsi"/>
          <w:b/>
          <w:bCs/>
          <w:color w:val="93A43B"/>
          <w:sz w:val="22"/>
          <w:szCs w:val="22"/>
        </w:rPr>
        <w:t xml:space="preserve"> June Email from ACN 2 weeks to go </w:t>
      </w:r>
    </w:p>
    <w:p w14:paraId="2BB67375" w14:textId="17933B23" w:rsidR="00322584" w:rsidRPr="00C31686" w:rsidRDefault="00322584" w:rsidP="00322584">
      <w:pPr>
        <w:pStyle w:val="paragraph"/>
        <w:spacing w:before="0" w:beforeAutospacing="0" w:after="0" w:afterAutospacing="0"/>
        <w:textAlignment w:val="baseline"/>
        <w:rPr>
          <w:rFonts w:asciiTheme="minorHAnsi" w:hAnsiTheme="minorHAnsi" w:cstheme="minorHAnsi"/>
          <w:sz w:val="22"/>
          <w:szCs w:val="22"/>
        </w:rPr>
      </w:pPr>
      <w:r w:rsidRPr="00C31686">
        <w:rPr>
          <w:rStyle w:val="normaltextrun"/>
          <w:rFonts w:asciiTheme="minorHAnsi" w:hAnsiTheme="minorHAnsi" w:cstheme="minorHAnsi"/>
          <w:sz w:val="22"/>
          <w:szCs w:val="22"/>
        </w:rPr>
        <w:lastRenderedPageBreak/>
        <w:t>Thank you for enrolling in the ACN Refresher</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Program. Australians across the nation are to be congratulated in their response to the significant measures that have been required. Your enrolment in this program</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contributes to this response.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The deadline for completion of the program is two weeks away on 10</w:t>
      </w:r>
      <w:r w:rsidR="00E65953">
        <w:rPr>
          <w:rStyle w:val="normaltextrun"/>
          <w:rFonts w:asciiTheme="minorHAnsi" w:hAnsiTheme="minorHAnsi" w:cstheme="minorHAnsi"/>
          <w:sz w:val="22"/>
          <w:szCs w:val="22"/>
        </w:rPr>
        <w:t>th</w:t>
      </w:r>
      <w:r w:rsidRPr="00C31686">
        <w:rPr>
          <w:rStyle w:val="normaltextrun"/>
          <w:rFonts w:asciiTheme="minorHAnsi" w:hAnsiTheme="minorHAnsi" w:cstheme="minorHAnsi"/>
          <w:sz w:val="22"/>
          <w:szCs w:val="22"/>
        </w:rPr>
        <w:t xml:space="preserve"> July 2020.</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This</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program, funded as a key initiative of the Australian Government Department of Health</w:t>
      </w:r>
      <w:r>
        <w:rPr>
          <w:rStyle w:val="normaltextrun"/>
          <w:rFonts w:asciiTheme="minorHAnsi" w:hAnsiTheme="minorHAnsi" w:cstheme="minorHAnsi"/>
          <w:sz w:val="22"/>
          <w:szCs w:val="22"/>
        </w:rPr>
        <w:t>'</w:t>
      </w:r>
      <w:r w:rsidRPr="00C31686">
        <w:rPr>
          <w:rStyle w:val="normaltextrun"/>
          <w:rFonts w:asciiTheme="minorHAnsi" w:hAnsiTheme="minorHAnsi" w:cstheme="minorHAnsi"/>
          <w:sz w:val="22"/>
          <w:szCs w:val="22"/>
        </w:rPr>
        <w:t>s response to the COVID-19 pandemic, will equip you to contribute to Australia</w:t>
      </w:r>
      <w:r>
        <w:rPr>
          <w:rStyle w:val="normaltextrun"/>
          <w:rFonts w:asciiTheme="minorHAnsi" w:hAnsiTheme="minorHAnsi" w:cstheme="minorHAnsi"/>
          <w:sz w:val="22"/>
          <w:szCs w:val="22"/>
        </w:rPr>
        <w:t>'</w:t>
      </w:r>
      <w:r w:rsidRPr="00C31686">
        <w:rPr>
          <w:rStyle w:val="normaltextrun"/>
          <w:rFonts w:asciiTheme="minorHAnsi" w:hAnsiTheme="minorHAnsi" w:cstheme="minorHAnsi"/>
          <w:sz w:val="22"/>
          <w:szCs w:val="22"/>
        </w:rPr>
        <w:t>s surge health workforce.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Your completion of the refresher program contributes to the capacity of the health system to respond to the possibility of a resurgence of the virus. The Government has invested in you to ensure we have a surge capacity in nursing workforce should we need it.</w:t>
      </w:r>
      <w:r w:rsidRPr="00C31686">
        <w:rPr>
          <w:rStyle w:val="eop"/>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Please login and ensure you complete your program before 10</w:t>
      </w:r>
      <w:r w:rsidR="00E65953">
        <w:rPr>
          <w:rStyle w:val="normaltextrun"/>
          <w:rFonts w:asciiTheme="minorHAnsi" w:hAnsiTheme="minorHAnsi" w:cstheme="minorHAnsi"/>
          <w:sz w:val="22"/>
          <w:szCs w:val="22"/>
        </w:rPr>
        <w:t>th</w:t>
      </w:r>
      <w:r w:rsidRPr="00C31686">
        <w:rPr>
          <w:rStyle w:val="normaltextrun"/>
          <w:rFonts w:asciiTheme="minorHAnsi" w:hAnsiTheme="minorHAnsi" w:cstheme="minorHAnsi"/>
          <w:sz w:val="22"/>
          <w:szCs w:val="22"/>
        </w:rPr>
        <w:t xml:space="preserve"> July 2020. Remember, the program also contributes to your continuing professional development.</w:t>
      </w:r>
    </w:p>
    <w:p w14:paraId="11781FAE" w14:textId="77777777" w:rsidR="00322584"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p>
    <w:p w14:paraId="7D967787" w14:textId="14AB26F4" w:rsidR="00934D4C" w:rsidRDefault="00322584" w:rsidP="00966DBB">
      <w:pPr>
        <w:pStyle w:val="paragraph"/>
        <w:spacing w:before="0" w:beforeAutospacing="0" w:after="0" w:afterAutospacing="0"/>
        <w:textAlignment w:val="baseline"/>
        <w:rPr>
          <w:rStyle w:val="normaltextrun"/>
          <w:rFonts w:asciiTheme="minorHAnsi" w:hAnsiTheme="minorHAnsi" w:cstheme="minorHAnsi"/>
          <w:sz w:val="22"/>
          <w:szCs w:val="22"/>
        </w:rPr>
      </w:pPr>
      <w:r w:rsidRPr="00C31686">
        <w:rPr>
          <w:rStyle w:val="normaltextrun"/>
          <w:rFonts w:asciiTheme="minorHAnsi" w:hAnsiTheme="minorHAnsi" w:cstheme="minorHAnsi"/>
          <w:sz w:val="22"/>
          <w:szCs w:val="22"/>
        </w:rPr>
        <w:t xml:space="preserve">If you no longer wish to complete the program, please contact ACN on </w:t>
      </w:r>
      <w:hyperlink r:id="rId38" w:history="1">
        <w:r w:rsidR="007C7CFE" w:rsidRPr="00A42510">
          <w:rPr>
            <w:rStyle w:val="Hyperlink"/>
            <w:rFonts w:asciiTheme="minorHAnsi" w:hAnsiTheme="minorHAnsi" w:cstheme="minorHAnsi"/>
            <w:sz w:val="22"/>
            <w:szCs w:val="22"/>
            <w:lang w:val="en-US"/>
          </w:rPr>
          <w:t>acnrefresher@acn.edu.au</w:t>
        </w:r>
      </w:hyperlink>
    </w:p>
    <w:p w14:paraId="4B5CC1B3" w14:textId="77777777" w:rsidR="00966DBB" w:rsidRPr="00C31686" w:rsidRDefault="00966DBB" w:rsidP="00966DBB">
      <w:pPr>
        <w:pStyle w:val="paragraph"/>
        <w:spacing w:before="0" w:beforeAutospacing="0" w:after="0" w:afterAutospacing="0"/>
        <w:textAlignment w:val="baseline"/>
        <w:rPr>
          <w:rFonts w:asciiTheme="minorHAnsi" w:hAnsiTheme="minorHAnsi" w:cstheme="minorHAnsi"/>
          <w:sz w:val="22"/>
          <w:szCs w:val="22"/>
        </w:rPr>
      </w:pPr>
    </w:p>
    <w:p w14:paraId="17E6602A" w14:textId="77777777" w:rsidR="00322584" w:rsidRPr="00C31686" w:rsidRDefault="00322584" w:rsidP="00322584">
      <w:pPr>
        <w:pStyle w:val="paragraph"/>
        <w:spacing w:before="0" w:beforeAutospacing="0" w:after="0" w:afterAutospacing="0"/>
        <w:textAlignment w:val="baseline"/>
        <w:rPr>
          <w:rStyle w:val="normaltextrun"/>
          <w:rFonts w:asciiTheme="minorHAnsi" w:hAnsiTheme="minorHAnsi" w:cstheme="minorHAnsi"/>
          <w:b/>
          <w:bCs/>
          <w:color w:val="93A43B"/>
          <w:sz w:val="22"/>
          <w:szCs w:val="22"/>
        </w:rPr>
      </w:pPr>
      <w:r w:rsidRPr="00C31686">
        <w:rPr>
          <w:rStyle w:val="normaltextrun"/>
          <w:rFonts w:asciiTheme="minorHAnsi" w:hAnsiTheme="minorHAnsi" w:cstheme="minorHAnsi"/>
          <w:b/>
          <w:bCs/>
          <w:color w:val="93A43B"/>
          <w:sz w:val="22"/>
          <w:szCs w:val="22"/>
        </w:rPr>
        <w:t xml:space="preserve">3rd July Email from ACN 1 week to go </w:t>
      </w:r>
    </w:p>
    <w:p w14:paraId="7C03F0F0" w14:textId="065069AA" w:rsidR="00322584" w:rsidRPr="00C31686" w:rsidRDefault="00322584" w:rsidP="00322584">
      <w:pPr>
        <w:pStyle w:val="paragraph"/>
        <w:spacing w:before="0" w:beforeAutospacing="0" w:after="0" w:afterAutospacing="0"/>
        <w:textAlignment w:val="baseline"/>
        <w:rPr>
          <w:rFonts w:asciiTheme="minorHAnsi" w:hAnsiTheme="minorHAnsi" w:cstheme="minorHAnsi"/>
          <w:sz w:val="22"/>
          <w:szCs w:val="22"/>
        </w:rPr>
      </w:pPr>
      <w:r w:rsidRPr="00C31686">
        <w:rPr>
          <w:rStyle w:val="normaltextrun"/>
          <w:rFonts w:asciiTheme="minorHAnsi" w:hAnsiTheme="minorHAnsi" w:cstheme="minorHAnsi"/>
          <w:sz w:val="22"/>
          <w:szCs w:val="22"/>
        </w:rPr>
        <w:t>Thank you for enrolling in the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ACN Refresher Program. Australians across the nation are to be congratulated in their response to the significant measures that have been required. Your enrolment in this program contributes to this response.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There is one week left to complete the program before 10</w:t>
      </w:r>
      <w:r w:rsidR="00E65953">
        <w:rPr>
          <w:rStyle w:val="normaltextrun"/>
          <w:rFonts w:asciiTheme="minorHAnsi" w:hAnsiTheme="minorHAnsi" w:cstheme="minorHAnsi"/>
          <w:sz w:val="22"/>
          <w:szCs w:val="22"/>
        </w:rPr>
        <w:t>th</w:t>
      </w:r>
      <w:r w:rsidRPr="00C31686">
        <w:rPr>
          <w:rStyle w:val="normaltextrun"/>
          <w:rFonts w:asciiTheme="minorHAnsi" w:hAnsiTheme="minorHAnsi" w:cstheme="minorHAnsi"/>
          <w:sz w:val="22"/>
          <w:szCs w:val="22"/>
        </w:rPr>
        <w:t xml:space="preserve"> July 2020.</w:t>
      </w:r>
      <w:r>
        <w:rPr>
          <w:rStyle w:val="normaltextrun"/>
          <w:rFonts w:asciiTheme="minorHAnsi" w:hAnsiTheme="minorHAnsi" w:cstheme="minorHAnsi"/>
          <w:sz w:val="22"/>
          <w:szCs w:val="22"/>
        </w:rPr>
        <w:t xml:space="preserve"> </w:t>
      </w:r>
      <w:r>
        <w:rPr>
          <w:rFonts w:asciiTheme="minorHAnsi" w:hAnsiTheme="minorHAnsi" w:cstheme="minorHAnsi"/>
          <w:sz w:val="22"/>
          <w:szCs w:val="22"/>
        </w:rPr>
        <w:t>T</w:t>
      </w:r>
      <w:r w:rsidRPr="00C31686">
        <w:rPr>
          <w:rStyle w:val="normaltextrun"/>
          <w:rFonts w:asciiTheme="minorHAnsi" w:hAnsiTheme="minorHAnsi" w:cstheme="minorHAnsi"/>
          <w:sz w:val="22"/>
          <w:szCs w:val="22"/>
        </w:rPr>
        <w:t>his program, funded as a key initiative of the Australian Government Department of Health</w:t>
      </w:r>
      <w:r>
        <w:rPr>
          <w:rStyle w:val="normaltextrun"/>
          <w:rFonts w:asciiTheme="minorHAnsi" w:hAnsiTheme="minorHAnsi" w:cstheme="minorHAnsi"/>
          <w:sz w:val="22"/>
          <w:szCs w:val="22"/>
        </w:rPr>
        <w:t>'</w:t>
      </w:r>
      <w:r w:rsidRPr="00C31686">
        <w:rPr>
          <w:rStyle w:val="normaltextrun"/>
          <w:rFonts w:asciiTheme="minorHAnsi" w:hAnsiTheme="minorHAnsi" w:cstheme="minorHAnsi"/>
          <w:sz w:val="22"/>
          <w:szCs w:val="22"/>
        </w:rPr>
        <w:t>s response to the COVID-19 pandemic, will equip you to contribute to Australia</w:t>
      </w:r>
      <w:r>
        <w:rPr>
          <w:rStyle w:val="normaltextrun"/>
          <w:rFonts w:asciiTheme="minorHAnsi" w:hAnsiTheme="minorHAnsi" w:cstheme="minorHAnsi"/>
          <w:sz w:val="22"/>
          <w:szCs w:val="22"/>
        </w:rPr>
        <w:t>'</w:t>
      </w:r>
      <w:r w:rsidRPr="00C31686">
        <w:rPr>
          <w:rStyle w:val="normaltextrun"/>
          <w:rFonts w:asciiTheme="minorHAnsi" w:hAnsiTheme="minorHAnsi" w:cstheme="minorHAnsi"/>
          <w:sz w:val="22"/>
          <w:szCs w:val="22"/>
        </w:rPr>
        <w:t>s surge health workforce.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Your completion of the refresher</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program</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contributes to the capacity of the health system to respond to the possibility of a resurgence of the virus. The Government has invested in you to</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ensure we have a surge capacity in</w:t>
      </w:r>
      <w:r>
        <w:rPr>
          <w:rStyle w:val="normaltextrun"/>
          <w:rFonts w:asciiTheme="minorHAnsi" w:hAnsiTheme="minorHAnsi" w:cstheme="minorHAnsi"/>
          <w:sz w:val="22"/>
          <w:szCs w:val="22"/>
        </w:rPr>
        <w:t xml:space="preserve"> the </w:t>
      </w:r>
      <w:r w:rsidRPr="00C31686">
        <w:rPr>
          <w:rStyle w:val="normaltextrun"/>
          <w:rFonts w:asciiTheme="minorHAnsi" w:hAnsiTheme="minorHAnsi" w:cstheme="minorHAnsi"/>
          <w:sz w:val="22"/>
          <w:szCs w:val="22"/>
        </w:rPr>
        <w:t>nursing workforce should we need it.</w:t>
      </w:r>
      <w:r w:rsidRPr="00C31686">
        <w:rPr>
          <w:rStyle w:val="eop"/>
          <w:rFonts w:asciiTheme="minorHAnsi" w:hAnsiTheme="minorHAnsi" w:cstheme="minorHAnsi"/>
          <w:sz w:val="22"/>
          <w:szCs w:val="22"/>
        </w:rPr>
        <w:t> </w:t>
      </w:r>
    </w:p>
    <w:p w14:paraId="3E3F248B" w14:textId="55F2435C" w:rsidR="00322584" w:rsidRPr="00C31686" w:rsidRDefault="00322584" w:rsidP="00322584">
      <w:pPr>
        <w:pStyle w:val="paragraph"/>
        <w:spacing w:before="0" w:beforeAutospacing="0" w:after="0" w:afterAutospacing="0"/>
        <w:textAlignment w:val="baseline"/>
        <w:rPr>
          <w:rFonts w:asciiTheme="minorHAnsi" w:hAnsiTheme="minorHAnsi" w:cstheme="minorHAnsi"/>
          <w:sz w:val="22"/>
          <w:szCs w:val="22"/>
        </w:rPr>
      </w:pPr>
      <w:r w:rsidRPr="00C31686">
        <w:rPr>
          <w:rStyle w:val="normaltextrun"/>
          <w:rFonts w:asciiTheme="minorHAnsi" w:hAnsiTheme="minorHAnsi" w:cstheme="minorHAnsi"/>
          <w:sz w:val="22"/>
          <w:szCs w:val="22"/>
        </w:rPr>
        <w:t>Please login and ensure you complete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your</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program</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before 10</w:t>
      </w:r>
      <w:r w:rsidR="00E65953">
        <w:rPr>
          <w:rStyle w:val="normaltextrun"/>
          <w:rFonts w:asciiTheme="minorHAnsi" w:hAnsiTheme="minorHAnsi" w:cstheme="minorHAnsi"/>
          <w:sz w:val="22"/>
          <w:szCs w:val="22"/>
        </w:rPr>
        <w:t>th</w:t>
      </w:r>
      <w:r w:rsidRPr="00C31686">
        <w:rPr>
          <w:rStyle w:val="normaltextrun"/>
          <w:rFonts w:asciiTheme="minorHAnsi" w:hAnsiTheme="minorHAnsi" w:cstheme="minorHAnsi"/>
          <w:sz w:val="22"/>
          <w:szCs w:val="22"/>
        </w:rPr>
        <w:t xml:space="preserve"> July 2020. Remember, the</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program</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also contributes</w:t>
      </w:r>
      <w:r>
        <w:rPr>
          <w:rStyle w:val="normaltextrun"/>
          <w:rFonts w:asciiTheme="minorHAnsi" w:hAnsiTheme="minorHAnsi" w:cstheme="minorHAnsi"/>
          <w:sz w:val="22"/>
          <w:szCs w:val="22"/>
        </w:rPr>
        <w:t xml:space="preserve"> </w:t>
      </w:r>
      <w:r w:rsidRPr="00C31686">
        <w:rPr>
          <w:rStyle w:val="normaltextrun"/>
          <w:rFonts w:asciiTheme="minorHAnsi" w:hAnsiTheme="minorHAnsi" w:cstheme="minorHAnsi"/>
          <w:sz w:val="22"/>
          <w:szCs w:val="22"/>
        </w:rPr>
        <w:t>to your continuing professional development.</w:t>
      </w:r>
    </w:p>
    <w:p w14:paraId="1769BDFE" w14:textId="77777777" w:rsidR="00322584" w:rsidRDefault="00322584" w:rsidP="00322584">
      <w:pPr>
        <w:pStyle w:val="paragraph"/>
        <w:spacing w:before="0" w:beforeAutospacing="0" w:after="0" w:afterAutospacing="0"/>
        <w:textAlignment w:val="baseline"/>
        <w:rPr>
          <w:rStyle w:val="normaltextrun"/>
          <w:rFonts w:asciiTheme="minorHAnsi" w:hAnsiTheme="minorHAnsi" w:cstheme="minorHAnsi"/>
          <w:sz w:val="22"/>
          <w:szCs w:val="22"/>
        </w:rPr>
      </w:pPr>
    </w:p>
    <w:p w14:paraId="60A90B85" w14:textId="36587F2A" w:rsidR="00322584" w:rsidRDefault="00322584" w:rsidP="00322584">
      <w:pPr>
        <w:pStyle w:val="paragraph"/>
        <w:spacing w:before="0" w:beforeAutospacing="0" w:after="0" w:afterAutospacing="0"/>
        <w:textAlignment w:val="baseline"/>
        <w:rPr>
          <w:rStyle w:val="eop"/>
          <w:rFonts w:asciiTheme="minorHAnsi" w:hAnsiTheme="minorHAnsi" w:cstheme="minorHAnsi"/>
          <w:sz w:val="22"/>
          <w:szCs w:val="22"/>
        </w:rPr>
      </w:pPr>
      <w:r w:rsidRPr="00C31686">
        <w:rPr>
          <w:rStyle w:val="normaltextrun"/>
          <w:rFonts w:asciiTheme="minorHAnsi" w:hAnsiTheme="minorHAnsi" w:cstheme="minorHAnsi"/>
          <w:sz w:val="22"/>
          <w:szCs w:val="22"/>
        </w:rPr>
        <w:t xml:space="preserve">If you no longer wish to complete the program, please contact ACN on </w:t>
      </w:r>
      <w:hyperlink r:id="rId39" w:history="1">
        <w:r w:rsidR="007C7CFE" w:rsidRPr="00A42510">
          <w:rPr>
            <w:rStyle w:val="Hyperlink"/>
            <w:rFonts w:asciiTheme="minorHAnsi" w:hAnsiTheme="minorHAnsi" w:cstheme="minorHAnsi"/>
            <w:sz w:val="22"/>
            <w:szCs w:val="22"/>
            <w:lang w:val="en-US"/>
          </w:rPr>
          <w:t>acnrefresher@acn.edu.au</w:t>
        </w:r>
      </w:hyperlink>
    </w:p>
    <w:p w14:paraId="3D773D93" w14:textId="77777777" w:rsidR="007C7CFE" w:rsidRDefault="007C7CFE">
      <w:pPr>
        <w:rPr>
          <w:rFonts w:ascii="Calibri" w:eastAsia="Times New Roman" w:hAnsi="Calibri" w:cs="Calibri"/>
          <w:b/>
          <w:bCs/>
          <w:color w:val="93A43B"/>
          <w:sz w:val="32"/>
          <w:szCs w:val="32"/>
          <w:lang w:eastAsia="en-AU"/>
        </w:rPr>
      </w:pPr>
      <w:bookmarkStart w:id="83" w:name="_Toc49362279"/>
      <w:r>
        <w:rPr>
          <w:rFonts w:ascii="Calibri" w:eastAsia="Times New Roman" w:hAnsi="Calibri" w:cs="Calibri"/>
          <w:b/>
          <w:bCs/>
          <w:color w:val="93A43B"/>
          <w:lang w:eastAsia="en-AU"/>
        </w:rPr>
        <w:br w:type="page"/>
      </w:r>
    </w:p>
    <w:p w14:paraId="502BC5A8" w14:textId="6C71DF0C" w:rsidR="00322584" w:rsidRPr="005C1B81" w:rsidRDefault="00322584" w:rsidP="00322584">
      <w:pPr>
        <w:pStyle w:val="Heading1"/>
        <w:rPr>
          <w:rFonts w:ascii="Calibri" w:eastAsia="Times New Roman" w:hAnsi="Calibri" w:cs="Calibri"/>
          <w:b/>
          <w:bCs/>
          <w:color w:val="93A43B"/>
          <w:lang w:eastAsia="en-AU"/>
        </w:rPr>
      </w:pPr>
      <w:bookmarkStart w:id="84" w:name="_Toc54899541"/>
      <w:r w:rsidRPr="005C1B81">
        <w:rPr>
          <w:rFonts w:ascii="Calibri" w:eastAsia="Times New Roman" w:hAnsi="Calibri" w:cs="Calibri"/>
          <w:b/>
          <w:bCs/>
          <w:color w:val="93A43B"/>
          <w:lang w:eastAsia="en-AU"/>
        </w:rPr>
        <w:lastRenderedPageBreak/>
        <w:t>Appendix</w:t>
      </w:r>
      <w:bookmarkEnd w:id="83"/>
      <w:r w:rsidR="007C7CFE">
        <w:rPr>
          <w:rFonts w:ascii="Calibri" w:eastAsia="Times New Roman" w:hAnsi="Calibri" w:cs="Calibri"/>
          <w:b/>
          <w:bCs/>
          <w:color w:val="93A43B"/>
          <w:lang w:eastAsia="en-AU"/>
        </w:rPr>
        <w:t xml:space="preserve"> 9</w:t>
      </w:r>
      <w:bookmarkEnd w:id="84"/>
      <w:r w:rsidRPr="005C1B81">
        <w:rPr>
          <w:rFonts w:ascii="Calibri" w:eastAsia="Times New Roman" w:hAnsi="Calibri" w:cs="Calibri"/>
          <w:b/>
          <w:bCs/>
          <w:color w:val="93A43B"/>
          <w:lang w:eastAsia="en-AU"/>
        </w:rPr>
        <w:t xml:space="preserve"> </w:t>
      </w:r>
    </w:p>
    <w:p w14:paraId="3A4A9DCA" w14:textId="77777777" w:rsidR="00322584" w:rsidRPr="006D621C" w:rsidRDefault="00322584" w:rsidP="00322584">
      <w:pPr>
        <w:pStyle w:val="Heading1"/>
        <w:rPr>
          <w:rFonts w:asciiTheme="minorHAnsi" w:eastAsia="Times New Roman" w:hAnsiTheme="minorHAnsi" w:cstheme="minorHAnsi"/>
          <w:color w:val="93A43B"/>
          <w:sz w:val="28"/>
          <w:szCs w:val="28"/>
          <w:lang w:eastAsia="en-AU"/>
        </w:rPr>
      </w:pPr>
      <w:bookmarkStart w:id="85" w:name="_Toc49362280"/>
      <w:bookmarkStart w:id="86" w:name="_Toc54899542"/>
      <w:r w:rsidRPr="006D621C">
        <w:rPr>
          <w:rFonts w:asciiTheme="minorHAnsi" w:eastAsia="Times New Roman" w:hAnsiTheme="minorHAnsi" w:cstheme="minorHAnsi"/>
          <w:color w:val="93A43B"/>
          <w:sz w:val="28"/>
          <w:szCs w:val="28"/>
          <w:lang w:eastAsia="en-AU"/>
        </w:rPr>
        <w:t>Individual module feedback</w:t>
      </w:r>
      <w:bookmarkEnd w:id="85"/>
      <w:bookmarkEnd w:id="86"/>
      <w:r w:rsidRPr="006D621C">
        <w:rPr>
          <w:rFonts w:asciiTheme="minorHAnsi" w:eastAsia="Times New Roman" w:hAnsiTheme="minorHAnsi" w:cstheme="minorHAnsi"/>
          <w:color w:val="93A43B"/>
          <w:sz w:val="28"/>
          <w:szCs w:val="28"/>
          <w:lang w:eastAsia="en-AU"/>
        </w:rPr>
        <w:t xml:space="preserve"> </w:t>
      </w:r>
    </w:p>
    <w:p w14:paraId="5B942D77" w14:textId="1811441B" w:rsidR="00322584" w:rsidRPr="0098102C" w:rsidRDefault="00322584" w:rsidP="00322584">
      <w:pPr>
        <w:pStyle w:val="Heading1"/>
        <w:rPr>
          <w:rFonts w:asciiTheme="minorHAnsi" w:eastAsia="Times New Roman" w:hAnsiTheme="minorHAnsi" w:cstheme="minorHAnsi"/>
          <w:color w:val="93A43B"/>
          <w:sz w:val="24"/>
          <w:szCs w:val="24"/>
          <w:lang w:eastAsia="en-AU"/>
        </w:rPr>
      </w:pPr>
      <w:bookmarkStart w:id="87" w:name="_Toc49362281"/>
      <w:bookmarkStart w:id="88" w:name="_Toc54899543"/>
      <w:r w:rsidRPr="00B1762B">
        <w:rPr>
          <w:rFonts w:asciiTheme="minorHAnsi" w:eastAsia="Times New Roman" w:hAnsiTheme="minorHAnsi" w:cstheme="minorHAnsi"/>
          <w:b/>
          <w:bCs/>
          <w:color w:val="93A43B"/>
          <w:sz w:val="24"/>
          <w:szCs w:val="24"/>
          <w:lang w:eastAsia="en-AU"/>
        </w:rPr>
        <w:t>Table 1</w:t>
      </w:r>
      <w:r w:rsidRPr="0098102C">
        <w:rPr>
          <w:rFonts w:asciiTheme="minorHAnsi" w:eastAsia="Times New Roman" w:hAnsiTheme="minorHAnsi" w:cstheme="minorHAnsi"/>
          <w:color w:val="93A43B"/>
          <w:sz w:val="24"/>
          <w:szCs w:val="24"/>
          <w:lang w:eastAsia="en-AU"/>
        </w:rPr>
        <w:t xml:space="preserve"> Module 1 Infection Prevention and control</w:t>
      </w:r>
      <w:bookmarkEnd w:id="87"/>
      <w:bookmarkEnd w:id="88"/>
    </w:p>
    <w:p w14:paraId="5EA11B53" w14:textId="77777777" w:rsidR="00322584" w:rsidRPr="002A68F6" w:rsidRDefault="00322584" w:rsidP="00322584">
      <w:pPr>
        <w:rPr>
          <w:rFonts w:eastAsia="Times New Roman" w:cstheme="minorHAnsi"/>
          <w:b/>
          <w:bCs/>
          <w:color w:val="93A43B"/>
          <w:sz w:val="20"/>
          <w:szCs w:val="20"/>
          <w:lang w:eastAsia="en-AU"/>
        </w:rPr>
      </w:pPr>
      <w:r w:rsidRPr="002A68F6">
        <w:rPr>
          <w:rFonts w:eastAsia="Times New Roman" w:cstheme="minorHAnsi"/>
          <w:b/>
          <w:bCs/>
          <w:sz w:val="20"/>
          <w:szCs w:val="20"/>
          <w:lang w:eastAsia="en-AU"/>
        </w:rPr>
        <w:t>Submitted answers: 1604 Overall satisfaction 4.18</w:t>
      </w:r>
    </w:p>
    <w:tbl>
      <w:tblPr>
        <w:tblW w:w="5000" w:type="pct"/>
        <w:tblLook w:val="04A0" w:firstRow="1" w:lastRow="0" w:firstColumn="1" w:lastColumn="0" w:noHBand="0" w:noVBand="1"/>
        <w:tblCaption w:val="Table 1 Module 1 Infection Prevention and control"/>
      </w:tblPr>
      <w:tblGrid>
        <w:gridCol w:w="672"/>
        <w:gridCol w:w="2064"/>
        <w:gridCol w:w="1524"/>
        <w:gridCol w:w="1093"/>
        <w:gridCol w:w="814"/>
        <w:gridCol w:w="886"/>
        <w:gridCol w:w="1324"/>
        <w:gridCol w:w="629"/>
      </w:tblGrid>
      <w:tr w:rsidR="00322584" w:rsidRPr="00A97A0F" w14:paraId="7742D09F" w14:textId="77777777" w:rsidTr="00322584">
        <w:trPr>
          <w:trHeight w:val="300"/>
        </w:trPr>
        <w:tc>
          <w:tcPr>
            <w:tcW w:w="373" w:type="pct"/>
            <w:tcBorders>
              <w:top w:val="single" w:sz="8" w:space="0" w:color="auto"/>
              <w:left w:val="single" w:sz="8" w:space="0" w:color="auto"/>
              <w:bottom w:val="nil"/>
              <w:right w:val="nil"/>
            </w:tcBorders>
            <w:shd w:val="clear" w:color="auto" w:fill="auto"/>
            <w:noWrap/>
            <w:vAlign w:val="center"/>
            <w:hideMark/>
          </w:tcPr>
          <w:p w14:paraId="65A22AF9" w14:textId="77777777" w:rsidR="00322584" w:rsidRDefault="00322584" w:rsidP="00322584">
            <w:pPr>
              <w:spacing w:after="0" w:line="240" w:lineRule="auto"/>
              <w:jc w:val="center"/>
              <w:rPr>
                <w:rFonts w:ascii="Calibri" w:eastAsia="Times New Roman" w:hAnsi="Calibri" w:cs="Calibri"/>
                <w:b/>
                <w:bCs/>
                <w:color w:val="000000"/>
                <w:sz w:val="16"/>
                <w:szCs w:val="16"/>
                <w:lang w:eastAsia="en-AU"/>
              </w:rPr>
            </w:pPr>
          </w:p>
          <w:p w14:paraId="19577AE9" w14:textId="77777777" w:rsidR="00322584" w:rsidRPr="00A97A0F" w:rsidRDefault="00322584" w:rsidP="00322584">
            <w:pPr>
              <w:spacing w:after="0" w:line="240" w:lineRule="auto"/>
              <w:jc w:val="center"/>
              <w:rPr>
                <w:rFonts w:ascii="Calibri" w:eastAsia="Times New Roman" w:hAnsi="Calibri" w:cs="Calibri"/>
                <w:b/>
                <w:bCs/>
                <w:color w:val="000000"/>
                <w:sz w:val="16"/>
                <w:szCs w:val="16"/>
                <w:lang w:eastAsia="en-AU"/>
              </w:rPr>
            </w:pPr>
          </w:p>
        </w:tc>
        <w:tc>
          <w:tcPr>
            <w:tcW w:w="1146" w:type="pct"/>
            <w:tcBorders>
              <w:top w:val="single" w:sz="8" w:space="0" w:color="auto"/>
              <w:left w:val="nil"/>
              <w:bottom w:val="nil"/>
              <w:right w:val="nil"/>
            </w:tcBorders>
            <w:shd w:val="clear" w:color="auto" w:fill="auto"/>
            <w:vAlign w:val="center"/>
            <w:hideMark/>
          </w:tcPr>
          <w:p w14:paraId="4C12F810"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Question</w:t>
            </w:r>
          </w:p>
        </w:tc>
        <w:tc>
          <w:tcPr>
            <w:tcW w:w="3481"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0EC3593A"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Responses</w:t>
            </w:r>
          </w:p>
        </w:tc>
      </w:tr>
      <w:tr w:rsidR="00322584" w:rsidRPr="00A97A0F" w14:paraId="10736A50" w14:textId="77777777" w:rsidTr="00322584">
        <w:trPr>
          <w:trHeight w:val="290"/>
        </w:trPr>
        <w:tc>
          <w:tcPr>
            <w:tcW w:w="373" w:type="pct"/>
            <w:tcBorders>
              <w:top w:val="single" w:sz="8" w:space="0" w:color="auto"/>
              <w:left w:val="single" w:sz="8" w:space="0" w:color="auto"/>
              <w:bottom w:val="nil"/>
              <w:right w:val="nil"/>
            </w:tcBorders>
            <w:shd w:val="clear" w:color="auto" w:fill="auto"/>
            <w:noWrap/>
            <w:vAlign w:val="center"/>
            <w:hideMark/>
          </w:tcPr>
          <w:p w14:paraId="594A59B3"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1</w:t>
            </w:r>
          </w:p>
        </w:tc>
        <w:tc>
          <w:tcPr>
            <w:tcW w:w="1146" w:type="pct"/>
            <w:tcBorders>
              <w:top w:val="single" w:sz="8" w:space="0" w:color="auto"/>
              <w:left w:val="nil"/>
              <w:bottom w:val="nil"/>
              <w:right w:val="nil"/>
            </w:tcBorders>
            <w:shd w:val="clear" w:color="auto" w:fill="auto"/>
            <w:vAlign w:val="center"/>
            <w:hideMark/>
          </w:tcPr>
          <w:p w14:paraId="145FFE46"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The content in this module was clear and easy to understand.</w:t>
            </w:r>
          </w:p>
        </w:tc>
        <w:tc>
          <w:tcPr>
            <w:tcW w:w="846" w:type="pct"/>
            <w:tcBorders>
              <w:top w:val="nil"/>
              <w:left w:val="nil"/>
              <w:bottom w:val="nil"/>
              <w:right w:val="nil"/>
            </w:tcBorders>
            <w:shd w:val="clear" w:color="auto" w:fill="auto"/>
            <w:noWrap/>
            <w:vAlign w:val="center"/>
            <w:hideMark/>
          </w:tcPr>
          <w:p w14:paraId="41AA7987"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Disagree (1)</w:t>
            </w:r>
          </w:p>
        </w:tc>
        <w:tc>
          <w:tcPr>
            <w:tcW w:w="607" w:type="pct"/>
            <w:tcBorders>
              <w:top w:val="nil"/>
              <w:left w:val="nil"/>
              <w:bottom w:val="nil"/>
              <w:right w:val="nil"/>
            </w:tcBorders>
            <w:shd w:val="clear" w:color="auto" w:fill="auto"/>
            <w:noWrap/>
            <w:vAlign w:val="center"/>
            <w:hideMark/>
          </w:tcPr>
          <w:p w14:paraId="44050F6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Disagree (2)</w:t>
            </w:r>
          </w:p>
        </w:tc>
        <w:tc>
          <w:tcPr>
            <w:tcW w:w="452" w:type="pct"/>
            <w:tcBorders>
              <w:top w:val="nil"/>
              <w:left w:val="nil"/>
              <w:bottom w:val="nil"/>
              <w:right w:val="nil"/>
            </w:tcBorders>
            <w:shd w:val="clear" w:color="auto" w:fill="auto"/>
            <w:noWrap/>
            <w:vAlign w:val="center"/>
            <w:hideMark/>
          </w:tcPr>
          <w:p w14:paraId="112DAB3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200DC53B"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Agree (4)</w:t>
            </w:r>
          </w:p>
        </w:tc>
        <w:tc>
          <w:tcPr>
            <w:tcW w:w="735" w:type="pct"/>
            <w:tcBorders>
              <w:top w:val="nil"/>
              <w:left w:val="nil"/>
              <w:bottom w:val="nil"/>
              <w:right w:val="nil"/>
            </w:tcBorders>
            <w:shd w:val="clear" w:color="auto" w:fill="auto"/>
            <w:noWrap/>
            <w:vAlign w:val="center"/>
            <w:hideMark/>
          </w:tcPr>
          <w:p w14:paraId="4B542C0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Agree (5)</w:t>
            </w:r>
          </w:p>
        </w:tc>
        <w:tc>
          <w:tcPr>
            <w:tcW w:w="349" w:type="pct"/>
            <w:tcBorders>
              <w:top w:val="nil"/>
              <w:left w:val="nil"/>
              <w:bottom w:val="nil"/>
              <w:right w:val="single" w:sz="8" w:space="0" w:color="auto"/>
            </w:tcBorders>
            <w:shd w:val="clear" w:color="auto" w:fill="auto"/>
            <w:noWrap/>
            <w:vAlign w:val="center"/>
            <w:hideMark/>
          </w:tcPr>
          <w:p w14:paraId="77298F82"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2618A8BA"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36C22ABF"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51EEB741"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43</w:t>
            </w:r>
          </w:p>
        </w:tc>
        <w:tc>
          <w:tcPr>
            <w:tcW w:w="607" w:type="pct"/>
            <w:tcBorders>
              <w:top w:val="nil"/>
              <w:left w:val="nil"/>
              <w:bottom w:val="nil"/>
              <w:right w:val="nil"/>
            </w:tcBorders>
            <w:shd w:val="clear" w:color="auto" w:fill="auto"/>
            <w:noWrap/>
            <w:vAlign w:val="center"/>
            <w:hideMark/>
          </w:tcPr>
          <w:p w14:paraId="4DF91899"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17</w:t>
            </w:r>
          </w:p>
        </w:tc>
        <w:tc>
          <w:tcPr>
            <w:tcW w:w="452" w:type="pct"/>
            <w:tcBorders>
              <w:top w:val="nil"/>
              <w:left w:val="nil"/>
              <w:bottom w:val="nil"/>
              <w:right w:val="nil"/>
            </w:tcBorders>
            <w:shd w:val="clear" w:color="auto" w:fill="auto"/>
            <w:noWrap/>
            <w:vAlign w:val="center"/>
            <w:hideMark/>
          </w:tcPr>
          <w:p w14:paraId="6831733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75</w:t>
            </w:r>
          </w:p>
        </w:tc>
        <w:tc>
          <w:tcPr>
            <w:tcW w:w="492" w:type="pct"/>
            <w:tcBorders>
              <w:top w:val="nil"/>
              <w:left w:val="nil"/>
              <w:bottom w:val="nil"/>
              <w:right w:val="nil"/>
            </w:tcBorders>
            <w:shd w:val="clear" w:color="auto" w:fill="auto"/>
            <w:noWrap/>
            <w:vAlign w:val="center"/>
            <w:hideMark/>
          </w:tcPr>
          <w:p w14:paraId="4C1D98FC"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868</w:t>
            </w:r>
          </w:p>
        </w:tc>
        <w:tc>
          <w:tcPr>
            <w:tcW w:w="735" w:type="pct"/>
            <w:tcBorders>
              <w:top w:val="nil"/>
              <w:left w:val="nil"/>
              <w:bottom w:val="nil"/>
              <w:right w:val="nil"/>
            </w:tcBorders>
            <w:shd w:val="clear" w:color="auto" w:fill="auto"/>
            <w:noWrap/>
            <w:vAlign w:val="center"/>
            <w:hideMark/>
          </w:tcPr>
          <w:p w14:paraId="2682E87F"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599</w:t>
            </w:r>
          </w:p>
        </w:tc>
        <w:tc>
          <w:tcPr>
            <w:tcW w:w="349" w:type="pct"/>
            <w:tcBorders>
              <w:top w:val="nil"/>
              <w:left w:val="nil"/>
              <w:bottom w:val="nil"/>
              <w:right w:val="single" w:sz="8" w:space="0" w:color="auto"/>
            </w:tcBorders>
            <w:shd w:val="clear" w:color="auto" w:fill="auto"/>
            <w:noWrap/>
            <w:vAlign w:val="center"/>
            <w:hideMark/>
          </w:tcPr>
          <w:p w14:paraId="071E07AA"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4.22</w:t>
            </w:r>
          </w:p>
        </w:tc>
      </w:tr>
      <w:tr w:rsidR="00322584" w:rsidRPr="00A97A0F" w14:paraId="63684960" w14:textId="77777777" w:rsidTr="00322584">
        <w:trPr>
          <w:trHeight w:val="40"/>
        </w:trPr>
        <w:tc>
          <w:tcPr>
            <w:tcW w:w="1519" w:type="pct"/>
            <w:gridSpan w:val="2"/>
            <w:vMerge/>
            <w:tcBorders>
              <w:top w:val="nil"/>
              <w:left w:val="single" w:sz="8" w:space="0" w:color="auto"/>
              <w:bottom w:val="single" w:sz="8" w:space="0" w:color="000000"/>
              <w:right w:val="nil"/>
            </w:tcBorders>
            <w:vAlign w:val="center"/>
            <w:hideMark/>
          </w:tcPr>
          <w:p w14:paraId="1B0DA23E"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7515E09D"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2.7%</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6356DACC"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1.1%</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1614B661"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4.7%</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33A55ACA"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54.1%</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6998D00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37.3%</w:t>
            </w:r>
          </w:p>
        </w:tc>
        <w:tc>
          <w:tcPr>
            <w:tcW w:w="349" w:type="pct"/>
            <w:tcBorders>
              <w:top w:val="nil"/>
              <w:left w:val="nil"/>
              <w:bottom w:val="single" w:sz="8" w:space="0" w:color="auto"/>
              <w:right w:val="single" w:sz="8" w:space="0" w:color="auto"/>
            </w:tcBorders>
            <w:shd w:val="clear" w:color="auto" w:fill="auto"/>
            <w:noWrap/>
            <w:vAlign w:val="center"/>
            <w:hideMark/>
          </w:tcPr>
          <w:p w14:paraId="26714B73"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w:t>
            </w:r>
          </w:p>
        </w:tc>
      </w:tr>
      <w:tr w:rsidR="00322584" w:rsidRPr="00A97A0F" w14:paraId="6032F295"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32D3D678"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2</w:t>
            </w:r>
          </w:p>
        </w:tc>
        <w:tc>
          <w:tcPr>
            <w:tcW w:w="1146" w:type="pct"/>
            <w:tcBorders>
              <w:top w:val="nil"/>
              <w:left w:val="nil"/>
              <w:bottom w:val="nil"/>
              <w:right w:val="nil"/>
            </w:tcBorders>
            <w:shd w:val="clear" w:color="auto" w:fill="auto"/>
            <w:vAlign w:val="center"/>
            <w:hideMark/>
          </w:tcPr>
          <w:p w14:paraId="03D7975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xml:space="preserve">The module length and duration was appropriate. </w:t>
            </w:r>
          </w:p>
        </w:tc>
        <w:tc>
          <w:tcPr>
            <w:tcW w:w="846" w:type="pct"/>
            <w:tcBorders>
              <w:top w:val="nil"/>
              <w:left w:val="nil"/>
              <w:bottom w:val="nil"/>
              <w:right w:val="nil"/>
            </w:tcBorders>
            <w:shd w:val="clear" w:color="auto" w:fill="auto"/>
            <w:noWrap/>
            <w:vAlign w:val="center"/>
            <w:hideMark/>
          </w:tcPr>
          <w:p w14:paraId="00D55446"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Disagree (1)</w:t>
            </w:r>
          </w:p>
        </w:tc>
        <w:tc>
          <w:tcPr>
            <w:tcW w:w="607" w:type="pct"/>
            <w:tcBorders>
              <w:top w:val="nil"/>
              <w:left w:val="nil"/>
              <w:bottom w:val="nil"/>
              <w:right w:val="nil"/>
            </w:tcBorders>
            <w:shd w:val="clear" w:color="auto" w:fill="auto"/>
            <w:noWrap/>
            <w:vAlign w:val="center"/>
            <w:hideMark/>
          </w:tcPr>
          <w:p w14:paraId="130EC458"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Disagree (2)</w:t>
            </w:r>
          </w:p>
        </w:tc>
        <w:tc>
          <w:tcPr>
            <w:tcW w:w="452" w:type="pct"/>
            <w:tcBorders>
              <w:top w:val="nil"/>
              <w:left w:val="nil"/>
              <w:bottom w:val="nil"/>
              <w:right w:val="nil"/>
            </w:tcBorders>
            <w:shd w:val="clear" w:color="auto" w:fill="auto"/>
            <w:noWrap/>
            <w:vAlign w:val="center"/>
            <w:hideMark/>
          </w:tcPr>
          <w:p w14:paraId="388F1F50"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65B12002"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Agree (4)</w:t>
            </w:r>
          </w:p>
        </w:tc>
        <w:tc>
          <w:tcPr>
            <w:tcW w:w="735" w:type="pct"/>
            <w:tcBorders>
              <w:top w:val="nil"/>
              <w:left w:val="nil"/>
              <w:bottom w:val="nil"/>
              <w:right w:val="nil"/>
            </w:tcBorders>
            <w:shd w:val="clear" w:color="auto" w:fill="auto"/>
            <w:noWrap/>
            <w:vAlign w:val="center"/>
            <w:hideMark/>
          </w:tcPr>
          <w:p w14:paraId="5725CA16"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Agree (5)</w:t>
            </w:r>
          </w:p>
        </w:tc>
        <w:tc>
          <w:tcPr>
            <w:tcW w:w="349" w:type="pct"/>
            <w:tcBorders>
              <w:top w:val="nil"/>
              <w:left w:val="nil"/>
              <w:bottom w:val="nil"/>
              <w:right w:val="single" w:sz="8" w:space="0" w:color="auto"/>
            </w:tcBorders>
            <w:shd w:val="clear" w:color="auto" w:fill="auto"/>
            <w:noWrap/>
            <w:vAlign w:val="center"/>
            <w:hideMark/>
          </w:tcPr>
          <w:p w14:paraId="5FC6944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36287657"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1D911DF7"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63374C6B"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40</w:t>
            </w:r>
          </w:p>
        </w:tc>
        <w:tc>
          <w:tcPr>
            <w:tcW w:w="607" w:type="pct"/>
            <w:tcBorders>
              <w:top w:val="nil"/>
              <w:left w:val="nil"/>
              <w:bottom w:val="nil"/>
              <w:right w:val="nil"/>
            </w:tcBorders>
            <w:shd w:val="clear" w:color="auto" w:fill="auto"/>
            <w:noWrap/>
            <w:vAlign w:val="center"/>
            <w:hideMark/>
          </w:tcPr>
          <w:p w14:paraId="5B7B8DD8"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14</w:t>
            </w:r>
          </w:p>
        </w:tc>
        <w:tc>
          <w:tcPr>
            <w:tcW w:w="452" w:type="pct"/>
            <w:tcBorders>
              <w:top w:val="nil"/>
              <w:left w:val="nil"/>
              <w:bottom w:val="nil"/>
              <w:right w:val="nil"/>
            </w:tcBorders>
            <w:shd w:val="clear" w:color="auto" w:fill="auto"/>
            <w:noWrap/>
            <w:vAlign w:val="center"/>
            <w:hideMark/>
          </w:tcPr>
          <w:p w14:paraId="2DFD83AB"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129</w:t>
            </w:r>
          </w:p>
        </w:tc>
        <w:tc>
          <w:tcPr>
            <w:tcW w:w="492" w:type="pct"/>
            <w:tcBorders>
              <w:top w:val="nil"/>
              <w:left w:val="nil"/>
              <w:bottom w:val="nil"/>
              <w:right w:val="nil"/>
            </w:tcBorders>
            <w:shd w:val="clear" w:color="auto" w:fill="auto"/>
            <w:noWrap/>
            <w:vAlign w:val="center"/>
            <w:hideMark/>
          </w:tcPr>
          <w:p w14:paraId="71B0F5AF"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955</w:t>
            </w:r>
          </w:p>
        </w:tc>
        <w:tc>
          <w:tcPr>
            <w:tcW w:w="735" w:type="pct"/>
            <w:tcBorders>
              <w:top w:val="nil"/>
              <w:left w:val="nil"/>
              <w:bottom w:val="nil"/>
              <w:right w:val="nil"/>
            </w:tcBorders>
            <w:shd w:val="clear" w:color="auto" w:fill="auto"/>
            <w:noWrap/>
            <w:vAlign w:val="center"/>
            <w:hideMark/>
          </w:tcPr>
          <w:p w14:paraId="2CCE2E1D"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453</w:t>
            </w:r>
          </w:p>
        </w:tc>
        <w:tc>
          <w:tcPr>
            <w:tcW w:w="349" w:type="pct"/>
            <w:tcBorders>
              <w:top w:val="nil"/>
              <w:left w:val="nil"/>
              <w:bottom w:val="nil"/>
              <w:right w:val="single" w:sz="8" w:space="0" w:color="auto"/>
            </w:tcBorders>
            <w:shd w:val="clear" w:color="auto" w:fill="auto"/>
            <w:noWrap/>
            <w:vAlign w:val="center"/>
            <w:hideMark/>
          </w:tcPr>
          <w:p w14:paraId="7CCBEBF8"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4.08</w:t>
            </w:r>
          </w:p>
        </w:tc>
      </w:tr>
      <w:tr w:rsidR="00322584" w:rsidRPr="00A97A0F" w14:paraId="231D7C38" w14:textId="77777777" w:rsidTr="00322584">
        <w:trPr>
          <w:trHeight w:val="93"/>
        </w:trPr>
        <w:tc>
          <w:tcPr>
            <w:tcW w:w="1519" w:type="pct"/>
            <w:gridSpan w:val="2"/>
            <w:vMerge/>
            <w:tcBorders>
              <w:top w:val="nil"/>
              <w:left w:val="single" w:sz="8" w:space="0" w:color="auto"/>
              <w:bottom w:val="single" w:sz="8" w:space="0" w:color="000000"/>
              <w:right w:val="nil"/>
            </w:tcBorders>
            <w:vAlign w:val="center"/>
            <w:hideMark/>
          </w:tcPr>
          <w:p w14:paraId="4950BB26"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39288EF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2.5%</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6400DA90"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0.9%</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0FCDC1CC"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8.0%</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63906FC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59.5%</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371CCF67"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28.2%</w:t>
            </w:r>
          </w:p>
        </w:tc>
        <w:tc>
          <w:tcPr>
            <w:tcW w:w="349" w:type="pct"/>
            <w:tcBorders>
              <w:top w:val="nil"/>
              <w:left w:val="nil"/>
              <w:bottom w:val="single" w:sz="8" w:space="0" w:color="auto"/>
              <w:right w:val="single" w:sz="8" w:space="0" w:color="auto"/>
            </w:tcBorders>
            <w:shd w:val="clear" w:color="auto" w:fill="auto"/>
            <w:noWrap/>
            <w:vAlign w:val="center"/>
            <w:hideMark/>
          </w:tcPr>
          <w:p w14:paraId="674D7F67"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w:t>
            </w:r>
          </w:p>
        </w:tc>
      </w:tr>
      <w:tr w:rsidR="00322584" w:rsidRPr="00A97A0F" w14:paraId="7460C525"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3D33361A"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3</w:t>
            </w:r>
          </w:p>
        </w:tc>
        <w:tc>
          <w:tcPr>
            <w:tcW w:w="1146" w:type="pct"/>
            <w:tcBorders>
              <w:top w:val="nil"/>
              <w:left w:val="nil"/>
              <w:bottom w:val="nil"/>
              <w:right w:val="nil"/>
            </w:tcBorders>
            <w:shd w:val="clear" w:color="auto" w:fill="auto"/>
            <w:vAlign w:val="center"/>
            <w:hideMark/>
          </w:tcPr>
          <w:p w14:paraId="70AF6167"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This module has refreshed my knowledge on the subject.</w:t>
            </w:r>
          </w:p>
        </w:tc>
        <w:tc>
          <w:tcPr>
            <w:tcW w:w="846" w:type="pct"/>
            <w:tcBorders>
              <w:top w:val="nil"/>
              <w:left w:val="nil"/>
              <w:bottom w:val="nil"/>
              <w:right w:val="nil"/>
            </w:tcBorders>
            <w:shd w:val="clear" w:color="auto" w:fill="auto"/>
            <w:noWrap/>
            <w:vAlign w:val="center"/>
            <w:hideMark/>
          </w:tcPr>
          <w:p w14:paraId="1338A41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Disagree (1)</w:t>
            </w:r>
          </w:p>
        </w:tc>
        <w:tc>
          <w:tcPr>
            <w:tcW w:w="607" w:type="pct"/>
            <w:tcBorders>
              <w:top w:val="nil"/>
              <w:left w:val="nil"/>
              <w:bottom w:val="nil"/>
              <w:right w:val="nil"/>
            </w:tcBorders>
            <w:shd w:val="clear" w:color="auto" w:fill="auto"/>
            <w:noWrap/>
            <w:vAlign w:val="center"/>
            <w:hideMark/>
          </w:tcPr>
          <w:p w14:paraId="7EFB7040"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Disagree (2)</w:t>
            </w:r>
          </w:p>
        </w:tc>
        <w:tc>
          <w:tcPr>
            <w:tcW w:w="452" w:type="pct"/>
            <w:tcBorders>
              <w:top w:val="nil"/>
              <w:left w:val="nil"/>
              <w:bottom w:val="nil"/>
              <w:right w:val="nil"/>
            </w:tcBorders>
            <w:shd w:val="clear" w:color="auto" w:fill="auto"/>
            <w:noWrap/>
            <w:vAlign w:val="center"/>
            <w:hideMark/>
          </w:tcPr>
          <w:p w14:paraId="0F0E310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2E7C857B"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Agree (4)</w:t>
            </w:r>
          </w:p>
        </w:tc>
        <w:tc>
          <w:tcPr>
            <w:tcW w:w="735" w:type="pct"/>
            <w:tcBorders>
              <w:top w:val="nil"/>
              <w:left w:val="nil"/>
              <w:bottom w:val="nil"/>
              <w:right w:val="nil"/>
            </w:tcBorders>
            <w:shd w:val="clear" w:color="auto" w:fill="auto"/>
            <w:noWrap/>
            <w:vAlign w:val="center"/>
            <w:hideMark/>
          </w:tcPr>
          <w:p w14:paraId="7A199DA4"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Agree (5)</w:t>
            </w:r>
          </w:p>
        </w:tc>
        <w:tc>
          <w:tcPr>
            <w:tcW w:w="349" w:type="pct"/>
            <w:tcBorders>
              <w:top w:val="nil"/>
              <w:left w:val="nil"/>
              <w:bottom w:val="nil"/>
              <w:right w:val="single" w:sz="8" w:space="0" w:color="auto"/>
            </w:tcBorders>
            <w:shd w:val="clear" w:color="auto" w:fill="auto"/>
            <w:noWrap/>
            <w:vAlign w:val="center"/>
            <w:hideMark/>
          </w:tcPr>
          <w:p w14:paraId="43C1943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411428AC"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3F78063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7A943E47"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37</w:t>
            </w:r>
          </w:p>
        </w:tc>
        <w:tc>
          <w:tcPr>
            <w:tcW w:w="607" w:type="pct"/>
            <w:tcBorders>
              <w:top w:val="nil"/>
              <w:left w:val="nil"/>
              <w:bottom w:val="nil"/>
              <w:right w:val="nil"/>
            </w:tcBorders>
            <w:shd w:val="clear" w:color="auto" w:fill="auto"/>
            <w:noWrap/>
            <w:vAlign w:val="center"/>
            <w:hideMark/>
          </w:tcPr>
          <w:p w14:paraId="24262E1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w:t>
            </w:r>
          </w:p>
        </w:tc>
        <w:tc>
          <w:tcPr>
            <w:tcW w:w="452" w:type="pct"/>
            <w:tcBorders>
              <w:top w:val="nil"/>
              <w:left w:val="nil"/>
              <w:bottom w:val="nil"/>
              <w:right w:val="nil"/>
            </w:tcBorders>
            <w:shd w:val="clear" w:color="auto" w:fill="auto"/>
            <w:noWrap/>
            <w:vAlign w:val="center"/>
            <w:hideMark/>
          </w:tcPr>
          <w:p w14:paraId="67C40658"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53</w:t>
            </w:r>
          </w:p>
        </w:tc>
        <w:tc>
          <w:tcPr>
            <w:tcW w:w="492" w:type="pct"/>
            <w:tcBorders>
              <w:top w:val="nil"/>
              <w:left w:val="nil"/>
              <w:bottom w:val="nil"/>
              <w:right w:val="nil"/>
            </w:tcBorders>
            <w:shd w:val="clear" w:color="auto" w:fill="auto"/>
            <w:noWrap/>
            <w:vAlign w:val="center"/>
            <w:hideMark/>
          </w:tcPr>
          <w:p w14:paraId="663448D1"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741</w:t>
            </w:r>
          </w:p>
        </w:tc>
        <w:tc>
          <w:tcPr>
            <w:tcW w:w="735" w:type="pct"/>
            <w:tcBorders>
              <w:top w:val="nil"/>
              <w:left w:val="nil"/>
              <w:bottom w:val="nil"/>
              <w:right w:val="nil"/>
            </w:tcBorders>
            <w:shd w:val="clear" w:color="auto" w:fill="auto"/>
            <w:noWrap/>
            <w:vAlign w:val="center"/>
            <w:hideMark/>
          </w:tcPr>
          <w:p w14:paraId="7EDA548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750</w:t>
            </w:r>
          </w:p>
        </w:tc>
        <w:tc>
          <w:tcPr>
            <w:tcW w:w="349" w:type="pct"/>
            <w:tcBorders>
              <w:top w:val="nil"/>
              <w:left w:val="nil"/>
              <w:bottom w:val="nil"/>
              <w:right w:val="single" w:sz="8" w:space="0" w:color="auto"/>
            </w:tcBorders>
            <w:shd w:val="clear" w:color="auto" w:fill="auto"/>
            <w:noWrap/>
            <w:vAlign w:val="center"/>
            <w:hideMark/>
          </w:tcPr>
          <w:p w14:paraId="18E91696"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4.31</w:t>
            </w:r>
          </w:p>
        </w:tc>
      </w:tr>
      <w:tr w:rsidR="00322584" w:rsidRPr="00A97A0F" w14:paraId="5EA10011" w14:textId="77777777" w:rsidTr="00322584">
        <w:trPr>
          <w:trHeight w:val="40"/>
        </w:trPr>
        <w:tc>
          <w:tcPr>
            <w:tcW w:w="1519" w:type="pct"/>
            <w:gridSpan w:val="2"/>
            <w:vMerge/>
            <w:tcBorders>
              <w:top w:val="nil"/>
              <w:left w:val="single" w:sz="8" w:space="0" w:color="auto"/>
              <w:bottom w:val="single" w:sz="8" w:space="0" w:color="000000"/>
              <w:right w:val="nil"/>
            </w:tcBorders>
            <w:vAlign w:val="center"/>
            <w:hideMark/>
          </w:tcPr>
          <w:p w14:paraId="3D692075"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050EF768"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2.3%</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2A360E86"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0.2%</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76D7F7E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3.3%</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564F49B7"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46.2%</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3ACBCCD2"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46.8%</w:t>
            </w:r>
          </w:p>
        </w:tc>
        <w:tc>
          <w:tcPr>
            <w:tcW w:w="349" w:type="pct"/>
            <w:tcBorders>
              <w:top w:val="nil"/>
              <w:left w:val="nil"/>
              <w:bottom w:val="single" w:sz="8" w:space="0" w:color="auto"/>
              <w:right w:val="single" w:sz="8" w:space="0" w:color="auto"/>
            </w:tcBorders>
            <w:shd w:val="clear" w:color="auto" w:fill="auto"/>
            <w:noWrap/>
            <w:vAlign w:val="center"/>
            <w:hideMark/>
          </w:tcPr>
          <w:p w14:paraId="377D57E0"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w:t>
            </w:r>
          </w:p>
        </w:tc>
      </w:tr>
      <w:tr w:rsidR="00322584" w:rsidRPr="00A97A0F" w14:paraId="2EA4868D"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618C8841"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4</w:t>
            </w:r>
          </w:p>
        </w:tc>
        <w:tc>
          <w:tcPr>
            <w:tcW w:w="1146" w:type="pct"/>
            <w:tcBorders>
              <w:top w:val="nil"/>
              <w:left w:val="nil"/>
              <w:bottom w:val="nil"/>
              <w:right w:val="nil"/>
            </w:tcBorders>
            <w:shd w:val="clear" w:color="auto" w:fill="auto"/>
            <w:vAlign w:val="center"/>
            <w:hideMark/>
          </w:tcPr>
          <w:p w14:paraId="67541E0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I have learnt something new in this module.</w:t>
            </w:r>
          </w:p>
        </w:tc>
        <w:tc>
          <w:tcPr>
            <w:tcW w:w="846" w:type="pct"/>
            <w:tcBorders>
              <w:top w:val="nil"/>
              <w:left w:val="nil"/>
              <w:bottom w:val="nil"/>
              <w:right w:val="nil"/>
            </w:tcBorders>
            <w:shd w:val="clear" w:color="auto" w:fill="auto"/>
            <w:noWrap/>
            <w:vAlign w:val="center"/>
            <w:hideMark/>
          </w:tcPr>
          <w:p w14:paraId="2110A20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Disagree (1)</w:t>
            </w:r>
          </w:p>
        </w:tc>
        <w:tc>
          <w:tcPr>
            <w:tcW w:w="607" w:type="pct"/>
            <w:tcBorders>
              <w:top w:val="nil"/>
              <w:left w:val="nil"/>
              <w:bottom w:val="nil"/>
              <w:right w:val="nil"/>
            </w:tcBorders>
            <w:shd w:val="clear" w:color="auto" w:fill="auto"/>
            <w:noWrap/>
            <w:vAlign w:val="center"/>
            <w:hideMark/>
          </w:tcPr>
          <w:p w14:paraId="16258658"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Disagree (2)</w:t>
            </w:r>
          </w:p>
        </w:tc>
        <w:tc>
          <w:tcPr>
            <w:tcW w:w="452" w:type="pct"/>
            <w:tcBorders>
              <w:top w:val="nil"/>
              <w:left w:val="nil"/>
              <w:bottom w:val="nil"/>
              <w:right w:val="nil"/>
            </w:tcBorders>
            <w:shd w:val="clear" w:color="auto" w:fill="auto"/>
            <w:noWrap/>
            <w:vAlign w:val="center"/>
            <w:hideMark/>
          </w:tcPr>
          <w:p w14:paraId="389FAB98"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6086C6F3"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Agree (4)</w:t>
            </w:r>
          </w:p>
        </w:tc>
        <w:tc>
          <w:tcPr>
            <w:tcW w:w="735" w:type="pct"/>
            <w:tcBorders>
              <w:top w:val="nil"/>
              <w:left w:val="nil"/>
              <w:bottom w:val="nil"/>
              <w:right w:val="nil"/>
            </w:tcBorders>
            <w:shd w:val="clear" w:color="auto" w:fill="auto"/>
            <w:noWrap/>
            <w:vAlign w:val="center"/>
            <w:hideMark/>
          </w:tcPr>
          <w:p w14:paraId="2D8B4539"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Agree (5)</w:t>
            </w:r>
          </w:p>
        </w:tc>
        <w:tc>
          <w:tcPr>
            <w:tcW w:w="349" w:type="pct"/>
            <w:tcBorders>
              <w:top w:val="nil"/>
              <w:left w:val="nil"/>
              <w:bottom w:val="nil"/>
              <w:right w:val="single" w:sz="8" w:space="0" w:color="auto"/>
            </w:tcBorders>
            <w:shd w:val="clear" w:color="auto" w:fill="auto"/>
            <w:noWrap/>
            <w:vAlign w:val="center"/>
            <w:hideMark/>
          </w:tcPr>
          <w:p w14:paraId="52EB7997"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7C0F8184"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78CA89E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0D18D24A"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37</w:t>
            </w:r>
          </w:p>
        </w:tc>
        <w:tc>
          <w:tcPr>
            <w:tcW w:w="607" w:type="pct"/>
            <w:tcBorders>
              <w:top w:val="nil"/>
              <w:left w:val="nil"/>
              <w:bottom w:val="nil"/>
              <w:right w:val="nil"/>
            </w:tcBorders>
            <w:shd w:val="clear" w:color="auto" w:fill="auto"/>
            <w:noWrap/>
            <w:vAlign w:val="center"/>
            <w:hideMark/>
          </w:tcPr>
          <w:p w14:paraId="0C48081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34</w:t>
            </w:r>
          </w:p>
        </w:tc>
        <w:tc>
          <w:tcPr>
            <w:tcW w:w="452" w:type="pct"/>
            <w:tcBorders>
              <w:top w:val="nil"/>
              <w:left w:val="nil"/>
              <w:bottom w:val="nil"/>
              <w:right w:val="nil"/>
            </w:tcBorders>
            <w:shd w:val="clear" w:color="auto" w:fill="auto"/>
            <w:noWrap/>
            <w:vAlign w:val="center"/>
            <w:hideMark/>
          </w:tcPr>
          <w:p w14:paraId="426A744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282</w:t>
            </w:r>
          </w:p>
        </w:tc>
        <w:tc>
          <w:tcPr>
            <w:tcW w:w="492" w:type="pct"/>
            <w:tcBorders>
              <w:top w:val="nil"/>
              <w:left w:val="nil"/>
              <w:bottom w:val="nil"/>
              <w:right w:val="nil"/>
            </w:tcBorders>
            <w:shd w:val="clear" w:color="auto" w:fill="auto"/>
            <w:noWrap/>
            <w:vAlign w:val="center"/>
            <w:hideMark/>
          </w:tcPr>
          <w:p w14:paraId="08FC9F0B"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763</w:t>
            </w:r>
          </w:p>
        </w:tc>
        <w:tc>
          <w:tcPr>
            <w:tcW w:w="735" w:type="pct"/>
            <w:tcBorders>
              <w:top w:val="nil"/>
              <w:left w:val="nil"/>
              <w:bottom w:val="nil"/>
              <w:right w:val="nil"/>
            </w:tcBorders>
            <w:shd w:val="clear" w:color="auto" w:fill="auto"/>
            <w:noWrap/>
            <w:vAlign w:val="center"/>
            <w:hideMark/>
          </w:tcPr>
          <w:p w14:paraId="5E6E2024"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472</w:t>
            </w:r>
          </w:p>
        </w:tc>
        <w:tc>
          <w:tcPr>
            <w:tcW w:w="349" w:type="pct"/>
            <w:tcBorders>
              <w:top w:val="nil"/>
              <w:left w:val="nil"/>
              <w:bottom w:val="nil"/>
              <w:right w:val="single" w:sz="8" w:space="0" w:color="auto"/>
            </w:tcBorders>
            <w:shd w:val="clear" w:color="auto" w:fill="auto"/>
            <w:noWrap/>
            <w:vAlign w:val="center"/>
            <w:hideMark/>
          </w:tcPr>
          <w:p w14:paraId="41D3F94B"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3.97</w:t>
            </w:r>
          </w:p>
        </w:tc>
      </w:tr>
      <w:tr w:rsidR="00322584" w:rsidRPr="00A97A0F" w14:paraId="4E9BC2A9" w14:textId="77777777" w:rsidTr="00322584">
        <w:trPr>
          <w:trHeight w:val="40"/>
        </w:trPr>
        <w:tc>
          <w:tcPr>
            <w:tcW w:w="1519" w:type="pct"/>
            <w:gridSpan w:val="2"/>
            <w:vMerge/>
            <w:tcBorders>
              <w:top w:val="nil"/>
              <w:left w:val="single" w:sz="8" w:space="0" w:color="auto"/>
              <w:bottom w:val="single" w:sz="8" w:space="0" w:color="000000"/>
              <w:right w:val="nil"/>
            </w:tcBorders>
            <w:vAlign w:val="center"/>
            <w:hideMark/>
          </w:tcPr>
          <w:p w14:paraId="79E8ABE5"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6E1775A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2.3%</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1508DB6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2.1%</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0FD53178"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17.6%</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00D78D88"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47.6%</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685D521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29.4%</w:t>
            </w:r>
          </w:p>
        </w:tc>
        <w:tc>
          <w:tcPr>
            <w:tcW w:w="349" w:type="pct"/>
            <w:tcBorders>
              <w:top w:val="nil"/>
              <w:left w:val="nil"/>
              <w:bottom w:val="single" w:sz="8" w:space="0" w:color="auto"/>
              <w:right w:val="single" w:sz="8" w:space="0" w:color="auto"/>
            </w:tcBorders>
            <w:shd w:val="clear" w:color="auto" w:fill="auto"/>
            <w:noWrap/>
            <w:vAlign w:val="center"/>
            <w:hideMark/>
          </w:tcPr>
          <w:p w14:paraId="5F22A188"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w:t>
            </w:r>
          </w:p>
        </w:tc>
      </w:tr>
      <w:tr w:rsidR="00322584" w:rsidRPr="00A97A0F" w14:paraId="1ED9B986" w14:textId="77777777" w:rsidTr="00322584">
        <w:trPr>
          <w:trHeight w:val="320"/>
        </w:trPr>
        <w:tc>
          <w:tcPr>
            <w:tcW w:w="373" w:type="pct"/>
            <w:tcBorders>
              <w:top w:val="nil"/>
              <w:left w:val="single" w:sz="8" w:space="0" w:color="auto"/>
              <w:bottom w:val="nil"/>
              <w:right w:val="nil"/>
            </w:tcBorders>
            <w:shd w:val="clear" w:color="auto" w:fill="auto"/>
            <w:noWrap/>
            <w:vAlign w:val="center"/>
            <w:hideMark/>
          </w:tcPr>
          <w:p w14:paraId="4887A89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5</w:t>
            </w:r>
          </w:p>
        </w:tc>
        <w:tc>
          <w:tcPr>
            <w:tcW w:w="1146" w:type="pct"/>
            <w:tcBorders>
              <w:top w:val="nil"/>
              <w:left w:val="nil"/>
              <w:bottom w:val="nil"/>
              <w:right w:val="nil"/>
            </w:tcBorders>
            <w:shd w:val="clear" w:color="auto" w:fill="auto"/>
            <w:vAlign w:val="center"/>
            <w:hideMark/>
          </w:tcPr>
          <w:p w14:paraId="175B382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The learning content discussed nursing care strategies that can be implemented in the clinical environment.</w:t>
            </w:r>
          </w:p>
        </w:tc>
        <w:tc>
          <w:tcPr>
            <w:tcW w:w="846" w:type="pct"/>
            <w:tcBorders>
              <w:top w:val="nil"/>
              <w:left w:val="nil"/>
              <w:bottom w:val="nil"/>
              <w:right w:val="nil"/>
            </w:tcBorders>
            <w:shd w:val="clear" w:color="auto" w:fill="auto"/>
            <w:noWrap/>
            <w:vAlign w:val="center"/>
            <w:hideMark/>
          </w:tcPr>
          <w:p w14:paraId="21859904"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Disagree (1)</w:t>
            </w:r>
          </w:p>
        </w:tc>
        <w:tc>
          <w:tcPr>
            <w:tcW w:w="607" w:type="pct"/>
            <w:tcBorders>
              <w:top w:val="nil"/>
              <w:left w:val="nil"/>
              <w:bottom w:val="nil"/>
              <w:right w:val="nil"/>
            </w:tcBorders>
            <w:shd w:val="clear" w:color="auto" w:fill="auto"/>
            <w:noWrap/>
            <w:vAlign w:val="center"/>
            <w:hideMark/>
          </w:tcPr>
          <w:p w14:paraId="1D4C036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Disagree (2)</w:t>
            </w:r>
          </w:p>
        </w:tc>
        <w:tc>
          <w:tcPr>
            <w:tcW w:w="452" w:type="pct"/>
            <w:tcBorders>
              <w:top w:val="nil"/>
              <w:left w:val="nil"/>
              <w:bottom w:val="nil"/>
              <w:right w:val="nil"/>
            </w:tcBorders>
            <w:shd w:val="clear" w:color="auto" w:fill="auto"/>
            <w:noWrap/>
            <w:vAlign w:val="center"/>
            <w:hideMark/>
          </w:tcPr>
          <w:p w14:paraId="082C1F54"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1FBA8BDF"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Agree (4)</w:t>
            </w:r>
          </w:p>
        </w:tc>
        <w:tc>
          <w:tcPr>
            <w:tcW w:w="735" w:type="pct"/>
            <w:tcBorders>
              <w:top w:val="nil"/>
              <w:left w:val="nil"/>
              <w:bottom w:val="nil"/>
              <w:right w:val="nil"/>
            </w:tcBorders>
            <w:shd w:val="clear" w:color="auto" w:fill="auto"/>
            <w:noWrap/>
            <w:vAlign w:val="center"/>
            <w:hideMark/>
          </w:tcPr>
          <w:p w14:paraId="52949FE2"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Agree (5)</w:t>
            </w:r>
          </w:p>
        </w:tc>
        <w:tc>
          <w:tcPr>
            <w:tcW w:w="349" w:type="pct"/>
            <w:tcBorders>
              <w:top w:val="nil"/>
              <w:left w:val="nil"/>
              <w:bottom w:val="nil"/>
              <w:right w:val="single" w:sz="8" w:space="0" w:color="auto"/>
            </w:tcBorders>
            <w:shd w:val="clear" w:color="auto" w:fill="auto"/>
            <w:noWrap/>
            <w:vAlign w:val="center"/>
            <w:hideMark/>
          </w:tcPr>
          <w:p w14:paraId="2AC691F2"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10B8AA4E"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21AEFD88"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5141188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36</w:t>
            </w:r>
          </w:p>
        </w:tc>
        <w:tc>
          <w:tcPr>
            <w:tcW w:w="607" w:type="pct"/>
            <w:tcBorders>
              <w:top w:val="nil"/>
              <w:left w:val="nil"/>
              <w:bottom w:val="nil"/>
              <w:right w:val="nil"/>
            </w:tcBorders>
            <w:shd w:val="clear" w:color="auto" w:fill="auto"/>
            <w:noWrap/>
            <w:vAlign w:val="center"/>
            <w:hideMark/>
          </w:tcPr>
          <w:p w14:paraId="4957EABC"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6</w:t>
            </w:r>
          </w:p>
        </w:tc>
        <w:tc>
          <w:tcPr>
            <w:tcW w:w="452" w:type="pct"/>
            <w:tcBorders>
              <w:top w:val="nil"/>
              <w:left w:val="nil"/>
              <w:bottom w:val="nil"/>
              <w:right w:val="nil"/>
            </w:tcBorders>
            <w:shd w:val="clear" w:color="auto" w:fill="auto"/>
            <w:noWrap/>
            <w:vAlign w:val="center"/>
            <w:hideMark/>
          </w:tcPr>
          <w:p w14:paraId="4CD4FE6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40</w:t>
            </w:r>
          </w:p>
        </w:tc>
        <w:tc>
          <w:tcPr>
            <w:tcW w:w="492" w:type="pct"/>
            <w:tcBorders>
              <w:top w:val="nil"/>
              <w:left w:val="nil"/>
              <w:bottom w:val="nil"/>
              <w:right w:val="nil"/>
            </w:tcBorders>
            <w:shd w:val="clear" w:color="auto" w:fill="auto"/>
            <w:noWrap/>
            <w:vAlign w:val="center"/>
            <w:hideMark/>
          </w:tcPr>
          <w:p w14:paraId="22304934"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843</w:t>
            </w:r>
          </w:p>
        </w:tc>
        <w:tc>
          <w:tcPr>
            <w:tcW w:w="735" w:type="pct"/>
            <w:tcBorders>
              <w:top w:val="nil"/>
              <w:left w:val="nil"/>
              <w:bottom w:val="nil"/>
              <w:right w:val="nil"/>
            </w:tcBorders>
            <w:shd w:val="clear" w:color="auto" w:fill="auto"/>
            <w:noWrap/>
            <w:vAlign w:val="center"/>
            <w:hideMark/>
          </w:tcPr>
          <w:p w14:paraId="31750192"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637</w:t>
            </w:r>
          </w:p>
        </w:tc>
        <w:tc>
          <w:tcPr>
            <w:tcW w:w="349" w:type="pct"/>
            <w:tcBorders>
              <w:top w:val="nil"/>
              <w:left w:val="nil"/>
              <w:bottom w:val="nil"/>
              <w:right w:val="single" w:sz="8" w:space="0" w:color="auto"/>
            </w:tcBorders>
            <w:shd w:val="clear" w:color="auto" w:fill="auto"/>
            <w:noWrap/>
            <w:vAlign w:val="center"/>
            <w:hideMark/>
          </w:tcPr>
          <w:p w14:paraId="70CA01EC"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4.19</w:t>
            </w:r>
          </w:p>
        </w:tc>
      </w:tr>
      <w:tr w:rsidR="00322584" w:rsidRPr="00A97A0F" w14:paraId="07E33B2C" w14:textId="77777777" w:rsidTr="00322584">
        <w:trPr>
          <w:trHeight w:val="40"/>
        </w:trPr>
        <w:tc>
          <w:tcPr>
            <w:tcW w:w="1519" w:type="pct"/>
            <w:gridSpan w:val="2"/>
            <w:vMerge/>
            <w:tcBorders>
              <w:top w:val="nil"/>
              <w:left w:val="single" w:sz="8" w:space="0" w:color="auto"/>
              <w:bottom w:val="single" w:sz="8" w:space="0" w:color="000000"/>
              <w:right w:val="nil"/>
            </w:tcBorders>
            <w:vAlign w:val="center"/>
            <w:hideMark/>
          </w:tcPr>
          <w:p w14:paraId="176A37A6"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60E58F74"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2.2%</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61BD3F2A"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0.4%</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342D08EC"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2.5%</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3EBC175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52.6%</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50D7EA4D"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39.7%</w:t>
            </w:r>
          </w:p>
        </w:tc>
        <w:tc>
          <w:tcPr>
            <w:tcW w:w="349" w:type="pct"/>
            <w:tcBorders>
              <w:top w:val="nil"/>
              <w:left w:val="nil"/>
              <w:bottom w:val="single" w:sz="8" w:space="0" w:color="auto"/>
              <w:right w:val="single" w:sz="8" w:space="0" w:color="auto"/>
            </w:tcBorders>
            <w:shd w:val="clear" w:color="auto" w:fill="auto"/>
            <w:noWrap/>
            <w:vAlign w:val="center"/>
            <w:hideMark/>
          </w:tcPr>
          <w:p w14:paraId="06445E53"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w:t>
            </w:r>
          </w:p>
        </w:tc>
      </w:tr>
      <w:tr w:rsidR="00322584" w:rsidRPr="00A97A0F" w14:paraId="2EC6B889" w14:textId="77777777" w:rsidTr="00322584">
        <w:trPr>
          <w:trHeight w:val="320"/>
        </w:trPr>
        <w:tc>
          <w:tcPr>
            <w:tcW w:w="373" w:type="pct"/>
            <w:tcBorders>
              <w:top w:val="nil"/>
              <w:left w:val="single" w:sz="8" w:space="0" w:color="auto"/>
              <w:bottom w:val="nil"/>
              <w:right w:val="nil"/>
            </w:tcBorders>
            <w:shd w:val="clear" w:color="auto" w:fill="auto"/>
            <w:noWrap/>
            <w:vAlign w:val="center"/>
            <w:hideMark/>
          </w:tcPr>
          <w:p w14:paraId="3361B01F"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6</w:t>
            </w:r>
          </w:p>
        </w:tc>
        <w:tc>
          <w:tcPr>
            <w:tcW w:w="1146" w:type="pct"/>
            <w:tcBorders>
              <w:top w:val="nil"/>
              <w:left w:val="nil"/>
              <w:bottom w:val="nil"/>
              <w:right w:val="nil"/>
            </w:tcBorders>
            <w:shd w:val="clear" w:color="auto" w:fill="auto"/>
            <w:vAlign w:val="center"/>
            <w:hideMark/>
          </w:tcPr>
          <w:p w14:paraId="45AE6463"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Resource links provided within the content reinforced my learning.</w:t>
            </w:r>
          </w:p>
        </w:tc>
        <w:tc>
          <w:tcPr>
            <w:tcW w:w="846" w:type="pct"/>
            <w:tcBorders>
              <w:top w:val="nil"/>
              <w:left w:val="nil"/>
              <w:bottom w:val="nil"/>
              <w:right w:val="nil"/>
            </w:tcBorders>
            <w:shd w:val="clear" w:color="auto" w:fill="auto"/>
            <w:noWrap/>
            <w:vAlign w:val="center"/>
            <w:hideMark/>
          </w:tcPr>
          <w:p w14:paraId="4E4DFC9C"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Disagree (1)</w:t>
            </w:r>
          </w:p>
        </w:tc>
        <w:tc>
          <w:tcPr>
            <w:tcW w:w="607" w:type="pct"/>
            <w:tcBorders>
              <w:top w:val="nil"/>
              <w:left w:val="nil"/>
              <w:bottom w:val="nil"/>
              <w:right w:val="nil"/>
            </w:tcBorders>
            <w:shd w:val="clear" w:color="auto" w:fill="auto"/>
            <w:noWrap/>
            <w:vAlign w:val="center"/>
            <w:hideMark/>
          </w:tcPr>
          <w:p w14:paraId="20E0D3E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Disagree (2)</w:t>
            </w:r>
          </w:p>
        </w:tc>
        <w:tc>
          <w:tcPr>
            <w:tcW w:w="452" w:type="pct"/>
            <w:tcBorders>
              <w:top w:val="nil"/>
              <w:left w:val="nil"/>
              <w:bottom w:val="nil"/>
              <w:right w:val="nil"/>
            </w:tcBorders>
            <w:shd w:val="clear" w:color="auto" w:fill="auto"/>
            <w:noWrap/>
            <w:vAlign w:val="center"/>
            <w:hideMark/>
          </w:tcPr>
          <w:p w14:paraId="6C2EEA1C"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5ED82B28"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Agree (4)</w:t>
            </w:r>
          </w:p>
        </w:tc>
        <w:tc>
          <w:tcPr>
            <w:tcW w:w="735" w:type="pct"/>
            <w:tcBorders>
              <w:top w:val="nil"/>
              <w:left w:val="nil"/>
              <w:bottom w:val="nil"/>
              <w:right w:val="nil"/>
            </w:tcBorders>
            <w:shd w:val="clear" w:color="auto" w:fill="auto"/>
            <w:noWrap/>
            <w:vAlign w:val="center"/>
            <w:hideMark/>
          </w:tcPr>
          <w:p w14:paraId="25FC887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Agree (5)</w:t>
            </w:r>
          </w:p>
        </w:tc>
        <w:tc>
          <w:tcPr>
            <w:tcW w:w="349" w:type="pct"/>
            <w:tcBorders>
              <w:top w:val="nil"/>
              <w:left w:val="nil"/>
              <w:bottom w:val="nil"/>
              <w:right w:val="single" w:sz="8" w:space="0" w:color="auto"/>
            </w:tcBorders>
            <w:shd w:val="clear" w:color="auto" w:fill="auto"/>
            <w:noWrap/>
            <w:vAlign w:val="center"/>
            <w:hideMark/>
          </w:tcPr>
          <w:p w14:paraId="640BABB2"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49A2B334"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18A236B0"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2218CC64"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37</w:t>
            </w:r>
          </w:p>
        </w:tc>
        <w:tc>
          <w:tcPr>
            <w:tcW w:w="607" w:type="pct"/>
            <w:tcBorders>
              <w:top w:val="nil"/>
              <w:left w:val="nil"/>
              <w:bottom w:val="nil"/>
              <w:right w:val="nil"/>
            </w:tcBorders>
            <w:shd w:val="clear" w:color="auto" w:fill="auto"/>
            <w:noWrap/>
            <w:vAlign w:val="center"/>
            <w:hideMark/>
          </w:tcPr>
          <w:p w14:paraId="2C65D2A0"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9</w:t>
            </w:r>
          </w:p>
        </w:tc>
        <w:tc>
          <w:tcPr>
            <w:tcW w:w="452" w:type="pct"/>
            <w:tcBorders>
              <w:top w:val="nil"/>
              <w:left w:val="nil"/>
              <w:bottom w:val="nil"/>
              <w:right w:val="nil"/>
            </w:tcBorders>
            <w:shd w:val="clear" w:color="auto" w:fill="auto"/>
            <w:noWrap/>
            <w:vAlign w:val="center"/>
            <w:hideMark/>
          </w:tcPr>
          <w:p w14:paraId="594E03BD"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102</w:t>
            </w:r>
          </w:p>
        </w:tc>
        <w:tc>
          <w:tcPr>
            <w:tcW w:w="492" w:type="pct"/>
            <w:tcBorders>
              <w:top w:val="nil"/>
              <w:left w:val="nil"/>
              <w:bottom w:val="nil"/>
              <w:right w:val="nil"/>
            </w:tcBorders>
            <w:shd w:val="clear" w:color="auto" w:fill="auto"/>
            <w:noWrap/>
            <w:vAlign w:val="center"/>
            <w:hideMark/>
          </w:tcPr>
          <w:p w14:paraId="20F24BAB"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883</w:t>
            </w:r>
          </w:p>
        </w:tc>
        <w:tc>
          <w:tcPr>
            <w:tcW w:w="735" w:type="pct"/>
            <w:tcBorders>
              <w:top w:val="nil"/>
              <w:left w:val="nil"/>
              <w:bottom w:val="nil"/>
              <w:right w:val="nil"/>
            </w:tcBorders>
            <w:shd w:val="clear" w:color="auto" w:fill="auto"/>
            <w:noWrap/>
            <w:vAlign w:val="center"/>
            <w:hideMark/>
          </w:tcPr>
          <w:p w14:paraId="0A4DA914"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533</w:t>
            </w:r>
          </w:p>
        </w:tc>
        <w:tc>
          <w:tcPr>
            <w:tcW w:w="349" w:type="pct"/>
            <w:tcBorders>
              <w:top w:val="nil"/>
              <w:left w:val="nil"/>
              <w:bottom w:val="nil"/>
              <w:right w:val="single" w:sz="8" w:space="0" w:color="auto"/>
            </w:tcBorders>
            <w:shd w:val="clear" w:color="auto" w:fill="auto"/>
            <w:noWrap/>
            <w:vAlign w:val="center"/>
            <w:hideMark/>
          </w:tcPr>
          <w:p w14:paraId="605C2274"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4.09</w:t>
            </w:r>
          </w:p>
        </w:tc>
      </w:tr>
      <w:tr w:rsidR="00322584" w:rsidRPr="00A97A0F" w14:paraId="0C231216" w14:textId="77777777" w:rsidTr="00322584">
        <w:trPr>
          <w:trHeight w:val="40"/>
        </w:trPr>
        <w:tc>
          <w:tcPr>
            <w:tcW w:w="1519" w:type="pct"/>
            <w:gridSpan w:val="2"/>
            <w:vMerge/>
            <w:tcBorders>
              <w:top w:val="nil"/>
              <w:left w:val="single" w:sz="8" w:space="0" w:color="auto"/>
              <w:bottom w:val="single" w:sz="8" w:space="0" w:color="000000"/>
              <w:right w:val="nil"/>
            </w:tcBorders>
            <w:vAlign w:val="center"/>
            <w:hideMark/>
          </w:tcPr>
          <w:p w14:paraId="01C19D6C"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7BC0EF4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2.3%</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33A97096"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0.6%</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0650EE9B"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6.4%</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69DE680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55.0%</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144AC05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33.2%</w:t>
            </w:r>
          </w:p>
        </w:tc>
        <w:tc>
          <w:tcPr>
            <w:tcW w:w="349" w:type="pct"/>
            <w:tcBorders>
              <w:top w:val="nil"/>
              <w:left w:val="nil"/>
              <w:bottom w:val="single" w:sz="8" w:space="0" w:color="auto"/>
              <w:right w:val="single" w:sz="8" w:space="0" w:color="auto"/>
            </w:tcBorders>
            <w:shd w:val="clear" w:color="auto" w:fill="auto"/>
            <w:noWrap/>
            <w:vAlign w:val="center"/>
            <w:hideMark/>
          </w:tcPr>
          <w:p w14:paraId="12C0DE76"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w:t>
            </w:r>
          </w:p>
        </w:tc>
      </w:tr>
      <w:tr w:rsidR="00322584" w:rsidRPr="00A97A0F" w14:paraId="53937D72"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387998D4"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7</w:t>
            </w:r>
          </w:p>
        </w:tc>
        <w:tc>
          <w:tcPr>
            <w:tcW w:w="1146" w:type="pct"/>
            <w:tcBorders>
              <w:top w:val="nil"/>
              <w:left w:val="nil"/>
              <w:bottom w:val="nil"/>
              <w:right w:val="nil"/>
            </w:tcBorders>
            <w:shd w:val="clear" w:color="auto" w:fill="auto"/>
            <w:vAlign w:val="center"/>
            <w:hideMark/>
          </w:tcPr>
          <w:p w14:paraId="2BE8D7C1"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The content in this module was comprehensive.</w:t>
            </w:r>
          </w:p>
        </w:tc>
        <w:tc>
          <w:tcPr>
            <w:tcW w:w="846" w:type="pct"/>
            <w:tcBorders>
              <w:top w:val="nil"/>
              <w:left w:val="nil"/>
              <w:bottom w:val="nil"/>
              <w:right w:val="nil"/>
            </w:tcBorders>
            <w:shd w:val="clear" w:color="auto" w:fill="auto"/>
            <w:noWrap/>
            <w:vAlign w:val="center"/>
            <w:hideMark/>
          </w:tcPr>
          <w:p w14:paraId="1EA9DFAE"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Disagree (1)</w:t>
            </w:r>
          </w:p>
        </w:tc>
        <w:tc>
          <w:tcPr>
            <w:tcW w:w="607" w:type="pct"/>
            <w:tcBorders>
              <w:top w:val="nil"/>
              <w:left w:val="nil"/>
              <w:bottom w:val="nil"/>
              <w:right w:val="nil"/>
            </w:tcBorders>
            <w:shd w:val="clear" w:color="auto" w:fill="auto"/>
            <w:noWrap/>
            <w:vAlign w:val="center"/>
            <w:hideMark/>
          </w:tcPr>
          <w:p w14:paraId="75F6E482"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Disagree (2)</w:t>
            </w:r>
          </w:p>
        </w:tc>
        <w:tc>
          <w:tcPr>
            <w:tcW w:w="452" w:type="pct"/>
            <w:tcBorders>
              <w:top w:val="nil"/>
              <w:left w:val="nil"/>
              <w:bottom w:val="nil"/>
              <w:right w:val="nil"/>
            </w:tcBorders>
            <w:shd w:val="clear" w:color="auto" w:fill="auto"/>
            <w:noWrap/>
            <w:vAlign w:val="center"/>
            <w:hideMark/>
          </w:tcPr>
          <w:p w14:paraId="1BA94850"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4847ECEB"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Agree (4)</w:t>
            </w:r>
          </w:p>
        </w:tc>
        <w:tc>
          <w:tcPr>
            <w:tcW w:w="735" w:type="pct"/>
            <w:tcBorders>
              <w:top w:val="nil"/>
              <w:left w:val="nil"/>
              <w:bottom w:val="nil"/>
              <w:right w:val="nil"/>
            </w:tcBorders>
            <w:shd w:val="clear" w:color="auto" w:fill="auto"/>
            <w:noWrap/>
            <w:vAlign w:val="center"/>
            <w:hideMark/>
          </w:tcPr>
          <w:p w14:paraId="0A58D4A2"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Agree (5)</w:t>
            </w:r>
          </w:p>
        </w:tc>
        <w:tc>
          <w:tcPr>
            <w:tcW w:w="349" w:type="pct"/>
            <w:tcBorders>
              <w:top w:val="nil"/>
              <w:left w:val="nil"/>
              <w:bottom w:val="nil"/>
              <w:right w:val="single" w:sz="8" w:space="0" w:color="auto"/>
            </w:tcBorders>
            <w:shd w:val="clear" w:color="auto" w:fill="auto"/>
            <w:noWrap/>
            <w:vAlign w:val="center"/>
            <w:hideMark/>
          </w:tcPr>
          <w:p w14:paraId="0CE1F57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00C52399"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5C4071BA"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2F57DB51"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38</w:t>
            </w:r>
          </w:p>
        </w:tc>
        <w:tc>
          <w:tcPr>
            <w:tcW w:w="607" w:type="pct"/>
            <w:tcBorders>
              <w:top w:val="nil"/>
              <w:left w:val="nil"/>
              <w:bottom w:val="nil"/>
              <w:right w:val="nil"/>
            </w:tcBorders>
            <w:shd w:val="clear" w:color="auto" w:fill="auto"/>
            <w:noWrap/>
            <w:vAlign w:val="center"/>
            <w:hideMark/>
          </w:tcPr>
          <w:p w14:paraId="588577BC"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9</w:t>
            </w:r>
          </w:p>
        </w:tc>
        <w:tc>
          <w:tcPr>
            <w:tcW w:w="452" w:type="pct"/>
            <w:tcBorders>
              <w:top w:val="nil"/>
              <w:left w:val="nil"/>
              <w:bottom w:val="nil"/>
              <w:right w:val="nil"/>
            </w:tcBorders>
            <w:shd w:val="clear" w:color="auto" w:fill="auto"/>
            <w:noWrap/>
            <w:vAlign w:val="center"/>
            <w:hideMark/>
          </w:tcPr>
          <w:p w14:paraId="134F41D0"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77</w:t>
            </w:r>
          </w:p>
        </w:tc>
        <w:tc>
          <w:tcPr>
            <w:tcW w:w="492" w:type="pct"/>
            <w:tcBorders>
              <w:top w:val="nil"/>
              <w:left w:val="nil"/>
              <w:bottom w:val="nil"/>
              <w:right w:val="nil"/>
            </w:tcBorders>
            <w:shd w:val="clear" w:color="auto" w:fill="auto"/>
            <w:noWrap/>
            <w:vAlign w:val="center"/>
            <w:hideMark/>
          </w:tcPr>
          <w:p w14:paraId="629C8C39"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897</w:t>
            </w:r>
          </w:p>
        </w:tc>
        <w:tc>
          <w:tcPr>
            <w:tcW w:w="735" w:type="pct"/>
            <w:tcBorders>
              <w:top w:val="nil"/>
              <w:left w:val="nil"/>
              <w:bottom w:val="nil"/>
              <w:right w:val="nil"/>
            </w:tcBorders>
            <w:shd w:val="clear" w:color="auto" w:fill="auto"/>
            <w:noWrap/>
            <w:vAlign w:val="center"/>
            <w:hideMark/>
          </w:tcPr>
          <w:p w14:paraId="2ABC415F"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546</w:t>
            </w:r>
          </w:p>
        </w:tc>
        <w:tc>
          <w:tcPr>
            <w:tcW w:w="349" w:type="pct"/>
            <w:tcBorders>
              <w:top w:val="nil"/>
              <w:left w:val="nil"/>
              <w:bottom w:val="nil"/>
              <w:right w:val="single" w:sz="8" w:space="0" w:color="auto"/>
            </w:tcBorders>
            <w:shd w:val="clear" w:color="auto" w:fill="auto"/>
            <w:noWrap/>
            <w:vAlign w:val="center"/>
            <w:hideMark/>
          </w:tcPr>
          <w:p w14:paraId="1324AB1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4.12</w:t>
            </w:r>
          </w:p>
        </w:tc>
      </w:tr>
      <w:tr w:rsidR="00322584" w:rsidRPr="00A97A0F" w14:paraId="094D1786" w14:textId="77777777" w:rsidTr="00322584">
        <w:trPr>
          <w:trHeight w:val="40"/>
        </w:trPr>
        <w:tc>
          <w:tcPr>
            <w:tcW w:w="1519" w:type="pct"/>
            <w:gridSpan w:val="2"/>
            <w:vMerge/>
            <w:tcBorders>
              <w:top w:val="nil"/>
              <w:left w:val="single" w:sz="8" w:space="0" w:color="auto"/>
              <w:bottom w:val="single" w:sz="8" w:space="0" w:color="000000"/>
              <w:right w:val="nil"/>
            </w:tcBorders>
            <w:vAlign w:val="center"/>
            <w:hideMark/>
          </w:tcPr>
          <w:p w14:paraId="25F35091"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0266960F"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2.4%</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34977216"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0.6%</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310093C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4.8%</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7E31B043"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55.9%</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5343EBAB"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34.0%</w:t>
            </w:r>
          </w:p>
        </w:tc>
        <w:tc>
          <w:tcPr>
            <w:tcW w:w="349" w:type="pct"/>
            <w:tcBorders>
              <w:top w:val="nil"/>
              <w:left w:val="nil"/>
              <w:bottom w:val="single" w:sz="8" w:space="0" w:color="auto"/>
              <w:right w:val="single" w:sz="8" w:space="0" w:color="auto"/>
            </w:tcBorders>
            <w:shd w:val="clear" w:color="auto" w:fill="auto"/>
            <w:noWrap/>
            <w:vAlign w:val="center"/>
            <w:hideMark/>
          </w:tcPr>
          <w:p w14:paraId="6FB4E1F3"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w:t>
            </w:r>
          </w:p>
        </w:tc>
      </w:tr>
      <w:tr w:rsidR="00322584" w:rsidRPr="00A97A0F" w14:paraId="0E131EA8"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6D8C270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9</w:t>
            </w:r>
          </w:p>
        </w:tc>
        <w:tc>
          <w:tcPr>
            <w:tcW w:w="1146" w:type="pct"/>
            <w:tcBorders>
              <w:top w:val="nil"/>
              <w:left w:val="nil"/>
              <w:bottom w:val="nil"/>
              <w:right w:val="nil"/>
            </w:tcBorders>
            <w:shd w:val="clear" w:color="auto" w:fill="auto"/>
            <w:vAlign w:val="center"/>
            <w:hideMark/>
          </w:tcPr>
          <w:p w14:paraId="34C3007B"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It was easy to navigate through CNnect site.</w:t>
            </w:r>
          </w:p>
        </w:tc>
        <w:tc>
          <w:tcPr>
            <w:tcW w:w="846" w:type="pct"/>
            <w:tcBorders>
              <w:top w:val="nil"/>
              <w:left w:val="nil"/>
              <w:bottom w:val="nil"/>
              <w:right w:val="nil"/>
            </w:tcBorders>
            <w:shd w:val="clear" w:color="auto" w:fill="auto"/>
            <w:noWrap/>
            <w:vAlign w:val="center"/>
            <w:hideMark/>
          </w:tcPr>
          <w:p w14:paraId="37F631BF"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Disagree (1)</w:t>
            </w:r>
          </w:p>
        </w:tc>
        <w:tc>
          <w:tcPr>
            <w:tcW w:w="607" w:type="pct"/>
            <w:tcBorders>
              <w:top w:val="nil"/>
              <w:left w:val="nil"/>
              <w:bottom w:val="nil"/>
              <w:right w:val="nil"/>
            </w:tcBorders>
            <w:shd w:val="clear" w:color="auto" w:fill="auto"/>
            <w:noWrap/>
            <w:vAlign w:val="center"/>
            <w:hideMark/>
          </w:tcPr>
          <w:p w14:paraId="7ADF35AA"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Disagree (2)</w:t>
            </w:r>
          </w:p>
        </w:tc>
        <w:tc>
          <w:tcPr>
            <w:tcW w:w="452" w:type="pct"/>
            <w:tcBorders>
              <w:top w:val="nil"/>
              <w:left w:val="nil"/>
              <w:bottom w:val="nil"/>
              <w:right w:val="nil"/>
            </w:tcBorders>
            <w:shd w:val="clear" w:color="auto" w:fill="auto"/>
            <w:noWrap/>
            <w:vAlign w:val="center"/>
            <w:hideMark/>
          </w:tcPr>
          <w:p w14:paraId="601AAD52"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7A7818A6"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Agree (4)</w:t>
            </w:r>
          </w:p>
        </w:tc>
        <w:tc>
          <w:tcPr>
            <w:tcW w:w="735" w:type="pct"/>
            <w:tcBorders>
              <w:top w:val="nil"/>
              <w:left w:val="nil"/>
              <w:bottom w:val="nil"/>
              <w:right w:val="nil"/>
            </w:tcBorders>
            <w:shd w:val="clear" w:color="auto" w:fill="auto"/>
            <w:noWrap/>
            <w:vAlign w:val="center"/>
            <w:hideMark/>
          </w:tcPr>
          <w:p w14:paraId="6C568DCA"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Strongly Agree (5)</w:t>
            </w:r>
          </w:p>
        </w:tc>
        <w:tc>
          <w:tcPr>
            <w:tcW w:w="349" w:type="pct"/>
            <w:tcBorders>
              <w:top w:val="nil"/>
              <w:left w:val="nil"/>
              <w:bottom w:val="nil"/>
              <w:right w:val="single" w:sz="8" w:space="0" w:color="auto"/>
            </w:tcBorders>
            <w:shd w:val="clear" w:color="auto" w:fill="auto"/>
            <w:noWrap/>
            <w:vAlign w:val="center"/>
            <w:hideMark/>
          </w:tcPr>
          <w:p w14:paraId="4F8A7764"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3015BC48"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0E8BD90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26113AF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46</w:t>
            </w:r>
          </w:p>
        </w:tc>
        <w:tc>
          <w:tcPr>
            <w:tcW w:w="607" w:type="pct"/>
            <w:tcBorders>
              <w:top w:val="nil"/>
              <w:left w:val="nil"/>
              <w:bottom w:val="nil"/>
              <w:right w:val="nil"/>
            </w:tcBorders>
            <w:shd w:val="clear" w:color="auto" w:fill="auto"/>
            <w:noWrap/>
            <w:vAlign w:val="center"/>
            <w:hideMark/>
          </w:tcPr>
          <w:p w14:paraId="7E0F8DEF"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104</w:t>
            </w:r>
          </w:p>
        </w:tc>
        <w:tc>
          <w:tcPr>
            <w:tcW w:w="452" w:type="pct"/>
            <w:tcBorders>
              <w:top w:val="nil"/>
              <w:left w:val="nil"/>
              <w:bottom w:val="nil"/>
              <w:right w:val="nil"/>
            </w:tcBorders>
            <w:shd w:val="clear" w:color="auto" w:fill="auto"/>
            <w:noWrap/>
            <w:vAlign w:val="center"/>
            <w:hideMark/>
          </w:tcPr>
          <w:p w14:paraId="35C50E39"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328</w:t>
            </w:r>
          </w:p>
        </w:tc>
        <w:tc>
          <w:tcPr>
            <w:tcW w:w="492" w:type="pct"/>
            <w:tcBorders>
              <w:top w:val="nil"/>
              <w:left w:val="nil"/>
              <w:bottom w:val="nil"/>
              <w:right w:val="nil"/>
            </w:tcBorders>
            <w:shd w:val="clear" w:color="auto" w:fill="auto"/>
            <w:noWrap/>
            <w:vAlign w:val="center"/>
            <w:hideMark/>
          </w:tcPr>
          <w:p w14:paraId="63BF790C"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746</w:t>
            </w:r>
          </w:p>
        </w:tc>
        <w:tc>
          <w:tcPr>
            <w:tcW w:w="735" w:type="pct"/>
            <w:tcBorders>
              <w:top w:val="nil"/>
              <w:left w:val="nil"/>
              <w:bottom w:val="nil"/>
              <w:right w:val="nil"/>
            </w:tcBorders>
            <w:shd w:val="clear" w:color="auto" w:fill="auto"/>
            <w:noWrap/>
            <w:vAlign w:val="center"/>
            <w:hideMark/>
          </w:tcPr>
          <w:p w14:paraId="4393A11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344</w:t>
            </w:r>
          </w:p>
        </w:tc>
        <w:tc>
          <w:tcPr>
            <w:tcW w:w="349" w:type="pct"/>
            <w:tcBorders>
              <w:top w:val="nil"/>
              <w:left w:val="nil"/>
              <w:bottom w:val="nil"/>
              <w:right w:val="single" w:sz="8" w:space="0" w:color="auto"/>
            </w:tcBorders>
            <w:shd w:val="clear" w:color="auto" w:fill="auto"/>
            <w:noWrap/>
            <w:vAlign w:val="center"/>
            <w:hideMark/>
          </w:tcPr>
          <w:p w14:paraId="1198DAFC"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3.70</w:t>
            </w:r>
          </w:p>
        </w:tc>
      </w:tr>
      <w:tr w:rsidR="00322584" w:rsidRPr="00A97A0F" w14:paraId="35B0D545" w14:textId="77777777" w:rsidTr="00322584">
        <w:trPr>
          <w:trHeight w:val="40"/>
        </w:trPr>
        <w:tc>
          <w:tcPr>
            <w:tcW w:w="1519" w:type="pct"/>
            <w:gridSpan w:val="2"/>
            <w:vMerge/>
            <w:tcBorders>
              <w:top w:val="nil"/>
              <w:left w:val="single" w:sz="8" w:space="0" w:color="auto"/>
              <w:bottom w:val="single" w:sz="8" w:space="0" w:color="000000"/>
              <w:right w:val="nil"/>
            </w:tcBorders>
            <w:vAlign w:val="center"/>
            <w:hideMark/>
          </w:tcPr>
          <w:p w14:paraId="4CE4DB9D"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02C9FE7D"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2.9%</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1A34BCD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6.5%</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743CEC6D"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20.4%</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60471984"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46.5%</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22AAC9FA"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21.4%</w:t>
            </w:r>
          </w:p>
        </w:tc>
        <w:tc>
          <w:tcPr>
            <w:tcW w:w="349" w:type="pct"/>
            <w:tcBorders>
              <w:top w:val="nil"/>
              <w:left w:val="nil"/>
              <w:bottom w:val="single" w:sz="8" w:space="0" w:color="auto"/>
              <w:right w:val="single" w:sz="8" w:space="0" w:color="auto"/>
            </w:tcBorders>
            <w:shd w:val="clear" w:color="auto" w:fill="auto"/>
            <w:noWrap/>
            <w:vAlign w:val="center"/>
            <w:hideMark/>
          </w:tcPr>
          <w:p w14:paraId="0D133A50"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 </w:t>
            </w:r>
          </w:p>
        </w:tc>
      </w:tr>
      <w:tr w:rsidR="00322584" w:rsidRPr="00A97A0F" w14:paraId="4F871F29"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5BF29979"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10</w:t>
            </w:r>
          </w:p>
        </w:tc>
        <w:tc>
          <w:tcPr>
            <w:tcW w:w="1146" w:type="pct"/>
            <w:tcBorders>
              <w:top w:val="nil"/>
              <w:left w:val="nil"/>
              <w:bottom w:val="nil"/>
              <w:right w:val="nil"/>
            </w:tcBorders>
            <w:shd w:val="clear" w:color="auto" w:fill="auto"/>
            <w:vAlign w:val="center"/>
            <w:hideMark/>
          </w:tcPr>
          <w:p w14:paraId="04F695E5"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Please rate your overall satisfaction towards this module:</w:t>
            </w:r>
          </w:p>
        </w:tc>
        <w:tc>
          <w:tcPr>
            <w:tcW w:w="846" w:type="pct"/>
            <w:tcBorders>
              <w:top w:val="nil"/>
              <w:left w:val="nil"/>
              <w:bottom w:val="nil"/>
              <w:right w:val="nil"/>
            </w:tcBorders>
            <w:shd w:val="clear" w:color="auto" w:fill="auto"/>
            <w:noWrap/>
            <w:vAlign w:val="center"/>
            <w:hideMark/>
          </w:tcPr>
          <w:p w14:paraId="02E12AFE"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Very Dissatisfied (1)</w:t>
            </w:r>
          </w:p>
        </w:tc>
        <w:tc>
          <w:tcPr>
            <w:tcW w:w="607" w:type="pct"/>
            <w:tcBorders>
              <w:top w:val="nil"/>
              <w:left w:val="nil"/>
              <w:bottom w:val="nil"/>
              <w:right w:val="nil"/>
            </w:tcBorders>
            <w:shd w:val="clear" w:color="auto" w:fill="auto"/>
            <w:noWrap/>
            <w:vAlign w:val="center"/>
            <w:hideMark/>
          </w:tcPr>
          <w:p w14:paraId="133AF99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Dissatisfied (2)</w:t>
            </w:r>
          </w:p>
        </w:tc>
        <w:tc>
          <w:tcPr>
            <w:tcW w:w="452" w:type="pct"/>
            <w:tcBorders>
              <w:top w:val="nil"/>
              <w:left w:val="nil"/>
              <w:bottom w:val="nil"/>
              <w:right w:val="nil"/>
            </w:tcBorders>
            <w:shd w:val="clear" w:color="auto" w:fill="auto"/>
            <w:noWrap/>
            <w:vAlign w:val="center"/>
            <w:hideMark/>
          </w:tcPr>
          <w:p w14:paraId="5886BD60"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Neutral (3)</w:t>
            </w:r>
          </w:p>
        </w:tc>
        <w:tc>
          <w:tcPr>
            <w:tcW w:w="492" w:type="pct"/>
            <w:tcBorders>
              <w:top w:val="nil"/>
              <w:left w:val="nil"/>
              <w:bottom w:val="nil"/>
              <w:right w:val="nil"/>
            </w:tcBorders>
            <w:shd w:val="clear" w:color="auto" w:fill="auto"/>
            <w:noWrap/>
            <w:vAlign w:val="center"/>
            <w:hideMark/>
          </w:tcPr>
          <w:p w14:paraId="441BE557"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Satisfied (4)</w:t>
            </w:r>
          </w:p>
        </w:tc>
        <w:tc>
          <w:tcPr>
            <w:tcW w:w="735" w:type="pct"/>
            <w:tcBorders>
              <w:top w:val="nil"/>
              <w:left w:val="nil"/>
              <w:bottom w:val="nil"/>
              <w:right w:val="nil"/>
            </w:tcBorders>
            <w:shd w:val="clear" w:color="auto" w:fill="auto"/>
            <w:noWrap/>
            <w:vAlign w:val="center"/>
            <w:hideMark/>
          </w:tcPr>
          <w:p w14:paraId="7D3A0FCC"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Very Satisfied (5)</w:t>
            </w:r>
          </w:p>
        </w:tc>
        <w:tc>
          <w:tcPr>
            <w:tcW w:w="349" w:type="pct"/>
            <w:tcBorders>
              <w:top w:val="nil"/>
              <w:left w:val="nil"/>
              <w:bottom w:val="nil"/>
              <w:right w:val="single" w:sz="8" w:space="0" w:color="auto"/>
            </w:tcBorders>
            <w:shd w:val="clear" w:color="auto" w:fill="auto"/>
            <w:noWrap/>
            <w:vAlign w:val="center"/>
            <w:hideMark/>
          </w:tcPr>
          <w:p w14:paraId="377CF31B"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Average</w:t>
            </w:r>
          </w:p>
        </w:tc>
      </w:tr>
      <w:tr w:rsidR="00322584" w:rsidRPr="00A97A0F" w14:paraId="7E1E5536" w14:textId="77777777" w:rsidTr="00322584">
        <w:trPr>
          <w:trHeight w:val="290"/>
        </w:trPr>
        <w:tc>
          <w:tcPr>
            <w:tcW w:w="1519" w:type="pct"/>
            <w:gridSpan w:val="2"/>
            <w:vMerge w:val="restart"/>
            <w:tcBorders>
              <w:top w:val="nil"/>
              <w:left w:val="single" w:sz="8" w:space="0" w:color="auto"/>
              <w:bottom w:val="single" w:sz="8" w:space="0" w:color="000000"/>
              <w:right w:val="nil"/>
            </w:tcBorders>
            <w:shd w:val="clear" w:color="auto" w:fill="auto"/>
            <w:noWrap/>
            <w:vAlign w:val="center"/>
            <w:hideMark/>
          </w:tcPr>
          <w:p w14:paraId="0DC34542"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c>
          <w:tcPr>
            <w:tcW w:w="846" w:type="pct"/>
            <w:tcBorders>
              <w:top w:val="nil"/>
              <w:left w:val="nil"/>
              <w:bottom w:val="nil"/>
              <w:right w:val="nil"/>
            </w:tcBorders>
            <w:shd w:val="clear" w:color="auto" w:fill="auto"/>
            <w:noWrap/>
            <w:vAlign w:val="center"/>
            <w:hideMark/>
          </w:tcPr>
          <w:p w14:paraId="1744B4E5"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12</w:t>
            </w:r>
          </w:p>
        </w:tc>
        <w:tc>
          <w:tcPr>
            <w:tcW w:w="607" w:type="pct"/>
            <w:tcBorders>
              <w:top w:val="nil"/>
              <w:left w:val="nil"/>
              <w:bottom w:val="nil"/>
              <w:right w:val="nil"/>
            </w:tcBorders>
            <w:shd w:val="clear" w:color="auto" w:fill="auto"/>
            <w:noWrap/>
            <w:vAlign w:val="center"/>
            <w:hideMark/>
          </w:tcPr>
          <w:p w14:paraId="41DC6658"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10</w:t>
            </w:r>
          </w:p>
        </w:tc>
        <w:tc>
          <w:tcPr>
            <w:tcW w:w="452" w:type="pct"/>
            <w:tcBorders>
              <w:top w:val="nil"/>
              <w:left w:val="nil"/>
              <w:bottom w:val="nil"/>
              <w:right w:val="nil"/>
            </w:tcBorders>
            <w:shd w:val="clear" w:color="auto" w:fill="auto"/>
            <w:noWrap/>
            <w:vAlign w:val="center"/>
            <w:hideMark/>
          </w:tcPr>
          <w:p w14:paraId="3F4F1DCD"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73</w:t>
            </w:r>
          </w:p>
        </w:tc>
        <w:tc>
          <w:tcPr>
            <w:tcW w:w="492" w:type="pct"/>
            <w:tcBorders>
              <w:top w:val="nil"/>
              <w:left w:val="nil"/>
              <w:bottom w:val="nil"/>
              <w:right w:val="nil"/>
            </w:tcBorders>
            <w:shd w:val="clear" w:color="auto" w:fill="auto"/>
            <w:noWrap/>
            <w:vAlign w:val="center"/>
            <w:hideMark/>
          </w:tcPr>
          <w:p w14:paraId="59372786"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886</w:t>
            </w:r>
          </w:p>
        </w:tc>
        <w:tc>
          <w:tcPr>
            <w:tcW w:w="735" w:type="pct"/>
            <w:tcBorders>
              <w:top w:val="nil"/>
              <w:left w:val="nil"/>
              <w:bottom w:val="nil"/>
              <w:right w:val="nil"/>
            </w:tcBorders>
            <w:shd w:val="clear" w:color="auto" w:fill="auto"/>
            <w:noWrap/>
            <w:vAlign w:val="center"/>
            <w:hideMark/>
          </w:tcPr>
          <w:p w14:paraId="33F428A8"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583</w:t>
            </w:r>
          </w:p>
        </w:tc>
        <w:tc>
          <w:tcPr>
            <w:tcW w:w="349" w:type="pct"/>
            <w:tcBorders>
              <w:top w:val="nil"/>
              <w:left w:val="nil"/>
              <w:bottom w:val="nil"/>
              <w:right w:val="single" w:sz="8" w:space="0" w:color="auto"/>
            </w:tcBorders>
            <w:shd w:val="clear" w:color="auto" w:fill="auto"/>
            <w:noWrap/>
            <w:vAlign w:val="center"/>
            <w:hideMark/>
          </w:tcPr>
          <w:p w14:paraId="38C87ADD" w14:textId="77777777" w:rsidR="00322584" w:rsidRPr="00A97A0F" w:rsidRDefault="00322584" w:rsidP="00322584">
            <w:pPr>
              <w:spacing w:after="0" w:line="240" w:lineRule="auto"/>
              <w:jc w:val="center"/>
              <w:rPr>
                <w:rFonts w:ascii="Calibri" w:eastAsia="Times New Roman" w:hAnsi="Calibri" w:cs="Calibri"/>
                <w:b/>
                <w:bCs/>
                <w:color w:val="000000"/>
                <w:sz w:val="12"/>
                <w:szCs w:val="12"/>
                <w:lang w:eastAsia="en-AU"/>
              </w:rPr>
            </w:pPr>
            <w:r w:rsidRPr="00A97A0F">
              <w:rPr>
                <w:rFonts w:ascii="Calibri" w:eastAsia="Times New Roman" w:hAnsi="Calibri" w:cs="Calibri"/>
                <w:b/>
                <w:bCs/>
                <w:color w:val="000000"/>
                <w:sz w:val="12"/>
                <w:szCs w:val="12"/>
                <w:lang w:eastAsia="en-AU"/>
              </w:rPr>
              <w:t>4.18</w:t>
            </w:r>
          </w:p>
        </w:tc>
      </w:tr>
      <w:tr w:rsidR="00322584" w:rsidRPr="00A97A0F" w14:paraId="4D9FA040" w14:textId="77777777" w:rsidTr="00322584">
        <w:trPr>
          <w:trHeight w:val="40"/>
        </w:trPr>
        <w:tc>
          <w:tcPr>
            <w:tcW w:w="1519" w:type="pct"/>
            <w:gridSpan w:val="2"/>
            <w:vMerge/>
            <w:tcBorders>
              <w:top w:val="nil"/>
              <w:left w:val="single" w:sz="8" w:space="0" w:color="auto"/>
              <w:bottom w:val="single" w:sz="8" w:space="0" w:color="000000"/>
              <w:right w:val="nil"/>
            </w:tcBorders>
            <w:vAlign w:val="center"/>
            <w:hideMark/>
          </w:tcPr>
          <w:p w14:paraId="6CB7EC27" w14:textId="77777777" w:rsidR="00322584" w:rsidRPr="00A97A0F" w:rsidRDefault="00322584" w:rsidP="00322584">
            <w:pPr>
              <w:spacing w:after="0" w:line="240" w:lineRule="auto"/>
              <w:rPr>
                <w:rFonts w:ascii="Calibri" w:eastAsia="Times New Roman" w:hAnsi="Calibri" w:cs="Calibri"/>
                <w:color w:val="000000"/>
                <w:sz w:val="12"/>
                <w:szCs w:val="12"/>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66EB97F7"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0.7%</w:t>
            </w:r>
          </w:p>
        </w:tc>
        <w:tc>
          <w:tcPr>
            <w:tcW w:w="607" w:type="pct"/>
            <w:tcBorders>
              <w:top w:val="single" w:sz="4" w:space="0" w:color="auto"/>
              <w:left w:val="nil"/>
              <w:bottom w:val="single" w:sz="8" w:space="0" w:color="auto"/>
              <w:right w:val="single" w:sz="4" w:space="0" w:color="auto"/>
            </w:tcBorders>
            <w:shd w:val="clear" w:color="000000" w:fill="D8E4BC"/>
            <w:noWrap/>
            <w:vAlign w:val="center"/>
            <w:hideMark/>
          </w:tcPr>
          <w:p w14:paraId="7731CC0C"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0.6%</w:t>
            </w:r>
          </w:p>
        </w:tc>
        <w:tc>
          <w:tcPr>
            <w:tcW w:w="452" w:type="pct"/>
            <w:tcBorders>
              <w:top w:val="single" w:sz="4" w:space="0" w:color="auto"/>
              <w:left w:val="nil"/>
              <w:bottom w:val="single" w:sz="8" w:space="0" w:color="auto"/>
              <w:right w:val="single" w:sz="4" w:space="0" w:color="auto"/>
            </w:tcBorders>
            <w:shd w:val="clear" w:color="000000" w:fill="D8E4BC"/>
            <w:noWrap/>
            <w:vAlign w:val="center"/>
            <w:hideMark/>
          </w:tcPr>
          <w:p w14:paraId="4C6DE916"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4.6%</w:t>
            </w:r>
          </w:p>
        </w:tc>
        <w:tc>
          <w:tcPr>
            <w:tcW w:w="492" w:type="pct"/>
            <w:tcBorders>
              <w:top w:val="single" w:sz="4" w:space="0" w:color="auto"/>
              <w:left w:val="nil"/>
              <w:bottom w:val="single" w:sz="8" w:space="0" w:color="auto"/>
              <w:right w:val="single" w:sz="4" w:space="0" w:color="auto"/>
            </w:tcBorders>
            <w:shd w:val="clear" w:color="000000" w:fill="D8E4BC"/>
            <w:noWrap/>
            <w:vAlign w:val="center"/>
            <w:hideMark/>
          </w:tcPr>
          <w:p w14:paraId="2F93CD3B"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55.2%</w:t>
            </w:r>
          </w:p>
        </w:tc>
        <w:tc>
          <w:tcPr>
            <w:tcW w:w="735" w:type="pct"/>
            <w:tcBorders>
              <w:top w:val="single" w:sz="4" w:space="0" w:color="auto"/>
              <w:left w:val="nil"/>
              <w:bottom w:val="single" w:sz="8" w:space="0" w:color="auto"/>
              <w:right w:val="single" w:sz="4" w:space="0" w:color="auto"/>
            </w:tcBorders>
            <w:shd w:val="clear" w:color="000000" w:fill="D8E4BC"/>
            <w:noWrap/>
            <w:vAlign w:val="center"/>
            <w:hideMark/>
          </w:tcPr>
          <w:p w14:paraId="54351AE9"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36.3%</w:t>
            </w:r>
          </w:p>
        </w:tc>
        <w:tc>
          <w:tcPr>
            <w:tcW w:w="349" w:type="pct"/>
            <w:tcBorders>
              <w:top w:val="nil"/>
              <w:left w:val="nil"/>
              <w:bottom w:val="single" w:sz="8" w:space="0" w:color="auto"/>
              <w:right w:val="single" w:sz="8" w:space="0" w:color="auto"/>
            </w:tcBorders>
            <w:shd w:val="clear" w:color="auto" w:fill="auto"/>
            <w:noWrap/>
            <w:vAlign w:val="center"/>
            <w:hideMark/>
          </w:tcPr>
          <w:p w14:paraId="14564B9E" w14:textId="77777777" w:rsidR="00322584" w:rsidRPr="00A97A0F" w:rsidRDefault="00322584" w:rsidP="00322584">
            <w:pPr>
              <w:spacing w:after="0" w:line="240" w:lineRule="auto"/>
              <w:jc w:val="center"/>
              <w:rPr>
                <w:rFonts w:ascii="Calibri" w:eastAsia="Times New Roman" w:hAnsi="Calibri" w:cs="Calibri"/>
                <w:color w:val="000000"/>
                <w:sz w:val="12"/>
                <w:szCs w:val="12"/>
                <w:lang w:eastAsia="en-AU"/>
              </w:rPr>
            </w:pPr>
            <w:r w:rsidRPr="00A97A0F">
              <w:rPr>
                <w:rFonts w:ascii="Calibri" w:eastAsia="Times New Roman" w:hAnsi="Calibri" w:cs="Calibri"/>
                <w:color w:val="000000"/>
                <w:sz w:val="12"/>
                <w:szCs w:val="12"/>
                <w:lang w:eastAsia="en-AU"/>
              </w:rPr>
              <w:t> </w:t>
            </w:r>
          </w:p>
        </w:tc>
      </w:tr>
    </w:tbl>
    <w:p w14:paraId="7FD38566" w14:textId="77777777" w:rsidR="00322584" w:rsidRDefault="00322584" w:rsidP="00322584">
      <w:pPr>
        <w:rPr>
          <w:b/>
          <w:bCs/>
          <w:noProof/>
        </w:rPr>
      </w:pPr>
    </w:p>
    <w:p w14:paraId="70B18533" w14:textId="77777777" w:rsidR="00322584" w:rsidRDefault="00322584" w:rsidP="00322584">
      <w:pPr>
        <w:rPr>
          <w:rFonts w:eastAsia="Times New Roman" w:cstheme="minorHAnsi"/>
          <w:b/>
          <w:bCs/>
          <w:color w:val="93A43B"/>
          <w:sz w:val="24"/>
          <w:szCs w:val="24"/>
          <w:lang w:eastAsia="en-AU"/>
        </w:rPr>
      </w:pPr>
      <w:r>
        <w:rPr>
          <w:rFonts w:eastAsia="Times New Roman" w:cstheme="minorHAnsi"/>
          <w:b/>
          <w:bCs/>
          <w:color w:val="93A43B"/>
          <w:sz w:val="24"/>
          <w:szCs w:val="24"/>
          <w:lang w:eastAsia="en-AU"/>
        </w:rPr>
        <w:br w:type="page"/>
      </w:r>
    </w:p>
    <w:p w14:paraId="654FEC23" w14:textId="1800FB81" w:rsidR="00322584" w:rsidRPr="005C1B81" w:rsidRDefault="00322584" w:rsidP="00322584">
      <w:pPr>
        <w:pStyle w:val="Heading1"/>
        <w:rPr>
          <w:rFonts w:ascii="Calibri" w:eastAsia="Times New Roman" w:hAnsi="Calibri" w:cs="Calibri"/>
          <w:color w:val="93A43B"/>
          <w:sz w:val="24"/>
          <w:szCs w:val="24"/>
          <w:lang w:eastAsia="en-AU"/>
        </w:rPr>
      </w:pPr>
      <w:bookmarkStart w:id="89" w:name="_Toc49362282"/>
      <w:bookmarkStart w:id="90" w:name="_Toc54899544"/>
      <w:r w:rsidRPr="00B1762B">
        <w:rPr>
          <w:rFonts w:ascii="Calibri" w:eastAsia="Times New Roman" w:hAnsi="Calibri" w:cs="Calibri"/>
          <w:b/>
          <w:bCs/>
          <w:color w:val="93A43B"/>
          <w:sz w:val="24"/>
          <w:szCs w:val="24"/>
          <w:lang w:eastAsia="en-AU"/>
        </w:rPr>
        <w:lastRenderedPageBreak/>
        <w:t>Table 2</w:t>
      </w:r>
      <w:r w:rsidRPr="005C1B81">
        <w:rPr>
          <w:rFonts w:ascii="Calibri" w:eastAsia="Times New Roman" w:hAnsi="Calibri" w:cs="Calibri"/>
          <w:color w:val="93A43B"/>
          <w:sz w:val="24"/>
          <w:szCs w:val="24"/>
          <w:lang w:eastAsia="en-AU"/>
        </w:rPr>
        <w:t xml:space="preserve"> Module 2 Introduction to physical assessment</w:t>
      </w:r>
      <w:bookmarkEnd w:id="89"/>
      <w:bookmarkEnd w:id="90"/>
    </w:p>
    <w:p w14:paraId="4622E93C" w14:textId="77777777" w:rsidR="00322584" w:rsidRPr="002A68F6" w:rsidRDefault="00322584" w:rsidP="00322584">
      <w:pPr>
        <w:rPr>
          <w:rFonts w:eastAsia="Times New Roman" w:cstheme="minorHAnsi"/>
          <w:b/>
          <w:bCs/>
          <w:color w:val="93A43B"/>
          <w:sz w:val="20"/>
          <w:szCs w:val="20"/>
          <w:lang w:eastAsia="en-AU"/>
        </w:rPr>
      </w:pPr>
      <w:r w:rsidRPr="002A68F6">
        <w:rPr>
          <w:rFonts w:eastAsia="Times New Roman" w:cstheme="minorHAnsi"/>
          <w:b/>
          <w:bCs/>
          <w:sz w:val="20"/>
          <w:szCs w:val="20"/>
          <w:lang w:eastAsia="en-AU"/>
        </w:rPr>
        <w:t>Submitted answers: 1309 Overall satisfaction 4.16</w:t>
      </w:r>
    </w:p>
    <w:tbl>
      <w:tblPr>
        <w:tblW w:w="5000" w:type="pct"/>
        <w:tblLook w:val="04A0" w:firstRow="1" w:lastRow="0" w:firstColumn="1" w:lastColumn="0" w:noHBand="0" w:noVBand="1"/>
        <w:tblCaption w:val="Table 2 Module 2 Introduction to physical assessment"/>
      </w:tblPr>
      <w:tblGrid>
        <w:gridCol w:w="569"/>
        <w:gridCol w:w="1533"/>
        <w:gridCol w:w="1597"/>
        <w:gridCol w:w="1195"/>
        <w:gridCol w:w="936"/>
        <w:gridCol w:w="1003"/>
        <w:gridCol w:w="1411"/>
        <w:gridCol w:w="762"/>
      </w:tblGrid>
      <w:tr w:rsidR="00322584" w:rsidRPr="00151108" w14:paraId="34712A79" w14:textId="77777777" w:rsidTr="00322584">
        <w:trPr>
          <w:trHeight w:val="300"/>
        </w:trPr>
        <w:tc>
          <w:tcPr>
            <w:tcW w:w="373" w:type="pct"/>
            <w:tcBorders>
              <w:top w:val="single" w:sz="8" w:space="0" w:color="auto"/>
              <w:left w:val="single" w:sz="8" w:space="0" w:color="auto"/>
              <w:bottom w:val="nil"/>
              <w:right w:val="nil"/>
            </w:tcBorders>
            <w:shd w:val="clear" w:color="auto" w:fill="auto"/>
            <w:noWrap/>
            <w:vAlign w:val="center"/>
            <w:hideMark/>
          </w:tcPr>
          <w:p w14:paraId="445A799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Label</w:t>
            </w:r>
          </w:p>
        </w:tc>
        <w:tc>
          <w:tcPr>
            <w:tcW w:w="1430" w:type="pct"/>
            <w:tcBorders>
              <w:top w:val="single" w:sz="8" w:space="0" w:color="auto"/>
              <w:left w:val="nil"/>
              <w:bottom w:val="nil"/>
              <w:right w:val="nil"/>
            </w:tcBorders>
            <w:shd w:val="clear" w:color="auto" w:fill="auto"/>
            <w:vAlign w:val="center"/>
            <w:hideMark/>
          </w:tcPr>
          <w:p w14:paraId="5DF6703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Question</w:t>
            </w:r>
          </w:p>
        </w:tc>
        <w:tc>
          <w:tcPr>
            <w:tcW w:w="3198" w:type="pct"/>
            <w:gridSpan w:val="6"/>
            <w:tcBorders>
              <w:top w:val="single" w:sz="8" w:space="0" w:color="auto"/>
              <w:left w:val="nil"/>
              <w:bottom w:val="nil"/>
              <w:right w:val="single" w:sz="8" w:space="0" w:color="000000"/>
            </w:tcBorders>
            <w:shd w:val="clear" w:color="auto" w:fill="auto"/>
            <w:noWrap/>
            <w:vAlign w:val="center"/>
            <w:hideMark/>
          </w:tcPr>
          <w:p w14:paraId="523ACA5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Responses</w:t>
            </w:r>
          </w:p>
        </w:tc>
      </w:tr>
      <w:tr w:rsidR="00322584" w:rsidRPr="00151108" w14:paraId="0C0C225A" w14:textId="77777777" w:rsidTr="00322584">
        <w:trPr>
          <w:trHeight w:val="430"/>
        </w:trPr>
        <w:tc>
          <w:tcPr>
            <w:tcW w:w="373" w:type="pct"/>
            <w:tcBorders>
              <w:top w:val="single" w:sz="8" w:space="0" w:color="auto"/>
              <w:left w:val="single" w:sz="8" w:space="0" w:color="auto"/>
              <w:bottom w:val="single" w:sz="8" w:space="0" w:color="auto"/>
              <w:right w:val="nil"/>
            </w:tcBorders>
            <w:shd w:val="clear" w:color="auto" w:fill="auto"/>
            <w:noWrap/>
            <w:vAlign w:val="center"/>
            <w:hideMark/>
          </w:tcPr>
          <w:p w14:paraId="747726A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1</w:t>
            </w:r>
          </w:p>
        </w:tc>
        <w:tc>
          <w:tcPr>
            <w:tcW w:w="1430" w:type="pct"/>
            <w:tcBorders>
              <w:top w:val="single" w:sz="8" w:space="0" w:color="auto"/>
              <w:left w:val="nil"/>
              <w:bottom w:val="single" w:sz="8" w:space="0" w:color="auto"/>
              <w:right w:val="nil"/>
            </w:tcBorders>
            <w:shd w:val="clear" w:color="auto" w:fill="auto"/>
            <w:vAlign w:val="center"/>
            <w:hideMark/>
          </w:tcPr>
          <w:p w14:paraId="1A1254B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The content in this module was clear and easy to understand.</w:t>
            </w:r>
          </w:p>
        </w:tc>
        <w:tc>
          <w:tcPr>
            <w:tcW w:w="780" w:type="pct"/>
            <w:tcBorders>
              <w:top w:val="single" w:sz="8" w:space="0" w:color="auto"/>
              <w:left w:val="nil"/>
              <w:bottom w:val="single" w:sz="8" w:space="0" w:color="auto"/>
              <w:right w:val="nil"/>
            </w:tcBorders>
            <w:shd w:val="clear" w:color="auto" w:fill="auto"/>
            <w:noWrap/>
            <w:vAlign w:val="center"/>
            <w:hideMark/>
          </w:tcPr>
          <w:p w14:paraId="4C49DDE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58" w:type="pct"/>
            <w:tcBorders>
              <w:top w:val="single" w:sz="8" w:space="0" w:color="auto"/>
              <w:left w:val="nil"/>
              <w:bottom w:val="single" w:sz="8" w:space="0" w:color="auto"/>
              <w:right w:val="nil"/>
            </w:tcBorders>
            <w:shd w:val="clear" w:color="auto" w:fill="auto"/>
            <w:noWrap/>
            <w:vAlign w:val="center"/>
            <w:hideMark/>
          </w:tcPr>
          <w:p w14:paraId="48D2E1C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14" w:type="pct"/>
            <w:tcBorders>
              <w:top w:val="single" w:sz="8" w:space="0" w:color="auto"/>
              <w:left w:val="nil"/>
              <w:bottom w:val="single" w:sz="8" w:space="0" w:color="auto"/>
              <w:right w:val="nil"/>
            </w:tcBorders>
            <w:shd w:val="clear" w:color="auto" w:fill="auto"/>
            <w:noWrap/>
            <w:vAlign w:val="center"/>
            <w:hideMark/>
          </w:tcPr>
          <w:p w14:paraId="5D2D4B1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single" w:sz="8" w:space="0" w:color="auto"/>
              <w:left w:val="nil"/>
              <w:bottom w:val="single" w:sz="8" w:space="0" w:color="auto"/>
              <w:right w:val="nil"/>
            </w:tcBorders>
            <w:shd w:val="clear" w:color="auto" w:fill="auto"/>
            <w:noWrap/>
            <w:vAlign w:val="center"/>
            <w:hideMark/>
          </w:tcPr>
          <w:p w14:paraId="2DA788FA"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677" w:type="pct"/>
            <w:tcBorders>
              <w:top w:val="single" w:sz="8" w:space="0" w:color="auto"/>
              <w:left w:val="nil"/>
              <w:bottom w:val="single" w:sz="8" w:space="0" w:color="auto"/>
              <w:right w:val="nil"/>
            </w:tcBorders>
            <w:shd w:val="clear" w:color="auto" w:fill="auto"/>
            <w:noWrap/>
            <w:vAlign w:val="center"/>
            <w:hideMark/>
          </w:tcPr>
          <w:p w14:paraId="0F3EB8D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18" w:type="pct"/>
            <w:tcBorders>
              <w:top w:val="single" w:sz="8" w:space="0" w:color="auto"/>
              <w:left w:val="nil"/>
              <w:bottom w:val="single" w:sz="8" w:space="0" w:color="auto"/>
              <w:right w:val="single" w:sz="8" w:space="0" w:color="auto"/>
            </w:tcBorders>
            <w:shd w:val="clear" w:color="auto" w:fill="auto"/>
            <w:noWrap/>
            <w:vAlign w:val="center"/>
            <w:hideMark/>
          </w:tcPr>
          <w:p w14:paraId="7444BCC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337991D5" w14:textId="77777777" w:rsidTr="00322584">
        <w:trPr>
          <w:trHeight w:val="290"/>
        </w:trPr>
        <w:tc>
          <w:tcPr>
            <w:tcW w:w="1802"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488E7F6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1DB99E4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17</w:t>
            </w:r>
          </w:p>
        </w:tc>
        <w:tc>
          <w:tcPr>
            <w:tcW w:w="558" w:type="pct"/>
            <w:tcBorders>
              <w:top w:val="nil"/>
              <w:left w:val="nil"/>
              <w:bottom w:val="nil"/>
              <w:right w:val="nil"/>
            </w:tcBorders>
            <w:shd w:val="clear" w:color="auto" w:fill="auto"/>
            <w:noWrap/>
            <w:vAlign w:val="center"/>
            <w:hideMark/>
          </w:tcPr>
          <w:p w14:paraId="74F9F52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29</w:t>
            </w:r>
          </w:p>
        </w:tc>
        <w:tc>
          <w:tcPr>
            <w:tcW w:w="414" w:type="pct"/>
            <w:tcBorders>
              <w:top w:val="nil"/>
              <w:left w:val="nil"/>
              <w:bottom w:val="nil"/>
              <w:right w:val="nil"/>
            </w:tcBorders>
            <w:shd w:val="clear" w:color="auto" w:fill="auto"/>
            <w:noWrap/>
            <w:vAlign w:val="center"/>
            <w:hideMark/>
          </w:tcPr>
          <w:p w14:paraId="343F3143"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105</w:t>
            </w:r>
          </w:p>
        </w:tc>
        <w:tc>
          <w:tcPr>
            <w:tcW w:w="451" w:type="pct"/>
            <w:tcBorders>
              <w:top w:val="nil"/>
              <w:left w:val="nil"/>
              <w:bottom w:val="nil"/>
              <w:right w:val="nil"/>
            </w:tcBorders>
            <w:shd w:val="clear" w:color="auto" w:fill="auto"/>
            <w:noWrap/>
            <w:vAlign w:val="center"/>
            <w:hideMark/>
          </w:tcPr>
          <w:p w14:paraId="7751AB7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766</w:t>
            </w:r>
          </w:p>
        </w:tc>
        <w:tc>
          <w:tcPr>
            <w:tcW w:w="677" w:type="pct"/>
            <w:tcBorders>
              <w:top w:val="nil"/>
              <w:left w:val="nil"/>
              <w:bottom w:val="nil"/>
              <w:right w:val="nil"/>
            </w:tcBorders>
            <w:shd w:val="clear" w:color="auto" w:fill="auto"/>
            <w:noWrap/>
            <w:vAlign w:val="center"/>
            <w:hideMark/>
          </w:tcPr>
          <w:p w14:paraId="132C8D3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388</w:t>
            </w:r>
          </w:p>
        </w:tc>
        <w:tc>
          <w:tcPr>
            <w:tcW w:w="318" w:type="pct"/>
            <w:tcBorders>
              <w:top w:val="nil"/>
              <w:left w:val="nil"/>
              <w:bottom w:val="nil"/>
              <w:right w:val="single" w:sz="8" w:space="0" w:color="auto"/>
            </w:tcBorders>
            <w:shd w:val="clear" w:color="auto" w:fill="auto"/>
            <w:noWrap/>
            <w:vAlign w:val="center"/>
            <w:hideMark/>
          </w:tcPr>
          <w:p w14:paraId="2F32307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4.12</w:t>
            </w:r>
          </w:p>
        </w:tc>
      </w:tr>
      <w:tr w:rsidR="00322584" w:rsidRPr="00151108" w14:paraId="75EA4534" w14:textId="77777777" w:rsidTr="00322584">
        <w:trPr>
          <w:trHeight w:val="40"/>
        </w:trPr>
        <w:tc>
          <w:tcPr>
            <w:tcW w:w="1802" w:type="pct"/>
            <w:gridSpan w:val="2"/>
            <w:vMerge/>
            <w:tcBorders>
              <w:top w:val="single" w:sz="8" w:space="0" w:color="auto"/>
              <w:left w:val="single" w:sz="8" w:space="0" w:color="auto"/>
              <w:bottom w:val="single" w:sz="8" w:space="0" w:color="000000"/>
              <w:right w:val="nil"/>
            </w:tcBorders>
            <w:vAlign w:val="center"/>
            <w:hideMark/>
          </w:tcPr>
          <w:p w14:paraId="59DC5AFD"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759B881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1.3%</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6AC158B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2.2%</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167617E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8.0%</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4B8029E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58.5%</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0ED437B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29.6%</w:t>
            </w:r>
          </w:p>
        </w:tc>
        <w:tc>
          <w:tcPr>
            <w:tcW w:w="318" w:type="pct"/>
            <w:tcBorders>
              <w:top w:val="nil"/>
              <w:left w:val="nil"/>
              <w:bottom w:val="single" w:sz="8" w:space="0" w:color="auto"/>
              <w:right w:val="single" w:sz="8" w:space="0" w:color="auto"/>
            </w:tcBorders>
            <w:shd w:val="clear" w:color="auto" w:fill="auto"/>
            <w:noWrap/>
            <w:vAlign w:val="center"/>
            <w:hideMark/>
          </w:tcPr>
          <w:p w14:paraId="7E6B500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1C0A6920"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376DD74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2</w:t>
            </w:r>
          </w:p>
        </w:tc>
        <w:tc>
          <w:tcPr>
            <w:tcW w:w="1430" w:type="pct"/>
            <w:tcBorders>
              <w:top w:val="nil"/>
              <w:left w:val="nil"/>
              <w:bottom w:val="nil"/>
              <w:right w:val="nil"/>
            </w:tcBorders>
            <w:shd w:val="clear" w:color="auto" w:fill="auto"/>
            <w:vAlign w:val="center"/>
            <w:hideMark/>
          </w:tcPr>
          <w:p w14:paraId="0BE95EB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xml:space="preserve">The module length and duration was appropriate. </w:t>
            </w:r>
          </w:p>
        </w:tc>
        <w:tc>
          <w:tcPr>
            <w:tcW w:w="780" w:type="pct"/>
            <w:tcBorders>
              <w:top w:val="nil"/>
              <w:left w:val="nil"/>
              <w:bottom w:val="nil"/>
              <w:right w:val="nil"/>
            </w:tcBorders>
            <w:shd w:val="clear" w:color="auto" w:fill="auto"/>
            <w:noWrap/>
            <w:vAlign w:val="center"/>
            <w:hideMark/>
          </w:tcPr>
          <w:p w14:paraId="12E47A9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58" w:type="pct"/>
            <w:tcBorders>
              <w:top w:val="nil"/>
              <w:left w:val="nil"/>
              <w:bottom w:val="nil"/>
              <w:right w:val="nil"/>
            </w:tcBorders>
            <w:shd w:val="clear" w:color="auto" w:fill="auto"/>
            <w:noWrap/>
            <w:vAlign w:val="center"/>
            <w:hideMark/>
          </w:tcPr>
          <w:p w14:paraId="623FA4FB"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14" w:type="pct"/>
            <w:tcBorders>
              <w:top w:val="nil"/>
              <w:left w:val="nil"/>
              <w:bottom w:val="nil"/>
              <w:right w:val="nil"/>
            </w:tcBorders>
            <w:shd w:val="clear" w:color="auto" w:fill="auto"/>
            <w:noWrap/>
            <w:vAlign w:val="center"/>
            <w:hideMark/>
          </w:tcPr>
          <w:p w14:paraId="3EA91EE1"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nil"/>
              <w:left w:val="nil"/>
              <w:bottom w:val="nil"/>
              <w:right w:val="nil"/>
            </w:tcBorders>
            <w:shd w:val="clear" w:color="auto" w:fill="auto"/>
            <w:noWrap/>
            <w:vAlign w:val="center"/>
            <w:hideMark/>
          </w:tcPr>
          <w:p w14:paraId="7912749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677" w:type="pct"/>
            <w:tcBorders>
              <w:top w:val="nil"/>
              <w:left w:val="nil"/>
              <w:bottom w:val="nil"/>
              <w:right w:val="nil"/>
            </w:tcBorders>
            <w:shd w:val="clear" w:color="auto" w:fill="auto"/>
            <w:noWrap/>
            <w:vAlign w:val="center"/>
            <w:hideMark/>
          </w:tcPr>
          <w:p w14:paraId="540F3F9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18" w:type="pct"/>
            <w:tcBorders>
              <w:top w:val="nil"/>
              <w:left w:val="nil"/>
              <w:bottom w:val="nil"/>
              <w:right w:val="single" w:sz="8" w:space="0" w:color="auto"/>
            </w:tcBorders>
            <w:shd w:val="clear" w:color="auto" w:fill="auto"/>
            <w:noWrap/>
            <w:vAlign w:val="center"/>
            <w:hideMark/>
          </w:tcPr>
          <w:p w14:paraId="6808289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188DBC01" w14:textId="77777777" w:rsidTr="00322584">
        <w:trPr>
          <w:trHeight w:val="290"/>
        </w:trPr>
        <w:tc>
          <w:tcPr>
            <w:tcW w:w="1802" w:type="pct"/>
            <w:gridSpan w:val="2"/>
            <w:vMerge w:val="restart"/>
            <w:tcBorders>
              <w:top w:val="nil"/>
              <w:left w:val="single" w:sz="8" w:space="0" w:color="auto"/>
              <w:bottom w:val="single" w:sz="8" w:space="0" w:color="000000"/>
              <w:right w:val="nil"/>
            </w:tcBorders>
            <w:shd w:val="clear" w:color="auto" w:fill="auto"/>
            <w:noWrap/>
            <w:vAlign w:val="center"/>
            <w:hideMark/>
          </w:tcPr>
          <w:p w14:paraId="566FA78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147B852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15</w:t>
            </w:r>
          </w:p>
        </w:tc>
        <w:tc>
          <w:tcPr>
            <w:tcW w:w="558" w:type="pct"/>
            <w:tcBorders>
              <w:top w:val="nil"/>
              <w:left w:val="nil"/>
              <w:bottom w:val="nil"/>
              <w:right w:val="nil"/>
            </w:tcBorders>
            <w:shd w:val="clear" w:color="auto" w:fill="auto"/>
            <w:noWrap/>
            <w:vAlign w:val="center"/>
            <w:hideMark/>
          </w:tcPr>
          <w:p w14:paraId="61B09E4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30</w:t>
            </w:r>
          </w:p>
        </w:tc>
        <w:tc>
          <w:tcPr>
            <w:tcW w:w="414" w:type="pct"/>
            <w:tcBorders>
              <w:top w:val="nil"/>
              <w:left w:val="nil"/>
              <w:bottom w:val="nil"/>
              <w:right w:val="nil"/>
            </w:tcBorders>
            <w:shd w:val="clear" w:color="auto" w:fill="auto"/>
            <w:noWrap/>
            <w:vAlign w:val="center"/>
            <w:hideMark/>
          </w:tcPr>
          <w:p w14:paraId="4FB4296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136</w:t>
            </w:r>
          </w:p>
        </w:tc>
        <w:tc>
          <w:tcPr>
            <w:tcW w:w="451" w:type="pct"/>
            <w:tcBorders>
              <w:top w:val="nil"/>
              <w:left w:val="nil"/>
              <w:bottom w:val="nil"/>
              <w:right w:val="nil"/>
            </w:tcBorders>
            <w:shd w:val="clear" w:color="auto" w:fill="auto"/>
            <w:noWrap/>
            <w:vAlign w:val="center"/>
            <w:hideMark/>
          </w:tcPr>
          <w:p w14:paraId="4DA670E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764</w:t>
            </w:r>
          </w:p>
        </w:tc>
        <w:tc>
          <w:tcPr>
            <w:tcW w:w="677" w:type="pct"/>
            <w:tcBorders>
              <w:top w:val="nil"/>
              <w:left w:val="nil"/>
              <w:bottom w:val="nil"/>
              <w:right w:val="nil"/>
            </w:tcBorders>
            <w:shd w:val="clear" w:color="auto" w:fill="auto"/>
            <w:noWrap/>
            <w:vAlign w:val="center"/>
            <w:hideMark/>
          </w:tcPr>
          <w:p w14:paraId="0545FEC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347</w:t>
            </w:r>
          </w:p>
        </w:tc>
        <w:tc>
          <w:tcPr>
            <w:tcW w:w="318" w:type="pct"/>
            <w:tcBorders>
              <w:top w:val="nil"/>
              <w:left w:val="nil"/>
              <w:bottom w:val="nil"/>
              <w:right w:val="single" w:sz="8" w:space="0" w:color="auto"/>
            </w:tcBorders>
            <w:shd w:val="clear" w:color="auto" w:fill="auto"/>
            <w:noWrap/>
            <w:vAlign w:val="center"/>
            <w:hideMark/>
          </w:tcPr>
          <w:p w14:paraId="694BB5E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4.03</w:t>
            </w:r>
          </w:p>
        </w:tc>
      </w:tr>
      <w:tr w:rsidR="00322584" w:rsidRPr="00151108" w14:paraId="12E8DAD0" w14:textId="77777777" w:rsidTr="00322584">
        <w:trPr>
          <w:trHeight w:val="40"/>
        </w:trPr>
        <w:tc>
          <w:tcPr>
            <w:tcW w:w="1802" w:type="pct"/>
            <w:gridSpan w:val="2"/>
            <w:vMerge/>
            <w:tcBorders>
              <w:top w:val="nil"/>
              <w:left w:val="single" w:sz="8" w:space="0" w:color="auto"/>
              <w:bottom w:val="single" w:sz="8" w:space="0" w:color="000000"/>
              <w:right w:val="nil"/>
            </w:tcBorders>
            <w:vAlign w:val="center"/>
            <w:hideMark/>
          </w:tcPr>
          <w:p w14:paraId="1072337B"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082DA33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1.1%</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59DC45C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2.3%</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726DF5B3"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10.4%</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7F77D16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58.4%</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32A8721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26.5%</w:t>
            </w:r>
          </w:p>
        </w:tc>
        <w:tc>
          <w:tcPr>
            <w:tcW w:w="318" w:type="pct"/>
            <w:tcBorders>
              <w:top w:val="nil"/>
              <w:left w:val="nil"/>
              <w:bottom w:val="single" w:sz="8" w:space="0" w:color="auto"/>
              <w:right w:val="single" w:sz="8" w:space="0" w:color="auto"/>
            </w:tcBorders>
            <w:shd w:val="clear" w:color="auto" w:fill="auto"/>
            <w:noWrap/>
            <w:vAlign w:val="center"/>
            <w:hideMark/>
          </w:tcPr>
          <w:p w14:paraId="032DE64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4C9627AF"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0A1F11F1"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3</w:t>
            </w:r>
          </w:p>
        </w:tc>
        <w:tc>
          <w:tcPr>
            <w:tcW w:w="1430" w:type="pct"/>
            <w:tcBorders>
              <w:top w:val="nil"/>
              <w:left w:val="nil"/>
              <w:bottom w:val="nil"/>
              <w:right w:val="nil"/>
            </w:tcBorders>
            <w:shd w:val="clear" w:color="auto" w:fill="auto"/>
            <w:vAlign w:val="center"/>
            <w:hideMark/>
          </w:tcPr>
          <w:p w14:paraId="650013C1"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This module has refreshed my knowledge on the subject.</w:t>
            </w:r>
          </w:p>
        </w:tc>
        <w:tc>
          <w:tcPr>
            <w:tcW w:w="780" w:type="pct"/>
            <w:tcBorders>
              <w:top w:val="nil"/>
              <w:left w:val="nil"/>
              <w:bottom w:val="nil"/>
              <w:right w:val="nil"/>
            </w:tcBorders>
            <w:shd w:val="clear" w:color="auto" w:fill="auto"/>
            <w:noWrap/>
            <w:vAlign w:val="center"/>
            <w:hideMark/>
          </w:tcPr>
          <w:p w14:paraId="4F02BEB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58" w:type="pct"/>
            <w:tcBorders>
              <w:top w:val="nil"/>
              <w:left w:val="nil"/>
              <w:bottom w:val="nil"/>
              <w:right w:val="nil"/>
            </w:tcBorders>
            <w:shd w:val="clear" w:color="auto" w:fill="auto"/>
            <w:noWrap/>
            <w:vAlign w:val="center"/>
            <w:hideMark/>
          </w:tcPr>
          <w:p w14:paraId="375B1FAA"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14" w:type="pct"/>
            <w:tcBorders>
              <w:top w:val="nil"/>
              <w:left w:val="nil"/>
              <w:bottom w:val="nil"/>
              <w:right w:val="nil"/>
            </w:tcBorders>
            <w:shd w:val="clear" w:color="auto" w:fill="auto"/>
            <w:noWrap/>
            <w:vAlign w:val="center"/>
            <w:hideMark/>
          </w:tcPr>
          <w:p w14:paraId="3DDA848A"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nil"/>
              <w:left w:val="nil"/>
              <w:bottom w:val="nil"/>
              <w:right w:val="nil"/>
            </w:tcBorders>
            <w:shd w:val="clear" w:color="auto" w:fill="auto"/>
            <w:noWrap/>
            <w:vAlign w:val="center"/>
            <w:hideMark/>
          </w:tcPr>
          <w:p w14:paraId="031B7C6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677" w:type="pct"/>
            <w:tcBorders>
              <w:top w:val="nil"/>
              <w:left w:val="nil"/>
              <w:bottom w:val="nil"/>
              <w:right w:val="nil"/>
            </w:tcBorders>
            <w:shd w:val="clear" w:color="auto" w:fill="auto"/>
            <w:noWrap/>
            <w:vAlign w:val="center"/>
            <w:hideMark/>
          </w:tcPr>
          <w:p w14:paraId="5081105A"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18" w:type="pct"/>
            <w:tcBorders>
              <w:top w:val="nil"/>
              <w:left w:val="nil"/>
              <w:bottom w:val="nil"/>
              <w:right w:val="single" w:sz="8" w:space="0" w:color="auto"/>
            </w:tcBorders>
            <w:shd w:val="clear" w:color="auto" w:fill="auto"/>
            <w:noWrap/>
            <w:vAlign w:val="center"/>
            <w:hideMark/>
          </w:tcPr>
          <w:p w14:paraId="025D33BA"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2C851499" w14:textId="77777777" w:rsidTr="00322584">
        <w:trPr>
          <w:trHeight w:val="290"/>
        </w:trPr>
        <w:tc>
          <w:tcPr>
            <w:tcW w:w="1802" w:type="pct"/>
            <w:gridSpan w:val="2"/>
            <w:vMerge w:val="restart"/>
            <w:tcBorders>
              <w:top w:val="nil"/>
              <w:left w:val="single" w:sz="8" w:space="0" w:color="auto"/>
              <w:bottom w:val="single" w:sz="8" w:space="0" w:color="000000"/>
              <w:right w:val="nil"/>
            </w:tcBorders>
            <w:shd w:val="clear" w:color="auto" w:fill="auto"/>
            <w:noWrap/>
            <w:vAlign w:val="center"/>
            <w:hideMark/>
          </w:tcPr>
          <w:p w14:paraId="377D387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59ED3B6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16</w:t>
            </w:r>
          </w:p>
        </w:tc>
        <w:tc>
          <w:tcPr>
            <w:tcW w:w="558" w:type="pct"/>
            <w:tcBorders>
              <w:top w:val="nil"/>
              <w:left w:val="nil"/>
              <w:bottom w:val="nil"/>
              <w:right w:val="nil"/>
            </w:tcBorders>
            <w:shd w:val="clear" w:color="auto" w:fill="auto"/>
            <w:noWrap/>
            <w:vAlign w:val="center"/>
            <w:hideMark/>
          </w:tcPr>
          <w:p w14:paraId="7D0C9B0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9</w:t>
            </w:r>
          </w:p>
        </w:tc>
        <w:tc>
          <w:tcPr>
            <w:tcW w:w="414" w:type="pct"/>
            <w:tcBorders>
              <w:top w:val="nil"/>
              <w:left w:val="nil"/>
              <w:bottom w:val="nil"/>
              <w:right w:val="nil"/>
            </w:tcBorders>
            <w:shd w:val="clear" w:color="auto" w:fill="auto"/>
            <w:noWrap/>
            <w:vAlign w:val="center"/>
            <w:hideMark/>
          </w:tcPr>
          <w:p w14:paraId="67A4801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62</w:t>
            </w:r>
          </w:p>
        </w:tc>
        <w:tc>
          <w:tcPr>
            <w:tcW w:w="451" w:type="pct"/>
            <w:tcBorders>
              <w:top w:val="nil"/>
              <w:left w:val="nil"/>
              <w:bottom w:val="nil"/>
              <w:right w:val="nil"/>
            </w:tcBorders>
            <w:shd w:val="clear" w:color="auto" w:fill="auto"/>
            <w:noWrap/>
            <w:vAlign w:val="center"/>
            <w:hideMark/>
          </w:tcPr>
          <w:p w14:paraId="2CD2A15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663</w:t>
            </w:r>
          </w:p>
        </w:tc>
        <w:tc>
          <w:tcPr>
            <w:tcW w:w="677" w:type="pct"/>
            <w:tcBorders>
              <w:top w:val="nil"/>
              <w:left w:val="nil"/>
              <w:bottom w:val="nil"/>
              <w:right w:val="nil"/>
            </w:tcBorders>
            <w:shd w:val="clear" w:color="auto" w:fill="auto"/>
            <w:noWrap/>
            <w:vAlign w:val="center"/>
            <w:hideMark/>
          </w:tcPr>
          <w:p w14:paraId="278435D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542</w:t>
            </w:r>
          </w:p>
        </w:tc>
        <w:tc>
          <w:tcPr>
            <w:tcW w:w="318" w:type="pct"/>
            <w:tcBorders>
              <w:top w:val="nil"/>
              <w:left w:val="nil"/>
              <w:bottom w:val="nil"/>
              <w:right w:val="single" w:sz="8" w:space="0" w:color="auto"/>
            </w:tcBorders>
            <w:shd w:val="clear" w:color="auto" w:fill="auto"/>
            <w:noWrap/>
            <w:vAlign w:val="center"/>
            <w:hideMark/>
          </w:tcPr>
          <w:p w14:paraId="161130A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4.26</w:t>
            </w:r>
          </w:p>
        </w:tc>
      </w:tr>
      <w:tr w:rsidR="00322584" w:rsidRPr="00151108" w14:paraId="4850A4FD" w14:textId="77777777" w:rsidTr="00322584">
        <w:trPr>
          <w:trHeight w:val="40"/>
        </w:trPr>
        <w:tc>
          <w:tcPr>
            <w:tcW w:w="1802" w:type="pct"/>
            <w:gridSpan w:val="2"/>
            <w:vMerge/>
            <w:tcBorders>
              <w:top w:val="nil"/>
              <w:left w:val="single" w:sz="8" w:space="0" w:color="auto"/>
              <w:bottom w:val="single" w:sz="8" w:space="0" w:color="000000"/>
              <w:right w:val="nil"/>
            </w:tcBorders>
            <w:vAlign w:val="center"/>
            <w:hideMark/>
          </w:tcPr>
          <w:p w14:paraId="0873EA75"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61F638C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1.2%</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3DEE40C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0.7%</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7837FB7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4.7%</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16B7EB84"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50.6%</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28D2D93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41.4%</w:t>
            </w:r>
          </w:p>
        </w:tc>
        <w:tc>
          <w:tcPr>
            <w:tcW w:w="318" w:type="pct"/>
            <w:tcBorders>
              <w:top w:val="nil"/>
              <w:left w:val="nil"/>
              <w:bottom w:val="single" w:sz="8" w:space="0" w:color="auto"/>
              <w:right w:val="single" w:sz="8" w:space="0" w:color="auto"/>
            </w:tcBorders>
            <w:shd w:val="clear" w:color="auto" w:fill="auto"/>
            <w:noWrap/>
            <w:vAlign w:val="center"/>
            <w:hideMark/>
          </w:tcPr>
          <w:p w14:paraId="3BE481B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45269A2C"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58D66C81"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w:t>
            </w:r>
          </w:p>
        </w:tc>
        <w:tc>
          <w:tcPr>
            <w:tcW w:w="1430" w:type="pct"/>
            <w:tcBorders>
              <w:top w:val="nil"/>
              <w:left w:val="nil"/>
              <w:bottom w:val="nil"/>
              <w:right w:val="nil"/>
            </w:tcBorders>
            <w:shd w:val="clear" w:color="auto" w:fill="auto"/>
            <w:vAlign w:val="center"/>
            <w:hideMark/>
          </w:tcPr>
          <w:p w14:paraId="350D6E9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I have learnt something new in this module.</w:t>
            </w:r>
          </w:p>
        </w:tc>
        <w:tc>
          <w:tcPr>
            <w:tcW w:w="780" w:type="pct"/>
            <w:tcBorders>
              <w:top w:val="nil"/>
              <w:left w:val="nil"/>
              <w:bottom w:val="nil"/>
              <w:right w:val="nil"/>
            </w:tcBorders>
            <w:shd w:val="clear" w:color="auto" w:fill="auto"/>
            <w:noWrap/>
            <w:vAlign w:val="center"/>
            <w:hideMark/>
          </w:tcPr>
          <w:p w14:paraId="5F58C65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58" w:type="pct"/>
            <w:tcBorders>
              <w:top w:val="nil"/>
              <w:left w:val="nil"/>
              <w:bottom w:val="nil"/>
              <w:right w:val="nil"/>
            </w:tcBorders>
            <w:shd w:val="clear" w:color="auto" w:fill="auto"/>
            <w:noWrap/>
            <w:vAlign w:val="center"/>
            <w:hideMark/>
          </w:tcPr>
          <w:p w14:paraId="6BBDBA8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14" w:type="pct"/>
            <w:tcBorders>
              <w:top w:val="nil"/>
              <w:left w:val="nil"/>
              <w:bottom w:val="nil"/>
              <w:right w:val="nil"/>
            </w:tcBorders>
            <w:shd w:val="clear" w:color="auto" w:fill="auto"/>
            <w:noWrap/>
            <w:vAlign w:val="center"/>
            <w:hideMark/>
          </w:tcPr>
          <w:p w14:paraId="68A93BA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nil"/>
              <w:left w:val="nil"/>
              <w:bottom w:val="nil"/>
              <w:right w:val="nil"/>
            </w:tcBorders>
            <w:shd w:val="clear" w:color="auto" w:fill="auto"/>
            <w:noWrap/>
            <w:vAlign w:val="center"/>
            <w:hideMark/>
          </w:tcPr>
          <w:p w14:paraId="3F6296D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677" w:type="pct"/>
            <w:tcBorders>
              <w:top w:val="nil"/>
              <w:left w:val="nil"/>
              <w:bottom w:val="nil"/>
              <w:right w:val="nil"/>
            </w:tcBorders>
            <w:shd w:val="clear" w:color="auto" w:fill="auto"/>
            <w:noWrap/>
            <w:vAlign w:val="center"/>
            <w:hideMark/>
          </w:tcPr>
          <w:p w14:paraId="444184C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18" w:type="pct"/>
            <w:tcBorders>
              <w:top w:val="nil"/>
              <w:left w:val="nil"/>
              <w:bottom w:val="nil"/>
              <w:right w:val="single" w:sz="8" w:space="0" w:color="auto"/>
            </w:tcBorders>
            <w:shd w:val="clear" w:color="auto" w:fill="auto"/>
            <w:noWrap/>
            <w:vAlign w:val="center"/>
            <w:hideMark/>
          </w:tcPr>
          <w:p w14:paraId="208FBBD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4CC3C2FE" w14:textId="77777777" w:rsidTr="00322584">
        <w:trPr>
          <w:trHeight w:val="290"/>
        </w:trPr>
        <w:tc>
          <w:tcPr>
            <w:tcW w:w="1802" w:type="pct"/>
            <w:gridSpan w:val="2"/>
            <w:vMerge w:val="restart"/>
            <w:tcBorders>
              <w:top w:val="nil"/>
              <w:left w:val="single" w:sz="8" w:space="0" w:color="auto"/>
              <w:bottom w:val="single" w:sz="8" w:space="0" w:color="000000"/>
              <w:right w:val="nil"/>
            </w:tcBorders>
            <w:shd w:val="clear" w:color="auto" w:fill="auto"/>
            <w:noWrap/>
            <w:vAlign w:val="center"/>
            <w:hideMark/>
          </w:tcPr>
          <w:p w14:paraId="74F56D1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0667D74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11</w:t>
            </w:r>
          </w:p>
        </w:tc>
        <w:tc>
          <w:tcPr>
            <w:tcW w:w="558" w:type="pct"/>
            <w:tcBorders>
              <w:top w:val="nil"/>
              <w:left w:val="nil"/>
              <w:bottom w:val="nil"/>
              <w:right w:val="nil"/>
            </w:tcBorders>
            <w:shd w:val="clear" w:color="auto" w:fill="auto"/>
            <w:noWrap/>
            <w:vAlign w:val="center"/>
            <w:hideMark/>
          </w:tcPr>
          <w:p w14:paraId="58BAFF2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25</w:t>
            </w:r>
          </w:p>
        </w:tc>
        <w:tc>
          <w:tcPr>
            <w:tcW w:w="414" w:type="pct"/>
            <w:tcBorders>
              <w:top w:val="nil"/>
              <w:left w:val="nil"/>
              <w:bottom w:val="nil"/>
              <w:right w:val="nil"/>
            </w:tcBorders>
            <w:shd w:val="clear" w:color="auto" w:fill="auto"/>
            <w:noWrap/>
            <w:vAlign w:val="center"/>
            <w:hideMark/>
          </w:tcPr>
          <w:p w14:paraId="18DA9F9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221</w:t>
            </w:r>
          </w:p>
        </w:tc>
        <w:tc>
          <w:tcPr>
            <w:tcW w:w="451" w:type="pct"/>
            <w:tcBorders>
              <w:top w:val="nil"/>
              <w:left w:val="nil"/>
              <w:bottom w:val="nil"/>
              <w:right w:val="nil"/>
            </w:tcBorders>
            <w:shd w:val="clear" w:color="auto" w:fill="auto"/>
            <w:noWrap/>
            <w:vAlign w:val="center"/>
            <w:hideMark/>
          </w:tcPr>
          <w:p w14:paraId="1629D88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622</w:t>
            </w:r>
          </w:p>
        </w:tc>
        <w:tc>
          <w:tcPr>
            <w:tcW w:w="677" w:type="pct"/>
            <w:tcBorders>
              <w:top w:val="nil"/>
              <w:left w:val="nil"/>
              <w:bottom w:val="nil"/>
              <w:right w:val="nil"/>
            </w:tcBorders>
            <w:shd w:val="clear" w:color="auto" w:fill="auto"/>
            <w:noWrap/>
            <w:vAlign w:val="center"/>
            <w:hideMark/>
          </w:tcPr>
          <w:p w14:paraId="5E635C2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411</w:t>
            </w:r>
          </w:p>
        </w:tc>
        <w:tc>
          <w:tcPr>
            <w:tcW w:w="318" w:type="pct"/>
            <w:tcBorders>
              <w:top w:val="nil"/>
              <w:left w:val="nil"/>
              <w:bottom w:val="nil"/>
              <w:right w:val="single" w:sz="8" w:space="0" w:color="auto"/>
            </w:tcBorders>
            <w:shd w:val="clear" w:color="auto" w:fill="auto"/>
            <w:noWrap/>
            <w:vAlign w:val="center"/>
            <w:hideMark/>
          </w:tcPr>
          <w:p w14:paraId="24D2F9B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4.02</w:t>
            </w:r>
          </w:p>
        </w:tc>
      </w:tr>
      <w:tr w:rsidR="00322584" w:rsidRPr="00151108" w14:paraId="750C95A0" w14:textId="77777777" w:rsidTr="00322584">
        <w:trPr>
          <w:trHeight w:val="40"/>
        </w:trPr>
        <w:tc>
          <w:tcPr>
            <w:tcW w:w="1802" w:type="pct"/>
            <w:gridSpan w:val="2"/>
            <w:vMerge/>
            <w:tcBorders>
              <w:top w:val="nil"/>
              <w:left w:val="single" w:sz="8" w:space="0" w:color="auto"/>
              <w:bottom w:val="single" w:sz="8" w:space="0" w:color="000000"/>
              <w:right w:val="nil"/>
            </w:tcBorders>
            <w:vAlign w:val="center"/>
            <w:hideMark/>
          </w:tcPr>
          <w:p w14:paraId="0D1C635E"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151CBF8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0.8%</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0AEB6DB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1.9%</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04DDB62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16.9%</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48A14BA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47.5%</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6EE152C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31.4%</w:t>
            </w:r>
          </w:p>
        </w:tc>
        <w:tc>
          <w:tcPr>
            <w:tcW w:w="318" w:type="pct"/>
            <w:tcBorders>
              <w:top w:val="nil"/>
              <w:left w:val="nil"/>
              <w:bottom w:val="single" w:sz="8" w:space="0" w:color="auto"/>
              <w:right w:val="single" w:sz="8" w:space="0" w:color="auto"/>
            </w:tcBorders>
            <w:shd w:val="clear" w:color="auto" w:fill="auto"/>
            <w:noWrap/>
            <w:vAlign w:val="center"/>
            <w:hideMark/>
          </w:tcPr>
          <w:p w14:paraId="5531DD8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391AB7BC" w14:textId="77777777" w:rsidTr="00322584">
        <w:trPr>
          <w:trHeight w:val="420"/>
        </w:trPr>
        <w:tc>
          <w:tcPr>
            <w:tcW w:w="373" w:type="pct"/>
            <w:tcBorders>
              <w:top w:val="nil"/>
              <w:left w:val="single" w:sz="8" w:space="0" w:color="auto"/>
              <w:bottom w:val="nil"/>
              <w:right w:val="nil"/>
            </w:tcBorders>
            <w:shd w:val="clear" w:color="auto" w:fill="auto"/>
            <w:noWrap/>
            <w:vAlign w:val="center"/>
            <w:hideMark/>
          </w:tcPr>
          <w:p w14:paraId="7ED5188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5</w:t>
            </w:r>
          </w:p>
        </w:tc>
        <w:tc>
          <w:tcPr>
            <w:tcW w:w="1430" w:type="pct"/>
            <w:tcBorders>
              <w:top w:val="nil"/>
              <w:left w:val="nil"/>
              <w:bottom w:val="nil"/>
              <w:right w:val="nil"/>
            </w:tcBorders>
            <w:shd w:val="clear" w:color="auto" w:fill="auto"/>
            <w:vAlign w:val="center"/>
            <w:hideMark/>
          </w:tcPr>
          <w:p w14:paraId="501BDC1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The learning content discussed nursing care strategies that can be implemented in the clinical environment.</w:t>
            </w:r>
          </w:p>
        </w:tc>
        <w:tc>
          <w:tcPr>
            <w:tcW w:w="780" w:type="pct"/>
            <w:tcBorders>
              <w:top w:val="nil"/>
              <w:left w:val="nil"/>
              <w:bottom w:val="nil"/>
              <w:right w:val="nil"/>
            </w:tcBorders>
            <w:shd w:val="clear" w:color="auto" w:fill="auto"/>
            <w:noWrap/>
            <w:vAlign w:val="center"/>
            <w:hideMark/>
          </w:tcPr>
          <w:p w14:paraId="57D877B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58" w:type="pct"/>
            <w:tcBorders>
              <w:top w:val="nil"/>
              <w:left w:val="nil"/>
              <w:bottom w:val="nil"/>
              <w:right w:val="nil"/>
            </w:tcBorders>
            <w:shd w:val="clear" w:color="auto" w:fill="auto"/>
            <w:noWrap/>
            <w:vAlign w:val="center"/>
            <w:hideMark/>
          </w:tcPr>
          <w:p w14:paraId="2674806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14" w:type="pct"/>
            <w:tcBorders>
              <w:top w:val="nil"/>
              <w:left w:val="nil"/>
              <w:bottom w:val="nil"/>
              <w:right w:val="nil"/>
            </w:tcBorders>
            <w:shd w:val="clear" w:color="auto" w:fill="auto"/>
            <w:noWrap/>
            <w:vAlign w:val="center"/>
            <w:hideMark/>
          </w:tcPr>
          <w:p w14:paraId="5E6E53EB"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nil"/>
              <w:left w:val="nil"/>
              <w:bottom w:val="nil"/>
              <w:right w:val="nil"/>
            </w:tcBorders>
            <w:shd w:val="clear" w:color="auto" w:fill="auto"/>
            <w:noWrap/>
            <w:vAlign w:val="center"/>
            <w:hideMark/>
          </w:tcPr>
          <w:p w14:paraId="4996452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677" w:type="pct"/>
            <w:tcBorders>
              <w:top w:val="nil"/>
              <w:left w:val="nil"/>
              <w:bottom w:val="nil"/>
              <w:right w:val="nil"/>
            </w:tcBorders>
            <w:shd w:val="clear" w:color="auto" w:fill="auto"/>
            <w:noWrap/>
            <w:vAlign w:val="center"/>
            <w:hideMark/>
          </w:tcPr>
          <w:p w14:paraId="24E88AEB"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18" w:type="pct"/>
            <w:tcBorders>
              <w:top w:val="nil"/>
              <w:left w:val="nil"/>
              <w:bottom w:val="nil"/>
              <w:right w:val="single" w:sz="8" w:space="0" w:color="auto"/>
            </w:tcBorders>
            <w:shd w:val="clear" w:color="auto" w:fill="auto"/>
            <w:noWrap/>
            <w:vAlign w:val="center"/>
            <w:hideMark/>
          </w:tcPr>
          <w:p w14:paraId="08261C5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4020D48B" w14:textId="77777777" w:rsidTr="00322584">
        <w:trPr>
          <w:trHeight w:val="290"/>
        </w:trPr>
        <w:tc>
          <w:tcPr>
            <w:tcW w:w="1802" w:type="pct"/>
            <w:gridSpan w:val="2"/>
            <w:vMerge w:val="restart"/>
            <w:tcBorders>
              <w:top w:val="nil"/>
              <w:left w:val="single" w:sz="8" w:space="0" w:color="auto"/>
              <w:bottom w:val="single" w:sz="8" w:space="0" w:color="000000"/>
              <w:right w:val="nil"/>
            </w:tcBorders>
            <w:shd w:val="clear" w:color="auto" w:fill="auto"/>
            <w:noWrap/>
            <w:vAlign w:val="center"/>
            <w:hideMark/>
          </w:tcPr>
          <w:p w14:paraId="5107779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2684DDD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13</w:t>
            </w:r>
          </w:p>
        </w:tc>
        <w:tc>
          <w:tcPr>
            <w:tcW w:w="558" w:type="pct"/>
            <w:tcBorders>
              <w:top w:val="nil"/>
              <w:left w:val="nil"/>
              <w:bottom w:val="nil"/>
              <w:right w:val="nil"/>
            </w:tcBorders>
            <w:shd w:val="clear" w:color="auto" w:fill="auto"/>
            <w:noWrap/>
            <w:vAlign w:val="center"/>
            <w:hideMark/>
          </w:tcPr>
          <w:p w14:paraId="523E403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8</w:t>
            </w:r>
          </w:p>
        </w:tc>
        <w:tc>
          <w:tcPr>
            <w:tcW w:w="414" w:type="pct"/>
            <w:tcBorders>
              <w:top w:val="nil"/>
              <w:left w:val="nil"/>
              <w:bottom w:val="nil"/>
              <w:right w:val="nil"/>
            </w:tcBorders>
            <w:shd w:val="clear" w:color="auto" w:fill="auto"/>
            <w:noWrap/>
            <w:vAlign w:val="center"/>
            <w:hideMark/>
          </w:tcPr>
          <w:p w14:paraId="39334F8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57</w:t>
            </w:r>
          </w:p>
        </w:tc>
        <w:tc>
          <w:tcPr>
            <w:tcW w:w="451" w:type="pct"/>
            <w:tcBorders>
              <w:top w:val="nil"/>
              <w:left w:val="nil"/>
              <w:bottom w:val="nil"/>
              <w:right w:val="nil"/>
            </w:tcBorders>
            <w:shd w:val="clear" w:color="auto" w:fill="auto"/>
            <w:noWrap/>
            <w:vAlign w:val="center"/>
            <w:hideMark/>
          </w:tcPr>
          <w:p w14:paraId="007EF96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728</w:t>
            </w:r>
          </w:p>
        </w:tc>
        <w:tc>
          <w:tcPr>
            <w:tcW w:w="677" w:type="pct"/>
            <w:tcBorders>
              <w:top w:val="nil"/>
              <w:left w:val="nil"/>
              <w:bottom w:val="nil"/>
              <w:right w:val="nil"/>
            </w:tcBorders>
            <w:shd w:val="clear" w:color="auto" w:fill="auto"/>
            <w:noWrap/>
            <w:vAlign w:val="center"/>
            <w:hideMark/>
          </w:tcPr>
          <w:p w14:paraId="2233054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475</w:t>
            </w:r>
          </w:p>
        </w:tc>
        <w:tc>
          <w:tcPr>
            <w:tcW w:w="318" w:type="pct"/>
            <w:tcBorders>
              <w:top w:val="nil"/>
              <w:left w:val="nil"/>
              <w:bottom w:val="nil"/>
              <w:right w:val="single" w:sz="8" w:space="0" w:color="auto"/>
            </w:tcBorders>
            <w:shd w:val="clear" w:color="auto" w:fill="auto"/>
            <w:noWrap/>
            <w:vAlign w:val="center"/>
            <w:hideMark/>
          </w:tcPr>
          <w:p w14:paraId="1A5EC10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4.19</w:t>
            </w:r>
          </w:p>
        </w:tc>
      </w:tr>
      <w:tr w:rsidR="00322584" w:rsidRPr="00151108" w14:paraId="3B8AFD9F" w14:textId="77777777" w:rsidTr="00322584">
        <w:trPr>
          <w:trHeight w:val="40"/>
        </w:trPr>
        <w:tc>
          <w:tcPr>
            <w:tcW w:w="1802" w:type="pct"/>
            <w:gridSpan w:val="2"/>
            <w:vMerge/>
            <w:tcBorders>
              <w:top w:val="nil"/>
              <w:left w:val="single" w:sz="8" w:space="0" w:color="auto"/>
              <w:bottom w:val="single" w:sz="8" w:space="0" w:color="000000"/>
              <w:right w:val="nil"/>
            </w:tcBorders>
            <w:vAlign w:val="center"/>
            <w:hideMark/>
          </w:tcPr>
          <w:p w14:paraId="4686BF43"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3A64389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1.0%</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31DAFA9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0.6%</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38CCBD5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4.4%</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218777F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55.6%</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6511E04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36.3%</w:t>
            </w:r>
          </w:p>
        </w:tc>
        <w:tc>
          <w:tcPr>
            <w:tcW w:w="318" w:type="pct"/>
            <w:tcBorders>
              <w:top w:val="nil"/>
              <w:left w:val="nil"/>
              <w:bottom w:val="single" w:sz="8" w:space="0" w:color="auto"/>
              <w:right w:val="single" w:sz="8" w:space="0" w:color="auto"/>
            </w:tcBorders>
            <w:shd w:val="clear" w:color="auto" w:fill="auto"/>
            <w:noWrap/>
            <w:vAlign w:val="center"/>
            <w:hideMark/>
          </w:tcPr>
          <w:p w14:paraId="79D6ABD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55A294C7" w14:textId="77777777" w:rsidTr="00322584">
        <w:trPr>
          <w:trHeight w:val="420"/>
        </w:trPr>
        <w:tc>
          <w:tcPr>
            <w:tcW w:w="373" w:type="pct"/>
            <w:tcBorders>
              <w:top w:val="nil"/>
              <w:left w:val="single" w:sz="8" w:space="0" w:color="auto"/>
              <w:bottom w:val="nil"/>
              <w:right w:val="nil"/>
            </w:tcBorders>
            <w:shd w:val="clear" w:color="auto" w:fill="auto"/>
            <w:noWrap/>
            <w:vAlign w:val="center"/>
            <w:hideMark/>
          </w:tcPr>
          <w:p w14:paraId="5E307E5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6</w:t>
            </w:r>
          </w:p>
        </w:tc>
        <w:tc>
          <w:tcPr>
            <w:tcW w:w="1430" w:type="pct"/>
            <w:tcBorders>
              <w:top w:val="nil"/>
              <w:left w:val="nil"/>
              <w:bottom w:val="nil"/>
              <w:right w:val="nil"/>
            </w:tcBorders>
            <w:shd w:val="clear" w:color="auto" w:fill="auto"/>
            <w:vAlign w:val="center"/>
            <w:hideMark/>
          </w:tcPr>
          <w:p w14:paraId="056B0D8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Resource links provided within the content reinforced my learning.</w:t>
            </w:r>
          </w:p>
        </w:tc>
        <w:tc>
          <w:tcPr>
            <w:tcW w:w="780" w:type="pct"/>
            <w:tcBorders>
              <w:top w:val="nil"/>
              <w:left w:val="nil"/>
              <w:bottom w:val="nil"/>
              <w:right w:val="nil"/>
            </w:tcBorders>
            <w:shd w:val="clear" w:color="auto" w:fill="auto"/>
            <w:noWrap/>
            <w:vAlign w:val="center"/>
            <w:hideMark/>
          </w:tcPr>
          <w:p w14:paraId="76F2793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58" w:type="pct"/>
            <w:tcBorders>
              <w:top w:val="nil"/>
              <w:left w:val="nil"/>
              <w:bottom w:val="nil"/>
              <w:right w:val="nil"/>
            </w:tcBorders>
            <w:shd w:val="clear" w:color="auto" w:fill="auto"/>
            <w:noWrap/>
            <w:vAlign w:val="center"/>
            <w:hideMark/>
          </w:tcPr>
          <w:p w14:paraId="4F20FAE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14" w:type="pct"/>
            <w:tcBorders>
              <w:top w:val="nil"/>
              <w:left w:val="nil"/>
              <w:bottom w:val="nil"/>
              <w:right w:val="nil"/>
            </w:tcBorders>
            <w:shd w:val="clear" w:color="auto" w:fill="auto"/>
            <w:noWrap/>
            <w:vAlign w:val="center"/>
            <w:hideMark/>
          </w:tcPr>
          <w:p w14:paraId="3F46A4D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nil"/>
              <w:left w:val="nil"/>
              <w:bottom w:val="nil"/>
              <w:right w:val="nil"/>
            </w:tcBorders>
            <w:shd w:val="clear" w:color="auto" w:fill="auto"/>
            <w:noWrap/>
            <w:vAlign w:val="center"/>
            <w:hideMark/>
          </w:tcPr>
          <w:p w14:paraId="142FCBE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677" w:type="pct"/>
            <w:tcBorders>
              <w:top w:val="nil"/>
              <w:left w:val="nil"/>
              <w:bottom w:val="nil"/>
              <w:right w:val="nil"/>
            </w:tcBorders>
            <w:shd w:val="clear" w:color="auto" w:fill="auto"/>
            <w:noWrap/>
            <w:vAlign w:val="center"/>
            <w:hideMark/>
          </w:tcPr>
          <w:p w14:paraId="08ADAB3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18" w:type="pct"/>
            <w:tcBorders>
              <w:top w:val="nil"/>
              <w:left w:val="nil"/>
              <w:bottom w:val="nil"/>
              <w:right w:val="single" w:sz="8" w:space="0" w:color="auto"/>
            </w:tcBorders>
            <w:shd w:val="clear" w:color="auto" w:fill="auto"/>
            <w:noWrap/>
            <w:vAlign w:val="center"/>
            <w:hideMark/>
          </w:tcPr>
          <w:p w14:paraId="098F32F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504CB338" w14:textId="77777777" w:rsidTr="00322584">
        <w:trPr>
          <w:trHeight w:val="290"/>
        </w:trPr>
        <w:tc>
          <w:tcPr>
            <w:tcW w:w="1802" w:type="pct"/>
            <w:gridSpan w:val="2"/>
            <w:vMerge w:val="restart"/>
            <w:tcBorders>
              <w:top w:val="nil"/>
              <w:left w:val="single" w:sz="8" w:space="0" w:color="auto"/>
              <w:bottom w:val="single" w:sz="8" w:space="0" w:color="000000"/>
              <w:right w:val="nil"/>
            </w:tcBorders>
            <w:shd w:val="clear" w:color="auto" w:fill="auto"/>
            <w:noWrap/>
            <w:vAlign w:val="center"/>
            <w:hideMark/>
          </w:tcPr>
          <w:p w14:paraId="593283D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01F89804"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19</w:t>
            </w:r>
          </w:p>
        </w:tc>
        <w:tc>
          <w:tcPr>
            <w:tcW w:w="558" w:type="pct"/>
            <w:tcBorders>
              <w:top w:val="nil"/>
              <w:left w:val="nil"/>
              <w:bottom w:val="nil"/>
              <w:right w:val="nil"/>
            </w:tcBorders>
            <w:shd w:val="clear" w:color="auto" w:fill="auto"/>
            <w:noWrap/>
            <w:vAlign w:val="center"/>
            <w:hideMark/>
          </w:tcPr>
          <w:p w14:paraId="38EC7AD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11</w:t>
            </w:r>
          </w:p>
        </w:tc>
        <w:tc>
          <w:tcPr>
            <w:tcW w:w="414" w:type="pct"/>
            <w:tcBorders>
              <w:top w:val="nil"/>
              <w:left w:val="nil"/>
              <w:bottom w:val="nil"/>
              <w:right w:val="nil"/>
            </w:tcBorders>
            <w:shd w:val="clear" w:color="auto" w:fill="auto"/>
            <w:noWrap/>
            <w:vAlign w:val="center"/>
            <w:hideMark/>
          </w:tcPr>
          <w:p w14:paraId="6330619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98</w:t>
            </w:r>
          </w:p>
        </w:tc>
        <w:tc>
          <w:tcPr>
            <w:tcW w:w="451" w:type="pct"/>
            <w:tcBorders>
              <w:top w:val="nil"/>
              <w:left w:val="nil"/>
              <w:bottom w:val="nil"/>
              <w:right w:val="nil"/>
            </w:tcBorders>
            <w:shd w:val="clear" w:color="auto" w:fill="auto"/>
            <w:noWrap/>
            <w:vAlign w:val="center"/>
            <w:hideMark/>
          </w:tcPr>
          <w:p w14:paraId="521CE18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753</w:t>
            </w:r>
          </w:p>
        </w:tc>
        <w:tc>
          <w:tcPr>
            <w:tcW w:w="677" w:type="pct"/>
            <w:tcBorders>
              <w:top w:val="nil"/>
              <w:left w:val="nil"/>
              <w:bottom w:val="nil"/>
              <w:right w:val="nil"/>
            </w:tcBorders>
            <w:shd w:val="clear" w:color="auto" w:fill="auto"/>
            <w:noWrap/>
            <w:vAlign w:val="center"/>
            <w:hideMark/>
          </w:tcPr>
          <w:p w14:paraId="3903F12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399</w:t>
            </w:r>
          </w:p>
        </w:tc>
        <w:tc>
          <w:tcPr>
            <w:tcW w:w="318" w:type="pct"/>
            <w:tcBorders>
              <w:top w:val="nil"/>
              <w:left w:val="nil"/>
              <w:bottom w:val="nil"/>
              <w:right w:val="single" w:sz="8" w:space="0" w:color="auto"/>
            </w:tcBorders>
            <w:shd w:val="clear" w:color="auto" w:fill="auto"/>
            <w:noWrap/>
            <w:vAlign w:val="center"/>
            <w:hideMark/>
          </w:tcPr>
          <w:p w14:paraId="6748009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4.08</w:t>
            </w:r>
          </w:p>
        </w:tc>
      </w:tr>
      <w:tr w:rsidR="00322584" w:rsidRPr="00151108" w14:paraId="447F351D" w14:textId="77777777" w:rsidTr="00322584">
        <w:trPr>
          <w:trHeight w:val="40"/>
        </w:trPr>
        <w:tc>
          <w:tcPr>
            <w:tcW w:w="1802" w:type="pct"/>
            <w:gridSpan w:val="2"/>
            <w:vMerge/>
            <w:tcBorders>
              <w:top w:val="nil"/>
              <w:left w:val="single" w:sz="8" w:space="0" w:color="auto"/>
              <w:bottom w:val="single" w:sz="8" w:space="0" w:color="000000"/>
              <w:right w:val="nil"/>
            </w:tcBorders>
            <w:vAlign w:val="center"/>
            <w:hideMark/>
          </w:tcPr>
          <w:p w14:paraId="298454EB"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54BA929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1.5%</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14966ED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0.8%</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6A26181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7.5%</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52775E8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57.5%</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487367D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30.5%</w:t>
            </w:r>
          </w:p>
        </w:tc>
        <w:tc>
          <w:tcPr>
            <w:tcW w:w="318" w:type="pct"/>
            <w:tcBorders>
              <w:top w:val="nil"/>
              <w:left w:val="nil"/>
              <w:bottom w:val="single" w:sz="8" w:space="0" w:color="auto"/>
              <w:right w:val="single" w:sz="8" w:space="0" w:color="auto"/>
            </w:tcBorders>
            <w:shd w:val="clear" w:color="auto" w:fill="auto"/>
            <w:noWrap/>
            <w:vAlign w:val="center"/>
            <w:hideMark/>
          </w:tcPr>
          <w:p w14:paraId="0E649A4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7C8A1759"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5F25708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7</w:t>
            </w:r>
          </w:p>
        </w:tc>
        <w:tc>
          <w:tcPr>
            <w:tcW w:w="1430" w:type="pct"/>
            <w:tcBorders>
              <w:top w:val="nil"/>
              <w:left w:val="nil"/>
              <w:bottom w:val="nil"/>
              <w:right w:val="nil"/>
            </w:tcBorders>
            <w:shd w:val="clear" w:color="auto" w:fill="auto"/>
            <w:vAlign w:val="center"/>
            <w:hideMark/>
          </w:tcPr>
          <w:p w14:paraId="3A5AC07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The content in this module was comprehensive.</w:t>
            </w:r>
          </w:p>
        </w:tc>
        <w:tc>
          <w:tcPr>
            <w:tcW w:w="780" w:type="pct"/>
            <w:tcBorders>
              <w:top w:val="nil"/>
              <w:left w:val="nil"/>
              <w:bottom w:val="nil"/>
              <w:right w:val="nil"/>
            </w:tcBorders>
            <w:shd w:val="clear" w:color="auto" w:fill="auto"/>
            <w:noWrap/>
            <w:vAlign w:val="center"/>
            <w:hideMark/>
          </w:tcPr>
          <w:p w14:paraId="46964B6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58" w:type="pct"/>
            <w:tcBorders>
              <w:top w:val="nil"/>
              <w:left w:val="nil"/>
              <w:bottom w:val="nil"/>
              <w:right w:val="nil"/>
            </w:tcBorders>
            <w:shd w:val="clear" w:color="auto" w:fill="auto"/>
            <w:noWrap/>
            <w:vAlign w:val="center"/>
            <w:hideMark/>
          </w:tcPr>
          <w:p w14:paraId="0ED794C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14" w:type="pct"/>
            <w:tcBorders>
              <w:top w:val="nil"/>
              <w:left w:val="nil"/>
              <w:bottom w:val="nil"/>
              <w:right w:val="nil"/>
            </w:tcBorders>
            <w:shd w:val="clear" w:color="auto" w:fill="auto"/>
            <w:noWrap/>
            <w:vAlign w:val="center"/>
            <w:hideMark/>
          </w:tcPr>
          <w:p w14:paraId="7F73280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nil"/>
              <w:left w:val="nil"/>
              <w:bottom w:val="nil"/>
              <w:right w:val="nil"/>
            </w:tcBorders>
            <w:shd w:val="clear" w:color="auto" w:fill="auto"/>
            <w:noWrap/>
            <w:vAlign w:val="center"/>
            <w:hideMark/>
          </w:tcPr>
          <w:p w14:paraId="7FD4566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677" w:type="pct"/>
            <w:tcBorders>
              <w:top w:val="nil"/>
              <w:left w:val="nil"/>
              <w:bottom w:val="nil"/>
              <w:right w:val="nil"/>
            </w:tcBorders>
            <w:shd w:val="clear" w:color="auto" w:fill="auto"/>
            <w:noWrap/>
            <w:vAlign w:val="center"/>
            <w:hideMark/>
          </w:tcPr>
          <w:p w14:paraId="1004C6C1"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18" w:type="pct"/>
            <w:tcBorders>
              <w:top w:val="nil"/>
              <w:left w:val="nil"/>
              <w:bottom w:val="nil"/>
              <w:right w:val="single" w:sz="8" w:space="0" w:color="auto"/>
            </w:tcBorders>
            <w:shd w:val="clear" w:color="auto" w:fill="auto"/>
            <w:noWrap/>
            <w:vAlign w:val="center"/>
            <w:hideMark/>
          </w:tcPr>
          <w:p w14:paraId="2249994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52DC79B9" w14:textId="77777777" w:rsidTr="00322584">
        <w:trPr>
          <w:trHeight w:val="290"/>
        </w:trPr>
        <w:tc>
          <w:tcPr>
            <w:tcW w:w="1802" w:type="pct"/>
            <w:gridSpan w:val="2"/>
            <w:vMerge w:val="restart"/>
            <w:tcBorders>
              <w:top w:val="nil"/>
              <w:left w:val="single" w:sz="8" w:space="0" w:color="auto"/>
              <w:bottom w:val="single" w:sz="8" w:space="0" w:color="000000"/>
              <w:right w:val="nil"/>
            </w:tcBorders>
            <w:shd w:val="clear" w:color="auto" w:fill="auto"/>
            <w:noWrap/>
            <w:vAlign w:val="center"/>
            <w:hideMark/>
          </w:tcPr>
          <w:p w14:paraId="58AEBA6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4230D74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17</w:t>
            </w:r>
          </w:p>
        </w:tc>
        <w:tc>
          <w:tcPr>
            <w:tcW w:w="558" w:type="pct"/>
            <w:tcBorders>
              <w:top w:val="nil"/>
              <w:left w:val="nil"/>
              <w:bottom w:val="nil"/>
              <w:right w:val="nil"/>
            </w:tcBorders>
            <w:shd w:val="clear" w:color="auto" w:fill="auto"/>
            <w:noWrap/>
            <w:vAlign w:val="center"/>
            <w:hideMark/>
          </w:tcPr>
          <w:p w14:paraId="66BEC56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16</w:t>
            </w:r>
          </w:p>
        </w:tc>
        <w:tc>
          <w:tcPr>
            <w:tcW w:w="414" w:type="pct"/>
            <w:tcBorders>
              <w:top w:val="nil"/>
              <w:left w:val="nil"/>
              <w:bottom w:val="nil"/>
              <w:right w:val="nil"/>
            </w:tcBorders>
            <w:shd w:val="clear" w:color="auto" w:fill="auto"/>
            <w:noWrap/>
            <w:vAlign w:val="center"/>
            <w:hideMark/>
          </w:tcPr>
          <w:p w14:paraId="3FA81D1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92</w:t>
            </w:r>
          </w:p>
        </w:tc>
        <w:tc>
          <w:tcPr>
            <w:tcW w:w="451" w:type="pct"/>
            <w:tcBorders>
              <w:top w:val="nil"/>
              <w:left w:val="nil"/>
              <w:bottom w:val="nil"/>
              <w:right w:val="nil"/>
            </w:tcBorders>
            <w:shd w:val="clear" w:color="auto" w:fill="auto"/>
            <w:noWrap/>
            <w:vAlign w:val="center"/>
            <w:hideMark/>
          </w:tcPr>
          <w:p w14:paraId="2F70F44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741</w:t>
            </w:r>
          </w:p>
        </w:tc>
        <w:tc>
          <w:tcPr>
            <w:tcW w:w="677" w:type="pct"/>
            <w:tcBorders>
              <w:top w:val="nil"/>
              <w:left w:val="nil"/>
              <w:bottom w:val="nil"/>
              <w:right w:val="nil"/>
            </w:tcBorders>
            <w:shd w:val="clear" w:color="auto" w:fill="auto"/>
            <w:noWrap/>
            <w:vAlign w:val="center"/>
            <w:hideMark/>
          </w:tcPr>
          <w:p w14:paraId="1B589B2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416</w:t>
            </w:r>
          </w:p>
        </w:tc>
        <w:tc>
          <w:tcPr>
            <w:tcW w:w="318" w:type="pct"/>
            <w:tcBorders>
              <w:top w:val="nil"/>
              <w:left w:val="nil"/>
              <w:bottom w:val="nil"/>
              <w:right w:val="single" w:sz="8" w:space="0" w:color="auto"/>
            </w:tcBorders>
            <w:shd w:val="clear" w:color="auto" w:fill="auto"/>
            <w:noWrap/>
            <w:vAlign w:val="center"/>
            <w:hideMark/>
          </w:tcPr>
          <w:p w14:paraId="314583C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4.10</w:t>
            </w:r>
          </w:p>
        </w:tc>
      </w:tr>
      <w:tr w:rsidR="00322584" w:rsidRPr="00151108" w14:paraId="29A20F27" w14:textId="77777777" w:rsidTr="00322584">
        <w:trPr>
          <w:trHeight w:val="40"/>
        </w:trPr>
        <w:tc>
          <w:tcPr>
            <w:tcW w:w="1802" w:type="pct"/>
            <w:gridSpan w:val="2"/>
            <w:vMerge/>
            <w:tcBorders>
              <w:top w:val="nil"/>
              <w:left w:val="single" w:sz="8" w:space="0" w:color="auto"/>
              <w:bottom w:val="single" w:sz="8" w:space="0" w:color="000000"/>
              <w:right w:val="nil"/>
            </w:tcBorders>
            <w:vAlign w:val="center"/>
            <w:hideMark/>
          </w:tcPr>
          <w:p w14:paraId="6F369CA6"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1D24827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1.3%</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1CADFA4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1.2%</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59684B7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7.0%</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1123F8D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56.6%</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2C0EE79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31.8%</w:t>
            </w:r>
          </w:p>
        </w:tc>
        <w:tc>
          <w:tcPr>
            <w:tcW w:w="318" w:type="pct"/>
            <w:tcBorders>
              <w:top w:val="nil"/>
              <w:left w:val="nil"/>
              <w:bottom w:val="single" w:sz="8" w:space="0" w:color="auto"/>
              <w:right w:val="single" w:sz="8" w:space="0" w:color="auto"/>
            </w:tcBorders>
            <w:shd w:val="clear" w:color="auto" w:fill="auto"/>
            <w:noWrap/>
            <w:vAlign w:val="center"/>
            <w:hideMark/>
          </w:tcPr>
          <w:p w14:paraId="52D7534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4428BF89"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492C0E8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9</w:t>
            </w:r>
          </w:p>
        </w:tc>
        <w:tc>
          <w:tcPr>
            <w:tcW w:w="1430" w:type="pct"/>
            <w:tcBorders>
              <w:top w:val="nil"/>
              <w:left w:val="nil"/>
              <w:bottom w:val="nil"/>
              <w:right w:val="nil"/>
            </w:tcBorders>
            <w:shd w:val="clear" w:color="auto" w:fill="auto"/>
            <w:vAlign w:val="center"/>
            <w:hideMark/>
          </w:tcPr>
          <w:p w14:paraId="3A36363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It was easy to navigate through CNnect site.</w:t>
            </w:r>
          </w:p>
        </w:tc>
        <w:tc>
          <w:tcPr>
            <w:tcW w:w="780" w:type="pct"/>
            <w:tcBorders>
              <w:top w:val="nil"/>
              <w:left w:val="nil"/>
              <w:bottom w:val="nil"/>
              <w:right w:val="nil"/>
            </w:tcBorders>
            <w:shd w:val="clear" w:color="auto" w:fill="auto"/>
            <w:noWrap/>
            <w:vAlign w:val="center"/>
            <w:hideMark/>
          </w:tcPr>
          <w:p w14:paraId="4CC9FE3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58" w:type="pct"/>
            <w:tcBorders>
              <w:top w:val="nil"/>
              <w:left w:val="nil"/>
              <w:bottom w:val="nil"/>
              <w:right w:val="nil"/>
            </w:tcBorders>
            <w:shd w:val="clear" w:color="auto" w:fill="auto"/>
            <w:noWrap/>
            <w:vAlign w:val="center"/>
            <w:hideMark/>
          </w:tcPr>
          <w:p w14:paraId="7C2B87C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14" w:type="pct"/>
            <w:tcBorders>
              <w:top w:val="nil"/>
              <w:left w:val="nil"/>
              <w:bottom w:val="nil"/>
              <w:right w:val="nil"/>
            </w:tcBorders>
            <w:shd w:val="clear" w:color="auto" w:fill="auto"/>
            <w:noWrap/>
            <w:vAlign w:val="center"/>
            <w:hideMark/>
          </w:tcPr>
          <w:p w14:paraId="2D05F0A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nil"/>
              <w:left w:val="nil"/>
              <w:bottom w:val="nil"/>
              <w:right w:val="nil"/>
            </w:tcBorders>
            <w:shd w:val="clear" w:color="auto" w:fill="auto"/>
            <w:noWrap/>
            <w:vAlign w:val="center"/>
            <w:hideMark/>
          </w:tcPr>
          <w:p w14:paraId="57ED47F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677" w:type="pct"/>
            <w:tcBorders>
              <w:top w:val="nil"/>
              <w:left w:val="nil"/>
              <w:bottom w:val="nil"/>
              <w:right w:val="nil"/>
            </w:tcBorders>
            <w:shd w:val="clear" w:color="auto" w:fill="auto"/>
            <w:noWrap/>
            <w:vAlign w:val="center"/>
            <w:hideMark/>
          </w:tcPr>
          <w:p w14:paraId="44EFF6F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18" w:type="pct"/>
            <w:tcBorders>
              <w:top w:val="nil"/>
              <w:left w:val="nil"/>
              <w:bottom w:val="nil"/>
              <w:right w:val="single" w:sz="8" w:space="0" w:color="auto"/>
            </w:tcBorders>
            <w:shd w:val="clear" w:color="auto" w:fill="auto"/>
            <w:noWrap/>
            <w:vAlign w:val="center"/>
            <w:hideMark/>
          </w:tcPr>
          <w:p w14:paraId="44E2998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77AC2104" w14:textId="77777777" w:rsidTr="00322584">
        <w:trPr>
          <w:trHeight w:val="290"/>
        </w:trPr>
        <w:tc>
          <w:tcPr>
            <w:tcW w:w="1802" w:type="pct"/>
            <w:gridSpan w:val="2"/>
            <w:vMerge w:val="restart"/>
            <w:tcBorders>
              <w:top w:val="nil"/>
              <w:left w:val="single" w:sz="8" w:space="0" w:color="auto"/>
              <w:bottom w:val="single" w:sz="8" w:space="0" w:color="000000"/>
              <w:right w:val="nil"/>
            </w:tcBorders>
            <w:shd w:val="clear" w:color="auto" w:fill="auto"/>
            <w:noWrap/>
            <w:vAlign w:val="center"/>
            <w:hideMark/>
          </w:tcPr>
          <w:p w14:paraId="6A48CF6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064953B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28</w:t>
            </w:r>
          </w:p>
        </w:tc>
        <w:tc>
          <w:tcPr>
            <w:tcW w:w="558" w:type="pct"/>
            <w:tcBorders>
              <w:top w:val="nil"/>
              <w:left w:val="nil"/>
              <w:bottom w:val="nil"/>
              <w:right w:val="nil"/>
            </w:tcBorders>
            <w:shd w:val="clear" w:color="auto" w:fill="auto"/>
            <w:noWrap/>
            <w:vAlign w:val="center"/>
            <w:hideMark/>
          </w:tcPr>
          <w:p w14:paraId="461DA79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69</w:t>
            </w:r>
          </w:p>
        </w:tc>
        <w:tc>
          <w:tcPr>
            <w:tcW w:w="414" w:type="pct"/>
            <w:tcBorders>
              <w:top w:val="nil"/>
              <w:left w:val="nil"/>
              <w:bottom w:val="nil"/>
              <w:right w:val="nil"/>
            </w:tcBorders>
            <w:shd w:val="clear" w:color="auto" w:fill="auto"/>
            <w:noWrap/>
            <w:vAlign w:val="center"/>
            <w:hideMark/>
          </w:tcPr>
          <w:p w14:paraId="7AB40FD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240</w:t>
            </w:r>
          </w:p>
        </w:tc>
        <w:tc>
          <w:tcPr>
            <w:tcW w:w="451" w:type="pct"/>
            <w:tcBorders>
              <w:top w:val="nil"/>
              <w:left w:val="nil"/>
              <w:bottom w:val="nil"/>
              <w:right w:val="nil"/>
            </w:tcBorders>
            <w:shd w:val="clear" w:color="auto" w:fill="auto"/>
            <w:noWrap/>
            <w:vAlign w:val="center"/>
            <w:hideMark/>
          </w:tcPr>
          <w:p w14:paraId="68D0BB3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625</w:t>
            </w:r>
          </w:p>
        </w:tc>
        <w:tc>
          <w:tcPr>
            <w:tcW w:w="677" w:type="pct"/>
            <w:tcBorders>
              <w:top w:val="nil"/>
              <w:left w:val="nil"/>
              <w:bottom w:val="nil"/>
              <w:right w:val="nil"/>
            </w:tcBorders>
            <w:shd w:val="clear" w:color="auto" w:fill="auto"/>
            <w:noWrap/>
            <w:vAlign w:val="center"/>
            <w:hideMark/>
          </w:tcPr>
          <w:p w14:paraId="2AAA2C0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315</w:t>
            </w:r>
          </w:p>
        </w:tc>
        <w:tc>
          <w:tcPr>
            <w:tcW w:w="318" w:type="pct"/>
            <w:tcBorders>
              <w:top w:val="nil"/>
              <w:left w:val="nil"/>
              <w:bottom w:val="nil"/>
              <w:right w:val="single" w:sz="8" w:space="0" w:color="auto"/>
            </w:tcBorders>
            <w:shd w:val="clear" w:color="auto" w:fill="auto"/>
            <w:noWrap/>
            <w:vAlign w:val="center"/>
            <w:hideMark/>
          </w:tcPr>
          <w:p w14:paraId="5D67F19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3.79</w:t>
            </w:r>
          </w:p>
        </w:tc>
      </w:tr>
      <w:tr w:rsidR="00322584" w:rsidRPr="00151108" w14:paraId="3D433E93" w14:textId="77777777" w:rsidTr="00322584">
        <w:trPr>
          <w:trHeight w:val="40"/>
        </w:trPr>
        <w:tc>
          <w:tcPr>
            <w:tcW w:w="1802" w:type="pct"/>
            <w:gridSpan w:val="2"/>
            <w:vMerge/>
            <w:tcBorders>
              <w:top w:val="nil"/>
              <w:left w:val="single" w:sz="8" w:space="0" w:color="auto"/>
              <w:bottom w:val="single" w:sz="8" w:space="0" w:color="000000"/>
              <w:right w:val="nil"/>
            </w:tcBorders>
            <w:vAlign w:val="center"/>
            <w:hideMark/>
          </w:tcPr>
          <w:p w14:paraId="217B9DA0"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1E5AD0A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2.1%</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1D04569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5.3%</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4A7B8FB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18.3%</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0146232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47.7%</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7AC01CD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24.1%</w:t>
            </w:r>
          </w:p>
        </w:tc>
        <w:tc>
          <w:tcPr>
            <w:tcW w:w="318" w:type="pct"/>
            <w:tcBorders>
              <w:top w:val="nil"/>
              <w:left w:val="nil"/>
              <w:bottom w:val="single" w:sz="8" w:space="0" w:color="auto"/>
              <w:right w:val="single" w:sz="8" w:space="0" w:color="auto"/>
            </w:tcBorders>
            <w:shd w:val="clear" w:color="auto" w:fill="auto"/>
            <w:noWrap/>
            <w:vAlign w:val="center"/>
            <w:hideMark/>
          </w:tcPr>
          <w:p w14:paraId="371F0D0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7A2F614B" w14:textId="77777777" w:rsidTr="00322584">
        <w:trPr>
          <w:trHeight w:val="290"/>
        </w:trPr>
        <w:tc>
          <w:tcPr>
            <w:tcW w:w="373" w:type="pct"/>
            <w:tcBorders>
              <w:top w:val="nil"/>
              <w:left w:val="single" w:sz="8" w:space="0" w:color="auto"/>
              <w:bottom w:val="nil"/>
              <w:right w:val="nil"/>
            </w:tcBorders>
            <w:shd w:val="clear" w:color="auto" w:fill="auto"/>
            <w:noWrap/>
            <w:vAlign w:val="center"/>
            <w:hideMark/>
          </w:tcPr>
          <w:p w14:paraId="57C46B5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10</w:t>
            </w:r>
          </w:p>
        </w:tc>
        <w:tc>
          <w:tcPr>
            <w:tcW w:w="1430" w:type="pct"/>
            <w:tcBorders>
              <w:top w:val="nil"/>
              <w:left w:val="nil"/>
              <w:bottom w:val="nil"/>
              <w:right w:val="nil"/>
            </w:tcBorders>
            <w:shd w:val="clear" w:color="auto" w:fill="auto"/>
            <w:vAlign w:val="center"/>
            <w:hideMark/>
          </w:tcPr>
          <w:p w14:paraId="2557A01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Please rate your overall satisfaction towards this module:</w:t>
            </w:r>
          </w:p>
        </w:tc>
        <w:tc>
          <w:tcPr>
            <w:tcW w:w="780" w:type="pct"/>
            <w:tcBorders>
              <w:top w:val="nil"/>
              <w:left w:val="nil"/>
              <w:bottom w:val="nil"/>
              <w:right w:val="nil"/>
            </w:tcBorders>
            <w:shd w:val="clear" w:color="auto" w:fill="auto"/>
            <w:noWrap/>
            <w:vAlign w:val="center"/>
            <w:hideMark/>
          </w:tcPr>
          <w:p w14:paraId="2DA5228B"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Very Dissatisfied (1)</w:t>
            </w:r>
          </w:p>
        </w:tc>
        <w:tc>
          <w:tcPr>
            <w:tcW w:w="558" w:type="pct"/>
            <w:tcBorders>
              <w:top w:val="nil"/>
              <w:left w:val="nil"/>
              <w:bottom w:val="nil"/>
              <w:right w:val="nil"/>
            </w:tcBorders>
            <w:shd w:val="clear" w:color="auto" w:fill="auto"/>
            <w:noWrap/>
            <w:vAlign w:val="center"/>
            <w:hideMark/>
          </w:tcPr>
          <w:p w14:paraId="332AEAF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Dissatisfied (2)</w:t>
            </w:r>
          </w:p>
        </w:tc>
        <w:tc>
          <w:tcPr>
            <w:tcW w:w="414" w:type="pct"/>
            <w:tcBorders>
              <w:top w:val="nil"/>
              <w:left w:val="nil"/>
              <w:bottom w:val="nil"/>
              <w:right w:val="nil"/>
            </w:tcBorders>
            <w:shd w:val="clear" w:color="auto" w:fill="auto"/>
            <w:noWrap/>
            <w:vAlign w:val="center"/>
            <w:hideMark/>
          </w:tcPr>
          <w:p w14:paraId="1084CF9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51" w:type="pct"/>
            <w:tcBorders>
              <w:top w:val="nil"/>
              <w:left w:val="nil"/>
              <w:bottom w:val="nil"/>
              <w:right w:val="nil"/>
            </w:tcBorders>
            <w:shd w:val="clear" w:color="auto" w:fill="auto"/>
            <w:noWrap/>
            <w:vAlign w:val="center"/>
            <w:hideMark/>
          </w:tcPr>
          <w:p w14:paraId="521D714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Satisfied (4)</w:t>
            </w:r>
          </w:p>
        </w:tc>
        <w:tc>
          <w:tcPr>
            <w:tcW w:w="677" w:type="pct"/>
            <w:tcBorders>
              <w:top w:val="nil"/>
              <w:left w:val="nil"/>
              <w:bottom w:val="nil"/>
              <w:right w:val="nil"/>
            </w:tcBorders>
            <w:shd w:val="clear" w:color="auto" w:fill="auto"/>
            <w:noWrap/>
            <w:vAlign w:val="center"/>
            <w:hideMark/>
          </w:tcPr>
          <w:p w14:paraId="4E8EC5CB"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Very Satisfied (5)</w:t>
            </w:r>
          </w:p>
        </w:tc>
        <w:tc>
          <w:tcPr>
            <w:tcW w:w="318" w:type="pct"/>
            <w:tcBorders>
              <w:top w:val="nil"/>
              <w:left w:val="nil"/>
              <w:bottom w:val="nil"/>
              <w:right w:val="single" w:sz="8" w:space="0" w:color="auto"/>
            </w:tcBorders>
            <w:shd w:val="clear" w:color="auto" w:fill="auto"/>
            <w:noWrap/>
            <w:vAlign w:val="center"/>
            <w:hideMark/>
          </w:tcPr>
          <w:p w14:paraId="5646EE4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1D080C66" w14:textId="77777777" w:rsidTr="00322584">
        <w:trPr>
          <w:trHeight w:val="290"/>
        </w:trPr>
        <w:tc>
          <w:tcPr>
            <w:tcW w:w="1802" w:type="pct"/>
            <w:gridSpan w:val="2"/>
            <w:vMerge w:val="restart"/>
            <w:tcBorders>
              <w:top w:val="nil"/>
              <w:left w:val="single" w:sz="8" w:space="0" w:color="auto"/>
              <w:bottom w:val="single" w:sz="8" w:space="0" w:color="000000"/>
              <w:right w:val="nil"/>
            </w:tcBorders>
            <w:shd w:val="clear" w:color="auto" w:fill="auto"/>
            <w:noWrap/>
            <w:vAlign w:val="center"/>
            <w:hideMark/>
          </w:tcPr>
          <w:p w14:paraId="06B47C1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780" w:type="pct"/>
            <w:tcBorders>
              <w:top w:val="nil"/>
              <w:left w:val="nil"/>
              <w:bottom w:val="nil"/>
              <w:right w:val="nil"/>
            </w:tcBorders>
            <w:shd w:val="clear" w:color="auto" w:fill="auto"/>
            <w:noWrap/>
            <w:vAlign w:val="center"/>
            <w:hideMark/>
          </w:tcPr>
          <w:p w14:paraId="55099CA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10</w:t>
            </w:r>
          </w:p>
        </w:tc>
        <w:tc>
          <w:tcPr>
            <w:tcW w:w="558" w:type="pct"/>
            <w:tcBorders>
              <w:top w:val="nil"/>
              <w:left w:val="nil"/>
              <w:bottom w:val="nil"/>
              <w:right w:val="nil"/>
            </w:tcBorders>
            <w:shd w:val="clear" w:color="auto" w:fill="auto"/>
            <w:noWrap/>
            <w:vAlign w:val="center"/>
            <w:hideMark/>
          </w:tcPr>
          <w:p w14:paraId="6CCC91A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11</w:t>
            </w:r>
          </w:p>
        </w:tc>
        <w:tc>
          <w:tcPr>
            <w:tcW w:w="414" w:type="pct"/>
            <w:tcBorders>
              <w:top w:val="nil"/>
              <w:left w:val="nil"/>
              <w:bottom w:val="nil"/>
              <w:right w:val="nil"/>
            </w:tcBorders>
            <w:shd w:val="clear" w:color="auto" w:fill="auto"/>
            <w:noWrap/>
            <w:vAlign w:val="center"/>
            <w:hideMark/>
          </w:tcPr>
          <w:p w14:paraId="7EFBC63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93</w:t>
            </w:r>
          </w:p>
        </w:tc>
        <w:tc>
          <w:tcPr>
            <w:tcW w:w="451" w:type="pct"/>
            <w:tcBorders>
              <w:top w:val="nil"/>
              <w:left w:val="nil"/>
              <w:bottom w:val="nil"/>
              <w:right w:val="nil"/>
            </w:tcBorders>
            <w:shd w:val="clear" w:color="auto" w:fill="auto"/>
            <w:noWrap/>
            <w:vAlign w:val="center"/>
            <w:hideMark/>
          </w:tcPr>
          <w:p w14:paraId="1BEF5DF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705</w:t>
            </w:r>
          </w:p>
        </w:tc>
        <w:tc>
          <w:tcPr>
            <w:tcW w:w="677" w:type="pct"/>
            <w:tcBorders>
              <w:top w:val="nil"/>
              <w:left w:val="nil"/>
              <w:bottom w:val="nil"/>
              <w:right w:val="nil"/>
            </w:tcBorders>
            <w:shd w:val="clear" w:color="auto" w:fill="auto"/>
            <w:noWrap/>
            <w:vAlign w:val="center"/>
            <w:hideMark/>
          </w:tcPr>
          <w:p w14:paraId="48F53CB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463</w:t>
            </w:r>
          </w:p>
        </w:tc>
        <w:tc>
          <w:tcPr>
            <w:tcW w:w="318" w:type="pct"/>
            <w:tcBorders>
              <w:top w:val="nil"/>
              <w:left w:val="nil"/>
              <w:bottom w:val="nil"/>
              <w:right w:val="single" w:sz="8" w:space="0" w:color="auto"/>
            </w:tcBorders>
            <w:shd w:val="clear" w:color="auto" w:fill="auto"/>
            <w:noWrap/>
            <w:vAlign w:val="center"/>
            <w:hideMark/>
          </w:tcPr>
          <w:p w14:paraId="03277D8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4.16</w:t>
            </w:r>
          </w:p>
        </w:tc>
      </w:tr>
      <w:tr w:rsidR="00322584" w:rsidRPr="00151108" w14:paraId="3F9F6285" w14:textId="77777777" w:rsidTr="00322584">
        <w:trPr>
          <w:trHeight w:val="40"/>
        </w:trPr>
        <w:tc>
          <w:tcPr>
            <w:tcW w:w="1802" w:type="pct"/>
            <w:gridSpan w:val="2"/>
            <w:vMerge/>
            <w:tcBorders>
              <w:top w:val="nil"/>
              <w:left w:val="single" w:sz="8" w:space="0" w:color="auto"/>
              <w:bottom w:val="single" w:sz="8" w:space="0" w:color="000000"/>
              <w:right w:val="nil"/>
            </w:tcBorders>
            <w:vAlign w:val="center"/>
            <w:hideMark/>
          </w:tcPr>
          <w:p w14:paraId="58D062CC"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780" w:type="pct"/>
            <w:tcBorders>
              <w:top w:val="single" w:sz="4" w:space="0" w:color="auto"/>
              <w:left w:val="single" w:sz="4" w:space="0" w:color="auto"/>
              <w:bottom w:val="single" w:sz="8" w:space="0" w:color="auto"/>
              <w:right w:val="single" w:sz="4" w:space="0" w:color="auto"/>
            </w:tcBorders>
            <w:shd w:val="clear" w:color="000000" w:fill="D8E4BC"/>
            <w:noWrap/>
            <w:vAlign w:val="center"/>
            <w:hideMark/>
          </w:tcPr>
          <w:p w14:paraId="4D6B105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0.8%</w:t>
            </w:r>
          </w:p>
        </w:tc>
        <w:tc>
          <w:tcPr>
            <w:tcW w:w="558" w:type="pct"/>
            <w:tcBorders>
              <w:top w:val="single" w:sz="4" w:space="0" w:color="auto"/>
              <w:left w:val="nil"/>
              <w:bottom w:val="single" w:sz="8" w:space="0" w:color="auto"/>
              <w:right w:val="single" w:sz="4" w:space="0" w:color="auto"/>
            </w:tcBorders>
            <w:shd w:val="clear" w:color="000000" w:fill="D8E4BC"/>
            <w:noWrap/>
            <w:vAlign w:val="center"/>
            <w:hideMark/>
          </w:tcPr>
          <w:p w14:paraId="1F5F9AF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0.8%</w:t>
            </w:r>
          </w:p>
        </w:tc>
        <w:tc>
          <w:tcPr>
            <w:tcW w:w="414" w:type="pct"/>
            <w:tcBorders>
              <w:top w:val="single" w:sz="4" w:space="0" w:color="auto"/>
              <w:left w:val="nil"/>
              <w:bottom w:val="single" w:sz="8" w:space="0" w:color="auto"/>
              <w:right w:val="single" w:sz="4" w:space="0" w:color="auto"/>
            </w:tcBorders>
            <w:shd w:val="clear" w:color="000000" w:fill="D8E4BC"/>
            <w:noWrap/>
            <w:vAlign w:val="center"/>
            <w:hideMark/>
          </w:tcPr>
          <w:p w14:paraId="31C91E7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7.1%</w:t>
            </w:r>
          </w:p>
        </w:tc>
        <w:tc>
          <w:tcPr>
            <w:tcW w:w="451" w:type="pct"/>
            <w:tcBorders>
              <w:top w:val="single" w:sz="4" w:space="0" w:color="auto"/>
              <w:left w:val="nil"/>
              <w:bottom w:val="single" w:sz="8" w:space="0" w:color="auto"/>
              <w:right w:val="single" w:sz="4" w:space="0" w:color="auto"/>
            </w:tcBorders>
            <w:shd w:val="clear" w:color="000000" w:fill="D8E4BC"/>
            <w:noWrap/>
            <w:vAlign w:val="center"/>
            <w:hideMark/>
          </w:tcPr>
          <w:p w14:paraId="0BA2BD8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53.9%</w:t>
            </w:r>
          </w:p>
        </w:tc>
        <w:tc>
          <w:tcPr>
            <w:tcW w:w="677" w:type="pct"/>
            <w:tcBorders>
              <w:top w:val="single" w:sz="4" w:space="0" w:color="auto"/>
              <w:left w:val="nil"/>
              <w:bottom w:val="single" w:sz="8" w:space="0" w:color="auto"/>
              <w:right w:val="single" w:sz="4" w:space="0" w:color="auto"/>
            </w:tcBorders>
            <w:shd w:val="clear" w:color="000000" w:fill="D8E4BC"/>
            <w:noWrap/>
            <w:vAlign w:val="center"/>
            <w:hideMark/>
          </w:tcPr>
          <w:p w14:paraId="7D4DDF5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35.4%</w:t>
            </w:r>
          </w:p>
        </w:tc>
        <w:tc>
          <w:tcPr>
            <w:tcW w:w="318" w:type="pct"/>
            <w:tcBorders>
              <w:top w:val="nil"/>
              <w:left w:val="nil"/>
              <w:bottom w:val="single" w:sz="8" w:space="0" w:color="auto"/>
              <w:right w:val="single" w:sz="8" w:space="0" w:color="auto"/>
            </w:tcBorders>
            <w:shd w:val="clear" w:color="auto" w:fill="auto"/>
            <w:noWrap/>
            <w:vAlign w:val="center"/>
            <w:hideMark/>
          </w:tcPr>
          <w:p w14:paraId="2F7F3EF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r>
    </w:tbl>
    <w:p w14:paraId="60936B85" w14:textId="77777777" w:rsidR="00322584" w:rsidRDefault="00322584" w:rsidP="00322584">
      <w:pPr>
        <w:rPr>
          <w:b/>
          <w:bCs/>
          <w:noProof/>
        </w:rPr>
      </w:pPr>
    </w:p>
    <w:p w14:paraId="1290BA0A" w14:textId="77777777" w:rsidR="00322584" w:rsidRDefault="00322584" w:rsidP="00322584">
      <w:pPr>
        <w:rPr>
          <w:b/>
          <w:bCs/>
          <w:noProof/>
        </w:rPr>
      </w:pPr>
      <w:r>
        <w:rPr>
          <w:b/>
          <w:bCs/>
          <w:noProof/>
        </w:rPr>
        <w:br w:type="page"/>
      </w:r>
    </w:p>
    <w:p w14:paraId="553DDA9D" w14:textId="60ECAB8B" w:rsidR="00322584" w:rsidRPr="005C1B81" w:rsidRDefault="00322584" w:rsidP="00322584">
      <w:pPr>
        <w:pStyle w:val="Heading1"/>
        <w:rPr>
          <w:rFonts w:ascii="Calibri" w:eastAsia="Times New Roman" w:hAnsi="Calibri" w:cs="Calibri"/>
          <w:b/>
          <w:bCs/>
          <w:color w:val="93A43B"/>
          <w:sz w:val="24"/>
          <w:szCs w:val="24"/>
          <w:lang w:eastAsia="en-AU"/>
        </w:rPr>
      </w:pPr>
      <w:bookmarkStart w:id="91" w:name="_Toc49362283"/>
      <w:bookmarkStart w:id="92" w:name="_Toc54899545"/>
      <w:r w:rsidRPr="005C1B81">
        <w:rPr>
          <w:rFonts w:ascii="Calibri" w:eastAsia="Times New Roman" w:hAnsi="Calibri" w:cs="Calibri"/>
          <w:b/>
          <w:bCs/>
          <w:color w:val="93A43B"/>
          <w:sz w:val="24"/>
          <w:szCs w:val="24"/>
          <w:lang w:eastAsia="en-AU"/>
        </w:rPr>
        <w:lastRenderedPageBreak/>
        <w:t xml:space="preserve">Table 3 </w:t>
      </w:r>
      <w:r w:rsidRPr="005C1B81">
        <w:rPr>
          <w:rFonts w:ascii="Calibri" w:eastAsia="Times New Roman" w:hAnsi="Calibri" w:cs="Calibri"/>
          <w:color w:val="93A43B"/>
          <w:sz w:val="24"/>
          <w:szCs w:val="24"/>
          <w:lang w:eastAsia="en-AU"/>
        </w:rPr>
        <w:t>Module 3 Care &amp; management of a deteriorating patient</w:t>
      </w:r>
      <w:bookmarkEnd w:id="91"/>
      <w:bookmarkEnd w:id="92"/>
    </w:p>
    <w:p w14:paraId="40F88FBA" w14:textId="77777777" w:rsidR="00322584" w:rsidRPr="002A68F6" w:rsidRDefault="00322584" w:rsidP="00322584">
      <w:pPr>
        <w:rPr>
          <w:rFonts w:eastAsia="Times New Roman" w:cstheme="minorHAnsi"/>
          <w:b/>
          <w:bCs/>
          <w:sz w:val="20"/>
          <w:szCs w:val="20"/>
          <w:lang w:eastAsia="en-AU"/>
        </w:rPr>
      </w:pPr>
      <w:r w:rsidRPr="002A68F6">
        <w:rPr>
          <w:rFonts w:eastAsia="Times New Roman" w:cstheme="minorHAnsi"/>
          <w:b/>
          <w:bCs/>
          <w:sz w:val="20"/>
          <w:szCs w:val="20"/>
          <w:lang w:eastAsia="en-AU"/>
        </w:rPr>
        <w:t>Submitted answers: 1253 Overall satisfaction 4.32</w:t>
      </w:r>
    </w:p>
    <w:tbl>
      <w:tblPr>
        <w:tblW w:w="5000" w:type="pct"/>
        <w:tblLook w:val="04A0" w:firstRow="1" w:lastRow="0" w:firstColumn="1" w:lastColumn="0" w:noHBand="0" w:noVBand="1"/>
        <w:tblCaption w:val="Table 3 Module 3 Care &amp; management of a deteriorating patient"/>
      </w:tblPr>
      <w:tblGrid>
        <w:gridCol w:w="569"/>
        <w:gridCol w:w="1533"/>
        <w:gridCol w:w="1597"/>
        <w:gridCol w:w="1195"/>
        <w:gridCol w:w="936"/>
        <w:gridCol w:w="1003"/>
        <w:gridCol w:w="1411"/>
        <w:gridCol w:w="762"/>
      </w:tblGrid>
      <w:tr w:rsidR="00322584" w:rsidRPr="00151108" w14:paraId="63F90213" w14:textId="77777777" w:rsidTr="00322584">
        <w:trPr>
          <w:trHeight w:val="300"/>
        </w:trPr>
        <w:tc>
          <w:tcPr>
            <w:tcW w:w="362" w:type="pct"/>
            <w:tcBorders>
              <w:top w:val="single" w:sz="8" w:space="0" w:color="auto"/>
              <w:left w:val="single" w:sz="8" w:space="0" w:color="auto"/>
              <w:bottom w:val="single" w:sz="8" w:space="0" w:color="auto"/>
              <w:right w:val="nil"/>
            </w:tcBorders>
            <w:shd w:val="clear" w:color="auto" w:fill="auto"/>
            <w:noWrap/>
            <w:vAlign w:val="center"/>
            <w:hideMark/>
          </w:tcPr>
          <w:p w14:paraId="1AAEB27B"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Label</w:t>
            </w:r>
          </w:p>
        </w:tc>
        <w:tc>
          <w:tcPr>
            <w:tcW w:w="1278" w:type="pct"/>
            <w:tcBorders>
              <w:top w:val="single" w:sz="8" w:space="0" w:color="auto"/>
              <w:left w:val="nil"/>
              <w:bottom w:val="single" w:sz="8" w:space="0" w:color="auto"/>
              <w:right w:val="nil"/>
            </w:tcBorders>
            <w:shd w:val="clear" w:color="auto" w:fill="auto"/>
            <w:vAlign w:val="center"/>
            <w:hideMark/>
          </w:tcPr>
          <w:p w14:paraId="3B01DF5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Question</w:t>
            </w:r>
          </w:p>
        </w:tc>
        <w:tc>
          <w:tcPr>
            <w:tcW w:w="3360"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51E1F17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Responses</w:t>
            </w:r>
          </w:p>
        </w:tc>
      </w:tr>
      <w:tr w:rsidR="00322584" w:rsidRPr="00151108" w14:paraId="227B8B8A" w14:textId="77777777" w:rsidTr="00322584">
        <w:trPr>
          <w:trHeight w:val="420"/>
        </w:trPr>
        <w:tc>
          <w:tcPr>
            <w:tcW w:w="362" w:type="pct"/>
            <w:tcBorders>
              <w:top w:val="nil"/>
              <w:left w:val="single" w:sz="8" w:space="0" w:color="auto"/>
              <w:bottom w:val="nil"/>
              <w:right w:val="nil"/>
            </w:tcBorders>
            <w:shd w:val="clear" w:color="auto" w:fill="auto"/>
            <w:noWrap/>
            <w:vAlign w:val="center"/>
            <w:hideMark/>
          </w:tcPr>
          <w:p w14:paraId="62D1744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1</w:t>
            </w:r>
          </w:p>
        </w:tc>
        <w:tc>
          <w:tcPr>
            <w:tcW w:w="1278" w:type="pct"/>
            <w:tcBorders>
              <w:top w:val="nil"/>
              <w:left w:val="nil"/>
              <w:bottom w:val="nil"/>
              <w:right w:val="nil"/>
            </w:tcBorders>
            <w:shd w:val="clear" w:color="auto" w:fill="auto"/>
            <w:vAlign w:val="center"/>
            <w:hideMark/>
          </w:tcPr>
          <w:p w14:paraId="1867D9A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The content in this module was clear and easy to understand.</w:t>
            </w:r>
          </w:p>
        </w:tc>
        <w:tc>
          <w:tcPr>
            <w:tcW w:w="819" w:type="pct"/>
            <w:tcBorders>
              <w:top w:val="nil"/>
              <w:left w:val="nil"/>
              <w:bottom w:val="nil"/>
              <w:right w:val="nil"/>
            </w:tcBorders>
            <w:shd w:val="clear" w:color="auto" w:fill="auto"/>
            <w:noWrap/>
            <w:vAlign w:val="center"/>
            <w:hideMark/>
          </w:tcPr>
          <w:p w14:paraId="6314FB0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86" w:type="pct"/>
            <w:tcBorders>
              <w:top w:val="nil"/>
              <w:left w:val="nil"/>
              <w:bottom w:val="nil"/>
              <w:right w:val="nil"/>
            </w:tcBorders>
            <w:shd w:val="clear" w:color="auto" w:fill="auto"/>
            <w:noWrap/>
            <w:vAlign w:val="center"/>
            <w:hideMark/>
          </w:tcPr>
          <w:p w14:paraId="36EE6FCB"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35" w:type="pct"/>
            <w:tcBorders>
              <w:top w:val="nil"/>
              <w:left w:val="nil"/>
              <w:bottom w:val="nil"/>
              <w:right w:val="nil"/>
            </w:tcBorders>
            <w:shd w:val="clear" w:color="auto" w:fill="auto"/>
            <w:noWrap/>
            <w:vAlign w:val="center"/>
            <w:hideMark/>
          </w:tcPr>
          <w:p w14:paraId="7443801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nil"/>
              <w:left w:val="nil"/>
              <w:bottom w:val="nil"/>
              <w:right w:val="nil"/>
            </w:tcBorders>
            <w:shd w:val="clear" w:color="auto" w:fill="auto"/>
            <w:noWrap/>
            <w:vAlign w:val="center"/>
            <w:hideMark/>
          </w:tcPr>
          <w:p w14:paraId="5C958E7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711" w:type="pct"/>
            <w:tcBorders>
              <w:top w:val="nil"/>
              <w:left w:val="nil"/>
              <w:bottom w:val="nil"/>
              <w:right w:val="nil"/>
            </w:tcBorders>
            <w:shd w:val="clear" w:color="auto" w:fill="auto"/>
            <w:noWrap/>
            <w:vAlign w:val="center"/>
            <w:hideMark/>
          </w:tcPr>
          <w:p w14:paraId="7086D67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35" w:type="pct"/>
            <w:tcBorders>
              <w:top w:val="nil"/>
              <w:left w:val="nil"/>
              <w:bottom w:val="nil"/>
              <w:right w:val="single" w:sz="8" w:space="0" w:color="auto"/>
            </w:tcBorders>
            <w:shd w:val="clear" w:color="auto" w:fill="auto"/>
            <w:noWrap/>
            <w:vAlign w:val="center"/>
            <w:hideMark/>
          </w:tcPr>
          <w:p w14:paraId="7FDED41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5DDA6DCC" w14:textId="77777777" w:rsidTr="00322584">
        <w:trPr>
          <w:trHeight w:val="290"/>
        </w:trPr>
        <w:tc>
          <w:tcPr>
            <w:tcW w:w="1640" w:type="pct"/>
            <w:gridSpan w:val="2"/>
            <w:vMerge w:val="restart"/>
            <w:tcBorders>
              <w:top w:val="nil"/>
              <w:left w:val="single" w:sz="8" w:space="0" w:color="auto"/>
              <w:bottom w:val="single" w:sz="8" w:space="0" w:color="000000"/>
              <w:right w:val="nil"/>
            </w:tcBorders>
            <w:shd w:val="clear" w:color="auto" w:fill="auto"/>
            <w:noWrap/>
            <w:vAlign w:val="center"/>
            <w:hideMark/>
          </w:tcPr>
          <w:p w14:paraId="78A4F97B" w14:textId="77777777" w:rsidR="00322584" w:rsidRPr="00151108" w:rsidRDefault="00322584" w:rsidP="00322584">
            <w:pPr>
              <w:spacing w:after="0" w:line="240" w:lineRule="auto"/>
              <w:jc w:val="center"/>
              <w:rPr>
                <w:rFonts w:ascii="Arial" w:eastAsia="Times New Roman" w:hAnsi="Arial" w:cs="Arial"/>
                <w:color w:val="000000"/>
                <w:sz w:val="16"/>
                <w:szCs w:val="16"/>
                <w:lang w:eastAsia="en-AU"/>
              </w:rPr>
            </w:pPr>
            <w:r w:rsidRPr="00151108">
              <w:rPr>
                <w:rFonts w:ascii="Arial" w:eastAsia="Times New Roman" w:hAnsi="Arial" w:cs="Arial"/>
                <w:color w:val="000000"/>
                <w:sz w:val="16"/>
                <w:szCs w:val="16"/>
                <w:lang w:eastAsia="en-AU"/>
              </w:rPr>
              <w:t> </w:t>
            </w:r>
          </w:p>
        </w:tc>
        <w:tc>
          <w:tcPr>
            <w:tcW w:w="819" w:type="pct"/>
            <w:tcBorders>
              <w:top w:val="nil"/>
              <w:left w:val="nil"/>
              <w:bottom w:val="nil"/>
              <w:right w:val="nil"/>
            </w:tcBorders>
            <w:shd w:val="clear" w:color="auto" w:fill="auto"/>
            <w:noWrap/>
            <w:vAlign w:val="center"/>
            <w:hideMark/>
          </w:tcPr>
          <w:p w14:paraId="6C03E76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16</w:t>
            </w:r>
          </w:p>
        </w:tc>
        <w:tc>
          <w:tcPr>
            <w:tcW w:w="586" w:type="pct"/>
            <w:tcBorders>
              <w:top w:val="nil"/>
              <w:left w:val="nil"/>
              <w:bottom w:val="nil"/>
              <w:right w:val="nil"/>
            </w:tcBorders>
            <w:shd w:val="clear" w:color="auto" w:fill="auto"/>
            <w:noWrap/>
            <w:vAlign w:val="center"/>
            <w:hideMark/>
          </w:tcPr>
          <w:p w14:paraId="6CD1673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w:t>
            </w:r>
          </w:p>
        </w:tc>
        <w:tc>
          <w:tcPr>
            <w:tcW w:w="435" w:type="pct"/>
            <w:tcBorders>
              <w:top w:val="nil"/>
              <w:left w:val="nil"/>
              <w:bottom w:val="nil"/>
              <w:right w:val="nil"/>
            </w:tcBorders>
            <w:shd w:val="clear" w:color="auto" w:fill="auto"/>
            <w:noWrap/>
            <w:vAlign w:val="center"/>
            <w:hideMark/>
          </w:tcPr>
          <w:p w14:paraId="387141C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41</w:t>
            </w:r>
          </w:p>
        </w:tc>
        <w:tc>
          <w:tcPr>
            <w:tcW w:w="474" w:type="pct"/>
            <w:tcBorders>
              <w:top w:val="nil"/>
              <w:left w:val="nil"/>
              <w:bottom w:val="nil"/>
              <w:right w:val="nil"/>
            </w:tcBorders>
            <w:shd w:val="clear" w:color="auto" w:fill="auto"/>
            <w:noWrap/>
            <w:vAlign w:val="center"/>
            <w:hideMark/>
          </w:tcPr>
          <w:p w14:paraId="6BF5744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670</w:t>
            </w:r>
          </w:p>
        </w:tc>
        <w:tc>
          <w:tcPr>
            <w:tcW w:w="711" w:type="pct"/>
            <w:tcBorders>
              <w:top w:val="nil"/>
              <w:left w:val="nil"/>
              <w:bottom w:val="nil"/>
              <w:right w:val="nil"/>
            </w:tcBorders>
            <w:shd w:val="clear" w:color="auto" w:fill="auto"/>
            <w:noWrap/>
            <w:vAlign w:val="center"/>
            <w:hideMark/>
          </w:tcPr>
          <w:p w14:paraId="427B248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518</w:t>
            </w:r>
          </w:p>
        </w:tc>
        <w:tc>
          <w:tcPr>
            <w:tcW w:w="335" w:type="pct"/>
            <w:tcBorders>
              <w:top w:val="nil"/>
              <w:left w:val="nil"/>
              <w:bottom w:val="nil"/>
              <w:right w:val="single" w:sz="8" w:space="0" w:color="auto"/>
            </w:tcBorders>
            <w:shd w:val="clear" w:color="auto" w:fill="auto"/>
            <w:noWrap/>
            <w:vAlign w:val="center"/>
            <w:hideMark/>
          </w:tcPr>
          <w:p w14:paraId="093553B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4.32</w:t>
            </w:r>
          </w:p>
        </w:tc>
      </w:tr>
      <w:tr w:rsidR="00322584" w:rsidRPr="00151108" w14:paraId="19AC5AF7" w14:textId="77777777" w:rsidTr="00322584">
        <w:trPr>
          <w:trHeight w:val="40"/>
        </w:trPr>
        <w:tc>
          <w:tcPr>
            <w:tcW w:w="1640" w:type="pct"/>
            <w:gridSpan w:val="2"/>
            <w:vMerge/>
            <w:tcBorders>
              <w:top w:val="nil"/>
              <w:left w:val="single" w:sz="8" w:space="0" w:color="auto"/>
              <w:bottom w:val="single" w:sz="8" w:space="0" w:color="000000"/>
              <w:right w:val="nil"/>
            </w:tcBorders>
            <w:vAlign w:val="center"/>
            <w:hideMark/>
          </w:tcPr>
          <w:p w14:paraId="1FB319C8" w14:textId="77777777" w:rsidR="00322584" w:rsidRPr="00151108" w:rsidRDefault="00322584" w:rsidP="00322584">
            <w:pPr>
              <w:spacing w:after="0" w:line="240" w:lineRule="auto"/>
              <w:rPr>
                <w:rFonts w:ascii="Arial" w:eastAsia="Times New Roman" w:hAnsi="Arial" w:cs="Arial"/>
                <w:color w:val="000000"/>
                <w:sz w:val="16"/>
                <w:szCs w:val="16"/>
                <w:lang w:eastAsia="en-AU"/>
              </w:rPr>
            </w:pPr>
          </w:p>
        </w:tc>
        <w:tc>
          <w:tcPr>
            <w:tcW w:w="819"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34F0CBF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1.3%</w:t>
            </w:r>
          </w:p>
        </w:tc>
        <w:tc>
          <w:tcPr>
            <w:tcW w:w="586" w:type="pct"/>
            <w:tcBorders>
              <w:top w:val="single" w:sz="4" w:space="0" w:color="auto"/>
              <w:left w:val="nil"/>
              <w:bottom w:val="single" w:sz="8" w:space="0" w:color="auto"/>
              <w:right w:val="single" w:sz="4" w:space="0" w:color="auto"/>
            </w:tcBorders>
            <w:shd w:val="clear" w:color="000000" w:fill="C4D79B"/>
            <w:noWrap/>
            <w:vAlign w:val="center"/>
            <w:hideMark/>
          </w:tcPr>
          <w:p w14:paraId="14CED44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0.1%</w:t>
            </w:r>
          </w:p>
        </w:tc>
        <w:tc>
          <w:tcPr>
            <w:tcW w:w="435" w:type="pct"/>
            <w:tcBorders>
              <w:top w:val="single" w:sz="4" w:space="0" w:color="auto"/>
              <w:left w:val="nil"/>
              <w:bottom w:val="single" w:sz="8" w:space="0" w:color="auto"/>
              <w:right w:val="single" w:sz="4" w:space="0" w:color="auto"/>
            </w:tcBorders>
            <w:shd w:val="clear" w:color="000000" w:fill="C4D79B"/>
            <w:noWrap/>
            <w:vAlign w:val="center"/>
            <w:hideMark/>
          </w:tcPr>
          <w:p w14:paraId="5DB244B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3.3%</w:t>
            </w:r>
          </w:p>
        </w:tc>
        <w:tc>
          <w:tcPr>
            <w:tcW w:w="474" w:type="pct"/>
            <w:tcBorders>
              <w:top w:val="single" w:sz="4" w:space="0" w:color="auto"/>
              <w:left w:val="nil"/>
              <w:bottom w:val="single" w:sz="8" w:space="0" w:color="auto"/>
              <w:right w:val="single" w:sz="4" w:space="0" w:color="auto"/>
            </w:tcBorders>
            <w:shd w:val="clear" w:color="000000" w:fill="C4D79B"/>
            <w:noWrap/>
            <w:vAlign w:val="center"/>
            <w:hideMark/>
          </w:tcPr>
          <w:p w14:paraId="1B02FEA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53.5%</w:t>
            </w:r>
          </w:p>
        </w:tc>
        <w:tc>
          <w:tcPr>
            <w:tcW w:w="711" w:type="pct"/>
            <w:tcBorders>
              <w:top w:val="single" w:sz="4" w:space="0" w:color="auto"/>
              <w:left w:val="nil"/>
              <w:bottom w:val="single" w:sz="8" w:space="0" w:color="auto"/>
              <w:right w:val="single" w:sz="4" w:space="0" w:color="auto"/>
            </w:tcBorders>
            <w:shd w:val="clear" w:color="000000" w:fill="C4D79B"/>
            <w:noWrap/>
            <w:vAlign w:val="center"/>
            <w:hideMark/>
          </w:tcPr>
          <w:p w14:paraId="5CF0A5F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41.3%</w:t>
            </w:r>
          </w:p>
        </w:tc>
        <w:tc>
          <w:tcPr>
            <w:tcW w:w="335" w:type="pct"/>
            <w:tcBorders>
              <w:top w:val="nil"/>
              <w:left w:val="nil"/>
              <w:bottom w:val="single" w:sz="8" w:space="0" w:color="auto"/>
              <w:right w:val="single" w:sz="8" w:space="0" w:color="auto"/>
            </w:tcBorders>
            <w:shd w:val="clear" w:color="auto" w:fill="auto"/>
            <w:noWrap/>
            <w:vAlign w:val="center"/>
            <w:hideMark/>
          </w:tcPr>
          <w:p w14:paraId="171B9EEB"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1A2BCBEB" w14:textId="77777777" w:rsidTr="00322584">
        <w:trPr>
          <w:trHeight w:val="290"/>
        </w:trPr>
        <w:tc>
          <w:tcPr>
            <w:tcW w:w="362" w:type="pct"/>
            <w:tcBorders>
              <w:top w:val="nil"/>
              <w:left w:val="single" w:sz="8" w:space="0" w:color="auto"/>
              <w:bottom w:val="nil"/>
              <w:right w:val="nil"/>
            </w:tcBorders>
            <w:shd w:val="clear" w:color="auto" w:fill="auto"/>
            <w:noWrap/>
            <w:vAlign w:val="center"/>
            <w:hideMark/>
          </w:tcPr>
          <w:p w14:paraId="042A750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2</w:t>
            </w:r>
          </w:p>
        </w:tc>
        <w:tc>
          <w:tcPr>
            <w:tcW w:w="1278" w:type="pct"/>
            <w:tcBorders>
              <w:top w:val="nil"/>
              <w:left w:val="nil"/>
              <w:bottom w:val="nil"/>
              <w:right w:val="nil"/>
            </w:tcBorders>
            <w:shd w:val="clear" w:color="auto" w:fill="auto"/>
            <w:vAlign w:val="center"/>
            <w:hideMark/>
          </w:tcPr>
          <w:p w14:paraId="6BD9137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xml:space="preserve">The module length and duration was appropriate. </w:t>
            </w:r>
          </w:p>
        </w:tc>
        <w:tc>
          <w:tcPr>
            <w:tcW w:w="819" w:type="pct"/>
            <w:tcBorders>
              <w:top w:val="nil"/>
              <w:left w:val="nil"/>
              <w:bottom w:val="nil"/>
              <w:right w:val="nil"/>
            </w:tcBorders>
            <w:shd w:val="clear" w:color="auto" w:fill="auto"/>
            <w:noWrap/>
            <w:vAlign w:val="center"/>
            <w:hideMark/>
          </w:tcPr>
          <w:p w14:paraId="01CDA33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86" w:type="pct"/>
            <w:tcBorders>
              <w:top w:val="nil"/>
              <w:left w:val="nil"/>
              <w:bottom w:val="nil"/>
              <w:right w:val="nil"/>
            </w:tcBorders>
            <w:shd w:val="clear" w:color="auto" w:fill="auto"/>
            <w:noWrap/>
            <w:vAlign w:val="center"/>
            <w:hideMark/>
          </w:tcPr>
          <w:p w14:paraId="48FB31B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35" w:type="pct"/>
            <w:tcBorders>
              <w:top w:val="nil"/>
              <w:left w:val="nil"/>
              <w:bottom w:val="nil"/>
              <w:right w:val="nil"/>
            </w:tcBorders>
            <w:shd w:val="clear" w:color="auto" w:fill="auto"/>
            <w:noWrap/>
            <w:vAlign w:val="center"/>
            <w:hideMark/>
          </w:tcPr>
          <w:p w14:paraId="67B0522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nil"/>
              <w:left w:val="nil"/>
              <w:bottom w:val="nil"/>
              <w:right w:val="nil"/>
            </w:tcBorders>
            <w:shd w:val="clear" w:color="auto" w:fill="auto"/>
            <w:noWrap/>
            <w:vAlign w:val="center"/>
            <w:hideMark/>
          </w:tcPr>
          <w:p w14:paraId="724C132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711" w:type="pct"/>
            <w:tcBorders>
              <w:top w:val="nil"/>
              <w:left w:val="nil"/>
              <w:bottom w:val="nil"/>
              <w:right w:val="nil"/>
            </w:tcBorders>
            <w:shd w:val="clear" w:color="auto" w:fill="auto"/>
            <w:noWrap/>
            <w:vAlign w:val="center"/>
            <w:hideMark/>
          </w:tcPr>
          <w:p w14:paraId="6B88BF5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35" w:type="pct"/>
            <w:tcBorders>
              <w:top w:val="nil"/>
              <w:left w:val="nil"/>
              <w:bottom w:val="nil"/>
              <w:right w:val="single" w:sz="8" w:space="0" w:color="auto"/>
            </w:tcBorders>
            <w:shd w:val="clear" w:color="auto" w:fill="auto"/>
            <w:noWrap/>
            <w:vAlign w:val="center"/>
            <w:hideMark/>
          </w:tcPr>
          <w:p w14:paraId="7820B77A"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7E74D958" w14:textId="77777777" w:rsidTr="00322584">
        <w:trPr>
          <w:trHeight w:val="290"/>
        </w:trPr>
        <w:tc>
          <w:tcPr>
            <w:tcW w:w="1640" w:type="pct"/>
            <w:gridSpan w:val="2"/>
            <w:vMerge w:val="restart"/>
            <w:tcBorders>
              <w:top w:val="nil"/>
              <w:left w:val="single" w:sz="8" w:space="0" w:color="auto"/>
              <w:bottom w:val="nil"/>
              <w:right w:val="nil"/>
            </w:tcBorders>
            <w:shd w:val="clear" w:color="auto" w:fill="auto"/>
            <w:noWrap/>
            <w:vAlign w:val="center"/>
            <w:hideMark/>
          </w:tcPr>
          <w:p w14:paraId="1D3AAEF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819" w:type="pct"/>
            <w:tcBorders>
              <w:top w:val="nil"/>
              <w:left w:val="nil"/>
              <w:bottom w:val="nil"/>
              <w:right w:val="nil"/>
            </w:tcBorders>
            <w:shd w:val="clear" w:color="auto" w:fill="auto"/>
            <w:noWrap/>
            <w:vAlign w:val="center"/>
            <w:hideMark/>
          </w:tcPr>
          <w:p w14:paraId="6F5632B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13</w:t>
            </w:r>
          </w:p>
        </w:tc>
        <w:tc>
          <w:tcPr>
            <w:tcW w:w="586" w:type="pct"/>
            <w:tcBorders>
              <w:top w:val="nil"/>
              <w:left w:val="nil"/>
              <w:bottom w:val="nil"/>
              <w:right w:val="nil"/>
            </w:tcBorders>
            <w:shd w:val="clear" w:color="auto" w:fill="auto"/>
            <w:noWrap/>
            <w:vAlign w:val="center"/>
            <w:hideMark/>
          </w:tcPr>
          <w:p w14:paraId="58E43DD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9</w:t>
            </w:r>
          </w:p>
        </w:tc>
        <w:tc>
          <w:tcPr>
            <w:tcW w:w="435" w:type="pct"/>
            <w:tcBorders>
              <w:top w:val="nil"/>
              <w:left w:val="nil"/>
              <w:bottom w:val="nil"/>
              <w:right w:val="nil"/>
            </w:tcBorders>
            <w:shd w:val="clear" w:color="auto" w:fill="auto"/>
            <w:noWrap/>
            <w:vAlign w:val="center"/>
            <w:hideMark/>
          </w:tcPr>
          <w:p w14:paraId="472462B4"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76</w:t>
            </w:r>
          </w:p>
        </w:tc>
        <w:tc>
          <w:tcPr>
            <w:tcW w:w="474" w:type="pct"/>
            <w:tcBorders>
              <w:top w:val="nil"/>
              <w:left w:val="nil"/>
              <w:bottom w:val="nil"/>
              <w:right w:val="nil"/>
            </w:tcBorders>
            <w:shd w:val="clear" w:color="auto" w:fill="auto"/>
            <w:noWrap/>
            <w:vAlign w:val="center"/>
            <w:hideMark/>
          </w:tcPr>
          <w:p w14:paraId="59EB5CD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701</w:t>
            </w:r>
          </w:p>
        </w:tc>
        <w:tc>
          <w:tcPr>
            <w:tcW w:w="711" w:type="pct"/>
            <w:tcBorders>
              <w:top w:val="nil"/>
              <w:left w:val="nil"/>
              <w:bottom w:val="nil"/>
              <w:right w:val="nil"/>
            </w:tcBorders>
            <w:shd w:val="clear" w:color="auto" w:fill="auto"/>
            <w:noWrap/>
            <w:vAlign w:val="center"/>
            <w:hideMark/>
          </w:tcPr>
          <w:p w14:paraId="3554BE6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445</w:t>
            </w:r>
          </w:p>
        </w:tc>
        <w:tc>
          <w:tcPr>
            <w:tcW w:w="335" w:type="pct"/>
            <w:tcBorders>
              <w:top w:val="nil"/>
              <w:left w:val="nil"/>
              <w:bottom w:val="nil"/>
              <w:right w:val="single" w:sz="8" w:space="0" w:color="auto"/>
            </w:tcBorders>
            <w:shd w:val="clear" w:color="auto" w:fill="auto"/>
            <w:noWrap/>
            <w:vAlign w:val="center"/>
            <w:hideMark/>
          </w:tcPr>
          <w:p w14:paraId="0F1A492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4.22</w:t>
            </w:r>
          </w:p>
        </w:tc>
      </w:tr>
      <w:tr w:rsidR="00322584" w:rsidRPr="00151108" w14:paraId="4443FD8C" w14:textId="77777777" w:rsidTr="00322584">
        <w:trPr>
          <w:trHeight w:val="50"/>
        </w:trPr>
        <w:tc>
          <w:tcPr>
            <w:tcW w:w="1640" w:type="pct"/>
            <w:gridSpan w:val="2"/>
            <w:vMerge/>
            <w:tcBorders>
              <w:top w:val="nil"/>
              <w:left w:val="single" w:sz="8" w:space="0" w:color="auto"/>
              <w:bottom w:val="nil"/>
              <w:right w:val="nil"/>
            </w:tcBorders>
            <w:vAlign w:val="center"/>
            <w:hideMark/>
          </w:tcPr>
          <w:p w14:paraId="63C2FB0E"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819" w:type="pct"/>
            <w:tcBorders>
              <w:top w:val="single" w:sz="4" w:space="0" w:color="auto"/>
              <w:left w:val="single" w:sz="4" w:space="0" w:color="auto"/>
              <w:bottom w:val="nil"/>
              <w:right w:val="single" w:sz="4" w:space="0" w:color="auto"/>
            </w:tcBorders>
            <w:shd w:val="clear" w:color="000000" w:fill="C4D79B"/>
            <w:noWrap/>
            <w:vAlign w:val="center"/>
            <w:hideMark/>
          </w:tcPr>
          <w:p w14:paraId="4A262C1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1.0%</w:t>
            </w:r>
          </w:p>
        </w:tc>
        <w:tc>
          <w:tcPr>
            <w:tcW w:w="586" w:type="pct"/>
            <w:tcBorders>
              <w:top w:val="single" w:sz="4" w:space="0" w:color="auto"/>
              <w:left w:val="nil"/>
              <w:bottom w:val="nil"/>
              <w:right w:val="single" w:sz="4" w:space="0" w:color="auto"/>
            </w:tcBorders>
            <w:shd w:val="clear" w:color="000000" w:fill="C4D79B"/>
            <w:noWrap/>
            <w:vAlign w:val="center"/>
            <w:hideMark/>
          </w:tcPr>
          <w:p w14:paraId="3577412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0.7%</w:t>
            </w:r>
          </w:p>
        </w:tc>
        <w:tc>
          <w:tcPr>
            <w:tcW w:w="435" w:type="pct"/>
            <w:tcBorders>
              <w:top w:val="single" w:sz="4" w:space="0" w:color="auto"/>
              <w:left w:val="nil"/>
              <w:bottom w:val="nil"/>
              <w:right w:val="single" w:sz="4" w:space="0" w:color="auto"/>
            </w:tcBorders>
            <w:shd w:val="clear" w:color="000000" w:fill="C4D79B"/>
            <w:noWrap/>
            <w:vAlign w:val="center"/>
            <w:hideMark/>
          </w:tcPr>
          <w:p w14:paraId="3B0C6A1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6.1%</w:t>
            </w:r>
          </w:p>
        </w:tc>
        <w:tc>
          <w:tcPr>
            <w:tcW w:w="474" w:type="pct"/>
            <w:tcBorders>
              <w:top w:val="single" w:sz="4" w:space="0" w:color="auto"/>
              <w:left w:val="nil"/>
              <w:bottom w:val="nil"/>
              <w:right w:val="single" w:sz="4" w:space="0" w:color="auto"/>
            </w:tcBorders>
            <w:shd w:val="clear" w:color="000000" w:fill="C4D79B"/>
            <w:noWrap/>
            <w:vAlign w:val="center"/>
            <w:hideMark/>
          </w:tcPr>
          <w:p w14:paraId="664EA8C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55.9%</w:t>
            </w:r>
          </w:p>
        </w:tc>
        <w:tc>
          <w:tcPr>
            <w:tcW w:w="711" w:type="pct"/>
            <w:tcBorders>
              <w:top w:val="single" w:sz="4" w:space="0" w:color="auto"/>
              <w:left w:val="nil"/>
              <w:bottom w:val="nil"/>
              <w:right w:val="single" w:sz="4" w:space="0" w:color="auto"/>
            </w:tcBorders>
            <w:shd w:val="clear" w:color="000000" w:fill="C4D79B"/>
            <w:noWrap/>
            <w:vAlign w:val="center"/>
            <w:hideMark/>
          </w:tcPr>
          <w:p w14:paraId="72AEC65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35.5%</w:t>
            </w:r>
          </w:p>
        </w:tc>
        <w:tc>
          <w:tcPr>
            <w:tcW w:w="335" w:type="pct"/>
            <w:tcBorders>
              <w:top w:val="nil"/>
              <w:left w:val="nil"/>
              <w:bottom w:val="nil"/>
              <w:right w:val="single" w:sz="8" w:space="0" w:color="auto"/>
            </w:tcBorders>
            <w:shd w:val="clear" w:color="auto" w:fill="auto"/>
            <w:noWrap/>
            <w:vAlign w:val="center"/>
            <w:hideMark/>
          </w:tcPr>
          <w:p w14:paraId="35FCF4B1"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5D4EA8DF" w14:textId="77777777" w:rsidTr="00322584">
        <w:trPr>
          <w:trHeight w:val="420"/>
        </w:trPr>
        <w:tc>
          <w:tcPr>
            <w:tcW w:w="362" w:type="pct"/>
            <w:tcBorders>
              <w:top w:val="single" w:sz="8" w:space="0" w:color="auto"/>
              <w:left w:val="single" w:sz="8" w:space="0" w:color="auto"/>
              <w:bottom w:val="nil"/>
              <w:right w:val="nil"/>
            </w:tcBorders>
            <w:shd w:val="clear" w:color="auto" w:fill="auto"/>
            <w:noWrap/>
            <w:vAlign w:val="center"/>
            <w:hideMark/>
          </w:tcPr>
          <w:p w14:paraId="7F62B621"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3</w:t>
            </w:r>
          </w:p>
        </w:tc>
        <w:tc>
          <w:tcPr>
            <w:tcW w:w="1278" w:type="pct"/>
            <w:tcBorders>
              <w:top w:val="single" w:sz="8" w:space="0" w:color="auto"/>
              <w:left w:val="nil"/>
              <w:bottom w:val="nil"/>
              <w:right w:val="nil"/>
            </w:tcBorders>
            <w:shd w:val="clear" w:color="auto" w:fill="auto"/>
            <w:vAlign w:val="center"/>
            <w:hideMark/>
          </w:tcPr>
          <w:p w14:paraId="08F1FAC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This module has refreshed my knowledge on the subject.</w:t>
            </w:r>
          </w:p>
        </w:tc>
        <w:tc>
          <w:tcPr>
            <w:tcW w:w="819" w:type="pct"/>
            <w:tcBorders>
              <w:top w:val="single" w:sz="8" w:space="0" w:color="auto"/>
              <w:left w:val="nil"/>
              <w:bottom w:val="nil"/>
              <w:right w:val="nil"/>
            </w:tcBorders>
            <w:shd w:val="clear" w:color="auto" w:fill="auto"/>
            <w:noWrap/>
            <w:vAlign w:val="center"/>
            <w:hideMark/>
          </w:tcPr>
          <w:p w14:paraId="462DDE8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86" w:type="pct"/>
            <w:tcBorders>
              <w:top w:val="single" w:sz="8" w:space="0" w:color="auto"/>
              <w:left w:val="nil"/>
              <w:bottom w:val="nil"/>
              <w:right w:val="nil"/>
            </w:tcBorders>
            <w:shd w:val="clear" w:color="auto" w:fill="auto"/>
            <w:noWrap/>
            <w:vAlign w:val="center"/>
            <w:hideMark/>
          </w:tcPr>
          <w:p w14:paraId="68BF037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35" w:type="pct"/>
            <w:tcBorders>
              <w:top w:val="single" w:sz="8" w:space="0" w:color="auto"/>
              <w:left w:val="nil"/>
              <w:bottom w:val="nil"/>
              <w:right w:val="nil"/>
            </w:tcBorders>
            <w:shd w:val="clear" w:color="auto" w:fill="auto"/>
            <w:noWrap/>
            <w:vAlign w:val="center"/>
            <w:hideMark/>
          </w:tcPr>
          <w:p w14:paraId="02F5A47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single" w:sz="8" w:space="0" w:color="auto"/>
              <w:left w:val="nil"/>
              <w:bottom w:val="nil"/>
              <w:right w:val="nil"/>
            </w:tcBorders>
            <w:shd w:val="clear" w:color="auto" w:fill="auto"/>
            <w:noWrap/>
            <w:vAlign w:val="center"/>
            <w:hideMark/>
          </w:tcPr>
          <w:p w14:paraId="24B2F26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711" w:type="pct"/>
            <w:tcBorders>
              <w:top w:val="single" w:sz="8" w:space="0" w:color="auto"/>
              <w:left w:val="nil"/>
              <w:bottom w:val="nil"/>
              <w:right w:val="nil"/>
            </w:tcBorders>
            <w:shd w:val="clear" w:color="auto" w:fill="auto"/>
            <w:noWrap/>
            <w:vAlign w:val="center"/>
            <w:hideMark/>
          </w:tcPr>
          <w:p w14:paraId="0009068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35" w:type="pct"/>
            <w:tcBorders>
              <w:top w:val="single" w:sz="8" w:space="0" w:color="auto"/>
              <w:left w:val="nil"/>
              <w:bottom w:val="nil"/>
              <w:right w:val="single" w:sz="8" w:space="0" w:color="auto"/>
            </w:tcBorders>
            <w:shd w:val="clear" w:color="auto" w:fill="auto"/>
            <w:noWrap/>
            <w:vAlign w:val="center"/>
            <w:hideMark/>
          </w:tcPr>
          <w:p w14:paraId="754B1AC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0371F8C3" w14:textId="77777777" w:rsidTr="00322584">
        <w:trPr>
          <w:trHeight w:val="290"/>
        </w:trPr>
        <w:tc>
          <w:tcPr>
            <w:tcW w:w="1640" w:type="pct"/>
            <w:gridSpan w:val="2"/>
            <w:vMerge w:val="restart"/>
            <w:tcBorders>
              <w:top w:val="nil"/>
              <w:left w:val="single" w:sz="8" w:space="0" w:color="auto"/>
              <w:bottom w:val="single" w:sz="8" w:space="0" w:color="000000"/>
              <w:right w:val="nil"/>
            </w:tcBorders>
            <w:shd w:val="clear" w:color="auto" w:fill="auto"/>
            <w:noWrap/>
            <w:vAlign w:val="center"/>
            <w:hideMark/>
          </w:tcPr>
          <w:p w14:paraId="2DB1483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819" w:type="pct"/>
            <w:tcBorders>
              <w:top w:val="nil"/>
              <w:left w:val="nil"/>
              <w:bottom w:val="nil"/>
              <w:right w:val="nil"/>
            </w:tcBorders>
            <w:shd w:val="clear" w:color="auto" w:fill="auto"/>
            <w:noWrap/>
            <w:vAlign w:val="center"/>
            <w:hideMark/>
          </w:tcPr>
          <w:p w14:paraId="052BE0E4"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15</w:t>
            </w:r>
          </w:p>
        </w:tc>
        <w:tc>
          <w:tcPr>
            <w:tcW w:w="586" w:type="pct"/>
            <w:tcBorders>
              <w:top w:val="nil"/>
              <w:left w:val="nil"/>
              <w:bottom w:val="nil"/>
              <w:right w:val="nil"/>
            </w:tcBorders>
            <w:shd w:val="clear" w:color="auto" w:fill="auto"/>
            <w:noWrap/>
            <w:vAlign w:val="center"/>
            <w:hideMark/>
          </w:tcPr>
          <w:p w14:paraId="7F5F30D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w:t>
            </w:r>
          </w:p>
        </w:tc>
        <w:tc>
          <w:tcPr>
            <w:tcW w:w="435" w:type="pct"/>
            <w:tcBorders>
              <w:top w:val="nil"/>
              <w:left w:val="nil"/>
              <w:bottom w:val="nil"/>
              <w:right w:val="nil"/>
            </w:tcBorders>
            <w:shd w:val="clear" w:color="auto" w:fill="auto"/>
            <w:noWrap/>
            <w:vAlign w:val="center"/>
            <w:hideMark/>
          </w:tcPr>
          <w:p w14:paraId="01E09F4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60</w:t>
            </w:r>
          </w:p>
        </w:tc>
        <w:tc>
          <w:tcPr>
            <w:tcW w:w="474" w:type="pct"/>
            <w:tcBorders>
              <w:top w:val="nil"/>
              <w:left w:val="nil"/>
              <w:bottom w:val="nil"/>
              <w:right w:val="nil"/>
            </w:tcBorders>
            <w:shd w:val="clear" w:color="auto" w:fill="auto"/>
            <w:noWrap/>
            <w:vAlign w:val="center"/>
            <w:hideMark/>
          </w:tcPr>
          <w:p w14:paraId="214B99F3"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598</w:t>
            </w:r>
          </w:p>
        </w:tc>
        <w:tc>
          <w:tcPr>
            <w:tcW w:w="711" w:type="pct"/>
            <w:tcBorders>
              <w:top w:val="nil"/>
              <w:left w:val="nil"/>
              <w:bottom w:val="nil"/>
              <w:right w:val="nil"/>
            </w:tcBorders>
            <w:shd w:val="clear" w:color="auto" w:fill="auto"/>
            <w:noWrap/>
            <w:vAlign w:val="center"/>
            <w:hideMark/>
          </w:tcPr>
          <w:p w14:paraId="6C5DBE5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564</w:t>
            </w:r>
          </w:p>
        </w:tc>
        <w:tc>
          <w:tcPr>
            <w:tcW w:w="335" w:type="pct"/>
            <w:tcBorders>
              <w:top w:val="nil"/>
              <w:left w:val="nil"/>
              <w:bottom w:val="nil"/>
              <w:right w:val="single" w:sz="8" w:space="0" w:color="auto"/>
            </w:tcBorders>
            <w:shd w:val="clear" w:color="auto" w:fill="auto"/>
            <w:noWrap/>
            <w:vAlign w:val="center"/>
            <w:hideMark/>
          </w:tcPr>
          <w:p w14:paraId="635D0AB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4.32</w:t>
            </w:r>
          </w:p>
        </w:tc>
      </w:tr>
      <w:tr w:rsidR="00322584" w:rsidRPr="00151108" w14:paraId="1606C8D9" w14:textId="77777777" w:rsidTr="00322584">
        <w:trPr>
          <w:trHeight w:val="40"/>
        </w:trPr>
        <w:tc>
          <w:tcPr>
            <w:tcW w:w="1640" w:type="pct"/>
            <w:gridSpan w:val="2"/>
            <w:vMerge/>
            <w:tcBorders>
              <w:top w:val="nil"/>
              <w:left w:val="single" w:sz="8" w:space="0" w:color="auto"/>
              <w:bottom w:val="single" w:sz="12" w:space="0" w:color="auto"/>
              <w:right w:val="nil"/>
            </w:tcBorders>
            <w:vAlign w:val="center"/>
            <w:hideMark/>
          </w:tcPr>
          <w:p w14:paraId="46610D3B"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819" w:type="pct"/>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144579B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1.2%</w:t>
            </w:r>
          </w:p>
        </w:tc>
        <w:tc>
          <w:tcPr>
            <w:tcW w:w="586" w:type="pct"/>
            <w:tcBorders>
              <w:top w:val="single" w:sz="4" w:space="0" w:color="auto"/>
              <w:left w:val="nil"/>
              <w:bottom w:val="single" w:sz="12" w:space="0" w:color="auto"/>
              <w:right w:val="single" w:sz="4" w:space="0" w:color="auto"/>
            </w:tcBorders>
            <w:shd w:val="clear" w:color="000000" w:fill="C4D79B"/>
            <w:noWrap/>
            <w:vAlign w:val="center"/>
            <w:hideMark/>
          </w:tcPr>
          <w:p w14:paraId="485AF67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0.2%</w:t>
            </w:r>
          </w:p>
        </w:tc>
        <w:tc>
          <w:tcPr>
            <w:tcW w:w="435" w:type="pct"/>
            <w:tcBorders>
              <w:top w:val="single" w:sz="4" w:space="0" w:color="auto"/>
              <w:left w:val="nil"/>
              <w:bottom w:val="single" w:sz="12" w:space="0" w:color="auto"/>
              <w:right w:val="single" w:sz="4" w:space="0" w:color="auto"/>
            </w:tcBorders>
            <w:shd w:val="clear" w:color="000000" w:fill="C4D79B"/>
            <w:noWrap/>
            <w:vAlign w:val="center"/>
            <w:hideMark/>
          </w:tcPr>
          <w:p w14:paraId="64ADE14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4.8%</w:t>
            </w:r>
          </w:p>
        </w:tc>
        <w:tc>
          <w:tcPr>
            <w:tcW w:w="474" w:type="pct"/>
            <w:tcBorders>
              <w:top w:val="single" w:sz="4" w:space="0" w:color="auto"/>
              <w:left w:val="nil"/>
              <w:bottom w:val="single" w:sz="12" w:space="0" w:color="auto"/>
              <w:right w:val="single" w:sz="4" w:space="0" w:color="auto"/>
            </w:tcBorders>
            <w:shd w:val="clear" w:color="000000" w:fill="C4D79B"/>
            <w:noWrap/>
            <w:vAlign w:val="center"/>
            <w:hideMark/>
          </w:tcPr>
          <w:p w14:paraId="7DA988B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47.7%</w:t>
            </w:r>
          </w:p>
        </w:tc>
        <w:tc>
          <w:tcPr>
            <w:tcW w:w="711" w:type="pct"/>
            <w:tcBorders>
              <w:top w:val="single" w:sz="4" w:space="0" w:color="auto"/>
              <w:left w:val="nil"/>
              <w:bottom w:val="single" w:sz="12" w:space="0" w:color="auto"/>
              <w:right w:val="single" w:sz="4" w:space="0" w:color="auto"/>
            </w:tcBorders>
            <w:shd w:val="clear" w:color="000000" w:fill="C4D79B"/>
            <w:noWrap/>
            <w:vAlign w:val="center"/>
            <w:hideMark/>
          </w:tcPr>
          <w:p w14:paraId="6BEF89D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45.0%</w:t>
            </w:r>
          </w:p>
        </w:tc>
        <w:tc>
          <w:tcPr>
            <w:tcW w:w="335" w:type="pct"/>
            <w:tcBorders>
              <w:top w:val="nil"/>
              <w:left w:val="nil"/>
              <w:bottom w:val="single" w:sz="12" w:space="0" w:color="auto"/>
              <w:right w:val="single" w:sz="8" w:space="0" w:color="auto"/>
            </w:tcBorders>
            <w:shd w:val="clear" w:color="auto" w:fill="auto"/>
            <w:noWrap/>
            <w:vAlign w:val="center"/>
            <w:hideMark/>
          </w:tcPr>
          <w:p w14:paraId="5F88969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71015447" w14:textId="77777777" w:rsidTr="00322584">
        <w:trPr>
          <w:trHeight w:val="290"/>
        </w:trPr>
        <w:tc>
          <w:tcPr>
            <w:tcW w:w="362" w:type="pct"/>
            <w:tcBorders>
              <w:top w:val="single" w:sz="12" w:space="0" w:color="auto"/>
              <w:left w:val="single" w:sz="12" w:space="0" w:color="auto"/>
              <w:bottom w:val="nil"/>
              <w:right w:val="nil"/>
            </w:tcBorders>
            <w:shd w:val="clear" w:color="auto" w:fill="auto"/>
            <w:noWrap/>
            <w:vAlign w:val="center"/>
            <w:hideMark/>
          </w:tcPr>
          <w:p w14:paraId="1D53EF1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w:t>
            </w:r>
          </w:p>
        </w:tc>
        <w:tc>
          <w:tcPr>
            <w:tcW w:w="1278" w:type="pct"/>
            <w:tcBorders>
              <w:top w:val="single" w:sz="12" w:space="0" w:color="auto"/>
              <w:left w:val="nil"/>
              <w:bottom w:val="nil"/>
              <w:right w:val="nil"/>
            </w:tcBorders>
            <w:shd w:val="clear" w:color="auto" w:fill="auto"/>
            <w:vAlign w:val="center"/>
            <w:hideMark/>
          </w:tcPr>
          <w:p w14:paraId="38074EE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I have learnt something new in this module.</w:t>
            </w:r>
          </w:p>
        </w:tc>
        <w:tc>
          <w:tcPr>
            <w:tcW w:w="819" w:type="pct"/>
            <w:tcBorders>
              <w:top w:val="single" w:sz="12" w:space="0" w:color="auto"/>
              <w:left w:val="nil"/>
              <w:bottom w:val="nil"/>
              <w:right w:val="nil"/>
            </w:tcBorders>
            <w:shd w:val="clear" w:color="auto" w:fill="auto"/>
            <w:noWrap/>
            <w:vAlign w:val="center"/>
            <w:hideMark/>
          </w:tcPr>
          <w:p w14:paraId="0B6A7A5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86" w:type="pct"/>
            <w:tcBorders>
              <w:top w:val="single" w:sz="12" w:space="0" w:color="auto"/>
              <w:left w:val="nil"/>
              <w:bottom w:val="nil"/>
              <w:right w:val="nil"/>
            </w:tcBorders>
            <w:shd w:val="clear" w:color="auto" w:fill="auto"/>
            <w:noWrap/>
            <w:vAlign w:val="center"/>
            <w:hideMark/>
          </w:tcPr>
          <w:p w14:paraId="0EE50D1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35" w:type="pct"/>
            <w:tcBorders>
              <w:top w:val="single" w:sz="12" w:space="0" w:color="auto"/>
              <w:left w:val="nil"/>
              <w:bottom w:val="nil"/>
              <w:right w:val="nil"/>
            </w:tcBorders>
            <w:shd w:val="clear" w:color="auto" w:fill="auto"/>
            <w:noWrap/>
            <w:vAlign w:val="center"/>
            <w:hideMark/>
          </w:tcPr>
          <w:p w14:paraId="0433F3E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single" w:sz="12" w:space="0" w:color="auto"/>
              <w:left w:val="nil"/>
              <w:bottom w:val="nil"/>
              <w:right w:val="nil"/>
            </w:tcBorders>
            <w:shd w:val="clear" w:color="auto" w:fill="auto"/>
            <w:noWrap/>
            <w:vAlign w:val="center"/>
            <w:hideMark/>
          </w:tcPr>
          <w:p w14:paraId="58201EB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711" w:type="pct"/>
            <w:tcBorders>
              <w:top w:val="single" w:sz="12" w:space="0" w:color="auto"/>
              <w:left w:val="nil"/>
              <w:bottom w:val="nil"/>
              <w:right w:val="nil"/>
            </w:tcBorders>
            <w:shd w:val="clear" w:color="auto" w:fill="auto"/>
            <w:noWrap/>
            <w:vAlign w:val="center"/>
            <w:hideMark/>
          </w:tcPr>
          <w:p w14:paraId="6346FE6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35" w:type="pct"/>
            <w:tcBorders>
              <w:top w:val="single" w:sz="12" w:space="0" w:color="auto"/>
              <w:left w:val="nil"/>
              <w:bottom w:val="nil"/>
              <w:right w:val="single" w:sz="12" w:space="0" w:color="auto"/>
            </w:tcBorders>
            <w:shd w:val="clear" w:color="auto" w:fill="auto"/>
            <w:noWrap/>
            <w:vAlign w:val="center"/>
            <w:hideMark/>
          </w:tcPr>
          <w:p w14:paraId="359A06B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2FB6EE03" w14:textId="77777777" w:rsidTr="00322584">
        <w:trPr>
          <w:trHeight w:val="290"/>
        </w:trPr>
        <w:tc>
          <w:tcPr>
            <w:tcW w:w="1640" w:type="pct"/>
            <w:gridSpan w:val="2"/>
            <w:vMerge w:val="restart"/>
            <w:tcBorders>
              <w:top w:val="nil"/>
              <w:left w:val="single" w:sz="12" w:space="0" w:color="auto"/>
              <w:bottom w:val="nil"/>
              <w:right w:val="nil"/>
            </w:tcBorders>
            <w:shd w:val="clear" w:color="auto" w:fill="auto"/>
            <w:noWrap/>
            <w:vAlign w:val="center"/>
            <w:hideMark/>
          </w:tcPr>
          <w:p w14:paraId="5B0B1CE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819" w:type="pct"/>
            <w:tcBorders>
              <w:top w:val="nil"/>
              <w:left w:val="nil"/>
              <w:bottom w:val="nil"/>
              <w:right w:val="nil"/>
            </w:tcBorders>
            <w:shd w:val="clear" w:color="auto" w:fill="auto"/>
            <w:noWrap/>
            <w:vAlign w:val="center"/>
            <w:hideMark/>
          </w:tcPr>
          <w:p w14:paraId="5460C68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17</w:t>
            </w:r>
          </w:p>
        </w:tc>
        <w:tc>
          <w:tcPr>
            <w:tcW w:w="586" w:type="pct"/>
            <w:tcBorders>
              <w:top w:val="nil"/>
              <w:left w:val="nil"/>
              <w:bottom w:val="nil"/>
              <w:right w:val="nil"/>
            </w:tcBorders>
            <w:shd w:val="clear" w:color="auto" w:fill="auto"/>
            <w:noWrap/>
            <w:vAlign w:val="center"/>
            <w:hideMark/>
          </w:tcPr>
          <w:p w14:paraId="1FACDF2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14</w:t>
            </w:r>
          </w:p>
        </w:tc>
        <w:tc>
          <w:tcPr>
            <w:tcW w:w="435" w:type="pct"/>
            <w:tcBorders>
              <w:top w:val="nil"/>
              <w:left w:val="nil"/>
              <w:bottom w:val="nil"/>
              <w:right w:val="nil"/>
            </w:tcBorders>
            <w:shd w:val="clear" w:color="auto" w:fill="auto"/>
            <w:noWrap/>
            <w:vAlign w:val="center"/>
            <w:hideMark/>
          </w:tcPr>
          <w:p w14:paraId="45F9477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214</w:t>
            </w:r>
          </w:p>
        </w:tc>
        <w:tc>
          <w:tcPr>
            <w:tcW w:w="474" w:type="pct"/>
            <w:tcBorders>
              <w:top w:val="nil"/>
              <w:left w:val="nil"/>
              <w:bottom w:val="nil"/>
              <w:right w:val="nil"/>
            </w:tcBorders>
            <w:shd w:val="clear" w:color="auto" w:fill="auto"/>
            <w:noWrap/>
            <w:vAlign w:val="center"/>
            <w:hideMark/>
          </w:tcPr>
          <w:p w14:paraId="07375C7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587</w:t>
            </w:r>
          </w:p>
        </w:tc>
        <w:tc>
          <w:tcPr>
            <w:tcW w:w="711" w:type="pct"/>
            <w:tcBorders>
              <w:top w:val="nil"/>
              <w:left w:val="nil"/>
              <w:bottom w:val="nil"/>
              <w:right w:val="nil"/>
            </w:tcBorders>
            <w:shd w:val="clear" w:color="auto" w:fill="auto"/>
            <w:noWrap/>
            <w:vAlign w:val="center"/>
            <w:hideMark/>
          </w:tcPr>
          <w:p w14:paraId="71E3694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404</w:t>
            </w:r>
          </w:p>
        </w:tc>
        <w:tc>
          <w:tcPr>
            <w:tcW w:w="335" w:type="pct"/>
            <w:tcBorders>
              <w:top w:val="nil"/>
              <w:left w:val="nil"/>
              <w:bottom w:val="nil"/>
              <w:right w:val="single" w:sz="12" w:space="0" w:color="auto"/>
            </w:tcBorders>
            <w:shd w:val="clear" w:color="auto" w:fill="auto"/>
            <w:noWrap/>
            <w:vAlign w:val="center"/>
            <w:hideMark/>
          </w:tcPr>
          <w:p w14:paraId="3C4B4C3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4.03</w:t>
            </w:r>
          </w:p>
        </w:tc>
      </w:tr>
      <w:tr w:rsidR="00322584" w:rsidRPr="00151108" w14:paraId="244C413B" w14:textId="77777777" w:rsidTr="00322584">
        <w:trPr>
          <w:trHeight w:val="50"/>
        </w:trPr>
        <w:tc>
          <w:tcPr>
            <w:tcW w:w="1640" w:type="pct"/>
            <w:gridSpan w:val="2"/>
            <w:vMerge/>
            <w:tcBorders>
              <w:top w:val="nil"/>
              <w:left w:val="single" w:sz="12" w:space="0" w:color="auto"/>
              <w:bottom w:val="single" w:sz="12" w:space="0" w:color="auto"/>
              <w:right w:val="nil"/>
            </w:tcBorders>
            <w:vAlign w:val="center"/>
            <w:hideMark/>
          </w:tcPr>
          <w:p w14:paraId="17D5A662"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819" w:type="pct"/>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7A5CC76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1.4%</w:t>
            </w:r>
          </w:p>
        </w:tc>
        <w:tc>
          <w:tcPr>
            <w:tcW w:w="586" w:type="pct"/>
            <w:tcBorders>
              <w:top w:val="single" w:sz="4" w:space="0" w:color="auto"/>
              <w:left w:val="nil"/>
              <w:bottom w:val="single" w:sz="12" w:space="0" w:color="auto"/>
              <w:right w:val="single" w:sz="4" w:space="0" w:color="auto"/>
            </w:tcBorders>
            <w:shd w:val="clear" w:color="000000" w:fill="C4D79B"/>
            <w:noWrap/>
            <w:vAlign w:val="center"/>
            <w:hideMark/>
          </w:tcPr>
          <w:p w14:paraId="545AB76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1.1%</w:t>
            </w:r>
          </w:p>
        </w:tc>
        <w:tc>
          <w:tcPr>
            <w:tcW w:w="435" w:type="pct"/>
            <w:tcBorders>
              <w:top w:val="single" w:sz="4" w:space="0" w:color="auto"/>
              <w:left w:val="nil"/>
              <w:bottom w:val="single" w:sz="12" w:space="0" w:color="auto"/>
              <w:right w:val="single" w:sz="4" w:space="0" w:color="auto"/>
            </w:tcBorders>
            <w:shd w:val="clear" w:color="000000" w:fill="C4D79B"/>
            <w:noWrap/>
            <w:vAlign w:val="center"/>
            <w:hideMark/>
          </w:tcPr>
          <w:p w14:paraId="373A9CF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17.1%</w:t>
            </w:r>
          </w:p>
        </w:tc>
        <w:tc>
          <w:tcPr>
            <w:tcW w:w="474" w:type="pct"/>
            <w:tcBorders>
              <w:top w:val="single" w:sz="4" w:space="0" w:color="auto"/>
              <w:left w:val="nil"/>
              <w:bottom w:val="single" w:sz="12" w:space="0" w:color="auto"/>
              <w:right w:val="single" w:sz="4" w:space="0" w:color="auto"/>
            </w:tcBorders>
            <w:shd w:val="clear" w:color="000000" w:fill="C4D79B"/>
            <w:noWrap/>
            <w:vAlign w:val="center"/>
            <w:hideMark/>
          </w:tcPr>
          <w:p w14:paraId="5EA5AD6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46.8%</w:t>
            </w:r>
          </w:p>
        </w:tc>
        <w:tc>
          <w:tcPr>
            <w:tcW w:w="711" w:type="pct"/>
            <w:tcBorders>
              <w:top w:val="single" w:sz="4" w:space="0" w:color="auto"/>
              <w:left w:val="nil"/>
              <w:bottom w:val="single" w:sz="12" w:space="0" w:color="auto"/>
              <w:right w:val="single" w:sz="4" w:space="0" w:color="auto"/>
            </w:tcBorders>
            <w:shd w:val="clear" w:color="000000" w:fill="C4D79B"/>
            <w:noWrap/>
            <w:vAlign w:val="center"/>
            <w:hideMark/>
          </w:tcPr>
          <w:p w14:paraId="14FA9FF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32.2%</w:t>
            </w:r>
          </w:p>
        </w:tc>
        <w:tc>
          <w:tcPr>
            <w:tcW w:w="335" w:type="pct"/>
            <w:tcBorders>
              <w:top w:val="nil"/>
              <w:left w:val="nil"/>
              <w:bottom w:val="single" w:sz="12" w:space="0" w:color="auto"/>
              <w:right w:val="single" w:sz="12" w:space="0" w:color="auto"/>
            </w:tcBorders>
            <w:shd w:val="clear" w:color="auto" w:fill="auto"/>
            <w:noWrap/>
            <w:vAlign w:val="center"/>
            <w:hideMark/>
          </w:tcPr>
          <w:p w14:paraId="6DD876A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08ACCDCE" w14:textId="77777777" w:rsidTr="00322584">
        <w:trPr>
          <w:trHeight w:val="420"/>
        </w:trPr>
        <w:tc>
          <w:tcPr>
            <w:tcW w:w="362" w:type="pct"/>
            <w:tcBorders>
              <w:top w:val="single" w:sz="12" w:space="0" w:color="auto"/>
              <w:left w:val="single" w:sz="8" w:space="0" w:color="auto"/>
              <w:bottom w:val="nil"/>
              <w:right w:val="nil"/>
            </w:tcBorders>
            <w:shd w:val="clear" w:color="auto" w:fill="auto"/>
            <w:noWrap/>
            <w:hideMark/>
          </w:tcPr>
          <w:p w14:paraId="1C6F2B3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5</w:t>
            </w:r>
          </w:p>
        </w:tc>
        <w:tc>
          <w:tcPr>
            <w:tcW w:w="1278" w:type="pct"/>
            <w:tcBorders>
              <w:top w:val="single" w:sz="12" w:space="0" w:color="auto"/>
              <w:left w:val="nil"/>
              <w:bottom w:val="nil"/>
              <w:right w:val="nil"/>
            </w:tcBorders>
            <w:shd w:val="clear" w:color="auto" w:fill="auto"/>
            <w:hideMark/>
          </w:tcPr>
          <w:p w14:paraId="6FD961A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The learning content discussed nursing care strategies that can be implemented in the clinical environment.</w:t>
            </w:r>
          </w:p>
        </w:tc>
        <w:tc>
          <w:tcPr>
            <w:tcW w:w="819" w:type="pct"/>
            <w:tcBorders>
              <w:top w:val="single" w:sz="12" w:space="0" w:color="auto"/>
              <w:left w:val="nil"/>
              <w:bottom w:val="nil"/>
              <w:right w:val="nil"/>
            </w:tcBorders>
            <w:shd w:val="clear" w:color="auto" w:fill="auto"/>
            <w:noWrap/>
            <w:hideMark/>
          </w:tcPr>
          <w:p w14:paraId="01831B0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86" w:type="pct"/>
            <w:tcBorders>
              <w:top w:val="single" w:sz="12" w:space="0" w:color="auto"/>
              <w:left w:val="nil"/>
              <w:bottom w:val="nil"/>
              <w:right w:val="nil"/>
            </w:tcBorders>
            <w:shd w:val="clear" w:color="auto" w:fill="auto"/>
            <w:noWrap/>
            <w:hideMark/>
          </w:tcPr>
          <w:p w14:paraId="1DAFD42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35" w:type="pct"/>
            <w:tcBorders>
              <w:top w:val="single" w:sz="12" w:space="0" w:color="auto"/>
              <w:left w:val="nil"/>
              <w:bottom w:val="nil"/>
              <w:right w:val="nil"/>
            </w:tcBorders>
            <w:shd w:val="clear" w:color="auto" w:fill="auto"/>
            <w:noWrap/>
            <w:hideMark/>
          </w:tcPr>
          <w:p w14:paraId="7D6A870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single" w:sz="12" w:space="0" w:color="auto"/>
              <w:left w:val="nil"/>
              <w:bottom w:val="nil"/>
              <w:right w:val="nil"/>
            </w:tcBorders>
            <w:shd w:val="clear" w:color="auto" w:fill="auto"/>
            <w:noWrap/>
            <w:hideMark/>
          </w:tcPr>
          <w:p w14:paraId="7ACAF8F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711" w:type="pct"/>
            <w:tcBorders>
              <w:top w:val="single" w:sz="12" w:space="0" w:color="auto"/>
              <w:left w:val="nil"/>
              <w:bottom w:val="nil"/>
              <w:right w:val="nil"/>
            </w:tcBorders>
            <w:shd w:val="clear" w:color="auto" w:fill="auto"/>
            <w:noWrap/>
            <w:hideMark/>
          </w:tcPr>
          <w:p w14:paraId="57BED14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35" w:type="pct"/>
            <w:tcBorders>
              <w:top w:val="single" w:sz="12" w:space="0" w:color="auto"/>
              <w:left w:val="nil"/>
              <w:bottom w:val="nil"/>
              <w:right w:val="single" w:sz="8" w:space="0" w:color="auto"/>
            </w:tcBorders>
            <w:shd w:val="clear" w:color="auto" w:fill="auto"/>
            <w:noWrap/>
            <w:hideMark/>
          </w:tcPr>
          <w:p w14:paraId="4E6EB89A"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6090418E" w14:textId="77777777" w:rsidTr="00322584">
        <w:trPr>
          <w:trHeight w:val="290"/>
        </w:trPr>
        <w:tc>
          <w:tcPr>
            <w:tcW w:w="1640" w:type="pct"/>
            <w:gridSpan w:val="2"/>
            <w:vMerge w:val="restart"/>
            <w:tcBorders>
              <w:top w:val="nil"/>
              <w:left w:val="single" w:sz="8" w:space="0" w:color="auto"/>
              <w:bottom w:val="nil"/>
              <w:right w:val="nil"/>
            </w:tcBorders>
            <w:shd w:val="clear" w:color="auto" w:fill="auto"/>
            <w:noWrap/>
            <w:hideMark/>
          </w:tcPr>
          <w:p w14:paraId="686013D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819" w:type="pct"/>
            <w:tcBorders>
              <w:top w:val="nil"/>
              <w:left w:val="nil"/>
              <w:bottom w:val="nil"/>
              <w:right w:val="nil"/>
            </w:tcBorders>
            <w:shd w:val="clear" w:color="auto" w:fill="auto"/>
            <w:noWrap/>
            <w:hideMark/>
          </w:tcPr>
          <w:p w14:paraId="48E67EF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14</w:t>
            </w:r>
          </w:p>
        </w:tc>
        <w:tc>
          <w:tcPr>
            <w:tcW w:w="586" w:type="pct"/>
            <w:tcBorders>
              <w:top w:val="nil"/>
              <w:left w:val="nil"/>
              <w:bottom w:val="nil"/>
              <w:right w:val="nil"/>
            </w:tcBorders>
            <w:shd w:val="clear" w:color="auto" w:fill="auto"/>
            <w:noWrap/>
            <w:hideMark/>
          </w:tcPr>
          <w:p w14:paraId="4DA2A63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w:t>
            </w:r>
          </w:p>
        </w:tc>
        <w:tc>
          <w:tcPr>
            <w:tcW w:w="435" w:type="pct"/>
            <w:tcBorders>
              <w:top w:val="nil"/>
              <w:left w:val="nil"/>
              <w:bottom w:val="nil"/>
              <w:right w:val="nil"/>
            </w:tcBorders>
            <w:shd w:val="clear" w:color="auto" w:fill="auto"/>
            <w:noWrap/>
            <w:hideMark/>
          </w:tcPr>
          <w:p w14:paraId="73CFAB4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28</w:t>
            </w:r>
          </w:p>
        </w:tc>
        <w:tc>
          <w:tcPr>
            <w:tcW w:w="474" w:type="pct"/>
            <w:tcBorders>
              <w:top w:val="nil"/>
              <w:left w:val="nil"/>
              <w:bottom w:val="nil"/>
              <w:right w:val="nil"/>
            </w:tcBorders>
            <w:shd w:val="clear" w:color="auto" w:fill="auto"/>
            <w:noWrap/>
            <w:hideMark/>
          </w:tcPr>
          <w:p w14:paraId="00EAA314"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646</w:t>
            </w:r>
          </w:p>
        </w:tc>
        <w:tc>
          <w:tcPr>
            <w:tcW w:w="711" w:type="pct"/>
            <w:tcBorders>
              <w:top w:val="nil"/>
              <w:left w:val="nil"/>
              <w:bottom w:val="nil"/>
              <w:right w:val="nil"/>
            </w:tcBorders>
            <w:shd w:val="clear" w:color="auto" w:fill="auto"/>
            <w:noWrap/>
            <w:hideMark/>
          </w:tcPr>
          <w:p w14:paraId="447EF97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545</w:t>
            </w:r>
          </w:p>
        </w:tc>
        <w:tc>
          <w:tcPr>
            <w:tcW w:w="335" w:type="pct"/>
            <w:tcBorders>
              <w:top w:val="nil"/>
              <w:left w:val="nil"/>
              <w:bottom w:val="nil"/>
              <w:right w:val="single" w:sz="8" w:space="0" w:color="auto"/>
            </w:tcBorders>
            <w:shd w:val="clear" w:color="auto" w:fill="auto"/>
            <w:noWrap/>
            <w:hideMark/>
          </w:tcPr>
          <w:p w14:paraId="5635948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4.32</w:t>
            </w:r>
          </w:p>
        </w:tc>
      </w:tr>
      <w:tr w:rsidR="00322584" w:rsidRPr="00151108" w14:paraId="3F04DE20" w14:textId="77777777" w:rsidTr="00322584">
        <w:trPr>
          <w:trHeight w:val="50"/>
        </w:trPr>
        <w:tc>
          <w:tcPr>
            <w:tcW w:w="1640" w:type="pct"/>
            <w:gridSpan w:val="2"/>
            <w:vMerge/>
            <w:tcBorders>
              <w:top w:val="nil"/>
              <w:left w:val="single" w:sz="8" w:space="0" w:color="auto"/>
              <w:bottom w:val="nil"/>
              <w:right w:val="nil"/>
            </w:tcBorders>
            <w:vAlign w:val="center"/>
            <w:hideMark/>
          </w:tcPr>
          <w:p w14:paraId="192FD31C"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819" w:type="pct"/>
            <w:tcBorders>
              <w:top w:val="single" w:sz="4" w:space="0" w:color="auto"/>
              <w:left w:val="single" w:sz="4" w:space="0" w:color="auto"/>
              <w:bottom w:val="nil"/>
              <w:right w:val="single" w:sz="4" w:space="0" w:color="auto"/>
            </w:tcBorders>
            <w:shd w:val="clear" w:color="000000" w:fill="C4D79B"/>
            <w:noWrap/>
            <w:hideMark/>
          </w:tcPr>
          <w:p w14:paraId="5AC28993"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1.1%</w:t>
            </w:r>
          </w:p>
        </w:tc>
        <w:tc>
          <w:tcPr>
            <w:tcW w:w="586" w:type="pct"/>
            <w:tcBorders>
              <w:top w:val="single" w:sz="4" w:space="0" w:color="auto"/>
              <w:left w:val="nil"/>
              <w:bottom w:val="nil"/>
              <w:right w:val="single" w:sz="4" w:space="0" w:color="auto"/>
            </w:tcBorders>
            <w:shd w:val="clear" w:color="000000" w:fill="C4D79B"/>
            <w:noWrap/>
            <w:hideMark/>
          </w:tcPr>
          <w:p w14:paraId="7424B34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0.2%</w:t>
            </w:r>
          </w:p>
        </w:tc>
        <w:tc>
          <w:tcPr>
            <w:tcW w:w="435" w:type="pct"/>
            <w:tcBorders>
              <w:top w:val="single" w:sz="4" w:space="0" w:color="auto"/>
              <w:left w:val="nil"/>
              <w:bottom w:val="nil"/>
              <w:right w:val="single" w:sz="4" w:space="0" w:color="auto"/>
            </w:tcBorders>
            <w:shd w:val="clear" w:color="000000" w:fill="C4D79B"/>
            <w:noWrap/>
            <w:hideMark/>
          </w:tcPr>
          <w:p w14:paraId="3EFE93B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2.2%</w:t>
            </w:r>
          </w:p>
        </w:tc>
        <w:tc>
          <w:tcPr>
            <w:tcW w:w="474" w:type="pct"/>
            <w:tcBorders>
              <w:top w:val="single" w:sz="4" w:space="0" w:color="auto"/>
              <w:left w:val="nil"/>
              <w:bottom w:val="nil"/>
              <w:right w:val="single" w:sz="4" w:space="0" w:color="auto"/>
            </w:tcBorders>
            <w:shd w:val="clear" w:color="000000" w:fill="C4D79B"/>
            <w:noWrap/>
            <w:hideMark/>
          </w:tcPr>
          <w:p w14:paraId="4774D28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51.6%</w:t>
            </w:r>
          </w:p>
        </w:tc>
        <w:tc>
          <w:tcPr>
            <w:tcW w:w="711" w:type="pct"/>
            <w:tcBorders>
              <w:top w:val="single" w:sz="4" w:space="0" w:color="auto"/>
              <w:left w:val="nil"/>
              <w:bottom w:val="nil"/>
              <w:right w:val="single" w:sz="4" w:space="0" w:color="auto"/>
            </w:tcBorders>
            <w:shd w:val="clear" w:color="000000" w:fill="C4D79B"/>
            <w:noWrap/>
            <w:hideMark/>
          </w:tcPr>
          <w:p w14:paraId="67BD6E1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43.5%</w:t>
            </w:r>
          </w:p>
        </w:tc>
        <w:tc>
          <w:tcPr>
            <w:tcW w:w="335" w:type="pct"/>
            <w:tcBorders>
              <w:top w:val="nil"/>
              <w:left w:val="nil"/>
              <w:bottom w:val="nil"/>
              <w:right w:val="single" w:sz="8" w:space="0" w:color="auto"/>
            </w:tcBorders>
            <w:shd w:val="clear" w:color="auto" w:fill="auto"/>
            <w:noWrap/>
            <w:hideMark/>
          </w:tcPr>
          <w:p w14:paraId="69355B8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3B593F34" w14:textId="77777777" w:rsidTr="00322584">
        <w:trPr>
          <w:trHeight w:val="420"/>
        </w:trPr>
        <w:tc>
          <w:tcPr>
            <w:tcW w:w="362" w:type="pct"/>
            <w:tcBorders>
              <w:top w:val="single" w:sz="8" w:space="0" w:color="auto"/>
              <w:left w:val="single" w:sz="8" w:space="0" w:color="auto"/>
              <w:bottom w:val="nil"/>
              <w:right w:val="nil"/>
            </w:tcBorders>
            <w:shd w:val="clear" w:color="auto" w:fill="auto"/>
            <w:noWrap/>
            <w:vAlign w:val="center"/>
            <w:hideMark/>
          </w:tcPr>
          <w:p w14:paraId="38CA3F2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6</w:t>
            </w:r>
          </w:p>
        </w:tc>
        <w:tc>
          <w:tcPr>
            <w:tcW w:w="1278" w:type="pct"/>
            <w:tcBorders>
              <w:top w:val="single" w:sz="8" w:space="0" w:color="auto"/>
              <w:left w:val="nil"/>
              <w:bottom w:val="nil"/>
              <w:right w:val="nil"/>
            </w:tcBorders>
            <w:shd w:val="clear" w:color="auto" w:fill="auto"/>
            <w:vAlign w:val="center"/>
            <w:hideMark/>
          </w:tcPr>
          <w:p w14:paraId="41E67B1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Resource links provided within the content reinforced my learning.</w:t>
            </w:r>
          </w:p>
        </w:tc>
        <w:tc>
          <w:tcPr>
            <w:tcW w:w="819" w:type="pct"/>
            <w:tcBorders>
              <w:top w:val="single" w:sz="8" w:space="0" w:color="auto"/>
              <w:left w:val="nil"/>
              <w:bottom w:val="nil"/>
              <w:right w:val="nil"/>
            </w:tcBorders>
            <w:shd w:val="clear" w:color="auto" w:fill="auto"/>
            <w:noWrap/>
            <w:vAlign w:val="center"/>
            <w:hideMark/>
          </w:tcPr>
          <w:p w14:paraId="420DD23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86" w:type="pct"/>
            <w:tcBorders>
              <w:top w:val="single" w:sz="8" w:space="0" w:color="auto"/>
              <w:left w:val="nil"/>
              <w:bottom w:val="nil"/>
              <w:right w:val="nil"/>
            </w:tcBorders>
            <w:shd w:val="clear" w:color="auto" w:fill="auto"/>
            <w:noWrap/>
            <w:vAlign w:val="center"/>
            <w:hideMark/>
          </w:tcPr>
          <w:p w14:paraId="27474BA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35" w:type="pct"/>
            <w:tcBorders>
              <w:top w:val="single" w:sz="8" w:space="0" w:color="auto"/>
              <w:left w:val="nil"/>
              <w:bottom w:val="nil"/>
              <w:right w:val="nil"/>
            </w:tcBorders>
            <w:shd w:val="clear" w:color="auto" w:fill="auto"/>
            <w:noWrap/>
            <w:vAlign w:val="center"/>
            <w:hideMark/>
          </w:tcPr>
          <w:p w14:paraId="752ED35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single" w:sz="8" w:space="0" w:color="auto"/>
              <w:left w:val="nil"/>
              <w:bottom w:val="nil"/>
              <w:right w:val="nil"/>
            </w:tcBorders>
            <w:shd w:val="clear" w:color="auto" w:fill="auto"/>
            <w:noWrap/>
            <w:vAlign w:val="center"/>
            <w:hideMark/>
          </w:tcPr>
          <w:p w14:paraId="206E598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711" w:type="pct"/>
            <w:tcBorders>
              <w:top w:val="single" w:sz="8" w:space="0" w:color="auto"/>
              <w:left w:val="nil"/>
              <w:bottom w:val="nil"/>
              <w:right w:val="nil"/>
            </w:tcBorders>
            <w:shd w:val="clear" w:color="auto" w:fill="auto"/>
            <w:noWrap/>
            <w:vAlign w:val="center"/>
            <w:hideMark/>
          </w:tcPr>
          <w:p w14:paraId="446CFDB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35" w:type="pct"/>
            <w:tcBorders>
              <w:top w:val="single" w:sz="8" w:space="0" w:color="auto"/>
              <w:left w:val="nil"/>
              <w:bottom w:val="nil"/>
              <w:right w:val="single" w:sz="8" w:space="0" w:color="auto"/>
            </w:tcBorders>
            <w:shd w:val="clear" w:color="auto" w:fill="auto"/>
            <w:noWrap/>
            <w:vAlign w:val="center"/>
            <w:hideMark/>
          </w:tcPr>
          <w:p w14:paraId="244D0F86"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24D7C046" w14:textId="77777777" w:rsidTr="00322584">
        <w:trPr>
          <w:trHeight w:val="290"/>
        </w:trPr>
        <w:tc>
          <w:tcPr>
            <w:tcW w:w="1640" w:type="pct"/>
            <w:gridSpan w:val="2"/>
            <w:vMerge w:val="restart"/>
            <w:tcBorders>
              <w:top w:val="nil"/>
              <w:left w:val="single" w:sz="8" w:space="0" w:color="auto"/>
              <w:bottom w:val="single" w:sz="8" w:space="0" w:color="000000"/>
              <w:right w:val="nil"/>
            </w:tcBorders>
            <w:shd w:val="clear" w:color="auto" w:fill="auto"/>
            <w:noWrap/>
            <w:vAlign w:val="center"/>
            <w:hideMark/>
          </w:tcPr>
          <w:p w14:paraId="69DA783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819" w:type="pct"/>
            <w:tcBorders>
              <w:top w:val="nil"/>
              <w:left w:val="nil"/>
              <w:bottom w:val="nil"/>
              <w:right w:val="nil"/>
            </w:tcBorders>
            <w:shd w:val="clear" w:color="auto" w:fill="auto"/>
            <w:noWrap/>
            <w:vAlign w:val="center"/>
            <w:hideMark/>
          </w:tcPr>
          <w:p w14:paraId="7D42DD5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11</w:t>
            </w:r>
          </w:p>
        </w:tc>
        <w:tc>
          <w:tcPr>
            <w:tcW w:w="586" w:type="pct"/>
            <w:tcBorders>
              <w:top w:val="nil"/>
              <w:left w:val="nil"/>
              <w:bottom w:val="nil"/>
              <w:right w:val="nil"/>
            </w:tcBorders>
            <w:shd w:val="clear" w:color="auto" w:fill="auto"/>
            <w:noWrap/>
            <w:vAlign w:val="center"/>
            <w:hideMark/>
          </w:tcPr>
          <w:p w14:paraId="09338E5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w:t>
            </w:r>
          </w:p>
        </w:tc>
        <w:tc>
          <w:tcPr>
            <w:tcW w:w="435" w:type="pct"/>
            <w:tcBorders>
              <w:top w:val="nil"/>
              <w:left w:val="nil"/>
              <w:bottom w:val="nil"/>
              <w:right w:val="nil"/>
            </w:tcBorders>
            <w:shd w:val="clear" w:color="auto" w:fill="auto"/>
            <w:noWrap/>
            <w:vAlign w:val="center"/>
            <w:hideMark/>
          </w:tcPr>
          <w:p w14:paraId="19E8206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53</w:t>
            </w:r>
          </w:p>
        </w:tc>
        <w:tc>
          <w:tcPr>
            <w:tcW w:w="474" w:type="pct"/>
            <w:tcBorders>
              <w:top w:val="nil"/>
              <w:left w:val="nil"/>
              <w:bottom w:val="nil"/>
              <w:right w:val="nil"/>
            </w:tcBorders>
            <w:shd w:val="clear" w:color="auto" w:fill="auto"/>
            <w:noWrap/>
            <w:vAlign w:val="center"/>
            <w:hideMark/>
          </w:tcPr>
          <w:p w14:paraId="7930F5B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665</w:t>
            </w:r>
          </w:p>
        </w:tc>
        <w:tc>
          <w:tcPr>
            <w:tcW w:w="711" w:type="pct"/>
            <w:tcBorders>
              <w:top w:val="nil"/>
              <w:left w:val="nil"/>
              <w:bottom w:val="nil"/>
              <w:right w:val="nil"/>
            </w:tcBorders>
            <w:shd w:val="clear" w:color="auto" w:fill="auto"/>
            <w:noWrap/>
            <w:vAlign w:val="center"/>
            <w:hideMark/>
          </w:tcPr>
          <w:p w14:paraId="664FAB4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495</w:t>
            </w:r>
          </w:p>
        </w:tc>
        <w:tc>
          <w:tcPr>
            <w:tcW w:w="335" w:type="pct"/>
            <w:tcBorders>
              <w:top w:val="nil"/>
              <w:left w:val="nil"/>
              <w:bottom w:val="nil"/>
              <w:right w:val="single" w:sz="8" w:space="0" w:color="auto"/>
            </w:tcBorders>
            <w:shd w:val="clear" w:color="auto" w:fill="auto"/>
            <w:noWrap/>
            <w:vAlign w:val="center"/>
            <w:hideMark/>
          </w:tcPr>
          <w:p w14:paraId="196A7A0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4.24</w:t>
            </w:r>
          </w:p>
        </w:tc>
      </w:tr>
      <w:tr w:rsidR="00322584" w:rsidRPr="00151108" w14:paraId="73F7FC23" w14:textId="77777777" w:rsidTr="00322584">
        <w:trPr>
          <w:trHeight w:val="40"/>
        </w:trPr>
        <w:tc>
          <w:tcPr>
            <w:tcW w:w="1640" w:type="pct"/>
            <w:gridSpan w:val="2"/>
            <w:vMerge/>
            <w:tcBorders>
              <w:top w:val="nil"/>
              <w:left w:val="single" w:sz="8" w:space="0" w:color="auto"/>
              <w:bottom w:val="single" w:sz="8" w:space="0" w:color="000000"/>
              <w:right w:val="nil"/>
            </w:tcBorders>
            <w:vAlign w:val="center"/>
            <w:hideMark/>
          </w:tcPr>
          <w:p w14:paraId="03F80896"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819"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5D6E1D1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0.9%</w:t>
            </w:r>
          </w:p>
        </w:tc>
        <w:tc>
          <w:tcPr>
            <w:tcW w:w="586" w:type="pct"/>
            <w:tcBorders>
              <w:top w:val="single" w:sz="4" w:space="0" w:color="auto"/>
              <w:left w:val="nil"/>
              <w:bottom w:val="single" w:sz="8" w:space="0" w:color="auto"/>
              <w:right w:val="single" w:sz="4" w:space="0" w:color="auto"/>
            </w:tcBorders>
            <w:shd w:val="clear" w:color="000000" w:fill="C4D79B"/>
            <w:noWrap/>
            <w:vAlign w:val="center"/>
            <w:hideMark/>
          </w:tcPr>
          <w:p w14:paraId="645EB07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0.2%</w:t>
            </w:r>
          </w:p>
        </w:tc>
        <w:tc>
          <w:tcPr>
            <w:tcW w:w="435" w:type="pct"/>
            <w:tcBorders>
              <w:top w:val="single" w:sz="4" w:space="0" w:color="auto"/>
              <w:left w:val="nil"/>
              <w:bottom w:val="single" w:sz="8" w:space="0" w:color="auto"/>
              <w:right w:val="single" w:sz="4" w:space="0" w:color="auto"/>
            </w:tcBorders>
            <w:shd w:val="clear" w:color="000000" w:fill="C4D79B"/>
            <w:noWrap/>
            <w:vAlign w:val="center"/>
            <w:hideMark/>
          </w:tcPr>
          <w:p w14:paraId="1FA5303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4.2%</w:t>
            </w:r>
          </w:p>
        </w:tc>
        <w:tc>
          <w:tcPr>
            <w:tcW w:w="474" w:type="pct"/>
            <w:tcBorders>
              <w:top w:val="single" w:sz="4" w:space="0" w:color="auto"/>
              <w:left w:val="nil"/>
              <w:bottom w:val="single" w:sz="8" w:space="0" w:color="auto"/>
              <w:right w:val="single" w:sz="4" w:space="0" w:color="auto"/>
            </w:tcBorders>
            <w:shd w:val="clear" w:color="000000" w:fill="C4D79B"/>
            <w:noWrap/>
            <w:vAlign w:val="center"/>
            <w:hideMark/>
          </w:tcPr>
          <w:p w14:paraId="1F372CB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53.1%</w:t>
            </w:r>
          </w:p>
        </w:tc>
        <w:tc>
          <w:tcPr>
            <w:tcW w:w="711" w:type="pct"/>
            <w:tcBorders>
              <w:top w:val="single" w:sz="4" w:space="0" w:color="auto"/>
              <w:left w:val="nil"/>
              <w:bottom w:val="single" w:sz="8" w:space="0" w:color="auto"/>
              <w:right w:val="single" w:sz="4" w:space="0" w:color="auto"/>
            </w:tcBorders>
            <w:shd w:val="clear" w:color="000000" w:fill="C4D79B"/>
            <w:noWrap/>
            <w:vAlign w:val="center"/>
            <w:hideMark/>
          </w:tcPr>
          <w:p w14:paraId="22BAF23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39.5%</w:t>
            </w:r>
          </w:p>
        </w:tc>
        <w:tc>
          <w:tcPr>
            <w:tcW w:w="335" w:type="pct"/>
            <w:tcBorders>
              <w:top w:val="nil"/>
              <w:left w:val="nil"/>
              <w:bottom w:val="single" w:sz="8" w:space="0" w:color="auto"/>
              <w:right w:val="single" w:sz="8" w:space="0" w:color="auto"/>
            </w:tcBorders>
            <w:shd w:val="clear" w:color="auto" w:fill="auto"/>
            <w:noWrap/>
            <w:vAlign w:val="center"/>
            <w:hideMark/>
          </w:tcPr>
          <w:p w14:paraId="78EB3FB5"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012E3BF8" w14:textId="77777777" w:rsidTr="00322584">
        <w:trPr>
          <w:trHeight w:val="290"/>
        </w:trPr>
        <w:tc>
          <w:tcPr>
            <w:tcW w:w="362" w:type="pct"/>
            <w:tcBorders>
              <w:top w:val="nil"/>
              <w:left w:val="single" w:sz="8" w:space="0" w:color="auto"/>
              <w:bottom w:val="nil"/>
              <w:right w:val="nil"/>
            </w:tcBorders>
            <w:shd w:val="clear" w:color="auto" w:fill="auto"/>
            <w:noWrap/>
            <w:vAlign w:val="center"/>
            <w:hideMark/>
          </w:tcPr>
          <w:p w14:paraId="0B90AE7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7</w:t>
            </w:r>
          </w:p>
        </w:tc>
        <w:tc>
          <w:tcPr>
            <w:tcW w:w="1278" w:type="pct"/>
            <w:tcBorders>
              <w:top w:val="nil"/>
              <w:left w:val="nil"/>
              <w:bottom w:val="nil"/>
              <w:right w:val="nil"/>
            </w:tcBorders>
            <w:shd w:val="clear" w:color="auto" w:fill="auto"/>
            <w:vAlign w:val="center"/>
            <w:hideMark/>
          </w:tcPr>
          <w:p w14:paraId="48811C4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The content in this module was comprehensive.</w:t>
            </w:r>
          </w:p>
        </w:tc>
        <w:tc>
          <w:tcPr>
            <w:tcW w:w="819" w:type="pct"/>
            <w:tcBorders>
              <w:top w:val="nil"/>
              <w:left w:val="nil"/>
              <w:bottom w:val="nil"/>
              <w:right w:val="nil"/>
            </w:tcBorders>
            <w:shd w:val="clear" w:color="auto" w:fill="auto"/>
            <w:noWrap/>
            <w:vAlign w:val="center"/>
            <w:hideMark/>
          </w:tcPr>
          <w:p w14:paraId="1C260FC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86" w:type="pct"/>
            <w:tcBorders>
              <w:top w:val="nil"/>
              <w:left w:val="nil"/>
              <w:bottom w:val="nil"/>
              <w:right w:val="nil"/>
            </w:tcBorders>
            <w:shd w:val="clear" w:color="auto" w:fill="auto"/>
            <w:noWrap/>
            <w:vAlign w:val="center"/>
            <w:hideMark/>
          </w:tcPr>
          <w:p w14:paraId="7B39270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35" w:type="pct"/>
            <w:tcBorders>
              <w:top w:val="nil"/>
              <w:left w:val="nil"/>
              <w:bottom w:val="nil"/>
              <w:right w:val="nil"/>
            </w:tcBorders>
            <w:shd w:val="clear" w:color="auto" w:fill="auto"/>
            <w:noWrap/>
            <w:vAlign w:val="center"/>
            <w:hideMark/>
          </w:tcPr>
          <w:p w14:paraId="5A9B258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nil"/>
              <w:left w:val="nil"/>
              <w:bottom w:val="nil"/>
              <w:right w:val="nil"/>
            </w:tcBorders>
            <w:shd w:val="clear" w:color="auto" w:fill="auto"/>
            <w:noWrap/>
            <w:vAlign w:val="center"/>
            <w:hideMark/>
          </w:tcPr>
          <w:p w14:paraId="0CFBEB7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711" w:type="pct"/>
            <w:tcBorders>
              <w:top w:val="nil"/>
              <w:left w:val="nil"/>
              <w:bottom w:val="nil"/>
              <w:right w:val="nil"/>
            </w:tcBorders>
            <w:shd w:val="clear" w:color="auto" w:fill="auto"/>
            <w:noWrap/>
            <w:vAlign w:val="center"/>
            <w:hideMark/>
          </w:tcPr>
          <w:p w14:paraId="3785D16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35" w:type="pct"/>
            <w:tcBorders>
              <w:top w:val="nil"/>
              <w:left w:val="nil"/>
              <w:bottom w:val="nil"/>
              <w:right w:val="single" w:sz="8" w:space="0" w:color="auto"/>
            </w:tcBorders>
            <w:shd w:val="clear" w:color="auto" w:fill="auto"/>
            <w:noWrap/>
            <w:vAlign w:val="center"/>
            <w:hideMark/>
          </w:tcPr>
          <w:p w14:paraId="23BF690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2D8838A8" w14:textId="77777777" w:rsidTr="00322584">
        <w:trPr>
          <w:trHeight w:val="290"/>
        </w:trPr>
        <w:tc>
          <w:tcPr>
            <w:tcW w:w="1640" w:type="pct"/>
            <w:gridSpan w:val="2"/>
            <w:vMerge w:val="restart"/>
            <w:tcBorders>
              <w:top w:val="nil"/>
              <w:left w:val="single" w:sz="8" w:space="0" w:color="auto"/>
              <w:bottom w:val="single" w:sz="8" w:space="0" w:color="000000"/>
              <w:right w:val="nil"/>
            </w:tcBorders>
            <w:shd w:val="clear" w:color="auto" w:fill="auto"/>
            <w:noWrap/>
            <w:vAlign w:val="center"/>
            <w:hideMark/>
          </w:tcPr>
          <w:p w14:paraId="65BF529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819" w:type="pct"/>
            <w:tcBorders>
              <w:top w:val="nil"/>
              <w:left w:val="nil"/>
              <w:bottom w:val="nil"/>
              <w:right w:val="nil"/>
            </w:tcBorders>
            <w:shd w:val="clear" w:color="auto" w:fill="auto"/>
            <w:noWrap/>
            <w:vAlign w:val="center"/>
            <w:hideMark/>
          </w:tcPr>
          <w:p w14:paraId="77CF445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9</w:t>
            </w:r>
          </w:p>
        </w:tc>
        <w:tc>
          <w:tcPr>
            <w:tcW w:w="586" w:type="pct"/>
            <w:tcBorders>
              <w:top w:val="nil"/>
              <w:left w:val="nil"/>
              <w:bottom w:val="nil"/>
              <w:right w:val="nil"/>
            </w:tcBorders>
            <w:shd w:val="clear" w:color="auto" w:fill="auto"/>
            <w:noWrap/>
            <w:vAlign w:val="center"/>
            <w:hideMark/>
          </w:tcPr>
          <w:p w14:paraId="657E983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w:t>
            </w:r>
          </w:p>
        </w:tc>
        <w:tc>
          <w:tcPr>
            <w:tcW w:w="435" w:type="pct"/>
            <w:tcBorders>
              <w:top w:val="nil"/>
              <w:left w:val="nil"/>
              <w:bottom w:val="nil"/>
              <w:right w:val="nil"/>
            </w:tcBorders>
            <w:shd w:val="clear" w:color="auto" w:fill="auto"/>
            <w:noWrap/>
            <w:vAlign w:val="center"/>
            <w:hideMark/>
          </w:tcPr>
          <w:p w14:paraId="44A2A70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66</w:t>
            </w:r>
          </w:p>
        </w:tc>
        <w:tc>
          <w:tcPr>
            <w:tcW w:w="474" w:type="pct"/>
            <w:tcBorders>
              <w:top w:val="nil"/>
              <w:left w:val="nil"/>
              <w:bottom w:val="nil"/>
              <w:right w:val="nil"/>
            </w:tcBorders>
            <w:shd w:val="clear" w:color="auto" w:fill="auto"/>
            <w:noWrap/>
            <w:vAlign w:val="center"/>
            <w:hideMark/>
          </w:tcPr>
          <w:p w14:paraId="2EEEE66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653</w:t>
            </w:r>
          </w:p>
        </w:tc>
        <w:tc>
          <w:tcPr>
            <w:tcW w:w="711" w:type="pct"/>
            <w:tcBorders>
              <w:top w:val="nil"/>
              <w:left w:val="nil"/>
              <w:bottom w:val="nil"/>
              <w:right w:val="nil"/>
            </w:tcBorders>
            <w:shd w:val="clear" w:color="auto" w:fill="auto"/>
            <w:noWrap/>
            <w:vAlign w:val="center"/>
            <w:hideMark/>
          </w:tcPr>
          <w:p w14:paraId="1E0ABB7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501</w:t>
            </w:r>
          </w:p>
        </w:tc>
        <w:tc>
          <w:tcPr>
            <w:tcW w:w="335" w:type="pct"/>
            <w:tcBorders>
              <w:top w:val="nil"/>
              <w:left w:val="nil"/>
              <w:bottom w:val="nil"/>
              <w:right w:val="single" w:sz="8" w:space="0" w:color="auto"/>
            </w:tcBorders>
            <w:shd w:val="clear" w:color="auto" w:fill="auto"/>
            <w:noWrap/>
            <w:vAlign w:val="center"/>
            <w:hideMark/>
          </w:tcPr>
          <w:p w14:paraId="1CC786B9"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4.26</w:t>
            </w:r>
          </w:p>
        </w:tc>
      </w:tr>
      <w:tr w:rsidR="00322584" w:rsidRPr="00151108" w14:paraId="4CB21765" w14:textId="77777777" w:rsidTr="00322584">
        <w:trPr>
          <w:trHeight w:val="40"/>
        </w:trPr>
        <w:tc>
          <w:tcPr>
            <w:tcW w:w="1640" w:type="pct"/>
            <w:gridSpan w:val="2"/>
            <w:vMerge/>
            <w:tcBorders>
              <w:top w:val="nil"/>
              <w:left w:val="single" w:sz="8" w:space="0" w:color="auto"/>
              <w:bottom w:val="single" w:sz="8" w:space="0" w:color="000000"/>
              <w:right w:val="nil"/>
            </w:tcBorders>
            <w:vAlign w:val="center"/>
            <w:hideMark/>
          </w:tcPr>
          <w:p w14:paraId="5DF24984"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819"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32FB278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0.7%</w:t>
            </w:r>
          </w:p>
        </w:tc>
        <w:tc>
          <w:tcPr>
            <w:tcW w:w="586" w:type="pct"/>
            <w:tcBorders>
              <w:top w:val="single" w:sz="4" w:space="0" w:color="auto"/>
              <w:left w:val="nil"/>
              <w:bottom w:val="single" w:sz="8" w:space="0" w:color="auto"/>
              <w:right w:val="single" w:sz="4" w:space="0" w:color="auto"/>
            </w:tcBorders>
            <w:shd w:val="clear" w:color="000000" w:fill="C4D79B"/>
            <w:noWrap/>
            <w:vAlign w:val="center"/>
            <w:hideMark/>
          </w:tcPr>
          <w:p w14:paraId="6828CA1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0.3%</w:t>
            </w:r>
          </w:p>
        </w:tc>
        <w:tc>
          <w:tcPr>
            <w:tcW w:w="435" w:type="pct"/>
            <w:tcBorders>
              <w:top w:val="single" w:sz="4" w:space="0" w:color="auto"/>
              <w:left w:val="nil"/>
              <w:bottom w:val="single" w:sz="8" w:space="0" w:color="auto"/>
              <w:right w:val="single" w:sz="4" w:space="0" w:color="auto"/>
            </w:tcBorders>
            <w:shd w:val="clear" w:color="000000" w:fill="C4D79B"/>
            <w:noWrap/>
            <w:vAlign w:val="center"/>
            <w:hideMark/>
          </w:tcPr>
          <w:p w14:paraId="7FDF042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5.3%</w:t>
            </w:r>
          </w:p>
        </w:tc>
        <w:tc>
          <w:tcPr>
            <w:tcW w:w="474" w:type="pct"/>
            <w:tcBorders>
              <w:top w:val="single" w:sz="4" w:space="0" w:color="auto"/>
              <w:left w:val="nil"/>
              <w:bottom w:val="single" w:sz="8" w:space="0" w:color="auto"/>
              <w:right w:val="single" w:sz="4" w:space="0" w:color="auto"/>
            </w:tcBorders>
            <w:shd w:val="clear" w:color="000000" w:fill="C4D79B"/>
            <w:noWrap/>
            <w:vAlign w:val="center"/>
            <w:hideMark/>
          </w:tcPr>
          <w:p w14:paraId="29AFB79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52.1%</w:t>
            </w:r>
          </w:p>
        </w:tc>
        <w:tc>
          <w:tcPr>
            <w:tcW w:w="711" w:type="pct"/>
            <w:tcBorders>
              <w:top w:val="single" w:sz="4" w:space="0" w:color="auto"/>
              <w:left w:val="nil"/>
              <w:bottom w:val="single" w:sz="8" w:space="0" w:color="auto"/>
              <w:right w:val="single" w:sz="4" w:space="0" w:color="auto"/>
            </w:tcBorders>
            <w:shd w:val="clear" w:color="000000" w:fill="C4D79B"/>
            <w:noWrap/>
            <w:vAlign w:val="center"/>
            <w:hideMark/>
          </w:tcPr>
          <w:p w14:paraId="55231144"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40.0%</w:t>
            </w:r>
          </w:p>
        </w:tc>
        <w:tc>
          <w:tcPr>
            <w:tcW w:w="335" w:type="pct"/>
            <w:tcBorders>
              <w:top w:val="nil"/>
              <w:left w:val="nil"/>
              <w:bottom w:val="single" w:sz="8" w:space="0" w:color="auto"/>
              <w:right w:val="single" w:sz="8" w:space="0" w:color="auto"/>
            </w:tcBorders>
            <w:shd w:val="clear" w:color="auto" w:fill="auto"/>
            <w:noWrap/>
            <w:vAlign w:val="center"/>
            <w:hideMark/>
          </w:tcPr>
          <w:p w14:paraId="3D5A4FBF"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077AD6A6" w14:textId="77777777" w:rsidTr="00322584">
        <w:trPr>
          <w:trHeight w:val="290"/>
        </w:trPr>
        <w:tc>
          <w:tcPr>
            <w:tcW w:w="362" w:type="pct"/>
            <w:tcBorders>
              <w:top w:val="nil"/>
              <w:left w:val="single" w:sz="8" w:space="0" w:color="auto"/>
              <w:bottom w:val="nil"/>
              <w:right w:val="nil"/>
            </w:tcBorders>
            <w:shd w:val="clear" w:color="auto" w:fill="auto"/>
            <w:noWrap/>
            <w:vAlign w:val="center"/>
            <w:hideMark/>
          </w:tcPr>
          <w:p w14:paraId="673862B1"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9</w:t>
            </w:r>
          </w:p>
        </w:tc>
        <w:tc>
          <w:tcPr>
            <w:tcW w:w="1278" w:type="pct"/>
            <w:tcBorders>
              <w:top w:val="nil"/>
              <w:left w:val="nil"/>
              <w:bottom w:val="nil"/>
              <w:right w:val="nil"/>
            </w:tcBorders>
            <w:shd w:val="clear" w:color="auto" w:fill="auto"/>
            <w:vAlign w:val="center"/>
            <w:hideMark/>
          </w:tcPr>
          <w:p w14:paraId="792F1AC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It was easy to navigate through CNnect site.</w:t>
            </w:r>
          </w:p>
        </w:tc>
        <w:tc>
          <w:tcPr>
            <w:tcW w:w="819" w:type="pct"/>
            <w:tcBorders>
              <w:top w:val="nil"/>
              <w:left w:val="nil"/>
              <w:bottom w:val="nil"/>
              <w:right w:val="nil"/>
            </w:tcBorders>
            <w:shd w:val="clear" w:color="auto" w:fill="auto"/>
            <w:noWrap/>
            <w:vAlign w:val="center"/>
            <w:hideMark/>
          </w:tcPr>
          <w:p w14:paraId="1F24505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Disagree (1)</w:t>
            </w:r>
          </w:p>
        </w:tc>
        <w:tc>
          <w:tcPr>
            <w:tcW w:w="586" w:type="pct"/>
            <w:tcBorders>
              <w:top w:val="nil"/>
              <w:left w:val="nil"/>
              <w:bottom w:val="nil"/>
              <w:right w:val="nil"/>
            </w:tcBorders>
            <w:shd w:val="clear" w:color="auto" w:fill="auto"/>
            <w:noWrap/>
            <w:vAlign w:val="center"/>
            <w:hideMark/>
          </w:tcPr>
          <w:p w14:paraId="4F2BDF9E"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Disagree (2)</w:t>
            </w:r>
          </w:p>
        </w:tc>
        <w:tc>
          <w:tcPr>
            <w:tcW w:w="435" w:type="pct"/>
            <w:tcBorders>
              <w:top w:val="nil"/>
              <w:left w:val="nil"/>
              <w:bottom w:val="nil"/>
              <w:right w:val="nil"/>
            </w:tcBorders>
            <w:shd w:val="clear" w:color="auto" w:fill="auto"/>
            <w:noWrap/>
            <w:vAlign w:val="center"/>
            <w:hideMark/>
          </w:tcPr>
          <w:p w14:paraId="612E967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nil"/>
              <w:left w:val="nil"/>
              <w:bottom w:val="nil"/>
              <w:right w:val="nil"/>
            </w:tcBorders>
            <w:shd w:val="clear" w:color="auto" w:fill="auto"/>
            <w:noWrap/>
            <w:vAlign w:val="center"/>
            <w:hideMark/>
          </w:tcPr>
          <w:p w14:paraId="534EA2C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Agree (4)</w:t>
            </w:r>
          </w:p>
        </w:tc>
        <w:tc>
          <w:tcPr>
            <w:tcW w:w="711" w:type="pct"/>
            <w:tcBorders>
              <w:top w:val="nil"/>
              <w:left w:val="nil"/>
              <w:bottom w:val="nil"/>
              <w:right w:val="nil"/>
            </w:tcBorders>
            <w:shd w:val="clear" w:color="auto" w:fill="auto"/>
            <w:noWrap/>
            <w:vAlign w:val="center"/>
            <w:hideMark/>
          </w:tcPr>
          <w:p w14:paraId="0AC68BF3"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Strongly Agree (5)</w:t>
            </w:r>
          </w:p>
        </w:tc>
        <w:tc>
          <w:tcPr>
            <w:tcW w:w="335" w:type="pct"/>
            <w:tcBorders>
              <w:top w:val="nil"/>
              <w:left w:val="nil"/>
              <w:bottom w:val="nil"/>
              <w:right w:val="single" w:sz="8" w:space="0" w:color="auto"/>
            </w:tcBorders>
            <w:shd w:val="clear" w:color="auto" w:fill="auto"/>
            <w:noWrap/>
            <w:vAlign w:val="center"/>
            <w:hideMark/>
          </w:tcPr>
          <w:p w14:paraId="7DF3A7D7"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6A61071E" w14:textId="77777777" w:rsidTr="00322584">
        <w:trPr>
          <w:trHeight w:val="290"/>
        </w:trPr>
        <w:tc>
          <w:tcPr>
            <w:tcW w:w="1640" w:type="pct"/>
            <w:gridSpan w:val="2"/>
            <w:vMerge w:val="restart"/>
            <w:tcBorders>
              <w:top w:val="nil"/>
              <w:left w:val="single" w:sz="8" w:space="0" w:color="auto"/>
              <w:bottom w:val="single" w:sz="8" w:space="0" w:color="000000"/>
              <w:right w:val="nil"/>
            </w:tcBorders>
            <w:shd w:val="clear" w:color="auto" w:fill="auto"/>
            <w:noWrap/>
            <w:vAlign w:val="center"/>
            <w:hideMark/>
          </w:tcPr>
          <w:p w14:paraId="0E89556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819" w:type="pct"/>
            <w:tcBorders>
              <w:top w:val="nil"/>
              <w:left w:val="nil"/>
              <w:bottom w:val="nil"/>
              <w:right w:val="nil"/>
            </w:tcBorders>
            <w:shd w:val="clear" w:color="auto" w:fill="auto"/>
            <w:noWrap/>
            <w:vAlign w:val="center"/>
            <w:hideMark/>
          </w:tcPr>
          <w:p w14:paraId="459D311F"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14</w:t>
            </w:r>
          </w:p>
        </w:tc>
        <w:tc>
          <w:tcPr>
            <w:tcW w:w="586" w:type="pct"/>
            <w:tcBorders>
              <w:top w:val="nil"/>
              <w:left w:val="nil"/>
              <w:bottom w:val="nil"/>
              <w:right w:val="nil"/>
            </w:tcBorders>
            <w:shd w:val="clear" w:color="auto" w:fill="auto"/>
            <w:noWrap/>
            <w:vAlign w:val="center"/>
            <w:hideMark/>
          </w:tcPr>
          <w:p w14:paraId="3A7245A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59</w:t>
            </w:r>
          </w:p>
        </w:tc>
        <w:tc>
          <w:tcPr>
            <w:tcW w:w="435" w:type="pct"/>
            <w:tcBorders>
              <w:top w:val="nil"/>
              <w:left w:val="nil"/>
              <w:bottom w:val="nil"/>
              <w:right w:val="nil"/>
            </w:tcBorders>
            <w:shd w:val="clear" w:color="auto" w:fill="auto"/>
            <w:noWrap/>
            <w:vAlign w:val="center"/>
            <w:hideMark/>
          </w:tcPr>
          <w:p w14:paraId="4CE71E3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153</w:t>
            </w:r>
          </w:p>
        </w:tc>
        <w:tc>
          <w:tcPr>
            <w:tcW w:w="474" w:type="pct"/>
            <w:tcBorders>
              <w:top w:val="nil"/>
              <w:left w:val="nil"/>
              <w:bottom w:val="nil"/>
              <w:right w:val="nil"/>
            </w:tcBorders>
            <w:shd w:val="clear" w:color="auto" w:fill="auto"/>
            <w:noWrap/>
            <w:vAlign w:val="center"/>
            <w:hideMark/>
          </w:tcPr>
          <w:p w14:paraId="597FECB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631</w:t>
            </w:r>
          </w:p>
        </w:tc>
        <w:tc>
          <w:tcPr>
            <w:tcW w:w="711" w:type="pct"/>
            <w:tcBorders>
              <w:top w:val="nil"/>
              <w:left w:val="nil"/>
              <w:bottom w:val="nil"/>
              <w:right w:val="nil"/>
            </w:tcBorders>
            <w:shd w:val="clear" w:color="auto" w:fill="auto"/>
            <w:noWrap/>
            <w:vAlign w:val="center"/>
            <w:hideMark/>
          </w:tcPr>
          <w:p w14:paraId="1BA816A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370</w:t>
            </w:r>
          </w:p>
        </w:tc>
        <w:tc>
          <w:tcPr>
            <w:tcW w:w="335" w:type="pct"/>
            <w:tcBorders>
              <w:top w:val="nil"/>
              <w:left w:val="nil"/>
              <w:bottom w:val="nil"/>
              <w:right w:val="single" w:sz="8" w:space="0" w:color="auto"/>
            </w:tcBorders>
            <w:shd w:val="clear" w:color="auto" w:fill="auto"/>
            <w:noWrap/>
            <w:vAlign w:val="center"/>
            <w:hideMark/>
          </w:tcPr>
          <w:p w14:paraId="1A7A8C3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3.96</w:t>
            </w:r>
          </w:p>
        </w:tc>
      </w:tr>
      <w:tr w:rsidR="00322584" w:rsidRPr="00151108" w14:paraId="0B0E5FE6" w14:textId="77777777" w:rsidTr="00322584">
        <w:trPr>
          <w:trHeight w:val="40"/>
        </w:trPr>
        <w:tc>
          <w:tcPr>
            <w:tcW w:w="1640" w:type="pct"/>
            <w:gridSpan w:val="2"/>
            <w:vMerge/>
            <w:tcBorders>
              <w:top w:val="nil"/>
              <w:left w:val="single" w:sz="8" w:space="0" w:color="auto"/>
              <w:bottom w:val="single" w:sz="8" w:space="0" w:color="000000"/>
              <w:right w:val="nil"/>
            </w:tcBorders>
            <w:vAlign w:val="center"/>
            <w:hideMark/>
          </w:tcPr>
          <w:p w14:paraId="275B0981"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819"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A885A2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1.1%</w:t>
            </w:r>
          </w:p>
        </w:tc>
        <w:tc>
          <w:tcPr>
            <w:tcW w:w="586" w:type="pct"/>
            <w:tcBorders>
              <w:top w:val="single" w:sz="4" w:space="0" w:color="auto"/>
              <w:left w:val="nil"/>
              <w:bottom w:val="single" w:sz="8" w:space="0" w:color="auto"/>
              <w:right w:val="single" w:sz="4" w:space="0" w:color="auto"/>
            </w:tcBorders>
            <w:shd w:val="clear" w:color="000000" w:fill="C4D79B"/>
            <w:noWrap/>
            <w:vAlign w:val="center"/>
            <w:hideMark/>
          </w:tcPr>
          <w:p w14:paraId="0BF75E2B"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4.7%</w:t>
            </w:r>
          </w:p>
        </w:tc>
        <w:tc>
          <w:tcPr>
            <w:tcW w:w="435" w:type="pct"/>
            <w:tcBorders>
              <w:top w:val="single" w:sz="4" w:space="0" w:color="auto"/>
              <w:left w:val="nil"/>
              <w:bottom w:val="single" w:sz="8" w:space="0" w:color="auto"/>
              <w:right w:val="single" w:sz="4" w:space="0" w:color="auto"/>
            </w:tcBorders>
            <w:shd w:val="clear" w:color="000000" w:fill="C4D79B"/>
            <w:noWrap/>
            <w:vAlign w:val="center"/>
            <w:hideMark/>
          </w:tcPr>
          <w:p w14:paraId="2BE43C7D"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12.2%</w:t>
            </w:r>
          </w:p>
        </w:tc>
        <w:tc>
          <w:tcPr>
            <w:tcW w:w="474" w:type="pct"/>
            <w:tcBorders>
              <w:top w:val="single" w:sz="4" w:space="0" w:color="auto"/>
              <w:left w:val="nil"/>
              <w:bottom w:val="single" w:sz="8" w:space="0" w:color="auto"/>
              <w:right w:val="single" w:sz="4" w:space="0" w:color="auto"/>
            </w:tcBorders>
            <w:shd w:val="clear" w:color="000000" w:fill="C4D79B"/>
            <w:noWrap/>
            <w:vAlign w:val="center"/>
            <w:hideMark/>
          </w:tcPr>
          <w:p w14:paraId="6DF148F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50.4%</w:t>
            </w:r>
          </w:p>
        </w:tc>
        <w:tc>
          <w:tcPr>
            <w:tcW w:w="711" w:type="pct"/>
            <w:tcBorders>
              <w:top w:val="single" w:sz="4" w:space="0" w:color="auto"/>
              <w:left w:val="nil"/>
              <w:bottom w:val="single" w:sz="8" w:space="0" w:color="auto"/>
              <w:right w:val="single" w:sz="4" w:space="0" w:color="auto"/>
            </w:tcBorders>
            <w:shd w:val="clear" w:color="000000" w:fill="C4D79B"/>
            <w:noWrap/>
            <w:vAlign w:val="center"/>
            <w:hideMark/>
          </w:tcPr>
          <w:p w14:paraId="5C894FD2"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29.5%</w:t>
            </w:r>
          </w:p>
        </w:tc>
        <w:tc>
          <w:tcPr>
            <w:tcW w:w="335" w:type="pct"/>
            <w:tcBorders>
              <w:top w:val="nil"/>
              <w:left w:val="nil"/>
              <w:bottom w:val="single" w:sz="8" w:space="0" w:color="auto"/>
              <w:right w:val="single" w:sz="8" w:space="0" w:color="auto"/>
            </w:tcBorders>
            <w:shd w:val="clear" w:color="auto" w:fill="auto"/>
            <w:noWrap/>
            <w:vAlign w:val="center"/>
            <w:hideMark/>
          </w:tcPr>
          <w:p w14:paraId="1AC823B4"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 </w:t>
            </w:r>
          </w:p>
        </w:tc>
      </w:tr>
      <w:tr w:rsidR="00322584" w:rsidRPr="00151108" w14:paraId="51F992E0" w14:textId="77777777" w:rsidTr="00322584">
        <w:trPr>
          <w:trHeight w:val="420"/>
        </w:trPr>
        <w:tc>
          <w:tcPr>
            <w:tcW w:w="362" w:type="pct"/>
            <w:tcBorders>
              <w:top w:val="nil"/>
              <w:left w:val="single" w:sz="8" w:space="0" w:color="auto"/>
              <w:bottom w:val="nil"/>
              <w:right w:val="nil"/>
            </w:tcBorders>
            <w:shd w:val="clear" w:color="auto" w:fill="auto"/>
            <w:noWrap/>
            <w:vAlign w:val="center"/>
            <w:hideMark/>
          </w:tcPr>
          <w:p w14:paraId="4181B42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10</w:t>
            </w:r>
          </w:p>
        </w:tc>
        <w:tc>
          <w:tcPr>
            <w:tcW w:w="1278" w:type="pct"/>
            <w:tcBorders>
              <w:top w:val="nil"/>
              <w:left w:val="nil"/>
              <w:bottom w:val="nil"/>
              <w:right w:val="nil"/>
            </w:tcBorders>
            <w:shd w:val="clear" w:color="auto" w:fill="auto"/>
            <w:vAlign w:val="center"/>
            <w:hideMark/>
          </w:tcPr>
          <w:p w14:paraId="27E9EFFA"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Please rate your overall satisfaction towards this module:</w:t>
            </w:r>
          </w:p>
        </w:tc>
        <w:tc>
          <w:tcPr>
            <w:tcW w:w="819" w:type="pct"/>
            <w:tcBorders>
              <w:top w:val="nil"/>
              <w:left w:val="nil"/>
              <w:bottom w:val="nil"/>
              <w:right w:val="nil"/>
            </w:tcBorders>
            <w:shd w:val="clear" w:color="auto" w:fill="auto"/>
            <w:noWrap/>
            <w:vAlign w:val="center"/>
            <w:hideMark/>
          </w:tcPr>
          <w:p w14:paraId="54A80430"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Very Dissatisfied (1)</w:t>
            </w:r>
          </w:p>
        </w:tc>
        <w:tc>
          <w:tcPr>
            <w:tcW w:w="586" w:type="pct"/>
            <w:tcBorders>
              <w:top w:val="nil"/>
              <w:left w:val="nil"/>
              <w:bottom w:val="nil"/>
              <w:right w:val="nil"/>
            </w:tcBorders>
            <w:shd w:val="clear" w:color="auto" w:fill="auto"/>
            <w:noWrap/>
            <w:vAlign w:val="center"/>
            <w:hideMark/>
          </w:tcPr>
          <w:p w14:paraId="4CB5926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Dissatisfied (2)</w:t>
            </w:r>
          </w:p>
        </w:tc>
        <w:tc>
          <w:tcPr>
            <w:tcW w:w="435" w:type="pct"/>
            <w:tcBorders>
              <w:top w:val="nil"/>
              <w:left w:val="nil"/>
              <w:bottom w:val="nil"/>
              <w:right w:val="nil"/>
            </w:tcBorders>
            <w:shd w:val="clear" w:color="auto" w:fill="auto"/>
            <w:noWrap/>
            <w:vAlign w:val="center"/>
            <w:hideMark/>
          </w:tcPr>
          <w:p w14:paraId="6CBD977C"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Neutral (3)</w:t>
            </w:r>
          </w:p>
        </w:tc>
        <w:tc>
          <w:tcPr>
            <w:tcW w:w="474" w:type="pct"/>
            <w:tcBorders>
              <w:top w:val="nil"/>
              <w:left w:val="nil"/>
              <w:bottom w:val="nil"/>
              <w:right w:val="nil"/>
            </w:tcBorders>
            <w:shd w:val="clear" w:color="auto" w:fill="auto"/>
            <w:noWrap/>
            <w:vAlign w:val="center"/>
            <w:hideMark/>
          </w:tcPr>
          <w:p w14:paraId="406960BD"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Satisfied (4)</w:t>
            </w:r>
          </w:p>
        </w:tc>
        <w:tc>
          <w:tcPr>
            <w:tcW w:w="711" w:type="pct"/>
            <w:tcBorders>
              <w:top w:val="nil"/>
              <w:left w:val="nil"/>
              <w:bottom w:val="nil"/>
              <w:right w:val="nil"/>
            </w:tcBorders>
            <w:shd w:val="clear" w:color="auto" w:fill="auto"/>
            <w:noWrap/>
            <w:vAlign w:val="center"/>
            <w:hideMark/>
          </w:tcPr>
          <w:p w14:paraId="25B113B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Very Satisfied (5)</w:t>
            </w:r>
          </w:p>
        </w:tc>
        <w:tc>
          <w:tcPr>
            <w:tcW w:w="335" w:type="pct"/>
            <w:tcBorders>
              <w:top w:val="nil"/>
              <w:left w:val="nil"/>
              <w:bottom w:val="nil"/>
              <w:right w:val="single" w:sz="8" w:space="0" w:color="auto"/>
            </w:tcBorders>
            <w:shd w:val="clear" w:color="auto" w:fill="auto"/>
            <w:noWrap/>
            <w:vAlign w:val="center"/>
            <w:hideMark/>
          </w:tcPr>
          <w:p w14:paraId="154D4FC2"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Average</w:t>
            </w:r>
          </w:p>
        </w:tc>
      </w:tr>
      <w:tr w:rsidR="00322584" w:rsidRPr="00151108" w14:paraId="52B3B67A" w14:textId="77777777" w:rsidTr="00322584">
        <w:trPr>
          <w:trHeight w:val="290"/>
        </w:trPr>
        <w:tc>
          <w:tcPr>
            <w:tcW w:w="1640" w:type="pct"/>
            <w:gridSpan w:val="2"/>
            <w:vMerge w:val="restart"/>
            <w:tcBorders>
              <w:top w:val="nil"/>
              <w:left w:val="single" w:sz="8" w:space="0" w:color="auto"/>
              <w:bottom w:val="single" w:sz="8" w:space="0" w:color="000000"/>
              <w:right w:val="nil"/>
            </w:tcBorders>
            <w:shd w:val="clear" w:color="auto" w:fill="auto"/>
            <w:noWrap/>
            <w:vAlign w:val="center"/>
            <w:hideMark/>
          </w:tcPr>
          <w:p w14:paraId="6E848D9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c>
          <w:tcPr>
            <w:tcW w:w="819" w:type="pct"/>
            <w:tcBorders>
              <w:top w:val="nil"/>
              <w:left w:val="nil"/>
              <w:bottom w:val="nil"/>
              <w:right w:val="nil"/>
            </w:tcBorders>
            <w:shd w:val="clear" w:color="auto" w:fill="auto"/>
            <w:noWrap/>
            <w:vAlign w:val="center"/>
            <w:hideMark/>
          </w:tcPr>
          <w:p w14:paraId="6E37C69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8</w:t>
            </w:r>
          </w:p>
        </w:tc>
        <w:tc>
          <w:tcPr>
            <w:tcW w:w="586" w:type="pct"/>
            <w:tcBorders>
              <w:top w:val="nil"/>
              <w:left w:val="nil"/>
              <w:bottom w:val="nil"/>
              <w:right w:val="nil"/>
            </w:tcBorders>
            <w:shd w:val="clear" w:color="auto" w:fill="auto"/>
            <w:noWrap/>
            <w:vAlign w:val="center"/>
            <w:hideMark/>
          </w:tcPr>
          <w:p w14:paraId="6CCB9E98"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w:t>
            </w:r>
          </w:p>
        </w:tc>
        <w:tc>
          <w:tcPr>
            <w:tcW w:w="435" w:type="pct"/>
            <w:tcBorders>
              <w:top w:val="nil"/>
              <w:left w:val="nil"/>
              <w:bottom w:val="nil"/>
              <w:right w:val="nil"/>
            </w:tcBorders>
            <w:shd w:val="clear" w:color="auto" w:fill="auto"/>
            <w:noWrap/>
            <w:vAlign w:val="center"/>
            <w:hideMark/>
          </w:tcPr>
          <w:p w14:paraId="5A902F85"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47</w:t>
            </w:r>
          </w:p>
        </w:tc>
        <w:tc>
          <w:tcPr>
            <w:tcW w:w="474" w:type="pct"/>
            <w:tcBorders>
              <w:top w:val="nil"/>
              <w:left w:val="nil"/>
              <w:bottom w:val="nil"/>
              <w:right w:val="nil"/>
            </w:tcBorders>
            <w:shd w:val="clear" w:color="auto" w:fill="auto"/>
            <w:noWrap/>
            <w:vAlign w:val="center"/>
            <w:hideMark/>
          </w:tcPr>
          <w:p w14:paraId="687BD65C"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605</w:t>
            </w:r>
          </w:p>
        </w:tc>
        <w:tc>
          <w:tcPr>
            <w:tcW w:w="711" w:type="pct"/>
            <w:tcBorders>
              <w:top w:val="nil"/>
              <w:left w:val="nil"/>
              <w:bottom w:val="nil"/>
              <w:right w:val="nil"/>
            </w:tcBorders>
            <w:shd w:val="clear" w:color="auto" w:fill="auto"/>
            <w:noWrap/>
            <w:vAlign w:val="center"/>
            <w:hideMark/>
          </w:tcPr>
          <w:p w14:paraId="71DB677A"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570</w:t>
            </w:r>
          </w:p>
        </w:tc>
        <w:tc>
          <w:tcPr>
            <w:tcW w:w="335" w:type="pct"/>
            <w:tcBorders>
              <w:top w:val="nil"/>
              <w:left w:val="nil"/>
              <w:bottom w:val="nil"/>
              <w:right w:val="single" w:sz="8" w:space="0" w:color="auto"/>
            </w:tcBorders>
            <w:shd w:val="clear" w:color="auto" w:fill="auto"/>
            <w:noWrap/>
            <w:vAlign w:val="center"/>
            <w:hideMark/>
          </w:tcPr>
          <w:p w14:paraId="091DAE48" w14:textId="77777777" w:rsidR="00322584" w:rsidRPr="00151108" w:rsidRDefault="00322584" w:rsidP="00322584">
            <w:pPr>
              <w:spacing w:after="0" w:line="240" w:lineRule="auto"/>
              <w:jc w:val="center"/>
              <w:rPr>
                <w:rFonts w:ascii="Calibri" w:eastAsia="Times New Roman" w:hAnsi="Calibri" w:cs="Calibri"/>
                <w:b/>
                <w:bCs/>
                <w:color w:val="000000"/>
                <w:sz w:val="16"/>
                <w:szCs w:val="16"/>
                <w:lang w:eastAsia="en-AU"/>
              </w:rPr>
            </w:pPr>
            <w:r w:rsidRPr="00151108">
              <w:rPr>
                <w:rFonts w:ascii="Calibri" w:eastAsia="Times New Roman" w:hAnsi="Calibri" w:cs="Calibri"/>
                <w:b/>
                <w:bCs/>
                <w:color w:val="000000"/>
                <w:sz w:val="16"/>
                <w:szCs w:val="16"/>
                <w:lang w:eastAsia="en-AU"/>
              </w:rPr>
              <w:t>4.32</w:t>
            </w:r>
          </w:p>
        </w:tc>
      </w:tr>
      <w:tr w:rsidR="00322584" w:rsidRPr="00151108" w14:paraId="50498891" w14:textId="77777777" w:rsidTr="00322584">
        <w:trPr>
          <w:trHeight w:val="40"/>
        </w:trPr>
        <w:tc>
          <w:tcPr>
            <w:tcW w:w="1640" w:type="pct"/>
            <w:gridSpan w:val="2"/>
            <w:vMerge/>
            <w:tcBorders>
              <w:top w:val="nil"/>
              <w:left w:val="single" w:sz="8" w:space="0" w:color="auto"/>
              <w:bottom w:val="single" w:sz="8" w:space="0" w:color="000000"/>
              <w:right w:val="nil"/>
            </w:tcBorders>
            <w:vAlign w:val="center"/>
            <w:hideMark/>
          </w:tcPr>
          <w:p w14:paraId="536C5A9C" w14:textId="77777777" w:rsidR="00322584" w:rsidRPr="00151108" w:rsidRDefault="00322584" w:rsidP="00322584">
            <w:pPr>
              <w:spacing w:after="0" w:line="240" w:lineRule="auto"/>
              <w:rPr>
                <w:rFonts w:ascii="Calibri" w:eastAsia="Times New Roman" w:hAnsi="Calibri" w:cs="Calibri"/>
                <w:color w:val="000000"/>
                <w:sz w:val="16"/>
                <w:szCs w:val="16"/>
                <w:lang w:eastAsia="en-AU"/>
              </w:rPr>
            </w:pPr>
          </w:p>
        </w:tc>
        <w:tc>
          <w:tcPr>
            <w:tcW w:w="819"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7EDCE8E9"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0.6%</w:t>
            </w:r>
          </w:p>
        </w:tc>
        <w:tc>
          <w:tcPr>
            <w:tcW w:w="586" w:type="pct"/>
            <w:tcBorders>
              <w:top w:val="single" w:sz="4" w:space="0" w:color="auto"/>
              <w:left w:val="nil"/>
              <w:bottom w:val="single" w:sz="8" w:space="0" w:color="auto"/>
              <w:right w:val="single" w:sz="4" w:space="0" w:color="auto"/>
            </w:tcBorders>
            <w:shd w:val="clear" w:color="000000" w:fill="C4D79B"/>
            <w:noWrap/>
            <w:vAlign w:val="center"/>
            <w:hideMark/>
          </w:tcPr>
          <w:p w14:paraId="7BE03577"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0.0%</w:t>
            </w:r>
          </w:p>
        </w:tc>
        <w:tc>
          <w:tcPr>
            <w:tcW w:w="435" w:type="pct"/>
            <w:tcBorders>
              <w:top w:val="single" w:sz="4" w:space="0" w:color="auto"/>
              <w:left w:val="nil"/>
              <w:bottom w:val="single" w:sz="8" w:space="0" w:color="auto"/>
              <w:right w:val="single" w:sz="4" w:space="0" w:color="auto"/>
            </w:tcBorders>
            <w:shd w:val="clear" w:color="000000" w:fill="C4D79B"/>
            <w:noWrap/>
            <w:vAlign w:val="center"/>
            <w:hideMark/>
          </w:tcPr>
          <w:p w14:paraId="63701C20"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3.8%</w:t>
            </w:r>
          </w:p>
        </w:tc>
        <w:tc>
          <w:tcPr>
            <w:tcW w:w="474" w:type="pct"/>
            <w:tcBorders>
              <w:top w:val="single" w:sz="4" w:space="0" w:color="auto"/>
              <w:left w:val="nil"/>
              <w:bottom w:val="single" w:sz="8" w:space="0" w:color="auto"/>
              <w:right w:val="single" w:sz="4" w:space="0" w:color="auto"/>
            </w:tcBorders>
            <w:shd w:val="clear" w:color="000000" w:fill="C4D79B"/>
            <w:noWrap/>
            <w:vAlign w:val="center"/>
            <w:hideMark/>
          </w:tcPr>
          <w:p w14:paraId="5EF3E83E"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48.3%</w:t>
            </w:r>
          </w:p>
        </w:tc>
        <w:tc>
          <w:tcPr>
            <w:tcW w:w="711" w:type="pct"/>
            <w:tcBorders>
              <w:top w:val="single" w:sz="4" w:space="0" w:color="auto"/>
              <w:left w:val="nil"/>
              <w:bottom w:val="single" w:sz="8" w:space="0" w:color="auto"/>
              <w:right w:val="single" w:sz="4" w:space="0" w:color="auto"/>
            </w:tcBorders>
            <w:shd w:val="clear" w:color="000000" w:fill="C4D79B"/>
            <w:noWrap/>
            <w:vAlign w:val="center"/>
            <w:hideMark/>
          </w:tcPr>
          <w:p w14:paraId="4E216C96"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45.5%</w:t>
            </w:r>
          </w:p>
        </w:tc>
        <w:tc>
          <w:tcPr>
            <w:tcW w:w="335" w:type="pct"/>
            <w:tcBorders>
              <w:top w:val="nil"/>
              <w:left w:val="nil"/>
              <w:bottom w:val="single" w:sz="8" w:space="0" w:color="auto"/>
              <w:right w:val="single" w:sz="8" w:space="0" w:color="auto"/>
            </w:tcBorders>
            <w:shd w:val="clear" w:color="auto" w:fill="auto"/>
            <w:noWrap/>
            <w:vAlign w:val="center"/>
            <w:hideMark/>
          </w:tcPr>
          <w:p w14:paraId="734F9D11" w14:textId="77777777" w:rsidR="00322584" w:rsidRPr="00151108" w:rsidRDefault="00322584" w:rsidP="00322584">
            <w:pPr>
              <w:spacing w:after="0" w:line="240" w:lineRule="auto"/>
              <w:jc w:val="center"/>
              <w:rPr>
                <w:rFonts w:ascii="Calibri" w:eastAsia="Times New Roman" w:hAnsi="Calibri" w:cs="Calibri"/>
                <w:color w:val="000000"/>
                <w:sz w:val="16"/>
                <w:szCs w:val="16"/>
                <w:lang w:eastAsia="en-AU"/>
              </w:rPr>
            </w:pPr>
            <w:r w:rsidRPr="00151108">
              <w:rPr>
                <w:rFonts w:ascii="Calibri" w:eastAsia="Times New Roman" w:hAnsi="Calibri" w:cs="Calibri"/>
                <w:color w:val="000000"/>
                <w:sz w:val="16"/>
                <w:szCs w:val="16"/>
                <w:lang w:eastAsia="en-AU"/>
              </w:rPr>
              <w:t> </w:t>
            </w:r>
          </w:p>
        </w:tc>
      </w:tr>
    </w:tbl>
    <w:p w14:paraId="3008F207" w14:textId="77777777" w:rsidR="00322584" w:rsidRDefault="00322584" w:rsidP="00322584">
      <w:pPr>
        <w:rPr>
          <w:b/>
          <w:bCs/>
          <w:noProof/>
        </w:rPr>
      </w:pPr>
    </w:p>
    <w:p w14:paraId="6239B7BB" w14:textId="77777777" w:rsidR="00322584" w:rsidRDefault="00322584" w:rsidP="00322584">
      <w:pPr>
        <w:rPr>
          <w:b/>
          <w:bCs/>
          <w:noProof/>
        </w:rPr>
      </w:pPr>
      <w:r>
        <w:rPr>
          <w:b/>
          <w:bCs/>
          <w:noProof/>
        </w:rPr>
        <w:br w:type="page"/>
      </w:r>
    </w:p>
    <w:p w14:paraId="5B4A5BD2" w14:textId="77777777" w:rsidR="00322584" w:rsidRPr="005C1B81" w:rsidRDefault="00322584" w:rsidP="00322584">
      <w:pPr>
        <w:pStyle w:val="Heading1"/>
        <w:rPr>
          <w:rFonts w:ascii="Calibri" w:eastAsia="Times New Roman" w:hAnsi="Calibri" w:cs="Calibri"/>
          <w:color w:val="93A43B"/>
          <w:sz w:val="24"/>
          <w:szCs w:val="24"/>
          <w:lang w:eastAsia="en-AU"/>
        </w:rPr>
      </w:pPr>
      <w:bookmarkStart w:id="93" w:name="_Toc49362284"/>
      <w:bookmarkStart w:id="94" w:name="_Toc54899546"/>
      <w:r w:rsidRPr="005C1B81">
        <w:rPr>
          <w:rFonts w:ascii="Calibri" w:eastAsia="Times New Roman" w:hAnsi="Calibri" w:cs="Calibri"/>
          <w:b/>
          <w:bCs/>
          <w:color w:val="93A43B"/>
          <w:sz w:val="24"/>
          <w:szCs w:val="24"/>
          <w:lang w:eastAsia="en-AU"/>
        </w:rPr>
        <w:lastRenderedPageBreak/>
        <w:t xml:space="preserve">Table 4 </w:t>
      </w:r>
      <w:r w:rsidRPr="005C1B81">
        <w:rPr>
          <w:rFonts w:ascii="Calibri" w:eastAsia="Times New Roman" w:hAnsi="Calibri" w:cs="Calibri"/>
          <w:color w:val="93A43B"/>
          <w:sz w:val="24"/>
          <w:szCs w:val="24"/>
          <w:lang w:eastAsia="en-AU"/>
        </w:rPr>
        <w:t>Module 4 Assessment and management of common respiratory conditions</w:t>
      </w:r>
      <w:bookmarkEnd w:id="93"/>
      <w:bookmarkEnd w:id="94"/>
      <w:r w:rsidRPr="005C1B81">
        <w:rPr>
          <w:rFonts w:ascii="Calibri" w:eastAsia="Times New Roman" w:hAnsi="Calibri" w:cs="Calibri"/>
          <w:color w:val="93A43B"/>
          <w:sz w:val="24"/>
          <w:szCs w:val="24"/>
          <w:lang w:eastAsia="en-AU"/>
        </w:rPr>
        <w:t xml:space="preserve"> </w:t>
      </w:r>
    </w:p>
    <w:p w14:paraId="4EB16DCA" w14:textId="77777777" w:rsidR="00322584" w:rsidRPr="002A68F6" w:rsidRDefault="00322584" w:rsidP="00322584">
      <w:pPr>
        <w:rPr>
          <w:rFonts w:eastAsia="Times New Roman" w:cstheme="minorHAnsi"/>
          <w:b/>
          <w:bCs/>
          <w:sz w:val="20"/>
          <w:szCs w:val="20"/>
          <w:lang w:eastAsia="en-AU"/>
        </w:rPr>
      </w:pPr>
      <w:r w:rsidRPr="002A68F6">
        <w:rPr>
          <w:rFonts w:eastAsia="Times New Roman" w:cstheme="minorHAnsi"/>
          <w:b/>
          <w:bCs/>
          <w:sz w:val="20"/>
          <w:szCs w:val="20"/>
          <w:lang w:eastAsia="en-AU"/>
        </w:rPr>
        <w:t>Submitted answers: 1213 Overall satisfaction 4.32</w:t>
      </w:r>
    </w:p>
    <w:tbl>
      <w:tblPr>
        <w:tblW w:w="5000" w:type="pct"/>
        <w:tblLook w:val="04A0" w:firstRow="1" w:lastRow="0" w:firstColumn="1" w:lastColumn="0" w:noHBand="0" w:noVBand="1"/>
        <w:tblCaption w:val="Table 4 Module 4 Assessment and management of common respiratory conditions "/>
      </w:tblPr>
      <w:tblGrid>
        <w:gridCol w:w="569"/>
        <w:gridCol w:w="1533"/>
        <w:gridCol w:w="1597"/>
        <w:gridCol w:w="1195"/>
        <w:gridCol w:w="936"/>
        <w:gridCol w:w="1003"/>
        <w:gridCol w:w="1411"/>
        <w:gridCol w:w="762"/>
      </w:tblGrid>
      <w:tr w:rsidR="00322584" w:rsidRPr="009F0349" w14:paraId="6A070F12" w14:textId="77777777" w:rsidTr="00322584">
        <w:trPr>
          <w:trHeight w:val="300"/>
        </w:trPr>
        <w:tc>
          <w:tcPr>
            <w:tcW w:w="312" w:type="pct"/>
            <w:tcBorders>
              <w:top w:val="single" w:sz="8" w:space="0" w:color="auto"/>
              <w:left w:val="single" w:sz="8" w:space="0" w:color="auto"/>
              <w:bottom w:val="single" w:sz="8" w:space="0" w:color="auto"/>
              <w:right w:val="nil"/>
            </w:tcBorders>
            <w:shd w:val="clear" w:color="auto" w:fill="auto"/>
            <w:noWrap/>
            <w:vAlign w:val="center"/>
            <w:hideMark/>
          </w:tcPr>
          <w:p w14:paraId="07CDCACF"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Label</w:t>
            </w:r>
          </w:p>
        </w:tc>
        <w:tc>
          <w:tcPr>
            <w:tcW w:w="1638" w:type="pct"/>
            <w:tcBorders>
              <w:top w:val="single" w:sz="8" w:space="0" w:color="auto"/>
              <w:left w:val="nil"/>
              <w:bottom w:val="single" w:sz="8" w:space="0" w:color="auto"/>
              <w:right w:val="nil"/>
            </w:tcBorders>
            <w:shd w:val="clear" w:color="auto" w:fill="auto"/>
            <w:vAlign w:val="center"/>
            <w:hideMark/>
          </w:tcPr>
          <w:p w14:paraId="7CEA144D"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Question</w:t>
            </w:r>
          </w:p>
        </w:tc>
        <w:tc>
          <w:tcPr>
            <w:tcW w:w="3049"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3B19DB8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Responses</w:t>
            </w:r>
          </w:p>
        </w:tc>
      </w:tr>
      <w:tr w:rsidR="00322584" w:rsidRPr="009F0349" w14:paraId="2EF4AEFD" w14:textId="77777777" w:rsidTr="00322584">
        <w:trPr>
          <w:trHeight w:val="290"/>
        </w:trPr>
        <w:tc>
          <w:tcPr>
            <w:tcW w:w="312" w:type="pct"/>
            <w:tcBorders>
              <w:top w:val="nil"/>
              <w:left w:val="single" w:sz="8" w:space="0" w:color="auto"/>
              <w:bottom w:val="nil"/>
              <w:right w:val="nil"/>
            </w:tcBorders>
            <w:shd w:val="clear" w:color="auto" w:fill="auto"/>
            <w:noWrap/>
            <w:vAlign w:val="center"/>
            <w:hideMark/>
          </w:tcPr>
          <w:p w14:paraId="2BDA279E"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1</w:t>
            </w:r>
          </w:p>
        </w:tc>
        <w:tc>
          <w:tcPr>
            <w:tcW w:w="1638" w:type="pct"/>
            <w:tcBorders>
              <w:top w:val="nil"/>
              <w:left w:val="nil"/>
              <w:bottom w:val="nil"/>
              <w:right w:val="nil"/>
            </w:tcBorders>
            <w:shd w:val="clear" w:color="auto" w:fill="auto"/>
            <w:vAlign w:val="center"/>
            <w:hideMark/>
          </w:tcPr>
          <w:p w14:paraId="6B2E9876"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The content in this module was clear and easy to understand.</w:t>
            </w:r>
          </w:p>
        </w:tc>
        <w:tc>
          <w:tcPr>
            <w:tcW w:w="744" w:type="pct"/>
            <w:tcBorders>
              <w:top w:val="nil"/>
              <w:left w:val="nil"/>
              <w:bottom w:val="nil"/>
              <w:right w:val="nil"/>
            </w:tcBorders>
            <w:shd w:val="clear" w:color="auto" w:fill="auto"/>
            <w:noWrap/>
            <w:vAlign w:val="center"/>
            <w:hideMark/>
          </w:tcPr>
          <w:p w14:paraId="759BCC51"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Disagree (1)</w:t>
            </w:r>
          </w:p>
        </w:tc>
        <w:tc>
          <w:tcPr>
            <w:tcW w:w="532" w:type="pct"/>
            <w:tcBorders>
              <w:top w:val="nil"/>
              <w:left w:val="nil"/>
              <w:bottom w:val="nil"/>
              <w:right w:val="nil"/>
            </w:tcBorders>
            <w:shd w:val="clear" w:color="auto" w:fill="auto"/>
            <w:noWrap/>
            <w:vAlign w:val="center"/>
            <w:hideMark/>
          </w:tcPr>
          <w:p w14:paraId="74FA3D87"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Disagree (2)</w:t>
            </w:r>
          </w:p>
        </w:tc>
        <w:tc>
          <w:tcPr>
            <w:tcW w:w="395" w:type="pct"/>
            <w:tcBorders>
              <w:top w:val="nil"/>
              <w:left w:val="nil"/>
              <w:bottom w:val="nil"/>
              <w:right w:val="nil"/>
            </w:tcBorders>
            <w:shd w:val="clear" w:color="auto" w:fill="auto"/>
            <w:noWrap/>
            <w:vAlign w:val="center"/>
            <w:hideMark/>
          </w:tcPr>
          <w:p w14:paraId="3F1758DB"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7DB8AA4A"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Agree (4)</w:t>
            </w:r>
          </w:p>
        </w:tc>
        <w:tc>
          <w:tcPr>
            <w:tcW w:w="645" w:type="pct"/>
            <w:tcBorders>
              <w:top w:val="nil"/>
              <w:left w:val="nil"/>
              <w:bottom w:val="nil"/>
              <w:right w:val="nil"/>
            </w:tcBorders>
            <w:shd w:val="clear" w:color="auto" w:fill="auto"/>
            <w:noWrap/>
            <w:vAlign w:val="center"/>
            <w:hideMark/>
          </w:tcPr>
          <w:p w14:paraId="3069C5D4"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Agree (5)</w:t>
            </w:r>
          </w:p>
        </w:tc>
        <w:tc>
          <w:tcPr>
            <w:tcW w:w="303" w:type="pct"/>
            <w:tcBorders>
              <w:top w:val="nil"/>
              <w:left w:val="nil"/>
              <w:bottom w:val="nil"/>
              <w:right w:val="single" w:sz="8" w:space="0" w:color="auto"/>
            </w:tcBorders>
            <w:shd w:val="clear" w:color="auto" w:fill="auto"/>
            <w:noWrap/>
            <w:vAlign w:val="center"/>
            <w:hideMark/>
          </w:tcPr>
          <w:p w14:paraId="64D7340C"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43F115B7"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7BE9F8B2"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59F6CE3B"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13</w:t>
            </w:r>
          </w:p>
        </w:tc>
        <w:tc>
          <w:tcPr>
            <w:tcW w:w="532" w:type="pct"/>
            <w:tcBorders>
              <w:top w:val="nil"/>
              <w:left w:val="nil"/>
              <w:bottom w:val="nil"/>
              <w:right w:val="nil"/>
            </w:tcBorders>
            <w:shd w:val="clear" w:color="auto" w:fill="auto"/>
            <w:noWrap/>
            <w:vAlign w:val="center"/>
            <w:hideMark/>
          </w:tcPr>
          <w:p w14:paraId="6C529A27"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7</w:t>
            </w:r>
          </w:p>
        </w:tc>
        <w:tc>
          <w:tcPr>
            <w:tcW w:w="395" w:type="pct"/>
            <w:tcBorders>
              <w:top w:val="nil"/>
              <w:left w:val="nil"/>
              <w:bottom w:val="nil"/>
              <w:right w:val="nil"/>
            </w:tcBorders>
            <w:shd w:val="clear" w:color="auto" w:fill="auto"/>
            <w:noWrap/>
            <w:vAlign w:val="center"/>
            <w:hideMark/>
          </w:tcPr>
          <w:p w14:paraId="37F0B983"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67</w:t>
            </w:r>
          </w:p>
        </w:tc>
        <w:tc>
          <w:tcPr>
            <w:tcW w:w="430" w:type="pct"/>
            <w:tcBorders>
              <w:top w:val="nil"/>
              <w:left w:val="nil"/>
              <w:bottom w:val="nil"/>
              <w:right w:val="nil"/>
            </w:tcBorders>
            <w:shd w:val="clear" w:color="auto" w:fill="auto"/>
            <w:noWrap/>
            <w:vAlign w:val="center"/>
            <w:hideMark/>
          </w:tcPr>
          <w:p w14:paraId="2909AD6F"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652</w:t>
            </w:r>
          </w:p>
        </w:tc>
        <w:tc>
          <w:tcPr>
            <w:tcW w:w="645" w:type="pct"/>
            <w:tcBorders>
              <w:top w:val="nil"/>
              <w:left w:val="nil"/>
              <w:bottom w:val="nil"/>
              <w:right w:val="nil"/>
            </w:tcBorders>
            <w:shd w:val="clear" w:color="auto" w:fill="auto"/>
            <w:noWrap/>
            <w:vAlign w:val="center"/>
            <w:hideMark/>
          </w:tcPr>
          <w:p w14:paraId="734F42CE"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467</w:t>
            </w:r>
          </w:p>
        </w:tc>
        <w:tc>
          <w:tcPr>
            <w:tcW w:w="303" w:type="pct"/>
            <w:tcBorders>
              <w:top w:val="nil"/>
              <w:left w:val="nil"/>
              <w:bottom w:val="nil"/>
              <w:right w:val="single" w:sz="8" w:space="0" w:color="auto"/>
            </w:tcBorders>
            <w:shd w:val="clear" w:color="auto" w:fill="auto"/>
            <w:noWrap/>
            <w:vAlign w:val="center"/>
            <w:hideMark/>
          </w:tcPr>
          <w:p w14:paraId="42C2BD9D"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4.26</w:t>
            </w:r>
          </w:p>
        </w:tc>
      </w:tr>
      <w:tr w:rsidR="00322584" w:rsidRPr="00CD53AA" w14:paraId="2E6E7D18" w14:textId="77777777" w:rsidTr="00322584">
        <w:trPr>
          <w:trHeight w:val="47"/>
        </w:trPr>
        <w:tc>
          <w:tcPr>
            <w:tcW w:w="1951" w:type="pct"/>
            <w:gridSpan w:val="2"/>
            <w:vMerge/>
            <w:tcBorders>
              <w:top w:val="nil"/>
              <w:left w:val="single" w:sz="8" w:space="0" w:color="auto"/>
              <w:bottom w:val="single" w:sz="8" w:space="0" w:color="000000"/>
              <w:right w:val="nil"/>
            </w:tcBorders>
            <w:vAlign w:val="center"/>
            <w:hideMark/>
          </w:tcPr>
          <w:p w14:paraId="12DAD39E"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FF5087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1.1%</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2652ED04"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0.6%</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565B6B06"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5.5%</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0C25A458"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53.8%</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1B1E6B4F"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38.5%</w:t>
            </w:r>
          </w:p>
        </w:tc>
        <w:tc>
          <w:tcPr>
            <w:tcW w:w="303" w:type="pct"/>
            <w:tcBorders>
              <w:top w:val="nil"/>
              <w:left w:val="nil"/>
              <w:bottom w:val="single" w:sz="8" w:space="0" w:color="auto"/>
              <w:right w:val="single" w:sz="8" w:space="0" w:color="auto"/>
            </w:tcBorders>
            <w:shd w:val="clear" w:color="auto" w:fill="auto"/>
            <w:noWrap/>
            <w:vAlign w:val="center"/>
            <w:hideMark/>
          </w:tcPr>
          <w:p w14:paraId="79077709"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w:t>
            </w:r>
          </w:p>
        </w:tc>
      </w:tr>
      <w:tr w:rsidR="00322584" w:rsidRPr="009F0349" w14:paraId="70403102" w14:textId="77777777" w:rsidTr="00322584">
        <w:trPr>
          <w:trHeight w:val="290"/>
        </w:trPr>
        <w:tc>
          <w:tcPr>
            <w:tcW w:w="312" w:type="pct"/>
            <w:tcBorders>
              <w:top w:val="nil"/>
              <w:left w:val="single" w:sz="8" w:space="0" w:color="auto"/>
              <w:bottom w:val="nil"/>
              <w:right w:val="nil"/>
            </w:tcBorders>
            <w:shd w:val="clear" w:color="auto" w:fill="auto"/>
            <w:noWrap/>
            <w:vAlign w:val="center"/>
            <w:hideMark/>
          </w:tcPr>
          <w:p w14:paraId="5FC1E00D"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2</w:t>
            </w:r>
          </w:p>
        </w:tc>
        <w:tc>
          <w:tcPr>
            <w:tcW w:w="1638" w:type="pct"/>
            <w:tcBorders>
              <w:top w:val="nil"/>
              <w:left w:val="nil"/>
              <w:bottom w:val="nil"/>
              <w:right w:val="nil"/>
            </w:tcBorders>
            <w:shd w:val="clear" w:color="auto" w:fill="auto"/>
            <w:vAlign w:val="center"/>
            <w:hideMark/>
          </w:tcPr>
          <w:p w14:paraId="2BBD46DD"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xml:space="preserve">The module length and duration was appropriate. </w:t>
            </w:r>
          </w:p>
        </w:tc>
        <w:tc>
          <w:tcPr>
            <w:tcW w:w="744" w:type="pct"/>
            <w:tcBorders>
              <w:top w:val="nil"/>
              <w:left w:val="nil"/>
              <w:bottom w:val="nil"/>
              <w:right w:val="nil"/>
            </w:tcBorders>
            <w:shd w:val="clear" w:color="auto" w:fill="auto"/>
            <w:noWrap/>
            <w:vAlign w:val="center"/>
            <w:hideMark/>
          </w:tcPr>
          <w:p w14:paraId="17545498"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Disagree (1)</w:t>
            </w:r>
          </w:p>
        </w:tc>
        <w:tc>
          <w:tcPr>
            <w:tcW w:w="532" w:type="pct"/>
            <w:tcBorders>
              <w:top w:val="nil"/>
              <w:left w:val="nil"/>
              <w:bottom w:val="nil"/>
              <w:right w:val="nil"/>
            </w:tcBorders>
            <w:shd w:val="clear" w:color="auto" w:fill="auto"/>
            <w:noWrap/>
            <w:vAlign w:val="center"/>
            <w:hideMark/>
          </w:tcPr>
          <w:p w14:paraId="193E0990"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Disagree (2)</w:t>
            </w:r>
          </w:p>
        </w:tc>
        <w:tc>
          <w:tcPr>
            <w:tcW w:w="395" w:type="pct"/>
            <w:tcBorders>
              <w:top w:val="nil"/>
              <w:left w:val="nil"/>
              <w:bottom w:val="nil"/>
              <w:right w:val="nil"/>
            </w:tcBorders>
            <w:shd w:val="clear" w:color="auto" w:fill="auto"/>
            <w:noWrap/>
            <w:vAlign w:val="center"/>
            <w:hideMark/>
          </w:tcPr>
          <w:p w14:paraId="7C019195"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633AEAC7"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Agree (4)</w:t>
            </w:r>
          </w:p>
        </w:tc>
        <w:tc>
          <w:tcPr>
            <w:tcW w:w="645" w:type="pct"/>
            <w:tcBorders>
              <w:top w:val="nil"/>
              <w:left w:val="nil"/>
              <w:bottom w:val="nil"/>
              <w:right w:val="nil"/>
            </w:tcBorders>
            <w:shd w:val="clear" w:color="auto" w:fill="auto"/>
            <w:noWrap/>
            <w:vAlign w:val="center"/>
            <w:hideMark/>
          </w:tcPr>
          <w:p w14:paraId="664DB2A0"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Agree (5)</w:t>
            </w:r>
          </w:p>
        </w:tc>
        <w:tc>
          <w:tcPr>
            <w:tcW w:w="303" w:type="pct"/>
            <w:tcBorders>
              <w:top w:val="nil"/>
              <w:left w:val="nil"/>
              <w:bottom w:val="nil"/>
              <w:right w:val="single" w:sz="8" w:space="0" w:color="auto"/>
            </w:tcBorders>
            <w:shd w:val="clear" w:color="auto" w:fill="auto"/>
            <w:noWrap/>
            <w:vAlign w:val="center"/>
            <w:hideMark/>
          </w:tcPr>
          <w:p w14:paraId="4DCA984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7E4487E3"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69A4FE6E"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79C1A098"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11</w:t>
            </w:r>
          </w:p>
        </w:tc>
        <w:tc>
          <w:tcPr>
            <w:tcW w:w="532" w:type="pct"/>
            <w:tcBorders>
              <w:top w:val="nil"/>
              <w:left w:val="nil"/>
              <w:bottom w:val="nil"/>
              <w:right w:val="nil"/>
            </w:tcBorders>
            <w:shd w:val="clear" w:color="auto" w:fill="auto"/>
            <w:noWrap/>
            <w:vAlign w:val="center"/>
            <w:hideMark/>
          </w:tcPr>
          <w:p w14:paraId="143AD0DF"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17</w:t>
            </w:r>
          </w:p>
        </w:tc>
        <w:tc>
          <w:tcPr>
            <w:tcW w:w="395" w:type="pct"/>
            <w:tcBorders>
              <w:top w:val="nil"/>
              <w:left w:val="nil"/>
              <w:bottom w:val="nil"/>
              <w:right w:val="nil"/>
            </w:tcBorders>
            <w:shd w:val="clear" w:color="auto" w:fill="auto"/>
            <w:noWrap/>
            <w:vAlign w:val="center"/>
            <w:hideMark/>
          </w:tcPr>
          <w:p w14:paraId="2F6BB2FC"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85</w:t>
            </w:r>
          </w:p>
        </w:tc>
        <w:tc>
          <w:tcPr>
            <w:tcW w:w="430" w:type="pct"/>
            <w:tcBorders>
              <w:top w:val="nil"/>
              <w:left w:val="nil"/>
              <w:bottom w:val="nil"/>
              <w:right w:val="nil"/>
            </w:tcBorders>
            <w:shd w:val="clear" w:color="auto" w:fill="auto"/>
            <w:noWrap/>
            <w:vAlign w:val="center"/>
            <w:hideMark/>
          </w:tcPr>
          <w:p w14:paraId="51BE3B52"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677</w:t>
            </w:r>
          </w:p>
        </w:tc>
        <w:tc>
          <w:tcPr>
            <w:tcW w:w="645" w:type="pct"/>
            <w:tcBorders>
              <w:top w:val="nil"/>
              <w:left w:val="nil"/>
              <w:bottom w:val="nil"/>
              <w:right w:val="nil"/>
            </w:tcBorders>
            <w:shd w:val="clear" w:color="auto" w:fill="auto"/>
            <w:noWrap/>
            <w:vAlign w:val="center"/>
            <w:hideMark/>
          </w:tcPr>
          <w:p w14:paraId="09F6A776"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412</w:t>
            </w:r>
          </w:p>
        </w:tc>
        <w:tc>
          <w:tcPr>
            <w:tcW w:w="303" w:type="pct"/>
            <w:tcBorders>
              <w:top w:val="nil"/>
              <w:left w:val="nil"/>
              <w:bottom w:val="nil"/>
              <w:right w:val="single" w:sz="8" w:space="0" w:color="auto"/>
            </w:tcBorders>
            <w:shd w:val="clear" w:color="auto" w:fill="auto"/>
            <w:noWrap/>
            <w:vAlign w:val="center"/>
            <w:hideMark/>
          </w:tcPr>
          <w:p w14:paraId="56831835"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4.18</w:t>
            </w:r>
          </w:p>
        </w:tc>
      </w:tr>
      <w:tr w:rsidR="00322584" w:rsidRPr="00CD53AA" w14:paraId="2E7869E4" w14:textId="77777777" w:rsidTr="00322584">
        <w:trPr>
          <w:trHeight w:val="40"/>
        </w:trPr>
        <w:tc>
          <w:tcPr>
            <w:tcW w:w="1951" w:type="pct"/>
            <w:gridSpan w:val="2"/>
            <w:vMerge/>
            <w:tcBorders>
              <w:top w:val="nil"/>
              <w:left w:val="single" w:sz="8" w:space="0" w:color="auto"/>
              <w:bottom w:val="single" w:sz="8" w:space="0" w:color="000000"/>
              <w:right w:val="nil"/>
            </w:tcBorders>
            <w:vAlign w:val="center"/>
            <w:hideMark/>
          </w:tcPr>
          <w:p w14:paraId="261DF91E"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6EAABDE"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0.9%</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53D057C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1.4%</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7AC4A8AF"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7.0%</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65884CA4"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55.8%</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38F10E37"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34.0%</w:t>
            </w:r>
          </w:p>
        </w:tc>
        <w:tc>
          <w:tcPr>
            <w:tcW w:w="303" w:type="pct"/>
            <w:tcBorders>
              <w:top w:val="nil"/>
              <w:left w:val="nil"/>
              <w:bottom w:val="single" w:sz="8" w:space="0" w:color="auto"/>
              <w:right w:val="single" w:sz="8" w:space="0" w:color="auto"/>
            </w:tcBorders>
            <w:shd w:val="clear" w:color="auto" w:fill="auto"/>
            <w:noWrap/>
            <w:vAlign w:val="center"/>
            <w:hideMark/>
          </w:tcPr>
          <w:p w14:paraId="12BB1745"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w:t>
            </w:r>
          </w:p>
        </w:tc>
      </w:tr>
      <w:tr w:rsidR="00322584" w:rsidRPr="009F0349" w14:paraId="0B8CC2AF" w14:textId="77777777" w:rsidTr="00322584">
        <w:trPr>
          <w:trHeight w:val="290"/>
        </w:trPr>
        <w:tc>
          <w:tcPr>
            <w:tcW w:w="312" w:type="pct"/>
            <w:tcBorders>
              <w:top w:val="nil"/>
              <w:left w:val="single" w:sz="8" w:space="0" w:color="auto"/>
              <w:bottom w:val="nil"/>
              <w:right w:val="nil"/>
            </w:tcBorders>
            <w:shd w:val="clear" w:color="auto" w:fill="auto"/>
            <w:noWrap/>
            <w:vAlign w:val="center"/>
            <w:hideMark/>
          </w:tcPr>
          <w:p w14:paraId="5C830FAA"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3</w:t>
            </w:r>
          </w:p>
        </w:tc>
        <w:tc>
          <w:tcPr>
            <w:tcW w:w="1638" w:type="pct"/>
            <w:tcBorders>
              <w:top w:val="nil"/>
              <w:left w:val="nil"/>
              <w:bottom w:val="nil"/>
              <w:right w:val="nil"/>
            </w:tcBorders>
            <w:shd w:val="clear" w:color="auto" w:fill="auto"/>
            <w:vAlign w:val="center"/>
            <w:hideMark/>
          </w:tcPr>
          <w:p w14:paraId="2AFCE3AC"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This module has refreshed my knowledge on the subject.</w:t>
            </w:r>
          </w:p>
        </w:tc>
        <w:tc>
          <w:tcPr>
            <w:tcW w:w="744" w:type="pct"/>
            <w:tcBorders>
              <w:top w:val="nil"/>
              <w:left w:val="nil"/>
              <w:bottom w:val="nil"/>
              <w:right w:val="nil"/>
            </w:tcBorders>
            <w:shd w:val="clear" w:color="auto" w:fill="auto"/>
            <w:noWrap/>
            <w:vAlign w:val="center"/>
            <w:hideMark/>
          </w:tcPr>
          <w:p w14:paraId="42B6FB1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Disagree (1)</w:t>
            </w:r>
          </w:p>
        </w:tc>
        <w:tc>
          <w:tcPr>
            <w:tcW w:w="532" w:type="pct"/>
            <w:tcBorders>
              <w:top w:val="nil"/>
              <w:left w:val="nil"/>
              <w:bottom w:val="nil"/>
              <w:right w:val="nil"/>
            </w:tcBorders>
            <w:shd w:val="clear" w:color="auto" w:fill="auto"/>
            <w:noWrap/>
            <w:vAlign w:val="center"/>
            <w:hideMark/>
          </w:tcPr>
          <w:p w14:paraId="00CAED96"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Disagree (2)</w:t>
            </w:r>
          </w:p>
        </w:tc>
        <w:tc>
          <w:tcPr>
            <w:tcW w:w="395" w:type="pct"/>
            <w:tcBorders>
              <w:top w:val="nil"/>
              <w:left w:val="nil"/>
              <w:bottom w:val="nil"/>
              <w:right w:val="nil"/>
            </w:tcBorders>
            <w:shd w:val="clear" w:color="auto" w:fill="auto"/>
            <w:noWrap/>
            <w:vAlign w:val="center"/>
            <w:hideMark/>
          </w:tcPr>
          <w:p w14:paraId="04093344"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70006BC7"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Agree (4)</w:t>
            </w:r>
          </w:p>
        </w:tc>
        <w:tc>
          <w:tcPr>
            <w:tcW w:w="645" w:type="pct"/>
            <w:tcBorders>
              <w:top w:val="nil"/>
              <w:left w:val="nil"/>
              <w:bottom w:val="nil"/>
              <w:right w:val="nil"/>
            </w:tcBorders>
            <w:shd w:val="clear" w:color="auto" w:fill="auto"/>
            <w:noWrap/>
            <w:vAlign w:val="center"/>
            <w:hideMark/>
          </w:tcPr>
          <w:p w14:paraId="5B339FD8"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Agree (5)</w:t>
            </w:r>
          </w:p>
        </w:tc>
        <w:tc>
          <w:tcPr>
            <w:tcW w:w="303" w:type="pct"/>
            <w:tcBorders>
              <w:top w:val="nil"/>
              <w:left w:val="nil"/>
              <w:bottom w:val="nil"/>
              <w:right w:val="single" w:sz="8" w:space="0" w:color="auto"/>
            </w:tcBorders>
            <w:shd w:val="clear" w:color="auto" w:fill="auto"/>
            <w:noWrap/>
            <w:vAlign w:val="center"/>
            <w:hideMark/>
          </w:tcPr>
          <w:p w14:paraId="6688074B"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4A6095AF"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32155F6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78F9FC95"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12</w:t>
            </w:r>
          </w:p>
        </w:tc>
        <w:tc>
          <w:tcPr>
            <w:tcW w:w="532" w:type="pct"/>
            <w:tcBorders>
              <w:top w:val="nil"/>
              <w:left w:val="nil"/>
              <w:bottom w:val="nil"/>
              <w:right w:val="nil"/>
            </w:tcBorders>
            <w:shd w:val="clear" w:color="auto" w:fill="auto"/>
            <w:noWrap/>
            <w:vAlign w:val="center"/>
            <w:hideMark/>
          </w:tcPr>
          <w:p w14:paraId="295BDE3C"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2</w:t>
            </w:r>
          </w:p>
        </w:tc>
        <w:tc>
          <w:tcPr>
            <w:tcW w:w="395" w:type="pct"/>
            <w:tcBorders>
              <w:top w:val="nil"/>
              <w:left w:val="nil"/>
              <w:bottom w:val="nil"/>
              <w:right w:val="nil"/>
            </w:tcBorders>
            <w:shd w:val="clear" w:color="auto" w:fill="auto"/>
            <w:noWrap/>
            <w:vAlign w:val="center"/>
            <w:hideMark/>
          </w:tcPr>
          <w:p w14:paraId="4469723F"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30</w:t>
            </w:r>
          </w:p>
        </w:tc>
        <w:tc>
          <w:tcPr>
            <w:tcW w:w="430" w:type="pct"/>
            <w:tcBorders>
              <w:top w:val="nil"/>
              <w:left w:val="nil"/>
              <w:bottom w:val="nil"/>
              <w:right w:val="nil"/>
            </w:tcBorders>
            <w:shd w:val="clear" w:color="auto" w:fill="auto"/>
            <w:noWrap/>
            <w:vAlign w:val="center"/>
            <w:hideMark/>
          </w:tcPr>
          <w:p w14:paraId="1C50BB8C"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553</w:t>
            </w:r>
          </w:p>
        </w:tc>
        <w:tc>
          <w:tcPr>
            <w:tcW w:w="645" w:type="pct"/>
            <w:tcBorders>
              <w:top w:val="nil"/>
              <w:left w:val="nil"/>
              <w:bottom w:val="nil"/>
              <w:right w:val="nil"/>
            </w:tcBorders>
            <w:shd w:val="clear" w:color="auto" w:fill="auto"/>
            <w:noWrap/>
            <w:vAlign w:val="center"/>
            <w:hideMark/>
          </w:tcPr>
          <w:p w14:paraId="6037A97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591</w:t>
            </w:r>
          </w:p>
        </w:tc>
        <w:tc>
          <w:tcPr>
            <w:tcW w:w="303" w:type="pct"/>
            <w:tcBorders>
              <w:top w:val="nil"/>
              <w:left w:val="nil"/>
              <w:bottom w:val="nil"/>
              <w:right w:val="single" w:sz="8" w:space="0" w:color="auto"/>
            </w:tcBorders>
            <w:shd w:val="clear" w:color="auto" w:fill="auto"/>
            <w:noWrap/>
            <w:vAlign w:val="center"/>
            <w:hideMark/>
          </w:tcPr>
          <w:p w14:paraId="526D68F6"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4.35</w:t>
            </w:r>
          </w:p>
        </w:tc>
      </w:tr>
      <w:tr w:rsidR="00322584" w:rsidRPr="00CD53AA" w14:paraId="19C00B04" w14:textId="77777777" w:rsidTr="00322584">
        <w:trPr>
          <w:trHeight w:val="40"/>
        </w:trPr>
        <w:tc>
          <w:tcPr>
            <w:tcW w:w="1951" w:type="pct"/>
            <w:gridSpan w:val="2"/>
            <w:vMerge/>
            <w:tcBorders>
              <w:top w:val="nil"/>
              <w:left w:val="single" w:sz="8" w:space="0" w:color="auto"/>
              <w:bottom w:val="single" w:sz="8" w:space="0" w:color="000000"/>
              <w:right w:val="nil"/>
            </w:tcBorders>
            <w:vAlign w:val="center"/>
            <w:hideMark/>
          </w:tcPr>
          <w:p w14:paraId="765B3F20"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2591A5B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1.0%</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5F8E1C8A"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0.2%</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69E9BE8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2.5%</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473F76E5"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45.6%</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68C102F6"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48.7%</w:t>
            </w:r>
          </w:p>
        </w:tc>
        <w:tc>
          <w:tcPr>
            <w:tcW w:w="303" w:type="pct"/>
            <w:tcBorders>
              <w:top w:val="nil"/>
              <w:left w:val="nil"/>
              <w:bottom w:val="single" w:sz="8" w:space="0" w:color="auto"/>
              <w:right w:val="single" w:sz="8" w:space="0" w:color="auto"/>
            </w:tcBorders>
            <w:shd w:val="clear" w:color="auto" w:fill="auto"/>
            <w:noWrap/>
            <w:vAlign w:val="center"/>
            <w:hideMark/>
          </w:tcPr>
          <w:p w14:paraId="4F9B740E"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w:t>
            </w:r>
          </w:p>
        </w:tc>
      </w:tr>
      <w:tr w:rsidR="00322584" w:rsidRPr="009F0349" w14:paraId="721ABF1D" w14:textId="77777777" w:rsidTr="00322584">
        <w:trPr>
          <w:trHeight w:val="290"/>
        </w:trPr>
        <w:tc>
          <w:tcPr>
            <w:tcW w:w="312" w:type="pct"/>
            <w:tcBorders>
              <w:top w:val="nil"/>
              <w:left w:val="single" w:sz="8" w:space="0" w:color="auto"/>
              <w:bottom w:val="nil"/>
              <w:right w:val="nil"/>
            </w:tcBorders>
            <w:shd w:val="clear" w:color="auto" w:fill="auto"/>
            <w:noWrap/>
            <w:vAlign w:val="center"/>
            <w:hideMark/>
          </w:tcPr>
          <w:p w14:paraId="77734854"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w:t>
            </w:r>
          </w:p>
        </w:tc>
        <w:tc>
          <w:tcPr>
            <w:tcW w:w="1638" w:type="pct"/>
            <w:tcBorders>
              <w:top w:val="nil"/>
              <w:left w:val="nil"/>
              <w:bottom w:val="nil"/>
              <w:right w:val="nil"/>
            </w:tcBorders>
            <w:shd w:val="clear" w:color="auto" w:fill="auto"/>
            <w:vAlign w:val="center"/>
            <w:hideMark/>
          </w:tcPr>
          <w:p w14:paraId="1CAAC158"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I have learnt something new in this module.</w:t>
            </w:r>
          </w:p>
        </w:tc>
        <w:tc>
          <w:tcPr>
            <w:tcW w:w="744" w:type="pct"/>
            <w:tcBorders>
              <w:top w:val="nil"/>
              <w:left w:val="nil"/>
              <w:bottom w:val="nil"/>
              <w:right w:val="nil"/>
            </w:tcBorders>
            <w:shd w:val="clear" w:color="auto" w:fill="auto"/>
            <w:noWrap/>
            <w:vAlign w:val="center"/>
            <w:hideMark/>
          </w:tcPr>
          <w:p w14:paraId="5DC8062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Disagree (1)</w:t>
            </w:r>
          </w:p>
        </w:tc>
        <w:tc>
          <w:tcPr>
            <w:tcW w:w="532" w:type="pct"/>
            <w:tcBorders>
              <w:top w:val="nil"/>
              <w:left w:val="nil"/>
              <w:bottom w:val="nil"/>
              <w:right w:val="nil"/>
            </w:tcBorders>
            <w:shd w:val="clear" w:color="auto" w:fill="auto"/>
            <w:noWrap/>
            <w:vAlign w:val="center"/>
            <w:hideMark/>
          </w:tcPr>
          <w:p w14:paraId="5DA05D41"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Disagree (2)</w:t>
            </w:r>
          </w:p>
        </w:tc>
        <w:tc>
          <w:tcPr>
            <w:tcW w:w="395" w:type="pct"/>
            <w:tcBorders>
              <w:top w:val="nil"/>
              <w:left w:val="nil"/>
              <w:bottom w:val="nil"/>
              <w:right w:val="nil"/>
            </w:tcBorders>
            <w:shd w:val="clear" w:color="auto" w:fill="auto"/>
            <w:noWrap/>
            <w:vAlign w:val="center"/>
            <w:hideMark/>
          </w:tcPr>
          <w:p w14:paraId="6C268012"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1C0C1D3D"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Agree (4)</w:t>
            </w:r>
          </w:p>
        </w:tc>
        <w:tc>
          <w:tcPr>
            <w:tcW w:w="645" w:type="pct"/>
            <w:tcBorders>
              <w:top w:val="nil"/>
              <w:left w:val="nil"/>
              <w:bottom w:val="nil"/>
              <w:right w:val="nil"/>
            </w:tcBorders>
            <w:shd w:val="clear" w:color="auto" w:fill="auto"/>
            <w:noWrap/>
            <w:vAlign w:val="center"/>
            <w:hideMark/>
          </w:tcPr>
          <w:p w14:paraId="17CA79D1"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Agree (5)</w:t>
            </w:r>
          </w:p>
        </w:tc>
        <w:tc>
          <w:tcPr>
            <w:tcW w:w="303" w:type="pct"/>
            <w:tcBorders>
              <w:top w:val="nil"/>
              <w:left w:val="nil"/>
              <w:bottom w:val="nil"/>
              <w:right w:val="single" w:sz="8" w:space="0" w:color="auto"/>
            </w:tcBorders>
            <w:shd w:val="clear" w:color="auto" w:fill="auto"/>
            <w:noWrap/>
            <w:vAlign w:val="center"/>
            <w:hideMark/>
          </w:tcPr>
          <w:p w14:paraId="4DAFF36F"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118C78E9"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0722BAEB"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5A6974C1"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10</w:t>
            </w:r>
          </w:p>
        </w:tc>
        <w:tc>
          <w:tcPr>
            <w:tcW w:w="532" w:type="pct"/>
            <w:tcBorders>
              <w:top w:val="nil"/>
              <w:left w:val="nil"/>
              <w:bottom w:val="nil"/>
              <w:right w:val="nil"/>
            </w:tcBorders>
            <w:shd w:val="clear" w:color="auto" w:fill="auto"/>
            <w:noWrap/>
            <w:vAlign w:val="center"/>
            <w:hideMark/>
          </w:tcPr>
          <w:p w14:paraId="1AB0F07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14</w:t>
            </w:r>
          </w:p>
        </w:tc>
        <w:tc>
          <w:tcPr>
            <w:tcW w:w="395" w:type="pct"/>
            <w:tcBorders>
              <w:top w:val="nil"/>
              <w:left w:val="nil"/>
              <w:bottom w:val="nil"/>
              <w:right w:val="nil"/>
            </w:tcBorders>
            <w:shd w:val="clear" w:color="auto" w:fill="auto"/>
            <w:noWrap/>
            <w:vAlign w:val="center"/>
            <w:hideMark/>
          </w:tcPr>
          <w:p w14:paraId="11061C1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188</w:t>
            </w:r>
          </w:p>
        </w:tc>
        <w:tc>
          <w:tcPr>
            <w:tcW w:w="430" w:type="pct"/>
            <w:tcBorders>
              <w:top w:val="nil"/>
              <w:left w:val="nil"/>
              <w:bottom w:val="nil"/>
              <w:right w:val="nil"/>
            </w:tcBorders>
            <w:shd w:val="clear" w:color="auto" w:fill="auto"/>
            <w:noWrap/>
            <w:vAlign w:val="center"/>
            <w:hideMark/>
          </w:tcPr>
          <w:p w14:paraId="326F5DF1"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570</w:t>
            </w:r>
          </w:p>
        </w:tc>
        <w:tc>
          <w:tcPr>
            <w:tcW w:w="645" w:type="pct"/>
            <w:tcBorders>
              <w:top w:val="nil"/>
              <w:left w:val="nil"/>
              <w:bottom w:val="nil"/>
              <w:right w:val="nil"/>
            </w:tcBorders>
            <w:shd w:val="clear" w:color="auto" w:fill="auto"/>
            <w:noWrap/>
            <w:vAlign w:val="center"/>
            <w:hideMark/>
          </w:tcPr>
          <w:p w14:paraId="7573AF01"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416</w:t>
            </w:r>
          </w:p>
        </w:tc>
        <w:tc>
          <w:tcPr>
            <w:tcW w:w="303" w:type="pct"/>
            <w:tcBorders>
              <w:top w:val="nil"/>
              <w:left w:val="nil"/>
              <w:bottom w:val="nil"/>
              <w:right w:val="single" w:sz="8" w:space="0" w:color="auto"/>
            </w:tcBorders>
            <w:shd w:val="clear" w:color="auto" w:fill="auto"/>
            <w:noWrap/>
            <w:vAlign w:val="center"/>
            <w:hideMark/>
          </w:tcPr>
          <w:p w14:paraId="720DAC00"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4.09</w:t>
            </w:r>
          </w:p>
        </w:tc>
      </w:tr>
      <w:tr w:rsidR="00322584" w:rsidRPr="00CD53AA" w14:paraId="1562AEB1" w14:textId="77777777" w:rsidTr="00322584">
        <w:trPr>
          <w:trHeight w:val="40"/>
        </w:trPr>
        <w:tc>
          <w:tcPr>
            <w:tcW w:w="1951" w:type="pct"/>
            <w:gridSpan w:val="2"/>
            <w:vMerge/>
            <w:tcBorders>
              <w:top w:val="nil"/>
              <w:left w:val="single" w:sz="8" w:space="0" w:color="auto"/>
              <w:bottom w:val="single" w:sz="8" w:space="0" w:color="000000"/>
              <w:right w:val="nil"/>
            </w:tcBorders>
            <w:vAlign w:val="center"/>
            <w:hideMark/>
          </w:tcPr>
          <w:p w14:paraId="55072E54"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0F892263"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0.8%</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1AF8E996"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1.2%</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5A25ED1E"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15.5%</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7C0678A1"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47.0%</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1F4EA57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34.3%</w:t>
            </w:r>
          </w:p>
        </w:tc>
        <w:tc>
          <w:tcPr>
            <w:tcW w:w="303" w:type="pct"/>
            <w:tcBorders>
              <w:top w:val="nil"/>
              <w:left w:val="nil"/>
              <w:bottom w:val="single" w:sz="8" w:space="0" w:color="auto"/>
              <w:right w:val="single" w:sz="8" w:space="0" w:color="auto"/>
            </w:tcBorders>
            <w:shd w:val="clear" w:color="auto" w:fill="auto"/>
            <w:noWrap/>
            <w:vAlign w:val="center"/>
            <w:hideMark/>
          </w:tcPr>
          <w:p w14:paraId="272D715C"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w:t>
            </w:r>
          </w:p>
        </w:tc>
      </w:tr>
      <w:tr w:rsidR="00322584" w:rsidRPr="009F0349" w14:paraId="34C286E5" w14:textId="77777777" w:rsidTr="00322584">
        <w:trPr>
          <w:trHeight w:val="420"/>
        </w:trPr>
        <w:tc>
          <w:tcPr>
            <w:tcW w:w="312" w:type="pct"/>
            <w:tcBorders>
              <w:top w:val="nil"/>
              <w:left w:val="single" w:sz="8" w:space="0" w:color="auto"/>
              <w:bottom w:val="nil"/>
              <w:right w:val="nil"/>
            </w:tcBorders>
            <w:shd w:val="clear" w:color="auto" w:fill="auto"/>
            <w:noWrap/>
            <w:vAlign w:val="center"/>
            <w:hideMark/>
          </w:tcPr>
          <w:p w14:paraId="05D46EBB"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5</w:t>
            </w:r>
          </w:p>
        </w:tc>
        <w:tc>
          <w:tcPr>
            <w:tcW w:w="1638" w:type="pct"/>
            <w:tcBorders>
              <w:top w:val="nil"/>
              <w:left w:val="nil"/>
              <w:bottom w:val="nil"/>
              <w:right w:val="nil"/>
            </w:tcBorders>
            <w:shd w:val="clear" w:color="auto" w:fill="auto"/>
            <w:vAlign w:val="center"/>
            <w:hideMark/>
          </w:tcPr>
          <w:p w14:paraId="41A8B8C7"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The learning content discussed nursing care strategies that can be implemented in the clinical environment.</w:t>
            </w:r>
          </w:p>
        </w:tc>
        <w:tc>
          <w:tcPr>
            <w:tcW w:w="744" w:type="pct"/>
            <w:tcBorders>
              <w:top w:val="nil"/>
              <w:left w:val="nil"/>
              <w:bottom w:val="nil"/>
              <w:right w:val="nil"/>
            </w:tcBorders>
            <w:shd w:val="clear" w:color="auto" w:fill="auto"/>
            <w:noWrap/>
            <w:vAlign w:val="center"/>
            <w:hideMark/>
          </w:tcPr>
          <w:p w14:paraId="00C570A8"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Disagree (1)</w:t>
            </w:r>
          </w:p>
        </w:tc>
        <w:tc>
          <w:tcPr>
            <w:tcW w:w="532" w:type="pct"/>
            <w:tcBorders>
              <w:top w:val="nil"/>
              <w:left w:val="nil"/>
              <w:bottom w:val="nil"/>
              <w:right w:val="nil"/>
            </w:tcBorders>
            <w:shd w:val="clear" w:color="auto" w:fill="auto"/>
            <w:noWrap/>
            <w:vAlign w:val="center"/>
            <w:hideMark/>
          </w:tcPr>
          <w:p w14:paraId="317F7FA6"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Disagree (2)</w:t>
            </w:r>
          </w:p>
        </w:tc>
        <w:tc>
          <w:tcPr>
            <w:tcW w:w="395" w:type="pct"/>
            <w:tcBorders>
              <w:top w:val="nil"/>
              <w:left w:val="nil"/>
              <w:bottom w:val="nil"/>
              <w:right w:val="nil"/>
            </w:tcBorders>
            <w:shd w:val="clear" w:color="auto" w:fill="auto"/>
            <w:noWrap/>
            <w:vAlign w:val="center"/>
            <w:hideMark/>
          </w:tcPr>
          <w:p w14:paraId="0350DA00"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4FC7F70C"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Agree (4)</w:t>
            </w:r>
          </w:p>
        </w:tc>
        <w:tc>
          <w:tcPr>
            <w:tcW w:w="645" w:type="pct"/>
            <w:tcBorders>
              <w:top w:val="nil"/>
              <w:left w:val="nil"/>
              <w:bottom w:val="nil"/>
              <w:right w:val="nil"/>
            </w:tcBorders>
            <w:shd w:val="clear" w:color="auto" w:fill="auto"/>
            <w:noWrap/>
            <w:vAlign w:val="center"/>
            <w:hideMark/>
          </w:tcPr>
          <w:p w14:paraId="455D5CAB"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Agree (5)</w:t>
            </w:r>
          </w:p>
        </w:tc>
        <w:tc>
          <w:tcPr>
            <w:tcW w:w="303" w:type="pct"/>
            <w:tcBorders>
              <w:top w:val="nil"/>
              <w:left w:val="nil"/>
              <w:bottom w:val="nil"/>
              <w:right w:val="single" w:sz="8" w:space="0" w:color="auto"/>
            </w:tcBorders>
            <w:shd w:val="clear" w:color="auto" w:fill="auto"/>
            <w:noWrap/>
            <w:vAlign w:val="center"/>
            <w:hideMark/>
          </w:tcPr>
          <w:p w14:paraId="29B8E1FE"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1A151748"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25BDCCD2"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7D674EA8"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10</w:t>
            </w:r>
          </w:p>
        </w:tc>
        <w:tc>
          <w:tcPr>
            <w:tcW w:w="532" w:type="pct"/>
            <w:tcBorders>
              <w:top w:val="nil"/>
              <w:left w:val="nil"/>
              <w:bottom w:val="nil"/>
              <w:right w:val="nil"/>
            </w:tcBorders>
            <w:shd w:val="clear" w:color="auto" w:fill="auto"/>
            <w:noWrap/>
            <w:vAlign w:val="center"/>
            <w:hideMark/>
          </w:tcPr>
          <w:p w14:paraId="7F416FF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2</w:t>
            </w:r>
          </w:p>
        </w:tc>
        <w:tc>
          <w:tcPr>
            <w:tcW w:w="395" w:type="pct"/>
            <w:tcBorders>
              <w:top w:val="nil"/>
              <w:left w:val="nil"/>
              <w:bottom w:val="nil"/>
              <w:right w:val="nil"/>
            </w:tcBorders>
            <w:shd w:val="clear" w:color="auto" w:fill="auto"/>
            <w:noWrap/>
            <w:vAlign w:val="center"/>
            <w:hideMark/>
          </w:tcPr>
          <w:p w14:paraId="0C71A7DC"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45</w:t>
            </w:r>
          </w:p>
        </w:tc>
        <w:tc>
          <w:tcPr>
            <w:tcW w:w="430" w:type="pct"/>
            <w:tcBorders>
              <w:top w:val="nil"/>
              <w:left w:val="nil"/>
              <w:bottom w:val="nil"/>
              <w:right w:val="nil"/>
            </w:tcBorders>
            <w:shd w:val="clear" w:color="auto" w:fill="auto"/>
            <w:noWrap/>
            <w:vAlign w:val="center"/>
            <w:hideMark/>
          </w:tcPr>
          <w:p w14:paraId="7F4154E5"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658</w:t>
            </w:r>
          </w:p>
        </w:tc>
        <w:tc>
          <w:tcPr>
            <w:tcW w:w="645" w:type="pct"/>
            <w:tcBorders>
              <w:top w:val="nil"/>
              <w:left w:val="nil"/>
              <w:bottom w:val="nil"/>
              <w:right w:val="nil"/>
            </w:tcBorders>
            <w:shd w:val="clear" w:color="auto" w:fill="auto"/>
            <w:noWrap/>
            <w:vAlign w:val="center"/>
            <w:hideMark/>
          </w:tcPr>
          <w:p w14:paraId="0862DB51"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475</w:t>
            </w:r>
          </w:p>
        </w:tc>
        <w:tc>
          <w:tcPr>
            <w:tcW w:w="303" w:type="pct"/>
            <w:tcBorders>
              <w:top w:val="nil"/>
              <w:left w:val="nil"/>
              <w:bottom w:val="nil"/>
              <w:right w:val="single" w:sz="8" w:space="0" w:color="auto"/>
            </w:tcBorders>
            <w:shd w:val="clear" w:color="auto" w:fill="auto"/>
            <w:noWrap/>
            <w:vAlign w:val="center"/>
            <w:hideMark/>
          </w:tcPr>
          <w:p w14:paraId="53846B4C"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4.25</w:t>
            </w:r>
          </w:p>
        </w:tc>
      </w:tr>
      <w:tr w:rsidR="00322584" w:rsidRPr="00CD53AA" w14:paraId="6543C0B2" w14:textId="77777777" w:rsidTr="00322584">
        <w:trPr>
          <w:trHeight w:val="40"/>
        </w:trPr>
        <w:tc>
          <w:tcPr>
            <w:tcW w:w="1951" w:type="pct"/>
            <w:gridSpan w:val="2"/>
            <w:vMerge/>
            <w:tcBorders>
              <w:top w:val="nil"/>
              <w:left w:val="single" w:sz="8" w:space="0" w:color="auto"/>
              <w:bottom w:val="single" w:sz="8" w:space="0" w:color="000000"/>
              <w:right w:val="nil"/>
            </w:tcBorders>
            <w:vAlign w:val="center"/>
            <w:hideMark/>
          </w:tcPr>
          <w:p w14:paraId="362AE260"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263B3FB7"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0.8%</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4A0803DB"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0.2%</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3088C12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3.7%</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0965B6EE"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54.2%</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1E2774D2"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39.2%</w:t>
            </w:r>
          </w:p>
        </w:tc>
        <w:tc>
          <w:tcPr>
            <w:tcW w:w="303" w:type="pct"/>
            <w:tcBorders>
              <w:top w:val="nil"/>
              <w:left w:val="nil"/>
              <w:bottom w:val="single" w:sz="8" w:space="0" w:color="auto"/>
              <w:right w:val="single" w:sz="8" w:space="0" w:color="auto"/>
            </w:tcBorders>
            <w:shd w:val="clear" w:color="auto" w:fill="auto"/>
            <w:noWrap/>
            <w:vAlign w:val="center"/>
            <w:hideMark/>
          </w:tcPr>
          <w:p w14:paraId="6AB96425"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w:t>
            </w:r>
          </w:p>
        </w:tc>
      </w:tr>
      <w:tr w:rsidR="00322584" w:rsidRPr="009F0349" w14:paraId="284A9FE6" w14:textId="77777777" w:rsidTr="00322584">
        <w:trPr>
          <w:trHeight w:val="290"/>
        </w:trPr>
        <w:tc>
          <w:tcPr>
            <w:tcW w:w="312" w:type="pct"/>
            <w:tcBorders>
              <w:top w:val="nil"/>
              <w:left w:val="single" w:sz="8" w:space="0" w:color="auto"/>
              <w:bottom w:val="nil"/>
              <w:right w:val="nil"/>
            </w:tcBorders>
            <w:shd w:val="clear" w:color="auto" w:fill="auto"/>
            <w:noWrap/>
            <w:vAlign w:val="center"/>
            <w:hideMark/>
          </w:tcPr>
          <w:p w14:paraId="73446406"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6</w:t>
            </w:r>
          </w:p>
        </w:tc>
        <w:tc>
          <w:tcPr>
            <w:tcW w:w="1638" w:type="pct"/>
            <w:tcBorders>
              <w:top w:val="nil"/>
              <w:left w:val="nil"/>
              <w:bottom w:val="nil"/>
              <w:right w:val="nil"/>
            </w:tcBorders>
            <w:shd w:val="clear" w:color="auto" w:fill="auto"/>
            <w:vAlign w:val="center"/>
            <w:hideMark/>
          </w:tcPr>
          <w:p w14:paraId="21BE2195"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Resource links provided within the content reinforced my learning.</w:t>
            </w:r>
          </w:p>
        </w:tc>
        <w:tc>
          <w:tcPr>
            <w:tcW w:w="744" w:type="pct"/>
            <w:tcBorders>
              <w:top w:val="nil"/>
              <w:left w:val="nil"/>
              <w:bottom w:val="nil"/>
              <w:right w:val="nil"/>
            </w:tcBorders>
            <w:shd w:val="clear" w:color="auto" w:fill="auto"/>
            <w:noWrap/>
            <w:vAlign w:val="center"/>
            <w:hideMark/>
          </w:tcPr>
          <w:p w14:paraId="161B1E15"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Disagree (1)</w:t>
            </w:r>
          </w:p>
        </w:tc>
        <w:tc>
          <w:tcPr>
            <w:tcW w:w="532" w:type="pct"/>
            <w:tcBorders>
              <w:top w:val="nil"/>
              <w:left w:val="nil"/>
              <w:bottom w:val="nil"/>
              <w:right w:val="nil"/>
            </w:tcBorders>
            <w:shd w:val="clear" w:color="auto" w:fill="auto"/>
            <w:noWrap/>
            <w:vAlign w:val="center"/>
            <w:hideMark/>
          </w:tcPr>
          <w:p w14:paraId="295DD40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Disagree (2)</w:t>
            </w:r>
          </w:p>
        </w:tc>
        <w:tc>
          <w:tcPr>
            <w:tcW w:w="395" w:type="pct"/>
            <w:tcBorders>
              <w:top w:val="nil"/>
              <w:left w:val="nil"/>
              <w:bottom w:val="nil"/>
              <w:right w:val="nil"/>
            </w:tcBorders>
            <w:shd w:val="clear" w:color="auto" w:fill="auto"/>
            <w:noWrap/>
            <w:vAlign w:val="center"/>
            <w:hideMark/>
          </w:tcPr>
          <w:p w14:paraId="0F9B3C67"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5168EF91"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Agree (4)</w:t>
            </w:r>
          </w:p>
        </w:tc>
        <w:tc>
          <w:tcPr>
            <w:tcW w:w="645" w:type="pct"/>
            <w:tcBorders>
              <w:top w:val="nil"/>
              <w:left w:val="nil"/>
              <w:bottom w:val="nil"/>
              <w:right w:val="nil"/>
            </w:tcBorders>
            <w:shd w:val="clear" w:color="auto" w:fill="auto"/>
            <w:noWrap/>
            <w:vAlign w:val="center"/>
            <w:hideMark/>
          </w:tcPr>
          <w:p w14:paraId="41BB77B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Agree (5)</w:t>
            </w:r>
          </w:p>
        </w:tc>
        <w:tc>
          <w:tcPr>
            <w:tcW w:w="303" w:type="pct"/>
            <w:tcBorders>
              <w:top w:val="nil"/>
              <w:left w:val="nil"/>
              <w:bottom w:val="nil"/>
              <w:right w:val="single" w:sz="8" w:space="0" w:color="auto"/>
            </w:tcBorders>
            <w:shd w:val="clear" w:color="auto" w:fill="auto"/>
            <w:noWrap/>
            <w:vAlign w:val="center"/>
            <w:hideMark/>
          </w:tcPr>
          <w:p w14:paraId="4FEBE8B1"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1B762575"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51E50CFA"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5B2FA52A"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7</w:t>
            </w:r>
          </w:p>
        </w:tc>
        <w:tc>
          <w:tcPr>
            <w:tcW w:w="532" w:type="pct"/>
            <w:tcBorders>
              <w:top w:val="nil"/>
              <w:left w:val="nil"/>
              <w:bottom w:val="nil"/>
              <w:right w:val="nil"/>
            </w:tcBorders>
            <w:shd w:val="clear" w:color="auto" w:fill="auto"/>
            <w:noWrap/>
            <w:vAlign w:val="center"/>
            <w:hideMark/>
          </w:tcPr>
          <w:p w14:paraId="4DE02E0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15</w:t>
            </w:r>
          </w:p>
        </w:tc>
        <w:tc>
          <w:tcPr>
            <w:tcW w:w="395" w:type="pct"/>
            <w:tcBorders>
              <w:top w:val="nil"/>
              <w:left w:val="nil"/>
              <w:bottom w:val="nil"/>
              <w:right w:val="nil"/>
            </w:tcBorders>
            <w:shd w:val="clear" w:color="auto" w:fill="auto"/>
            <w:noWrap/>
            <w:vAlign w:val="center"/>
            <w:hideMark/>
          </w:tcPr>
          <w:p w14:paraId="2C51858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101</w:t>
            </w:r>
          </w:p>
        </w:tc>
        <w:tc>
          <w:tcPr>
            <w:tcW w:w="430" w:type="pct"/>
            <w:tcBorders>
              <w:top w:val="nil"/>
              <w:left w:val="nil"/>
              <w:bottom w:val="nil"/>
              <w:right w:val="nil"/>
            </w:tcBorders>
            <w:shd w:val="clear" w:color="auto" w:fill="auto"/>
            <w:noWrap/>
            <w:vAlign w:val="center"/>
            <w:hideMark/>
          </w:tcPr>
          <w:p w14:paraId="4E7B4EA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654</w:t>
            </w:r>
          </w:p>
        </w:tc>
        <w:tc>
          <w:tcPr>
            <w:tcW w:w="645" w:type="pct"/>
            <w:tcBorders>
              <w:top w:val="nil"/>
              <w:left w:val="nil"/>
              <w:bottom w:val="nil"/>
              <w:right w:val="nil"/>
            </w:tcBorders>
            <w:shd w:val="clear" w:color="auto" w:fill="auto"/>
            <w:noWrap/>
            <w:vAlign w:val="center"/>
            <w:hideMark/>
          </w:tcPr>
          <w:p w14:paraId="6B8422C5"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412</w:t>
            </w:r>
          </w:p>
        </w:tc>
        <w:tc>
          <w:tcPr>
            <w:tcW w:w="303" w:type="pct"/>
            <w:tcBorders>
              <w:top w:val="nil"/>
              <w:left w:val="nil"/>
              <w:bottom w:val="nil"/>
              <w:right w:val="single" w:sz="8" w:space="0" w:color="auto"/>
            </w:tcBorders>
            <w:shd w:val="clear" w:color="auto" w:fill="auto"/>
            <w:noWrap/>
            <w:vAlign w:val="center"/>
            <w:hideMark/>
          </w:tcPr>
          <w:p w14:paraId="4736C6D1"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4.14</w:t>
            </w:r>
          </w:p>
        </w:tc>
      </w:tr>
      <w:tr w:rsidR="00322584" w:rsidRPr="00CD53AA" w14:paraId="62CE6126" w14:textId="77777777" w:rsidTr="00322584">
        <w:trPr>
          <w:trHeight w:val="40"/>
        </w:trPr>
        <w:tc>
          <w:tcPr>
            <w:tcW w:w="1951" w:type="pct"/>
            <w:gridSpan w:val="2"/>
            <w:vMerge/>
            <w:tcBorders>
              <w:top w:val="nil"/>
              <w:left w:val="single" w:sz="8" w:space="0" w:color="auto"/>
              <w:bottom w:val="single" w:sz="8" w:space="0" w:color="000000"/>
              <w:right w:val="nil"/>
            </w:tcBorders>
            <w:vAlign w:val="center"/>
            <w:hideMark/>
          </w:tcPr>
          <w:p w14:paraId="1E87B1B4"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56B902B5"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0.6%</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12A9BC1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1.2%</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14A07148"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8.3%</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6A2684DC"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53.9%</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62C3E47B"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34.0%</w:t>
            </w:r>
          </w:p>
        </w:tc>
        <w:tc>
          <w:tcPr>
            <w:tcW w:w="303" w:type="pct"/>
            <w:tcBorders>
              <w:top w:val="nil"/>
              <w:left w:val="nil"/>
              <w:bottom w:val="single" w:sz="8" w:space="0" w:color="auto"/>
              <w:right w:val="single" w:sz="8" w:space="0" w:color="auto"/>
            </w:tcBorders>
            <w:shd w:val="clear" w:color="auto" w:fill="auto"/>
            <w:noWrap/>
            <w:vAlign w:val="center"/>
            <w:hideMark/>
          </w:tcPr>
          <w:p w14:paraId="1021267E"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w:t>
            </w:r>
          </w:p>
        </w:tc>
      </w:tr>
      <w:tr w:rsidR="00322584" w:rsidRPr="009F0349" w14:paraId="062944FD" w14:textId="77777777" w:rsidTr="00322584">
        <w:trPr>
          <w:trHeight w:val="290"/>
        </w:trPr>
        <w:tc>
          <w:tcPr>
            <w:tcW w:w="312" w:type="pct"/>
            <w:tcBorders>
              <w:top w:val="nil"/>
              <w:left w:val="single" w:sz="8" w:space="0" w:color="auto"/>
              <w:bottom w:val="nil"/>
              <w:right w:val="nil"/>
            </w:tcBorders>
            <w:shd w:val="clear" w:color="auto" w:fill="auto"/>
            <w:noWrap/>
            <w:vAlign w:val="center"/>
            <w:hideMark/>
          </w:tcPr>
          <w:p w14:paraId="2271E38C"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7</w:t>
            </w:r>
          </w:p>
        </w:tc>
        <w:tc>
          <w:tcPr>
            <w:tcW w:w="1638" w:type="pct"/>
            <w:tcBorders>
              <w:top w:val="nil"/>
              <w:left w:val="nil"/>
              <w:bottom w:val="nil"/>
              <w:right w:val="nil"/>
            </w:tcBorders>
            <w:shd w:val="clear" w:color="auto" w:fill="auto"/>
            <w:vAlign w:val="center"/>
            <w:hideMark/>
          </w:tcPr>
          <w:p w14:paraId="06332530"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The content in this module was comprehensive.</w:t>
            </w:r>
          </w:p>
        </w:tc>
        <w:tc>
          <w:tcPr>
            <w:tcW w:w="744" w:type="pct"/>
            <w:tcBorders>
              <w:top w:val="nil"/>
              <w:left w:val="nil"/>
              <w:bottom w:val="nil"/>
              <w:right w:val="nil"/>
            </w:tcBorders>
            <w:shd w:val="clear" w:color="auto" w:fill="auto"/>
            <w:noWrap/>
            <w:vAlign w:val="center"/>
            <w:hideMark/>
          </w:tcPr>
          <w:p w14:paraId="7326662B"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Disagree (1)</w:t>
            </w:r>
          </w:p>
        </w:tc>
        <w:tc>
          <w:tcPr>
            <w:tcW w:w="532" w:type="pct"/>
            <w:tcBorders>
              <w:top w:val="nil"/>
              <w:left w:val="nil"/>
              <w:bottom w:val="nil"/>
              <w:right w:val="nil"/>
            </w:tcBorders>
            <w:shd w:val="clear" w:color="auto" w:fill="auto"/>
            <w:noWrap/>
            <w:vAlign w:val="center"/>
            <w:hideMark/>
          </w:tcPr>
          <w:p w14:paraId="232A879E"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Disagree (2)</w:t>
            </w:r>
          </w:p>
        </w:tc>
        <w:tc>
          <w:tcPr>
            <w:tcW w:w="395" w:type="pct"/>
            <w:tcBorders>
              <w:top w:val="nil"/>
              <w:left w:val="nil"/>
              <w:bottom w:val="nil"/>
              <w:right w:val="nil"/>
            </w:tcBorders>
            <w:shd w:val="clear" w:color="auto" w:fill="auto"/>
            <w:noWrap/>
            <w:vAlign w:val="center"/>
            <w:hideMark/>
          </w:tcPr>
          <w:p w14:paraId="31A185F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1C9C950B"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Agree (4)</w:t>
            </w:r>
          </w:p>
        </w:tc>
        <w:tc>
          <w:tcPr>
            <w:tcW w:w="645" w:type="pct"/>
            <w:tcBorders>
              <w:top w:val="nil"/>
              <w:left w:val="nil"/>
              <w:bottom w:val="nil"/>
              <w:right w:val="nil"/>
            </w:tcBorders>
            <w:shd w:val="clear" w:color="auto" w:fill="auto"/>
            <w:noWrap/>
            <w:vAlign w:val="center"/>
            <w:hideMark/>
          </w:tcPr>
          <w:p w14:paraId="3E0E91B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Agree (5)</w:t>
            </w:r>
          </w:p>
        </w:tc>
        <w:tc>
          <w:tcPr>
            <w:tcW w:w="303" w:type="pct"/>
            <w:tcBorders>
              <w:top w:val="nil"/>
              <w:left w:val="nil"/>
              <w:bottom w:val="nil"/>
              <w:right w:val="single" w:sz="8" w:space="0" w:color="auto"/>
            </w:tcBorders>
            <w:shd w:val="clear" w:color="auto" w:fill="auto"/>
            <w:noWrap/>
            <w:vAlign w:val="center"/>
            <w:hideMark/>
          </w:tcPr>
          <w:p w14:paraId="4FF85D8A"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06406C5B"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784846D1"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07D1C6E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10</w:t>
            </w:r>
          </w:p>
        </w:tc>
        <w:tc>
          <w:tcPr>
            <w:tcW w:w="532" w:type="pct"/>
            <w:tcBorders>
              <w:top w:val="nil"/>
              <w:left w:val="nil"/>
              <w:bottom w:val="nil"/>
              <w:right w:val="nil"/>
            </w:tcBorders>
            <w:shd w:val="clear" w:color="auto" w:fill="auto"/>
            <w:noWrap/>
            <w:vAlign w:val="center"/>
            <w:hideMark/>
          </w:tcPr>
          <w:p w14:paraId="15C7381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10</w:t>
            </w:r>
          </w:p>
        </w:tc>
        <w:tc>
          <w:tcPr>
            <w:tcW w:w="395" w:type="pct"/>
            <w:tcBorders>
              <w:top w:val="nil"/>
              <w:left w:val="nil"/>
              <w:bottom w:val="nil"/>
              <w:right w:val="nil"/>
            </w:tcBorders>
            <w:shd w:val="clear" w:color="auto" w:fill="auto"/>
            <w:noWrap/>
            <w:vAlign w:val="center"/>
            <w:hideMark/>
          </w:tcPr>
          <w:p w14:paraId="16BFDDD1"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47</w:t>
            </w:r>
          </w:p>
        </w:tc>
        <w:tc>
          <w:tcPr>
            <w:tcW w:w="430" w:type="pct"/>
            <w:tcBorders>
              <w:top w:val="nil"/>
              <w:left w:val="nil"/>
              <w:bottom w:val="nil"/>
              <w:right w:val="nil"/>
            </w:tcBorders>
            <w:shd w:val="clear" w:color="auto" w:fill="auto"/>
            <w:noWrap/>
            <w:vAlign w:val="center"/>
            <w:hideMark/>
          </w:tcPr>
          <w:p w14:paraId="59AD6062"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628</w:t>
            </w:r>
          </w:p>
        </w:tc>
        <w:tc>
          <w:tcPr>
            <w:tcW w:w="645" w:type="pct"/>
            <w:tcBorders>
              <w:top w:val="nil"/>
              <w:left w:val="nil"/>
              <w:bottom w:val="nil"/>
              <w:right w:val="nil"/>
            </w:tcBorders>
            <w:shd w:val="clear" w:color="auto" w:fill="auto"/>
            <w:noWrap/>
            <w:vAlign w:val="center"/>
            <w:hideMark/>
          </w:tcPr>
          <w:p w14:paraId="6B57780D"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494</w:t>
            </w:r>
          </w:p>
        </w:tc>
        <w:tc>
          <w:tcPr>
            <w:tcW w:w="303" w:type="pct"/>
            <w:tcBorders>
              <w:top w:val="nil"/>
              <w:left w:val="nil"/>
              <w:bottom w:val="nil"/>
              <w:right w:val="single" w:sz="8" w:space="0" w:color="auto"/>
            </w:tcBorders>
            <w:shd w:val="clear" w:color="auto" w:fill="auto"/>
            <w:noWrap/>
            <w:vAlign w:val="center"/>
            <w:hideMark/>
          </w:tcPr>
          <w:p w14:paraId="15A56C82"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4.25</w:t>
            </w:r>
          </w:p>
        </w:tc>
      </w:tr>
      <w:tr w:rsidR="00322584" w:rsidRPr="00CD53AA" w14:paraId="0224627F" w14:textId="77777777" w:rsidTr="00322584">
        <w:trPr>
          <w:trHeight w:val="40"/>
        </w:trPr>
        <w:tc>
          <w:tcPr>
            <w:tcW w:w="1951" w:type="pct"/>
            <w:gridSpan w:val="2"/>
            <w:vMerge/>
            <w:tcBorders>
              <w:top w:val="nil"/>
              <w:left w:val="single" w:sz="8" w:space="0" w:color="auto"/>
              <w:bottom w:val="single" w:sz="8" w:space="0" w:color="000000"/>
              <w:right w:val="nil"/>
            </w:tcBorders>
            <w:vAlign w:val="center"/>
            <w:hideMark/>
          </w:tcPr>
          <w:p w14:paraId="70898A37"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78851CB"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0.8%</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73B6D5A6"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0.8%</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482F39A4"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3.9%</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56C317A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51.8%</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156E472B"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40.7%</w:t>
            </w:r>
          </w:p>
        </w:tc>
        <w:tc>
          <w:tcPr>
            <w:tcW w:w="303" w:type="pct"/>
            <w:tcBorders>
              <w:top w:val="nil"/>
              <w:left w:val="nil"/>
              <w:bottom w:val="single" w:sz="8" w:space="0" w:color="auto"/>
              <w:right w:val="single" w:sz="8" w:space="0" w:color="auto"/>
            </w:tcBorders>
            <w:shd w:val="clear" w:color="auto" w:fill="auto"/>
            <w:noWrap/>
            <w:vAlign w:val="center"/>
            <w:hideMark/>
          </w:tcPr>
          <w:p w14:paraId="42AD01A1"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w:t>
            </w:r>
          </w:p>
        </w:tc>
      </w:tr>
      <w:tr w:rsidR="00322584" w:rsidRPr="009F0349" w14:paraId="3A234B06" w14:textId="77777777" w:rsidTr="00322584">
        <w:trPr>
          <w:trHeight w:val="290"/>
        </w:trPr>
        <w:tc>
          <w:tcPr>
            <w:tcW w:w="312" w:type="pct"/>
            <w:tcBorders>
              <w:top w:val="nil"/>
              <w:left w:val="single" w:sz="8" w:space="0" w:color="auto"/>
              <w:bottom w:val="nil"/>
              <w:right w:val="nil"/>
            </w:tcBorders>
            <w:shd w:val="clear" w:color="auto" w:fill="auto"/>
            <w:noWrap/>
            <w:vAlign w:val="center"/>
            <w:hideMark/>
          </w:tcPr>
          <w:p w14:paraId="48E34FEB"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9</w:t>
            </w:r>
          </w:p>
        </w:tc>
        <w:tc>
          <w:tcPr>
            <w:tcW w:w="1638" w:type="pct"/>
            <w:tcBorders>
              <w:top w:val="nil"/>
              <w:left w:val="nil"/>
              <w:bottom w:val="nil"/>
              <w:right w:val="nil"/>
            </w:tcBorders>
            <w:shd w:val="clear" w:color="auto" w:fill="auto"/>
            <w:vAlign w:val="center"/>
            <w:hideMark/>
          </w:tcPr>
          <w:p w14:paraId="537DC38A"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It was easy to navigate through CNnect site.</w:t>
            </w:r>
          </w:p>
        </w:tc>
        <w:tc>
          <w:tcPr>
            <w:tcW w:w="744" w:type="pct"/>
            <w:tcBorders>
              <w:top w:val="nil"/>
              <w:left w:val="nil"/>
              <w:bottom w:val="nil"/>
              <w:right w:val="nil"/>
            </w:tcBorders>
            <w:shd w:val="clear" w:color="auto" w:fill="auto"/>
            <w:noWrap/>
            <w:vAlign w:val="center"/>
            <w:hideMark/>
          </w:tcPr>
          <w:p w14:paraId="1AC35575"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Disagree (1)</w:t>
            </w:r>
          </w:p>
        </w:tc>
        <w:tc>
          <w:tcPr>
            <w:tcW w:w="532" w:type="pct"/>
            <w:tcBorders>
              <w:top w:val="nil"/>
              <w:left w:val="nil"/>
              <w:bottom w:val="nil"/>
              <w:right w:val="nil"/>
            </w:tcBorders>
            <w:shd w:val="clear" w:color="auto" w:fill="auto"/>
            <w:noWrap/>
            <w:vAlign w:val="center"/>
            <w:hideMark/>
          </w:tcPr>
          <w:p w14:paraId="52B2388D"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Disagree (2)</w:t>
            </w:r>
          </w:p>
        </w:tc>
        <w:tc>
          <w:tcPr>
            <w:tcW w:w="395" w:type="pct"/>
            <w:tcBorders>
              <w:top w:val="nil"/>
              <w:left w:val="nil"/>
              <w:bottom w:val="nil"/>
              <w:right w:val="nil"/>
            </w:tcBorders>
            <w:shd w:val="clear" w:color="auto" w:fill="auto"/>
            <w:noWrap/>
            <w:vAlign w:val="center"/>
            <w:hideMark/>
          </w:tcPr>
          <w:p w14:paraId="1A306B44"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4E8FD4B6"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Agree (4)</w:t>
            </w:r>
          </w:p>
        </w:tc>
        <w:tc>
          <w:tcPr>
            <w:tcW w:w="645" w:type="pct"/>
            <w:tcBorders>
              <w:top w:val="nil"/>
              <w:left w:val="nil"/>
              <w:bottom w:val="nil"/>
              <w:right w:val="nil"/>
            </w:tcBorders>
            <w:shd w:val="clear" w:color="auto" w:fill="auto"/>
            <w:noWrap/>
            <w:vAlign w:val="center"/>
            <w:hideMark/>
          </w:tcPr>
          <w:p w14:paraId="7EE02F1E"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Strongly Agree (5)</w:t>
            </w:r>
          </w:p>
        </w:tc>
        <w:tc>
          <w:tcPr>
            <w:tcW w:w="303" w:type="pct"/>
            <w:tcBorders>
              <w:top w:val="nil"/>
              <w:left w:val="nil"/>
              <w:bottom w:val="nil"/>
              <w:right w:val="single" w:sz="8" w:space="0" w:color="auto"/>
            </w:tcBorders>
            <w:shd w:val="clear" w:color="auto" w:fill="auto"/>
            <w:noWrap/>
            <w:vAlign w:val="center"/>
            <w:hideMark/>
          </w:tcPr>
          <w:p w14:paraId="797C8C67"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6A478B63"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7701E58A"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1ECFE076"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14</w:t>
            </w:r>
          </w:p>
        </w:tc>
        <w:tc>
          <w:tcPr>
            <w:tcW w:w="532" w:type="pct"/>
            <w:tcBorders>
              <w:top w:val="nil"/>
              <w:left w:val="nil"/>
              <w:bottom w:val="nil"/>
              <w:right w:val="nil"/>
            </w:tcBorders>
            <w:shd w:val="clear" w:color="auto" w:fill="auto"/>
            <w:noWrap/>
            <w:vAlign w:val="center"/>
            <w:hideMark/>
          </w:tcPr>
          <w:p w14:paraId="27E2D62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26</w:t>
            </w:r>
          </w:p>
        </w:tc>
        <w:tc>
          <w:tcPr>
            <w:tcW w:w="395" w:type="pct"/>
            <w:tcBorders>
              <w:top w:val="nil"/>
              <w:left w:val="nil"/>
              <w:bottom w:val="nil"/>
              <w:right w:val="nil"/>
            </w:tcBorders>
            <w:shd w:val="clear" w:color="auto" w:fill="auto"/>
            <w:noWrap/>
            <w:vAlign w:val="center"/>
            <w:hideMark/>
          </w:tcPr>
          <w:p w14:paraId="443D598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123</w:t>
            </w:r>
          </w:p>
        </w:tc>
        <w:tc>
          <w:tcPr>
            <w:tcW w:w="430" w:type="pct"/>
            <w:tcBorders>
              <w:top w:val="nil"/>
              <w:left w:val="nil"/>
              <w:bottom w:val="nil"/>
              <w:right w:val="nil"/>
            </w:tcBorders>
            <w:shd w:val="clear" w:color="auto" w:fill="auto"/>
            <w:noWrap/>
            <w:vAlign w:val="center"/>
            <w:hideMark/>
          </w:tcPr>
          <w:p w14:paraId="009F4F1B"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611</w:t>
            </w:r>
          </w:p>
        </w:tc>
        <w:tc>
          <w:tcPr>
            <w:tcW w:w="645" w:type="pct"/>
            <w:tcBorders>
              <w:top w:val="nil"/>
              <w:left w:val="nil"/>
              <w:bottom w:val="nil"/>
              <w:right w:val="nil"/>
            </w:tcBorders>
            <w:shd w:val="clear" w:color="auto" w:fill="auto"/>
            <w:noWrap/>
            <w:vAlign w:val="center"/>
            <w:hideMark/>
          </w:tcPr>
          <w:p w14:paraId="7AAA7CD9"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403</w:t>
            </w:r>
          </w:p>
        </w:tc>
        <w:tc>
          <w:tcPr>
            <w:tcW w:w="303" w:type="pct"/>
            <w:tcBorders>
              <w:top w:val="nil"/>
              <w:left w:val="nil"/>
              <w:bottom w:val="nil"/>
              <w:right w:val="single" w:sz="8" w:space="0" w:color="auto"/>
            </w:tcBorders>
            <w:shd w:val="clear" w:color="auto" w:fill="auto"/>
            <w:noWrap/>
            <w:vAlign w:val="center"/>
            <w:hideMark/>
          </w:tcPr>
          <w:p w14:paraId="798479F4"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4.03</w:t>
            </w:r>
          </w:p>
        </w:tc>
      </w:tr>
      <w:tr w:rsidR="00322584" w:rsidRPr="00CD53AA" w14:paraId="261DD66D" w14:textId="77777777" w:rsidTr="00322584">
        <w:trPr>
          <w:trHeight w:val="40"/>
        </w:trPr>
        <w:tc>
          <w:tcPr>
            <w:tcW w:w="1951" w:type="pct"/>
            <w:gridSpan w:val="2"/>
            <w:vMerge/>
            <w:tcBorders>
              <w:top w:val="nil"/>
              <w:left w:val="single" w:sz="8" w:space="0" w:color="auto"/>
              <w:bottom w:val="single" w:sz="8" w:space="0" w:color="000000"/>
              <w:right w:val="nil"/>
            </w:tcBorders>
            <w:vAlign w:val="center"/>
            <w:hideMark/>
          </w:tcPr>
          <w:p w14:paraId="55BB37A5"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0A52974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1.2%</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1D8131B7"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2.1%</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005D0D8E"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10.1%</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0CDDAC6C"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50.4%</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2F2C68AE"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33.2%</w:t>
            </w:r>
          </w:p>
        </w:tc>
        <w:tc>
          <w:tcPr>
            <w:tcW w:w="303" w:type="pct"/>
            <w:tcBorders>
              <w:top w:val="nil"/>
              <w:left w:val="nil"/>
              <w:bottom w:val="single" w:sz="8" w:space="0" w:color="auto"/>
              <w:right w:val="single" w:sz="8" w:space="0" w:color="auto"/>
            </w:tcBorders>
            <w:shd w:val="clear" w:color="auto" w:fill="auto"/>
            <w:noWrap/>
            <w:vAlign w:val="center"/>
            <w:hideMark/>
          </w:tcPr>
          <w:p w14:paraId="55B89AF7"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 </w:t>
            </w:r>
          </w:p>
        </w:tc>
      </w:tr>
      <w:tr w:rsidR="00322584" w:rsidRPr="009F0349" w14:paraId="3C931E9B" w14:textId="77777777" w:rsidTr="00322584">
        <w:trPr>
          <w:trHeight w:val="290"/>
        </w:trPr>
        <w:tc>
          <w:tcPr>
            <w:tcW w:w="312" w:type="pct"/>
            <w:tcBorders>
              <w:top w:val="nil"/>
              <w:left w:val="single" w:sz="8" w:space="0" w:color="auto"/>
              <w:bottom w:val="nil"/>
              <w:right w:val="nil"/>
            </w:tcBorders>
            <w:shd w:val="clear" w:color="auto" w:fill="auto"/>
            <w:noWrap/>
            <w:vAlign w:val="center"/>
            <w:hideMark/>
          </w:tcPr>
          <w:p w14:paraId="61B7E9EA"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10</w:t>
            </w:r>
          </w:p>
        </w:tc>
        <w:tc>
          <w:tcPr>
            <w:tcW w:w="1638" w:type="pct"/>
            <w:tcBorders>
              <w:top w:val="nil"/>
              <w:left w:val="nil"/>
              <w:bottom w:val="nil"/>
              <w:right w:val="nil"/>
            </w:tcBorders>
            <w:shd w:val="clear" w:color="auto" w:fill="auto"/>
            <w:vAlign w:val="center"/>
            <w:hideMark/>
          </w:tcPr>
          <w:p w14:paraId="67959970"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Please rate your overall satisfaction towards this module:</w:t>
            </w:r>
          </w:p>
        </w:tc>
        <w:tc>
          <w:tcPr>
            <w:tcW w:w="744" w:type="pct"/>
            <w:tcBorders>
              <w:top w:val="nil"/>
              <w:left w:val="nil"/>
              <w:bottom w:val="nil"/>
              <w:right w:val="nil"/>
            </w:tcBorders>
            <w:shd w:val="clear" w:color="auto" w:fill="auto"/>
            <w:noWrap/>
            <w:vAlign w:val="center"/>
            <w:hideMark/>
          </w:tcPr>
          <w:p w14:paraId="712C38F3"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Very Dissatisfied (1)</w:t>
            </w:r>
          </w:p>
        </w:tc>
        <w:tc>
          <w:tcPr>
            <w:tcW w:w="532" w:type="pct"/>
            <w:tcBorders>
              <w:top w:val="nil"/>
              <w:left w:val="nil"/>
              <w:bottom w:val="nil"/>
              <w:right w:val="nil"/>
            </w:tcBorders>
            <w:shd w:val="clear" w:color="auto" w:fill="auto"/>
            <w:noWrap/>
            <w:vAlign w:val="center"/>
            <w:hideMark/>
          </w:tcPr>
          <w:p w14:paraId="4891A542"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Dissatisfied (2)</w:t>
            </w:r>
          </w:p>
        </w:tc>
        <w:tc>
          <w:tcPr>
            <w:tcW w:w="395" w:type="pct"/>
            <w:tcBorders>
              <w:top w:val="nil"/>
              <w:left w:val="nil"/>
              <w:bottom w:val="nil"/>
              <w:right w:val="nil"/>
            </w:tcBorders>
            <w:shd w:val="clear" w:color="auto" w:fill="auto"/>
            <w:noWrap/>
            <w:vAlign w:val="center"/>
            <w:hideMark/>
          </w:tcPr>
          <w:p w14:paraId="167DACDF"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Neutral (3)</w:t>
            </w:r>
          </w:p>
        </w:tc>
        <w:tc>
          <w:tcPr>
            <w:tcW w:w="430" w:type="pct"/>
            <w:tcBorders>
              <w:top w:val="nil"/>
              <w:left w:val="nil"/>
              <w:bottom w:val="nil"/>
              <w:right w:val="nil"/>
            </w:tcBorders>
            <w:shd w:val="clear" w:color="auto" w:fill="auto"/>
            <w:noWrap/>
            <w:vAlign w:val="center"/>
            <w:hideMark/>
          </w:tcPr>
          <w:p w14:paraId="6E5D9CF5"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Satisfied (4)</w:t>
            </w:r>
          </w:p>
        </w:tc>
        <w:tc>
          <w:tcPr>
            <w:tcW w:w="645" w:type="pct"/>
            <w:tcBorders>
              <w:top w:val="nil"/>
              <w:left w:val="nil"/>
              <w:bottom w:val="nil"/>
              <w:right w:val="nil"/>
            </w:tcBorders>
            <w:shd w:val="clear" w:color="auto" w:fill="auto"/>
            <w:noWrap/>
            <w:vAlign w:val="center"/>
            <w:hideMark/>
          </w:tcPr>
          <w:p w14:paraId="185B5AD1"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Very Satisfied (5)</w:t>
            </w:r>
          </w:p>
        </w:tc>
        <w:tc>
          <w:tcPr>
            <w:tcW w:w="303" w:type="pct"/>
            <w:tcBorders>
              <w:top w:val="nil"/>
              <w:left w:val="nil"/>
              <w:bottom w:val="nil"/>
              <w:right w:val="single" w:sz="8" w:space="0" w:color="auto"/>
            </w:tcBorders>
            <w:shd w:val="clear" w:color="auto" w:fill="auto"/>
            <w:noWrap/>
            <w:vAlign w:val="center"/>
            <w:hideMark/>
          </w:tcPr>
          <w:p w14:paraId="03B7C87D"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Average</w:t>
            </w:r>
          </w:p>
        </w:tc>
      </w:tr>
      <w:tr w:rsidR="00322584" w:rsidRPr="009F0349" w14:paraId="64999EA8" w14:textId="77777777" w:rsidTr="00322584">
        <w:trPr>
          <w:trHeight w:val="290"/>
        </w:trPr>
        <w:tc>
          <w:tcPr>
            <w:tcW w:w="1951" w:type="pct"/>
            <w:gridSpan w:val="2"/>
            <w:vMerge w:val="restart"/>
            <w:tcBorders>
              <w:top w:val="nil"/>
              <w:left w:val="single" w:sz="8" w:space="0" w:color="auto"/>
              <w:bottom w:val="single" w:sz="8" w:space="0" w:color="000000"/>
              <w:right w:val="nil"/>
            </w:tcBorders>
            <w:shd w:val="clear" w:color="auto" w:fill="auto"/>
            <w:noWrap/>
            <w:vAlign w:val="center"/>
            <w:hideMark/>
          </w:tcPr>
          <w:p w14:paraId="7309E6D0"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c>
          <w:tcPr>
            <w:tcW w:w="744" w:type="pct"/>
            <w:tcBorders>
              <w:top w:val="nil"/>
              <w:left w:val="nil"/>
              <w:bottom w:val="nil"/>
              <w:right w:val="nil"/>
            </w:tcBorders>
            <w:shd w:val="clear" w:color="auto" w:fill="auto"/>
            <w:noWrap/>
            <w:vAlign w:val="center"/>
            <w:hideMark/>
          </w:tcPr>
          <w:p w14:paraId="5DE8B6D7"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w:t>
            </w:r>
          </w:p>
        </w:tc>
        <w:tc>
          <w:tcPr>
            <w:tcW w:w="532" w:type="pct"/>
            <w:tcBorders>
              <w:top w:val="nil"/>
              <w:left w:val="nil"/>
              <w:bottom w:val="nil"/>
              <w:right w:val="nil"/>
            </w:tcBorders>
            <w:shd w:val="clear" w:color="auto" w:fill="auto"/>
            <w:noWrap/>
            <w:vAlign w:val="center"/>
            <w:hideMark/>
          </w:tcPr>
          <w:p w14:paraId="43BB4AEB"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6</w:t>
            </w:r>
          </w:p>
        </w:tc>
        <w:tc>
          <w:tcPr>
            <w:tcW w:w="395" w:type="pct"/>
            <w:tcBorders>
              <w:top w:val="nil"/>
              <w:left w:val="nil"/>
              <w:bottom w:val="nil"/>
              <w:right w:val="nil"/>
            </w:tcBorders>
            <w:shd w:val="clear" w:color="auto" w:fill="auto"/>
            <w:noWrap/>
            <w:vAlign w:val="center"/>
            <w:hideMark/>
          </w:tcPr>
          <w:p w14:paraId="0335FA08"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49</w:t>
            </w:r>
          </w:p>
        </w:tc>
        <w:tc>
          <w:tcPr>
            <w:tcW w:w="430" w:type="pct"/>
            <w:tcBorders>
              <w:top w:val="nil"/>
              <w:left w:val="nil"/>
              <w:bottom w:val="nil"/>
              <w:right w:val="nil"/>
            </w:tcBorders>
            <w:shd w:val="clear" w:color="auto" w:fill="auto"/>
            <w:noWrap/>
            <w:vAlign w:val="center"/>
            <w:hideMark/>
          </w:tcPr>
          <w:p w14:paraId="48C5C485"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576</w:t>
            </w:r>
          </w:p>
        </w:tc>
        <w:tc>
          <w:tcPr>
            <w:tcW w:w="645" w:type="pct"/>
            <w:tcBorders>
              <w:top w:val="nil"/>
              <w:left w:val="nil"/>
              <w:bottom w:val="nil"/>
              <w:right w:val="nil"/>
            </w:tcBorders>
            <w:shd w:val="clear" w:color="auto" w:fill="auto"/>
            <w:noWrap/>
            <w:vAlign w:val="center"/>
            <w:hideMark/>
          </w:tcPr>
          <w:p w14:paraId="66110453"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555</w:t>
            </w:r>
          </w:p>
        </w:tc>
        <w:tc>
          <w:tcPr>
            <w:tcW w:w="303" w:type="pct"/>
            <w:tcBorders>
              <w:top w:val="nil"/>
              <w:left w:val="nil"/>
              <w:bottom w:val="nil"/>
              <w:right w:val="single" w:sz="8" w:space="0" w:color="auto"/>
            </w:tcBorders>
            <w:shd w:val="clear" w:color="auto" w:fill="auto"/>
            <w:noWrap/>
            <w:vAlign w:val="center"/>
            <w:hideMark/>
          </w:tcPr>
          <w:p w14:paraId="35DFC51C" w14:textId="77777777" w:rsidR="00322584" w:rsidRPr="009F0349" w:rsidRDefault="00322584" w:rsidP="00322584">
            <w:pPr>
              <w:spacing w:after="0" w:line="240" w:lineRule="auto"/>
              <w:jc w:val="center"/>
              <w:rPr>
                <w:rFonts w:ascii="Calibri" w:eastAsia="Times New Roman" w:hAnsi="Calibri" w:cs="Calibri"/>
                <w:b/>
                <w:bCs/>
                <w:color w:val="000000"/>
                <w:sz w:val="16"/>
                <w:szCs w:val="16"/>
                <w:lang w:eastAsia="en-AU"/>
              </w:rPr>
            </w:pPr>
            <w:r w:rsidRPr="009F0349">
              <w:rPr>
                <w:rFonts w:ascii="Calibri" w:eastAsia="Times New Roman" w:hAnsi="Calibri" w:cs="Calibri"/>
                <w:b/>
                <w:bCs/>
                <w:color w:val="000000"/>
                <w:sz w:val="16"/>
                <w:szCs w:val="16"/>
                <w:lang w:eastAsia="en-AU"/>
              </w:rPr>
              <w:t>4.32</w:t>
            </w:r>
          </w:p>
        </w:tc>
      </w:tr>
      <w:tr w:rsidR="00322584" w:rsidRPr="00CD53AA" w14:paraId="228E0DC6" w14:textId="77777777" w:rsidTr="00322584">
        <w:trPr>
          <w:trHeight w:val="40"/>
        </w:trPr>
        <w:tc>
          <w:tcPr>
            <w:tcW w:w="1951" w:type="pct"/>
            <w:gridSpan w:val="2"/>
            <w:vMerge/>
            <w:tcBorders>
              <w:top w:val="nil"/>
              <w:left w:val="single" w:sz="8" w:space="0" w:color="auto"/>
              <w:bottom w:val="single" w:sz="8" w:space="0" w:color="000000"/>
              <w:right w:val="nil"/>
            </w:tcBorders>
            <w:vAlign w:val="center"/>
            <w:hideMark/>
          </w:tcPr>
          <w:p w14:paraId="74688AEA" w14:textId="77777777" w:rsidR="00322584" w:rsidRPr="009F0349" w:rsidRDefault="00322584" w:rsidP="00322584">
            <w:pPr>
              <w:spacing w:after="0" w:line="240" w:lineRule="auto"/>
              <w:rPr>
                <w:rFonts w:ascii="Calibri" w:eastAsia="Times New Roman" w:hAnsi="Calibri" w:cs="Calibri"/>
                <w:color w:val="000000"/>
                <w:sz w:val="16"/>
                <w:szCs w:val="16"/>
                <w:lang w:eastAsia="en-AU"/>
              </w:rPr>
            </w:pPr>
          </w:p>
        </w:tc>
        <w:tc>
          <w:tcPr>
            <w:tcW w:w="74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9A624D2"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0.5%</w:t>
            </w:r>
          </w:p>
        </w:tc>
        <w:tc>
          <w:tcPr>
            <w:tcW w:w="532" w:type="pct"/>
            <w:tcBorders>
              <w:top w:val="single" w:sz="4" w:space="0" w:color="auto"/>
              <w:left w:val="nil"/>
              <w:bottom w:val="single" w:sz="8" w:space="0" w:color="auto"/>
              <w:right w:val="single" w:sz="4" w:space="0" w:color="auto"/>
            </w:tcBorders>
            <w:shd w:val="clear" w:color="000000" w:fill="C4D79B"/>
            <w:noWrap/>
            <w:vAlign w:val="center"/>
            <w:hideMark/>
          </w:tcPr>
          <w:p w14:paraId="25DF8932"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0.5%</w:t>
            </w:r>
          </w:p>
        </w:tc>
        <w:tc>
          <w:tcPr>
            <w:tcW w:w="395" w:type="pct"/>
            <w:tcBorders>
              <w:top w:val="single" w:sz="4" w:space="0" w:color="auto"/>
              <w:left w:val="nil"/>
              <w:bottom w:val="single" w:sz="8" w:space="0" w:color="auto"/>
              <w:right w:val="single" w:sz="4" w:space="0" w:color="auto"/>
            </w:tcBorders>
            <w:shd w:val="clear" w:color="000000" w:fill="C4D79B"/>
            <w:noWrap/>
            <w:vAlign w:val="center"/>
            <w:hideMark/>
          </w:tcPr>
          <w:p w14:paraId="0B9F1524"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4.0%</w:t>
            </w:r>
          </w:p>
        </w:tc>
        <w:tc>
          <w:tcPr>
            <w:tcW w:w="430" w:type="pct"/>
            <w:tcBorders>
              <w:top w:val="single" w:sz="4" w:space="0" w:color="auto"/>
              <w:left w:val="nil"/>
              <w:bottom w:val="single" w:sz="8" w:space="0" w:color="auto"/>
              <w:right w:val="single" w:sz="4" w:space="0" w:color="auto"/>
            </w:tcBorders>
            <w:shd w:val="clear" w:color="000000" w:fill="C4D79B"/>
            <w:noWrap/>
            <w:vAlign w:val="center"/>
            <w:hideMark/>
          </w:tcPr>
          <w:p w14:paraId="70FAAE9D"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47.5%</w:t>
            </w:r>
          </w:p>
        </w:tc>
        <w:tc>
          <w:tcPr>
            <w:tcW w:w="645" w:type="pct"/>
            <w:tcBorders>
              <w:top w:val="single" w:sz="4" w:space="0" w:color="auto"/>
              <w:left w:val="nil"/>
              <w:bottom w:val="single" w:sz="8" w:space="0" w:color="auto"/>
              <w:right w:val="single" w:sz="4" w:space="0" w:color="auto"/>
            </w:tcBorders>
            <w:shd w:val="clear" w:color="000000" w:fill="C4D79B"/>
            <w:noWrap/>
            <w:vAlign w:val="center"/>
            <w:hideMark/>
          </w:tcPr>
          <w:p w14:paraId="5C09A123"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45.8%</w:t>
            </w:r>
          </w:p>
        </w:tc>
        <w:tc>
          <w:tcPr>
            <w:tcW w:w="303" w:type="pct"/>
            <w:tcBorders>
              <w:top w:val="nil"/>
              <w:left w:val="nil"/>
              <w:bottom w:val="single" w:sz="8" w:space="0" w:color="auto"/>
              <w:right w:val="single" w:sz="8" w:space="0" w:color="auto"/>
            </w:tcBorders>
            <w:shd w:val="clear" w:color="auto" w:fill="auto"/>
            <w:noWrap/>
            <w:vAlign w:val="center"/>
            <w:hideMark/>
          </w:tcPr>
          <w:p w14:paraId="7877AF53" w14:textId="77777777" w:rsidR="00322584" w:rsidRPr="009F0349" w:rsidRDefault="00322584" w:rsidP="00322584">
            <w:pPr>
              <w:spacing w:after="0" w:line="240" w:lineRule="auto"/>
              <w:jc w:val="center"/>
              <w:rPr>
                <w:rFonts w:ascii="Calibri" w:eastAsia="Times New Roman" w:hAnsi="Calibri" w:cs="Calibri"/>
                <w:color w:val="000000"/>
                <w:sz w:val="16"/>
                <w:szCs w:val="16"/>
                <w:lang w:eastAsia="en-AU"/>
              </w:rPr>
            </w:pPr>
            <w:r w:rsidRPr="009F0349">
              <w:rPr>
                <w:rFonts w:ascii="Calibri" w:eastAsia="Times New Roman" w:hAnsi="Calibri" w:cs="Calibri"/>
                <w:color w:val="000000"/>
                <w:sz w:val="16"/>
                <w:szCs w:val="16"/>
                <w:lang w:eastAsia="en-AU"/>
              </w:rPr>
              <w:t> </w:t>
            </w:r>
          </w:p>
        </w:tc>
      </w:tr>
    </w:tbl>
    <w:p w14:paraId="3EB319E8" w14:textId="77777777" w:rsidR="00322584" w:rsidRDefault="00322584" w:rsidP="00322584">
      <w:pPr>
        <w:rPr>
          <w:b/>
          <w:bCs/>
          <w:noProof/>
        </w:rPr>
      </w:pPr>
    </w:p>
    <w:p w14:paraId="77F59CDD" w14:textId="77777777" w:rsidR="00322584" w:rsidRDefault="00322584" w:rsidP="00322584">
      <w:pPr>
        <w:rPr>
          <w:b/>
          <w:bCs/>
          <w:noProof/>
        </w:rPr>
      </w:pPr>
      <w:r>
        <w:rPr>
          <w:b/>
          <w:bCs/>
          <w:noProof/>
        </w:rPr>
        <w:br w:type="page"/>
      </w:r>
    </w:p>
    <w:p w14:paraId="248FC458" w14:textId="77777777" w:rsidR="00322584" w:rsidRPr="005C1B81" w:rsidRDefault="00322584" w:rsidP="00322584">
      <w:pPr>
        <w:pStyle w:val="Heading1"/>
        <w:rPr>
          <w:rFonts w:ascii="Calibri" w:eastAsia="Times New Roman" w:hAnsi="Calibri" w:cs="Calibri"/>
          <w:color w:val="93A43B"/>
          <w:sz w:val="24"/>
          <w:szCs w:val="24"/>
          <w:lang w:eastAsia="en-AU"/>
        </w:rPr>
      </w:pPr>
      <w:bookmarkStart w:id="95" w:name="_Toc49362285"/>
      <w:bookmarkStart w:id="96" w:name="_Toc54899547"/>
      <w:r w:rsidRPr="005C1B81">
        <w:rPr>
          <w:rFonts w:ascii="Calibri" w:eastAsia="Times New Roman" w:hAnsi="Calibri" w:cs="Calibri"/>
          <w:b/>
          <w:bCs/>
          <w:color w:val="93A43B"/>
          <w:sz w:val="24"/>
          <w:szCs w:val="24"/>
          <w:lang w:eastAsia="en-AU"/>
        </w:rPr>
        <w:lastRenderedPageBreak/>
        <w:t xml:space="preserve">Table 5 </w:t>
      </w:r>
      <w:r w:rsidRPr="005C1B81">
        <w:rPr>
          <w:rFonts w:ascii="Calibri" w:eastAsia="Times New Roman" w:hAnsi="Calibri" w:cs="Calibri"/>
          <w:color w:val="93A43B"/>
          <w:sz w:val="24"/>
          <w:szCs w:val="24"/>
          <w:lang w:eastAsia="en-AU"/>
        </w:rPr>
        <w:t>Module 5 Assessment and management of common cardiac conditions</w:t>
      </w:r>
      <w:bookmarkEnd w:id="95"/>
      <w:bookmarkEnd w:id="96"/>
      <w:r w:rsidRPr="005C1B81">
        <w:rPr>
          <w:rFonts w:ascii="Calibri" w:eastAsia="Times New Roman" w:hAnsi="Calibri" w:cs="Calibri"/>
          <w:color w:val="93A43B"/>
          <w:sz w:val="24"/>
          <w:szCs w:val="24"/>
          <w:lang w:eastAsia="en-AU"/>
        </w:rPr>
        <w:t xml:space="preserve"> </w:t>
      </w:r>
      <w:r w:rsidRPr="005C1B81">
        <w:rPr>
          <w:rFonts w:ascii="Calibri" w:eastAsia="Times New Roman" w:hAnsi="Calibri" w:cs="Calibri"/>
          <w:color w:val="93A43B"/>
          <w:sz w:val="24"/>
          <w:szCs w:val="24"/>
          <w:lang w:eastAsia="en-AU"/>
        </w:rPr>
        <w:tab/>
      </w:r>
    </w:p>
    <w:p w14:paraId="3A6C39C3" w14:textId="77777777" w:rsidR="00322584" w:rsidRPr="002A68F6" w:rsidRDefault="00322584" w:rsidP="00322584">
      <w:pPr>
        <w:rPr>
          <w:rFonts w:eastAsia="Times New Roman" w:cstheme="minorHAnsi"/>
          <w:b/>
          <w:bCs/>
          <w:sz w:val="20"/>
          <w:szCs w:val="20"/>
          <w:lang w:eastAsia="en-AU"/>
        </w:rPr>
      </w:pPr>
      <w:r w:rsidRPr="002A68F6">
        <w:rPr>
          <w:rFonts w:eastAsia="Times New Roman" w:cstheme="minorHAnsi"/>
          <w:b/>
          <w:bCs/>
          <w:sz w:val="20"/>
          <w:szCs w:val="20"/>
          <w:lang w:eastAsia="en-AU"/>
        </w:rPr>
        <w:t>Submitted answers: 1189 Overall satisfaction 4.31</w:t>
      </w:r>
    </w:p>
    <w:tbl>
      <w:tblPr>
        <w:tblW w:w="5000" w:type="pct"/>
        <w:tblLook w:val="04A0" w:firstRow="1" w:lastRow="0" w:firstColumn="1" w:lastColumn="0" w:noHBand="0" w:noVBand="1"/>
        <w:tblCaption w:val="Table 5 Module 5 Assessment and management of common cardiac conditions  "/>
      </w:tblPr>
      <w:tblGrid>
        <w:gridCol w:w="547"/>
        <w:gridCol w:w="1904"/>
        <w:gridCol w:w="1511"/>
        <w:gridCol w:w="1134"/>
        <w:gridCol w:w="891"/>
        <w:gridCol w:w="954"/>
        <w:gridCol w:w="1337"/>
        <w:gridCol w:w="728"/>
      </w:tblGrid>
      <w:tr w:rsidR="00322584" w:rsidRPr="00995DD1" w14:paraId="03039FC6" w14:textId="77777777" w:rsidTr="00322584">
        <w:trPr>
          <w:trHeight w:val="300"/>
        </w:trPr>
        <w:tc>
          <w:tcPr>
            <w:tcW w:w="357" w:type="pct"/>
            <w:tcBorders>
              <w:top w:val="single" w:sz="8" w:space="0" w:color="auto"/>
              <w:left w:val="single" w:sz="8" w:space="0" w:color="auto"/>
              <w:bottom w:val="single" w:sz="8" w:space="0" w:color="auto"/>
              <w:right w:val="nil"/>
            </w:tcBorders>
            <w:shd w:val="clear" w:color="auto" w:fill="auto"/>
            <w:noWrap/>
            <w:vAlign w:val="center"/>
            <w:hideMark/>
          </w:tcPr>
          <w:p w14:paraId="64F0C6DA"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Label</w:t>
            </w:r>
          </w:p>
        </w:tc>
        <w:tc>
          <w:tcPr>
            <w:tcW w:w="1174" w:type="pct"/>
            <w:tcBorders>
              <w:top w:val="single" w:sz="8" w:space="0" w:color="auto"/>
              <w:left w:val="nil"/>
              <w:bottom w:val="single" w:sz="8" w:space="0" w:color="auto"/>
              <w:right w:val="nil"/>
            </w:tcBorders>
            <w:shd w:val="clear" w:color="auto" w:fill="auto"/>
            <w:vAlign w:val="center"/>
            <w:hideMark/>
          </w:tcPr>
          <w:p w14:paraId="0409914F"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Question</w:t>
            </w:r>
          </w:p>
        </w:tc>
        <w:tc>
          <w:tcPr>
            <w:tcW w:w="3470"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7E183DB1"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Responses</w:t>
            </w:r>
          </w:p>
        </w:tc>
      </w:tr>
      <w:tr w:rsidR="00322584" w:rsidRPr="00995DD1" w14:paraId="1AC15E44" w14:textId="77777777" w:rsidTr="00322584">
        <w:trPr>
          <w:trHeight w:val="420"/>
        </w:trPr>
        <w:tc>
          <w:tcPr>
            <w:tcW w:w="357" w:type="pct"/>
            <w:tcBorders>
              <w:top w:val="nil"/>
              <w:left w:val="single" w:sz="8" w:space="0" w:color="auto"/>
              <w:bottom w:val="nil"/>
              <w:right w:val="nil"/>
            </w:tcBorders>
            <w:shd w:val="clear" w:color="auto" w:fill="auto"/>
            <w:noWrap/>
            <w:vAlign w:val="center"/>
            <w:hideMark/>
          </w:tcPr>
          <w:p w14:paraId="3D1514C5"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1</w:t>
            </w:r>
          </w:p>
        </w:tc>
        <w:tc>
          <w:tcPr>
            <w:tcW w:w="1174" w:type="pct"/>
            <w:tcBorders>
              <w:top w:val="nil"/>
              <w:left w:val="nil"/>
              <w:bottom w:val="nil"/>
              <w:right w:val="nil"/>
            </w:tcBorders>
            <w:shd w:val="clear" w:color="auto" w:fill="auto"/>
            <w:vAlign w:val="center"/>
            <w:hideMark/>
          </w:tcPr>
          <w:p w14:paraId="6CCA98FE"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The content in this module was clear and easy to understand.</w:t>
            </w:r>
          </w:p>
        </w:tc>
        <w:tc>
          <w:tcPr>
            <w:tcW w:w="846" w:type="pct"/>
            <w:tcBorders>
              <w:top w:val="nil"/>
              <w:left w:val="nil"/>
              <w:bottom w:val="nil"/>
              <w:right w:val="nil"/>
            </w:tcBorders>
            <w:shd w:val="clear" w:color="auto" w:fill="auto"/>
            <w:noWrap/>
            <w:vAlign w:val="center"/>
            <w:hideMark/>
          </w:tcPr>
          <w:p w14:paraId="335C276F"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Disagree (1)</w:t>
            </w:r>
          </w:p>
        </w:tc>
        <w:tc>
          <w:tcPr>
            <w:tcW w:w="605" w:type="pct"/>
            <w:tcBorders>
              <w:top w:val="nil"/>
              <w:left w:val="nil"/>
              <w:bottom w:val="nil"/>
              <w:right w:val="nil"/>
            </w:tcBorders>
            <w:shd w:val="clear" w:color="auto" w:fill="auto"/>
            <w:noWrap/>
            <w:vAlign w:val="center"/>
            <w:hideMark/>
          </w:tcPr>
          <w:p w14:paraId="71619B2C"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Disagree (2)</w:t>
            </w:r>
          </w:p>
        </w:tc>
        <w:tc>
          <w:tcPr>
            <w:tcW w:w="449" w:type="pct"/>
            <w:tcBorders>
              <w:top w:val="nil"/>
              <w:left w:val="nil"/>
              <w:bottom w:val="nil"/>
              <w:right w:val="nil"/>
            </w:tcBorders>
            <w:shd w:val="clear" w:color="auto" w:fill="auto"/>
            <w:noWrap/>
            <w:vAlign w:val="center"/>
            <w:hideMark/>
          </w:tcPr>
          <w:p w14:paraId="488ADC9F"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123EA07F"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Agree (4)</w:t>
            </w:r>
          </w:p>
        </w:tc>
        <w:tc>
          <w:tcPr>
            <w:tcW w:w="734" w:type="pct"/>
            <w:tcBorders>
              <w:top w:val="nil"/>
              <w:left w:val="nil"/>
              <w:bottom w:val="nil"/>
              <w:right w:val="nil"/>
            </w:tcBorders>
            <w:shd w:val="clear" w:color="auto" w:fill="auto"/>
            <w:noWrap/>
            <w:vAlign w:val="center"/>
            <w:hideMark/>
          </w:tcPr>
          <w:p w14:paraId="079FEEB9"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Agree (5)</w:t>
            </w:r>
          </w:p>
        </w:tc>
        <w:tc>
          <w:tcPr>
            <w:tcW w:w="345" w:type="pct"/>
            <w:tcBorders>
              <w:top w:val="nil"/>
              <w:left w:val="nil"/>
              <w:bottom w:val="nil"/>
              <w:right w:val="single" w:sz="8" w:space="0" w:color="auto"/>
            </w:tcBorders>
            <w:shd w:val="clear" w:color="auto" w:fill="auto"/>
            <w:noWrap/>
            <w:vAlign w:val="center"/>
            <w:hideMark/>
          </w:tcPr>
          <w:p w14:paraId="1D95E6B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67080DCC"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074A1160"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3F894BF8"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9</w:t>
            </w:r>
          </w:p>
        </w:tc>
        <w:tc>
          <w:tcPr>
            <w:tcW w:w="605" w:type="pct"/>
            <w:tcBorders>
              <w:top w:val="nil"/>
              <w:left w:val="nil"/>
              <w:bottom w:val="nil"/>
              <w:right w:val="nil"/>
            </w:tcBorders>
            <w:shd w:val="clear" w:color="auto" w:fill="auto"/>
            <w:noWrap/>
            <w:vAlign w:val="center"/>
            <w:hideMark/>
          </w:tcPr>
          <w:p w14:paraId="1134367F"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10</w:t>
            </w:r>
          </w:p>
        </w:tc>
        <w:tc>
          <w:tcPr>
            <w:tcW w:w="449" w:type="pct"/>
            <w:tcBorders>
              <w:top w:val="nil"/>
              <w:left w:val="nil"/>
              <w:bottom w:val="nil"/>
              <w:right w:val="nil"/>
            </w:tcBorders>
            <w:shd w:val="clear" w:color="auto" w:fill="auto"/>
            <w:noWrap/>
            <w:vAlign w:val="center"/>
            <w:hideMark/>
          </w:tcPr>
          <w:p w14:paraId="1B1B71F7"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52</w:t>
            </w:r>
          </w:p>
        </w:tc>
        <w:tc>
          <w:tcPr>
            <w:tcW w:w="490" w:type="pct"/>
            <w:tcBorders>
              <w:top w:val="nil"/>
              <w:left w:val="nil"/>
              <w:bottom w:val="nil"/>
              <w:right w:val="nil"/>
            </w:tcBorders>
            <w:shd w:val="clear" w:color="auto" w:fill="auto"/>
            <w:noWrap/>
            <w:vAlign w:val="center"/>
            <w:hideMark/>
          </w:tcPr>
          <w:p w14:paraId="06EFE3AE"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658</w:t>
            </w:r>
          </w:p>
        </w:tc>
        <w:tc>
          <w:tcPr>
            <w:tcW w:w="734" w:type="pct"/>
            <w:tcBorders>
              <w:top w:val="nil"/>
              <w:left w:val="nil"/>
              <w:bottom w:val="nil"/>
              <w:right w:val="nil"/>
            </w:tcBorders>
            <w:shd w:val="clear" w:color="auto" w:fill="auto"/>
            <w:noWrap/>
            <w:vAlign w:val="center"/>
            <w:hideMark/>
          </w:tcPr>
          <w:p w14:paraId="3BFE409C"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452</w:t>
            </w:r>
          </w:p>
        </w:tc>
        <w:tc>
          <w:tcPr>
            <w:tcW w:w="345" w:type="pct"/>
            <w:tcBorders>
              <w:top w:val="nil"/>
              <w:left w:val="nil"/>
              <w:bottom w:val="nil"/>
              <w:right w:val="single" w:sz="8" w:space="0" w:color="auto"/>
            </w:tcBorders>
            <w:shd w:val="clear" w:color="auto" w:fill="auto"/>
            <w:noWrap/>
            <w:vAlign w:val="center"/>
            <w:hideMark/>
          </w:tcPr>
          <w:p w14:paraId="24017591"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4.27</w:t>
            </w:r>
          </w:p>
        </w:tc>
      </w:tr>
      <w:tr w:rsidR="00322584" w:rsidRPr="00995DD1" w14:paraId="3C6C0EA2"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3B0627F2"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76374AC6"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0.8%</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423C824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0.8%</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265F5489"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4.4%</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323AC4B7"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55.3%</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13997C1F"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38.0%</w:t>
            </w:r>
          </w:p>
        </w:tc>
        <w:tc>
          <w:tcPr>
            <w:tcW w:w="345" w:type="pct"/>
            <w:tcBorders>
              <w:top w:val="nil"/>
              <w:left w:val="nil"/>
              <w:bottom w:val="single" w:sz="8" w:space="0" w:color="auto"/>
              <w:right w:val="single" w:sz="8" w:space="0" w:color="auto"/>
            </w:tcBorders>
            <w:shd w:val="clear" w:color="auto" w:fill="auto"/>
            <w:noWrap/>
            <w:vAlign w:val="center"/>
            <w:hideMark/>
          </w:tcPr>
          <w:p w14:paraId="023B6A5C"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w:t>
            </w:r>
          </w:p>
        </w:tc>
      </w:tr>
      <w:tr w:rsidR="00322584" w:rsidRPr="00995DD1" w14:paraId="16008628" w14:textId="77777777" w:rsidTr="00322584">
        <w:trPr>
          <w:trHeight w:val="290"/>
        </w:trPr>
        <w:tc>
          <w:tcPr>
            <w:tcW w:w="357" w:type="pct"/>
            <w:tcBorders>
              <w:top w:val="nil"/>
              <w:left w:val="single" w:sz="8" w:space="0" w:color="auto"/>
              <w:bottom w:val="nil"/>
              <w:right w:val="nil"/>
            </w:tcBorders>
            <w:shd w:val="clear" w:color="auto" w:fill="auto"/>
            <w:noWrap/>
            <w:vAlign w:val="center"/>
            <w:hideMark/>
          </w:tcPr>
          <w:p w14:paraId="187A3413"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2</w:t>
            </w:r>
          </w:p>
        </w:tc>
        <w:tc>
          <w:tcPr>
            <w:tcW w:w="1174" w:type="pct"/>
            <w:tcBorders>
              <w:top w:val="nil"/>
              <w:left w:val="nil"/>
              <w:bottom w:val="nil"/>
              <w:right w:val="nil"/>
            </w:tcBorders>
            <w:shd w:val="clear" w:color="auto" w:fill="auto"/>
            <w:vAlign w:val="center"/>
            <w:hideMark/>
          </w:tcPr>
          <w:p w14:paraId="232C7181"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xml:space="preserve">The module length and duration was appropriate. </w:t>
            </w:r>
          </w:p>
        </w:tc>
        <w:tc>
          <w:tcPr>
            <w:tcW w:w="846" w:type="pct"/>
            <w:tcBorders>
              <w:top w:val="nil"/>
              <w:left w:val="nil"/>
              <w:bottom w:val="nil"/>
              <w:right w:val="nil"/>
            </w:tcBorders>
            <w:shd w:val="clear" w:color="auto" w:fill="auto"/>
            <w:noWrap/>
            <w:vAlign w:val="center"/>
            <w:hideMark/>
          </w:tcPr>
          <w:p w14:paraId="7B0B28F8"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Disagree (1)</w:t>
            </w:r>
          </w:p>
        </w:tc>
        <w:tc>
          <w:tcPr>
            <w:tcW w:w="605" w:type="pct"/>
            <w:tcBorders>
              <w:top w:val="nil"/>
              <w:left w:val="nil"/>
              <w:bottom w:val="nil"/>
              <w:right w:val="nil"/>
            </w:tcBorders>
            <w:shd w:val="clear" w:color="auto" w:fill="auto"/>
            <w:noWrap/>
            <w:vAlign w:val="center"/>
            <w:hideMark/>
          </w:tcPr>
          <w:p w14:paraId="762F9A6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Disagree (2)</w:t>
            </w:r>
          </w:p>
        </w:tc>
        <w:tc>
          <w:tcPr>
            <w:tcW w:w="449" w:type="pct"/>
            <w:tcBorders>
              <w:top w:val="nil"/>
              <w:left w:val="nil"/>
              <w:bottom w:val="nil"/>
              <w:right w:val="nil"/>
            </w:tcBorders>
            <w:shd w:val="clear" w:color="auto" w:fill="auto"/>
            <w:noWrap/>
            <w:vAlign w:val="center"/>
            <w:hideMark/>
          </w:tcPr>
          <w:p w14:paraId="1B42E88A"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70DFB37F"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Agree (4)</w:t>
            </w:r>
          </w:p>
        </w:tc>
        <w:tc>
          <w:tcPr>
            <w:tcW w:w="734" w:type="pct"/>
            <w:tcBorders>
              <w:top w:val="nil"/>
              <w:left w:val="nil"/>
              <w:bottom w:val="nil"/>
              <w:right w:val="nil"/>
            </w:tcBorders>
            <w:shd w:val="clear" w:color="auto" w:fill="auto"/>
            <w:noWrap/>
            <w:vAlign w:val="center"/>
            <w:hideMark/>
          </w:tcPr>
          <w:p w14:paraId="50F60646"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Agree (5)</w:t>
            </w:r>
          </w:p>
        </w:tc>
        <w:tc>
          <w:tcPr>
            <w:tcW w:w="345" w:type="pct"/>
            <w:tcBorders>
              <w:top w:val="nil"/>
              <w:left w:val="nil"/>
              <w:bottom w:val="nil"/>
              <w:right w:val="single" w:sz="8" w:space="0" w:color="auto"/>
            </w:tcBorders>
            <w:shd w:val="clear" w:color="auto" w:fill="auto"/>
            <w:noWrap/>
            <w:vAlign w:val="center"/>
            <w:hideMark/>
          </w:tcPr>
          <w:p w14:paraId="095B7E1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2F39C8BB"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2D276B8C"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5C55AA7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10</w:t>
            </w:r>
          </w:p>
        </w:tc>
        <w:tc>
          <w:tcPr>
            <w:tcW w:w="605" w:type="pct"/>
            <w:tcBorders>
              <w:top w:val="nil"/>
              <w:left w:val="nil"/>
              <w:bottom w:val="nil"/>
              <w:right w:val="nil"/>
            </w:tcBorders>
            <w:shd w:val="clear" w:color="auto" w:fill="auto"/>
            <w:noWrap/>
            <w:vAlign w:val="center"/>
            <w:hideMark/>
          </w:tcPr>
          <w:p w14:paraId="5D7A1B9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24</w:t>
            </w:r>
          </w:p>
        </w:tc>
        <w:tc>
          <w:tcPr>
            <w:tcW w:w="449" w:type="pct"/>
            <w:tcBorders>
              <w:top w:val="nil"/>
              <w:left w:val="nil"/>
              <w:bottom w:val="nil"/>
              <w:right w:val="nil"/>
            </w:tcBorders>
            <w:shd w:val="clear" w:color="auto" w:fill="auto"/>
            <w:noWrap/>
            <w:vAlign w:val="center"/>
            <w:hideMark/>
          </w:tcPr>
          <w:p w14:paraId="3081EADE"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104</w:t>
            </w:r>
          </w:p>
        </w:tc>
        <w:tc>
          <w:tcPr>
            <w:tcW w:w="490" w:type="pct"/>
            <w:tcBorders>
              <w:top w:val="nil"/>
              <w:left w:val="nil"/>
              <w:bottom w:val="nil"/>
              <w:right w:val="nil"/>
            </w:tcBorders>
            <w:shd w:val="clear" w:color="auto" w:fill="auto"/>
            <w:noWrap/>
            <w:vAlign w:val="center"/>
            <w:hideMark/>
          </w:tcPr>
          <w:p w14:paraId="031C0D29"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636</w:t>
            </w:r>
          </w:p>
        </w:tc>
        <w:tc>
          <w:tcPr>
            <w:tcW w:w="734" w:type="pct"/>
            <w:tcBorders>
              <w:top w:val="nil"/>
              <w:left w:val="nil"/>
              <w:bottom w:val="nil"/>
              <w:right w:val="nil"/>
            </w:tcBorders>
            <w:shd w:val="clear" w:color="auto" w:fill="auto"/>
            <w:noWrap/>
            <w:vAlign w:val="center"/>
            <w:hideMark/>
          </w:tcPr>
          <w:p w14:paraId="66318E72"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401</w:t>
            </w:r>
          </w:p>
        </w:tc>
        <w:tc>
          <w:tcPr>
            <w:tcW w:w="345" w:type="pct"/>
            <w:tcBorders>
              <w:top w:val="nil"/>
              <w:left w:val="nil"/>
              <w:bottom w:val="nil"/>
              <w:right w:val="single" w:sz="8" w:space="0" w:color="auto"/>
            </w:tcBorders>
            <w:shd w:val="clear" w:color="auto" w:fill="auto"/>
            <w:noWrap/>
            <w:vAlign w:val="center"/>
            <w:hideMark/>
          </w:tcPr>
          <w:p w14:paraId="1632A03C"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4.14</w:t>
            </w:r>
          </w:p>
        </w:tc>
      </w:tr>
      <w:tr w:rsidR="00322584" w:rsidRPr="00995DD1" w14:paraId="5933CB3B"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56D68AD8"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7F99634C"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0.8%</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3A834ADA"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2.0%</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59DB6AEE"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8.7%</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51A20F37"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53.5%</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512E9A41"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33.7%</w:t>
            </w:r>
          </w:p>
        </w:tc>
        <w:tc>
          <w:tcPr>
            <w:tcW w:w="345" w:type="pct"/>
            <w:tcBorders>
              <w:top w:val="nil"/>
              <w:left w:val="nil"/>
              <w:bottom w:val="single" w:sz="8" w:space="0" w:color="auto"/>
              <w:right w:val="single" w:sz="8" w:space="0" w:color="auto"/>
            </w:tcBorders>
            <w:shd w:val="clear" w:color="auto" w:fill="auto"/>
            <w:noWrap/>
            <w:vAlign w:val="center"/>
            <w:hideMark/>
          </w:tcPr>
          <w:p w14:paraId="03E09153"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w:t>
            </w:r>
          </w:p>
        </w:tc>
      </w:tr>
      <w:tr w:rsidR="00322584" w:rsidRPr="00995DD1" w14:paraId="39BCE977" w14:textId="77777777" w:rsidTr="00322584">
        <w:trPr>
          <w:trHeight w:val="420"/>
        </w:trPr>
        <w:tc>
          <w:tcPr>
            <w:tcW w:w="357" w:type="pct"/>
            <w:tcBorders>
              <w:top w:val="nil"/>
              <w:left w:val="single" w:sz="8" w:space="0" w:color="auto"/>
              <w:bottom w:val="nil"/>
              <w:right w:val="nil"/>
            </w:tcBorders>
            <w:shd w:val="clear" w:color="auto" w:fill="auto"/>
            <w:noWrap/>
            <w:vAlign w:val="center"/>
            <w:hideMark/>
          </w:tcPr>
          <w:p w14:paraId="33088B79"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3</w:t>
            </w:r>
          </w:p>
        </w:tc>
        <w:tc>
          <w:tcPr>
            <w:tcW w:w="1174" w:type="pct"/>
            <w:tcBorders>
              <w:top w:val="nil"/>
              <w:left w:val="nil"/>
              <w:bottom w:val="nil"/>
              <w:right w:val="nil"/>
            </w:tcBorders>
            <w:shd w:val="clear" w:color="auto" w:fill="auto"/>
            <w:vAlign w:val="center"/>
            <w:hideMark/>
          </w:tcPr>
          <w:p w14:paraId="69DB7027"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This module has refreshed my knowledge on the subject.</w:t>
            </w:r>
          </w:p>
        </w:tc>
        <w:tc>
          <w:tcPr>
            <w:tcW w:w="846" w:type="pct"/>
            <w:tcBorders>
              <w:top w:val="nil"/>
              <w:left w:val="nil"/>
              <w:bottom w:val="nil"/>
              <w:right w:val="nil"/>
            </w:tcBorders>
            <w:shd w:val="clear" w:color="auto" w:fill="auto"/>
            <w:noWrap/>
            <w:vAlign w:val="center"/>
            <w:hideMark/>
          </w:tcPr>
          <w:p w14:paraId="226A8826"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Disagree (1)</w:t>
            </w:r>
          </w:p>
        </w:tc>
        <w:tc>
          <w:tcPr>
            <w:tcW w:w="605" w:type="pct"/>
            <w:tcBorders>
              <w:top w:val="nil"/>
              <w:left w:val="nil"/>
              <w:bottom w:val="nil"/>
              <w:right w:val="nil"/>
            </w:tcBorders>
            <w:shd w:val="clear" w:color="auto" w:fill="auto"/>
            <w:noWrap/>
            <w:vAlign w:val="center"/>
            <w:hideMark/>
          </w:tcPr>
          <w:p w14:paraId="6BF5D692"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Disagree (2)</w:t>
            </w:r>
          </w:p>
        </w:tc>
        <w:tc>
          <w:tcPr>
            <w:tcW w:w="449" w:type="pct"/>
            <w:tcBorders>
              <w:top w:val="nil"/>
              <w:left w:val="nil"/>
              <w:bottom w:val="nil"/>
              <w:right w:val="nil"/>
            </w:tcBorders>
            <w:shd w:val="clear" w:color="auto" w:fill="auto"/>
            <w:noWrap/>
            <w:vAlign w:val="center"/>
            <w:hideMark/>
          </w:tcPr>
          <w:p w14:paraId="513584CA"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0D342D00"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Agree (4)</w:t>
            </w:r>
          </w:p>
        </w:tc>
        <w:tc>
          <w:tcPr>
            <w:tcW w:w="734" w:type="pct"/>
            <w:tcBorders>
              <w:top w:val="nil"/>
              <w:left w:val="nil"/>
              <w:bottom w:val="nil"/>
              <w:right w:val="nil"/>
            </w:tcBorders>
            <w:shd w:val="clear" w:color="auto" w:fill="auto"/>
            <w:noWrap/>
            <w:vAlign w:val="center"/>
            <w:hideMark/>
          </w:tcPr>
          <w:p w14:paraId="25AF16E5"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Agree (5)</w:t>
            </w:r>
          </w:p>
        </w:tc>
        <w:tc>
          <w:tcPr>
            <w:tcW w:w="345" w:type="pct"/>
            <w:tcBorders>
              <w:top w:val="nil"/>
              <w:left w:val="nil"/>
              <w:bottom w:val="nil"/>
              <w:right w:val="single" w:sz="8" w:space="0" w:color="auto"/>
            </w:tcBorders>
            <w:shd w:val="clear" w:color="auto" w:fill="auto"/>
            <w:noWrap/>
            <w:vAlign w:val="center"/>
            <w:hideMark/>
          </w:tcPr>
          <w:p w14:paraId="490E040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619E4A78"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1F55562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27D78497"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9</w:t>
            </w:r>
          </w:p>
        </w:tc>
        <w:tc>
          <w:tcPr>
            <w:tcW w:w="605" w:type="pct"/>
            <w:tcBorders>
              <w:top w:val="nil"/>
              <w:left w:val="nil"/>
              <w:bottom w:val="nil"/>
              <w:right w:val="nil"/>
            </w:tcBorders>
            <w:shd w:val="clear" w:color="auto" w:fill="auto"/>
            <w:noWrap/>
            <w:vAlign w:val="center"/>
            <w:hideMark/>
          </w:tcPr>
          <w:p w14:paraId="12066DF3"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w:t>
            </w:r>
          </w:p>
        </w:tc>
        <w:tc>
          <w:tcPr>
            <w:tcW w:w="449" w:type="pct"/>
            <w:tcBorders>
              <w:top w:val="nil"/>
              <w:left w:val="nil"/>
              <w:bottom w:val="nil"/>
              <w:right w:val="nil"/>
            </w:tcBorders>
            <w:shd w:val="clear" w:color="auto" w:fill="auto"/>
            <w:noWrap/>
            <w:vAlign w:val="center"/>
            <w:hideMark/>
          </w:tcPr>
          <w:p w14:paraId="1BB4B5A2"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27</w:t>
            </w:r>
          </w:p>
        </w:tc>
        <w:tc>
          <w:tcPr>
            <w:tcW w:w="490" w:type="pct"/>
            <w:tcBorders>
              <w:top w:val="nil"/>
              <w:left w:val="nil"/>
              <w:bottom w:val="nil"/>
              <w:right w:val="nil"/>
            </w:tcBorders>
            <w:shd w:val="clear" w:color="auto" w:fill="auto"/>
            <w:noWrap/>
            <w:vAlign w:val="center"/>
            <w:hideMark/>
          </w:tcPr>
          <w:p w14:paraId="7EA8BDB9"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515</w:t>
            </w:r>
          </w:p>
        </w:tc>
        <w:tc>
          <w:tcPr>
            <w:tcW w:w="734" w:type="pct"/>
            <w:tcBorders>
              <w:top w:val="nil"/>
              <w:left w:val="nil"/>
              <w:bottom w:val="nil"/>
              <w:right w:val="nil"/>
            </w:tcBorders>
            <w:shd w:val="clear" w:color="auto" w:fill="auto"/>
            <w:noWrap/>
            <w:vAlign w:val="center"/>
            <w:hideMark/>
          </w:tcPr>
          <w:p w14:paraId="2A83530D"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616</w:t>
            </w:r>
          </w:p>
        </w:tc>
        <w:tc>
          <w:tcPr>
            <w:tcW w:w="345" w:type="pct"/>
            <w:tcBorders>
              <w:top w:val="nil"/>
              <w:left w:val="nil"/>
              <w:bottom w:val="nil"/>
              <w:right w:val="single" w:sz="8" w:space="0" w:color="auto"/>
            </w:tcBorders>
            <w:shd w:val="clear" w:color="auto" w:fill="auto"/>
            <w:noWrap/>
            <w:vAlign w:val="center"/>
            <w:hideMark/>
          </w:tcPr>
          <w:p w14:paraId="0B15E27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4.40</w:t>
            </w:r>
          </w:p>
        </w:tc>
      </w:tr>
      <w:tr w:rsidR="00322584" w:rsidRPr="00995DD1" w14:paraId="63E1A598"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109BC9DE"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439C0F2F"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0.8%</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54FF4721"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0.0%</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60589AA6"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2.3%</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4231AE18"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43.3%</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06F095C1"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51.8%</w:t>
            </w:r>
          </w:p>
        </w:tc>
        <w:tc>
          <w:tcPr>
            <w:tcW w:w="345" w:type="pct"/>
            <w:tcBorders>
              <w:top w:val="nil"/>
              <w:left w:val="nil"/>
              <w:bottom w:val="single" w:sz="8" w:space="0" w:color="auto"/>
              <w:right w:val="single" w:sz="8" w:space="0" w:color="auto"/>
            </w:tcBorders>
            <w:shd w:val="clear" w:color="auto" w:fill="auto"/>
            <w:noWrap/>
            <w:vAlign w:val="center"/>
            <w:hideMark/>
          </w:tcPr>
          <w:p w14:paraId="56ADC815"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w:t>
            </w:r>
          </w:p>
        </w:tc>
      </w:tr>
      <w:tr w:rsidR="00322584" w:rsidRPr="00995DD1" w14:paraId="726D6262" w14:textId="77777777" w:rsidTr="00322584">
        <w:trPr>
          <w:trHeight w:val="290"/>
        </w:trPr>
        <w:tc>
          <w:tcPr>
            <w:tcW w:w="357" w:type="pct"/>
            <w:tcBorders>
              <w:top w:val="nil"/>
              <w:left w:val="single" w:sz="8" w:space="0" w:color="auto"/>
              <w:bottom w:val="nil"/>
              <w:right w:val="nil"/>
            </w:tcBorders>
            <w:shd w:val="clear" w:color="auto" w:fill="auto"/>
            <w:noWrap/>
            <w:vAlign w:val="center"/>
            <w:hideMark/>
          </w:tcPr>
          <w:p w14:paraId="629A9B7F"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w:t>
            </w:r>
          </w:p>
        </w:tc>
        <w:tc>
          <w:tcPr>
            <w:tcW w:w="1174" w:type="pct"/>
            <w:tcBorders>
              <w:top w:val="nil"/>
              <w:left w:val="nil"/>
              <w:bottom w:val="nil"/>
              <w:right w:val="nil"/>
            </w:tcBorders>
            <w:shd w:val="clear" w:color="auto" w:fill="auto"/>
            <w:vAlign w:val="center"/>
            <w:hideMark/>
          </w:tcPr>
          <w:p w14:paraId="604C4AD3"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I have learnt something new in this module.</w:t>
            </w:r>
          </w:p>
        </w:tc>
        <w:tc>
          <w:tcPr>
            <w:tcW w:w="846" w:type="pct"/>
            <w:tcBorders>
              <w:top w:val="nil"/>
              <w:left w:val="nil"/>
              <w:bottom w:val="nil"/>
              <w:right w:val="nil"/>
            </w:tcBorders>
            <w:shd w:val="clear" w:color="auto" w:fill="auto"/>
            <w:noWrap/>
            <w:vAlign w:val="center"/>
            <w:hideMark/>
          </w:tcPr>
          <w:p w14:paraId="69DF6BDF"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Disagree (1)</w:t>
            </w:r>
          </w:p>
        </w:tc>
        <w:tc>
          <w:tcPr>
            <w:tcW w:w="605" w:type="pct"/>
            <w:tcBorders>
              <w:top w:val="nil"/>
              <w:left w:val="nil"/>
              <w:bottom w:val="nil"/>
              <w:right w:val="nil"/>
            </w:tcBorders>
            <w:shd w:val="clear" w:color="auto" w:fill="auto"/>
            <w:noWrap/>
            <w:vAlign w:val="center"/>
            <w:hideMark/>
          </w:tcPr>
          <w:p w14:paraId="3B3A4771"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Disagree (2)</w:t>
            </w:r>
          </w:p>
        </w:tc>
        <w:tc>
          <w:tcPr>
            <w:tcW w:w="449" w:type="pct"/>
            <w:tcBorders>
              <w:top w:val="nil"/>
              <w:left w:val="nil"/>
              <w:bottom w:val="nil"/>
              <w:right w:val="nil"/>
            </w:tcBorders>
            <w:shd w:val="clear" w:color="auto" w:fill="auto"/>
            <w:noWrap/>
            <w:vAlign w:val="center"/>
            <w:hideMark/>
          </w:tcPr>
          <w:p w14:paraId="45D39670"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613F1F1A"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Agree (4)</w:t>
            </w:r>
          </w:p>
        </w:tc>
        <w:tc>
          <w:tcPr>
            <w:tcW w:w="734" w:type="pct"/>
            <w:tcBorders>
              <w:top w:val="nil"/>
              <w:left w:val="nil"/>
              <w:bottom w:val="nil"/>
              <w:right w:val="nil"/>
            </w:tcBorders>
            <w:shd w:val="clear" w:color="auto" w:fill="auto"/>
            <w:noWrap/>
            <w:vAlign w:val="center"/>
            <w:hideMark/>
          </w:tcPr>
          <w:p w14:paraId="4D990F2C"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Agree (5)</w:t>
            </w:r>
          </w:p>
        </w:tc>
        <w:tc>
          <w:tcPr>
            <w:tcW w:w="345" w:type="pct"/>
            <w:tcBorders>
              <w:top w:val="nil"/>
              <w:left w:val="nil"/>
              <w:bottom w:val="nil"/>
              <w:right w:val="single" w:sz="8" w:space="0" w:color="auto"/>
            </w:tcBorders>
            <w:shd w:val="clear" w:color="auto" w:fill="auto"/>
            <w:noWrap/>
            <w:vAlign w:val="center"/>
            <w:hideMark/>
          </w:tcPr>
          <w:p w14:paraId="03E7E5F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4E6852D5"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696431E6"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43DB3EC3"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8</w:t>
            </w:r>
          </w:p>
        </w:tc>
        <w:tc>
          <w:tcPr>
            <w:tcW w:w="605" w:type="pct"/>
            <w:tcBorders>
              <w:top w:val="nil"/>
              <w:left w:val="nil"/>
              <w:bottom w:val="nil"/>
              <w:right w:val="nil"/>
            </w:tcBorders>
            <w:shd w:val="clear" w:color="auto" w:fill="auto"/>
            <w:noWrap/>
            <w:vAlign w:val="center"/>
            <w:hideMark/>
          </w:tcPr>
          <w:p w14:paraId="4D03A27E"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7</w:t>
            </w:r>
          </w:p>
        </w:tc>
        <w:tc>
          <w:tcPr>
            <w:tcW w:w="449" w:type="pct"/>
            <w:tcBorders>
              <w:top w:val="nil"/>
              <w:left w:val="nil"/>
              <w:bottom w:val="nil"/>
              <w:right w:val="nil"/>
            </w:tcBorders>
            <w:shd w:val="clear" w:color="auto" w:fill="auto"/>
            <w:noWrap/>
            <w:vAlign w:val="center"/>
            <w:hideMark/>
          </w:tcPr>
          <w:p w14:paraId="1F7DABF2"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144</w:t>
            </w:r>
          </w:p>
        </w:tc>
        <w:tc>
          <w:tcPr>
            <w:tcW w:w="490" w:type="pct"/>
            <w:tcBorders>
              <w:top w:val="nil"/>
              <w:left w:val="nil"/>
              <w:bottom w:val="nil"/>
              <w:right w:val="nil"/>
            </w:tcBorders>
            <w:shd w:val="clear" w:color="auto" w:fill="auto"/>
            <w:noWrap/>
            <w:vAlign w:val="center"/>
            <w:hideMark/>
          </w:tcPr>
          <w:p w14:paraId="333A132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578</w:t>
            </w:r>
          </w:p>
        </w:tc>
        <w:tc>
          <w:tcPr>
            <w:tcW w:w="734" w:type="pct"/>
            <w:tcBorders>
              <w:top w:val="nil"/>
              <w:left w:val="nil"/>
              <w:bottom w:val="nil"/>
              <w:right w:val="nil"/>
            </w:tcBorders>
            <w:shd w:val="clear" w:color="auto" w:fill="auto"/>
            <w:noWrap/>
            <w:vAlign w:val="center"/>
            <w:hideMark/>
          </w:tcPr>
          <w:p w14:paraId="55FE318F"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435</w:t>
            </w:r>
          </w:p>
        </w:tc>
        <w:tc>
          <w:tcPr>
            <w:tcW w:w="345" w:type="pct"/>
            <w:tcBorders>
              <w:top w:val="nil"/>
              <w:left w:val="nil"/>
              <w:bottom w:val="nil"/>
              <w:right w:val="single" w:sz="8" w:space="0" w:color="auto"/>
            </w:tcBorders>
            <w:shd w:val="clear" w:color="auto" w:fill="auto"/>
            <w:noWrap/>
            <w:vAlign w:val="center"/>
            <w:hideMark/>
          </w:tcPr>
          <w:p w14:paraId="13C02C18"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4.16</w:t>
            </w:r>
          </w:p>
        </w:tc>
      </w:tr>
      <w:tr w:rsidR="00322584" w:rsidRPr="00995DD1" w14:paraId="6576B308"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133EA57A"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55EE29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0.7%</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04283160"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0.6%</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14FAD3E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12.1%</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75A0A001"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48.6%</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2E274B10"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36.6%</w:t>
            </w:r>
          </w:p>
        </w:tc>
        <w:tc>
          <w:tcPr>
            <w:tcW w:w="345" w:type="pct"/>
            <w:tcBorders>
              <w:top w:val="nil"/>
              <w:left w:val="nil"/>
              <w:bottom w:val="single" w:sz="8" w:space="0" w:color="auto"/>
              <w:right w:val="single" w:sz="8" w:space="0" w:color="auto"/>
            </w:tcBorders>
            <w:shd w:val="clear" w:color="auto" w:fill="auto"/>
            <w:noWrap/>
            <w:vAlign w:val="center"/>
            <w:hideMark/>
          </w:tcPr>
          <w:p w14:paraId="347772AA"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w:t>
            </w:r>
          </w:p>
        </w:tc>
      </w:tr>
      <w:tr w:rsidR="00322584" w:rsidRPr="00995DD1" w14:paraId="663B718D" w14:textId="77777777" w:rsidTr="00322584">
        <w:trPr>
          <w:trHeight w:val="630"/>
        </w:trPr>
        <w:tc>
          <w:tcPr>
            <w:tcW w:w="357" w:type="pct"/>
            <w:tcBorders>
              <w:top w:val="nil"/>
              <w:left w:val="single" w:sz="8" w:space="0" w:color="auto"/>
              <w:bottom w:val="nil"/>
              <w:right w:val="nil"/>
            </w:tcBorders>
            <w:shd w:val="clear" w:color="auto" w:fill="auto"/>
            <w:noWrap/>
            <w:vAlign w:val="center"/>
            <w:hideMark/>
          </w:tcPr>
          <w:p w14:paraId="15BF1A7E"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5</w:t>
            </w:r>
          </w:p>
        </w:tc>
        <w:tc>
          <w:tcPr>
            <w:tcW w:w="1174" w:type="pct"/>
            <w:tcBorders>
              <w:top w:val="nil"/>
              <w:left w:val="nil"/>
              <w:bottom w:val="nil"/>
              <w:right w:val="nil"/>
            </w:tcBorders>
            <w:shd w:val="clear" w:color="auto" w:fill="auto"/>
            <w:vAlign w:val="center"/>
            <w:hideMark/>
          </w:tcPr>
          <w:p w14:paraId="5F680C6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The learning content discussed nursing care strategies that can be implemented in the clinical environment.</w:t>
            </w:r>
          </w:p>
        </w:tc>
        <w:tc>
          <w:tcPr>
            <w:tcW w:w="846" w:type="pct"/>
            <w:tcBorders>
              <w:top w:val="nil"/>
              <w:left w:val="nil"/>
              <w:bottom w:val="nil"/>
              <w:right w:val="nil"/>
            </w:tcBorders>
            <w:shd w:val="clear" w:color="auto" w:fill="auto"/>
            <w:noWrap/>
            <w:vAlign w:val="center"/>
            <w:hideMark/>
          </w:tcPr>
          <w:p w14:paraId="35B14B00"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Disagree (1)</w:t>
            </w:r>
          </w:p>
        </w:tc>
        <w:tc>
          <w:tcPr>
            <w:tcW w:w="605" w:type="pct"/>
            <w:tcBorders>
              <w:top w:val="nil"/>
              <w:left w:val="nil"/>
              <w:bottom w:val="nil"/>
              <w:right w:val="nil"/>
            </w:tcBorders>
            <w:shd w:val="clear" w:color="auto" w:fill="auto"/>
            <w:noWrap/>
            <w:vAlign w:val="center"/>
            <w:hideMark/>
          </w:tcPr>
          <w:p w14:paraId="6D97089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Disagree (2)</w:t>
            </w:r>
          </w:p>
        </w:tc>
        <w:tc>
          <w:tcPr>
            <w:tcW w:w="449" w:type="pct"/>
            <w:tcBorders>
              <w:top w:val="nil"/>
              <w:left w:val="nil"/>
              <w:bottom w:val="nil"/>
              <w:right w:val="nil"/>
            </w:tcBorders>
            <w:shd w:val="clear" w:color="auto" w:fill="auto"/>
            <w:noWrap/>
            <w:vAlign w:val="center"/>
            <w:hideMark/>
          </w:tcPr>
          <w:p w14:paraId="5630FDD7"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3087067C"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Agree (4)</w:t>
            </w:r>
          </w:p>
        </w:tc>
        <w:tc>
          <w:tcPr>
            <w:tcW w:w="734" w:type="pct"/>
            <w:tcBorders>
              <w:top w:val="nil"/>
              <w:left w:val="nil"/>
              <w:bottom w:val="nil"/>
              <w:right w:val="nil"/>
            </w:tcBorders>
            <w:shd w:val="clear" w:color="auto" w:fill="auto"/>
            <w:noWrap/>
            <w:vAlign w:val="center"/>
            <w:hideMark/>
          </w:tcPr>
          <w:p w14:paraId="471093A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Agree (5)</w:t>
            </w:r>
          </w:p>
        </w:tc>
        <w:tc>
          <w:tcPr>
            <w:tcW w:w="345" w:type="pct"/>
            <w:tcBorders>
              <w:top w:val="nil"/>
              <w:left w:val="nil"/>
              <w:bottom w:val="nil"/>
              <w:right w:val="single" w:sz="8" w:space="0" w:color="auto"/>
            </w:tcBorders>
            <w:shd w:val="clear" w:color="auto" w:fill="auto"/>
            <w:noWrap/>
            <w:vAlign w:val="center"/>
            <w:hideMark/>
          </w:tcPr>
          <w:p w14:paraId="61FDF20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641C308E"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11801B19"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7A9C3EA2"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8</w:t>
            </w:r>
          </w:p>
        </w:tc>
        <w:tc>
          <w:tcPr>
            <w:tcW w:w="605" w:type="pct"/>
            <w:tcBorders>
              <w:top w:val="nil"/>
              <w:left w:val="nil"/>
              <w:bottom w:val="nil"/>
              <w:right w:val="nil"/>
            </w:tcBorders>
            <w:shd w:val="clear" w:color="auto" w:fill="auto"/>
            <w:noWrap/>
            <w:vAlign w:val="center"/>
            <w:hideMark/>
          </w:tcPr>
          <w:p w14:paraId="571BC1AA"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w:t>
            </w:r>
          </w:p>
        </w:tc>
        <w:tc>
          <w:tcPr>
            <w:tcW w:w="449" w:type="pct"/>
            <w:tcBorders>
              <w:top w:val="nil"/>
              <w:left w:val="nil"/>
              <w:bottom w:val="nil"/>
              <w:right w:val="nil"/>
            </w:tcBorders>
            <w:shd w:val="clear" w:color="auto" w:fill="auto"/>
            <w:noWrap/>
            <w:vAlign w:val="center"/>
            <w:hideMark/>
          </w:tcPr>
          <w:p w14:paraId="5EE1777D"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29</w:t>
            </w:r>
          </w:p>
        </w:tc>
        <w:tc>
          <w:tcPr>
            <w:tcW w:w="490" w:type="pct"/>
            <w:tcBorders>
              <w:top w:val="nil"/>
              <w:left w:val="nil"/>
              <w:bottom w:val="nil"/>
              <w:right w:val="nil"/>
            </w:tcBorders>
            <w:shd w:val="clear" w:color="auto" w:fill="auto"/>
            <w:noWrap/>
            <w:vAlign w:val="center"/>
            <w:hideMark/>
          </w:tcPr>
          <w:p w14:paraId="0AB1E35C"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617</w:t>
            </w:r>
          </w:p>
        </w:tc>
        <w:tc>
          <w:tcPr>
            <w:tcW w:w="734" w:type="pct"/>
            <w:tcBorders>
              <w:top w:val="nil"/>
              <w:left w:val="nil"/>
              <w:bottom w:val="nil"/>
              <w:right w:val="nil"/>
            </w:tcBorders>
            <w:shd w:val="clear" w:color="auto" w:fill="auto"/>
            <w:noWrap/>
            <w:vAlign w:val="center"/>
            <w:hideMark/>
          </w:tcPr>
          <w:p w14:paraId="656BF7F1"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507</w:t>
            </w:r>
          </w:p>
        </w:tc>
        <w:tc>
          <w:tcPr>
            <w:tcW w:w="345" w:type="pct"/>
            <w:tcBorders>
              <w:top w:val="nil"/>
              <w:left w:val="nil"/>
              <w:bottom w:val="nil"/>
              <w:right w:val="single" w:sz="8" w:space="0" w:color="auto"/>
            </w:tcBorders>
            <w:shd w:val="clear" w:color="auto" w:fill="auto"/>
            <w:noWrap/>
            <w:vAlign w:val="center"/>
            <w:hideMark/>
          </w:tcPr>
          <w:p w14:paraId="7A13C93D"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4.29</w:t>
            </w:r>
          </w:p>
        </w:tc>
      </w:tr>
      <w:tr w:rsidR="00322584" w:rsidRPr="00995DD1" w14:paraId="38E2196E"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287F9A1E"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42484545"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0.7%</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69962FC5"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0.2%</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41B39240"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2.4%</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20FE7A7E"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51.9%</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5DADF40F"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42.6%</w:t>
            </w:r>
          </w:p>
        </w:tc>
        <w:tc>
          <w:tcPr>
            <w:tcW w:w="345" w:type="pct"/>
            <w:tcBorders>
              <w:top w:val="nil"/>
              <w:left w:val="nil"/>
              <w:bottom w:val="single" w:sz="8" w:space="0" w:color="auto"/>
              <w:right w:val="single" w:sz="8" w:space="0" w:color="auto"/>
            </w:tcBorders>
            <w:shd w:val="clear" w:color="auto" w:fill="auto"/>
            <w:noWrap/>
            <w:vAlign w:val="center"/>
            <w:hideMark/>
          </w:tcPr>
          <w:p w14:paraId="7578DDCE"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w:t>
            </w:r>
          </w:p>
        </w:tc>
      </w:tr>
      <w:tr w:rsidR="00322584" w:rsidRPr="00995DD1" w14:paraId="692520CC" w14:textId="77777777" w:rsidTr="00322584">
        <w:trPr>
          <w:trHeight w:val="420"/>
        </w:trPr>
        <w:tc>
          <w:tcPr>
            <w:tcW w:w="357" w:type="pct"/>
            <w:tcBorders>
              <w:top w:val="nil"/>
              <w:left w:val="single" w:sz="8" w:space="0" w:color="auto"/>
              <w:bottom w:val="nil"/>
              <w:right w:val="nil"/>
            </w:tcBorders>
            <w:shd w:val="clear" w:color="auto" w:fill="auto"/>
            <w:noWrap/>
            <w:vAlign w:val="center"/>
            <w:hideMark/>
          </w:tcPr>
          <w:p w14:paraId="54F65286"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6</w:t>
            </w:r>
          </w:p>
        </w:tc>
        <w:tc>
          <w:tcPr>
            <w:tcW w:w="1174" w:type="pct"/>
            <w:tcBorders>
              <w:top w:val="nil"/>
              <w:left w:val="nil"/>
              <w:bottom w:val="nil"/>
              <w:right w:val="nil"/>
            </w:tcBorders>
            <w:shd w:val="clear" w:color="auto" w:fill="auto"/>
            <w:vAlign w:val="center"/>
            <w:hideMark/>
          </w:tcPr>
          <w:p w14:paraId="08C8B60D"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Resource links provided within the content reinforced my learning.</w:t>
            </w:r>
          </w:p>
        </w:tc>
        <w:tc>
          <w:tcPr>
            <w:tcW w:w="846" w:type="pct"/>
            <w:tcBorders>
              <w:top w:val="nil"/>
              <w:left w:val="nil"/>
              <w:bottom w:val="nil"/>
              <w:right w:val="nil"/>
            </w:tcBorders>
            <w:shd w:val="clear" w:color="auto" w:fill="auto"/>
            <w:noWrap/>
            <w:vAlign w:val="center"/>
            <w:hideMark/>
          </w:tcPr>
          <w:p w14:paraId="16FCBC42"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Disagree (1)</w:t>
            </w:r>
          </w:p>
        </w:tc>
        <w:tc>
          <w:tcPr>
            <w:tcW w:w="605" w:type="pct"/>
            <w:tcBorders>
              <w:top w:val="nil"/>
              <w:left w:val="nil"/>
              <w:bottom w:val="nil"/>
              <w:right w:val="nil"/>
            </w:tcBorders>
            <w:shd w:val="clear" w:color="auto" w:fill="auto"/>
            <w:noWrap/>
            <w:vAlign w:val="center"/>
            <w:hideMark/>
          </w:tcPr>
          <w:p w14:paraId="78CEF7E8"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Disagree (2)</w:t>
            </w:r>
          </w:p>
        </w:tc>
        <w:tc>
          <w:tcPr>
            <w:tcW w:w="449" w:type="pct"/>
            <w:tcBorders>
              <w:top w:val="nil"/>
              <w:left w:val="nil"/>
              <w:bottom w:val="nil"/>
              <w:right w:val="nil"/>
            </w:tcBorders>
            <w:shd w:val="clear" w:color="auto" w:fill="auto"/>
            <w:noWrap/>
            <w:vAlign w:val="center"/>
            <w:hideMark/>
          </w:tcPr>
          <w:p w14:paraId="37096782"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7ED4B32D"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Agree (4)</w:t>
            </w:r>
          </w:p>
        </w:tc>
        <w:tc>
          <w:tcPr>
            <w:tcW w:w="734" w:type="pct"/>
            <w:tcBorders>
              <w:top w:val="nil"/>
              <w:left w:val="nil"/>
              <w:bottom w:val="nil"/>
              <w:right w:val="nil"/>
            </w:tcBorders>
            <w:shd w:val="clear" w:color="auto" w:fill="auto"/>
            <w:noWrap/>
            <w:vAlign w:val="center"/>
            <w:hideMark/>
          </w:tcPr>
          <w:p w14:paraId="40EAB418"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Agree (5)</w:t>
            </w:r>
          </w:p>
        </w:tc>
        <w:tc>
          <w:tcPr>
            <w:tcW w:w="345" w:type="pct"/>
            <w:tcBorders>
              <w:top w:val="nil"/>
              <w:left w:val="nil"/>
              <w:bottom w:val="nil"/>
              <w:right w:val="single" w:sz="8" w:space="0" w:color="auto"/>
            </w:tcBorders>
            <w:shd w:val="clear" w:color="auto" w:fill="auto"/>
            <w:noWrap/>
            <w:vAlign w:val="center"/>
            <w:hideMark/>
          </w:tcPr>
          <w:p w14:paraId="070BC22E"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0726BF32"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506813E4"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43CFED3E"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10</w:t>
            </w:r>
          </w:p>
        </w:tc>
        <w:tc>
          <w:tcPr>
            <w:tcW w:w="605" w:type="pct"/>
            <w:tcBorders>
              <w:top w:val="nil"/>
              <w:left w:val="nil"/>
              <w:bottom w:val="nil"/>
              <w:right w:val="nil"/>
            </w:tcBorders>
            <w:shd w:val="clear" w:color="auto" w:fill="auto"/>
            <w:noWrap/>
            <w:vAlign w:val="center"/>
            <w:hideMark/>
          </w:tcPr>
          <w:p w14:paraId="1ACD2E14"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18</w:t>
            </w:r>
          </w:p>
        </w:tc>
        <w:tc>
          <w:tcPr>
            <w:tcW w:w="449" w:type="pct"/>
            <w:tcBorders>
              <w:top w:val="nil"/>
              <w:left w:val="nil"/>
              <w:bottom w:val="nil"/>
              <w:right w:val="nil"/>
            </w:tcBorders>
            <w:shd w:val="clear" w:color="auto" w:fill="auto"/>
            <w:noWrap/>
            <w:vAlign w:val="center"/>
            <w:hideMark/>
          </w:tcPr>
          <w:p w14:paraId="4C6D84D7"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74</w:t>
            </w:r>
          </w:p>
        </w:tc>
        <w:tc>
          <w:tcPr>
            <w:tcW w:w="490" w:type="pct"/>
            <w:tcBorders>
              <w:top w:val="nil"/>
              <w:left w:val="nil"/>
              <w:bottom w:val="nil"/>
              <w:right w:val="nil"/>
            </w:tcBorders>
            <w:shd w:val="clear" w:color="auto" w:fill="auto"/>
            <w:noWrap/>
            <w:vAlign w:val="center"/>
            <w:hideMark/>
          </w:tcPr>
          <w:p w14:paraId="208E0233"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608</w:t>
            </w:r>
          </w:p>
        </w:tc>
        <w:tc>
          <w:tcPr>
            <w:tcW w:w="734" w:type="pct"/>
            <w:tcBorders>
              <w:top w:val="nil"/>
              <w:left w:val="nil"/>
              <w:bottom w:val="nil"/>
              <w:right w:val="nil"/>
            </w:tcBorders>
            <w:shd w:val="clear" w:color="auto" w:fill="auto"/>
            <w:noWrap/>
            <w:vAlign w:val="center"/>
            <w:hideMark/>
          </w:tcPr>
          <w:p w14:paraId="02F72D0E"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444</w:t>
            </w:r>
          </w:p>
        </w:tc>
        <w:tc>
          <w:tcPr>
            <w:tcW w:w="345" w:type="pct"/>
            <w:tcBorders>
              <w:top w:val="nil"/>
              <w:left w:val="nil"/>
              <w:bottom w:val="nil"/>
              <w:right w:val="single" w:sz="8" w:space="0" w:color="auto"/>
            </w:tcBorders>
            <w:shd w:val="clear" w:color="auto" w:fill="auto"/>
            <w:noWrap/>
            <w:vAlign w:val="center"/>
            <w:hideMark/>
          </w:tcPr>
          <w:p w14:paraId="5F883359"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4.14</w:t>
            </w:r>
          </w:p>
        </w:tc>
      </w:tr>
      <w:tr w:rsidR="00322584" w:rsidRPr="00995DD1" w14:paraId="1543C5C4"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74818DD2"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292A9505"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0.8%</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61A3B1AA"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1.5%</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5FE3A038"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6.2%</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3A867FE7"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51.1%</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54E5888C"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37.3%</w:t>
            </w:r>
          </w:p>
        </w:tc>
        <w:tc>
          <w:tcPr>
            <w:tcW w:w="345" w:type="pct"/>
            <w:tcBorders>
              <w:top w:val="nil"/>
              <w:left w:val="nil"/>
              <w:bottom w:val="single" w:sz="8" w:space="0" w:color="auto"/>
              <w:right w:val="single" w:sz="8" w:space="0" w:color="auto"/>
            </w:tcBorders>
            <w:shd w:val="clear" w:color="auto" w:fill="auto"/>
            <w:noWrap/>
            <w:vAlign w:val="center"/>
            <w:hideMark/>
          </w:tcPr>
          <w:p w14:paraId="04B4559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w:t>
            </w:r>
          </w:p>
        </w:tc>
      </w:tr>
      <w:tr w:rsidR="00322584" w:rsidRPr="00995DD1" w14:paraId="7E73CA32" w14:textId="77777777" w:rsidTr="00322584">
        <w:trPr>
          <w:trHeight w:val="290"/>
        </w:trPr>
        <w:tc>
          <w:tcPr>
            <w:tcW w:w="357" w:type="pct"/>
            <w:tcBorders>
              <w:top w:val="nil"/>
              <w:left w:val="single" w:sz="8" w:space="0" w:color="auto"/>
              <w:bottom w:val="nil"/>
              <w:right w:val="nil"/>
            </w:tcBorders>
            <w:shd w:val="clear" w:color="auto" w:fill="auto"/>
            <w:noWrap/>
            <w:vAlign w:val="center"/>
            <w:hideMark/>
          </w:tcPr>
          <w:p w14:paraId="6406B01D"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7</w:t>
            </w:r>
          </w:p>
        </w:tc>
        <w:tc>
          <w:tcPr>
            <w:tcW w:w="1174" w:type="pct"/>
            <w:tcBorders>
              <w:top w:val="nil"/>
              <w:left w:val="nil"/>
              <w:bottom w:val="nil"/>
              <w:right w:val="nil"/>
            </w:tcBorders>
            <w:shd w:val="clear" w:color="auto" w:fill="auto"/>
            <w:vAlign w:val="center"/>
            <w:hideMark/>
          </w:tcPr>
          <w:p w14:paraId="6F9F4669"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The content in this module was comprehensive.</w:t>
            </w:r>
          </w:p>
        </w:tc>
        <w:tc>
          <w:tcPr>
            <w:tcW w:w="846" w:type="pct"/>
            <w:tcBorders>
              <w:top w:val="nil"/>
              <w:left w:val="nil"/>
              <w:bottom w:val="nil"/>
              <w:right w:val="nil"/>
            </w:tcBorders>
            <w:shd w:val="clear" w:color="auto" w:fill="auto"/>
            <w:noWrap/>
            <w:vAlign w:val="center"/>
            <w:hideMark/>
          </w:tcPr>
          <w:p w14:paraId="4C5D3057"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Disagree (1)</w:t>
            </w:r>
          </w:p>
        </w:tc>
        <w:tc>
          <w:tcPr>
            <w:tcW w:w="605" w:type="pct"/>
            <w:tcBorders>
              <w:top w:val="nil"/>
              <w:left w:val="nil"/>
              <w:bottom w:val="nil"/>
              <w:right w:val="nil"/>
            </w:tcBorders>
            <w:shd w:val="clear" w:color="auto" w:fill="auto"/>
            <w:noWrap/>
            <w:vAlign w:val="center"/>
            <w:hideMark/>
          </w:tcPr>
          <w:p w14:paraId="2E145FBC"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Disagree (2)</w:t>
            </w:r>
          </w:p>
        </w:tc>
        <w:tc>
          <w:tcPr>
            <w:tcW w:w="449" w:type="pct"/>
            <w:tcBorders>
              <w:top w:val="nil"/>
              <w:left w:val="nil"/>
              <w:bottom w:val="nil"/>
              <w:right w:val="nil"/>
            </w:tcBorders>
            <w:shd w:val="clear" w:color="auto" w:fill="auto"/>
            <w:noWrap/>
            <w:vAlign w:val="center"/>
            <w:hideMark/>
          </w:tcPr>
          <w:p w14:paraId="5EA978E0"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268F117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Agree (4)</w:t>
            </w:r>
          </w:p>
        </w:tc>
        <w:tc>
          <w:tcPr>
            <w:tcW w:w="734" w:type="pct"/>
            <w:tcBorders>
              <w:top w:val="nil"/>
              <w:left w:val="nil"/>
              <w:bottom w:val="nil"/>
              <w:right w:val="nil"/>
            </w:tcBorders>
            <w:shd w:val="clear" w:color="auto" w:fill="auto"/>
            <w:noWrap/>
            <w:vAlign w:val="center"/>
            <w:hideMark/>
          </w:tcPr>
          <w:p w14:paraId="599D4E1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Agree (5)</w:t>
            </w:r>
          </w:p>
        </w:tc>
        <w:tc>
          <w:tcPr>
            <w:tcW w:w="345" w:type="pct"/>
            <w:tcBorders>
              <w:top w:val="nil"/>
              <w:left w:val="nil"/>
              <w:bottom w:val="nil"/>
              <w:right w:val="single" w:sz="8" w:space="0" w:color="auto"/>
            </w:tcBorders>
            <w:shd w:val="clear" w:color="auto" w:fill="auto"/>
            <w:noWrap/>
            <w:vAlign w:val="center"/>
            <w:hideMark/>
          </w:tcPr>
          <w:p w14:paraId="02C9454A"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7C5037F0"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3B20E7B6"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78661225"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8</w:t>
            </w:r>
          </w:p>
        </w:tc>
        <w:tc>
          <w:tcPr>
            <w:tcW w:w="605" w:type="pct"/>
            <w:tcBorders>
              <w:top w:val="nil"/>
              <w:left w:val="nil"/>
              <w:bottom w:val="nil"/>
              <w:right w:val="nil"/>
            </w:tcBorders>
            <w:shd w:val="clear" w:color="auto" w:fill="auto"/>
            <w:noWrap/>
            <w:vAlign w:val="center"/>
            <w:hideMark/>
          </w:tcPr>
          <w:p w14:paraId="7ED31E42"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9</w:t>
            </w:r>
          </w:p>
        </w:tc>
        <w:tc>
          <w:tcPr>
            <w:tcW w:w="449" w:type="pct"/>
            <w:tcBorders>
              <w:top w:val="nil"/>
              <w:left w:val="nil"/>
              <w:bottom w:val="nil"/>
              <w:right w:val="nil"/>
            </w:tcBorders>
            <w:shd w:val="clear" w:color="auto" w:fill="auto"/>
            <w:noWrap/>
            <w:vAlign w:val="center"/>
            <w:hideMark/>
          </w:tcPr>
          <w:p w14:paraId="043CBDE5"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47</w:t>
            </w:r>
          </w:p>
        </w:tc>
        <w:tc>
          <w:tcPr>
            <w:tcW w:w="490" w:type="pct"/>
            <w:tcBorders>
              <w:top w:val="nil"/>
              <w:left w:val="nil"/>
              <w:bottom w:val="nil"/>
              <w:right w:val="nil"/>
            </w:tcBorders>
            <w:shd w:val="clear" w:color="auto" w:fill="auto"/>
            <w:noWrap/>
            <w:vAlign w:val="center"/>
            <w:hideMark/>
          </w:tcPr>
          <w:p w14:paraId="294DADA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571</w:t>
            </w:r>
          </w:p>
        </w:tc>
        <w:tc>
          <w:tcPr>
            <w:tcW w:w="734" w:type="pct"/>
            <w:tcBorders>
              <w:top w:val="nil"/>
              <w:left w:val="nil"/>
              <w:bottom w:val="nil"/>
              <w:right w:val="nil"/>
            </w:tcBorders>
            <w:shd w:val="clear" w:color="auto" w:fill="auto"/>
            <w:noWrap/>
            <w:vAlign w:val="center"/>
            <w:hideMark/>
          </w:tcPr>
          <w:p w14:paraId="240C4ACC"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515</w:t>
            </w:r>
          </w:p>
        </w:tc>
        <w:tc>
          <w:tcPr>
            <w:tcW w:w="345" w:type="pct"/>
            <w:tcBorders>
              <w:top w:val="nil"/>
              <w:left w:val="nil"/>
              <w:bottom w:val="nil"/>
              <w:right w:val="single" w:sz="8" w:space="0" w:color="auto"/>
            </w:tcBorders>
            <w:shd w:val="clear" w:color="auto" w:fill="auto"/>
            <w:noWrap/>
            <w:vAlign w:val="center"/>
            <w:hideMark/>
          </w:tcPr>
          <w:p w14:paraId="069E272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4.23</w:t>
            </w:r>
          </w:p>
        </w:tc>
      </w:tr>
      <w:tr w:rsidR="00322584" w:rsidRPr="00995DD1" w14:paraId="3EB8AE38"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2C7EE44E"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1B095064"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0.7%</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4F5DCDD1"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0.8%</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5CAD9B53"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4.0%</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0B2C952C"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48.0%</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4863808A"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43.3%</w:t>
            </w:r>
          </w:p>
        </w:tc>
        <w:tc>
          <w:tcPr>
            <w:tcW w:w="345" w:type="pct"/>
            <w:tcBorders>
              <w:top w:val="nil"/>
              <w:left w:val="nil"/>
              <w:bottom w:val="single" w:sz="8" w:space="0" w:color="auto"/>
              <w:right w:val="single" w:sz="8" w:space="0" w:color="auto"/>
            </w:tcBorders>
            <w:shd w:val="clear" w:color="auto" w:fill="auto"/>
            <w:noWrap/>
            <w:vAlign w:val="center"/>
            <w:hideMark/>
          </w:tcPr>
          <w:p w14:paraId="2C4719E2"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w:t>
            </w:r>
          </w:p>
        </w:tc>
      </w:tr>
      <w:tr w:rsidR="00322584" w:rsidRPr="00995DD1" w14:paraId="461F036F" w14:textId="77777777" w:rsidTr="00322584">
        <w:trPr>
          <w:trHeight w:val="290"/>
        </w:trPr>
        <w:tc>
          <w:tcPr>
            <w:tcW w:w="357" w:type="pct"/>
            <w:tcBorders>
              <w:top w:val="nil"/>
              <w:left w:val="single" w:sz="8" w:space="0" w:color="auto"/>
              <w:bottom w:val="nil"/>
              <w:right w:val="nil"/>
            </w:tcBorders>
            <w:shd w:val="clear" w:color="auto" w:fill="auto"/>
            <w:noWrap/>
            <w:vAlign w:val="center"/>
            <w:hideMark/>
          </w:tcPr>
          <w:p w14:paraId="4E00803F"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9</w:t>
            </w:r>
          </w:p>
        </w:tc>
        <w:tc>
          <w:tcPr>
            <w:tcW w:w="1174" w:type="pct"/>
            <w:tcBorders>
              <w:top w:val="nil"/>
              <w:left w:val="nil"/>
              <w:bottom w:val="nil"/>
              <w:right w:val="nil"/>
            </w:tcBorders>
            <w:shd w:val="clear" w:color="auto" w:fill="auto"/>
            <w:vAlign w:val="center"/>
            <w:hideMark/>
          </w:tcPr>
          <w:p w14:paraId="0444CBEE"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It was easy to navigate through CNnect site.</w:t>
            </w:r>
          </w:p>
        </w:tc>
        <w:tc>
          <w:tcPr>
            <w:tcW w:w="846" w:type="pct"/>
            <w:tcBorders>
              <w:top w:val="nil"/>
              <w:left w:val="nil"/>
              <w:bottom w:val="nil"/>
              <w:right w:val="nil"/>
            </w:tcBorders>
            <w:shd w:val="clear" w:color="auto" w:fill="auto"/>
            <w:noWrap/>
            <w:vAlign w:val="center"/>
            <w:hideMark/>
          </w:tcPr>
          <w:p w14:paraId="5E50112C"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Disagree (1)</w:t>
            </w:r>
          </w:p>
        </w:tc>
        <w:tc>
          <w:tcPr>
            <w:tcW w:w="605" w:type="pct"/>
            <w:tcBorders>
              <w:top w:val="nil"/>
              <w:left w:val="nil"/>
              <w:bottom w:val="nil"/>
              <w:right w:val="nil"/>
            </w:tcBorders>
            <w:shd w:val="clear" w:color="auto" w:fill="auto"/>
            <w:noWrap/>
            <w:vAlign w:val="center"/>
            <w:hideMark/>
          </w:tcPr>
          <w:p w14:paraId="40AFA92A"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Disagree (2)</w:t>
            </w:r>
          </w:p>
        </w:tc>
        <w:tc>
          <w:tcPr>
            <w:tcW w:w="449" w:type="pct"/>
            <w:tcBorders>
              <w:top w:val="nil"/>
              <w:left w:val="nil"/>
              <w:bottom w:val="nil"/>
              <w:right w:val="nil"/>
            </w:tcBorders>
            <w:shd w:val="clear" w:color="auto" w:fill="auto"/>
            <w:noWrap/>
            <w:vAlign w:val="center"/>
            <w:hideMark/>
          </w:tcPr>
          <w:p w14:paraId="2DF9847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585C1C7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Agree (4)</w:t>
            </w:r>
          </w:p>
        </w:tc>
        <w:tc>
          <w:tcPr>
            <w:tcW w:w="734" w:type="pct"/>
            <w:tcBorders>
              <w:top w:val="nil"/>
              <w:left w:val="nil"/>
              <w:bottom w:val="nil"/>
              <w:right w:val="nil"/>
            </w:tcBorders>
            <w:shd w:val="clear" w:color="auto" w:fill="auto"/>
            <w:noWrap/>
            <w:vAlign w:val="center"/>
            <w:hideMark/>
          </w:tcPr>
          <w:p w14:paraId="60BC69B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Strongly Agree (5)</w:t>
            </w:r>
          </w:p>
        </w:tc>
        <w:tc>
          <w:tcPr>
            <w:tcW w:w="345" w:type="pct"/>
            <w:tcBorders>
              <w:top w:val="nil"/>
              <w:left w:val="nil"/>
              <w:bottom w:val="nil"/>
              <w:right w:val="single" w:sz="8" w:space="0" w:color="auto"/>
            </w:tcBorders>
            <w:shd w:val="clear" w:color="auto" w:fill="auto"/>
            <w:noWrap/>
            <w:vAlign w:val="center"/>
            <w:hideMark/>
          </w:tcPr>
          <w:p w14:paraId="372FF6E2"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10423101"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2ED3902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054E891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13</w:t>
            </w:r>
          </w:p>
        </w:tc>
        <w:tc>
          <w:tcPr>
            <w:tcW w:w="605" w:type="pct"/>
            <w:tcBorders>
              <w:top w:val="nil"/>
              <w:left w:val="nil"/>
              <w:bottom w:val="nil"/>
              <w:right w:val="nil"/>
            </w:tcBorders>
            <w:shd w:val="clear" w:color="auto" w:fill="auto"/>
            <w:noWrap/>
            <w:vAlign w:val="center"/>
            <w:hideMark/>
          </w:tcPr>
          <w:p w14:paraId="30EE8F3A"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29</w:t>
            </w:r>
          </w:p>
        </w:tc>
        <w:tc>
          <w:tcPr>
            <w:tcW w:w="449" w:type="pct"/>
            <w:tcBorders>
              <w:top w:val="nil"/>
              <w:left w:val="nil"/>
              <w:bottom w:val="nil"/>
              <w:right w:val="nil"/>
            </w:tcBorders>
            <w:shd w:val="clear" w:color="auto" w:fill="auto"/>
            <w:noWrap/>
            <w:vAlign w:val="center"/>
            <w:hideMark/>
          </w:tcPr>
          <w:p w14:paraId="4AF9634F"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106</w:t>
            </w:r>
          </w:p>
        </w:tc>
        <w:tc>
          <w:tcPr>
            <w:tcW w:w="490" w:type="pct"/>
            <w:tcBorders>
              <w:top w:val="nil"/>
              <w:left w:val="nil"/>
              <w:bottom w:val="nil"/>
              <w:right w:val="nil"/>
            </w:tcBorders>
            <w:shd w:val="clear" w:color="auto" w:fill="auto"/>
            <w:noWrap/>
            <w:vAlign w:val="center"/>
            <w:hideMark/>
          </w:tcPr>
          <w:p w14:paraId="5C63B33A"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593</w:t>
            </w:r>
          </w:p>
        </w:tc>
        <w:tc>
          <w:tcPr>
            <w:tcW w:w="734" w:type="pct"/>
            <w:tcBorders>
              <w:top w:val="nil"/>
              <w:left w:val="nil"/>
              <w:bottom w:val="nil"/>
              <w:right w:val="nil"/>
            </w:tcBorders>
            <w:shd w:val="clear" w:color="auto" w:fill="auto"/>
            <w:noWrap/>
            <w:vAlign w:val="center"/>
            <w:hideMark/>
          </w:tcPr>
          <w:p w14:paraId="77DF96A0"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414</w:t>
            </w:r>
          </w:p>
        </w:tc>
        <w:tc>
          <w:tcPr>
            <w:tcW w:w="345" w:type="pct"/>
            <w:tcBorders>
              <w:top w:val="nil"/>
              <w:left w:val="nil"/>
              <w:bottom w:val="nil"/>
              <w:right w:val="single" w:sz="8" w:space="0" w:color="auto"/>
            </w:tcBorders>
            <w:shd w:val="clear" w:color="auto" w:fill="auto"/>
            <w:noWrap/>
            <w:vAlign w:val="center"/>
            <w:hideMark/>
          </w:tcPr>
          <w:p w14:paraId="57A2812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4.06</w:t>
            </w:r>
          </w:p>
        </w:tc>
      </w:tr>
      <w:tr w:rsidR="00322584" w:rsidRPr="00995DD1" w14:paraId="2E2E1B97"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565EB9CB"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0B0A9710"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1.1%</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3051ED05"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2.4%</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51FEB919"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8.9%</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340FDD95"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49.9%</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5FB46D60"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34.8%</w:t>
            </w:r>
          </w:p>
        </w:tc>
        <w:tc>
          <w:tcPr>
            <w:tcW w:w="345" w:type="pct"/>
            <w:tcBorders>
              <w:top w:val="nil"/>
              <w:left w:val="nil"/>
              <w:bottom w:val="single" w:sz="8" w:space="0" w:color="auto"/>
              <w:right w:val="single" w:sz="8" w:space="0" w:color="auto"/>
            </w:tcBorders>
            <w:shd w:val="clear" w:color="auto" w:fill="auto"/>
            <w:noWrap/>
            <w:vAlign w:val="center"/>
            <w:hideMark/>
          </w:tcPr>
          <w:p w14:paraId="27D4EA52"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 </w:t>
            </w:r>
          </w:p>
        </w:tc>
      </w:tr>
      <w:tr w:rsidR="00322584" w:rsidRPr="00995DD1" w14:paraId="0B9C4496" w14:textId="77777777" w:rsidTr="00322584">
        <w:trPr>
          <w:trHeight w:val="420"/>
        </w:trPr>
        <w:tc>
          <w:tcPr>
            <w:tcW w:w="357" w:type="pct"/>
            <w:tcBorders>
              <w:top w:val="nil"/>
              <w:left w:val="single" w:sz="8" w:space="0" w:color="auto"/>
              <w:bottom w:val="nil"/>
              <w:right w:val="nil"/>
            </w:tcBorders>
            <w:shd w:val="clear" w:color="auto" w:fill="auto"/>
            <w:noWrap/>
            <w:vAlign w:val="center"/>
            <w:hideMark/>
          </w:tcPr>
          <w:p w14:paraId="39E5347E"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10</w:t>
            </w:r>
          </w:p>
        </w:tc>
        <w:tc>
          <w:tcPr>
            <w:tcW w:w="1174" w:type="pct"/>
            <w:tcBorders>
              <w:top w:val="nil"/>
              <w:left w:val="nil"/>
              <w:bottom w:val="nil"/>
              <w:right w:val="nil"/>
            </w:tcBorders>
            <w:shd w:val="clear" w:color="auto" w:fill="auto"/>
            <w:vAlign w:val="center"/>
            <w:hideMark/>
          </w:tcPr>
          <w:p w14:paraId="291B87F0"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Please rate your overall satisfaction towards this module:</w:t>
            </w:r>
          </w:p>
        </w:tc>
        <w:tc>
          <w:tcPr>
            <w:tcW w:w="846" w:type="pct"/>
            <w:tcBorders>
              <w:top w:val="nil"/>
              <w:left w:val="nil"/>
              <w:bottom w:val="nil"/>
              <w:right w:val="nil"/>
            </w:tcBorders>
            <w:shd w:val="clear" w:color="auto" w:fill="auto"/>
            <w:noWrap/>
            <w:vAlign w:val="center"/>
            <w:hideMark/>
          </w:tcPr>
          <w:p w14:paraId="203AC494"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Very Dissatisfied (1)</w:t>
            </w:r>
          </w:p>
        </w:tc>
        <w:tc>
          <w:tcPr>
            <w:tcW w:w="605" w:type="pct"/>
            <w:tcBorders>
              <w:top w:val="nil"/>
              <w:left w:val="nil"/>
              <w:bottom w:val="nil"/>
              <w:right w:val="nil"/>
            </w:tcBorders>
            <w:shd w:val="clear" w:color="auto" w:fill="auto"/>
            <w:noWrap/>
            <w:vAlign w:val="center"/>
            <w:hideMark/>
          </w:tcPr>
          <w:p w14:paraId="099412B3"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Dissatisfied (2)</w:t>
            </w:r>
          </w:p>
        </w:tc>
        <w:tc>
          <w:tcPr>
            <w:tcW w:w="449" w:type="pct"/>
            <w:tcBorders>
              <w:top w:val="nil"/>
              <w:left w:val="nil"/>
              <w:bottom w:val="nil"/>
              <w:right w:val="nil"/>
            </w:tcBorders>
            <w:shd w:val="clear" w:color="auto" w:fill="auto"/>
            <w:noWrap/>
            <w:vAlign w:val="center"/>
            <w:hideMark/>
          </w:tcPr>
          <w:p w14:paraId="109E0198"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Neutral (3)</w:t>
            </w:r>
          </w:p>
        </w:tc>
        <w:tc>
          <w:tcPr>
            <w:tcW w:w="490" w:type="pct"/>
            <w:tcBorders>
              <w:top w:val="nil"/>
              <w:left w:val="nil"/>
              <w:bottom w:val="nil"/>
              <w:right w:val="nil"/>
            </w:tcBorders>
            <w:shd w:val="clear" w:color="auto" w:fill="auto"/>
            <w:noWrap/>
            <w:vAlign w:val="center"/>
            <w:hideMark/>
          </w:tcPr>
          <w:p w14:paraId="18AFF046"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Satisfied (4)</w:t>
            </w:r>
          </w:p>
        </w:tc>
        <w:tc>
          <w:tcPr>
            <w:tcW w:w="734" w:type="pct"/>
            <w:tcBorders>
              <w:top w:val="nil"/>
              <w:left w:val="nil"/>
              <w:bottom w:val="nil"/>
              <w:right w:val="nil"/>
            </w:tcBorders>
            <w:shd w:val="clear" w:color="auto" w:fill="auto"/>
            <w:noWrap/>
            <w:vAlign w:val="center"/>
            <w:hideMark/>
          </w:tcPr>
          <w:p w14:paraId="30A16EE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Very Satisfied (5)</w:t>
            </w:r>
          </w:p>
        </w:tc>
        <w:tc>
          <w:tcPr>
            <w:tcW w:w="345" w:type="pct"/>
            <w:tcBorders>
              <w:top w:val="nil"/>
              <w:left w:val="nil"/>
              <w:bottom w:val="nil"/>
              <w:right w:val="single" w:sz="8" w:space="0" w:color="auto"/>
            </w:tcBorders>
            <w:shd w:val="clear" w:color="auto" w:fill="auto"/>
            <w:noWrap/>
            <w:vAlign w:val="center"/>
            <w:hideMark/>
          </w:tcPr>
          <w:p w14:paraId="3C28FDC5"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Average</w:t>
            </w:r>
          </w:p>
        </w:tc>
      </w:tr>
      <w:tr w:rsidR="00322584" w:rsidRPr="00995DD1" w14:paraId="02124625" w14:textId="77777777" w:rsidTr="00322584">
        <w:trPr>
          <w:trHeight w:val="290"/>
        </w:trPr>
        <w:tc>
          <w:tcPr>
            <w:tcW w:w="1530" w:type="pct"/>
            <w:gridSpan w:val="2"/>
            <w:vMerge w:val="restart"/>
            <w:tcBorders>
              <w:top w:val="nil"/>
              <w:left w:val="single" w:sz="8" w:space="0" w:color="auto"/>
              <w:bottom w:val="single" w:sz="8" w:space="0" w:color="000000"/>
              <w:right w:val="nil"/>
            </w:tcBorders>
            <w:shd w:val="clear" w:color="auto" w:fill="auto"/>
            <w:noWrap/>
            <w:vAlign w:val="center"/>
            <w:hideMark/>
          </w:tcPr>
          <w:p w14:paraId="04FFF60D"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c>
          <w:tcPr>
            <w:tcW w:w="846" w:type="pct"/>
            <w:tcBorders>
              <w:top w:val="nil"/>
              <w:left w:val="nil"/>
              <w:bottom w:val="nil"/>
              <w:right w:val="nil"/>
            </w:tcBorders>
            <w:shd w:val="clear" w:color="auto" w:fill="auto"/>
            <w:noWrap/>
            <w:vAlign w:val="center"/>
            <w:hideMark/>
          </w:tcPr>
          <w:p w14:paraId="6A8F161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6</w:t>
            </w:r>
          </w:p>
        </w:tc>
        <w:tc>
          <w:tcPr>
            <w:tcW w:w="605" w:type="pct"/>
            <w:tcBorders>
              <w:top w:val="nil"/>
              <w:left w:val="nil"/>
              <w:bottom w:val="nil"/>
              <w:right w:val="nil"/>
            </w:tcBorders>
            <w:shd w:val="clear" w:color="auto" w:fill="auto"/>
            <w:noWrap/>
            <w:vAlign w:val="center"/>
            <w:hideMark/>
          </w:tcPr>
          <w:p w14:paraId="0E4FEB4B"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6</w:t>
            </w:r>
          </w:p>
        </w:tc>
        <w:tc>
          <w:tcPr>
            <w:tcW w:w="449" w:type="pct"/>
            <w:tcBorders>
              <w:top w:val="nil"/>
              <w:left w:val="nil"/>
              <w:bottom w:val="nil"/>
              <w:right w:val="nil"/>
            </w:tcBorders>
            <w:shd w:val="clear" w:color="auto" w:fill="auto"/>
            <w:noWrap/>
            <w:vAlign w:val="center"/>
            <w:hideMark/>
          </w:tcPr>
          <w:p w14:paraId="2B025BC9"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37</w:t>
            </w:r>
          </w:p>
        </w:tc>
        <w:tc>
          <w:tcPr>
            <w:tcW w:w="490" w:type="pct"/>
            <w:tcBorders>
              <w:top w:val="nil"/>
              <w:left w:val="nil"/>
              <w:bottom w:val="nil"/>
              <w:right w:val="nil"/>
            </w:tcBorders>
            <w:shd w:val="clear" w:color="auto" w:fill="auto"/>
            <w:noWrap/>
            <w:vAlign w:val="center"/>
            <w:hideMark/>
          </w:tcPr>
          <w:p w14:paraId="1488090F"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569</w:t>
            </w:r>
          </w:p>
        </w:tc>
        <w:tc>
          <w:tcPr>
            <w:tcW w:w="734" w:type="pct"/>
            <w:tcBorders>
              <w:top w:val="nil"/>
              <w:left w:val="nil"/>
              <w:bottom w:val="nil"/>
              <w:right w:val="nil"/>
            </w:tcBorders>
            <w:shd w:val="clear" w:color="auto" w:fill="auto"/>
            <w:noWrap/>
            <w:vAlign w:val="center"/>
            <w:hideMark/>
          </w:tcPr>
          <w:p w14:paraId="41D05286"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544</w:t>
            </w:r>
          </w:p>
        </w:tc>
        <w:tc>
          <w:tcPr>
            <w:tcW w:w="345" w:type="pct"/>
            <w:tcBorders>
              <w:top w:val="nil"/>
              <w:left w:val="nil"/>
              <w:bottom w:val="nil"/>
              <w:right w:val="single" w:sz="8" w:space="0" w:color="auto"/>
            </w:tcBorders>
            <w:shd w:val="clear" w:color="auto" w:fill="auto"/>
            <w:noWrap/>
            <w:vAlign w:val="center"/>
            <w:hideMark/>
          </w:tcPr>
          <w:p w14:paraId="6FFAC2DB" w14:textId="77777777" w:rsidR="00322584" w:rsidRPr="00995DD1" w:rsidRDefault="00322584" w:rsidP="00322584">
            <w:pPr>
              <w:spacing w:after="0" w:line="240" w:lineRule="auto"/>
              <w:jc w:val="center"/>
              <w:rPr>
                <w:rFonts w:ascii="Calibri" w:eastAsia="Times New Roman" w:hAnsi="Calibri" w:cs="Calibri"/>
                <w:b/>
                <w:bCs/>
                <w:color w:val="000000"/>
                <w:sz w:val="15"/>
                <w:szCs w:val="15"/>
                <w:lang w:eastAsia="en-AU"/>
              </w:rPr>
            </w:pPr>
            <w:r w:rsidRPr="00995DD1">
              <w:rPr>
                <w:rFonts w:ascii="Calibri" w:eastAsia="Times New Roman" w:hAnsi="Calibri" w:cs="Calibri"/>
                <w:b/>
                <w:bCs/>
                <w:color w:val="000000"/>
                <w:sz w:val="15"/>
                <w:szCs w:val="15"/>
                <w:lang w:eastAsia="en-AU"/>
              </w:rPr>
              <w:t>4.31</w:t>
            </w:r>
          </w:p>
        </w:tc>
      </w:tr>
      <w:tr w:rsidR="00322584" w:rsidRPr="00995DD1" w14:paraId="4EAEDB80" w14:textId="77777777" w:rsidTr="00322584">
        <w:trPr>
          <w:trHeight w:val="40"/>
        </w:trPr>
        <w:tc>
          <w:tcPr>
            <w:tcW w:w="1530" w:type="pct"/>
            <w:gridSpan w:val="2"/>
            <w:vMerge/>
            <w:tcBorders>
              <w:top w:val="nil"/>
              <w:left w:val="single" w:sz="8" w:space="0" w:color="auto"/>
              <w:bottom w:val="single" w:sz="8" w:space="0" w:color="000000"/>
              <w:right w:val="nil"/>
            </w:tcBorders>
            <w:vAlign w:val="center"/>
            <w:hideMark/>
          </w:tcPr>
          <w:p w14:paraId="1219B337" w14:textId="77777777" w:rsidR="00322584" w:rsidRPr="00995DD1" w:rsidRDefault="00322584" w:rsidP="00322584">
            <w:pPr>
              <w:spacing w:after="0" w:line="240" w:lineRule="auto"/>
              <w:rPr>
                <w:rFonts w:ascii="Calibri" w:eastAsia="Times New Roman" w:hAnsi="Calibri" w:cs="Calibri"/>
                <w:color w:val="000000"/>
                <w:sz w:val="15"/>
                <w:szCs w:val="15"/>
                <w:lang w:eastAsia="en-AU"/>
              </w:rPr>
            </w:pPr>
          </w:p>
        </w:tc>
        <w:tc>
          <w:tcPr>
            <w:tcW w:w="846"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7EFCFA2E"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0.5%</w:t>
            </w:r>
          </w:p>
        </w:tc>
        <w:tc>
          <w:tcPr>
            <w:tcW w:w="605" w:type="pct"/>
            <w:tcBorders>
              <w:top w:val="single" w:sz="4" w:space="0" w:color="auto"/>
              <w:left w:val="nil"/>
              <w:bottom w:val="single" w:sz="8" w:space="0" w:color="auto"/>
              <w:right w:val="single" w:sz="4" w:space="0" w:color="auto"/>
            </w:tcBorders>
            <w:shd w:val="clear" w:color="000000" w:fill="C4D79B"/>
            <w:noWrap/>
            <w:vAlign w:val="center"/>
            <w:hideMark/>
          </w:tcPr>
          <w:p w14:paraId="4A16A634"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0.5%</w:t>
            </w:r>
          </w:p>
        </w:tc>
        <w:tc>
          <w:tcPr>
            <w:tcW w:w="449" w:type="pct"/>
            <w:tcBorders>
              <w:top w:val="single" w:sz="4" w:space="0" w:color="auto"/>
              <w:left w:val="nil"/>
              <w:bottom w:val="single" w:sz="8" w:space="0" w:color="auto"/>
              <w:right w:val="single" w:sz="4" w:space="0" w:color="auto"/>
            </w:tcBorders>
            <w:shd w:val="clear" w:color="000000" w:fill="C4D79B"/>
            <w:noWrap/>
            <w:vAlign w:val="center"/>
            <w:hideMark/>
          </w:tcPr>
          <w:p w14:paraId="61F2FD84"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3.1%</w:t>
            </w:r>
          </w:p>
        </w:tc>
        <w:tc>
          <w:tcPr>
            <w:tcW w:w="490" w:type="pct"/>
            <w:tcBorders>
              <w:top w:val="single" w:sz="4" w:space="0" w:color="auto"/>
              <w:left w:val="nil"/>
              <w:bottom w:val="single" w:sz="8" w:space="0" w:color="auto"/>
              <w:right w:val="single" w:sz="4" w:space="0" w:color="auto"/>
            </w:tcBorders>
            <w:shd w:val="clear" w:color="000000" w:fill="C4D79B"/>
            <w:noWrap/>
            <w:vAlign w:val="center"/>
            <w:hideMark/>
          </w:tcPr>
          <w:p w14:paraId="41F4AEFC"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47.9%</w:t>
            </w:r>
          </w:p>
        </w:tc>
        <w:tc>
          <w:tcPr>
            <w:tcW w:w="734" w:type="pct"/>
            <w:tcBorders>
              <w:top w:val="single" w:sz="4" w:space="0" w:color="auto"/>
              <w:left w:val="nil"/>
              <w:bottom w:val="single" w:sz="8" w:space="0" w:color="auto"/>
              <w:right w:val="single" w:sz="4" w:space="0" w:color="auto"/>
            </w:tcBorders>
            <w:shd w:val="clear" w:color="000000" w:fill="C4D79B"/>
            <w:noWrap/>
            <w:vAlign w:val="center"/>
            <w:hideMark/>
          </w:tcPr>
          <w:p w14:paraId="62E9C0F4"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45.8%</w:t>
            </w:r>
          </w:p>
        </w:tc>
        <w:tc>
          <w:tcPr>
            <w:tcW w:w="345" w:type="pct"/>
            <w:tcBorders>
              <w:top w:val="nil"/>
              <w:left w:val="nil"/>
              <w:bottom w:val="single" w:sz="8" w:space="0" w:color="auto"/>
              <w:right w:val="single" w:sz="8" w:space="0" w:color="auto"/>
            </w:tcBorders>
            <w:shd w:val="clear" w:color="auto" w:fill="auto"/>
            <w:noWrap/>
            <w:vAlign w:val="center"/>
            <w:hideMark/>
          </w:tcPr>
          <w:p w14:paraId="3C9C2E74" w14:textId="77777777" w:rsidR="00322584" w:rsidRPr="00995DD1" w:rsidRDefault="00322584" w:rsidP="00322584">
            <w:pPr>
              <w:spacing w:after="0" w:line="240" w:lineRule="auto"/>
              <w:jc w:val="center"/>
              <w:rPr>
                <w:rFonts w:ascii="Calibri" w:eastAsia="Times New Roman" w:hAnsi="Calibri" w:cs="Calibri"/>
                <w:color w:val="000000"/>
                <w:sz w:val="15"/>
                <w:szCs w:val="15"/>
                <w:lang w:eastAsia="en-AU"/>
              </w:rPr>
            </w:pPr>
            <w:r w:rsidRPr="00995DD1">
              <w:rPr>
                <w:rFonts w:ascii="Calibri" w:eastAsia="Times New Roman" w:hAnsi="Calibri" w:cs="Calibri"/>
                <w:color w:val="000000"/>
                <w:sz w:val="15"/>
                <w:szCs w:val="15"/>
                <w:lang w:eastAsia="en-AU"/>
              </w:rPr>
              <w:t> </w:t>
            </w:r>
          </w:p>
        </w:tc>
      </w:tr>
    </w:tbl>
    <w:p w14:paraId="2527A2A8" w14:textId="77777777" w:rsidR="00322584" w:rsidRDefault="00322584" w:rsidP="00322584">
      <w:pPr>
        <w:rPr>
          <w:b/>
          <w:bCs/>
          <w:noProof/>
        </w:rPr>
      </w:pPr>
    </w:p>
    <w:p w14:paraId="7C97C2BF" w14:textId="77777777" w:rsidR="00322584" w:rsidRDefault="00322584" w:rsidP="00322584">
      <w:pPr>
        <w:rPr>
          <w:b/>
          <w:bCs/>
          <w:noProof/>
        </w:rPr>
      </w:pPr>
      <w:r>
        <w:rPr>
          <w:b/>
          <w:bCs/>
          <w:noProof/>
        </w:rPr>
        <w:br w:type="page"/>
      </w:r>
    </w:p>
    <w:p w14:paraId="651710AC" w14:textId="77777777" w:rsidR="00322584" w:rsidRPr="005C1B81" w:rsidRDefault="00322584" w:rsidP="00322584">
      <w:pPr>
        <w:pStyle w:val="Heading1"/>
        <w:rPr>
          <w:rFonts w:ascii="Calibri" w:eastAsia="Times New Roman" w:hAnsi="Calibri" w:cs="Calibri"/>
          <w:color w:val="93A43B"/>
          <w:sz w:val="24"/>
          <w:szCs w:val="24"/>
          <w:lang w:eastAsia="en-AU"/>
        </w:rPr>
      </w:pPr>
      <w:bookmarkStart w:id="97" w:name="_Toc49362286"/>
      <w:bookmarkStart w:id="98" w:name="_Toc54899548"/>
      <w:r w:rsidRPr="005C1B81">
        <w:rPr>
          <w:rFonts w:ascii="Calibri" w:eastAsia="Times New Roman" w:hAnsi="Calibri" w:cs="Calibri"/>
          <w:b/>
          <w:bCs/>
          <w:color w:val="93A43B"/>
          <w:sz w:val="24"/>
          <w:szCs w:val="24"/>
          <w:lang w:eastAsia="en-AU"/>
        </w:rPr>
        <w:lastRenderedPageBreak/>
        <w:t xml:space="preserve">Table 6 </w:t>
      </w:r>
      <w:r w:rsidRPr="005C1B81">
        <w:rPr>
          <w:rFonts w:ascii="Calibri" w:eastAsia="Times New Roman" w:hAnsi="Calibri" w:cs="Calibri"/>
          <w:color w:val="93A43B"/>
          <w:sz w:val="24"/>
          <w:szCs w:val="24"/>
          <w:lang w:eastAsia="en-AU"/>
        </w:rPr>
        <w:t>Module 6 Assessment and management of common neurological conditions</w:t>
      </w:r>
      <w:bookmarkEnd w:id="97"/>
      <w:bookmarkEnd w:id="98"/>
    </w:p>
    <w:p w14:paraId="40E776EB" w14:textId="77777777" w:rsidR="00322584" w:rsidRPr="002A68F6" w:rsidRDefault="00322584" w:rsidP="00322584">
      <w:pPr>
        <w:rPr>
          <w:rFonts w:eastAsia="Times New Roman" w:cstheme="minorHAnsi"/>
          <w:b/>
          <w:bCs/>
          <w:sz w:val="20"/>
          <w:szCs w:val="20"/>
          <w:lang w:eastAsia="en-AU"/>
        </w:rPr>
      </w:pPr>
      <w:r w:rsidRPr="009F0349">
        <w:rPr>
          <w:rFonts w:eastAsia="Times New Roman" w:cstheme="minorHAnsi"/>
          <w:b/>
          <w:bCs/>
          <w:color w:val="93A43B"/>
          <w:sz w:val="24"/>
          <w:szCs w:val="24"/>
          <w:lang w:eastAsia="en-AU"/>
        </w:rPr>
        <w:t xml:space="preserve"> </w:t>
      </w:r>
      <w:r w:rsidRPr="002A68F6">
        <w:rPr>
          <w:rFonts w:eastAsia="Times New Roman" w:cstheme="minorHAnsi"/>
          <w:b/>
          <w:bCs/>
          <w:sz w:val="20"/>
          <w:szCs w:val="20"/>
          <w:lang w:eastAsia="en-AU"/>
        </w:rPr>
        <w:t>Submitted answers: 1148 Overall satisfaction 4.27</w:t>
      </w:r>
    </w:p>
    <w:tbl>
      <w:tblPr>
        <w:tblW w:w="5000" w:type="pct"/>
        <w:tblLook w:val="04A0" w:firstRow="1" w:lastRow="0" w:firstColumn="1" w:lastColumn="0" w:noHBand="0" w:noVBand="1"/>
        <w:tblCaption w:val="Table 6 Module 6 Assessment and management of common neurological conditions"/>
      </w:tblPr>
      <w:tblGrid>
        <w:gridCol w:w="379"/>
        <w:gridCol w:w="1723"/>
        <w:gridCol w:w="1597"/>
        <w:gridCol w:w="1195"/>
        <w:gridCol w:w="936"/>
        <w:gridCol w:w="1003"/>
        <w:gridCol w:w="1411"/>
        <w:gridCol w:w="762"/>
      </w:tblGrid>
      <w:tr w:rsidR="00322584" w:rsidRPr="00CD53AA" w14:paraId="30C95F72" w14:textId="77777777" w:rsidTr="00322584">
        <w:trPr>
          <w:trHeight w:val="420"/>
        </w:trPr>
        <w:tc>
          <w:tcPr>
            <w:tcW w:w="350" w:type="pct"/>
            <w:tcBorders>
              <w:top w:val="single" w:sz="8" w:space="0" w:color="auto"/>
              <w:left w:val="single" w:sz="8" w:space="0" w:color="auto"/>
              <w:bottom w:val="nil"/>
              <w:right w:val="nil"/>
            </w:tcBorders>
            <w:shd w:val="clear" w:color="auto" w:fill="auto"/>
            <w:noWrap/>
            <w:vAlign w:val="center"/>
            <w:hideMark/>
          </w:tcPr>
          <w:p w14:paraId="0AC9E67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1</w:t>
            </w:r>
          </w:p>
        </w:tc>
        <w:tc>
          <w:tcPr>
            <w:tcW w:w="1225" w:type="pct"/>
            <w:tcBorders>
              <w:top w:val="single" w:sz="8" w:space="0" w:color="auto"/>
              <w:left w:val="nil"/>
              <w:bottom w:val="nil"/>
              <w:right w:val="nil"/>
            </w:tcBorders>
            <w:shd w:val="clear" w:color="auto" w:fill="auto"/>
            <w:vAlign w:val="center"/>
            <w:hideMark/>
          </w:tcPr>
          <w:p w14:paraId="7E9A6B6B"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The content in this module was clear and easy to understand.</w:t>
            </w:r>
          </w:p>
        </w:tc>
        <w:tc>
          <w:tcPr>
            <w:tcW w:w="702" w:type="pct"/>
            <w:tcBorders>
              <w:top w:val="single" w:sz="8" w:space="0" w:color="auto"/>
              <w:left w:val="nil"/>
              <w:bottom w:val="nil"/>
              <w:right w:val="nil"/>
            </w:tcBorders>
            <w:shd w:val="clear" w:color="auto" w:fill="auto"/>
            <w:noWrap/>
            <w:vAlign w:val="center"/>
            <w:hideMark/>
          </w:tcPr>
          <w:p w14:paraId="0517D71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Disagree (1)</w:t>
            </w:r>
          </w:p>
        </w:tc>
        <w:tc>
          <w:tcPr>
            <w:tcW w:w="529" w:type="pct"/>
            <w:tcBorders>
              <w:top w:val="single" w:sz="8" w:space="0" w:color="auto"/>
              <w:left w:val="nil"/>
              <w:bottom w:val="nil"/>
              <w:right w:val="nil"/>
            </w:tcBorders>
            <w:shd w:val="clear" w:color="auto" w:fill="auto"/>
            <w:noWrap/>
            <w:vAlign w:val="center"/>
            <w:hideMark/>
          </w:tcPr>
          <w:p w14:paraId="7EA26FED"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Disagree (2)</w:t>
            </w:r>
          </w:p>
        </w:tc>
        <w:tc>
          <w:tcPr>
            <w:tcW w:w="529" w:type="pct"/>
            <w:tcBorders>
              <w:top w:val="single" w:sz="8" w:space="0" w:color="auto"/>
              <w:left w:val="nil"/>
              <w:bottom w:val="nil"/>
              <w:right w:val="nil"/>
            </w:tcBorders>
            <w:shd w:val="clear" w:color="auto" w:fill="auto"/>
            <w:noWrap/>
            <w:vAlign w:val="center"/>
            <w:hideMark/>
          </w:tcPr>
          <w:p w14:paraId="38ACE59D"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single" w:sz="8" w:space="0" w:color="auto"/>
              <w:left w:val="nil"/>
              <w:bottom w:val="nil"/>
              <w:right w:val="nil"/>
            </w:tcBorders>
            <w:shd w:val="clear" w:color="auto" w:fill="auto"/>
            <w:noWrap/>
            <w:vAlign w:val="center"/>
            <w:hideMark/>
          </w:tcPr>
          <w:p w14:paraId="5BF17E17"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Agree (4)</w:t>
            </w:r>
          </w:p>
        </w:tc>
        <w:tc>
          <w:tcPr>
            <w:tcW w:w="606" w:type="pct"/>
            <w:tcBorders>
              <w:top w:val="single" w:sz="8" w:space="0" w:color="auto"/>
              <w:left w:val="nil"/>
              <w:bottom w:val="nil"/>
              <w:right w:val="nil"/>
            </w:tcBorders>
            <w:shd w:val="clear" w:color="auto" w:fill="auto"/>
            <w:noWrap/>
            <w:vAlign w:val="center"/>
            <w:hideMark/>
          </w:tcPr>
          <w:p w14:paraId="5A7F323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Agree (5)</w:t>
            </w:r>
          </w:p>
        </w:tc>
        <w:tc>
          <w:tcPr>
            <w:tcW w:w="529" w:type="pct"/>
            <w:tcBorders>
              <w:top w:val="single" w:sz="8" w:space="0" w:color="auto"/>
              <w:left w:val="nil"/>
              <w:bottom w:val="nil"/>
              <w:right w:val="single" w:sz="8" w:space="0" w:color="auto"/>
            </w:tcBorders>
            <w:shd w:val="clear" w:color="auto" w:fill="auto"/>
            <w:noWrap/>
            <w:vAlign w:val="center"/>
            <w:hideMark/>
          </w:tcPr>
          <w:p w14:paraId="5CB5429D"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075CACF8"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385F6D2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3FEB821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8</w:t>
            </w:r>
          </w:p>
        </w:tc>
        <w:tc>
          <w:tcPr>
            <w:tcW w:w="529" w:type="pct"/>
            <w:tcBorders>
              <w:top w:val="nil"/>
              <w:left w:val="nil"/>
              <w:bottom w:val="nil"/>
              <w:right w:val="nil"/>
            </w:tcBorders>
            <w:shd w:val="clear" w:color="auto" w:fill="auto"/>
            <w:noWrap/>
            <w:vAlign w:val="center"/>
            <w:hideMark/>
          </w:tcPr>
          <w:p w14:paraId="48EA1E58"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17</w:t>
            </w:r>
          </w:p>
        </w:tc>
        <w:tc>
          <w:tcPr>
            <w:tcW w:w="529" w:type="pct"/>
            <w:tcBorders>
              <w:top w:val="nil"/>
              <w:left w:val="nil"/>
              <w:bottom w:val="nil"/>
              <w:right w:val="nil"/>
            </w:tcBorders>
            <w:shd w:val="clear" w:color="auto" w:fill="auto"/>
            <w:noWrap/>
            <w:vAlign w:val="center"/>
            <w:hideMark/>
          </w:tcPr>
          <w:p w14:paraId="589AF11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119</w:t>
            </w:r>
          </w:p>
        </w:tc>
        <w:tc>
          <w:tcPr>
            <w:tcW w:w="529" w:type="pct"/>
            <w:tcBorders>
              <w:top w:val="nil"/>
              <w:left w:val="nil"/>
              <w:bottom w:val="nil"/>
              <w:right w:val="nil"/>
            </w:tcBorders>
            <w:shd w:val="clear" w:color="auto" w:fill="auto"/>
            <w:noWrap/>
            <w:vAlign w:val="center"/>
            <w:hideMark/>
          </w:tcPr>
          <w:p w14:paraId="4B1F87AC"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628</w:t>
            </w:r>
          </w:p>
        </w:tc>
        <w:tc>
          <w:tcPr>
            <w:tcW w:w="606" w:type="pct"/>
            <w:tcBorders>
              <w:top w:val="nil"/>
              <w:left w:val="nil"/>
              <w:bottom w:val="nil"/>
              <w:right w:val="nil"/>
            </w:tcBorders>
            <w:shd w:val="clear" w:color="auto" w:fill="auto"/>
            <w:noWrap/>
            <w:vAlign w:val="center"/>
            <w:hideMark/>
          </w:tcPr>
          <w:p w14:paraId="13A4B18C"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366</w:t>
            </w:r>
          </w:p>
        </w:tc>
        <w:tc>
          <w:tcPr>
            <w:tcW w:w="529" w:type="pct"/>
            <w:tcBorders>
              <w:top w:val="nil"/>
              <w:left w:val="nil"/>
              <w:bottom w:val="nil"/>
              <w:right w:val="single" w:sz="8" w:space="0" w:color="auto"/>
            </w:tcBorders>
            <w:shd w:val="clear" w:color="auto" w:fill="auto"/>
            <w:noWrap/>
            <w:vAlign w:val="center"/>
            <w:hideMark/>
          </w:tcPr>
          <w:p w14:paraId="303BF617"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4.13</w:t>
            </w:r>
          </w:p>
        </w:tc>
      </w:tr>
      <w:tr w:rsidR="00322584" w:rsidRPr="00CD53AA" w14:paraId="75EEC5D9" w14:textId="77777777" w:rsidTr="00322584">
        <w:trPr>
          <w:trHeight w:val="40"/>
        </w:trPr>
        <w:tc>
          <w:tcPr>
            <w:tcW w:w="1576" w:type="pct"/>
            <w:gridSpan w:val="2"/>
            <w:vMerge/>
            <w:tcBorders>
              <w:top w:val="nil"/>
              <w:left w:val="single" w:sz="8" w:space="0" w:color="auto"/>
              <w:bottom w:val="single" w:sz="8" w:space="0" w:color="000000"/>
              <w:right w:val="nil"/>
            </w:tcBorders>
            <w:vAlign w:val="center"/>
            <w:hideMark/>
          </w:tcPr>
          <w:p w14:paraId="09646D0E"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CB8661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0.7%</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79313613"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1.5%</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6FF4803E"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10.4%</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11E8C8C8"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54.7%</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2A6B56AE"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31.9%</w:t>
            </w:r>
          </w:p>
        </w:tc>
        <w:tc>
          <w:tcPr>
            <w:tcW w:w="529" w:type="pct"/>
            <w:tcBorders>
              <w:top w:val="nil"/>
              <w:left w:val="nil"/>
              <w:bottom w:val="single" w:sz="8" w:space="0" w:color="auto"/>
              <w:right w:val="single" w:sz="8" w:space="0" w:color="auto"/>
            </w:tcBorders>
            <w:shd w:val="clear" w:color="auto" w:fill="auto"/>
            <w:noWrap/>
            <w:vAlign w:val="center"/>
            <w:hideMark/>
          </w:tcPr>
          <w:p w14:paraId="72E929A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w:t>
            </w:r>
          </w:p>
        </w:tc>
      </w:tr>
      <w:tr w:rsidR="00322584" w:rsidRPr="00CD53AA" w14:paraId="15BEABD1" w14:textId="77777777" w:rsidTr="00322584">
        <w:trPr>
          <w:trHeight w:val="290"/>
        </w:trPr>
        <w:tc>
          <w:tcPr>
            <w:tcW w:w="350" w:type="pct"/>
            <w:tcBorders>
              <w:top w:val="nil"/>
              <w:left w:val="single" w:sz="8" w:space="0" w:color="auto"/>
              <w:bottom w:val="nil"/>
              <w:right w:val="nil"/>
            </w:tcBorders>
            <w:shd w:val="clear" w:color="auto" w:fill="auto"/>
            <w:noWrap/>
            <w:vAlign w:val="center"/>
            <w:hideMark/>
          </w:tcPr>
          <w:p w14:paraId="6429173B"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2</w:t>
            </w:r>
          </w:p>
        </w:tc>
        <w:tc>
          <w:tcPr>
            <w:tcW w:w="1225" w:type="pct"/>
            <w:tcBorders>
              <w:top w:val="nil"/>
              <w:left w:val="nil"/>
              <w:bottom w:val="nil"/>
              <w:right w:val="nil"/>
            </w:tcBorders>
            <w:shd w:val="clear" w:color="auto" w:fill="auto"/>
            <w:vAlign w:val="center"/>
            <w:hideMark/>
          </w:tcPr>
          <w:p w14:paraId="176D26F3"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xml:space="preserve">The module length and duration was appropriate. </w:t>
            </w:r>
          </w:p>
        </w:tc>
        <w:tc>
          <w:tcPr>
            <w:tcW w:w="702" w:type="pct"/>
            <w:tcBorders>
              <w:top w:val="nil"/>
              <w:left w:val="nil"/>
              <w:bottom w:val="nil"/>
              <w:right w:val="nil"/>
            </w:tcBorders>
            <w:shd w:val="clear" w:color="auto" w:fill="auto"/>
            <w:noWrap/>
            <w:vAlign w:val="center"/>
            <w:hideMark/>
          </w:tcPr>
          <w:p w14:paraId="517BFD1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Disagree (1)</w:t>
            </w:r>
          </w:p>
        </w:tc>
        <w:tc>
          <w:tcPr>
            <w:tcW w:w="529" w:type="pct"/>
            <w:tcBorders>
              <w:top w:val="nil"/>
              <w:left w:val="nil"/>
              <w:bottom w:val="nil"/>
              <w:right w:val="nil"/>
            </w:tcBorders>
            <w:shd w:val="clear" w:color="auto" w:fill="auto"/>
            <w:noWrap/>
            <w:vAlign w:val="center"/>
            <w:hideMark/>
          </w:tcPr>
          <w:p w14:paraId="1CA81EE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Disagree (2)</w:t>
            </w:r>
          </w:p>
        </w:tc>
        <w:tc>
          <w:tcPr>
            <w:tcW w:w="529" w:type="pct"/>
            <w:tcBorders>
              <w:top w:val="nil"/>
              <w:left w:val="nil"/>
              <w:bottom w:val="nil"/>
              <w:right w:val="nil"/>
            </w:tcBorders>
            <w:shd w:val="clear" w:color="auto" w:fill="auto"/>
            <w:noWrap/>
            <w:vAlign w:val="center"/>
            <w:hideMark/>
          </w:tcPr>
          <w:p w14:paraId="78B6B126"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nil"/>
              <w:left w:val="nil"/>
              <w:bottom w:val="nil"/>
              <w:right w:val="nil"/>
            </w:tcBorders>
            <w:shd w:val="clear" w:color="auto" w:fill="auto"/>
            <w:noWrap/>
            <w:vAlign w:val="center"/>
            <w:hideMark/>
          </w:tcPr>
          <w:p w14:paraId="13B6FD36"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Agree (4)</w:t>
            </w:r>
          </w:p>
        </w:tc>
        <w:tc>
          <w:tcPr>
            <w:tcW w:w="606" w:type="pct"/>
            <w:tcBorders>
              <w:top w:val="nil"/>
              <w:left w:val="nil"/>
              <w:bottom w:val="nil"/>
              <w:right w:val="nil"/>
            </w:tcBorders>
            <w:shd w:val="clear" w:color="auto" w:fill="auto"/>
            <w:noWrap/>
            <w:vAlign w:val="center"/>
            <w:hideMark/>
          </w:tcPr>
          <w:p w14:paraId="6E1CC493"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Agree (5)</w:t>
            </w:r>
          </w:p>
        </w:tc>
        <w:tc>
          <w:tcPr>
            <w:tcW w:w="529" w:type="pct"/>
            <w:tcBorders>
              <w:top w:val="nil"/>
              <w:left w:val="nil"/>
              <w:bottom w:val="nil"/>
              <w:right w:val="single" w:sz="8" w:space="0" w:color="auto"/>
            </w:tcBorders>
            <w:shd w:val="clear" w:color="auto" w:fill="auto"/>
            <w:noWrap/>
            <w:vAlign w:val="center"/>
            <w:hideMark/>
          </w:tcPr>
          <w:p w14:paraId="60AE31F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3C7639A1"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4ED22C6B"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6FFEE740"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10</w:t>
            </w:r>
          </w:p>
        </w:tc>
        <w:tc>
          <w:tcPr>
            <w:tcW w:w="529" w:type="pct"/>
            <w:tcBorders>
              <w:top w:val="nil"/>
              <w:left w:val="nil"/>
              <w:bottom w:val="nil"/>
              <w:right w:val="nil"/>
            </w:tcBorders>
            <w:shd w:val="clear" w:color="auto" w:fill="auto"/>
            <w:noWrap/>
            <w:vAlign w:val="center"/>
            <w:hideMark/>
          </w:tcPr>
          <w:p w14:paraId="20FA6F0C"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35</w:t>
            </w:r>
          </w:p>
        </w:tc>
        <w:tc>
          <w:tcPr>
            <w:tcW w:w="529" w:type="pct"/>
            <w:tcBorders>
              <w:top w:val="nil"/>
              <w:left w:val="nil"/>
              <w:bottom w:val="nil"/>
              <w:right w:val="nil"/>
            </w:tcBorders>
            <w:shd w:val="clear" w:color="auto" w:fill="auto"/>
            <w:noWrap/>
            <w:vAlign w:val="center"/>
            <w:hideMark/>
          </w:tcPr>
          <w:p w14:paraId="4282EF4F"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112</w:t>
            </w:r>
          </w:p>
        </w:tc>
        <w:tc>
          <w:tcPr>
            <w:tcW w:w="529" w:type="pct"/>
            <w:tcBorders>
              <w:top w:val="nil"/>
              <w:left w:val="nil"/>
              <w:bottom w:val="nil"/>
              <w:right w:val="nil"/>
            </w:tcBorders>
            <w:shd w:val="clear" w:color="auto" w:fill="auto"/>
            <w:noWrap/>
            <w:vAlign w:val="center"/>
            <w:hideMark/>
          </w:tcPr>
          <w:p w14:paraId="34237C4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638</w:t>
            </w:r>
          </w:p>
        </w:tc>
        <w:tc>
          <w:tcPr>
            <w:tcW w:w="606" w:type="pct"/>
            <w:tcBorders>
              <w:top w:val="nil"/>
              <w:left w:val="nil"/>
              <w:bottom w:val="nil"/>
              <w:right w:val="nil"/>
            </w:tcBorders>
            <w:shd w:val="clear" w:color="auto" w:fill="auto"/>
            <w:noWrap/>
            <w:vAlign w:val="center"/>
            <w:hideMark/>
          </w:tcPr>
          <w:p w14:paraId="5063435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333</w:t>
            </w:r>
          </w:p>
        </w:tc>
        <w:tc>
          <w:tcPr>
            <w:tcW w:w="529" w:type="pct"/>
            <w:tcBorders>
              <w:top w:val="nil"/>
              <w:left w:val="nil"/>
              <w:bottom w:val="nil"/>
              <w:right w:val="single" w:sz="8" w:space="0" w:color="auto"/>
            </w:tcBorders>
            <w:shd w:val="clear" w:color="auto" w:fill="auto"/>
            <w:noWrap/>
            <w:vAlign w:val="center"/>
            <w:hideMark/>
          </w:tcPr>
          <w:p w14:paraId="0B1B96D6"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4.04</w:t>
            </w:r>
          </w:p>
        </w:tc>
      </w:tr>
      <w:tr w:rsidR="00322584" w:rsidRPr="00CD53AA" w14:paraId="35276486" w14:textId="77777777" w:rsidTr="00322584">
        <w:trPr>
          <w:trHeight w:val="40"/>
        </w:trPr>
        <w:tc>
          <w:tcPr>
            <w:tcW w:w="1576" w:type="pct"/>
            <w:gridSpan w:val="2"/>
            <w:vMerge/>
            <w:tcBorders>
              <w:top w:val="nil"/>
              <w:left w:val="single" w:sz="8" w:space="0" w:color="auto"/>
              <w:bottom w:val="single" w:sz="8" w:space="0" w:color="000000"/>
              <w:right w:val="nil"/>
            </w:tcBorders>
            <w:vAlign w:val="center"/>
            <w:hideMark/>
          </w:tcPr>
          <w:p w14:paraId="1E8D9D92"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39E2B9D7"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0.9%</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4A0031BD"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3.0%</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04810830"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9.8%</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6523DBD2"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55.6%</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2BB504F2"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29.0%</w:t>
            </w:r>
          </w:p>
        </w:tc>
        <w:tc>
          <w:tcPr>
            <w:tcW w:w="529" w:type="pct"/>
            <w:tcBorders>
              <w:top w:val="nil"/>
              <w:left w:val="nil"/>
              <w:bottom w:val="single" w:sz="8" w:space="0" w:color="auto"/>
              <w:right w:val="single" w:sz="8" w:space="0" w:color="auto"/>
            </w:tcBorders>
            <w:shd w:val="clear" w:color="auto" w:fill="auto"/>
            <w:noWrap/>
            <w:vAlign w:val="center"/>
            <w:hideMark/>
          </w:tcPr>
          <w:p w14:paraId="5A8B82D7"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w:t>
            </w:r>
          </w:p>
        </w:tc>
      </w:tr>
      <w:tr w:rsidR="00322584" w:rsidRPr="00CD53AA" w14:paraId="0A82B62F" w14:textId="77777777" w:rsidTr="00322584">
        <w:trPr>
          <w:trHeight w:val="420"/>
        </w:trPr>
        <w:tc>
          <w:tcPr>
            <w:tcW w:w="350" w:type="pct"/>
            <w:tcBorders>
              <w:top w:val="nil"/>
              <w:left w:val="single" w:sz="8" w:space="0" w:color="auto"/>
              <w:bottom w:val="nil"/>
              <w:right w:val="nil"/>
            </w:tcBorders>
            <w:shd w:val="clear" w:color="auto" w:fill="auto"/>
            <w:noWrap/>
            <w:vAlign w:val="center"/>
            <w:hideMark/>
          </w:tcPr>
          <w:p w14:paraId="43482A2B"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3</w:t>
            </w:r>
          </w:p>
        </w:tc>
        <w:tc>
          <w:tcPr>
            <w:tcW w:w="1225" w:type="pct"/>
            <w:tcBorders>
              <w:top w:val="nil"/>
              <w:left w:val="nil"/>
              <w:bottom w:val="nil"/>
              <w:right w:val="nil"/>
            </w:tcBorders>
            <w:shd w:val="clear" w:color="auto" w:fill="auto"/>
            <w:vAlign w:val="center"/>
            <w:hideMark/>
          </w:tcPr>
          <w:p w14:paraId="42868405"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This module has refreshed my knowledge on the subject.</w:t>
            </w:r>
          </w:p>
        </w:tc>
        <w:tc>
          <w:tcPr>
            <w:tcW w:w="702" w:type="pct"/>
            <w:tcBorders>
              <w:top w:val="nil"/>
              <w:left w:val="nil"/>
              <w:bottom w:val="nil"/>
              <w:right w:val="nil"/>
            </w:tcBorders>
            <w:shd w:val="clear" w:color="auto" w:fill="auto"/>
            <w:noWrap/>
            <w:vAlign w:val="center"/>
            <w:hideMark/>
          </w:tcPr>
          <w:p w14:paraId="3D8389D6"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Disagree (1)</w:t>
            </w:r>
          </w:p>
        </w:tc>
        <w:tc>
          <w:tcPr>
            <w:tcW w:w="529" w:type="pct"/>
            <w:tcBorders>
              <w:top w:val="nil"/>
              <w:left w:val="nil"/>
              <w:bottom w:val="nil"/>
              <w:right w:val="nil"/>
            </w:tcBorders>
            <w:shd w:val="clear" w:color="auto" w:fill="auto"/>
            <w:noWrap/>
            <w:vAlign w:val="center"/>
            <w:hideMark/>
          </w:tcPr>
          <w:p w14:paraId="7A4B9E4C"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Disagree (2)</w:t>
            </w:r>
          </w:p>
        </w:tc>
        <w:tc>
          <w:tcPr>
            <w:tcW w:w="529" w:type="pct"/>
            <w:tcBorders>
              <w:top w:val="nil"/>
              <w:left w:val="nil"/>
              <w:bottom w:val="nil"/>
              <w:right w:val="nil"/>
            </w:tcBorders>
            <w:shd w:val="clear" w:color="auto" w:fill="auto"/>
            <w:noWrap/>
            <w:vAlign w:val="center"/>
            <w:hideMark/>
          </w:tcPr>
          <w:p w14:paraId="4204B55B"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nil"/>
              <w:left w:val="nil"/>
              <w:bottom w:val="nil"/>
              <w:right w:val="nil"/>
            </w:tcBorders>
            <w:shd w:val="clear" w:color="auto" w:fill="auto"/>
            <w:noWrap/>
            <w:vAlign w:val="center"/>
            <w:hideMark/>
          </w:tcPr>
          <w:p w14:paraId="49AE45B1"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Agree (4)</w:t>
            </w:r>
          </w:p>
        </w:tc>
        <w:tc>
          <w:tcPr>
            <w:tcW w:w="606" w:type="pct"/>
            <w:tcBorders>
              <w:top w:val="nil"/>
              <w:left w:val="nil"/>
              <w:bottom w:val="nil"/>
              <w:right w:val="nil"/>
            </w:tcBorders>
            <w:shd w:val="clear" w:color="auto" w:fill="auto"/>
            <w:noWrap/>
            <w:vAlign w:val="center"/>
            <w:hideMark/>
          </w:tcPr>
          <w:p w14:paraId="3DB464C7"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Agree (5)</w:t>
            </w:r>
          </w:p>
        </w:tc>
        <w:tc>
          <w:tcPr>
            <w:tcW w:w="529" w:type="pct"/>
            <w:tcBorders>
              <w:top w:val="nil"/>
              <w:left w:val="nil"/>
              <w:bottom w:val="nil"/>
              <w:right w:val="single" w:sz="8" w:space="0" w:color="auto"/>
            </w:tcBorders>
            <w:shd w:val="clear" w:color="auto" w:fill="auto"/>
            <w:noWrap/>
            <w:vAlign w:val="center"/>
            <w:hideMark/>
          </w:tcPr>
          <w:p w14:paraId="4C8AF917"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1EF357F6"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5393DFD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6AFF593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6</w:t>
            </w:r>
          </w:p>
        </w:tc>
        <w:tc>
          <w:tcPr>
            <w:tcW w:w="529" w:type="pct"/>
            <w:tcBorders>
              <w:top w:val="nil"/>
              <w:left w:val="nil"/>
              <w:bottom w:val="nil"/>
              <w:right w:val="nil"/>
            </w:tcBorders>
            <w:shd w:val="clear" w:color="auto" w:fill="auto"/>
            <w:noWrap/>
            <w:vAlign w:val="center"/>
            <w:hideMark/>
          </w:tcPr>
          <w:p w14:paraId="610E03C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2</w:t>
            </w:r>
          </w:p>
        </w:tc>
        <w:tc>
          <w:tcPr>
            <w:tcW w:w="529" w:type="pct"/>
            <w:tcBorders>
              <w:top w:val="nil"/>
              <w:left w:val="nil"/>
              <w:bottom w:val="nil"/>
              <w:right w:val="nil"/>
            </w:tcBorders>
            <w:shd w:val="clear" w:color="auto" w:fill="auto"/>
            <w:noWrap/>
            <w:vAlign w:val="center"/>
            <w:hideMark/>
          </w:tcPr>
          <w:p w14:paraId="71B37B5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33</w:t>
            </w:r>
          </w:p>
        </w:tc>
        <w:tc>
          <w:tcPr>
            <w:tcW w:w="529" w:type="pct"/>
            <w:tcBorders>
              <w:top w:val="nil"/>
              <w:left w:val="nil"/>
              <w:bottom w:val="nil"/>
              <w:right w:val="nil"/>
            </w:tcBorders>
            <w:shd w:val="clear" w:color="auto" w:fill="auto"/>
            <w:noWrap/>
            <w:vAlign w:val="center"/>
            <w:hideMark/>
          </w:tcPr>
          <w:p w14:paraId="0D8FFCEC"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562</w:t>
            </w:r>
          </w:p>
        </w:tc>
        <w:tc>
          <w:tcPr>
            <w:tcW w:w="606" w:type="pct"/>
            <w:tcBorders>
              <w:top w:val="nil"/>
              <w:left w:val="nil"/>
              <w:bottom w:val="nil"/>
              <w:right w:val="nil"/>
            </w:tcBorders>
            <w:shd w:val="clear" w:color="auto" w:fill="auto"/>
            <w:noWrap/>
            <w:vAlign w:val="center"/>
            <w:hideMark/>
          </w:tcPr>
          <w:p w14:paraId="67E69950"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524</w:t>
            </w:r>
          </w:p>
        </w:tc>
        <w:tc>
          <w:tcPr>
            <w:tcW w:w="529" w:type="pct"/>
            <w:tcBorders>
              <w:top w:val="nil"/>
              <w:left w:val="nil"/>
              <w:bottom w:val="nil"/>
              <w:right w:val="single" w:sz="8" w:space="0" w:color="auto"/>
            </w:tcBorders>
            <w:shd w:val="clear" w:color="auto" w:fill="auto"/>
            <w:noWrap/>
            <w:vAlign w:val="center"/>
            <w:hideMark/>
          </w:tcPr>
          <w:p w14:paraId="14947904"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4.34</w:t>
            </w:r>
          </w:p>
        </w:tc>
      </w:tr>
      <w:tr w:rsidR="00322584" w:rsidRPr="00CD53AA" w14:paraId="257C3693" w14:textId="77777777" w:rsidTr="00322584">
        <w:trPr>
          <w:trHeight w:val="40"/>
        </w:trPr>
        <w:tc>
          <w:tcPr>
            <w:tcW w:w="1576" w:type="pct"/>
            <w:gridSpan w:val="2"/>
            <w:vMerge/>
            <w:tcBorders>
              <w:top w:val="nil"/>
              <w:left w:val="single" w:sz="8" w:space="0" w:color="auto"/>
              <w:bottom w:val="single" w:sz="8" w:space="0" w:color="000000"/>
              <w:right w:val="nil"/>
            </w:tcBorders>
            <w:vAlign w:val="center"/>
            <w:hideMark/>
          </w:tcPr>
          <w:p w14:paraId="7882331C"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35EFA29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0.5%</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453D90F0"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0.2%</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65EE1A5B"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2.9%</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7A7606B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49.0%</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1CECD61A"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45.6%</w:t>
            </w:r>
          </w:p>
        </w:tc>
        <w:tc>
          <w:tcPr>
            <w:tcW w:w="529" w:type="pct"/>
            <w:tcBorders>
              <w:top w:val="nil"/>
              <w:left w:val="nil"/>
              <w:bottom w:val="single" w:sz="8" w:space="0" w:color="auto"/>
              <w:right w:val="single" w:sz="8" w:space="0" w:color="auto"/>
            </w:tcBorders>
            <w:shd w:val="clear" w:color="auto" w:fill="auto"/>
            <w:noWrap/>
            <w:vAlign w:val="center"/>
            <w:hideMark/>
          </w:tcPr>
          <w:p w14:paraId="44DE76B1"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w:t>
            </w:r>
          </w:p>
        </w:tc>
      </w:tr>
      <w:tr w:rsidR="00322584" w:rsidRPr="00CD53AA" w14:paraId="65826063" w14:textId="77777777" w:rsidTr="00322584">
        <w:trPr>
          <w:trHeight w:val="290"/>
        </w:trPr>
        <w:tc>
          <w:tcPr>
            <w:tcW w:w="350" w:type="pct"/>
            <w:tcBorders>
              <w:top w:val="nil"/>
              <w:left w:val="single" w:sz="8" w:space="0" w:color="auto"/>
              <w:bottom w:val="nil"/>
              <w:right w:val="nil"/>
            </w:tcBorders>
            <w:shd w:val="clear" w:color="auto" w:fill="auto"/>
            <w:noWrap/>
            <w:vAlign w:val="center"/>
            <w:hideMark/>
          </w:tcPr>
          <w:p w14:paraId="294669D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w:t>
            </w:r>
          </w:p>
        </w:tc>
        <w:tc>
          <w:tcPr>
            <w:tcW w:w="1225" w:type="pct"/>
            <w:tcBorders>
              <w:top w:val="nil"/>
              <w:left w:val="nil"/>
              <w:bottom w:val="nil"/>
              <w:right w:val="nil"/>
            </w:tcBorders>
            <w:shd w:val="clear" w:color="auto" w:fill="auto"/>
            <w:vAlign w:val="center"/>
            <w:hideMark/>
          </w:tcPr>
          <w:p w14:paraId="0D56243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I have learnt something new in this module.</w:t>
            </w:r>
          </w:p>
        </w:tc>
        <w:tc>
          <w:tcPr>
            <w:tcW w:w="702" w:type="pct"/>
            <w:tcBorders>
              <w:top w:val="nil"/>
              <w:left w:val="nil"/>
              <w:bottom w:val="nil"/>
              <w:right w:val="nil"/>
            </w:tcBorders>
            <w:shd w:val="clear" w:color="auto" w:fill="auto"/>
            <w:noWrap/>
            <w:vAlign w:val="center"/>
            <w:hideMark/>
          </w:tcPr>
          <w:p w14:paraId="3CB6EDD3"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Disagree (1)</w:t>
            </w:r>
          </w:p>
        </w:tc>
        <w:tc>
          <w:tcPr>
            <w:tcW w:w="529" w:type="pct"/>
            <w:tcBorders>
              <w:top w:val="nil"/>
              <w:left w:val="nil"/>
              <w:bottom w:val="nil"/>
              <w:right w:val="nil"/>
            </w:tcBorders>
            <w:shd w:val="clear" w:color="auto" w:fill="auto"/>
            <w:noWrap/>
            <w:vAlign w:val="center"/>
            <w:hideMark/>
          </w:tcPr>
          <w:p w14:paraId="50CE8DD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Disagree (2)</w:t>
            </w:r>
          </w:p>
        </w:tc>
        <w:tc>
          <w:tcPr>
            <w:tcW w:w="529" w:type="pct"/>
            <w:tcBorders>
              <w:top w:val="nil"/>
              <w:left w:val="nil"/>
              <w:bottom w:val="nil"/>
              <w:right w:val="nil"/>
            </w:tcBorders>
            <w:shd w:val="clear" w:color="auto" w:fill="auto"/>
            <w:noWrap/>
            <w:vAlign w:val="center"/>
            <w:hideMark/>
          </w:tcPr>
          <w:p w14:paraId="1F2386C9"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nil"/>
              <w:left w:val="nil"/>
              <w:bottom w:val="nil"/>
              <w:right w:val="nil"/>
            </w:tcBorders>
            <w:shd w:val="clear" w:color="auto" w:fill="auto"/>
            <w:noWrap/>
            <w:vAlign w:val="center"/>
            <w:hideMark/>
          </w:tcPr>
          <w:p w14:paraId="30F68A2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Agree (4)</w:t>
            </w:r>
          </w:p>
        </w:tc>
        <w:tc>
          <w:tcPr>
            <w:tcW w:w="606" w:type="pct"/>
            <w:tcBorders>
              <w:top w:val="nil"/>
              <w:left w:val="nil"/>
              <w:bottom w:val="nil"/>
              <w:right w:val="nil"/>
            </w:tcBorders>
            <w:shd w:val="clear" w:color="auto" w:fill="auto"/>
            <w:noWrap/>
            <w:vAlign w:val="center"/>
            <w:hideMark/>
          </w:tcPr>
          <w:p w14:paraId="7D1F291F"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Agree (5)</w:t>
            </w:r>
          </w:p>
        </w:tc>
        <w:tc>
          <w:tcPr>
            <w:tcW w:w="529" w:type="pct"/>
            <w:tcBorders>
              <w:top w:val="nil"/>
              <w:left w:val="nil"/>
              <w:bottom w:val="nil"/>
              <w:right w:val="single" w:sz="8" w:space="0" w:color="auto"/>
            </w:tcBorders>
            <w:shd w:val="clear" w:color="auto" w:fill="auto"/>
            <w:noWrap/>
            <w:vAlign w:val="center"/>
            <w:hideMark/>
          </w:tcPr>
          <w:p w14:paraId="2F798F7C"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654AE83A"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55B895B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2554B94B"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6</w:t>
            </w:r>
          </w:p>
        </w:tc>
        <w:tc>
          <w:tcPr>
            <w:tcW w:w="529" w:type="pct"/>
            <w:tcBorders>
              <w:top w:val="nil"/>
              <w:left w:val="nil"/>
              <w:bottom w:val="nil"/>
              <w:right w:val="nil"/>
            </w:tcBorders>
            <w:shd w:val="clear" w:color="auto" w:fill="auto"/>
            <w:noWrap/>
            <w:vAlign w:val="center"/>
            <w:hideMark/>
          </w:tcPr>
          <w:p w14:paraId="3E5538FB"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7</w:t>
            </w:r>
          </w:p>
        </w:tc>
        <w:tc>
          <w:tcPr>
            <w:tcW w:w="529" w:type="pct"/>
            <w:tcBorders>
              <w:top w:val="nil"/>
              <w:left w:val="nil"/>
              <w:bottom w:val="nil"/>
              <w:right w:val="nil"/>
            </w:tcBorders>
            <w:shd w:val="clear" w:color="auto" w:fill="auto"/>
            <w:noWrap/>
            <w:vAlign w:val="center"/>
            <w:hideMark/>
          </w:tcPr>
          <w:p w14:paraId="6677BAA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119</w:t>
            </w:r>
          </w:p>
        </w:tc>
        <w:tc>
          <w:tcPr>
            <w:tcW w:w="529" w:type="pct"/>
            <w:tcBorders>
              <w:top w:val="nil"/>
              <w:left w:val="nil"/>
              <w:bottom w:val="nil"/>
              <w:right w:val="nil"/>
            </w:tcBorders>
            <w:shd w:val="clear" w:color="auto" w:fill="auto"/>
            <w:noWrap/>
            <w:vAlign w:val="center"/>
            <w:hideMark/>
          </w:tcPr>
          <w:p w14:paraId="1A400E08"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551</w:t>
            </w:r>
          </w:p>
        </w:tc>
        <w:tc>
          <w:tcPr>
            <w:tcW w:w="606" w:type="pct"/>
            <w:tcBorders>
              <w:top w:val="nil"/>
              <w:left w:val="nil"/>
              <w:bottom w:val="nil"/>
              <w:right w:val="nil"/>
            </w:tcBorders>
            <w:shd w:val="clear" w:color="auto" w:fill="auto"/>
            <w:noWrap/>
            <w:vAlign w:val="center"/>
            <w:hideMark/>
          </w:tcPr>
          <w:p w14:paraId="2667045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448</w:t>
            </w:r>
          </w:p>
        </w:tc>
        <w:tc>
          <w:tcPr>
            <w:tcW w:w="529" w:type="pct"/>
            <w:tcBorders>
              <w:top w:val="nil"/>
              <w:left w:val="nil"/>
              <w:bottom w:val="nil"/>
              <w:right w:val="single" w:sz="8" w:space="0" w:color="auto"/>
            </w:tcBorders>
            <w:shd w:val="clear" w:color="auto" w:fill="auto"/>
            <w:noWrap/>
            <w:vAlign w:val="center"/>
            <w:hideMark/>
          </w:tcPr>
          <w:p w14:paraId="591DBF9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4.20</w:t>
            </w:r>
          </w:p>
        </w:tc>
      </w:tr>
      <w:tr w:rsidR="00322584" w:rsidRPr="00CD53AA" w14:paraId="0530FFE4" w14:textId="77777777" w:rsidTr="00322584">
        <w:trPr>
          <w:trHeight w:val="40"/>
        </w:trPr>
        <w:tc>
          <w:tcPr>
            <w:tcW w:w="1576" w:type="pct"/>
            <w:gridSpan w:val="2"/>
            <w:vMerge/>
            <w:tcBorders>
              <w:top w:val="nil"/>
              <w:left w:val="single" w:sz="8" w:space="0" w:color="auto"/>
              <w:bottom w:val="single" w:sz="8" w:space="0" w:color="000000"/>
              <w:right w:val="nil"/>
            </w:tcBorders>
            <w:vAlign w:val="center"/>
            <w:hideMark/>
          </w:tcPr>
          <w:p w14:paraId="05BBEF03"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15CCF5D2"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0.5%</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72FF47D0"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0.6%</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4672DE30"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10.4%</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3FC2B95E"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48.0%</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2C4E3480"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39.0%</w:t>
            </w:r>
          </w:p>
        </w:tc>
        <w:tc>
          <w:tcPr>
            <w:tcW w:w="529" w:type="pct"/>
            <w:tcBorders>
              <w:top w:val="nil"/>
              <w:left w:val="nil"/>
              <w:bottom w:val="single" w:sz="8" w:space="0" w:color="auto"/>
              <w:right w:val="single" w:sz="8" w:space="0" w:color="auto"/>
            </w:tcBorders>
            <w:shd w:val="clear" w:color="auto" w:fill="auto"/>
            <w:noWrap/>
            <w:vAlign w:val="center"/>
            <w:hideMark/>
          </w:tcPr>
          <w:p w14:paraId="4F40D4D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w:t>
            </w:r>
          </w:p>
        </w:tc>
      </w:tr>
      <w:tr w:rsidR="00322584" w:rsidRPr="00CD53AA" w14:paraId="36ADE680" w14:textId="77777777" w:rsidTr="00322584">
        <w:trPr>
          <w:trHeight w:val="420"/>
        </w:trPr>
        <w:tc>
          <w:tcPr>
            <w:tcW w:w="350" w:type="pct"/>
            <w:tcBorders>
              <w:top w:val="nil"/>
              <w:left w:val="single" w:sz="8" w:space="0" w:color="auto"/>
              <w:bottom w:val="nil"/>
              <w:right w:val="nil"/>
            </w:tcBorders>
            <w:shd w:val="clear" w:color="auto" w:fill="auto"/>
            <w:noWrap/>
            <w:vAlign w:val="center"/>
            <w:hideMark/>
          </w:tcPr>
          <w:p w14:paraId="43D57684"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5</w:t>
            </w:r>
          </w:p>
        </w:tc>
        <w:tc>
          <w:tcPr>
            <w:tcW w:w="1225" w:type="pct"/>
            <w:tcBorders>
              <w:top w:val="nil"/>
              <w:left w:val="nil"/>
              <w:bottom w:val="nil"/>
              <w:right w:val="nil"/>
            </w:tcBorders>
            <w:shd w:val="clear" w:color="auto" w:fill="auto"/>
            <w:vAlign w:val="center"/>
            <w:hideMark/>
          </w:tcPr>
          <w:p w14:paraId="6F3071A1"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The learning content discussed nursing care strategies that can be implemented in the clinical environment.</w:t>
            </w:r>
          </w:p>
        </w:tc>
        <w:tc>
          <w:tcPr>
            <w:tcW w:w="702" w:type="pct"/>
            <w:tcBorders>
              <w:top w:val="nil"/>
              <w:left w:val="nil"/>
              <w:bottom w:val="nil"/>
              <w:right w:val="nil"/>
            </w:tcBorders>
            <w:shd w:val="clear" w:color="auto" w:fill="auto"/>
            <w:noWrap/>
            <w:vAlign w:val="center"/>
            <w:hideMark/>
          </w:tcPr>
          <w:p w14:paraId="308418DD"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Disagree (1)</w:t>
            </w:r>
          </w:p>
        </w:tc>
        <w:tc>
          <w:tcPr>
            <w:tcW w:w="529" w:type="pct"/>
            <w:tcBorders>
              <w:top w:val="nil"/>
              <w:left w:val="nil"/>
              <w:bottom w:val="nil"/>
              <w:right w:val="nil"/>
            </w:tcBorders>
            <w:shd w:val="clear" w:color="auto" w:fill="auto"/>
            <w:noWrap/>
            <w:vAlign w:val="center"/>
            <w:hideMark/>
          </w:tcPr>
          <w:p w14:paraId="56BA950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Disagree (2)</w:t>
            </w:r>
          </w:p>
        </w:tc>
        <w:tc>
          <w:tcPr>
            <w:tcW w:w="529" w:type="pct"/>
            <w:tcBorders>
              <w:top w:val="nil"/>
              <w:left w:val="nil"/>
              <w:bottom w:val="nil"/>
              <w:right w:val="nil"/>
            </w:tcBorders>
            <w:shd w:val="clear" w:color="auto" w:fill="auto"/>
            <w:noWrap/>
            <w:vAlign w:val="center"/>
            <w:hideMark/>
          </w:tcPr>
          <w:p w14:paraId="4EF2FC1D"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nil"/>
              <w:left w:val="nil"/>
              <w:bottom w:val="nil"/>
              <w:right w:val="nil"/>
            </w:tcBorders>
            <w:shd w:val="clear" w:color="auto" w:fill="auto"/>
            <w:noWrap/>
            <w:vAlign w:val="center"/>
            <w:hideMark/>
          </w:tcPr>
          <w:p w14:paraId="5ABEB994"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Agree (4)</w:t>
            </w:r>
          </w:p>
        </w:tc>
        <w:tc>
          <w:tcPr>
            <w:tcW w:w="606" w:type="pct"/>
            <w:tcBorders>
              <w:top w:val="nil"/>
              <w:left w:val="nil"/>
              <w:bottom w:val="nil"/>
              <w:right w:val="nil"/>
            </w:tcBorders>
            <w:shd w:val="clear" w:color="auto" w:fill="auto"/>
            <w:noWrap/>
            <w:vAlign w:val="center"/>
            <w:hideMark/>
          </w:tcPr>
          <w:p w14:paraId="61E242D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Agree (5)</w:t>
            </w:r>
          </w:p>
        </w:tc>
        <w:tc>
          <w:tcPr>
            <w:tcW w:w="529" w:type="pct"/>
            <w:tcBorders>
              <w:top w:val="nil"/>
              <w:left w:val="nil"/>
              <w:bottom w:val="nil"/>
              <w:right w:val="single" w:sz="8" w:space="0" w:color="auto"/>
            </w:tcBorders>
            <w:shd w:val="clear" w:color="auto" w:fill="auto"/>
            <w:noWrap/>
            <w:vAlign w:val="center"/>
            <w:hideMark/>
          </w:tcPr>
          <w:p w14:paraId="402A6D3F"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2EE98CD0"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4870837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1F6FF9DF"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w:t>
            </w:r>
          </w:p>
        </w:tc>
        <w:tc>
          <w:tcPr>
            <w:tcW w:w="529" w:type="pct"/>
            <w:tcBorders>
              <w:top w:val="nil"/>
              <w:left w:val="nil"/>
              <w:bottom w:val="nil"/>
              <w:right w:val="nil"/>
            </w:tcBorders>
            <w:shd w:val="clear" w:color="auto" w:fill="auto"/>
            <w:noWrap/>
            <w:vAlign w:val="center"/>
            <w:hideMark/>
          </w:tcPr>
          <w:p w14:paraId="25D195BD"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w:t>
            </w:r>
          </w:p>
        </w:tc>
        <w:tc>
          <w:tcPr>
            <w:tcW w:w="529" w:type="pct"/>
            <w:tcBorders>
              <w:top w:val="nil"/>
              <w:left w:val="nil"/>
              <w:bottom w:val="nil"/>
              <w:right w:val="nil"/>
            </w:tcBorders>
            <w:shd w:val="clear" w:color="auto" w:fill="auto"/>
            <w:noWrap/>
            <w:vAlign w:val="center"/>
            <w:hideMark/>
          </w:tcPr>
          <w:p w14:paraId="746A3033"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44</w:t>
            </w:r>
          </w:p>
        </w:tc>
        <w:tc>
          <w:tcPr>
            <w:tcW w:w="529" w:type="pct"/>
            <w:tcBorders>
              <w:top w:val="nil"/>
              <w:left w:val="nil"/>
              <w:bottom w:val="nil"/>
              <w:right w:val="nil"/>
            </w:tcBorders>
            <w:shd w:val="clear" w:color="auto" w:fill="auto"/>
            <w:noWrap/>
            <w:vAlign w:val="center"/>
            <w:hideMark/>
          </w:tcPr>
          <w:p w14:paraId="28C80BBD"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621</w:t>
            </w:r>
          </w:p>
        </w:tc>
        <w:tc>
          <w:tcPr>
            <w:tcW w:w="606" w:type="pct"/>
            <w:tcBorders>
              <w:top w:val="nil"/>
              <w:left w:val="nil"/>
              <w:bottom w:val="nil"/>
              <w:right w:val="nil"/>
            </w:tcBorders>
            <w:shd w:val="clear" w:color="auto" w:fill="auto"/>
            <w:noWrap/>
            <w:vAlign w:val="center"/>
            <w:hideMark/>
          </w:tcPr>
          <w:p w14:paraId="1D772B3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458</w:t>
            </w:r>
          </w:p>
        </w:tc>
        <w:tc>
          <w:tcPr>
            <w:tcW w:w="529" w:type="pct"/>
            <w:tcBorders>
              <w:top w:val="nil"/>
              <w:left w:val="nil"/>
              <w:bottom w:val="nil"/>
              <w:right w:val="single" w:sz="8" w:space="0" w:color="auto"/>
            </w:tcBorders>
            <w:shd w:val="clear" w:color="auto" w:fill="auto"/>
            <w:noWrap/>
            <w:vAlign w:val="center"/>
            <w:hideMark/>
          </w:tcPr>
          <w:p w14:paraId="7FC11FB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4.28</w:t>
            </w:r>
          </w:p>
        </w:tc>
      </w:tr>
      <w:tr w:rsidR="00322584" w:rsidRPr="00CD53AA" w14:paraId="1310EB3D" w14:textId="77777777" w:rsidTr="00322584">
        <w:trPr>
          <w:trHeight w:val="40"/>
        </w:trPr>
        <w:tc>
          <w:tcPr>
            <w:tcW w:w="1576" w:type="pct"/>
            <w:gridSpan w:val="2"/>
            <w:vMerge/>
            <w:tcBorders>
              <w:top w:val="nil"/>
              <w:left w:val="single" w:sz="8" w:space="0" w:color="auto"/>
              <w:bottom w:val="single" w:sz="8" w:space="0" w:color="000000"/>
              <w:right w:val="nil"/>
            </w:tcBorders>
            <w:vAlign w:val="center"/>
            <w:hideMark/>
          </w:tcPr>
          <w:p w14:paraId="50CBD45D"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369ED498"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0.3%</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064E98C6"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0.3%</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1047975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3.8%</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25856296"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54.1%</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0923CBA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39.9%</w:t>
            </w:r>
          </w:p>
        </w:tc>
        <w:tc>
          <w:tcPr>
            <w:tcW w:w="529" w:type="pct"/>
            <w:tcBorders>
              <w:top w:val="nil"/>
              <w:left w:val="nil"/>
              <w:bottom w:val="single" w:sz="8" w:space="0" w:color="auto"/>
              <w:right w:val="single" w:sz="8" w:space="0" w:color="auto"/>
            </w:tcBorders>
            <w:shd w:val="clear" w:color="auto" w:fill="auto"/>
            <w:noWrap/>
            <w:vAlign w:val="center"/>
            <w:hideMark/>
          </w:tcPr>
          <w:p w14:paraId="3D48206E"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w:t>
            </w:r>
          </w:p>
        </w:tc>
      </w:tr>
      <w:tr w:rsidR="00322584" w:rsidRPr="00CD53AA" w14:paraId="263DB5A6" w14:textId="77777777" w:rsidTr="00322584">
        <w:trPr>
          <w:trHeight w:val="420"/>
        </w:trPr>
        <w:tc>
          <w:tcPr>
            <w:tcW w:w="350" w:type="pct"/>
            <w:tcBorders>
              <w:top w:val="nil"/>
              <w:left w:val="single" w:sz="8" w:space="0" w:color="auto"/>
              <w:bottom w:val="nil"/>
              <w:right w:val="nil"/>
            </w:tcBorders>
            <w:shd w:val="clear" w:color="auto" w:fill="auto"/>
            <w:noWrap/>
            <w:vAlign w:val="center"/>
            <w:hideMark/>
          </w:tcPr>
          <w:p w14:paraId="0B1D3D6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6</w:t>
            </w:r>
          </w:p>
        </w:tc>
        <w:tc>
          <w:tcPr>
            <w:tcW w:w="1225" w:type="pct"/>
            <w:tcBorders>
              <w:top w:val="nil"/>
              <w:left w:val="nil"/>
              <w:bottom w:val="nil"/>
              <w:right w:val="nil"/>
            </w:tcBorders>
            <w:shd w:val="clear" w:color="auto" w:fill="auto"/>
            <w:vAlign w:val="center"/>
            <w:hideMark/>
          </w:tcPr>
          <w:p w14:paraId="7BC8913E"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Resource links provided within the content reinforced my learning.</w:t>
            </w:r>
          </w:p>
        </w:tc>
        <w:tc>
          <w:tcPr>
            <w:tcW w:w="702" w:type="pct"/>
            <w:tcBorders>
              <w:top w:val="nil"/>
              <w:left w:val="nil"/>
              <w:bottom w:val="nil"/>
              <w:right w:val="nil"/>
            </w:tcBorders>
            <w:shd w:val="clear" w:color="auto" w:fill="auto"/>
            <w:noWrap/>
            <w:vAlign w:val="center"/>
            <w:hideMark/>
          </w:tcPr>
          <w:p w14:paraId="58790403"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Disagree (1)</w:t>
            </w:r>
          </w:p>
        </w:tc>
        <w:tc>
          <w:tcPr>
            <w:tcW w:w="529" w:type="pct"/>
            <w:tcBorders>
              <w:top w:val="nil"/>
              <w:left w:val="nil"/>
              <w:bottom w:val="nil"/>
              <w:right w:val="nil"/>
            </w:tcBorders>
            <w:shd w:val="clear" w:color="auto" w:fill="auto"/>
            <w:noWrap/>
            <w:vAlign w:val="center"/>
            <w:hideMark/>
          </w:tcPr>
          <w:p w14:paraId="359BD71C"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Disagree (2)</w:t>
            </w:r>
          </w:p>
        </w:tc>
        <w:tc>
          <w:tcPr>
            <w:tcW w:w="529" w:type="pct"/>
            <w:tcBorders>
              <w:top w:val="nil"/>
              <w:left w:val="nil"/>
              <w:bottom w:val="nil"/>
              <w:right w:val="nil"/>
            </w:tcBorders>
            <w:shd w:val="clear" w:color="auto" w:fill="auto"/>
            <w:noWrap/>
            <w:vAlign w:val="center"/>
            <w:hideMark/>
          </w:tcPr>
          <w:p w14:paraId="369815D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nil"/>
              <w:left w:val="nil"/>
              <w:bottom w:val="nil"/>
              <w:right w:val="nil"/>
            </w:tcBorders>
            <w:shd w:val="clear" w:color="auto" w:fill="auto"/>
            <w:noWrap/>
            <w:vAlign w:val="center"/>
            <w:hideMark/>
          </w:tcPr>
          <w:p w14:paraId="038B2D6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Agree (4)</w:t>
            </w:r>
          </w:p>
        </w:tc>
        <w:tc>
          <w:tcPr>
            <w:tcW w:w="606" w:type="pct"/>
            <w:tcBorders>
              <w:top w:val="nil"/>
              <w:left w:val="nil"/>
              <w:bottom w:val="nil"/>
              <w:right w:val="nil"/>
            </w:tcBorders>
            <w:shd w:val="clear" w:color="auto" w:fill="auto"/>
            <w:noWrap/>
            <w:vAlign w:val="center"/>
            <w:hideMark/>
          </w:tcPr>
          <w:p w14:paraId="0D58AC45"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Agree (5)</w:t>
            </w:r>
          </w:p>
        </w:tc>
        <w:tc>
          <w:tcPr>
            <w:tcW w:w="529" w:type="pct"/>
            <w:tcBorders>
              <w:top w:val="nil"/>
              <w:left w:val="nil"/>
              <w:bottom w:val="nil"/>
              <w:right w:val="single" w:sz="8" w:space="0" w:color="auto"/>
            </w:tcBorders>
            <w:shd w:val="clear" w:color="auto" w:fill="auto"/>
            <w:noWrap/>
            <w:vAlign w:val="center"/>
            <w:hideMark/>
          </w:tcPr>
          <w:p w14:paraId="1DD5983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391D0ED2"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286E6D3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2F60642B"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w:t>
            </w:r>
          </w:p>
        </w:tc>
        <w:tc>
          <w:tcPr>
            <w:tcW w:w="529" w:type="pct"/>
            <w:tcBorders>
              <w:top w:val="nil"/>
              <w:left w:val="nil"/>
              <w:bottom w:val="nil"/>
              <w:right w:val="nil"/>
            </w:tcBorders>
            <w:shd w:val="clear" w:color="auto" w:fill="auto"/>
            <w:noWrap/>
            <w:vAlign w:val="center"/>
            <w:hideMark/>
          </w:tcPr>
          <w:p w14:paraId="1FEF9E43"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12</w:t>
            </w:r>
          </w:p>
        </w:tc>
        <w:tc>
          <w:tcPr>
            <w:tcW w:w="529" w:type="pct"/>
            <w:tcBorders>
              <w:top w:val="nil"/>
              <w:left w:val="nil"/>
              <w:bottom w:val="nil"/>
              <w:right w:val="nil"/>
            </w:tcBorders>
            <w:shd w:val="clear" w:color="auto" w:fill="auto"/>
            <w:noWrap/>
            <w:vAlign w:val="center"/>
            <w:hideMark/>
          </w:tcPr>
          <w:p w14:paraId="4697459C"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63</w:t>
            </w:r>
          </w:p>
        </w:tc>
        <w:tc>
          <w:tcPr>
            <w:tcW w:w="529" w:type="pct"/>
            <w:tcBorders>
              <w:top w:val="nil"/>
              <w:left w:val="nil"/>
              <w:bottom w:val="nil"/>
              <w:right w:val="nil"/>
            </w:tcBorders>
            <w:shd w:val="clear" w:color="auto" w:fill="auto"/>
            <w:noWrap/>
            <w:vAlign w:val="center"/>
            <w:hideMark/>
          </w:tcPr>
          <w:p w14:paraId="34564046"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614</w:t>
            </w:r>
          </w:p>
        </w:tc>
        <w:tc>
          <w:tcPr>
            <w:tcW w:w="606" w:type="pct"/>
            <w:tcBorders>
              <w:top w:val="nil"/>
              <w:left w:val="nil"/>
              <w:bottom w:val="nil"/>
              <w:right w:val="nil"/>
            </w:tcBorders>
            <w:shd w:val="clear" w:color="auto" w:fill="auto"/>
            <w:noWrap/>
            <w:vAlign w:val="center"/>
            <w:hideMark/>
          </w:tcPr>
          <w:p w14:paraId="6BEC85A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425</w:t>
            </w:r>
          </w:p>
        </w:tc>
        <w:tc>
          <w:tcPr>
            <w:tcW w:w="529" w:type="pct"/>
            <w:tcBorders>
              <w:top w:val="nil"/>
              <w:left w:val="nil"/>
              <w:bottom w:val="nil"/>
              <w:right w:val="single" w:sz="8" w:space="0" w:color="auto"/>
            </w:tcBorders>
            <w:shd w:val="clear" w:color="auto" w:fill="auto"/>
            <w:noWrap/>
            <w:vAlign w:val="center"/>
            <w:hideMark/>
          </w:tcPr>
          <w:p w14:paraId="6BD08221"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4.18</w:t>
            </w:r>
          </w:p>
        </w:tc>
      </w:tr>
      <w:tr w:rsidR="00322584" w:rsidRPr="00CD53AA" w14:paraId="3F85B36A" w14:textId="77777777" w:rsidTr="00322584">
        <w:trPr>
          <w:trHeight w:val="40"/>
        </w:trPr>
        <w:tc>
          <w:tcPr>
            <w:tcW w:w="1576" w:type="pct"/>
            <w:gridSpan w:val="2"/>
            <w:vMerge/>
            <w:tcBorders>
              <w:top w:val="nil"/>
              <w:left w:val="single" w:sz="8" w:space="0" w:color="auto"/>
              <w:bottom w:val="single" w:sz="8" w:space="0" w:color="000000"/>
              <w:right w:val="nil"/>
            </w:tcBorders>
            <w:vAlign w:val="center"/>
            <w:hideMark/>
          </w:tcPr>
          <w:p w14:paraId="2ACE583F"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491C271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0.4%</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5813FAF6"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1.0%</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118FA143"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5.5%</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4E2A3E69"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53.5%</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45A92F6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37.0%</w:t>
            </w:r>
          </w:p>
        </w:tc>
        <w:tc>
          <w:tcPr>
            <w:tcW w:w="529" w:type="pct"/>
            <w:tcBorders>
              <w:top w:val="nil"/>
              <w:left w:val="nil"/>
              <w:bottom w:val="single" w:sz="8" w:space="0" w:color="auto"/>
              <w:right w:val="single" w:sz="8" w:space="0" w:color="auto"/>
            </w:tcBorders>
            <w:shd w:val="clear" w:color="auto" w:fill="auto"/>
            <w:noWrap/>
            <w:vAlign w:val="center"/>
            <w:hideMark/>
          </w:tcPr>
          <w:p w14:paraId="068BE2B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w:t>
            </w:r>
          </w:p>
        </w:tc>
      </w:tr>
      <w:tr w:rsidR="00322584" w:rsidRPr="00CD53AA" w14:paraId="5DA1D7F2" w14:textId="77777777" w:rsidTr="00322584">
        <w:trPr>
          <w:trHeight w:val="290"/>
        </w:trPr>
        <w:tc>
          <w:tcPr>
            <w:tcW w:w="350" w:type="pct"/>
            <w:tcBorders>
              <w:top w:val="nil"/>
              <w:left w:val="single" w:sz="8" w:space="0" w:color="auto"/>
              <w:bottom w:val="nil"/>
              <w:right w:val="nil"/>
            </w:tcBorders>
            <w:shd w:val="clear" w:color="auto" w:fill="auto"/>
            <w:noWrap/>
            <w:vAlign w:val="center"/>
            <w:hideMark/>
          </w:tcPr>
          <w:p w14:paraId="0740CC0B"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7</w:t>
            </w:r>
          </w:p>
        </w:tc>
        <w:tc>
          <w:tcPr>
            <w:tcW w:w="1225" w:type="pct"/>
            <w:tcBorders>
              <w:top w:val="nil"/>
              <w:left w:val="nil"/>
              <w:bottom w:val="nil"/>
              <w:right w:val="nil"/>
            </w:tcBorders>
            <w:shd w:val="clear" w:color="auto" w:fill="auto"/>
            <w:vAlign w:val="center"/>
            <w:hideMark/>
          </w:tcPr>
          <w:p w14:paraId="5BE07000"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The content in this module was comprehensive.</w:t>
            </w:r>
          </w:p>
        </w:tc>
        <w:tc>
          <w:tcPr>
            <w:tcW w:w="702" w:type="pct"/>
            <w:tcBorders>
              <w:top w:val="nil"/>
              <w:left w:val="nil"/>
              <w:bottom w:val="nil"/>
              <w:right w:val="nil"/>
            </w:tcBorders>
            <w:shd w:val="clear" w:color="auto" w:fill="auto"/>
            <w:noWrap/>
            <w:vAlign w:val="center"/>
            <w:hideMark/>
          </w:tcPr>
          <w:p w14:paraId="4C359E1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Disagree (1)</w:t>
            </w:r>
          </w:p>
        </w:tc>
        <w:tc>
          <w:tcPr>
            <w:tcW w:w="529" w:type="pct"/>
            <w:tcBorders>
              <w:top w:val="nil"/>
              <w:left w:val="nil"/>
              <w:bottom w:val="nil"/>
              <w:right w:val="nil"/>
            </w:tcBorders>
            <w:shd w:val="clear" w:color="auto" w:fill="auto"/>
            <w:noWrap/>
            <w:vAlign w:val="center"/>
            <w:hideMark/>
          </w:tcPr>
          <w:p w14:paraId="3FFDEBDC"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Disagree (2)</w:t>
            </w:r>
          </w:p>
        </w:tc>
        <w:tc>
          <w:tcPr>
            <w:tcW w:w="529" w:type="pct"/>
            <w:tcBorders>
              <w:top w:val="nil"/>
              <w:left w:val="nil"/>
              <w:bottom w:val="nil"/>
              <w:right w:val="nil"/>
            </w:tcBorders>
            <w:shd w:val="clear" w:color="auto" w:fill="auto"/>
            <w:noWrap/>
            <w:vAlign w:val="center"/>
            <w:hideMark/>
          </w:tcPr>
          <w:p w14:paraId="0B4E302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nil"/>
              <w:left w:val="nil"/>
              <w:bottom w:val="nil"/>
              <w:right w:val="nil"/>
            </w:tcBorders>
            <w:shd w:val="clear" w:color="auto" w:fill="auto"/>
            <w:noWrap/>
            <w:vAlign w:val="center"/>
            <w:hideMark/>
          </w:tcPr>
          <w:p w14:paraId="519A7B8C"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Agree (4)</w:t>
            </w:r>
          </w:p>
        </w:tc>
        <w:tc>
          <w:tcPr>
            <w:tcW w:w="606" w:type="pct"/>
            <w:tcBorders>
              <w:top w:val="nil"/>
              <w:left w:val="nil"/>
              <w:bottom w:val="nil"/>
              <w:right w:val="nil"/>
            </w:tcBorders>
            <w:shd w:val="clear" w:color="auto" w:fill="auto"/>
            <w:noWrap/>
            <w:vAlign w:val="center"/>
            <w:hideMark/>
          </w:tcPr>
          <w:p w14:paraId="2E827DDB"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Agree (5)</w:t>
            </w:r>
          </w:p>
        </w:tc>
        <w:tc>
          <w:tcPr>
            <w:tcW w:w="529" w:type="pct"/>
            <w:tcBorders>
              <w:top w:val="nil"/>
              <w:left w:val="nil"/>
              <w:bottom w:val="nil"/>
              <w:right w:val="single" w:sz="8" w:space="0" w:color="auto"/>
            </w:tcBorders>
            <w:shd w:val="clear" w:color="auto" w:fill="auto"/>
            <w:noWrap/>
            <w:vAlign w:val="center"/>
            <w:hideMark/>
          </w:tcPr>
          <w:p w14:paraId="5F2305C9"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08D119C7"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24E63648"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2EBD3A0E"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w:t>
            </w:r>
          </w:p>
        </w:tc>
        <w:tc>
          <w:tcPr>
            <w:tcW w:w="529" w:type="pct"/>
            <w:tcBorders>
              <w:top w:val="nil"/>
              <w:left w:val="nil"/>
              <w:bottom w:val="nil"/>
              <w:right w:val="nil"/>
            </w:tcBorders>
            <w:shd w:val="clear" w:color="auto" w:fill="auto"/>
            <w:noWrap/>
            <w:vAlign w:val="center"/>
            <w:hideMark/>
          </w:tcPr>
          <w:p w14:paraId="2C68F30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w:t>
            </w:r>
          </w:p>
        </w:tc>
        <w:tc>
          <w:tcPr>
            <w:tcW w:w="529" w:type="pct"/>
            <w:tcBorders>
              <w:top w:val="nil"/>
              <w:left w:val="nil"/>
              <w:bottom w:val="nil"/>
              <w:right w:val="nil"/>
            </w:tcBorders>
            <w:shd w:val="clear" w:color="auto" w:fill="auto"/>
            <w:noWrap/>
            <w:vAlign w:val="center"/>
            <w:hideMark/>
          </w:tcPr>
          <w:p w14:paraId="513FC8AD"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57</w:t>
            </w:r>
          </w:p>
        </w:tc>
        <w:tc>
          <w:tcPr>
            <w:tcW w:w="529" w:type="pct"/>
            <w:tcBorders>
              <w:top w:val="nil"/>
              <w:left w:val="nil"/>
              <w:bottom w:val="nil"/>
              <w:right w:val="nil"/>
            </w:tcBorders>
            <w:shd w:val="clear" w:color="auto" w:fill="auto"/>
            <w:noWrap/>
            <w:vAlign w:val="center"/>
            <w:hideMark/>
          </w:tcPr>
          <w:p w14:paraId="17028817"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589</w:t>
            </w:r>
          </w:p>
        </w:tc>
        <w:tc>
          <w:tcPr>
            <w:tcW w:w="606" w:type="pct"/>
            <w:tcBorders>
              <w:top w:val="nil"/>
              <w:left w:val="nil"/>
              <w:bottom w:val="nil"/>
              <w:right w:val="nil"/>
            </w:tcBorders>
            <w:shd w:val="clear" w:color="auto" w:fill="auto"/>
            <w:noWrap/>
            <w:vAlign w:val="center"/>
            <w:hideMark/>
          </w:tcPr>
          <w:p w14:paraId="572B9BC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473</w:t>
            </w:r>
          </w:p>
        </w:tc>
        <w:tc>
          <w:tcPr>
            <w:tcW w:w="529" w:type="pct"/>
            <w:tcBorders>
              <w:top w:val="nil"/>
              <w:left w:val="nil"/>
              <w:bottom w:val="nil"/>
              <w:right w:val="single" w:sz="8" w:space="0" w:color="auto"/>
            </w:tcBorders>
            <w:shd w:val="clear" w:color="auto" w:fill="auto"/>
            <w:noWrap/>
            <w:vAlign w:val="center"/>
            <w:hideMark/>
          </w:tcPr>
          <w:p w14:paraId="3F039DFF"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4.27</w:t>
            </w:r>
          </w:p>
        </w:tc>
      </w:tr>
      <w:tr w:rsidR="00322584" w:rsidRPr="00CD53AA" w14:paraId="46753C20" w14:textId="77777777" w:rsidTr="00322584">
        <w:trPr>
          <w:trHeight w:val="40"/>
        </w:trPr>
        <w:tc>
          <w:tcPr>
            <w:tcW w:w="1576" w:type="pct"/>
            <w:gridSpan w:val="2"/>
            <w:vMerge/>
            <w:tcBorders>
              <w:top w:val="nil"/>
              <w:left w:val="single" w:sz="8" w:space="0" w:color="auto"/>
              <w:bottom w:val="single" w:sz="8" w:space="0" w:color="000000"/>
              <w:right w:val="nil"/>
            </w:tcBorders>
            <w:vAlign w:val="center"/>
            <w:hideMark/>
          </w:tcPr>
          <w:p w14:paraId="58D6AE79"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3EF0473A"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0.3%</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22E94BCC"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0.4%</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6B0D8EC6"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5.0%</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022B2E9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51.3%</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4DA6A5ED"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41.2%</w:t>
            </w:r>
          </w:p>
        </w:tc>
        <w:tc>
          <w:tcPr>
            <w:tcW w:w="529" w:type="pct"/>
            <w:tcBorders>
              <w:top w:val="nil"/>
              <w:left w:val="nil"/>
              <w:bottom w:val="single" w:sz="8" w:space="0" w:color="auto"/>
              <w:right w:val="single" w:sz="8" w:space="0" w:color="auto"/>
            </w:tcBorders>
            <w:shd w:val="clear" w:color="auto" w:fill="auto"/>
            <w:noWrap/>
            <w:vAlign w:val="center"/>
            <w:hideMark/>
          </w:tcPr>
          <w:p w14:paraId="0D385DD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w:t>
            </w:r>
          </w:p>
        </w:tc>
      </w:tr>
      <w:tr w:rsidR="00322584" w:rsidRPr="00CD53AA" w14:paraId="0036B53C" w14:textId="77777777" w:rsidTr="00322584">
        <w:trPr>
          <w:trHeight w:val="290"/>
        </w:trPr>
        <w:tc>
          <w:tcPr>
            <w:tcW w:w="350" w:type="pct"/>
            <w:tcBorders>
              <w:top w:val="nil"/>
              <w:left w:val="single" w:sz="8" w:space="0" w:color="auto"/>
              <w:bottom w:val="nil"/>
              <w:right w:val="nil"/>
            </w:tcBorders>
            <w:shd w:val="clear" w:color="auto" w:fill="auto"/>
            <w:noWrap/>
            <w:vAlign w:val="center"/>
            <w:hideMark/>
          </w:tcPr>
          <w:p w14:paraId="1A907FD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9</w:t>
            </w:r>
          </w:p>
        </w:tc>
        <w:tc>
          <w:tcPr>
            <w:tcW w:w="1225" w:type="pct"/>
            <w:tcBorders>
              <w:top w:val="nil"/>
              <w:left w:val="nil"/>
              <w:bottom w:val="nil"/>
              <w:right w:val="nil"/>
            </w:tcBorders>
            <w:shd w:val="clear" w:color="auto" w:fill="auto"/>
            <w:vAlign w:val="center"/>
            <w:hideMark/>
          </w:tcPr>
          <w:p w14:paraId="34859B13"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It was easy to navigate through CNnect site.</w:t>
            </w:r>
          </w:p>
        </w:tc>
        <w:tc>
          <w:tcPr>
            <w:tcW w:w="702" w:type="pct"/>
            <w:tcBorders>
              <w:top w:val="nil"/>
              <w:left w:val="nil"/>
              <w:bottom w:val="nil"/>
              <w:right w:val="nil"/>
            </w:tcBorders>
            <w:shd w:val="clear" w:color="auto" w:fill="auto"/>
            <w:noWrap/>
            <w:vAlign w:val="center"/>
            <w:hideMark/>
          </w:tcPr>
          <w:p w14:paraId="049AE95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Disagree (1)</w:t>
            </w:r>
          </w:p>
        </w:tc>
        <w:tc>
          <w:tcPr>
            <w:tcW w:w="529" w:type="pct"/>
            <w:tcBorders>
              <w:top w:val="nil"/>
              <w:left w:val="nil"/>
              <w:bottom w:val="nil"/>
              <w:right w:val="nil"/>
            </w:tcBorders>
            <w:shd w:val="clear" w:color="auto" w:fill="auto"/>
            <w:noWrap/>
            <w:vAlign w:val="center"/>
            <w:hideMark/>
          </w:tcPr>
          <w:p w14:paraId="45F591DB"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Disagree (2)</w:t>
            </w:r>
          </w:p>
        </w:tc>
        <w:tc>
          <w:tcPr>
            <w:tcW w:w="529" w:type="pct"/>
            <w:tcBorders>
              <w:top w:val="nil"/>
              <w:left w:val="nil"/>
              <w:bottom w:val="nil"/>
              <w:right w:val="nil"/>
            </w:tcBorders>
            <w:shd w:val="clear" w:color="auto" w:fill="auto"/>
            <w:noWrap/>
            <w:vAlign w:val="center"/>
            <w:hideMark/>
          </w:tcPr>
          <w:p w14:paraId="78E958B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nil"/>
              <w:left w:val="nil"/>
              <w:bottom w:val="nil"/>
              <w:right w:val="nil"/>
            </w:tcBorders>
            <w:shd w:val="clear" w:color="auto" w:fill="auto"/>
            <w:noWrap/>
            <w:vAlign w:val="center"/>
            <w:hideMark/>
          </w:tcPr>
          <w:p w14:paraId="2AFC9236"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Agree (4)</w:t>
            </w:r>
          </w:p>
        </w:tc>
        <w:tc>
          <w:tcPr>
            <w:tcW w:w="606" w:type="pct"/>
            <w:tcBorders>
              <w:top w:val="nil"/>
              <w:left w:val="nil"/>
              <w:bottom w:val="nil"/>
              <w:right w:val="nil"/>
            </w:tcBorders>
            <w:shd w:val="clear" w:color="auto" w:fill="auto"/>
            <w:noWrap/>
            <w:vAlign w:val="center"/>
            <w:hideMark/>
          </w:tcPr>
          <w:p w14:paraId="3681EAAC"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Strongly Agree (5)</w:t>
            </w:r>
          </w:p>
        </w:tc>
        <w:tc>
          <w:tcPr>
            <w:tcW w:w="529" w:type="pct"/>
            <w:tcBorders>
              <w:top w:val="nil"/>
              <w:left w:val="nil"/>
              <w:bottom w:val="nil"/>
              <w:right w:val="single" w:sz="8" w:space="0" w:color="auto"/>
            </w:tcBorders>
            <w:shd w:val="clear" w:color="auto" w:fill="auto"/>
            <w:noWrap/>
            <w:vAlign w:val="center"/>
            <w:hideMark/>
          </w:tcPr>
          <w:p w14:paraId="3114A625"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09E2A95C"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4DD35F77"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41023990"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6</w:t>
            </w:r>
          </w:p>
        </w:tc>
        <w:tc>
          <w:tcPr>
            <w:tcW w:w="529" w:type="pct"/>
            <w:tcBorders>
              <w:top w:val="nil"/>
              <w:left w:val="nil"/>
              <w:bottom w:val="nil"/>
              <w:right w:val="nil"/>
            </w:tcBorders>
            <w:shd w:val="clear" w:color="auto" w:fill="auto"/>
            <w:noWrap/>
            <w:vAlign w:val="center"/>
            <w:hideMark/>
          </w:tcPr>
          <w:p w14:paraId="0D672FAB"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33</w:t>
            </w:r>
          </w:p>
        </w:tc>
        <w:tc>
          <w:tcPr>
            <w:tcW w:w="529" w:type="pct"/>
            <w:tcBorders>
              <w:top w:val="nil"/>
              <w:left w:val="nil"/>
              <w:bottom w:val="nil"/>
              <w:right w:val="nil"/>
            </w:tcBorders>
            <w:shd w:val="clear" w:color="auto" w:fill="auto"/>
            <w:noWrap/>
            <w:vAlign w:val="center"/>
            <w:hideMark/>
          </w:tcPr>
          <w:p w14:paraId="4A9C6B3E"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106</w:t>
            </w:r>
          </w:p>
        </w:tc>
        <w:tc>
          <w:tcPr>
            <w:tcW w:w="529" w:type="pct"/>
            <w:tcBorders>
              <w:top w:val="nil"/>
              <w:left w:val="nil"/>
              <w:bottom w:val="nil"/>
              <w:right w:val="nil"/>
            </w:tcBorders>
            <w:shd w:val="clear" w:color="auto" w:fill="auto"/>
            <w:noWrap/>
            <w:vAlign w:val="center"/>
            <w:hideMark/>
          </w:tcPr>
          <w:p w14:paraId="6DCB053C"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595</w:t>
            </w:r>
          </w:p>
        </w:tc>
        <w:tc>
          <w:tcPr>
            <w:tcW w:w="606" w:type="pct"/>
            <w:tcBorders>
              <w:top w:val="nil"/>
              <w:left w:val="nil"/>
              <w:bottom w:val="nil"/>
              <w:right w:val="nil"/>
            </w:tcBorders>
            <w:shd w:val="clear" w:color="auto" w:fill="auto"/>
            <w:noWrap/>
            <w:vAlign w:val="center"/>
            <w:hideMark/>
          </w:tcPr>
          <w:p w14:paraId="2094B53A"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371</w:t>
            </w:r>
          </w:p>
        </w:tc>
        <w:tc>
          <w:tcPr>
            <w:tcW w:w="529" w:type="pct"/>
            <w:tcBorders>
              <w:top w:val="nil"/>
              <w:left w:val="nil"/>
              <w:bottom w:val="nil"/>
              <w:right w:val="single" w:sz="8" w:space="0" w:color="auto"/>
            </w:tcBorders>
            <w:shd w:val="clear" w:color="auto" w:fill="auto"/>
            <w:noWrap/>
            <w:vAlign w:val="center"/>
            <w:hideMark/>
          </w:tcPr>
          <w:p w14:paraId="03F9313D"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4.03</w:t>
            </w:r>
          </w:p>
        </w:tc>
      </w:tr>
      <w:tr w:rsidR="00322584" w:rsidRPr="00CD53AA" w14:paraId="59056446" w14:textId="77777777" w:rsidTr="00322584">
        <w:trPr>
          <w:trHeight w:val="300"/>
        </w:trPr>
        <w:tc>
          <w:tcPr>
            <w:tcW w:w="1576" w:type="pct"/>
            <w:gridSpan w:val="2"/>
            <w:vMerge/>
            <w:tcBorders>
              <w:top w:val="nil"/>
              <w:left w:val="single" w:sz="8" w:space="0" w:color="auto"/>
              <w:bottom w:val="single" w:sz="8" w:space="0" w:color="000000"/>
              <w:right w:val="nil"/>
            </w:tcBorders>
            <w:vAlign w:val="center"/>
            <w:hideMark/>
          </w:tcPr>
          <w:p w14:paraId="5787EABD"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144536F8"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0.5%</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3E5A878F"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2.9%</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320F4D05"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9.2%</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100A8B0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51.8%</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7F83D5E4"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32.3%</w:t>
            </w:r>
          </w:p>
        </w:tc>
        <w:tc>
          <w:tcPr>
            <w:tcW w:w="529" w:type="pct"/>
            <w:tcBorders>
              <w:top w:val="nil"/>
              <w:left w:val="nil"/>
              <w:bottom w:val="single" w:sz="8" w:space="0" w:color="auto"/>
              <w:right w:val="single" w:sz="8" w:space="0" w:color="auto"/>
            </w:tcBorders>
            <w:shd w:val="clear" w:color="auto" w:fill="auto"/>
            <w:noWrap/>
            <w:vAlign w:val="center"/>
            <w:hideMark/>
          </w:tcPr>
          <w:p w14:paraId="7FB189EE"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 </w:t>
            </w:r>
          </w:p>
        </w:tc>
      </w:tr>
      <w:tr w:rsidR="00322584" w:rsidRPr="00CD53AA" w14:paraId="13BF2818" w14:textId="77777777" w:rsidTr="00322584">
        <w:trPr>
          <w:trHeight w:val="420"/>
        </w:trPr>
        <w:tc>
          <w:tcPr>
            <w:tcW w:w="350" w:type="pct"/>
            <w:tcBorders>
              <w:top w:val="nil"/>
              <w:left w:val="single" w:sz="8" w:space="0" w:color="auto"/>
              <w:bottom w:val="nil"/>
              <w:right w:val="nil"/>
            </w:tcBorders>
            <w:shd w:val="clear" w:color="auto" w:fill="auto"/>
            <w:noWrap/>
            <w:vAlign w:val="center"/>
            <w:hideMark/>
          </w:tcPr>
          <w:p w14:paraId="3EE4B22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10</w:t>
            </w:r>
          </w:p>
        </w:tc>
        <w:tc>
          <w:tcPr>
            <w:tcW w:w="1225" w:type="pct"/>
            <w:tcBorders>
              <w:top w:val="nil"/>
              <w:left w:val="nil"/>
              <w:bottom w:val="nil"/>
              <w:right w:val="nil"/>
            </w:tcBorders>
            <w:shd w:val="clear" w:color="auto" w:fill="auto"/>
            <w:vAlign w:val="center"/>
            <w:hideMark/>
          </w:tcPr>
          <w:p w14:paraId="6693BBD7"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Please rate your overall satisfaction towards this module:</w:t>
            </w:r>
          </w:p>
        </w:tc>
        <w:tc>
          <w:tcPr>
            <w:tcW w:w="702" w:type="pct"/>
            <w:tcBorders>
              <w:top w:val="nil"/>
              <w:left w:val="nil"/>
              <w:bottom w:val="nil"/>
              <w:right w:val="nil"/>
            </w:tcBorders>
            <w:shd w:val="clear" w:color="auto" w:fill="auto"/>
            <w:noWrap/>
            <w:vAlign w:val="center"/>
            <w:hideMark/>
          </w:tcPr>
          <w:p w14:paraId="4C9A04FD"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Very Dissatisfied (1)</w:t>
            </w:r>
          </w:p>
        </w:tc>
        <w:tc>
          <w:tcPr>
            <w:tcW w:w="529" w:type="pct"/>
            <w:tcBorders>
              <w:top w:val="nil"/>
              <w:left w:val="nil"/>
              <w:bottom w:val="nil"/>
              <w:right w:val="nil"/>
            </w:tcBorders>
            <w:shd w:val="clear" w:color="auto" w:fill="auto"/>
            <w:noWrap/>
            <w:vAlign w:val="center"/>
            <w:hideMark/>
          </w:tcPr>
          <w:p w14:paraId="4BBE4E9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Dissatisfied (2)</w:t>
            </w:r>
          </w:p>
        </w:tc>
        <w:tc>
          <w:tcPr>
            <w:tcW w:w="529" w:type="pct"/>
            <w:tcBorders>
              <w:top w:val="nil"/>
              <w:left w:val="nil"/>
              <w:bottom w:val="nil"/>
              <w:right w:val="nil"/>
            </w:tcBorders>
            <w:shd w:val="clear" w:color="auto" w:fill="auto"/>
            <w:noWrap/>
            <w:vAlign w:val="center"/>
            <w:hideMark/>
          </w:tcPr>
          <w:p w14:paraId="5EDA4AFA"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Neutral (3)</w:t>
            </w:r>
          </w:p>
        </w:tc>
        <w:tc>
          <w:tcPr>
            <w:tcW w:w="529" w:type="pct"/>
            <w:tcBorders>
              <w:top w:val="nil"/>
              <w:left w:val="nil"/>
              <w:bottom w:val="nil"/>
              <w:right w:val="nil"/>
            </w:tcBorders>
            <w:shd w:val="clear" w:color="auto" w:fill="auto"/>
            <w:noWrap/>
            <w:vAlign w:val="center"/>
            <w:hideMark/>
          </w:tcPr>
          <w:p w14:paraId="777B3B46"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Satisfied (4)</w:t>
            </w:r>
          </w:p>
        </w:tc>
        <w:tc>
          <w:tcPr>
            <w:tcW w:w="606" w:type="pct"/>
            <w:tcBorders>
              <w:top w:val="nil"/>
              <w:left w:val="nil"/>
              <w:bottom w:val="nil"/>
              <w:right w:val="nil"/>
            </w:tcBorders>
            <w:shd w:val="clear" w:color="auto" w:fill="auto"/>
            <w:noWrap/>
            <w:vAlign w:val="center"/>
            <w:hideMark/>
          </w:tcPr>
          <w:p w14:paraId="4D9DE032"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Very Satisfied (5)</w:t>
            </w:r>
          </w:p>
        </w:tc>
        <w:tc>
          <w:tcPr>
            <w:tcW w:w="529" w:type="pct"/>
            <w:tcBorders>
              <w:top w:val="nil"/>
              <w:left w:val="nil"/>
              <w:bottom w:val="nil"/>
              <w:right w:val="single" w:sz="8" w:space="0" w:color="auto"/>
            </w:tcBorders>
            <w:shd w:val="clear" w:color="auto" w:fill="auto"/>
            <w:noWrap/>
            <w:vAlign w:val="center"/>
            <w:hideMark/>
          </w:tcPr>
          <w:p w14:paraId="3CAEAA11"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Average</w:t>
            </w:r>
          </w:p>
        </w:tc>
      </w:tr>
      <w:tr w:rsidR="00322584" w:rsidRPr="00CD53AA" w14:paraId="20C734BD" w14:textId="77777777" w:rsidTr="00322584">
        <w:trPr>
          <w:trHeight w:val="290"/>
        </w:trPr>
        <w:tc>
          <w:tcPr>
            <w:tcW w:w="1576" w:type="pct"/>
            <w:gridSpan w:val="2"/>
            <w:vMerge w:val="restart"/>
            <w:tcBorders>
              <w:top w:val="nil"/>
              <w:left w:val="single" w:sz="8" w:space="0" w:color="auto"/>
              <w:bottom w:val="single" w:sz="8" w:space="0" w:color="000000"/>
              <w:right w:val="nil"/>
            </w:tcBorders>
            <w:shd w:val="clear" w:color="auto" w:fill="auto"/>
            <w:noWrap/>
            <w:vAlign w:val="center"/>
            <w:hideMark/>
          </w:tcPr>
          <w:p w14:paraId="2771D2FF"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c>
          <w:tcPr>
            <w:tcW w:w="702" w:type="pct"/>
            <w:tcBorders>
              <w:top w:val="nil"/>
              <w:left w:val="nil"/>
              <w:bottom w:val="nil"/>
              <w:right w:val="nil"/>
            </w:tcBorders>
            <w:shd w:val="clear" w:color="auto" w:fill="auto"/>
            <w:noWrap/>
            <w:vAlign w:val="center"/>
            <w:hideMark/>
          </w:tcPr>
          <w:p w14:paraId="54B855E7"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w:t>
            </w:r>
          </w:p>
        </w:tc>
        <w:tc>
          <w:tcPr>
            <w:tcW w:w="529" w:type="pct"/>
            <w:tcBorders>
              <w:top w:val="nil"/>
              <w:left w:val="nil"/>
              <w:bottom w:val="nil"/>
              <w:right w:val="nil"/>
            </w:tcBorders>
            <w:shd w:val="clear" w:color="auto" w:fill="auto"/>
            <w:noWrap/>
            <w:vAlign w:val="center"/>
            <w:hideMark/>
          </w:tcPr>
          <w:p w14:paraId="3EC473E2"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7</w:t>
            </w:r>
          </w:p>
        </w:tc>
        <w:tc>
          <w:tcPr>
            <w:tcW w:w="529" w:type="pct"/>
            <w:tcBorders>
              <w:top w:val="nil"/>
              <w:left w:val="nil"/>
              <w:bottom w:val="nil"/>
              <w:right w:val="nil"/>
            </w:tcBorders>
            <w:shd w:val="clear" w:color="auto" w:fill="auto"/>
            <w:noWrap/>
            <w:vAlign w:val="center"/>
            <w:hideMark/>
          </w:tcPr>
          <w:p w14:paraId="119E6D56"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59</w:t>
            </w:r>
          </w:p>
        </w:tc>
        <w:tc>
          <w:tcPr>
            <w:tcW w:w="529" w:type="pct"/>
            <w:tcBorders>
              <w:top w:val="nil"/>
              <w:left w:val="nil"/>
              <w:bottom w:val="nil"/>
              <w:right w:val="nil"/>
            </w:tcBorders>
            <w:shd w:val="clear" w:color="auto" w:fill="auto"/>
            <w:noWrap/>
            <w:vAlign w:val="center"/>
            <w:hideMark/>
          </w:tcPr>
          <w:p w14:paraId="05D5339E"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569</w:t>
            </w:r>
          </w:p>
        </w:tc>
        <w:tc>
          <w:tcPr>
            <w:tcW w:w="606" w:type="pct"/>
            <w:tcBorders>
              <w:top w:val="nil"/>
              <w:left w:val="nil"/>
              <w:bottom w:val="nil"/>
              <w:right w:val="nil"/>
            </w:tcBorders>
            <w:shd w:val="clear" w:color="auto" w:fill="auto"/>
            <w:noWrap/>
            <w:vAlign w:val="center"/>
            <w:hideMark/>
          </w:tcPr>
          <w:p w14:paraId="5F29F0CA"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486</w:t>
            </w:r>
          </w:p>
        </w:tc>
        <w:tc>
          <w:tcPr>
            <w:tcW w:w="529" w:type="pct"/>
            <w:tcBorders>
              <w:top w:val="nil"/>
              <w:left w:val="nil"/>
              <w:bottom w:val="nil"/>
              <w:right w:val="single" w:sz="8" w:space="0" w:color="auto"/>
            </w:tcBorders>
            <w:shd w:val="clear" w:color="auto" w:fill="auto"/>
            <w:noWrap/>
            <w:vAlign w:val="center"/>
            <w:hideMark/>
          </w:tcPr>
          <w:p w14:paraId="67075EA8" w14:textId="77777777" w:rsidR="00322584" w:rsidRPr="00CD53AA" w:rsidRDefault="00322584" w:rsidP="00322584">
            <w:pPr>
              <w:spacing w:after="0" w:line="240" w:lineRule="auto"/>
              <w:jc w:val="center"/>
              <w:rPr>
                <w:rFonts w:ascii="Calibri" w:eastAsia="Times New Roman" w:hAnsi="Calibri" w:cs="Calibri"/>
                <w:b/>
                <w:bCs/>
                <w:color w:val="000000"/>
                <w:sz w:val="16"/>
                <w:szCs w:val="16"/>
                <w:lang w:eastAsia="en-AU"/>
              </w:rPr>
            </w:pPr>
            <w:r w:rsidRPr="00CD53AA">
              <w:rPr>
                <w:rFonts w:ascii="Calibri" w:eastAsia="Times New Roman" w:hAnsi="Calibri" w:cs="Calibri"/>
                <w:b/>
                <w:bCs/>
                <w:color w:val="000000"/>
                <w:sz w:val="16"/>
                <w:szCs w:val="16"/>
                <w:lang w:eastAsia="en-AU"/>
              </w:rPr>
              <w:t>4.27</w:t>
            </w:r>
          </w:p>
        </w:tc>
      </w:tr>
      <w:tr w:rsidR="00322584" w:rsidRPr="00CD53AA" w14:paraId="31CB6572" w14:textId="77777777" w:rsidTr="00322584">
        <w:trPr>
          <w:trHeight w:val="300"/>
        </w:trPr>
        <w:tc>
          <w:tcPr>
            <w:tcW w:w="1576" w:type="pct"/>
            <w:gridSpan w:val="2"/>
            <w:vMerge/>
            <w:tcBorders>
              <w:top w:val="nil"/>
              <w:left w:val="single" w:sz="8" w:space="0" w:color="auto"/>
              <w:bottom w:val="single" w:sz="8" w:space="0" w:color="000000"/>
              <w:right w:val="nil"/>
            </w:tcBorders>
            <w:vAlign w:val="center"/>
            <w:hideMark/>
          </w:tcPr>
          <w:p w14:paraId="153F0B1B" w14:textId="77777777" w:rsidR="00322584" w:rsidRPr="00CD53AA" w:rsidRDefault="00322584" w:rsidP="00322584">
            <w:pPr>
              <w:spacing w:after="0" w:line="240" w:lineRule="auto"/>
              <w:rPr>
                <w:rFonts w:ascii="Calibri" w:eastAsia="Times New Roman" w:hAnsi="Calibri" w:cs="Calibri"/>
                <w:color w:val="000000"/>
                <w:sz w:val="16"/>
                <w:szCs w:val="16"/>
                <w:lang w:eastAsia="en-AU"/>
              </w:rPr>
            </w:pPr>
          </w:p>
        </w:tc>
        <w:tc>
          <w:tcPr>
            <w:tcW w:w="702"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2E99D97C"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0.4%</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5F39393F"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0.6%</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3155FF81"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5.1%</w:t>
            </w:r>
          </w:p>
        </w:tc>
        <w:tc>
          <w:tcPr>
            <w:tcW w:w="529" w:type="pct"/>
            <w:tcBorders>
              <w:top w:val="single" w:sz="4" w:space="0" w:color="auto"/>
              <w:left w:val="nil"/>
              <w:bottom w:val="single" w:sz="8" w:space="0" w:color="auto"/>
              <w:right w:val="single" w:sz="4" w:space="0" w:color="auto"/>
            </w:tcBorders>
            <w:shd w:val="clear" w:color="000000" w:fill="C4D79B"/>
            <w:noWrap/>
            <w:vAlign w:val="center"/>
            <w:hideMark/>
          </w:tcPr>
          <w:p w14:paraId="4B37B4A1"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49.6%</w:t>
            </w:r>
          </w:p>
        </w:tc>
        <w:tc>
          <w:tcPr>
            <w:tcW w:w="606" w:type="pct"/>
            <w:tcBorders>
              <w:top w:val="single" w:sz="4" w:space="0" w:color="auto"/>
              <w:left w:val="nil"/>
              <w:bottom w:val="single" w:sz="8" w:space="0" w:color="auto"/>
              <w:right w:val="single" w:sz="4" w:space="0" w:color="auto"/>
            </w:tcBorders>
            <w:shd w:val="clear" w:color="000000" w:fill="C4D79B"/>
            <w:noWrap/>
            <w:vAlign w:val="center"/>
            <w:hideMark/>
          </w:tcPr>
          <w:p w14:paraId="33196A3E"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42.3%</w:t>
            </w:r>
          </w:p>
        </w:tc>
        <w:tc>
          <w:tcPr>
            <w:tcW w:w="529" w:type="pct"/>
            <w:tcBorders>
              <w:top w:val="nil"/>
              <w:left w:val="nil"/>
              <w:bottom w:val="single" w:sz="8" w:space="0" w:color="auto"/>
              <w:right w:val="single" w:sz="8" w:space="0" w:color="auto"/>
            </w:tcBorders>
            <w:shd w:val="clear" w:color="auto" w:fill="auto"/>
            <w:noWrap/>
            <w:vAlign w:val="center"/>
            <w:hideMark/>
          </w:tcPr>
          <w:p w14:paraId="710D999F" w14:textId="77777777" w:rsidR="00322584" w:rsidRPr="00CD53AA" w:rsidRDefault="00322584" w:rsidP="00322584">
            <w:pPr>
              <w:spacing w:after="0" w:line="240" w:lineRule="auto"/>
              <w:jc w:val="center"/>
              <w:rPr>
                <w:rFonts w:ascii="Calibri" w:eastAsia="Times New Roman" w:hAnsi="Calibri" w:cs="Calibri"/>
                <w:color w:val="000000"/>
                <w:sz w:val="16"/>
                <w:szCs w:val="16"/>
                <w:lang w:eastAsia="en-AU"/>
              </w:rPr>
            </w:pPr>
            <w:r w:rsidRPr="00CD53AA">
              <w:rPr>
                <w:rFonts w:ascii="Calibri" w:eastAsia="Times New Roman" w:hAnsi="Calibri" w:cs="Calibri"/>
                <w:color w:val="000000"/>
                <w:sz w:val="16"/>
                <w:szCs w:val="16"/>
                <w:lang w:eastAsia="en-AU"/>
              </w:rPr>
              <w:t> </w:t>
            </w:r>
          </w:p>
        </w:tc>
      </w:tr>
    </w:tbl>
    <w:p w14:paraId="62FF837B" w14:textId="77777777" w:rsidR="00322584" w:rsidRDefault="00322584" w:rsidP="00322584">
      <w:pPr>
        <w:rPr>
          <w:b/>
          <w:bCs/>
          <w:noProof/>
        </w:rPr>
      </w:pPr>
    </w:p>
    <w:p w14:paraId="7F63E0F1" w14:textId="77777777" w:rsidR="00322584" w:rsidRDefault="00322584" w:rsidP="00322584">
      <w:pPr>
        <w:rPr>
          <w:b/>
          <w:bCs/>
          <w:noProof/>
        </w:rPr>
      </w:pPr>
      <w:r>
        <w:rPr>
          <w:b/>
          <w:bCs/>
          <w:noProof/>
        </w:rPr>
        <w:br w:type="page"/>
      </w:r>
    </w:p>
    <w:p w14:paraId="35B986E5" w14:textId="1571EB65" w:rsidR="00322584" w:rsidRPr="005C1B81" w:rsidRDefault="00322584" w:rsidP="00322584">
      <w:pPr>
        <w:pStyle w:val="Heading1"/>
        <w:rPr>
          <w:rFonts w:ascii="Calibri" w:eastAsia="Times New Roman" w:hAnsi="Calibri" w:cs="Calibri"/>
          <w:b/>
          <w:bCs/>
          <w:color w:val="93A43B"/>
          <w:sz w:val="24"/>
          <w:szCs w:val="24"/>
          <w:lang w:eastAsia="en-AU"/>
        </w:rPr>
      </w:pPr>
      <w:bookmarkStart w:id="99" w:name="_Toc49362287"/>
      <w:bookmarkStart w:id="100" w:name="_Toc54899549"/>
      <w:r w:rsidRPr="005C1B81">
        <w:rPr>
          <w:rFonts w:ascii="Calibri" w:eastAsia="Times New Roman" w:hAnsi="Calibri" w:cs="Calibri"/>
          <w:b/>
          <w:bCs/>
          <w:color w:val="93A43B"/>
          <w:sz w:val="24"/>
          <w:szCs w:val="24"/>
          <w:lang w:eastAsia="en-AU"/>
        </w:rPr>
        <w:lastRenderedPageBreak/>
        <w:t xml:space="preserve">Table 7 </w:t>
      </w:r>
      <w:r w:rsidRPr="005C1B81">
        <w:rPr>
          <w:rFonts w:ascii="Calibri" w:eastAsia="Times New Roman" w:hAnsi="Calibri" w:cs="Calibri"/>
          <w:color w:val="93A43B"/>
          <w:sz w:val="24"/>
          <w:szCs w:val="24"/>
          <w:lang w:eastAsia="en-AU"/>
        </w:rPr>
        <w:t>Module 7 Wound management</w:t>
      </w:r>
      <w:bookmarkEnd w:id="99"/>
      <w:bookmarkEnd w:id="100"/>
    </w:p>
    <w:p w14:paraId="2978D716" w14:textId="77777777" w:rsidR="00322584" w:rsidRPr="002A68F6" w:rsidRDefault="00322584" w:rsidP="00322584">
      <w:pPr>
        <w:rPr>
          <w:rFonts w:eastAsia="Times New Roman" w:cstheme="minorHAnsi"/>
          <w:b/>
          <w:bCs/>
          <w:sz w:val="20"/>
          <w:szCs w:val="20"/>
          <w:lang w:eastAsia="en-AU"/>
        </w:rPr>
      </w:pPr>
      <w:r w:rsidRPr="002A68F6">
        <w:rPr>
          <w:rFonts w:eastAsia="Times New Roman" w:cstheme="minorHAnsi"/>
          <w:b/>
          <w:bCs/>
          <w:sz w:val="20"/>
          <w:szCs w:val="20"/>
          <w:lang w:eastAsia="en-AU"/>
        </w:rPr>
        <w:t>Submitted answers: 1182 Overall satisfaction 4.09</w:t>
      </w:r>
    </w:p>
    <w:tbl>
      <w:tblPr>
        <w:tblW w:w="5000" w:type="pct"/>
        <w:tblLook w:val="04A0" w:firstRow="1" w:lastRow="0" w:firstColumn="1" w:lastColumn="0" w:noHBand="0" w:noVBand="1"/>
        <w:tblCaption w:val="Table 7 Module 7 Wound management"/>
      </w:tblPr>
      <w:tblGrid>
        <w:gridCol w:w="569"/>
        <w:gridCol w:w="1533"/>
        <w:gridCol w:w="1597"/>
        <w:gridCol w:w="1195"/>
        <w:gridCol w:w="936"/>
        <w:gridCol w:w="1003"/>
        <w:gridCol w:w="1411"/>
        <w:gridCol w:w="762"/>
      </w:tblGrid>
      <w:tr w:rsidR="00322584" w:rsidRPr="007639B9" w14:paraId="53F9D6C9" w14:textId="77777777" w:rsidTr="00322584">
        <w:trPr>
          <w:trHeight w:val="300"/>
        </w:trPr>
        <w:tc>
          <w:tcPr>
            <w:tcW w:w="351" w:type="pct"/>
            <w:tcBorders>
              <w:top w:val="single" w:sz="8" w:space="0" w:color="auto"/>
              <w:left w:val="single" w:sz="8" w:space="0" w:color="auto"/>
              <w:bottom w:val="single" w:sz="8" w:space="0" w:color="auto"/>
              <w:right w:val="nil"/>
            </w:tcBorders>
            <w:shd w:val="clear" w:color="auto" w:fill="auto"/>
            <w:noWrap/>
            <w:vAlign w:val="center"/>
            <w:hideMark/>
          </w:tcPr>
          <w:p w14:paraId="1BE01CF1"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Label</w:t>
            </w:r>
          </w:p>
        </w:tc>
        <w:tc>
          <w:tcPr>
            <w:tcW w:w="1226" w:type="pct"/>
            <w:tcBorders>
              <w:top w:val="single" w:sz="8" w:space="0" w:color="auto"/>
              <w:left w:val="nil"/>
              <w:bottom w:val="single" w:sz="8" w:space="0" w:color="auto"/>
              <w:right w:val="nil"/>
            </w:tcBorders>
            <w:shd w:val="clear" w:color="auto" w:fill="auto"/>
            <w:vAlign w:val="center"/>
            <w:hideMark/>
          </w:tcPr>
          <w:p w14:paraId="7FC31AF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Question</w:t>
            </w:r>
          </w:p>
        </w:tc>
        <w:tc>
          <w:tcPr>
            <w:tcW w:w="3423"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7AEF937B"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Responses</w:t>
            </w:r>
          </w:p>
        </w:tc>
      </w:tr>
      <w:tr w:rsidR="00322584" w:rsidRPr="007639B9" w14:paraId="761817F6" w14:textId="77777777" w:rsidTr="00322584">
        <w:trPr>
          <w:trHeight w:val="420"/>
        </w:trPr>
        <w:tc>
          <w:tcPr>
            <w:tcW w:w="351" w:type="pct"/>
            <w:tcBorders>
              <w:top w:val="nil"/>
              <w:left w:val="single" w:sz="8" w:space="0" w:color="auto"/>
              <w:bottom w:val="nil"/>
              <w:right w:val="nil"/>
            </w:tcBorders>
            <w:shd w:val="clear" w:color="auto" w:fill="auto"/>
            <w:noWrap/>
            <w:vAlign w:val="center"/>
            <w:hideMark/>
          </w:tcPr>
          <w:p w14:paraId="32B1B5A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1</w:t>
            </w:r>
          </w:p>
        </w:tc>
        <w:tc>
          <w:tcPr>
            <w:tcW w:w="1226" w:type="pct"/>
            <w:tcBorders>
              <w:top w:val="nil"/>
              <w:left w:val="nil"/>
              <w:bottom w:val="nil"/>
              <w:right w:val="nil"/>
            </w:tcBorders>
            <w:shd w:val="clear" w:color="auto" w:fill="auto"/>
            <w:vAlign w:val="center"/>
            <w:hideMark/>
          </w:tcPr>
          <w:p w14:paraId="6692E9A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The content in this module was clear and easy to understand.</w:t>
            </w:r>
          </w:p>
        </w:tc>
        <w:tc>
          <w:tcPr>
            <w:tcW w:w="834" w:type="pct"/>
            <w:tcBorders>
              <w:top w:val="nil"/>
              <w:left w:val="nil"/>
              <w:bottom w:val="nil"/>
              <w:right w:val="nil"/>
            </w:tcBorders>
            <w:shd w:val="clear" w:color="auto" w:fill="auto"/>
            <w:noWrap/>
            <w:vAlign w:val="center"/>
            <w:hideMark/>
          </w:tcPr>
          <w:p w14:paraId="2D1AED5C"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Disagree (1)</w:t>
            </w:r>
          </w:p>
        </w:tc>
        <w:tc>
          <w:tcPr>
            <w:tcW w:w="597" w:type="pct"/>
            <w:tcBorders>
              <w:top w:val="nil"/>
              <w:left w:val="nil"/>
              <w:bottom w:val="nil"/>
              <w:right w:val="nil"/>
            </w:tcBorders>
            <w:shd w:val="clear" w:color="auto" w:fill="auto"/>
            <w:noWrap/>
            <w:vAlign w:val="center"/>
            <w:hideMark/>
          </w:tcPr>
          <w:p w14:paraId="7D10AAA6"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Disagree (2)</w:t>
            </w:r>
          </w:p>
        </w:tc>
        <w:tc>
          <w:tcPr>
            <w:tcW w:w="443" w:type="pct"/>
            <w:tcBorders>
              <w:top w:val="nil"/>
              <w:left w:val="nil"/>
              <w:bottom w:val="nil"/>
              <w:right w:val="nil"/>
            </w:tcBorders>
            <w:shd w:val="clear" w:color="auto" w:fill="auto"/>
            <w:noWrap/>
            <w:vAlign w:val="center"/>
            <w:hideMark/>
          </w:tcPr>
          <w:p w14:paraId="036FA668"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6D4FA03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Agree (4)</w:t>
            </w:r>
          </w:p>
        </w:tc>
        <w:tc>
          <w:tcPr>
            <w:tcW w:w="724" w:type="pct"/>
            <w:tcBorders>
              <w:top w:val="nil"/>
              <w:left w:val="nil"/>
              <w:bottom w:val="nil"/>
              <w:right w:val="nil"/>
            </w:tcBorders>
            <w:shd w:val="clear" w:color="auto" w:fill="auto"/>
            <w:noWrap/>
            <w:vAlign w:val="center"/>
            <w:hideMark/>
          </w:tcPr>
          <w:p w14:paraId="22C38122"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Agree (5)</w:t>
            </w:r>
          </w:p>
        </w:tc>
        <w:tc>
          <w:tcPr>
            <w:tcW w:w="342" w:type="pct"/>
            <w:tcBorders>
              <w:top w:val="nil"/>
              <w:left w:val="nil"/>
              <w:bottom w:val="nil"/>
              <w:right w:val="single" w:sz="8" w:space="0" w:color="auto"/>
            </w:tcBorders>
            <w:shd w:val="clear" w:color="auto" w:fill="auto"/>
            <w:noWrap/>
            <w:vAlign w:val="center"/>
            <w:hideMark/>
          </w:tcPr>
          <w:p w14:paraId="413DACB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009A3D46"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155C21A5"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0A83725D"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14</w:t>
            </w:r>
          </w:p>
        </w:tc>
        <w:tc>
          <w:tcPr>
            <w:tcW w:w="597" w:type="pct"/>
            <w:tcBorders>
              <w:top w:val="nil"/>
              <w:left w:val="nil"/>
              <w:bottom w:val="nil"/>
              <w:right w:val="nil"/>
            </w:tcBorders>
            <w:shd w:val="clear" w:color="auto" w:fill="auto"/>
            <w:noWrap/>
            <w:vAlign w:val="center"/>
            <w:hideMark/>
          </w:tcPr>
          <w:p w14:paraId="6FC70ED5"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58</w:t>
            </w:r>
          </w:p>
        </w:tc>
        <w:tc>
          <w:tcPr>
            <w:tcW w:w="443" w:type="pct"/>
            <w:tcBorders>
              <w:top w:val="nil"/>
              <w:left w:val="nil"/>
              <w:bottom w:val="nil"/>
              <w:right w:val="nil"/>
            </w:tcBorders>
            <w:shd w:val="clear" w:color="auto" w:fill="auto"/>
            <w:noWrap/>
            <w:vAlign w:val="center"/>
            <w:hideMark/>
          </w:tcPr>
          <w:p w14:paraId="4290F24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125</w:t>
            </w:r>
          </w:p>
        </w:tc>
        <w:tc>
          <w:tcPr>
            <w:tcW w:w="483" w:type="pct"/>
            <w:tcBorders>
              <w:top w:val="nil"/>
              <w:left w:val="nil"/>
              <w:bottom w:val="nil"/>
              <w:right w:val="nil"/>
            </w:tcBorders>
            <w:shd w:val="clear" w:color="auto" w:fill="auto"/>
            <w:noWrap/>
            <w:vAlign w:val="center"/>
            <w:hideMark/>
          </w:tcPr>
          <w:p w14:paraId="4DAC1D4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622</w:t>
            </w:r>
          </w:p>
        </w:tc>
        <w:tc>
          <w:tcPr>
            <w:tcW w:w="724" w:type="pct"/>
            <w:tcBorders>
              <w:top w:val="nil"/>
              <w:left w:val="nil"/>
              <w:bottom w:val="nil"/>
              <w:right w:val="nil"/>
            </w:tcBorders>
            <w:shd w:val="clear" w:color="auto" w:fill="auto"/>
            <w:noWrap/>
            <w:vAlign w:val="center"/>
            <w:hideMark/>
          </w:tcPr>
          <w:p w14:paraId="5EEB4A09"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352</w:t>
            </w:r>
          </w:p>
        </w:tc>
        <w:tc>
          <w:tcPr>
            <w:tcW w:w="342" w:type="pct"/>
            <w:tcBorders>
              <w:top w:val="nil"/>
              <w:left w:val="nil"/>
              <w:bottom w:val="nil"/>
              <w:right w:val="single" w:sz="8" w:space="0" w:color="auto"/>
            </w:tcBorders>
            <w:shd w:val="clear" w:color="auto" w:fill="auto"/>
            <w:noWrap/>
            <w:vAlign w:val="center"/>
            <w:hideMark/>
          </w:tcPr>
          <w:p w14:paraId="03842C0A"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4.02</w:t>
            </w:r>
          </w:p>
        </w:tc>
      </w:tr>
      <w:tr w:rsidR="00322584" w:rsidRPr="007639B9" w14:paraId="6D31A982"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382D5E67"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3F8B633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1.2%</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616948E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4.9%</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1F1FD583"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10.6%</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234ED084"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52.6%</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21A22E33"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29.8%</w:t>
            </w:r>
          </w:p>
        </w:tc>
        <w:tc>
          <w:tcPr>
            <w:tcW w:w="342" w:type="pct"/>
            <w:tcBorders>
              <w:top w:val="nil"/>
              <w:left w:val="nil"/>
              <w:bottom w:val="single" w:sz="8" w:space="0" w:color="auto"/>
              <w:right w:val="single" w:sz="8" w:space="0" w:color="auto"/>
            </w:tcBorders>
            <w:shd w:val="clear" w:color="auto" w:fill="auto"/>
            <w:noWrap/>
            <w:vAlign w:val="center"/>
            <w:hideMark/>
          </w:tcPr>
          <w:p w14:paraId="65D310A0"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w:t>
            </w:r>
          </w:p>
        </w:tc>
      </w:tr>
      <w:tr w:rsidR="00322584" w:rsidRPr="007639B9" w14:paraId="60BCFED4" w14:textId="77777777" w:rsidTr="00322584">
        <w:trPr>
          <w:trHeight w:val="290"/>
        </w:trPr>
        <w:tc>
          <w:tcPr>
            <w:tcW w:w="351" w:type="pct"/>
            <w:tcBorders>
              <w:top w:val="nil"/>
              <w:left w:val="single" w:sz="8" w:space="0" w:color="auto"/>
              <w:bottom w:val="nil"/>
              <w:right w:val="nil"/>
            </w:tcBorders>
            <w:shd w:val="clear" w:color="auto" w:fill="auto"/>
            <w:noWrap/>
            <w:vAlign w:val="center"/>
            <w:hideMark/>
          </w:tcPr>
          <w:p w14:paraId="2540C2D6"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2</w:t>
            </w:r>
          </w:p>
        </w:tc>
        <w:tc>
          <w:tcPr>
            <w:tcW w:w="1226" w:type="pct"/>
            <w:tcBorders>
              <w:top w:val="nil"/>
              <w:left w:val="nil"/>
              <w:bottom w:val="nil"/>
              <w:right w:val="nil"/>
            </w:tcBorders>
            <w:shd w:val="clear" w:color="auto" w:fill="auto"/>
            <w:vAlign w:val="center"/>
            <w:hideMark/>
          </w:tcPr>
          <w:p w14:paraId="407F40B7"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xml:space="preserve">The module length and duration was appropriate. </w:t>
            </w:r>
          </w:p>
        </w:tc>
        <w:tc>
          <w:tcPr>
            <w:tcW w:w="834" w:type="pct"/>
            <w:tcBorders>
              <w:top w:val="nil"/>
              <w:left w:val="nil"/>
              <w:bottom w:val="nil"/>
              <w:right w:val="nil"/>
            </w:tcBorders>
            <w:shd w:val="clear" w:color="auto" w:fill="auto"/>
            <w:noWrap/>
            <w:vAlign w:val="center"/>
            <w:hideMark/>
          </w:tcPr>
          <w:p w14:paraId="6CE2966D"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Disagree (1)</w:t>
            </w:r>
          </w:p>
        </w:tc>
        <w:tc>
          <w:tcPr>
            <w:tcW w:w="597" w:type="pct"/>
            <w:tcBorders>
              <w:top w:val="nil"/>
              <w:left w:val="nil"/>
              <w:bottom w:val="nil"/>
              <w:right w:val="nil"/>
            </w:tcBorders>
            <w:shd w:val="clear" w:color="auto" w:fill="auto"/>
            <w:noWrap/>
            <w:vAlign w:val="center"/>
            <w:hideMark/>
          </w:tcPr>
          <w:p w14:paraId="4BB1CDA8"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Disagree (2)</w:t>
            </w:r>
          </w:p>
        </w:tc>
        <w:tc>
          <w:tcPr>
            <w:tcW w:w="443" w:type="pct"/>
            <w:tcBorders>
              <w:top w:val="nil"/>
              <w:left w:val="nil"/>
              <w:bottom w:val="nil"/>
              <w:right w:val="nil"/>
            </w:tcBorders>
            <w:shd w:val="clear" w:color="auto" w:fill="auto"/>
            <w:noWrap/>
            <w:vAlign w:val="center"/>
            <w:hideMark/>
          </w:tcPr>
          <w:p w14:paraId="7F2B7BD2"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423A26AB"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Agree (4)</w:t>
            </w:r>
          </w:p>
        </w:tc>
        <w:tc>
          <w:tcPr>
            <w:tcW w:w="724" w:type="pct"/>
            <w:tcBorders>
              <w:top w:val="nil"/>
              <w:left w:val="nil"/>
              <w:bottom w:val="nil"/>
              <w:right w:val="nil"/>
            </w:tcBorders>
            <w:shd w:val="clear" w:color="auto" w:fill="auto"/>
            <w:noWrap/>
            <w:vAlign w:val="center"/>
            <w:hideMark/>
          </w:tcPr>
          <w:p w14:paraId="4BEA3FDE"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Agree (5)</w:t>
            </w:r>
          </w:p>
        </w:tc>
        <w:tc>
          <w:tcPr>
            <w:tcW w:w="342" w:type="pct"/>
            <w:tcBorders>
              <w:top w:val="nil"/>
              <w:left w:val="nil"/>
              <w:bottom w:val="nil"/>
              <w:right w:val="single" w:sz="8" w:space="0" w:color="auto"/>
            </w:tcBorders>
            <w:shd w:val="clear" w:color="auto" w:fill="auto"/>
            <w:noWrap/>
            <w:vAlign w:val="center"/>
            <w:hideMark/>
          </w:tcPr>
          <w:p w14:paraId="74A10801"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2C5E7B4B"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4D88FD95"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1B750C8E"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9</w:t>
            </w:r>
          </w:p>
        </w:tc>
        <w:tc>
          <w:tcPr>
            <w:tcW w:w="597" w:type="pct"/>
            <w:tcBorders>
              <w:top w:val="nil"/>
              <w:left w:val="nil"/>
              <w:bottom w:val="nil"/>
              <w:right w:val="nil"/>
            </w:tcBorders>
            <w:shd w:val="clear" w:color="auto" w:fill="auto"/>
            <w:noWrap/>
            <w:vAlign w:val="center"/>
            <w:hideMark/>
          </w:tcPr>
          <w:p w14:paraId="746F6BBD"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30</w:t>
            </w:r>
          </w:p>
        </w:tc>
        <w:tc>
          <w:tcPr>
            <w:tcW w:w="443" w:type="pct"/>
            <w:tcBorders>
              <w:top w:val="nil"/>
              <w:left w:val="nil"/>
              <w:bottom w:val="nil"/>
              <w:right w:val="nil"/>
            </w:tcBorders>
            <w:shd w:val="clear" w:color="auto" w:fill="auto"/>
            <w:noWrap/>
            <w:vAlign w:val="center"/>
            <w:hideMark/>
          </w:tcPr>
          <w:p w14:paraId="71852ECA"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112</w:t>
            </w:r>
          </w:p>
        </w:tc>
        <w:tc>
          <w:tcPr>
            <w:tcW w:w="483" w:type="pct"/>
            <w:tcBorders>
              <w:top w:val="nil"/>
              <w:left w:val="nil"/>
              <w:bottom w:val="nil"/>
              <w:right w:val="nil"/>
            </w:tcBorders>
            <w:shd w:val="clear" w:color="auto" w:fill="auto"/>
            <w:noWrap/>
            <w:vAlign w:val="center"/>
            <w:hideMark/>
          </w:tcPr>
          <w:p w14:paraId="1D60E269"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662</w:t>
            </w:r>
          </w:p>
        </w:tc>
        <w:tc>
          <w:tcPr>
            <w:tcW w:w="724" w:type="pct"/>
            <w:tcBorders>
              <w:top w:val="nil"/>
              <w:left w:val="nil"/>
              <w:bottom w:val="nil"/>
              <w:right w:val="nil"/>
            </w:tcBorders>
            <w:shd w:val="clear" w:color="auto" w:fill="auto"/>
            <w:noWrap/>
            <w:vAlign w:val="center"/>
            <w:hideMark/>
          </w:tcPr>
          <w:p w14:paraId="28DAA6B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352</w:t>
            </w:r>
          </w:p>
        </w:tc>
        <w:tc>
          <w:tcPr>
            <w:tcW w:w="342" w:type="pct"/>
            <w:tcBorders>
              <w:top w:val="nil"/>
              <w:left w:val="nil"/>
              <w:bottom w:val="nil"/>
              <w:right w:val="single" w:sz="8" w:space="0" w:color="auto"/>
            </w:tcBorders>
            <w:shd w:val="clear" w:color="auto" w:fill="auto"/>
            <w:noWrap/>
            <w:vAlign w:val="center"/>
            <w:hideMark/>
          </w:tcPr>
          <w:p w14:paraId="6739B841"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4.07</w:t>
            </w:r>
          </w:p>
        </w:tc>
      </w:tr>
      <w:tr w:rsidR="00322584" w:rsidRPr="007639B9" w14:paraId="5822906F"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3FACB261"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5F440DAD"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0.8%</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50CD88E7"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2.5%</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7809E4B3"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9.5%</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2E979E9D"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56.0%</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09ACC2FB"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29.8%</w:t>
            </w:r>
          </w:p>
        </w:tc>
        <w:tc>
          <w:tcPr>
            <w:tcW w:w="342" w:type="pct"/>
            <w:tcBorders>
              <w:top w:val="nil"/>
              <w:left w:val="nil"/>
              <w:bottom w:val="single" w:sz="8" w:space="0" w:color="auto"/>
              <w:right w:val="single" w:sz="8" w:space="0" w:color="auto"/>
            </w:tcBorders>
            <w:shd w:val="clear" w:color="auto" w:fill="auto"/>
            <w:noWrap/>
            <w:vAlign w:val="center"/>
            <w:hideMark/>
          </w:tcPr>
          <w:p w14:paraId="43C0D7C6"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w:t>
            </w:r>
          </w:p>
        </w:tc>
      </w:tr>
      <w:tr w:rsidR="00322584" w:rsidRPr="007639B9" w14:paraId="2753330B" w14:textId="77777777" w:rsidTr="00322584">
        <w:trPr>
          <w:trHeight w:val="420"/>
        </w:trPr>
        <w:tc>
          <w:tcPr>
            <w:tcW w:w="351" w:type="pct"/>
            <w:tcBorders>
              <w:top w:val="nil"/>
              <w:left w:val="single" w:sz="8" w:space="0" w:color="auto"/>
              <w:bottom w:val="nil"/>
              <w:right w:val="nil"/>
            </w:tcBorders>
            <w:shd w:val="clear" w:color="auto" w:fill="auto"/>
            <w:noWrap/>
            <w:vAlign w:val="center"/>
            <w:hideMark/>
          </w:tcPr>
          <w:p w14:paraId="410BD36E"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3</w:t>
            </w:r>
          </w:p>
        </w:tc>
        <w:tc>
          <w:tcPr>
            <w:tcW w:w="1226" w:type="pct"/>
            <w:tcBorders>
              <w:top w:val="nil"/>
              <w:left w:val="nil"/>
              <w:bottom w:val="nil"/>
              <w:right w:val="nil"/>
            </w:tcBorders>
            <w:shd w:val="clear" w:color="auto" w:fill="auto"/>
            <w:vAlign w:val="center"/>
            <w:hideMark/>
          </w:tcPr>
          <w:p w14:paraId="7DBB0C62"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This module has refreshed my knowledge on the subject.</w:t>
            </w:r>
          </w:p>
        </w:tc>
        <w:tc>
          <w:tcPr>
            <w:tcW w:w="834" w:type="pct"/>
            <w:tcBorders>
              <w:top w:val="nil"/>
              <w:left w:val="nil"/>
              <w:bottom w:val="nil"/>
              <w:right w:val="nil"/>
            </w:tcBorders>
            <w:shd w:val="clear" w:color="auto" w:fill="auto"/>
            <w:noWrap/>
            <w:vAlign w:val="center"/>
            <w:hideMark/>
          </w:tcPr>
          <w:p w14:paraId="0BD6FB40"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Disagree (1)</w:t>
            </w:r>
          </w:p>
        </w:tc>
        <w:tc>
          <w:tcPr>
            <w:tcW w:w="597" w:type="pct"/>
            <w:tcBorders>
              <w:top w:val="nil"/>
              <w:left w:val="nil"/>
              <w:bottom w:val="nil"/>
              <w:right w:val="nil"/>
            </w:tcBorders>
            <w:shd w:val="clear" w:color="auto" w:fill="auto"/>
            <w:noWrap/>
            <w:vAlign w:val="center"/>
            <w:hideMark/>
          </w:tcPr>
          <w:p w14:paraId="51716C3D"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Disagree (2)</w:t>
            </w:r>
          </w:p>
        </w:tc>
        <w:tc>
          <w:tcPr>
            <w:tcW w:w="443" w:type="pct"/>
            <w:tcBorders>
              <w:top w:val="nil"/>
              <w:left w:val="nil"/>
              <w:bottom w:val="nil"/>
              <w:right w:val="nil"/>
            </w:tcBorders>
            <w:shd w:val="clear" w:color="auto" w:fill="auto"/>
            <w:noWrap/>
            <w:vAlign w:val="center"/>
            <w:hideMark/>
          </w:tcPr>
          <w:p w14:paraId="07523D86"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790EFD97"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Agree (4)</w:t>
            </w:r>
          </w:p>
        </w:tc>
        <w:tc>
          <w:tcPr>
            <w:tcW w:w="724" w:type="pct"/>
            <w:tcBorders>
              <w:top w:val="nil"/>
              <w:left w:val="nil"/>
              <w:bottom w:val="nil"/>
              <w:right w:val="nil"/>
            </w:tcBorders>
            <w:shd w:val="clear" w:color="auto" w:fill="auto"/>
            <w:noWrap/>
            <w:vAlign w:val="center"/>
            <w:hideMark/>
          </w:tcPr>
          <w:p w14:paraId="4F2387BC"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Agree (5)</w:t>
            </w:r>
          </w:p>
        </w:tc>
        <w:tc>
          <w:tcPr>
            <w:tcW w:w="342" w:type="pct"/>
            <w:tcBorders>
              <w:top w:val="nil"/>
              <w:left w:val="nil"/>
              <w:bottom w:val="nil"/>
              <w:right w:val="single" w:sz="8" w:space="0" w:color="auto"/>
            </w:tcBorders>
            <w:shd w:val="clear" w:color="auto" w:fill="auto"/>
            <w:noWrap/>
            <w:vAlign w:val="center"/>
            <w:hideMark/>
          </w:tcPr>
          <w:p w14:paraId="211B1722"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0794382C"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3DD9EF9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6CC9F981"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10</w:t>
            </w:r>
          </w:p>
        </w:tc>
        <w:tc>
          <w:tcPr>
            <w:tcW w:w="597" w:type="pct"/>
            <w:tcBorders>
              <w:top w:val="nil"/>
              <w:left w:val="nil"/>
              <w:bottom w:val="nil"/>
              <w:right w:val="nil"/>
            </w:tcBorders>
            <w:shd w:val="clear" w:color="auto" w:fill="auto"/>
            <w:noWrap/>
            <w:vAlign w:val="center"/>
            <w:hideMark/>
          </w:tcPr>
          <w:p w14:paraId="1B75AECB"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16</w:t>
            </w:r>
          </w:p>
        </w:tc>
        <w:tc>
          <w:tcPr>
            <w:tcW w:w="443" w:type="pct"/>
            <w:tcBorders>
              <w:top w:val="nil"/>
              <w:left w:val="nil"/>
              <w:bottom w:val="nil"/>
              <w:right w:val="nil"/>
            </w:tcBorders>
            <w:shd w:val="clear" w:color="auto" w:fill="auto"/>
            <w:noWrap/>
            <w:vAlign w:val="center"/>
            <w:hideMark/>
          </w:tcPr>
          <w:p w14:paraId="0CBF6F00"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81</w:t>
            </w:r>
          </w:p>
        </w:tc>
        <w:tc>
          <w:tcPr>
            <w:tcW w:w="483" w:type="pct"/>
            <w:tcBorders>
              <w:top w:val="nil"/>
              <w:left w:val="nil"/>
              <w:bottom w:val="nil"/>
              <w:right w:val="nil"/>
            </w:tcBorders>
            <w:shd w:val="clear" w:color="auto" w:fill="auto"/>
            <w:noWrap/>
            <w:vAlign w:val="center"/>
            <w:hideMark/>
          </w:tcPr>
          <w:p w14:paraId="271210E5"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611</w:t>
            </w:r>
          </w:p>
        </w:tc>
        <w:tc>
          <w:tcPr>
            <w:tcW w:w="724" w:type="pct"/>
            <w:tcBorders>
              <w:top w:val="nil"/>
              <w:left w:val="nil"/>
              <w:bottom w:val="nil"/>
              <w:right w:val="nil"/>
            </w:tcBorders>
            <w:shd w:val="clear" w:color="auto" w:fill="auto"/>
            <w:noWrap/>
            <w:vAlign w:val="center"/>
            <w:hideMark/>
          </w:tcPr>
          <w:p w14:paraId="7B1ED603"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435</w:t>
            </w:r>
          </w:p>
        </w:tc>
        <w:tc>
          <w:tcPr>
            <w:tcW w:w="342" w:type="pct"/>
            <w:tcBorders>
              <w:top w:val="nil"/>
              <w:left w:val="nil"/>
              <w:bottom w:val="nil"/>
              <w:right w:val="single" w:sz="8" w:space="0" w:color="auto"/>
            </w:tcBorders>
            <w:shd w:val="clear" w:color="auto" w:fill="auto"/>
            <w:noWrap/>
            <w:vAlign w:val="center"/>
            <w:hideMark/>
          </w:tcPr>
          <w:p w14:paraId="69053376"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4.15</w:t>
            </w:r>
          </w:p>
        </w:tc>
      </w:tr>
      <w:tr w:rsidR="00322584" w:rsidRPr="007639B9" w14:paraId="644DF7F4"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5C3B9E97"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763FDFF1"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0.8%</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0B7F1FA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1.4%</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26ED3FBA"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6.9%</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76B28D0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51.7%</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3AD9F454"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36.8%</w:t>
            </w:r>
          </w:p>
        </w:tc>
        <w:tc>
          <w:tcPr>
            <w:tcW w:w="342" w:type="pct"/>
            <w:tcBorders>
              <w:top w:val="nil"/>
              <w:left w:val="nil"/>
              <w:bottom w:val="single" w:sz="8" w:space="0" w:color="auto"/>
              <w:right w:val="single" w:sz="8" w:space="0" w:color="auto"/>
            </w:tcBorders>
            <w:shd w:val="clear" w:color="auto" w:fill="auto"/>
            <w:noWrap/>
            <w:vAlign w:val="center"/>
            <w:hideMark/>
          </w:tcPr>
          <w:p w14:paraId="567F14CE"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w:t>
            </w:r>
          </w:p>
        </w:tc>
      </w:tr>
      <w:tr w:rsidR="00322584" w:rsidRPr="007639B9" w14:paraId="4DB75E1B" w14:textId="77777777" w:rsidTr="00322584">
        <w:trPr>
          <w:trHeight w:val="290"/>
        </w:trPr>
        <w:tc>
          <w:tcPr>
            <w:tcW w:w="351" w:type="pct"/>
            <w:tcBorders>
              <w:top w:val="nil"/>
              <w:left w:val="single" w:sz="8" w:space="0" w:color="auto"/>
              <w:bottom w:val="nil"/>
              <w:right w:val="nil"/>
            </w:tcBorders>
            <w:shd w:val="clear" w:color="auto" w:fill="auto"/>
            <w:noWrap/>
            <w:vAlign w:val="center"/>
            <w:hideMark/>
          </w:tcPr>
          <w:p w14:paraId="1E2E32AB"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w:t>
            </w:r>
          </w:p>
        </w:tc>
        <w:tc>
          <w:tcPr>
            <w:tcW w:w="1226" w:type="pct"/>
            <w:tcBorders>
              <w:top w:val="nil"/>
              <w:left w:val="nil"/>
              <w:bottom w:val="nil"/>
              <w:right w:val="nil"/>
            </w:tcBorders>
            <w:shd w:val="clear" w:color="auto" w:fill="auto"/>
            <w:vAlign w:val="center"/>
            <w:hideMark/>
          </w:tcPr>
          <w:p w14:paraId="6D5A9A97"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I have learnt something new in this module.</w:t>
            </w:r>
          </w:p>
        </w:tc>
        <w:tc>
          <w:tcPr>
            <w:tcW w:w="834" w:type="pct"/>
            <w:tcBorders>
              <w:top w:val="nil"/>
              <w:left w:val="nil"/>
              <w:bottom w:val="nil"/>
              <w:right w:val="nil"/>
            </w:tcBorders>
            <w:shd w:val="clear" w:color="auto" w:fill="auto"/>
            <w:noWrap/>
            <w:vAlign w:val="center"/>
            <w:hideMark/>
          </w:tcPr>
          <w:p w14:paraId="47E99634"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Disagree (1)</w:t>
            </w:r>
          </w:p>
        </w:tc>
        <w:tc>
          <w:tcPr>
            <w:tcW w:w="597" w:type="pct"/>
            <w:tcBorders>
              <w:top w:val="nil"/>
              <w:left w:val="nil"/>
              <w:bottom w:val="nil"/>
              <w:right w:val="nil"/>
            </w:tcBorders>
            <w:shd w:val="clear" w:color="auto" w:fill="auto"/>
            <w:noWrap/>
            <w:vAlign w:val="center"/>
            <w:hideMark/>
          </w:tcPr>
          <w:p w14:paraId="673432C3"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Disagree (2)</w:t>
            </w:r>
          </w:p>
        </w:tc>
        <w:tc>
          <w:tcPr>
            <w:tcW w:w="443" w:type="pct"/>
            <w:tcBorders>
              <w:top w:val="nil"/>
              <w:left w:val="nil"/>
              <w:bottom w:val="nil"/>
              <w:right w:val="nil"/>
            </w:tcBorders>
            <w:shd w:val="clear" w:color="auto" w:fill="auto"/>
            <w:noWrap/>
            <w:vAlign w:val="center"/>
            <w:hideMark/>
          </w:tcPr>
          <w:p w14:paraId="588C55EE"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1AC9654D"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Agree (4)</w:t>
            </w:r>
          </w:p>
        </w:tc>
        <w:tc>
          <w:tcPr>
            <w:tcW w:w="724" w:type="pct"/>
            <w:tcBorders>
              <w:top w:val="nil"/>
              <w:left w:val="nil"/>
              <w:bottom w:val="nil"/>
              <w:right w:val="nil"/>
            </w:tcBorders>
            <w:shd w:val="clear" w:color="auto" w:fill="auto"/>
            <w:noWrap/>
            <w:vAlign w:val="center"/>
            <w:hideMark/>
          </w:tcPr>
          <w:p w14:paraId="3B400CA5"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Agree (5)</w:t>
            </w:r>
          </w:p>
        </w:tc>
        <w:tc>
          <w:tcPr>
            <w:tcW w:w="342" w:type="pct"/>
            <w:tcBorders>
              <w:top w:val="nil"/>
              <w:left w:val="nil"/>
              <w:bottom w:val="nil"/>
              <w:right w:val="single" w:sz="8" w:space="0" w:color="auto"/>
            </w:tcBorders>
            <w:shd w:val="clear" w:color="auto" w:fill="auto"/>
            <w:noWrap/>
            <w:vAlign w:val="center"/>
            <w:hideMark/>
          </w:tcPr>
          <w:p w14:paraId="2331EF55"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5EF135D9"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0EA1FD90"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77894949"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9</w:t>
            </w:r>
          </w:p>
        </w:tc>
        <w:tc>
          <w:tcPr>
            <w:tcW w:w="597" w:type="pct"/>
            <w:tcBorders>
              <w:top w:val="nil"/>
              <w:left w:val="nil"/>
              <w:bottom w:val="nil"/>
              <w:right w:val="nil"/>
            </w:tcBorders>
            <w:shd w:val="clear" w:color="auto" w:fill="auto"/>
            <w:noWrap/>
            <w:vAlign w:val="center"/>
            <w:hideMark/>
          </w:tcPr>
          <w:p w14:paraId="68CD7CC3"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24</w:t>
            </w:r>
          </w:p>
        </w:tc>
        <w:tc>
          <w:tcPr>
            <w:tcW w:w="443" w:type="pct"/>
            <w:tcBorders>
              <w:top w:val="nil"/>
              <w:left w:val="nil"/>
              <w:bottom w:val="nil"/>
              <w:right w:val="nil"/>
            </w:tcBorders>
            <w:shd w:val="clear" w:color="auto" w:fill="auto"/>
            <w:noWrap/>
            <w:vAlign w:val="center"/>
            <w:hideMark/>
          </w:tcPr>
          <w:p w14:paraId="2E383FC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183</w:t>
            </w:r>
          </w:p>
        </w:tc>
        <w:tc>
          <w:tcPr>
            <w:tcW w:w="483" w:type="pct"/>
            <w:tcBorders>
              <w:top w:val="nil"/>
              <w:left w:val="nil"/>
              <w:bottom w:val="nil"/>
              <w:right w:val="nil"/>
            </w:tcBorders>
            <w:shd w:val="clear" w:color="auto" w:fill="auto"/>
            <w:noWrap/>
            <w:vAlign w:val="center"/>
            <w:hideMark/>
          </w:tcPr>
          <w:p w14:paraId="3EF451B9"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586</w:t>
            </w:r>
          </w:p>
        </w:tc>
        <w:tc>
          <w:tcPr>
            <w:tcW w:w="724" w:type="pct"/>
            <w:tcBorders>
              <w:top w:val="nil"/>
              <w:left w:val="nil"/>
              <w:bottom w:val="nil"/>
              <w:right w:val="nil"/>
            </w:tcBorders>
            <w:shd w:val="clear" w:color="auto" w:fill="auto"/>
            <w:noWrap/>
            <w:vAlign w:val="center"/>
            <w:hideMark/>
          </w:tcPr>
          <w:p w14:paraId="3DEFED2A"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363</w:t>
            </w:r>
          </w:p>
        </w:tc>
        <w:tc>
          <w:tcPr>
            <w:tcW w:w="342" w:type="pct"/>
            <w:tcBorders>
              <w:top w:val="nil"/>
              <w:left w:val="nil"/>
              <w:bottom w:val="nil"/>
              <w:right w:val="single" w:sz="8" w:space="0" w:color="auto"/>
            </w:tcBorders>
            <w:shd w:val="clear" w:color="auto" w:fill="auto"/>
            <w:noWrap/>
            <w:vAlign w:val="center"/>
            <w:hideMark/>
          </w:tcPr>
          <w:p w14:paraId="386A3E9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4.03</w:t>
            </w:r>
          </w:p>
        </w:tc>
      </w:tr>
      <w:tr w:rsidR="00322584" w:rsidRPr="007639B9" w14:paraId="18B31637"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66ABA8BC"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2752B8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0.8%</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4412F3B1"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2.0%</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261BA27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15.5%</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0D35A9C6"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49.6%</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5EBEB6EB"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30.7%</w:t>
            </w:r>
          </w:p>
        </w:tc>
        <w:tc>
          <w:tcPr>
            <w:tcW w:w="342" w:type="pct"/>
            <w:tcBorders>
              <w:top w:val="nil"/>
              <w:left w:val="nil"/>
              <w:bottom w:val="single" w:sz="8" w:space="0" w:color="auto"/>
              <w:right w:val="single" w:sz="8" w:space="0" w:color="auto"/>
            </w:tcBorders>
            <w:shd w:val="clear" w:color="auto" w:fill="auto"/>
            <w:noWrap/>
            <w:vAlign w:val="center"/>
            <w:hideMark/>
          </w:tcPr>
          <w:p w14:paraId="557C32BB"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w:t>
            </w:r>
          </w:p>
        </w:tc>
      </w:tr>
      <w:tr w:rsidR="00322584" w:rsidRPr="007639B9" w14:paraId="21E04147" w14:textId="77777777" w:rsidTr="00322584">
        <w:trPr>
          <w:trHeight w:val="420"/>
        </w:trPr>
        <w:tc>
          <w:tcPr>
            <w:tcW w:w="351" w:type="pct"/>
            <w:tcBorders>
              <w:top w:val="nil"/>
              <w:left w:val="single" w:sz="8" w:space="0" w:color="auto"/>
              <w:bottom w:val="nil"/>
              <w:right w:val="nil"/>
            </w:tcBorders>
            <w:shd w:val="clear" w:color="auto" w:fill="auto"/>
            <w:noWrap/>
            <w:vAlign w:val="center"/>
            <w:hideMark/>
          </w:tcPr>
          <w:p w14:paraId="2967ED23"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5</w:t>
            </w:r>
          </w:p>
        </w:tc>
        <w:tc>
          <w:tcPr>
            <w:tcW w:w="1226" w:type="pct"/>
            <w:tcBorders>
              <w:top w:val="nil"/>
              <w:left w:val="nil"/>
              <w:bottom w:val="nil"/>
              <w:right w:val="nil"/>
            </w:tcBorders>
            <w:shd w:val="clear" w:color="auto" w:fill="auto"/>
            <w:vAlign w:val="center"/>
            <w:hideMark/>
          </w:tcPr>
          <w:p w14:paraId="13011130"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The learning content discussed nursing care strategies that can be implemented in the clinical environment.</w:t>
            </w:r>
          </w:p>
        </w:tc>
        <w:tc>
          <w:tcPr>
            <w:tcW w:w="834" w:type="pct"/>
            <w:tcBorders>
              <w:top w:val="nil"/>
              <w:left w:val="nil"/>
              <w:bottom w:val="nil"/>
              <w:right w:val="nil"/>
            </w:tcBorders>
            <w:shd w:val="clear" w:color="auto" w:fill="auto"/>
            <w:noWrap/>
            <w:vAlign w:val="center"/>
            <w:hideMark/>
          </w:tcPr>
          <w:p w14:paraId="2AFD1E21"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Disagree (1)</w:t>
            </w:r>
          </w:p>
        </w:tc>
        <w:tc>
          <w:tcPr>
            <w:tcW w:w="597" w:type="pct"/>
            <w:tcBorders>
              <w:top w:val="nil"/>
              <w:left w:val="nil"/>
              <w:bottom w:val="nil"/>
              <w:right w:val="nil"/>
            </w:tcBorders>
            <w:shd w:val="clear" w:color="auto" w:fill="auto"/>
            <w:noWrap/>
            <w:vAlign w:val="center"/>
            <w:hideMark/>
          </w:tcPr>
          <w:p w14:paraId="4B799A9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Disagree (2)</w:t>
            </w:r>
          </w:p>
        </w:tc>
        <w:tc>
          <w:tcPr>
            <w:tcW w:w="443" w:type="pct"/>
            <w:tcBorders>
              <w:top w:val="nil"/>
              <w:left w:val="nil"/>
              <w:bottom w:val="nil"/>
              <w:right w:val="nil"/>
            </w:tcBorders>
            <w:shd w:val="clear" w:color="auto" w:fill="auto"/>
            <w:noWrap/>
            <w:vAlign w:val="center"/>
            <w:hideMark/>
          </w:tcPr>
          <w:p w14:paraId="132CCBC8"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3892763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Agree (4)</w:t>
            </w:r>
          </w:p>
        </w:tc>
        <w:tc>
          <w:tcPr>
            <w:tcW w:w="724" w:type="pct"/>
            <w:tcBorders>
              <w:top w:val="nil"/>
              <w:left w:val="nil"/>
              <w:bottom w:val="nil"/>
              <w:right w:val="nil"/>
            </w:tcBorders>
            <w:shd w:val="clear" w:color="auto" w:fill="auto"/>
            <w:noWrap/>
            <w:vAlign w:val="center"/>
            <w:hideMark/>
          </w:tcPr>
          <w:p w14:paraId="65CE35E2"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Agree (5)</w:t>
            </w:r>
          </w:p>
        </w:tc>
        <w:tc>
          <w:tcPr>
            <w:tcW w:w="342" w:type="pct"/>
            <w:tcBorders>
              <w:top w:val="nil"/>
              <w:left w:val="nil"/>
              <w:bottom w:val="nil"/>
              <w:right w:val="single" w:sz="8" w:space="0" w:color="auto"/>
            </w:tcBorders>
            <w:shd w:val="clear" w:color="auto" w:fill="auto"/>
            <w:noWrap/>
            <w:vAlign w:val="center"/>
            <w:hideMark/>
          </w:tcPr>
          <w:p w14:paraId="32F5FC63"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1DA7780A"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3334F611"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11D0C9A3"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8</w:t>
            </w:r>
          </w:p>
        </w:tc>
        <w:tc>
          <w:tcPr>
            <w:tcW w:w="597" w:type="pct"/>
            <w:tcBorders>
              <w:top w:val="nil"/>
              <w:left w:val="nil"/>
              <w:bottom w:val="nil"/>
              <w:right w:val="nil"/>
            </w:tcBorders>
            <w:shd w:val="clear" w:color="auto" w:fill="auto"/>
            <w:noWrap/>
            <w:vAlign w:val="center"/>
            <w:hideMark/>
          </w:tcPr>
          <w:p w14:paraId="11D4356E"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w:t>
            </w:r>
          </w:p>
        </w:tc>
        <w:tc>
          <w:tcPr>
            <w:tcW w:w="443" w:type="pct"/>
            <w:tcBorders>
              <w:top w:val="nil"/>
              <w:left w:val="nil"/>
              <w:bottom w:val="nil"/>
              <w:right w:val="nil"/>
            </w:tcBorders>
            <w:shd w:val="clear" w:color="auto" w:fill="auto"/>
            <w:noWrap/>
            <w:vAlign w:val="center"/>
            <w:hideMark/>
          </w:tcPr>
          <w:p w14:paraId="15126DD1"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82</w:t>
            </w:r>
          </w:p>
        </w:tc>
        <w:tc>
          <w:tcPr>
            <w:tcW w:w="483" w:type="pct"/>
            <w:tcBorders>
              <w:top w:val="nil"/>
              <w:left w:val="nil"/>
              <w:bottom w:val="nil"/>
              <w:right w:val="nil"/>
            </w:tcBorders>
            <w:shd w:val="clear" w:color="auto" w:fill="auto"/>
            <w:noWrap/>
            <w:vAlign w:val="center"/>
            <w:hideMark/>
          </w:tcPr>
          <w:p w14:paraId="7F0BAEE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672</w:t>
            </w:r>
          </w:p>
        </w:tc>
        <w:tc>
          <w:tcPr>
            <w:tcW w:w="724" w:type="pct"/>
            <w:tcBorders>
              <w:top w:val="nil"/>
              <w:left w:val="nil"/>
              <w:bottom w:val="nil"/>
              <w:right w:val="nil"/>
            </w:tcBorders>
            <w:shd w:val="clear" w:color="auto" w:fill="auto"/>
            <w:noWrap/>
            <w:vAlign w:val="center"/>
            <w:hideMark/>
          </w:tcPr>
          <w:p w14:paraId="7E410AA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393</w:t>
            </w:r>
          </w:p>
        </w:tc>
        <w:tc>
          <w:tcPr>
            <w:tcW w:w="342" w:type="pct"/>
            <w:tcBorders>
              <w:top w:val="nil"/>
              <w:left w:val="nil"/>
              <w:bottom w:val="nil"/>
              <w:right w:val="single" w:sz="8" w:space="0" w:color="auto"/>
            </w:tcBorders>
            <w:shd w:val="clear" w:color="auto" w:fill="auto"/>
            <w:noWrap/>
            <w:vAlign w:val="center"/>
            <w:hideMark/>
          </w:tcPr>
          <w:p w14:paraId="2041F6D8"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4.16</w:t>
            </w:r>
          </w:p>
        </w:tc>
      </w:tr>
      <w:tr w:rsidR="00322584" w:rsidRPr="007639B9" w14:paraId="53BB3CCF"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3CB4DA9F"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0133C814"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0.7%</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3A8F513A"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0.5%</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272BED1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6.9%</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5B349567"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56.9%</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0B5473C7"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33.2%</w:t>
            </w:r>
          </w:p>
        </w:tc>
        <w:tc>
          <w:tcPr>
            <w:tcW w:w="342" w:type="pct"/>
            <w:tcBorders>
              <w:top w:val="nil"/>
              <w:left w:val="nil"/>
              <w:bottom w:val="single" w:sz="8" w:space="0" w:color="auto"/>
              <w:right w:val="single" w:sz="8" w:space="0" w:color="auto"/>
            </w:tcBorders>
            <w:shd w:val="clear" w:color="auto" w:fill="auto"/>
            <w:noWrap/>
            <w:vAlign w:val="center"/>
            <w:hideMark/>
          </w:tcPr>
          <w:p w14:paraId="41EA473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w:t>
            </w:r>
          </w:p>
        </w:tc>
      </w:tr>
      <w:tr w:rsidR="00322584" w:rsidRPr="007639B9" w14:paraId="5FBC0C2E" w14:textId="77777777" w:rsidTr="00322584">
        <w:trPr>
          <w:trHeight w:val="420"/>
        </w:trPr>
        <w:tc>
          <w:tcPr>
            <w:tcW w:w="351" w:type="pct"/>
            <w:tcBorders>
              <w:top w:val="nil"/>
              <w:left w:val="single" w:sz="8" w:space="0" w:color="auto"/>
              <w:bottom w:val="nil"/>
              <w:right w:val="nil"/>
            </w:tcBorders>
            <w:shd w:val="clear" w:color="auto" w:fill="auto"/>
            <w:noWrap/>
            <w:vAlign w:val="center"/>
            <w:hideMark/>
          </w:tcPr>
          <w:p w14:paraId="5118A8A4"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6</w:t>
            </w:r>
          </w:p>
        </w:tc>
        <w:tc>
          <w:tcPr>
            <w:tcW w:w="1226" w:type="pct"/>
            <w:tcBorders>
              <w:top w:val="nil"/>
              <w:left w:val="nil"/>
              <w:bottom w:val="nil"/>
              <w:right w:val="nil"/>
            </w:tcBorders>
            <w:shd w:val="clear" w:color="auto" w:fill="auto"/>
            <w:vAlign w:val="center"/>
            <w:hideMark/>
          </w:tcPr>
          <w:p w14:paraId="3A0A7472"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Resource links provided within the content reinforced my learning.</w:t>
            </w:r>
          </w:p>
        </w:tc>
        <w:tc>
          <w:tcPr>
            <w:tcW w:w="834" w:type="pct"/>
            <w:tcBorders>
              <w:top w:val="nil"/>
              <w:left w:val="nil"/>
              <w:bottom w:val="nil"/>
              <w:right w:val="nil"/>
            </w:tcBorders>
            <w:shd w:val="clear" w:color="auto" w:fill="auto"/>
            <w:noWrap/>
            <w:vAlign w:val="center"/>
            <w:hideMark/>
          </w:tcPr>
          <w:p w14:paraId="3E21FD3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Disagree (1)</w:t>
            </w:r>
          </w:p>
        </w:tc>
        <w:tc>
          <w:tcPr>
            <w:tcW w:w="597" w:type="pct"/>
            <w:tcBorders>
              <w:top w:val="nil"/>
              <w:left w:val="nil"/>
              <w:bottom w:val="nil"/>
              <w:right w:val="nil"/>
            </w:tcBorders>
            <w:shd w:val="clear" w:color="auto" w:fill="auto"/>
            <w:noWrap/>
            <w:vAlign w:val="center"/>
            <w:hideMark/>
          </w:tcPr>
          <w:p w14:paraId="38FC5C4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Disagree (2)</w:t>
            </w:r>
          </w:p>
        </w:tc>
        <w:tc>
          <w:tcPr>
            <w:tcW w:w="443" w:type="pct"/>
            <w:tcBorders>
              <w:top w:val="nil"/>
              <w:left w:val="nil"/>
              <w:bottom w:val="nil"/>
              <w:right w:val="nil"/>
            </w:tcBorders>
            <w:shd w:val="clear" w:color="auto" w:fill="auto"/>
            <w:noWrap/>
            <w:vAlign w:val="center"/>
            <w:hideMark/>
          </w:tcPr>
          <w:p w14:paraId="446E0C0E"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4CD14842"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Agree (4)</w:t>
            </w:r>
          </w:p>
        </w:tc>
        <w:tc>
          <w:tcPr>
            <w:tcW w:w="724" w:type="pct"/>
            <w:tcBorders>
              <w:top w:val="nil"/>
              <w:left w:val="nil"/>
              <w:bottom w:val="nil"/>
              <w:right w:val="nil"/>
            </w:tcBorders>
            <w:shd w:val="clear" w:color="auto" w:fill="auto"/>
            <w:noWrap/>
            <w:vAlign w:val="center"/>
            <w:hideMark/>
          </w:tcPr>
          <w:p w14:paraId="13CDD748"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Agree (5)</w:t>
            </w:r>
          </w:p>
        </w:tc>
        <w:tc>
          <w:tcPr>
            <w:tcW w:w="342" w:type="pct"/>
            <w:tcBorders>
              <w:top w:val="nil"/>
              <w:left w:val="nil"/>
              <w:bottom w:val="nil"/>
              <w:right w:val="single" w:sz="8" w:space="0" w:color="auto"/>
            </w:tcBorders>
            <w:shd w:val="clear" w:color="auto" w:fill="auto"/>
            <w:noWrap/>
            <w:vAlign w:val="center"/>
            <w:hideMark/>
          </w:tcPr>
          <w:p w14:paraId="5AC8ADA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136A7D5F"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4C2C3958"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57A0CFBE"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7</w:t>
            </w:r>
          </w:p>
        </w:tc>
        <w:tc>
          <w:tcPr>
            <w:tcW w:w="597" w:type="pct"/>
            <w:tcBorders>
              <w:top w:val="nil"/>
              <w:left w:val="nil"/>
              <w:bottom w:val="nil"/>
              <w:right w:val="nil"/>
            </w:tcBorders>
            <w:shd w:val="clear" w:color="auto" w:fill="auto"/>
            <w:noWrap/>
            <w:vAlign w:val="center"/>
            <w:hideMark/>
          </w:tcPr>
          <w:p w14:paraId="4F4E7FA5"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26</w:t>
            </w:r>
          </w:p>
        </w:tc>
        <w:tc>
          <w:tcPr>
            <w:tcW w:w="443" w:type="pct"/>
            <w:tcBorders>
              <w:top w:val="nil"/>
              <w:left w:val="nil"/>
              <w:bottom w:val="nil"/>
              <w:right w:val="nil"/>
            </w:tcBorders>
            <w:shd w:val="clear" w:color="auto" w:fill="auto"/>
            <w:noWrap/>
            <w:vAlign w:val="center"/>
            <w:hideMark/>
          </w:tcPr>
          <w:p w14:paraId="1183ABB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141</w:t>
            </w:r>
          </w:p>
        </w:tc>
        <w:tc>
          <w:tcPr>
            <w:tcW w:w="483" w:type="pct"/>
            <w:tcBorders>
              <w:top w:val="nil"/>
              <w:left w:val="nil"/>
              <w:bottom w:val="nil"/>
              <w:right w:val="nil"/>
            </w:tcBorders>
            <w:shd w:val="clear" w:color="auto" w:fill="auto"/>
            <w:noWrap/>
            <w:vAlign w:val="center"/>
            <w:hideMark/>
          </w:tcPr>
          <w:p w14:paraId="035E7B79"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636</w:t>
            </w:r>
          </w:p>
        </w:tc>
        <w:tc>
          <w:tcPr>
            <w:tcW w:w="724" w:type="pct"/>
            <w:tcBorders>
              <w:top w:val="nil"/>
              <w:left w:val="nil"/>
              <w:bottom w:val="nil"/>
              <w:right w:val="nil"/>
            </w:tcBorders>
            <w:shd w:val="clear" w:color="auto" w:fill="auto"/>
            <w:noWrap/>
            <w:vAlign w:val="center"/>
            <w:hideMark/>
          </w:tcPr>
          <w:p w14:paraId="5AB38016"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340</w:t>
            </w:r>
          </w:p>
        </w:tc>
        <w:tc>
          <w:tcPr>
            <w:tcW w:w="342" w:type="pct"/>
            <w:tcBorders>
              <w:top w:val="nil"/>
              <w:left w:val="nil"/>
              <w:bottom w:val="nil"/>
              <w:right w:val="single" w:sz="8" w:space="0" w:color="auto"/>
            </w:tcBorders>
            <w:shd w:val="clear" w:color="auto" w:fill="auto"/>
            <w:noWrap/>
            <w:vAlign w:val="center"/>
            <w:hideMark/>
          </w:tcPr>
          <w:p w14:paraId="3345AF80"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4.00</w:t>
            </w:r>
          </w:p>
        </w:tc>
      </w:tr>
      <w:tr w:rsidR="00322584" w:rsidRPr="007639B9" w14:paraId="58A611EA"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77585E01"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141B4AE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0.6%</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7615EB44"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2.2%</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41EF7DF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11.9%</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1BC187DD"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53.8%</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6A85F629"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28.8%</w:t>
            </w:r>
          </w:p>
        </w:tc>
        <w:tc>
          <w:tcPr>
            <w:tcW w:w="342" w:type="pct"/>
            <w:tcBorders>
              <w:top w:val="nil"/>
              <w:left w:val="nil"/>
              <w:bottom w:val="single" w:sz="8" w:space="0" w:color="auto"/>
              <w:right w:val="single" w:sz="8" w:space="0" w:color="auto"/>
            </w:tcBorders>
            <w:shd w:val="clear" w:color="auto" w:fill="auto"/>
            <w:noWrap/>
            <w:vAlign w:val="center"/>
            <w:hideMark/>
          </w:tcPr>
          <w:p w14:paraId="30416AAC"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w:t>
            </w:r>
          </w:p>
        </w:tc>
      </w:tr>
      <w:tr w:rsidR="00322584" w:rsidRPr="007639B9" w14:paraId="5FF7364D" w14:textId="77777777" w:rsidTr="00322584">
        <w:trPr>
          <w:trHeight w:val="290"/>
        </w:trPr>
        <w:tc>
          <w:tcPr>
            <w:tcW w:w="351" w:type="pct"/>
            <w:tcBorders>
              <w:top w:val="nil"/>
              <w:left w:val="single" w:sz="8" w:space="0" w:color="auto"/>
              <w:bottom w:val="nil"/>
              <w:right w:val="nil"/>
            </w:tcBorders>
            <w:shd w:val="clear" w:color="auto" w:fill="auto"/>
            <w:noWrap/>
            <w:vAlign w:val="center"/>
            <w:hideMark/>
          </w:tcPr>
          <w:p w14:paraId="760A1825"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7</w:t>
            </w:r>
          </w:p>
        </w:tc>
        <w:tc>
          <w:tcPr>
            <w:tcW w:w="1226" w:type="pct"/>
            <w:tcBorders>
              <w:top w:val="nil"/>
              <w:left w:val="nil"/>
              <w:bottom w:val="nil"/>
              <w:right w:val="nil"/>
            </w:tcBorders>
            <w:shd w:val="clear" w:color="auto" w:fill="auto"/>
            <w:vAlign w:val="center"/>
            <w:hideMark/>
          </w:tcPr>
          <w:p w14:paraId="7C4D30FC"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The content in this module was comprehensive.</w:t>
            </w:r>
          </w:p>
        </w:tc>
        <w:tc>
          <w:tcPr>
            <w:tcW w:w="834" w:type="pct"/>
            <w:tcBorders>
              <w:top w:val="nil"/>
              <w:left w:val="nil"/>
              <w:bottom w:val="nil"/>
              <w:right w:val="nil"/>
            </w:tcBorders>
            <w:shd w:val="clear" w:color="auto" w:fill="auto"/>
            <w:noWrap/>
            <w:vAlign w:val="center"/>
            <w:hideMark/>
          </w:tcPr>
          <w:p w14:paraId="385D22F7"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Disagree (1)</w:t>
            </w:r>
          </w:p>
        </w:tc>
        <w:tc>
          <w:tcPr>
            <w:tcW w:w="597" w:type="pct"/>
            <w:tcBorders>
              <w:top w:val="nil"/>
              <w:left w:val="nil"/>
              <w:bottom w:val="nil"/>
              <w:right w:val="nil"/>
            </w:tcBorders>
            <w:shd w:val="clear" w:color="auto" w:fill="auto"/>
            <w:noWrap/>
            <w:vAlign w:val="center"/>
            <w:hideMark/>
          </w:tcPr>
          <w:p w14:paraId="68133B77"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Disagree (2)</w:t>
            </w:r>
          </w:p>
        </w:tc>
        <w:tc>
          <w:tcPr>
            <w:tcW w:w="443" w:type="pct"/>
            <w:tcBorders>
              <w:top w:val="nil"/>
              <w:left w:val="nil"/>
              <w:bottom w:val="nil"/>
              <w:right w:val="nil"/>
            </w:tcBorders>
            <w:shd w:val="clear" w:color="auto" w:fill="auto"/>
            <w:noWrap/>
            <w:vAlign w:val="center"/>
            <w:hideMark/>
          </w:tcPr>
          <w:p w14:paraId="44DD26FC"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732D7AD1"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Agree (4)</w:t>
            </w:r>
          </w:p>
        </w:tc>
        <w:tc>
          <w:tcPr>
            <w:tcW w:w="724" w:type="pct"/>
            <w:tcBorders>
              <w:top w:val="nil"/>
              <w:left w:val="nil"/>
              <w:bottom w:val="nil"/>
              <w:right w:val="nil"/>
            </w:tcBorders>
            <w:shd w:val="clear" w:color="auto" w:fill="auto"/>
            <w:noWrap/>
            <w:vAlign w:val="center"/>
            <w:hideMark/>
          </w:tcPr>
          <w:p w14:paraId="32CDABF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Agree (5)</w:t>
            </w:r>
          </w:p>
        </w:tc>
        <w:tc>
          <w:tcPr>
            <w:tcW w:w="342" w:type="pct"/>
            <w:tcBorders>
              <w:top w:val="nil"/>
              <w:left w:val="nil"/>
              <w:bottom w:val="nil"/>
              <w:right w:val="single" w:sz="8" w:space="0" w:color="auto"/>
            </w:tcBorders>
            <w:shd w:val="clear" w:color="auto" w:fill="auto"/>
            <w:noWrap/>
            <w:vAlign w:val="center"/>
            <w:hideMark/>
          </w:tcPr>
          <w:p w14:paraId="174C2A15"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046E7118"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29EB1D89"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3BD8EA6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9</w:t>
            </w:r>
          </w:p>
        </w:tc>
        <w:tc>
          <w:tcPr>
            <w:tcW w:w="597" w:type="pct"/>
            <w:tcBorders>
              <w:top w:val="nil"/>
              <w:left w:val="nil"/>
              <w:bottom w:val="nil"/>
              <w:right w:val="nil"/>
            </w:tcBorders>
            <w:shd w:val="clear" w:color="auto" w:fill="auto"/>
            <w:noWrap/>
            <w:vAlign w:val="center"/>
            <w:hideMark/>
          </w:tcPr>
          <w:p w14:paraId="0BA494B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33</w:t>
            </w:r>
          </w:p>
        </w:tc>
        <w:tc>
          <w:tcPr>
            <w:tcW w:w="443" w:type="pct"/>
            <w:tcBorders>
              <w:top w:val="nil"/>
              <w:left w:val="nil"/>
              <w:bottom w:val="nil"/>
              <w:right w:val="nil"/>
            </w:tcBorders>
            <w:shd w:val="clear" w:color="auto" w:fill="auto"/>
            <w:noWrap/>
            <w:vAlign w:val="center"/>
            <w:hideMark/>
          </w:tcPr>
          <w:p w14:paraId="43EAAFB0"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134</w:t>
            </w:r>
          </w:p>
        </w:tc>
        <w:tc>
          <w:tcPr>
            <w:tcW w:w="483" w:type="pct"/>
            <w:tcBorders>
              <w:top w:val="nil"/>
              <w:left w:val="nil"/>
              <w:bottom w:val="nil"/>
              <w:right w:val="nil"/>
            </w:tcBorders>
            <w:shd w:val="clear" w:color="auto" w:fill="auto"/>
            <w:noWrap/>
            <w:vAlign w:val="center"/>
            <w:hideMark/>
          </w:tcPr>
          <w:p w14:paraId="1D62C00B"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598</w:t>
            </w:r>
          </w:p>
        </w:tc>
        <w:tc>
          <w:tcPr>
            <w:tcW w:w="724" w:type="pct"/>
            <w:tcBorders>
              <w:top w:val="nil"/>
              <w:left w:val="nil"/>
              <w:bottom w:val="nil"/>
              <w:right w:val="nil"/>
            </w:tcBorders>
            <w:shd w:val="clear" w:color="auto" w:fill="auto"/>
            <w:noWrap/>
            <w:vAlign w:val="center"/>
            <w:hideMark/>
          </w:tcPr>
          <w:p w14:paraId="706E15F3"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377</w:t>
            </w:r>
          </w:p>
        </w:tc>
        <w:tc>
          <w:tcPr>
            <w:tcW w:w="342" w:type="pct"/>
            <w:tcBorders>
              <w:top w:val="nil"/>
              <w:left w:val="nil"/>
              <w:bottom w:val="nil"/>
              <w:right w:val="single" w:sz="8" w:space="0" w:color="auto"/>
            </w:tcBorders>
            <w:shd w:val="clear" w:color="auto" w:fill="auto"/>
            <w:noWrap/>
            <w:vAlign w:val="center"/>
            <w:hideMark/>
          </w:tcPr>
          <w:p w14:paraId="4A4CEEB5"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4.02</w:t>
            </w:r>
          </w:p>
        </w:tc>
      </w:tr>
      <w:tr w:rsidR="00322584" w:rsidRPr="007639B9" w14:paraId="00C126FB"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1BF5694E"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30D5A908"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0.8%</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0FC26DA1"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2.8%</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30F4652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11.3%</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2ADA1EDB"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50.6%</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0CDE712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31.9%</w:t>
            </w:r>
          </w:p>
        </w:tc>
        <w:tc>
          <w:tcPr>
            <w:tcW w:w="342" w:type="pct"/>
            <w:tcBorders>
              <w:top w:val="nil"/>
              <w:left w:val="nil"/>
              <w:bottom w:val="single" w:sz="8" w:space="0" w:color="auto"/>
              <w:right w:val="single" w:sz="8" w:space="0" w:color="auto"/>
            </w:tcBorders>
            <w:shd w:val="clear" w:color="auto" w:fill="auto"/>
            <w:noWrap/>
            <w:vAlign w:val="center"/>
            <w:hideMark/>
          </w:tcPr>
          <w:p w14:paraId="4CA8BF56"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w:t>
            </w:r>
          </w:p>
        </w:tc>
      </w:tr>
      <w:tr w:rsidR="00322584" w:rsidRPr="007639B9" w14:paraId="29404BD5" w14:textId="77777777" w:rsidTr="00322584">
        <w:trPr>
          <w:trHeight w:val="290"/>
        </w:trPr>
        <w:tc>
          <w:tcPr>
            <w:tcW w:w="351" w:type="pct"/>
            <w:tcBorders>
              <w:top w:val="nil"/>
              <w:left w:val="single" w:sz="8" w:space="0" w:color="auto"/>
              <w:bottom w:val="nil"/>
              <w:right w:val="nil"/>
            </w:tcBorders>
            <w:shd w:val="clear" w:color="auto" w:fill="auto"/>
            <w:noWrap/>
            <w:vAlign w:val="center"/>
            <w:hideMark/>
          </w:tcPr>
          <w:p w14:paraId="0D010B68"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9</w:t>
            </w:r>
          </w:p>
        </w:tc>
        <w:tc>
          <w:tcPr>
            <w:tcW w:w="1226" w:type="pct"/>
            <w:tcBorders>
              <w:top w:val="nil"/>
              <w:left w:val="nil"/>
              <w:bottom w:val="nil"/>
              <w:right w:val="nil"/>
            </w:tcBorders>
            <w:shd w:val="clear" w:color="auto" w:fill="auto"/>
            <w:vAlign w:val="center"/>
            <w:hideMark/>
          </w:tcPr>
          <w:p w14:paraId="7C1F4C4D"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It was easy to navigate through CNnect site.</w:t>
            </w:r>
          </w:p>
        </w:tc>
        <w:tc>
          <w:tcPr>
            <w:tcW w:w="834" w:type="pct"/>
            <w:tcBorders>
              <w:top w:val="nil"/>
              <w:left w:val="nil"/>
              <w:bottom w:val="nil"/>
              <w:right w:val="nil"/>
            </w:tcBorders>
            <w:shd w:val="clear" w:color="auto" w:fill="auto"/>
            <w:noWrap/>
            <w:vAlign w:val="center"/>
            <w:hideMark/>
          </w:tcPr>
          <w:p w14:paraId="57BF222A"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Disagree (1)</w:t>
            </w:r>
          </w:p>
        </w:tc>
        <w:tc>
          <w:tcPr>
            <w:tcW w:w="597" w:type="pct"/>
            <w:tcBorders>
              <w:top w:val="nil"/>
              <w:left w:val="nil"/>
              <w:bottom w:val="nil"/>
              <w:right w:val="nil"/>
            </w:tcBorders>
            <w:shd w:val="clear" w:color="auto" w:fill="auto"/>
            <w:noWrap/>
            <w:vAlign w:val="center"/>
            <w:hideMark/>
          </w:tcPr>
          <w:p w14:paraId="5A8E94F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Disagree (2)</w:t>
            </w:r>
          </w:p>
        </w:tc>
        <w:tc>
          <w:tcPr>
            <w:tcW w:w="443" w:type="pct"/>
            <w:tcBorders>
              <w:top w:val="nil"/>
              <w:left w:val="nil"/>
              <w:bottom w:val="nil"/>
              <w:right w:val="nil"/>
            </w:tcBorders>
            <w:shd w:val="clear" w:color="auto" w:fill="auto"/>
            <w:noWrap/>
            <w:vAlign w:val="center"/>
            <w:hideMark/>
          </w:tcPr>
          <w:p w14:paraId="2AF60DFE"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3C839494"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Agree (4)</w:t>
            </w:r>
          </w:p>
        </w:tc>
        <w:tc>
          <w:tcPr>
            <w:tcW w:w="724" w:type="pct"/>
            <w:tcBorders>
              <w:top w:val="nil"/>
              <w:left w:val="nil"/>
              <w:bottom w:val="nil"/>
              <w:right w:val="nil"/>
            </w:tcBorders>
            <w:shd w:val="clear" w:color="auto" w:fill="auto"/>
            <w:noWrap/>
            <w:vAlign w:val="center"/>
            <w:hideMark/>
          </w:tcPr>
          <w:p w14:paraId="1EE7BA4C"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Strongly Agree (5)</w:t>
            </w:r>
          </w:p>
        </w:tc>
        <w:tc>
          <w:tcPr>
            <w:tcW w:w="342" w:type="pct"/>
            <w:tcBorders>
              <w:top w:val="nil"/>
              <w:left w:val="nil"/>
              <w:bottom w:val="nil"/>
              <w:right w:val="single" w:sz="8" w:space="0" w:color="auto"/>
            </w:tcBorders>
            <w:shd w:val="clear" w:color="auto" w:fill="auto"/>
            <w:noWrap/>
            <w:vAlign w:val="center"/>
            <w:hideMark/>
          </w:tcPr>
          <w:p w14:paraId="3AE2C8DB"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684D755C"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22A9EECA"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6C3A8F00"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9</w:t>
            </w:r>
          </w:p>
        </w:tc>
        <w:tc>
          <w:tcPr>
            <w:tcW w:w="597" w:type="pct"/>
            <w:tcBorders>
              <w:top w:val="nil"/>
              <w:left w:val="nil"/>
              <w:bottom w:val="nil"/>
              <w:right w:val="nil"/>
            </w:tcBorders>
            <w:shd w:val="clear" w:color="auto" w:fill="auto"/>
            <w:noWrap/>
            <w:vAlign w:val="center"/>
            <w:hideMark/>
          </w:tcPr>
          <w:p w14:paraId="1D8CE81E"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31</w:t>
            </w:r>
          </w:p>
        </w:tc>
        <w:tc>
          <w:tcPr>
            <w:tcW w:w="443" w:type="pct"/>
            <w:tcBorders>
              <w:top w:val="nil"/>
              <w:left w:val="nil"/>
              <w:bottom w:val="nil"/>
              <w:right w:val="nil"/>
            </w:tcBorders>
            <w:shd w:val="clear" w:color="auto" w:fill="auto"/>
            <w:noWrap/>
            <w:vAlign w:val="center"/>
            <w:hideMark/>
          </w:tcPr>
          <w:p w14:paraId="41B176C7"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104</w:t>
            </w:r>
          </w:p>
        </w:tc>
        <w:tc>
          <w:tcPr>
            <w:tcW w:w="483" w:type="pct"/>
            <w:tcBorders>
              <w:top w:val="nil"/>
              <w:left w:val="nil"/>
              <w:bottom w:val="nil"/>
              <w:right w:val="nil"/>
            </w:tcBorders>
            <w:shd w:val="clear" w:color="auto" w:fill="auto"/>
            <w:noWrap/>
            <w:vAlign w:val="center"/>
            <w:hideMark/>
          </w:tcPr>
          <w:p w14:paraId="50268CC1"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618</w:t>
            </w:r>
          </w:p>
        </w:tc>
        <w:tc>
          <w:tcPr>
            <w:tcW w:w="724" w:type="pct"/>
            <w:tcBorders>
              <w:top w:val="nil"/>
              <w:left w:val="nil"/>
              <w:bottom w:val="nil"/>
              <w:right w:val="nil"/>
            </w:tcBorders>
            <w:shd w:val="clear" w:color="auto" w:fill="auto"/>
            <w:noWrap/>
            <w:vAlign w:val="center"/>
            <w:hideMark/>
          </w:tcPr>
          <w:p w14:paraId="71F2A77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385</w:t>
            </w:r>
          </w:p>
        </w:tc>
        <w:tc>
          <w:tcPr>
            <w:tcW w:w="342" w:type="pct"/>
            <w:tcBorders>
              <w:top w:val="nil"/>
              <w:left w:val="nil"/>
              <w:bottom w:val="nil"/>
              <w:right w:val="single" w:sz="8" w:space="0" w:color="auto"/>
            </w:tcBorders>
            <w:shd w:val="clear" w:color="auto" w:fill="auto"/>
            <w:noWrap/>
            <w:vAlign w:val="center"/>
            <w:hideMark/>
          </w:tcPr>
          <w:p w14:paraId="051095B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4.04</w:t>
            </w:r>
          </w:p>
        </w:tc>
      </w:tr>
      <w:tr w:rsidR="00322584" w:rsidRPr="007639B9" w14:paraId="1B005147"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7E9C345E"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4991F435"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0.8%</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7F526B0B"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2.6%</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17E18461"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8.8%</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41A0289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52.3%</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38433C1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32.6%</w:t>
            </w:r>
          </w:p>
        </w:tc>
        <w:tc>
          <w:tcPr>
            <w:tcW w:w="342" w:type="pct"/>
            <w:tcBorders>
              <w:top w:val="nil"/>
              <w:left w:val="nil"/>
              <w:bottom w:val="single" w:sz="8" w:space="0" w:color="auto"/>
              <w:right w:val="single" w:sz="8" w:space="0" w:color="auto"/>
            </w:tcBorders>
            <w:shd w:val="clear" w:color="auto" w:fill="auto"/>
            <w:noWrap/>
            <w:vAlign w:val="center"/>
            <w:hideMark/>
          </w:tcPr>
          <w:p w14:paraId="06663B5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 </w:t>
            </w:r>
          </w:p>
        </w:tc>
      </w:tr>
      <w:tr w:rsidR="00322584" w:rsidRPr="007639B9" w14:paraId="1E9DF243" w14:textId="77777777" w:rsidTr="00322584">
        <w:trPr>
          <w:trHeight w:val="420"/>
        </w:trPr>
        <w:tc>
          <w:tcPr>
            <w:tcW w:w="351" w:type="pct"/>
            <w:tcBorders>
              <w:top w:val="nil"/>
              <w:left w:val="single" w:sz="8" w:space="0" w:color="auto"/>
              <w:bottom w:val="nil"/>
              <w:right w:val="nil"/>
            </w:tcBorders>
            <w:shd w:val="clear" w:color="auto" w:fill="auto"/>
            <w:noWrap/>
            <w:vAlign w:val="center"/>
            <w:hideMark/>
          </w:tcPr>
          <w:p w14:paraId="763AD93F"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10</w:t>
            </w:r>
          </w:p>
        </w:tc>
        <w:tc>
          <w:tcPr>
            <w:tcW w:w="1226" w:type="pct"/>
            <w:tcBorders>
              <w:top w:val="nil"/>
              <w:left w:val="nil"/>
              <w:bottom w:val="nil"/>
              <w:right w:val="nil"/>
            </w:tcBorders>
            <w:shd w:val="clear" w:color="auto" w:fill="auto"/>
            <w:vAlign w:val="center"/>
            <w:hideMark/>
          </w:tcPr>
          <w:p w14:paraId="4AAD3887"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Please rate your overall satisfaction towards this module:</w:t>
            </w:r>
          </w:p>
        </w:tc>
        <w:tc>
          <w:tcPr>
            <w:tcW w:w="834" w:type="pct"/>
            <w:tcBorders>
              <w:top w:val="nil"/>
              <w:left w:val="nil"/>
              <w:bottom w:val="nil"/>
              <w:right w:val="nil"/>
            </w:tcBorders>
            <w:shd w:val="clear" w:color="auto" w:fill="auto"/>
            <w:noWrap/>
            <w:vAlign w:val="center"/>
            <w:hideMark/>
          </w:tcPr>
          <w:p w14:paraId="725E6995"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Very Dissatisfied (1)</w:t>
            </w:r>
          </w:p>
        </w:tc>
        <w:tc>
          <w:tcPr>
            <w:tcW w:w="597" w:type="pct"/>
            <w:tcBorders>
              <w:top w:val="nil"/>
              <w:left w:val="nil"/>
              <w:bottom w:val="nil"/>
              <w:right w:val="nil"/>
            </w:tcBorders>
            <w:shd w:val="clear" w:color="auto" w:fill="auto"/>
            <w:noWrap/>
            <w:vAlign w:val="center"/>
            <w:hideMark/>
          </w:tcPr>
          <w:p w14:paraId="2B057177"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Dissatisfied (2)</w:t>
            </w:r>
          </w:p>
        </w:tc>
        <w:tc>
          <w:tcPr>
            <w:tcW w:w="443" w:type="pct"/>
            <w:tcBorders>
              <w:top w:val="nil"/>
              <w:left w:val="nil"/>
              <w:bottom w:val="nil"/>
              <w:right w:val="nil"/>
            </w:tcBorders>
            <w:shd w:val="clear" w:color="auto" w:fill="auto"/>
            <w:noWrap/>
            <w:vAlign w:val="center"/>
            <w:hideMark/>
          </w:tcPr>
          <w:p w14:paraId="0ADEB149"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Neutral (3)</w:t>
            </w:r>
          </w:p>
        </w:tc>
        <w:tc>
          <w:tcPr>
            <w:tcW w:w="483" w:type="pct"/>
            <w:tcBorders>
              <w:top w:val="nil"/>
              <w:left w:val="nil"/>
              <w:bottom w:val="nil"/>
              <w:right w:val="nil"/>
            </w:tcBorders>
            <w:shd w:val="clear" w:color="auto" w:fill="auto"/>
            <w:noWrap/>
            <w:vAlign w:val="center"/>
            <w:hideMark/>
          </w:tcPr>
          <w:p w14:paraId="1C43E2D6"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Satisfied (4)</w:t>
            </w:r>
          </w:p>
        </w:tc>
        <w:tc>
          <w:tcPr>
            <w:tcW w:w="724" w:type="pct"/>
            <w:tcBorders>
              <w:top w:val="nil"/>
              <w:left w:val="nil"/>
              <w:bottom w:val="nil"/>
              <w:right w:val="nil"/>
            </w:tcBorders>
            <w:shd w:val="clear" w:color="auto" w:fill="auto"/>
            <w:noWrap/>
            <w:vAlign w:val="center"/>
            <w:hideMark/>
          </w:tcPr>
          <w:p w14:paraId="7361F0C0"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Very Satisfied (5)</w:t>
            </w:r>
          </w:p>
        </w:tc>
        <w:tc>
          <w:tcPr>
            <w:tcW w:w="342" w:type="pct"/>
            <w:tcBorders>
              <w:top w:val="nil"/>
              <w:left w:val="nil"/>
              <w:bottom w:val="nil"/>
              <w:right w:val="single" w:sz="8" w:space="0" w:color="auto"/>
            </w:tcBorders>
            <w:shd w:val="clear" w:color="auto" w:fill="auto"/>
            <w:noWrap/>
            <w:vAlign w:val="center"/>
            <w:hideMark/>
          </w:tcPr>
          <w:p w14:paraId="0F5DDAC2"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Average</w:t>
            </w:r>
          </w:p>
        </w:tc>
      </w:tr>
      <w:tr w:rsidR="00322584" w:rsidRPr="007639B9" w14:paraId="7CD95C3D" w14:textId="77777777" w:rsidTr="00322584">
        <w:trPr>
          <w:trHeight w:val="290"/>
        </w:trPr>
        <w:tc>
          <w:tcPr>
            <w:tcW w:w="1577" w:type="pct"/>
            <w:gridSpan w:val="2"/>
            <w:vMerge w:val="restart"/>
            <w:tcBorders>
              <w:top w:val="nil"/>
              <w:left w:val="single" w:sz="8" w:space="0" w:color="auto"/>
              <w:bottom w:val="single" w:sz="8" w:space="0" w:color="000000"/>
              <w:right w:val="nil"/>
            </w:tcBorders>
            <w:shd w:val="clear" w:color="auto" w:fill="auto"/>
            <w:noWrap/>
            <w:vAlign w:val="center"/>
            <w:hideMark/>
          </w:tcPr>
          <w:p w14:paraId="2C63A725"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c>
          <w:tcPr>
            <w:tcW w:w="834" w:type="pct"/>
            <w:tcBorders>
              <w:top w:val="nil"/>
              <w:left w:val="nil"/>
              <w:bottom w:val="nil"/>
              <w:right w:val="nil"/>
            </w:tcBorders>
            <w:shd w:val="clear" w:color="auto" w:fill="auto"/>
            <w:noWrap/>
            <w:vAlign w:val="center"/>
            <w:hideMark/>
          </w:tcPr>
          <w:p w14:paraId="060FEFC4"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11</w:t>
            </w:r>
          </w:p>
        </w:tc>
        <w:tc>
          <w:tcPr>
            <w:tcW w:w="597" w:type="pct"/>
            <w:tcBorders>
              <w:top w:val="nil"/>
              <w:left w:val="nil"/>
              <w:bottom w:val="nil"/>
              <w:right w:val="nil"/>
            </w:tcBorders>
            <w:shd w:val="clear" w:color="auto" w:fill="auto"/>
            <w:noWrap/>
            <w:vAlign w:val="center"/>
            <w:hideMark/>
          </w:tcPr>
          <w:p w14:paraId="2C6DE3F5"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36</w:t>
            </w:r>
          </w:p>
        </w:tc>
        <w:tc>
          <w:tcPr>
            <w:tcW w:w="443" w:type="pct"/>
            <w:tcBorders>
              <w:top w:val="nil"/>
              <w:left w:val="nil"/>
              <w:bottom w:val="nil"/>
              <w:right w:val="nil"/>
            </w:tcBorders>
            <w:shd w:val="clear" w:color="auto" w:fill="auto"/>
            <w:noWrap/>
            <w:vAlign w:val="center"/>
            <w:hideMark/>
          </w:tcPr>
          <w:p w14:paraId="0ECEF8D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121</w:t>
            </w:r>
          </w:p>
        </w:tc>
        <w:tc>
          <w:tcPr>
            <w:tcW w:w="483" w:type="pct"/>
            <w:tcBorders>
              <w:top w:val="nil"/>
              <w:left w:val="nil"/>
              <w:bottom w:val="nil"/>
              <w:right w:val="nil"/>
            </w:tcBorders>
            <w:shd w:val="clear" w:color="auto" w:fill="auto"/>
            <w:noWrap/>
            <w:vAlign w:val="center"/>
            <w:hideMark/>
          </w:tcPr>
          <w:p w14:paraId="352DD502"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568</w:t>
            </w:r>
          </w:p>
        </w:tc>
        <w:tc>
          <w:tcPr>
            <w:tcW w:w="724" w:type="pct"/>
            <w:tcBorders>
              <w:top w:val="nil"/>
              <w:left w:val="nil"/>
              <w:bottom w:val="nil"/>
              <w:right w:val="nil"/>
            </w:tcBorders>
            <w:shd w:val="clear" w:color="auto" w:fill="auto"/>
            <w:noWrap/>
            <w:vAlign w:val="center"/>
            <w:hideMark/>
          </w:tcPr>
          <w:p w14:paraId="3A517356"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423</w:t>
            </w:r>
          </w:p>
        </w:tc>
        <w:tc>
          <w:tcPr>
            <w:tcW w:w="342" w:type="pct"/>
            <w:tcBorders>
              <w:top w:val="nil"/>
              <w:left w:val="nil"/>
              <w:bottom w:val="nil"/>
              <w:right w:val="single" w:sz="8" w:space="0" w:color="auto"/>
            </w:tcBorders>
            <w:shd w:val="clear" w:color="auto" w:fill="auto"/>
            <w:noWrap/>
            <w:vAlign w:val="center"/>
            <w:hideMark/>
          </w:tcPr>
          <w:p w14:paraId="61C27A44" w14:textId="77777777" w:rsidR="00322584" w:rsidRPr="007639B9" w:rsidRDefault="00322584" w:rsidP="00322584">
            <w:pPr>
              <w:spacing w:after="0" w:line="240" w:lineRule="auto"/>
              <w:jc w:val="center"/>
              <w:rPr>
                <w:rFonts w:ascii="Calibri" w:eastAsia="Times New Roman" w:hAnsi="Calibri" w:cs="Calibri"/>
                <w:b/>
                <w:bCs/>
                <w:color w:val="000000"/>
                <w:sz w:val="16"/>
                <w:szCs w:val="16"/>
                <w:lang w:eastAsia="en-AU"/>
              </w:rPr>
            </w:pPr>
            <w:r w:rsidRPr="007639B9">
              <w:rPr>
                <w:rFonts w:ascii="Calibri" w:eastAsia="Times New Roman" w:hAnsi="Calibri" w:cs="Calibri"/>
                <w:b/>
                <w:bCs/>
                <w:color w:val="000000"/>
                <w:sz w:val="16"/>
                <w:szCs w:val="16"/>
                <w:lang w:eastAsia="en-AU"/>
              </w:rPr>
              <w:t>4.09</w:t>
            </w:r>
          </w:p>
        </w:tc>
      </w:tr>
      <w:tr w:rsidR="00322584" w:rsidRPr="007639B9" w14:paraId="6EDC291B" w14:textId="77777777" w:rsidTr="00322584">
        <w:trPr>
          <w:trHeight w:val="40"/>
        </w:trPr>
        <w:tc>
          <w:tcPr>
            <w:tcW w:w="1577" w:type="pct"/>
            <w:gridSpan w:val="2"/>
            <w:vMerge/>
            <w:tcBorders>
              <w:top w:val="nil"/>
              <w:left w:val="single" w:sz="8" w:space="0" w:color="auto"/>
              <w:bottom w:val="single" w:sz="8" w:space="0" w:color="000000"/>
              <w:right w:val="nil"/>
            </w:tcBorders>
            <w:vAlign w:val="center"/>
            <w:hideMark/>
          </w:tcPr>
          <w:p w14:paraId="39B492B0" w14:textId="77777777" w:rsidR="00322584" w:rsidRPr="007639B9" w:rsidRDefault="00322584" w:rsidP="00322584">
            <w:pPr>
              <w:spacing w:after="0" w:line="240" w:lineRule="auto"/>
              <w:rPr>
                <w:rFonts w:ascii="Calibri" w:eastAsia="Times New Roman" w:hAnsi="Calibri" w:cs="Calibri"/>
                <w:color w:val="000000"/>
                <w:sz w:val="16"/>
                <w:szCs w:val="16"/>
                <w:lang w:eastAsia="en-AU"/>
              </w:rPr>
            </w:pPr>
          </w:p>
        </w:tc>
        <w:tc>
          <w:tcPr>
            <w:tcW w:w="834"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5F6C2D99"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0.9%</w:t>
            </w:r>
          </w:p>
        </w:tc>
        <w:tc>
          <w:tcPr>
            <w:tcW w:w="597" w:type="pct"/>
            <w:tcBorders>
              <w:top w:val="single" w:sz="4" w:space="0" w:color="auto"/>
              <w:left w:val="nil"/>
              <w:bottom w:val="single" w:sz="8" w:space="0" w:color="auto"/>
              <w:right w:val="single" w:sz="4" w:space="0" w:color="auto"/>
            </w:tcBorders>
            <w:shd w:val="clear" w:color="000000" w:fill="C4D79B"/>
            <w:noWrap/>
            <w:vAlign w:val="center"/>
            <w:hideMark/>
          </w:tcPr>
          <w:p w14:paraId="541E213F"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3.0%</w:t>
            </w:r>
          </w:p>
        </w:tc>
        <w:tc>
          <w:tcPr>
            <w:tcW w:w="443" w:type="pct"/>
            <w:tcBorders>
              <w:top w:val="single" w:sz="4" w:space="0" w:color="auto"/>
              <w:left w:val="nil"/>
              <w:bottom w:val="single" w:sz="8" w:space="0" w:color="auto"/>
              <w:right w:val="single" w:sz="4" w:space="0" w:color="auto"/>
            </w:tcBorders>
            <w:shd w:val="clear" w:color="000000" w:fill="C4D79B"/>
            <w:noWrap/>
            <w:vAlign w:val="center"/>
            <w:hideMark/>
          </w:tcPr>
          <w:p w14:paraId="22EE3F7C"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10.2%</w:t>
            </w:r>
          </w:p>
        </w:tc>
        <w:tc>
          <w:tcPr>
            <w:tcW w:w="483" w:type="pct"/>
            <w:tcBorders>
              <w:top w:val="single" w:sz="4" w:space="0" w:color="auto"/>
              <w:left w:val="nil"/>
              <w:bottom w:val="single" w:sz="8" w:space="0" w:color="auto"/>
              <w:right w:val="single" w:sz="4" w:space="0" w:color="auto"/>
            </w:tcBorders>
            <w:shd w:val="clear" w:color="000000" w:fill="C4D79B"/>
            <w:noWrap/>
            <w:vAlign w:val="center"/>
            <w:hideMark/>
          </w:tcPr>
          <w:p w14:paraId="29064A78"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48.1%</w:t>
            </w:r>
          </w:p>
        </w:tc>
        <w:tc>
          <w:tcPr>
            <w:tcW w:w="724" w:type="pct"/>
            <w:tcBorders>
              <w:top w:val="single" w:sz="4" w:space="0" w:color="auto"/>
              <w:left w:val="nil"/>
              <w:bottom w:val="single" w:sz="8" w:space="0" w:color="auto"/>
              <w:right w:val="single" w:sz="4" w:space="0" w:color="auto"/>
            </w:tcBorders>
            <w:shd w:val="clear" w:color="000000" w:fill="C4D79B"/>
            <w:noWrap/>
            <w:vAlign w:val="center"/>
            <w:hideMark/>
          </w:tcPr>
          <w:p w14:paraId="7163AFF0"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35.8%</w:t>
            </w:r>
          </w:p>
        </w:tc>
        <w:tc>
          <w:tcPr>
            <w:tcW w:w="342" w:type="pct"/>
            <w:tcBorders>
              <w:top w:val="nil"/>
              <w:left w:val="nil"/>
              <w:bottom w:val="single" w:sz="8" w:space="0" w:color="auto"/>
              <w:right w:val="single" w:sz="8" w:space="0" w:color="auto"/>
            </w:tcBorders>
            <w:shd w:val="clear" w:color="auto" w:fill="auto"/>
            <w:noWrap/>
            <w:vAlign w:val="center"/>
            <w:hideMark/>
          </w:tcPr>
          <w:p w14:paraId="18617BEE" w14:textId="77777777" w:rsidR="00322584" w:rsidRPr="007639B9" w:rsidRDefault="00322584" w:rsidP="00322584">
            <w:pPr>
              <w:spacing w:after="0" w:line="240" w:lineRule="auto"/>
              <w:jc w:val="center"/>
              <w:rPr>
                <w:rFonts w:ascii="Calibri" w:eastAsia="Times New Roman" w:hAnsi="Calibri" w:cs="Calibri"/>
                <w:color w:val="000000"/>
                <w:sz w:val="16"/>
                <w:szCs w:val="16"/>
                <w:lang w:eastAsia="en-AU"/>
              </w:rPr>
            </w:pPr>
            <w:r w:rsidRPr="007639B9">
              <w:rPr>
                <w:rFonts w:ascii="Calibri" w:eastAsia="Times New Roman" w:hAnsi="Calibri" w:cs="Calibri"/>
                <w:color w:val="000000"/>
                <w:sz w:val="16"/>
                <w:szCs w:val="16"/>
                <w:lang w:eastAsia="en-AU"/>
              </w:rPr>
              <w:t> </w:t>
            </w:r>
          </w:p>
        </w:tc>
      </w:tr>
    </w:tbl>
    <w:p w14:paraId="0F21F43C" w14:textId="77777777" w:rsidR="00322584" w:rsidRDefault="00322584" w:rsidP="00322584">
      <w:pPr>
        <w:rPr>
          <w:b/>
          <w:bCs/>
          <w:noProof/>
        </w:rPr>
      </w:pPr>
    </w:p>
    <w:p w14:paraId="24A36C5A" w14:textId="77777777" w:rsidR="00322584" w:rsidRDefault="00322584" w:rsidP="00322584">
      <w:pPr>
        <w:rPr>
          <w:b/>
          <w:bCs/>
          <w:noProof/>
        </w:rPr>
      </w:pPr>
      <w:r>
        <w:rPr>
          <w:b/>
          <w:bCs/>
          <w:noProof/>
        </w:rPr>
        <w:br w:type="page"/>
      </w:r>
    </w:p>
    <w:p w14:paraId="2C808845" w14:textId="77777777" w:rsidR="00322584" w:rsidRPr="005C1B81" w:rsidRDefault="00322584" w:rsidP="00322584">
      <w:pPr>
        <w:pStyle w:val="Heading1"/>
        <w:rPr>
          <w:rFonts w:ascii="Calibri" w:eastAsia="Times New Roman" w:hAnsi="Calibri" w:cs="Calibri"/>
          <w:b/>
          <w:bCs/>
          <w:color w:val="93A43B"/>
          <w:sz w:val="24"/>
          <w:szCs w:val="24"/>
          <w:lang w:eastAsia="en-AU"/>
        </w:rPr>
      </w:pPr>
      <w:bookmarkStart w:id="101" w:name="_Toc49362288"/>
      <w:bookmarkStart w:id="102" w:name="_Toc54899550"/>
      <w:r w:rsidRPr="005C1B81">
        <w:rPr>
          <w:rFonts w:ascii="Calibri" w:eastAsia="Times New Roman" w:hAnsi="Calibri" w:cs="Calibri"/>
          <w:b/>
          <w:bCs/>
          <w:color w:val="93A43B"/>
          <w:sz w:val="24"/>
          <w:szCs w:val="24"/>
          <w:lang w:eastAsia="en-AU"/>
        </w:rPr>
        <w:lastRenderedPageBreak/>
        <w:t xml:space="preserve">Table 8 </w:t>
      </w:r>
      <w:r w:rsidRPr="005C1B81">
        <w:rPr>
          <w:rFonts w:ascii="Calibri" w:eastAsia="Times New Roman" w:hAnsi="Calibri" w:cs="Calibri"/>
          <w:color w:val="93A43B"/>
          <w:sz w:val="24"/>
          <w:szCs w:val="24"/>
          <w:lang w:eastAsia="en-AU"/>
        </w:rPr>
        <w:t>Module 8 Assessment and management of mental health conditions</w:t>
      </w:r>
      <w:bookmarkEnd w:id="101"/>
      <w:bookmarkEnd w:id="102"/>
      <w:r w:rsidRPr="005C1B81">
        <w:rPr>
          <w:rFonts w:ascii="Calibri" w:eastAsia="Times New Roman" w:hAnsi="Calibri" w:cs="Calibri"/>
          <w:color w:val="93A43B"/>
          <w:sz w:val="24"/>
          <w:szCs w:val="24"/>
          <w:lang w:eastAsia="en-AU"/>
        </w:rPr>
        <w:t xml:space="preserve"> </w:t>
      </w:r>
      <w:r w:rsidRPr="005C1B81">
        <w:rPr>
          <w:rFonts w:ascii="Calibri" w:eastAsia="Times New Roman" w:hAnsi="Calibri" w:cs="Calibri"/>
          <w:color w:val="93A43B"/>
          <w:sz w:val="24"/>
          <w:szCs w:val="24"/>
          <w:lang w:eastAsia="en-AU"/>
        </w:rPr>
        <w:tab/>
      </w:r>
    </w:p>
    <w:p w14:paraId="59F89528" w14:textId="77777777" w:rsidR="00322584" w:rsidRPr="002A68F6" w:rsidRDefault="00322584" w:rsidP="00322584">
      <w:pPr>
        <w:rPr>
          <w:rFonts w:eastAsia="Times New Roman" w:cstheme="minorHAnsi"/>
          <w:b/>
          <w:bCs/>
          <w:color w:val="93A43B"/>
          <w:sz w:val="20"/>
          <w:szCs w:val="20"/>
          <w:lang w:eastAsia="en-AU"/>
        </w:rPr>
      </w:pPr>
      <w:r w:rsidRPr="002A68F6">
        <w:rPr>
          <w:rFonts w:eastAsia="Times New Roman" w:cstheme="minorHAnsi"/>
          <w:b/>
          <w:bCs/>
          <w:sz w:val="20"/>
          <w:szCs w:val="20"/>
          <w:lang w:eastAsia="en-AU"/>
        </w:rPr>
        <w:t>Submitted answers: 1177 Overall satisfaction 4.08</w:t>
      </w:r>
    </w:p>
    <w:tbl>
      <w:tblPr>
        <w:tblW w:w="5000" w:type="pct"/>
        <w:tblLook w:val="04A0" w:firstRow="1" w:lastRow="0" w:firstColumn="1" w:lastColumn="0" w:noHBand="0" w:noVBand="1"/>
        <w:tblCaption w:val="Table 8 Module 8 Assessment and management of mental health conditions  "/>
      </w:tblPr>
      <w:tblGrid>
        <w:gridCol w:w="547"/>
        <w:gridCol w:w="1904"/>
        <w:gridCol w:w="1511"/>
        <w:gridCol w:w="1134"/>
        <w:gridCol w:w="891"/>
        <w:gridCol w:w="954"/>
        <w:gridCol w:w="1337"/>
        <w:gridCol w:w="728"/>
      </w:tblGrid>
      <w:tr w:rsidR="00322584" w:rsidRPr="00385762" w14:paraId="1F646BA8" w14:textId="77777777" w:rsidTr="00322584">
        <w:trPr>
          <w:trHeight w:val="300"/>
        </w:trPr>
        <w:tc>
          <w:tcPr>
            <w:tcW w:w="297" w:type="pct"/>
            <w:tcBorders>
              <w:top w:val="single" w:sz="8" w:space="0" w:color="auto"/>
              <w:left w:val="single" w:sz="8" w:space="0" w:color="auto"/>
              <w:bottom w:val="single" w:sz="8" w:space="0" w:color="auto"/>
              <w:right w:val="nil"/>
            </w:tcBorders>
            <w:shd w:val="clear" w:color="auto" w:fill="auto"/>
            <w:noWrap/>
            <w:vAlign w:val="center"/>
            <w:hideMark/>
          </w:tcPr>
          <w:p w14:paraId="307F146C"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Label</w:t>
            </w:r>
          </w:p>
        </w:tc>
        <w:tc>
          <w:tcPr>
            <w:tcW w:w="1214" w:type="pct"/>
            <w:tcBorders>
              <w:top w:val="single" w:sz="8" w:space="0" w:color="auto"/>
              <w:left w:val="nil"/>
              <w:bottom w:val="single" w:sz="8" w:space="0" w:color="auto"/>
              <w:right w:val="nil"/>
            </w:tcBorders>
            <w:shd w:val="clear" w:color="auto" w:fill="auto"/>
            <w:vAlign w:val="center"/>
            <w:hideMark/>
          </w:tcPr>
          <w:p w14:paraId="163F3480"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Question</w:t>
            </w:r>
          </w:p>
        </w:tc>
        <w:tc>
          <w:tcPr>
            <w:tcW w:w="3488"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11CDCDF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Responses</w:t>
            </w:r>
          </w:p>
        </w:tc>
      </w:tr>
      <w:tr w:rsidR="00322584" w:rsidRPr="00385762" w14:paraId="21DC0009" w14:textId="77777777" w:rsidTr="00322584">
        <w:trPr>
          <w:trHeight w:val="420"/>
        </w:trPr>
        <w:tc>
          <w:tcPr>
            <w:tcW w:w="297" w:type="pct"/>
            <w:tcBorders>
              <w:top w:val="nil"/>
              <w:left w:val="single" w:sz="8" w:space="0" w:color="auto"/>
              <w:bottom w:val="nil"/>
              <w:right w:val="nil"/>
            </w:tcBorders>
            <w:shd w:val="clear" w:color="auto" w:fill="auto"/>
            <w:noWrap/>
            <w:vAlign w:val="center"/>
            <w:hideMark/>
          </w:tcPr>
          <w:p w14:paraId="6A82D276"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1</w:t>
            </w:r>
          </w:p>
        </w:tc>
        <w:tc>
          <w:tcPr>
            <w:tcW w:w="1214" w:type="pct"/>
            <w:tcBorders>
              <w:top w:val="nil"/>
              <w:left w:val="nil"/>
              <w:bottom w:val="nil"/>
              <w:right w:val="nil"/>
            </w:tcBorders>
            <w:shd w:val="clear" w:color="auto" w:fill="auto"/>
            <w:vAlign w:val="center"/>
            <w:hideMark/>
          </w:tcPr>
          <w:p w14:paraId="37D0EF2E"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The content in this module was clear and easy to understand.</w:t>
            </w:r>
          </w:p>
        </w:tc>
        <w:tc>
          <w:tcPr>
            <w:tcW w:w="850" w:type="pct"/>
            <w:tcBorders>
              <w:top w:val="nil"/>
              <w:left w:val="nil"/>
              <w:bottom w:val="nil"/>
              <w:right w:val="nil"/>
            </w:tcBorders>
            <w:shd w:val="clear" w:color="auto" w:fill="auto"/>
            <w:noWrap/>
            <w:vAlign w:val="center"/>
            <w:hideMark/>
          </w:tcPr>
          <w:p w14:paraId="65748A48"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Disagree (1)</w:t>
            </w:r>
          </w:p>
        </w:tc>
        <w:tc>
          <w:tcPr>
            <w:tcW w:w="608" w:type="pct"/>
            <w:tcBorders>
              <w:top w:val="nil"/>
              <w:left w:val="nil"/>
              <w:bottom w:val="nil"/>
              <w:right w:val="nil"/>
            </w:tcBorders>
            <w:shd w:val="clear" w:color="auto" w:fill="auto"/>
            <w:noWrap/>
            <w:vAlign w:val="center"/>
            <w:hideMark/>
          </w:tcPr>
          <w:p w14:paraId="42E9CC70"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Disagree (2)</w:t>
            </w:r>
          </w:p>
        </w:tc>
        <w:tc>
          <w:tcPr>
            <w:tcW w:w="452" w:type="pct"/>
            <w:tcBorders>
              <w:top w:val="nil"/>
              <w:left w:val="nil"/>
              <w:bottom w:val="nil"/>
              <w:right w:val="nil"/>
            </w:tcBorders>
            <w:shd w:val="clear" w:color="auto" w:fill="auto"/>
            <w:noWrap/>
            <w:vAlign w:val="center"/>
            <w:hideMark/>
          </w:tcPr>
          <w:p w14:paraId="1E54CE30"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3676D7B0"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Agree (4)</w:t>
            </w:r>
          </w:p>
        </w:tc>
        <w:tc>
          <w:tcPr>
            <w:tcW w:w="738" w:type="pct"/>
            <w:tcBorders>
              <w:top w:val="nil"/>
              <w:left w:val="nil"/>
              <w:bottom w:val="nil"/>
              <w:right w:val="nil"/>
            </w:tcBorders>
            <w:shd w:val="clear" w:color="auto" w:fill="auto"/>
            <w:noWrap/>
            <w:vAlign w:val="center"/>
            <w:hideMark/>
          </w:tcPr>
          <w:p w14:paraId="083D4306"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Agree (5)</w:t>
            </w:r>
          </w:p>
        </w:tc>
        <w:tc>
          <w:tcPr>
            <w:tcW w:w="347" w:type="pct"/>
            <w:tcBorders>
              <w:top w:val="nil"/>
              <w:left w:val="nil"/>
              <w:bottom w:val="nil"/>
              <w:right w:val="single" w:sz="8" w:space="0" w:color="auto"/>
            </w:tcBorders>
            <w:shd w:val="clear" w:color="auto" w:fill="auto"/>
            <w:noWrap/>
            <w:vAlign w:val="center"/>
            <w:hideMark/>
          </w:tcPr>
          <w:p w14:paraId="3140E69E"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3028F8E5"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0FFA1B6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08FB33B7"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11</w:t>
            </w:r>
          </w:p>
        </w:tc>
        <w:tc>
          <w:tcPr>
            <w:tcW w:w="608" w:type="pct"/>
            <w:tcBorders>
              <w:top w:val="nil"/>
              <w:left w:val="nil"/>
              <w:bottom w:val="nil"/>
              <w:right w:val="nil"/>
            </w:tcBorders>
            <w:shd w:val="clear" w:color="auto" w:fill="auto"/>
            <w:noWrap/>
            <w:vAlign w:val="center"/>
            <w:hideMark/>
          </w:tcPr>
          <w:p w14:paraId="27FBA469"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51</w:t>
            </w:r>
          </w:p>
        </w:tc>
        <w:tc>
          <w:tcPr>
            <w:tcW w:w="452" w:type="pct"/>
            <w:tcBorders>
              <w:top w:val="nil"/>
              <w:left w:val="nil"/>
              <w:bottom w:val="nil"/>
              <w:right w:val="nil"/>
            </w:tcBorders>
            <w:shd w:val="clear" w:color="auto" w:fill="auto"/>
            <w:noWrap/>
            <w:vAlign w:val="center"/>
            <w:hideMark/>
          </w:tcPr>
          <w:p w14:paraId="7BDF1B12"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137</w:t>
            </w:r>
          </w:p>
        </w:tc>
        <w:tc>
          <w:tcPr>
            <w:tcW w:w="492" w:type="pct"/>
            <w:tcBorders>
              <w:top w:val="nil"/>
              <w:left w:val="nil"/>
              <w:bottom w:val="nil"/>
              <w:right w:val="nil"/>
            </w:tcBorders>
            <w:shd w:val="clear" w:color="auto" w:fill="auto"/>
            <w:noWrap/>
            <w:vAlign w:val="center"/>
            <w:hideMark/>
          </w:tcPr>
          <w:p w14:paraId="391E73F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621</w:t>
            </w:r>
          </w:p>
        </w:tc>
        <w:tc>
          <w:tcPr>
            <w:tcW w:w="738" w:type="pct"/>
            <w:tcBorders>
              <w:top w:val="nil"/>
              <w:left w:val="nil"/>
              <w:bottom w:val="nil"/>
              <w:right w:val="nil"/>
            </w:tcBorders>
            <w:shd w:val="clear" w:color="auto" w:fill="auto"/>
            <w:noWrap/>
            <w:vAlign w:val="center"/>
            <w:hideMark/>
          </w:tcPr>
          <w:p w14:paraId="60533F91"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350</w:t>
            </w:r>
          </w:p>
        </w:tc>
        <w:tc>
          <w:tcPr>
            <w:tcW w:w="347" w:type="pct"/>
            <w:tcBorders>
              <w:top w:val="nil"/>
              <w:left w:val="nil"/>
              <w:bottom w:val="nil"/>
              <w:right w:val="single" w:sz="8" w:space="0" w:color="auto"/>
            </w:tcBorders>
            <w:shd w:val="clear" w:color="auto" w:fill="auto"/>
            <w:noWrap/>
            <w:vAlign w:val="center"/>
            <w:hideMark/>
          </w:tcPr>
          <w:p w14:paraId="74BA750A"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4.04</w:t>
            </w:r>
          </w:p>
        </w:tc>
      </w:tr>
      <w:tr w:rsidR="00322584" w:rsidRPr="00385762" w14:paraId="39876170"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2EE13133"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10293A5C"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0.9%</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18B0A42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4.3%</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4B973A7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11.6%</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03AC0669"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52.8%</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797EAFAD"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29.7%</w:t>
            </w:r>
          </w:p>
        </w:tc>
        <w:tc>
          <w:tcPr>
            <w:tcW w:w="347" w:type="pct"/>
            <w:tcBorders>
              <w:top w:val="nil"/>
              <w:left w:val="nil"/>
              <w:bottom w:val="single" w:sz="8" w:space="0" w:color="auto"/>
              <w:right w:val="single" w:sz="8" w:space="0" w:color="auto"/>
            </w:tcBorders>
            <w:shd w:val="clear" w:color="auto" w:fill="auto"/>
            <w:noWrap/>
            <w:vAlign w:val="center"/>
            <w:hideMark/>
          </w:tcPr>
          <w:p w14:paraId="0C266F45"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w:t>
            </w:r>
          </w:p>
        </w:tc>
      </w:tr>
      <w:tr w:rsidR="00322584" w:rsidRPr="00385762" w14:paraId="1440E9A4" w14:textId="77777777" w:rsidTr="00322584">
        <w:trPr>
          <w:trHeight w:val="290"/>
        </w:trPr>
        <w:tc>
          <w:tcPr>
            <w:tcW w:w="297" w:type="pct"/>
            <w:tcBorders>
              <w:top w:val="nil"/>
              <w:left w:val="single" w:sz="8" w:space="0" w:color="auto"/>
              <w:bottom w:val="nil"/>
              <w:right w:val="nil"/>
            </w:tcBorders>
            <w:shd w:val="clear" w:color="auto" w:fill="auto"/>
            <w:noWrap/>
            <w:vAlign w:val="center"/>
            <w:hideMark/>
          </w:tcPr>
          <w:p w14:paraId="19B1E872"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2</w:t>
            </w:r>
          </w:p>
        </w:tc>
        <w:tc>
          <w:tcPr>
            <w:tcW w:w="1214" w:type="pct"/>
            <w:tcBorders>
              <w:top w:val="nil"/>
              <w:left w:val="nil"/>
              <w:bottom w:val="nil"/>
              <w:right w:val="nil"/>
            </w:tcBorders>
            <w:shd w:val="clear" w:color="auto" w:fill="auto"/>
            <w:vAlign w:val="center"/>
            <w:hideMark/>
          </w:tcPr>
          <w:p w14:paraId="592F2053"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xml:space="preserve">The module length and duration was appropriate. </w:t>
            </w:r>
          </w:p>
        </w:tc>
        <w:tc>
          <w:tcPr>
            <w:tcW w:w="850" w:type="pct"/>
            <w:tcBorders>
              <w:top w:val="nil"/>
              <w:left w:val="nil"/>
              <w:bottom w:val="nil"/>
              <w:right w:val="nil"/>
            </w:tcBorders>
            <w:shd w:val="clear" w:color="auto" w:fill="auto"/>
            <w:noWrap/>
            <w:vAlign w:val="center"/>
            <w:hideMark/>
          </w:tcPr>
          <w:p w14:paraId="7FF7F1DB"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Disagree (1)</w:t>
            </w:r>
          </w:p>
        </w:tc>
        <w:tc>
          <w:tcPr>
            <w:tcW w:w="608" w:type="pct"/>
            <w:tcBorders>
              <w:top w:val="nil"/>
              <w:left w:val="nil"/>
              <w:bottom w:val="nil"/>
              <w:right w:val="nil"/>
            </w:tcBorders>
            <w:shd w:val="clear" w:color="auto" w:fill="auto"/>
            <w:noWrap/>
            <w:vAlign w:val="center"/>
            <w:hideMark/>
          </w:tcPr>
          <w:p w14:paraId="6606595D"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Disagree (2)</w:t>
            </w:r>
          </w:p>
        </w:tc>
        <w:tc>
          <w:tcPr>
            <w:tcW w:w="452" w:type="pct"/>
            <w:tcBorders>
              <w:top w:val="nil"/>
              <w:left w:val="nil"/>
              <w:bottom w:val="nil"/>
              <w:right w:val="nil"/>
            </w:tcBorders>
            <w:shd w:val="clear" w:color="auto" w:fill="auto"/>
            <w:noWrap/>
            <w:vAlign w:val="center"/>
            <w:hideMark/>
          </w:tcPr>
          <w:p w14:paraId="1C9F39E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237D02B9"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Agree (4)</w:t>
            </w:r>
          </w:p>
        </w:tc>
        <w:tc>
          <w:tcPr>
            <w:tcW w:w="738" w:type="pct"/>
            <w:tcBorders>
              <w:top w:val="nil"/>
              <w:left w:val="nil"/>
              <w:bottom w:val="nil"/>
              <w:right w:val="nil"/>
            </w:tcBorders>
            <w:shd w:val="clear" w:color="auto" w:fill="auto"/>
            <w:noWrap/>
            <w:vAlign w:val="center"/>
            <w:hideMark/>
          </w:tcPr>
          <w:p w14:paraId="0DDE48B4"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Agree (5)</w:t>
            </w:r>
          </w:p>
        </w:tc>
        <w:tc>
          <w:tcPr>
            <w:tcW w:w="347" w:type="pct"/>
            <w:tcBorders>
              <w:top w:val="nil"/>
              <w:left w:val="nil"/>
              <w:bottom w:val="nil"/>
              <w:right w:val="single" w:sz="8" w:space="0" w:color="auto"/>
            </w:tcBorders>
            <w:shd w:val="clear" w:color="auto" w:fill="auto"/>
            <w:noWrap/>
            <w:vAlign w:val="center"/>
            <w:hideMark/>
          </w:tcPr>
          <w:p w14:paraId="2397DE89"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04BD6EAF"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194FF114"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2AE03E18"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17</w:t>
            </w:r>
          </w:p>
        </w:tc>
        <w:tc>
          <w:tcPr>
            <w:tcW w:w="608" w:type="pct"/>
            <w:tcBorders>
              <w:top w:val="nil"/>
              <w:left w:val="nil"/>
              <w:bottom w:val="nil"/>
              <w:right w:val="nil"/>
            </w:tcBorders>
            <w:shd w:val="clear" w:color="auto" w:fill="auto"/>
            <w:noWrap/>
            <w:vAlign w:val="center"/>
            <w:hideMark/>
          </w:tcPr>
          <w:p w14:paraId="77BAF08A"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55</w:t>
            </w:r>
          </w:p>
        </w:tc>
        <w:tc>
          <w:tcPr>
            <w:tcW w:w="452" w:type="pct"/>
            <w:tcBorders>
              <w:top w:val="nil"/>
              <w:left w:val="nil"/>
              <w:bottom w:val="nil"/>
              <w:right w:val="nil"/>
            </w:tcBorders>
            <w:shd w:val="clear" w:color="auto" w:fill="auto"/>
            <w:noWrap/>
            <w:vAlign w:val="center"/>
            <w:hideMark/>
          </w:tcPr>
          <w:p w14:paraId="59AAC57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133</w:t>
            </w:r>
          </w:p>
        </w:tc>
        <w:tc>
          <w:tcPr>
            <w:tcW w:w="492" w:type="pct"/>
            <w:tcBorders>
              <w:top w:val="nil"/>
              <w:left w:val="nil"/>
              <w:bottom w:val="nil"/>
              <w:right w:val="nil"/>
            </w:tcBorders>
            <w:shd w:val="clear" w:color="auto" w:fill="auto"/>
            <w:noWrap/>
            <w:vAlign w:val="center"/>
            <w:hideMark/>
          </w:tcPr>
          <w:p w14:paraId="076605E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642</w:t>
            </w:r>
          </w:p>
        </w:tc>
        <w:tc>
          <w:tcPr>
            <w:tcW w:w="738" w:type="pct"/>
            <w:tcBorders>
              <w:top w:val="nil"/>
              <w:left w:val="nil"/>
              <w:bottom w:val="nil"/>
              <w:right w:val="nil"/>
            </w:tcBorders>
            <w:shd w:val="clear" w:color="auto" w:fill="auto"/>
            <w:noWrap/>
            <w:vAlign w:val="center"/>
            <w:hideMark/>
          </w:tcPr>
          <w:p w14:paraId="6FFE2891"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315</w:t>
            </w:r>
          </w:p>
        </w:tc>
        <w:tc>
          <w:tcPr>
            <w:tcW w:w="347" w:type="pct"/>
            <w:tcBorders>
              <w:top w:val="nil"/>
              <w:left w:val="nil"/>
              <w:bottom w:val="nil"/>
              <w:right w:val="single" w:sz="8" w:space="0" w:color="auto"/>
            </w:tcBorders>
            <w:shd w:val="clear" w:color="auto" w:fill="auto"/>
            <w:noWrap/>
            <w:vAlign w:val="center"/>
            <w:hideMark/>
          </w:tcPr>
          <w:p w14:paraId="046729DB"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3.97</w:t>
            </w:r>
          </w:p>
        </w:tc>
      </w:tr>
      <w:tr w:rsidR="00322584" w:rsidRPr="00385762" w14:paraId="4BEF6059"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724BE4EC"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49A1829"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1.4%</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069DC26D"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4.7%</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6D3887C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11.3%</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2CBE596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54.5%</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1D798CF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26.8%</w:t>
            </w:r>
          </w:p>
        </w:tc>
        <w:tc>
          <w:tcPr>
            <w:tcW w:w="347" w:type="pct"/>
            <w:tcBorders>
              <w:top w:val="nil"/>
              <w:left w:val="nil"/>
              <w:bottom w:val="single" w:sz="8" w:space="0" w:color="auto"/>
              <w:right w:val="single" w:sz="8" w:space="0" w:color="auto"/>
            </w:tcBorders>
            <w:shd w:val="clear" w:color="auto" w:fill="auto"/>
            <w:noWrap/>
            <w:vAlign w:val="center"/>
            <w:hideMark/>
          </w:tcPr>
          <w:p w14:paraId="5B223F9D"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w:t>
            </w:r>
          </w:p>
        </w:tc>
      </w:tr>
      <w:tr w:rsidR="00322584" w:rsidRPr="00385762" w14:paraId="3F22FDB5" w14:textId="77777777" w:rsidTr="00322584">
        <w:trPr>
          <w:trHeight w:val="420"/>
        </w:trPr>
        <w:tc>
          <w:tcPr>
            <w:tcW w:w="297" w:type="pct"/>
            <w:tcBorders>
              <w:top w:val="nil"/>
              <w:left w:val="single" w:sz="8" w:space="0" w:color="auto"/>
              <w:bottom w:val="nil"/>
              <w:right w:val="nil"/>
            </w:tcBorders>
            <w:shd w:val="clear" w:color="auto" w:fill="auto"/>
            <w:noWrap/>
            <w:vAlign w:val="center"/>
            <w:hideMark/>
          </w:tcPr>
          <w:p w14:paraId="395008E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3</w:t>
            </w:r>
          </w:p>
        </w:tc>
        <w:tc>
          <w:tcPr>
            <w:tcW w:w="1214" w:type="pct"/>
            <w:tcBorders>
              <w:top w:val="nil"/>
              <w:left w:val="nil"/>
              <w:bottom w:val="nil"/>
              <w:right w:val="nil"/>
            </w:tcBorders>
            <w:shd w:val="clear" w:color="auto" w:fill="auto"/>
            <w:vAlign w:val="center"/>
            <w:hideMark/>
          </w:tcPr>
          <w:p w14:paraId="4E726633"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This module has refreshed my knowledge on the subject.</w:t>
            </w:r>
          </w:p>
        </w:tc>
        <w:tc>
          <w:tcPr>
            <w:tcW w:w="850" w:type="pct"/>
            <w:tcBorders>
              <w:top w:val="nil"/>
              <w:left w:val="nil"/>
              <w:bottom w:val="nil"/>
              <w:right w:val="nil"/>
            </w:tcBorders>
            <w:shd w:val="clear" w:color="auto" w:fill="auto"/>
            <w:noWrap/>
            <w:vAlign w:val="center"/>
            <w:hideMark/>
          </w:tcPr>
          <w:p w14:paraId="15C79C0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Disagree (1)</w:t>
            </w:r>
          </w:p>
        </w:tc>
        <w:tc>
          <w:tcPr>
            <w:tcW w:w="608" w:type="pct"/>
            <w:tcBorders>
              <w:top w:val="nil"/>
              <w:left w:val="nil"/>
              <w:bottom w:val="nil"/>
              <w:right w:val="nil"/>
            </w:tcBorders>
            <w:shd w:val="clear" w:color="auto" w:fill="auto"/>
            <w:noWrap/>
            <w:vAlign w:val="center"/>
            <w:hideMark/>
          </w:tcPr>
          <w:p w14:paraId="25B988CB"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Disagree (2)</w:t>
            </w:r>
          </w:p>
        </w:tc>
        <w:tc>
          <w:tcPr>
            <w:tcW w:w="452" w:type="pct"/>
            <w:tcBorders>
              <w:top w:val="nil"/>
              <w:left w:val="nil"/>
              <w:bottom w:val="nil"/>
              <w:right w:val="nil"/>
            </w:tcBorders>
            <w:shd w:val="clear" w:color="auto" w:fill="auto"/>
            <w:noWrap/>
            <w:vAlign w:val="center"/>
            <w:hideMark/>
          </w:tcPr>
          <w:p w14:paraId="59C19BD3"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7383E3D0"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Agree (4)</w:t>
            </w:r>
          </w:p>
        </w:tc>
        <w:tc>
          <w:tcPr>
            <w:tcW w:w="738" w:type="pct"/>
            <w:tcBorders>
              <w:top w:val="nil"/>
              <w:left w:val="nil"/>
              <w:bottom w:val="nil"/>
              <w:right w:val="nil"/>
            </w:tcBorders>
            <w:shd w:val="clear" w:color="auto" w:fill="auto"/>
            <w:noWrap/>
            <w:vAlign w:val="center"/>
            <w:hideMark/>
          </w:tcPr>
          <w:p w14:paraId="25C78D90"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Agree (5)</w:t>
            </w:r>
          </w:p>
        </w:tc>
        <w:tc>
          <w:tcPr>
            <w:tcW w:w="347" w:type="pct"/>
            <w:tcBorders>
              <w:top w:val="nil"/>
              <w:left w:val="nil"/>
              <w:bottom w:val="nil"/>
              <w:right w:val="single" w:sz="8" w:space="0" w:color="auto"/>
            </w:tcBorders>
            <w:shd w:val="clear" w:color="auto" w:fill="auto"/>
            <w:noWrap/>
            <w:vAlign w:val="center"/>
            <w:hideMark/>
          </w:tcPr>
          <w:p w14:paraId="738E8F79"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5BC10E55"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3C6BE032"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1184B708"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9</w:t>
            </w:r>
          </w:p>
        </w:tc>
        <w:tc>
          <w:tcPr>
            <w:tcW w:w="608" w:type="pct"/>
            <w:tcBorders>
              <w:top w:val="nil"/>
              <w:left w:val="nil"/>
              <w:bottom w:val="nil"/>
              <w:right w:val="nil"/>
            </w:tcBorders>
            <w:shd w:val="clear" w:color="auto" w:fill="auto"/>
            <w:noWrap/>
            <w:vAlign w:val="center"/>
            <w:hideMark/>
          </w:tcPr>
          <w:p w14:paraId="2B6E71B8"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24</w:t>
            </w:r>
          </w:p>
        </w:tc>
        <w:tc>
          <w:tcPr>
            <w:tcW w:w="452" w:type="pct"/>
            <w:tcBorders>
              <w:top w:val="nil"/>
              <w:left w:val="nil"/>
              <w:bottom w:val="nil"/>
              <w:right w:val="nil"/>
            </w:tcBorders>
            <w:shd w:val="clear" w:color="auto" w:fill="auto"/>
            <w:noWrap/>
            <w:vAlign w:val="center"/>
            <w:hideMark/>
          </w:tcPr>
          <w:p w14:paraId="470D621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108</w:t>
            </w:r>
          </w:p>
        </w:tc>
        <w:tc>
          <w:tcPr>
            <w:tcW w:w="492" w:type="pct"/>
            <w:tcBorders>
              <w:top w:val="nil"/>
              <w:left w:val="nil"/>
              <w:bottom w:val="nil"/>
              <w:right w:val="nil"/>
            </w:tcBorders>
            <w:shd w:val="clear" w:color="auto" w:fill="auto"/>
            <w:noWrap/>
            <w:vAlign w:val="center"/>
            <w:hideMark/>
          </w:tcPr>
          <w:p w14:paraId="677888F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608</w:t>
            </w:r>
          </w:p>
        </w:tc>
        <w:tc>
          <w:tcPr>
            <w:tcW w:w="738" w:type="pct"/>
            <w:tcBorders>
              <w:top w:val="nil"/>
              <w:left w:val="nil"/>
              <w:bottom w:val="nil"/>
              <w:right w:val="nil"/>
            </w:tcBorders>
            <w:shd w:val="clear" w:color="auto" w:fill="auto"/>
            <w:noWrap/>
            <w:vAlign w:val="center"/>
            <w:hideMark/>
          </w:tcPr>
          <w:p w14:paraId="162BFEB8"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414</w:t>
            </w:r>
          </w:p>
        </w:tc>
        <w:tc>
          <w:tcPr>
            <w:tcW w:w="347" w:type="pct"/>
            <w:tcBorders>
              <w:top w:val="nil"/>
              <w:left w:val="nil"/>
              <w:bottom w:val="nil"/>
              <w:right w:val="single" w:sz="8" w:space="0" w:color="auto"/>
            </w:tcBorders>
            <w:shd w:val="clear" w:color="auto" w:fill="auto"/>
            <w:noWrap/>
            <w:vAlign w:val="center"/>
            <w:hideMark/>
          </w:tcPr>
          <w:p w14:paraId="30D7A426"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4.15</w:t>
            </w:r>
          </w:p>
        </w:tc>
      </w:tr>
      <w:tr w:rsidR="00322584" w:rsidRPr="00385762" w14:paraId="1675C416"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184FCC7E"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4864A9A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0.8%</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58CE62FC"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2.0%</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00B8312C"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9.2%</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35430D5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51.7%</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6864CBA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35.2%</w:t>
            </w:r>
          </w:p>
        </w:tc>
        <w:tc>
          <w:tcPr>
            <w:tcW w:w="347" w:type="pct"/>
            <w:tcBorders>
              <w:top w:val="nil"/>
              <w:left w:val="nil"/>
              <w:bottom w:val="single" w:sz="8" w:space="0" w:color="auto"/>
              <w:right w:val="single" w:sz="8" w:space="0" w:color="auto"/>
            </w:tcBorders>
            <w:shd w:val="clear" w:color="auto" w:fill="auto"/>
            <w:noWrap/>
            <w:vAlign w:val="center"/>
            <w:hideMark/>
          </w:tcPr>
          <w:p w14:paraId="7DE6B334"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w:t>
            </w:r>
          </w:p>
        </w:tc>
      </w:tr>
      <w:tr w:rsidR="00322584" w:rsidRPr="00385762" w14:paraId="59E0AD5D" w14:textId="77777777" w:rsidTr="00322584">
        <w:trPr>
          <w:trHeight w:val="290"/>
        </w:trPr>
        <w:tc>
          <w:tcPr>
            <w:tcW w:w="297" w:type="pct"/>
            <w:tcBorders>
              <w:top w:val="nil"/>
              <w:left w:val="single" w:sz="8" w:space="0" w:color="auto"/>
              <w:bottom w:val="nil"/>
              <w:right w:val="nil"/>
            </w:tcBorders>
            <w:shd w:val="clear" w:color="auto" w:fill="auto"/>
            <w:noWrap/>
            <w:vAlign w:val="center"/>
            <w:hideMark/>
          </w:tcPr>
          <w:p w14:paraId="3EF02C93"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4</w:t>
            </w:r>
          </w:p>
        </w:tc>
        <w:tc>
          <w:tcPr>
            <w:tcW w:w="1214" w:type="pct"/>
            <w:tcBorders>
              <w:top w:val="nil"/>
              <w:left w:val="nil"/>
              <w:bottom w:val="nil"/>
              <w:right w:val="nil"/>
            </w:tcBorders>
            <w:shd w:val="clear" w:color="auto" w:fill="auto"/>
            <w:vAlign w:val="center"/>
            <w:hideMark/>
          </w:tcPr>
          <w:p w14:paraId="1EEAE02A"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I have learnt something new in this module.</w:t>
            </w:r>
          </w:p>
        </w:tc>
        <w:tc>
          <w:tcPr>
            <w:tcW w:w="850" w:type="pct"/>
            <w:tcBorders>
              <w:top w:val="nil"/>
              <w:left w:val="nil"/>
              <w:bottom w:val="nil"/>
              <w:right w:val="nil"/>
            </w:tcBorders>
            <w:shd w:val="clear" w:color="auto" w:fill="auto"/>
            <w:noWrap/>
            <w:vAlign w:val="center"/>
            <w:hideMark/>
          </w:tcPr>
          <w:p w14:paraId="33A6802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Disagree (1)</w:t>
            </w:r>
          </w:p>
        </w:tc>
        <w:tc>
          <w:tcPr>
            <w:tcW w:w="608" w:type="pct"/>
            <w:tcBorders>
              <w:top w:val="nil"/>
              <w:left w:val="nil"/>
              <w:bottom w:val="nil"/>
              <w:right w:val="nil"/>
            </w:tcBorders>
            <w:shd w:val="clear" w:color="auto" w:fill="auto"/>
            <w:noWrap/>
            <w:vAlign w:val="center"/>
            <w:hideMark/>
          </w:tcPr>
          <w:p w14:paraId="158F2A4B"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Disagree (2)</w:t>
            </w:r>
          </w:p>
        </w:tc>
        <w:tc>
          <w:tcPr>
            <w:tcW w:w="452" w:type="pct"/>
            <w:tcBorders>
              <w:top w:val="nil"/>
              <w:left w:val="nil"/>
              <w:bottom w:val="nil"/>
              <w:right w:val="nil"/>
            </w:tcBorders>
            <w:shd w:val="clear" w:color="auto" w:fill="auto"/>
            <w:noWrap/>
            <w:vAlign w:val="center"/>
            <w:hideMark/>
          </w:tcPr>
          <w:p w14:paraId="305635B8"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7657AFB4"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Agree (4)</w:t>
            </w:r>
          </w:p>
        </w:tc>
        <w:tc>
          <w:tcPr>
            <w:tcW w:w="738" w:type="pct"/>
            <w:tcBorders>
              <w:top w:val="nil"/>
              <w:left w:val="nil"/>
              <w:bottom w:val="nil"/>
              <w:right w:val="nil"/>
            </w:tcBorders>
            <w:shd w:val="clear" w:color="auto" w:fill="auto"/>
            <w:noWrap/>
            <w:vAlign w:val="center"/>
            <w:hideMark/>
          </w:tcPr>
          <w:p w14:paraId="1CFC80C2"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Agree (5)</w:t>
            </w:r>
          </w:p>
        </w:tc>
        <w:tc>
          <w:tcPr>
            <w:tcW w:w="347" w:type="pct"/>
            <w:tcBorders>
              <w:top w:val="nil"/>
              <w:left w:val="nil"/>
              <w:bottom w:val="nil"/>
              <w:right w:val="single" w:sz="8" w:space="0" w:color="auto"/>
            </w:tcBorders>
            <w:shd w:val="clear" w:color="auto" w:fill="auto"/>
            <w:noWrap/>
            <w:vAlign w:val="center"/>
            <w:hideMark/>
          </w:tcPr>
          <w:p w14:paraId="1DE4496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14BBD1EE"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1B67A46D"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721BA2B1"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13</w:t>
            </w:r>
          </w:p>
        </w:tc>
        <w:tc>
          <w:tcPr>
            <w:tcW w:w="608" w:type="pct"/>
            <w:tcBorders>
              <w:top w:val="nil"/>
              <w:left w:val="nil"/>
              <w:bottom w:val="nil"/>
              <w:right w:val="nil"/>
            </w:tcBorders>
            <w:shd w:val="clear" w:color="auto" w:fill="auto"/>
            <w:noWrap/>
            <w:vAlign w:val="center"/>
            <w:hideMark/>
          </w:tcPr>
          <w:p w14:paraId="293D49E0"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34</w:t>
            </w:r>
          </w:p>
        </w:tc>
        <w:tc>
          <w:tcPr>
            <w:tcW w:w="452" w:type="pct"/>
            <w:tcBorders>
              <w:top w:val="nil"/>
              <w:left w:val="nil"/>
              <w:bottom w:val="nil"/>
              <w:right w:val="nil"/>
            </w:tcBorders>
            <w:shd w:val="clear" w:color="auto" w:fill="auto"/>
            <w:noWrap/>
            <w:vAlign w:val="center"/>
            <w:hideMark/>
          </w:tcPr>
          <w:p w14:paraId="2F47EDA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232</w:t>
            </w:r>
          </w:p>
        </w:tc>
        <w:tc>
          <w:tcPr>
            <w:tcW w:w="492" w:type="pct"/>
            <w:tcBorders>
              <w:top w:val="nil"/>
              <w:left w:val="nil"/>
              <w:bottom w:val="nil"/>
              <w:right w:val="nil"/>
            </w:tcBorders>
            <w:shd w:val="clear" w:color="auto" w:fill="auto"/>
            <w:noWrap/>
            <w:vAlign w:val="center"/>
            <w:hideMark/>
          </w:tcPr>
          <w:p w14:paraId="7575840C"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561</w:t>
            </w:r>
          </w:p>
        </w:tc>
        <w:tc>
          <w:tcPr>
            <w:tcW w:w="738" w:type="pct"/>
            <w:tcBorders>
              <w:top w:val="nil"/>
              <w:left w:val="nil"/>
              <w:bottom w:val="nil"/>
              <w:right w:val="nil"/>
            </w:tcBorders>
            <w:shd w:val="clear" w:color="auto" w:fill="auto"/>
            <w:noWrap/>
            <w:vAlign w:val="center"/>
            <w:hideMark/>
          </w:tcPr>
          <w:p w14:paraId="3857B2C7"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321</w:t>
            </w:r>
          </w:p>
        </w:tc>
        <w:tc>
          <w:tcPr>
            <w:tcW w:w="347" w:type="pct"/>
            <w:tcBorders>
              <w:top w:val="nil"/>
              <w:left w:val="nil"/>
              <w:bottom w:val="nil"/>
              <w:right w:val="single" w:sz="8" w:space="0" w:color="auto"/>
            </w:tcBorders>
            <w:shd w:val="clear" w:color="auto" w:fill="auto"/>
            <w:noWrap/>
            <w:vAlign w:val="center"/>
            <w:hideMark/>
          </w:tcPr>
          <w:p w14:paraId="17723DDC"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3.93</w:t>
            </w:r>
          </w:p>
        </w:tc>
      </w:tr>
      <w:tr w:rsidR="00322584" w:rsidRPr="00385762" w14:paraId="00DDC940"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04714300"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0823F892"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1.1%</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6703BAE6"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2.9%</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1525FCCC"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19.7%</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6D5FDF8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47.7%</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120EE11D"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27.3%</w:t>
            </w:r>
          </w:p>
        </w:tc>
        <w:tc>
          <w:tcPr>
            <w:tcW w:w="347" w:type="pct"/>
            <w:tcBorders>
              <w:top w:val="nil"/>
              <w:left w:val="nil"/>
              <w:bottom w:val="single" w:sz="8" w:space="0" w:color="auto"/>
              <w:right w:val="single" w:sz="8" w:space="0" w:color="auto"/>
            </w:tcBorders>
            <w:shd w:val="clear" w:color="auto" w:fill="auto"/>
            <w:noWrap/>
            <w:vAlign w:val="center"/>
            <w:hideMark/>
          </w:tcPr>
          <w:p w14:paraId="5FDEC94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w:t>
            </w:r>
          </w:p>
        </w:tc>
      </w:tr>
      <w:tr w:rsidR="00322584" w:rsidRPr="00385762" w14:paraId="52CDD1B9" w14:textId="77777777" w:rsidTr="00322584">
        <w:trPr>
          <w:trHeight w:val="630"/>
        </w:trPr>
        <w:tc>
          <w:tcPr>
            <w:tcW w:w="297" w:type="pct"/>
            <w:tcBorders>
              <w:top w:val="nil"/>
              <w:left w:val="single" w:sz="8" w:space="0" w:color="auto"/>
              <w:bottom w:val="nil"/>
              <w:right w:val="nil"/>
            </w:tcBorders>
            <w:shd w:val="clear" w:color="auto" w:fill="auto"/>
            <w:noWrap/>
            <w:vAlign w:val="center"/>
            <w:hideMark/>
          </w:tcPr>
          <w:p w14:paraId="577E3ECA"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5</w:t>
            </w:r>
          </w:p>
        </w:tc>
        <w:tc>
          <w:tcPr>
            <w:tcW w:w="1214" w:type="pct"/>
            <w:tcBorders>
              <w:top w:val="nil"/>
              <w:left w:val="nil"/>
              <w:bottom w:val="nil"/>
              <w:right w:val="nil"/>
            </w:tcBorders>
            <w:shd w:val="clear" w:color="auto" w:fill="auto"/>
            <w:vAlign w:val="center"/>
            <w:hideMark/>
          </w:tcPr>
          <w:p w14:paraId="213BC179"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The learning content discussed nursing care strategies that can be implemented in the clinical environment.</w:t>
            </w:r>
          </w:p>
        </w:tc>
        <w:tc>
          <w:tcPr>
            <w:tcW w:w="850" w:type="pct"/>
            <w:tcBorders>
              <w:top w:val="nil"/>
              <w:left w:val="nil"/>
              <w:bottom w:val="nil"/>
              <w:right w:val="nil"/>
            </w:tcBorders>
            <w:shd w:val="clear" w:color="auto" w:fill="auto"/>
            <w:noWrap/>
            <w:vAlign w:val="center"/>
            <w:hideMark/>
          </w:tcPr>
          <w:p w14:paraId="0C7A081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Disagree (1)</w:t>
            </w:r>
          </w:p>
        </w:tc>
        <w:tc>
          <w:tcPr>
            <w:tcW w:w="608" w:type="pct"/>
            <w:tcBorders>
              <w:top w:val="nil"/>
              <w:left w:val="nil"/>
              <w:bottom w:val="nil"/>
              <w:right w:val="nil"/>
            </w:tcBorders>
            <w:shd w:val="clear" w:color="auto" w:fill="auto"/>
            <w:noWrap/>
            <w:vAlign w:val="center"/>
            <w:hideMark/>
          </w:tcPr>
          <w:p w14:paraId="4095189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Disagree (2)</w:t>
            </w:r>
          </w:p>
        </w:tc>
        <w:tc>
          <w:tcPr>
            <w:tcW w:w="452" w:type="pct"/>
            <w:tcBorders>
              <w:top w:val="nil"/>
              <w:left w:val="nil"/>
              <w:bottom w:val="nil"/>
              <w:right w:val="nil"/>
            </w:tcBorders>
            <w:shd w:val="clear" w:color="auto" w:fill="auto"/>
            <w:noWrap/>
            <w:vAlign w:val="center"/>
            <w:hideMark/>
          </w:tcPr>
          <w:p w14:paraId="32DE636E"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18993A5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Agree (4)</w:t>
            </w:r>
          </w:p>
        </w:tc>
        <w:tc>
          <w:tcPr>
            <w:tcW w:w="738" w:type="pct"/>
            <w:tcBorders>
              <w:top w:val="nil"/>
              <w:left w:val="nil"/>
              <w:bottom w:val="nil"/>
              <w:right w:val="nil"/>
            </w:tcBorders>
            <w:shd w:val="clear" w:color="auto" w:fill="auto"/>
            <w:noWrap/>
            <w:vAlign w:val="center"/>
            <w:hideMark/>
          </w:tcPr>
          <w:p w14:paraId="496105F5"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Agree (5)</w:t>
            </w:r>
          </w:p>
        </w:tc>
        <w:tc>
          <w:tcPr>
            <w:tcW w:w="347" w:type="pct"/>
            <w:tcBorders>
              <w:top w:val="nil"/>
              <w:left w:val="nil"/>
              <w:bottom w:val="nil"/>
              <w:right w:val="single" w:sz="8" w:space="0" w:color="auto"/>
            </w:tcBorders>
            <w:shd w:val="clear" w:color="auto" w:fill="auto"/>
            <w:noWrap/>
            <w:vAlign w:val="center"/>
            <w:hideMark/>
          </w:tcPr>
          <w:p w14:paraId="2A2E71BB"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3129AFEF"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3CF3884A"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65C04FC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8</w:t>
            </w:r>
          </w:p>
        </w:tc>
        <w:tc>
          <w:tcPr>
            <w:tcW w:w="608" w:type="pct"/>
            <w:tcBorders>
              <w:top w:val="nil"/>
              <w:left w:val="nil"/>
              <w:bottom w:val="nil"/>
              <w:right w:val="nil"/>
            </w:tcBorders>
            <w:shd w:val="clear" w:color="auto" w:fill="auto"/>
            <w:noWrap/>
            <w:vAlign w:val="center"/>
            <w:hideMark/>
          </w:tcPr>
          <w:p w14:paraId="1DC2724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11</w:t>
            </w:r>
          </w:p>
        </w:tc>
        <w:tc>
          <w:tcPr>
            <w:tcW w:w="452" w:type="pct"/>
            <w:tcBorders>
              <w:top w:val="nil"/>
              <w:left w:val="nil"/>
              <w:bottom w:val="nil"/>
              <w:right w:val="nil"/>
            </w:tcBorders>
            <w:shd w:val="clear" w:color="auto" w:fill="auto"/>
            <w:noWrap/>
            <w:vAlign w:val="center"/>
            <w:hideMark/>
          </w:tcPr>
          <w:p w14:paraId="47A69224"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80</w:t>
            </w:r>
          </w:p>
        </w:tc>
        <w:tc>
          <w:tcPr>
            <w:tcW w:w="492" w:type="pct"/>
            <w:tcBorders>
              <w:top w:val="nil"/>
              <w:left w:val="nil"/>
              <w:bottom w:val="nil"/>
              <w:right w:val="nil"/>
            </w:tcBorders>
            <w:shd w:val="clear" w:color="auto" w:fill="auto"/>
            <w:noWrap/>
            <w:vAlign w:val="center"/>
            <w:hideMark/>
          </w:tcPr>
          <w:p w14:paraId="5C41371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663</w:t>
            </w:r>
          </w:p>
        </w:tc>
        <w:tc>
          <w:tcPr>
            <w:tcW w:w="738" w:type="pct"/>
            <w:tcBorders>
              <w:top w:val="nil"/>
              <w:left w:val="nil"/>
              <w:bottom w:val="nil"/>
              <w:right w:val="nil"/>
            </w:tcBorders>
            <w:shd w:val="clear" w:color="auto" w:fill="auto"/>
            <w:noWrap/>
            <w:vAlign w:val="center"/>
            <w:hideMark/>
          </w:tcPr>
          <w:p w14:paraId="4CEB0FD2"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397</w:t>
            </w:r>
          </w:p>
        </w:tc>
        <w:tc>
          <w:tcPr>
            <w:tcW w:w="347" w:type="pct"/>
            <w:tcBorders>
              <w:top w:val="nil"/>
              <w:left w:val="nil"/>
              <w:bottom w:val="nil"/>
              <w:right w:val="single" w:sz="8" w:space="0" w:color="auto"/>
            </w:tcBorders>
            <w:shd w:val="clear" w:color="auto" w:fill="auto"/>
            <w:noWrap/>
            <w:vAlign w:val="center"/>
            <w:hideMark/>
          </w:tcPr>
          <w:p w14:paraId="70CADA68"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4.17</w:t>
            </w:r>
          </w:p>
        </w:tc>
      </w:tr>
      <w:tr w:rsidR="00322584" w:rsidRPr="00385762" w14:paraId="2E4D5EA7"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274F29E2"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23069693"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0.7%</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4ECB4637"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0.9%</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67518A63"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6.8%</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3E36F313"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56.3%</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5D17E416"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33.7%</w:t>
            </w:r>
          </w:p>
        </w:tc>
        <w:tc>
          <w:tcPr>
            <w:tcW w:w="347" w:type="pct"/>
            <w:tcBorders>
              <w:top w:val="nil"/>
              <w:left w:val="nil"/>
              <w:bottom w:val="single" w:sz="8" w:space="0" w:color="auto"/>
              <w:right w:val="single" w:sz="8" w:space="0" w:color="auto"/>
            </w:tcBorders>
            <w:shd w:val="clear" w:color="auto" w:fill="auto"/>
            <w:noWrap/>
            <w:vAlign w:val="center"/>
            <w:hideMark/>
          </w:tcPr>
          <w:p w14:paraId="78960511"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w:t>
            </w:r>
          </w:p>
        </w:tc>
      </w:tr>
      <w:tr w:rsidR="00322584" w:rsidRPr="00385762" w14:paraId="316CD337" w14:textId="77777777" w:rsidTr="00322584">
        <w:trPr>
          <w:trHeight w:val="420"/>
        </w:trPr>
        <w:tc>
          <w:tcPr>
            <w:tcW w:w="297" w:type="pct"/>
            <w:tcBorders>
              <w:top w:val="nil"/>
              <w:left w:val="single" w:sz="8" w:space="0" w:color="auto"/>
              <w:bottom w:val="nil"/>
              <w:right w:val="nil"/>
            </w:tcBorders>
            <w:shd w:val="clear" w:color="auto" w:fill="auto"/>
            <w:noWrap/>
            <w:vAlign w:val="center"/>
            <w:hideMark/>
          </w:tcPr>
          <w:p w14:paraId="693501B6"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6</w:t>
            </w:r>
          </w:p>
        </w:tc>
        <w:tc>
          <w:tcPr>
            <w:tcW w:w="1214" w:type="pct"/>
            <w:tcBorders>
              <w:top w:val="nil"/>
              <w:left w:val="nil"/>
              <w:bottom w:val="nil"/>
              <w:right w:val="nil"/>
            </w:tcBorders>
            <w:shd w:val="clear" w:color="auto" w:fill="auto"/>
            <w:vAlign w:val="center"/>
            <w:hideMark/>
          </w:tcPr>
          <w:p w14:paraId="318F832D"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Resource links provided within the content reinforced my learning.</w:t>
            </w:r>
          </w:p>
        </w:tc>
        <w:tc>
          <w:tcPr>
            <w:tcW w:w="850" w:type="pct"/>
            <w:tcBorders>
              <w:top w:val="nil"/>
              <w:left w:val="nil"/>
              <w:bottom w:val="nil"/>
              <w:right w:val="nil"/>
            </w:tcBorders>
            <w:shd w:val="clear" w:color="auto" w:fill="auto"/>
            <w:noWrap/>
            <w:vAlign w:val="center"/>
            <w:hideMark/>
          </w:tcPr>
          <w:p w14:paraId="69A829F1"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Disagree (1)</w:t>
            </w:r>
          </w:p>
        </w:tc>
        <w:tc>
          <w:tcPr>
            <w:tcW w:w="608" w:type="pct"/>
            <w:tcBorders>
              <w:top w:val="nil"/>
              <w:left w:val="nil"/>
              <w:bottom w:val="nil"/>
              <w:right w:val="nil"/>
            </w:tcBorders>
            <w:shd w:val="clear" w:color="auto" w:fill="auto"/>
            <w:noWrap/>
            <w:vAlign w:val="center"/>
            <w:hideMark/>
          </w:tcPr>
          <w:p w14:paraId="735DDF29"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Disagree (2)</w:t>
            </w:r>
          </w:p>
        </w:tc>
        <w:tc>
          <w:tcPr>
            <w:tcW w:w="452" w:type="pct"/>
            <w:tcBorders>
              <w:top w:val="nil"/>
              <w:left w:val="nil"/>
              <w:bottom w:val="nil"/>
              <w:right w:val="nil"/>
            </w:tcBorders>
            <w:shd w:val="clear" w:color="auto" w:fill="auto"/>
            <w:noWrap/>
            <w:vAlign w:val="center"/>
            <w:hideMark/>
          </w:tcPr>
          <w:p w14:paraId="73471536"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0905B96C"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Agree (4)</w:t>
            </w:r>
          </w:p>
        </w:tc>
        <w:tc>
          <w:tcPr>
            <w:tcW w:w="738" w:type="pct"/>
            <w:tcBorders>
              <w:top w:val="nil"/>
              <w:left w:val="nil"/>
              <w:bottom w:val="nil"/>
              <w:right w:val="nil"/>
            </w:tcBorders>
            <w:shd w:val="clear" w:color="auto" w:fill="auto"/>
            <w:noWrap/>
            <w:vAlign w:val="center"/>
            <w:hideMark/>
          </w:tcPr>
          <w:p w14:paraId="3BA72100"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Agree (5)</w:t>
            </w:r>
          </w:p>
        </w:tc>
        <w:tc>
          <w:tcPr>
            <w:tcW w:w="347" w:type="pct"/>
            <w:tcBorders>
              <w:top w:val="nil"/>
              <w:left w:val="nil"/>
              <w:bottom w:val="nil"/>
              <w:right w:val="single" w:sz="8" w:space="0" w:color="auto"/>
            </w:tcBorders>
            <w:shd w:val="clear" w:color="auto" w:fill="auto"/>
            <w:noWrap/>
            <w:vAlign w:val="center"/>
            <w:hideMark/>
          </w:tcPr>
          <w:p w14:paraId="15A9E2C1"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1A9CE340"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36EFBB4C"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25F1360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10</w:t>
            </w:r>
          </w:p>
        </w:tc>
        <w:tc>
          <w:tcPr>
            <w:tcW w:w="608" w:type="pct"/>
            <w:tcBorders>
              <w:top w:val="nil"/>
              <w:left w:val="nil"/>
              <w:bottom w:val="nil"/>
              <w:right w:val="nil"/>
            </w:tcBorders>
            <w:shd w:val="clear" w:color="auto" w:fill="auto"/>
            <w:noWrap/>
            <w:vAlign w:val="center"/>
            <w:hideMark/>
          </w:tcPr>
          <w:p w14:paraId="31B2F8E6"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12</w:t>
            </w:r>
          </w:p>
        </w:tc>
        <w:tc>
          <w:tcPr>
            <w:tcW w:w="452" w:type="pct"/>
            <w:tcBorders>
              <w:top w:val="nil"/>
              <w:left w:val="nil"/>
              <w:bottom w:val="nil"/>
              <w:right w:val="nil"/>
            </w:tcBorders>
            <w:shd w:val="clear" w:color="auto" w:fill="auto"/>
            <w:noWrap/>
            <w:vAlign w:val="center"/>
            <w:hideMark/>
          </w:tcPr>
          <w:p w14:paraId="3A034C2C"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102</w:t>
            </w:r>
          </w:p>
        </w:tc>
        <w:tc>
          <w:tcPr>
            <w:tcW w:w="492" w:type="pct"/>
            <w:tcBorders>
              <w:top w:val="nil"/>
              <w:left w:val="nil"/>
              <w:bottom w:val="nil"/>
              <w:right w:val="nil"/>
            </w:tcBorders>
            <w:shd w:val="clear" w:color="auto" w:fill="auto"/>
            <w:noWrap/>
            <w:vAlign w:val="center"/>
            <w:hideMark/>
          </w:tcPr>
          <w:p w14:paraId="2B8E0BCD"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599</w:t>
            </w:r>
          </w:p>
        </w:tc>
        <w:tc>
          <w:tcPr>
            <w:tcW w:w="738" w:type="pct"/>
            <w:tcBorders>
              <w:top w:val="nil"/>
              <w:left w:val="nil"/>
              <w:bottom w:val="nil"/>
              <w:right w:val="nil"/>
            </w:tcBorders>
            <w:shd w:val="clear" w:color="auto" w:fill="auto"/>
            <w:noWrap/>
            <w:vAlign w:val="center"/>
            <w:hideMark/>
          </w:tcPr>
          <w:p w14:paraId="03678CD2"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425</w:t>
            </w:r>
          </w:p>
        </w:tc>
        <w:tc>
          <w:tcPr>
            <w:tcW w:w="347" w:type="pct"/>
            <w:tcBorders>
              <w:top w:val="nil"/>
              <w:left w:val="nil"/>
              <w:bottom w:val="nil"/>
              <w:right w:val="single" w:sz="8" w:space="0" w:color="auto"/>
            </w:tcBorders>
            <w:shd w:val="clear" w:color="auto" w:fill="auto"/>
            <w:noWrap/>
            <w:vAlign w:val="center"/>
            <w:hideMark/>
          </w:tcPr>
          <w:p w14:paraId="3692037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4.13</w:t>
            </w:r>
          </w:p>
        </w:tc>
      </w:tr>
      <w:tr w:rsidR="00322584" w:rsidRPr="00385762" w14:paraId="5886D83A"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0FC6C600"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57A6A6D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0.8%</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2F5C8DA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1.0%</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0CB42FC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8.7%</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779A4194"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50.9%</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73D2CBDD"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36.1%</w:t>
            </w:r>
          </w:p>
        </w:tc>
        <w:tc>
          <w:tcPr>
            <w:tcW w:w="347" w:type="pct"/>
            <w:tcBorders>
              <w:top w:val="nil"/>
              <w:left w:val="nil"/>
              <w:bottom w:val="single" w:sz="8" w:space="0" w:color="auto"/>
              <w:right w:val="single" w:sz="8" w:space="0" w:color="auto"/>
            </w:tcBorders>
            <w:shd w:val="clear" w:color="auto" w:fill="auto"/>
            <w:noWrap/>
            <w:vAlign w:val="center"/>
            <w:hideMark/>
          </w:tcPr>
          <w:p w14:paraId="78E3DC49"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w:t>
            </w:r>
          </w:p>
        </w:tc>
      </w:tr>
      <w:tr w:rsidR="00322584" w:rsidRPr="00385762" w14:paraId="6394CC26" w14:textId="77777777" w:rsidTr="00322584">
        <w:trPr>
          <w:trHeight w:val="290"/>
        </w:trPr>
        <w:tc>
          <w:tcPr>
            <w:tcW w:w="297" w:type="pct"/>
            <w:tcBorders>
              <w:top w:val="nil"/>
              <w:left w:val="single" w:sz="8" w:space="0" w:color="auto"/>
              <w:bottom w:val="nil"/>
              <w:right w:val="nil"/>
            </w:tcBorders>
            <w:shd w:val="clear" w:color="auto" w:fill="auto"/>
            <w:noWrap/>
            <w:vAlign w:val="center"/>
            <w:hideMark/>
          </w:tcPr>
          <w:p w14:paraId="4821FEB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7</w:t>
            </w:r>
          </w:p>
        </w:tc>
        <w:tc>
          <w:tcPr>
            <w:tcW w:w="1214" w:type="pct"/>
            <w:tcBorders>
              <w:top w:val="nil"/>
              <w:left w:val="nil"/>
              <w:bottom w:val="nil"/>
              <w:right w:val="nil"/>
            </w:tcBorders>
            <w:shd w:val="clear" w:color="auto" w:fill="auto"/>
            <w:vAlign w:val="center"/>
            <w:hideMark/>
          </w:tcPr>
          <w:p w14:paraId="5B357D8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The content in this module was comprehensive.</w:t>
            </w:r>
          </w:p>
        </w:tc>
        <w:tc>
          <w:tcPr>
            <w:tcW w:w="850" w:type="pct"/>
            <w:tcBorders>
              <w:top w:val="nil"/>
              <w:left w:val="nil"/>
              <w:bottom w:val="nil"/>
              <w:right w:val="nil"/>
            </w:tcBorders>
            <w:shd w:val="clear" w:color="auto" w:fill="auto"/>
            <w:noWrap/>
            <w:vAlign w:val="center"/>
            <w:hideMark/>
          </w:tcPr>
          <w:p w14:paraId="2E1EB0F1"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Disagree (1)</w:t>
            </w:r>
          </w:p>
        </w:tc>
        <w:tc>
          <w:tcPr>
            <w:tcW w:w="608" w:type="pct"/>
            <w:tcBorders>
              <w:top w:val="nil"/>
              <w:left w:val="nil"/>
              <w:bottom w:val="nil"/>
              <w:right w:val="nil"/>
            </w:tcBorders>
            <w:shd w:val="clear" w:color="auto" w:fill="auto"/>
            <w:noWrap/>
            <w:vAlign w:val="center"/>
            <w:hideMark/>
          </w:tcPr>
          <w:p w14:paraId="6A76C6CB"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Disagree (2)</w:t>
            </w:r>
          </w:p>
        </w:tc>
        <w:tc>
          <w:tcPr>
            <w:tcW w:w="452" w:type="pct"/>
            <w:tcBorders>
              <w:top w:val="nil"/>
              <w:left w:val="nil"/>
              <w:bottom w:val="nil"/>
              <w:right w:val="nil"/>
            </w:tcBorders>
            <w:shd w:val="clear" w:color="auto" w:fill="auto"/>
            <w:noWrap/>
            <w:vAlign w:val="center"/>
            <w:hideMark/>
          </w:tcPr>
          <w:p w14:paraId="69B55141"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6BFB1FF3"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Agree (4)</w:t>
            </w:r>
          </w:p>
        </w:tc>
        <w:tc>
          <w:tcPr>
            <w:tcW w:w="738" w:type="pct"/>
            <w:tcBorders>
              <w:top w:val="nil"/>
              <w:left w:val="nil"/>
              <w:bottom w:val="nil"/>
              <w:right w:val="nil"/>
            </w:tcBorders>
            <w:shd w:val="clear" w:color="auto" w:fill="auto"/>
            <w:noWrap/>
            <w:vAlign w:val="center"/>
            <w:hideMark/>
          </w:tcPr>
          <w:p w14:paraId="1C05985A"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Agree (5)</w:t>
            </w:r>
          </w:p>
        </w:tc>
        <w:tc>
          <w:tcPr>
            <w:tcW w:w="347" w:type="pct"/>
            <w:tcBorders>
              <w:top w:val="nil"/>
              <w:left w:val="nil"/>
              <w:bottom w:val="nil"/>
              <w:right w:val="single" w:sz="8" w:space="0" w:color="auto"/>
            </w:tcBorders>
            <w:shd w:val="clear" w:color="auto" w:fill="auto"/>
            <w:noWrap/>
            <w:vAlign w:val="center"/>
            <w:hideMark/>
          </w:tcPr>
          <w:p w14:paraId="1DB27DE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2897CB8D"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5E68C7B6"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74C27F42"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11</w:t>
            </w:r>
          </w:p>
        </w:tc>
        <w:tc>
          <w:tcPr>
            <w:tcW w:w="608" w:type="pct"/>
            <w:tcBorders>
              <w:top w:val="nil"/>
              <w:left w:val="nil"/>
              <w:bottom w:val="nil"/>
              <w:right w:val="nil"/>
            </w:tcBorders>
            <w:shd w:val="clear" w:color="auto" w:fill="auto"/>
            <w:noWrap/>
            <w:vAlign w:val="center"/>
            <w:hideMark/>
          </w:tcPr>
          <w:p w14:paraId="649907A0"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32</w:t>
            </w:r>
          </w:p>
        </w:tc>
        <w:tc>
          <w:tcPr>
            <w:tcW w:w="452" w:type="pct"/>
            <w:tcBorders>
              <w:top w:val="nil"/>
              <w:left w:val="nil"/>
              <w:bottom w:val="nil"/>
              <w:right w:val="nil"/>
            </w:tcBorders>
            <w:shd w:val="clear" w:color="auto" w:fill="auto"/>
            <w:noWrap/>
            <w:vAlign w:val="center"/>
            <w:hideMark/>
          </w:tcPr>
          <w:p w14:paraId="5DC680A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137</w:t>
            </w:r>
          </w:p>
        </w:tc>
        <w:tc>
          <w:tcPr>
            <w:tcW w:w="492" w:type="pct"/>
            <w:tcBorders>
              <w:top w:val="nil"/>
              <w:left w:val="nil"/>
              <w:bottom w:val="nil"/>
              <w:right w:val="nil"/>
            </w:tcBorders>
            <w:shd w:val="clear" w:color="auto" w:fill="auto"/>
            <w:noWrap/>
            <w:vAlign w:val="center"/>
            <w:hideMark/>
          </w:tcPr>
          <w:p w14:paraId="2343813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581</w:t>
            </w:r>
          </w:p>
        </w:tc>
        <w:tc>
          <w:tcPr>
            <w:tcW w:w="738" w:type="pct"/>
            <w:tcBorders>
              <w:top w:val="nil"/>
              <w:left w:val="nil"/>
              <w:bottom w:val="nil"/>
              <w:right w:val="nil"/>
            </w:tcBorders>
            <w:shd w:val="clear" w:color="auto" w:fill="auto"/>
            <w:noWrap/>
            <w:vAlign w:val="center"/>
            <w:hideMark/>
          </w:tcPr>
          <w:p w14:paraId="6FC09A9A"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389</w:t>
            </w:r>
          </w:p>
        </w:tc>
        <w:tc>
          <w:tcPr>
            <w:tcW w:w="347" w:type="pct"/>
            <w:tcBorders>
              <w:top w:val="nil"/>
              <w:left w:val="nil"/>
              <w:bottom w:val="nil"/>
              <w:right w:val="single" w:sz="8" w:space="0" w:color="auto"/>
            </w:tcBorders>
            <w:shd w:val="clear" w:color="auto" w:fill="auto"/>
            <w:noWrap/>
            <w:vAlign w:val="center"/>
            <w:hideMark/>
          </w:tcPr>
          <w:p w14:paraId="4AF809AB"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4.04</w:t>
            </w:r>
          </w:p>
        </w:tc>
      </w:tr>
      <w:tr w:rsidR="00322584" w:rsidRPr="00385762" w14:paraId="29163B2C"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62689F4F"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62B497A7"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0.9%</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452AC878"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2.7%</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15598587"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11.6%</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26644F08"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49.4%</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7138A837"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33.1%</w:t>
            </w:r>
          </w:p>
        </w:tc>
        <w:tc>
          <w:tcPr>
            <w:tcW w:w="347" w:type="pct"/>
            <w:tcBorders>
              <w:top w:val="nil"/>
              <w:left w:val="nil"/>
              <w:bottom w:val="single" w:sz="8" w:space="0" w:color="auto"/>
              <w:right w:val="single" w:sz="8" w:space="0" w:color="auto"/>
            </w:tcBorders>
            <w:shd w:val="clear" w:color="auto" w:fill="auto"/>
            <w:noWrap/>
            <w:vAlign w:val="center"/>
            <w:hideMark/>
          </w:tcPr>
          <w:p w14:paraId="259A3CAB"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w:t>
            </w:r>
          </w:p>
        </w:tc>
      </w:tr>
      <w:tr w:rsidR="00322584" w:rsidRPr="00385762" w14:paraId="7EDCAF8F" w14:textId="77777777" w:rsidTr="00322584">
        <w:trPr>
          <w:trHeight w:val="290"/>
        </w:trPr>
        <w:tc>
          <w:tcPr>
            <w:tcW w:w="297" w:type="pct"/>
            <w:tcBorders>
              <w:top w:val="nil"/>
              <w:left w:val="single" w:sz="8" w:space="0" w:color="auto"/>
              <w:bottom w:val="nil"/>
              <w:right w:val="nil"/>
            </w:tcBorders>
            <w:shd w:val="clear" w:color="auto" w:fill="auto"/>
            <w:noWrap/>
            <w:vAlign w:val="center"/>
            <w:hideMark/>
          </w:tcPr>
          <w:p w14:paraId="54E8D2A9"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9</w:t>
            </w:r>
          </w:p>
        </w:tc>
        <w:tc>
          <w:tcPr>
            <w:tcW w:w="1214" w:type="pct"/>
            <w:tcBorders>
              <w:top w:val="nil"/>
              <w:left w:val="nil"/>
              <w:bottom w:val="nil"/>
              <w:right w:val="nil"/>
            </w:tcBorders>
            <w:shd w:val="clear" w:color="auto" w:fill="auto"/>
            <w:vAlign w:val="center"/>
            <w:hideMark/>
          </w:tcPr>
          <w:p w14:paraId="02E688C5"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It was easy to navigate through CNnect site.</w:t>
            </w:r>
          </w:p>
        </w:tc>
        <w:tc>
          <w:tcPr>
            <w:tcW w:w="850" w:type="pct"/>
            <w:tcBorders>
              <w:top w:val="nil"/>
              <w:left w:val="nil"/>
              <w:bottom w:val="nil"/>
              <w:right w:val="nil"/>
            </w:tcBorders>
            <w:shd w:val="clear" w:color="auto" w:fill="auto"/>
            <w:noWrap/>
            <w:vAlign w:val="center"/>
            <w:hideMark/>
          </w:tcPr>
          <w:p w14:paraId="6119AC34"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Disagree (1)</w:t>
            </w:r>
          </w:p>
        </w:tc>
        <w:tc>
          <w:tcPr>
            <w:tcW w:w="608" w:type="pct"/>
            <w:tcBorders>
              <w:top w:val="nil"/>
              <w:left w:val="nil"/>
              <w:bottom w:val="nil"/>
              <w:right w:val="nil"/>
            </w:tcBorders>
            <w:shd w:val="clear" w:color="auto" w:fill="auto"/>
            <w:noWrap/>
            <w:vAlign w:val="center"/>
            <w:hideMark/>
          </w:tcPr>
          <w:p w14:paraId="30F0416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Disagree (2)</w:t>
            </w:r>
          </w:p>
        </w:tc>
        <w:tc>
          <w:tcPr>
            <w:tcW w:w="452" w:type="pct"/>
            <w:tcBorders>
              <w:top w:val="nil"/>
              <w:left w:val="nil"/>
              <w:bottom w:val="nil"/>
              <w:right w:val="nil"/>
            </w:tcBorders>
            <w:shd w:val="clear" w:color="auto" w:fill="auto"/>
            <w:noWrap/>
            <w:vAlign w:val="center"/>
            <w:hideMark/>
          </w:tcPr>
          <w:p w14:paraId="0C09D63A"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706C1F52"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Agree (4)</w:t>
            </w:r>
          </w:p>
        </w:tc>
        <w:tc>
          <w:tcPr>
            <w:tcW w:w="738" w:type="pct"/>
            <w:tcBorders>
              <w:top w:val="nil"/>
              <w:left w:val="nil"/>
              <w:bottom w:val="nil"/>
              <w:right w:val="nil"/>
            </w:tcBorders>
            <w:shd w:val="clear" w:color="auto" w:fill="auto"/>
            <w:noWrap/>
            <w:vAlign w:val="center"/>
            <w:hideMark/>
          </w:tcPr>
          <w:p w14:paraId="7EFA8C1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Strongly Agree (5)</w:t>
            </w:r>
          </w:p>
        </w:tc>
        <w:tc>
          <w:tcPr>
            <w:tcW w:w="347" w:type="pct"/>
            <w:tcBorders>
              <w:top w:val="nil"/>
              <w:left w:val="nil"/>
              <w:bottom w:val="nil"/>
              <w:right w:val="single" w:sz="8" w:space="0" w:color="auto"/>
            </w:tcBorders>
            <w:shd w:val="clear" w:color="auto" w:fill="auto"/>
            <w:noWrap/>
            <w:vAlign w:val="center"/>
            <w:hideMark/>
          </w:tcPr>
          <w:p w14:paraId="6CDD3F92"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02676F47"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7347F3F6"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2A671DA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15</w:t>
            </w:r>
          </w:p>
        </w:tc>
        <w:tc>
          <w:tcPr>
            <w:tcW w:w="608" w:type="pct"/>
            <w:tcBorders>
              <w:top w:val="nil"/>
              <w:left w:val="nil"/>
              <w:bottom w:val="nil"/>
              <w:right w:val="nil"/>
            </w:tcBorders>
            <w:shd w:val="clear" w:color="auto" w:fill="auto"/>
            <w:noWrap/>
            <w:vAlign w:val="center"/>
            <w:hideMark/>
          </w:tcPr>
          <w:p w14:paraId="50EA52A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35</w:t>
            </w:r>
          </w:p>
        </w:tc>
        <w:tc>
          <w:tcPr>
            <w:tcW w:w="452" w:type="pct"/>
            <w:tcBorders>
              <w:top w:val="nil"/>
              <w:left w:val="nil"/>
              <w:bottom w:val="nil"/>
              <w:right w:val="nil"/>
            </w:tcBorders>
            <w:shd w:val="clear" w:color="auto" w:fill="auto"/>
            <w:noWrap/>
            <w:vAlign w:val="center"/>
            <w:hideMark/>
          </w:tcPr>
          <w:p w14:paraId="4872DF70"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126</w:t>
            </w:r>
          </w:p>
        </w:tc>
        <w:tc>
          <w:tcPr>
            <w:tcW w:w="492" w:type="pct"/>
            <w:tcBorders>
              <w:top w:val="nil"/>
              <w:left w:val="nil"/>
              <w:bottom w:val="nil"/>
              <w:right w:val="nil"/>
            </w:tcBorders>
            <w:shd w:val="clear" w:color="auto" w:fill="auto"/>
            <w:noWrap/>
            <w:vAlign w:val="center"/>
            <w:hideMark/>
          </w:tcPr>
          <w:p w14:paraId="79F299A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614</w:t>
            </w:r>
          </w:p>
        </w:tc>
        <w:tc>
          <w:tcPr>
            <w:tcW w:w="738" w:type="pct"/>
            <w:tcBorders>
              <w:top w:val="nil"/>
              <w:left w:val="nil"/>
              <w:bottom w:val="nil"/>
              <w:right w:val="nil"/>
            </w:tcBorders>
            <w:shd w:val="clear" w:color="auto" w:fill="auto"/>
            <w:noWrap/>
            <w:vAlign w:val="center"/>
            <w:hideMark/>
          </w:tcPr>
          <w:p w14:paraId="6AFED22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358</w:t>
            </w:r>
          </w:p>
        </w:tc>
        <w:tc>
          <w:tcPr>
            <w:tcW w:w="347" w:type="pct"/>
            <w:tcBorders>
              <w:top w:val="nil"/>
              <w:left w:val="nil"/>
              <w:bottom w:val="nil"/>
              <w:right w:val="single" w:sz="8" w:space="0" w:color="auto"/>
            </w:tcBorders>
            <w:shd w:val="clear" w:color="auto" w:fill="auto"/>
            <w:noWrap/>
            <w:vAlign w:val="center"/>
            <w:hideMark/>
          </w:tcPr>
          <w:p w14:paraId="4CD0D425"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4.00</w:t>
            </w:r>
          </w:p>
        </w:tc>
      </w:tr>
      <w:tr w:rsidR="00322584" w:rsidRPr="00385762" w14:paraId="7A3B9E2D"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5524B67B"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7C7975A8"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1.3%</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5AA3B13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3.0%</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54D3005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10.7%</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3DC2117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52.2%</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592574C6"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30.4%</w:t>
            </w:r>
          </w:p>
        </w:tc>
        <w:tc>
          <w:tcPr>
            <w:tcW w:w="347" w:type="pct"/>
            <w:tcBorders>
              <w:top w:val="nil"/>
              <w:left w:val="nil"/>
              <w:bottom w:val="single" w:sz="8" w:space="0" w:color="auto"/>
              <w:right w:val="single" w:sz="8" w:space="0" w:color="auto"/>
            </w:tcBorders>
            <w:shd w:val="clear" w:color="auto" w:fill="auto"/>
            <w:noWrap/>
            <w:vAlign w:val="center"/>
            <w:hideMark/>
          </w:tcPr>
          <w:p w14:paraId="0CFDA8A6"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 </w:t>
            </w:r>
          </w:p>
        </w:tc>
      </w:tr>
      <w:tr w:rsidR="00322584" w:rsidRPr="00385762" w14:paraId="6989E5C2" w14:textId="77777777" w:rsidTr="00322584">
        <w:trPr>
          <w:trHeight w:val="420"/>
        </w:trPr>
        <w:tc>
          <w:tcPr>
            <w:tcW w:w="297" w:type="pct"/>
            <w:tcBorders>
              <w:top w:val="nil"/>
              <w:left w:val="single" w:sz="8" w:space="0" w:color="auto"/>
              <w:bottom w:val="nil"/>
              <w:right w:val="nil"/>
            </w:tcBorders>
            <w:shd w:val="clear" w:color="auto" w:fill="auto"/>
            <w:noWrap/>
            <w:vAlign w:val="center"/>
            <w:hideMark/>
          </w:tcPr>
          <w:p w14:paraId="5C301530"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10</w:t>
            </w:r>
          </w:p>
        </w:tc>
        <w:tc>
          <w:tcPr>
            <w:tcW w:w="1214" w:type="pct"/>
            <w:tcBorders>
              <w:top w:val="nil"/>
              <w:left w:val="nil"/>
              <w:bottom w:val="nil"/>
              <w:right w:val="nil"/>
            </w:tcBorders>
            <w:shd w:val="clear" w:color="auto" w:fill="auto"/>
            <w:vAlign w:val="center"/>
            <w:hideMark/>
          </w:tcPr>
          <w:p w14:paraId="3BA9C18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Please rate your overall satisfaction towards this module:</w:t>
            </w:r>
          </w:p>
        </w:tc>
        <w:tc>
          <w:tcPr>
            <w:tcW w:w="850" w:type="pct"/>
            <w:tcBorders>
              <w:top w:val="nil"/>
              <w:left w:val="nil"/>
              <w:bottom w:val="nil"/>
              <w:right w:val="nil"/>
            </w:tcBorders>
            <w:shd w:val="clear" w:color="auto" w:fill="auto"/>
            <w:noWrap/>
            <w:vAlign w:val="center"/>
            <w:hideMark/>
          </w:tcPr>
          <w:p w14:paraId="7A734CBC"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Very Dissatisfied (1)</w:t>
            </w:r>
          </w:p>
        </w:tc>
        <w:tc>
          <w:tcPr>
            <w:tcW w:w="608" w:type="pct"/>
            <w:tcBorders>
              <w:top w:val="nil"/>
              <w:left w:val="nil"/>
              <w:bottom w:val="nil"/>
              <w:right w:val="nil"/>
            </w:tcBorders>
            <w:shd w:val="clear" w:color="auto" w:fill="auto"/>
            <w:noWrap/>
            <w:vAlign w:val="center"/>
            <w:hideMark/>
          </w:tcPr>
          <w:p w14:paraId="3453B492"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Dissatisfied (2)</w:t>
            </w:r>
          </w:p>
        </w:tc>
        <w:tc>
          <w:tcPr>
            <w:tcW w:w="452" w:type="pct"/>
            <w:tcBorders>
              <w:top w:val="nil"/>
              <w:left w:val="nil"/>
              <w:bottom w:val="nil"/>
              <w:right w:val="nil"/>
            </w:tcBorders>
            <w:shd w:val="clear" w:color="auto" w:fill="auto"/>
            <w:noWrap/>
            <w:vAlign w:val="center"/>
            <w:hideMark/>
          </w:tcPr>
          <w:p w14:paraId="0A430AA7"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Neutral (3)</w:t>
            </w:r>
          </w:p>
        </w:tc>
        <w:tc>
          <w:tcPr>
            <w:tcW w:w="492" w:type="pct"/>
            <w:tcBorders>
              <w:top w:val="nil"/>
              <w:left w:val="nil"/>
              <w:bottom w:val="nil"/>
              <w:right w:val="nil"/>
            </w:tcBorders>
            <w:shd w:val="clear" w:color="auto" w:fill="auto"/>
            <w:noWrap/>
            <w:vAlign w:val="center"/>
            <w:hideMark/>
          </w:tcPr>
          <w:p w14:paraId="48FC5254"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Satisfied (4)</w:t>
            </w:r>
          </w:p>
        </w:tc>
        <w:tc>
          <w:tcPr>
            <w:tcW w:w="738" w:type="pct"/>
            <w:tcBorders>
              <w:top w:val="nil"/>
              <w:left w:val="nil"/>
              <w:bottom w:val="nil"/>
              <w:right w:val="nil"/>
            </w:tcBorders>
            <w:shd w:val="clear" w:color="auto" w:fill="auto"/>
            <w:noWrap/>
            <w:vAlign w:val="center"/>
            <w:hideMark/>
          </w:tcPr>
          <w:p w14:paraId="12EF3A0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Very Satisfied (5)</w:t>
            </w:r>
          </w:p>
        </w:tc>
        <w:tc>
          <w:tcPr>
            <w:tcW w:w="347" w:type="pct"/>
            <w:tcBorders>
              <w:top w:val="nil"/>
              <w:left w:val="nil"/>
              <w:bottom w:val="nil"/>
              <w:right w:val="single" w:sz="8" w:space="0" w:color="auto"/>
            </w:tcBorders>
            <w:shd w:val="clear" w:color="auto" w:fill="auto"/>
            <w:noWrap/>
            <w:vAlign w:val="center"/>
            <w:hideMark/>
          </w:tcPr>
          <w:p w14:paraId="7E93073F"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Average</w:t>
            </w:r>
          </w:p>
        </w:tc>
      </w:tr>
      <w:tr w:rsidR="00322584" w:rsidRPr="00385762" w14:paraId="1670E410" w14:textId="77777777" w:rsidTr="00322584">
        <w:trPr>
          <w:trHeight w:val="290"/>
        </w:trPr>
        <w:tc>
          <w:tcPr>
            <w:tcW w:w="1512" w:type="pct"/>
            <w:gridSpan w:val="2"/>
            <w:vMerge w:val="restart"/>
            <w:tcBorders>
              <w:top w:val="nil"/>
              <w:left w:val="single" w:sz="8" w:space="0" w:color="auto"/>
              <w:bottom w:val="single" w:sz="8" w:space="0" w:color="000000"/>
              <w:right w:val="nil"/>
            </w:tcBorders>
            <w:shd w:val="clear" w:color="auto" w:fill="auto"/>
            <w:noWrap/>
            <w:vAlign w:val="center"/>
            <w:hideMark/>
          </w:tcPr>
          <w:p w14:paraId="6A4036A4"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c>
          <w:tcPr>
            <w:tcW w:w="850" w:type="pct"/>
            <w:tcBorders>
              <w:top w:val="nil"/>
              <w:left w:val="nil"/>
              <w:bottom w:val="nil"/>
              <w:right w:val="nil"/>
            </w:tcBorders>
            <w:shd w:val="clear" w:color="auto" w:fill="auto"/>
            <w:noWrap/>
            <w:vAlign w:val="center"/>
            <w:hideMark/>
          </w:tcPr>
          <w:p w14:paraId="3C7D1263"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10</w:t>
            </w:r>
          </w:p>
        </w:tc>
        <w:tc>
          <w:tcPr>
            <w:tcW w:w="608" w:type="pct"/>
            <w:tcBorders>
              <w:top w:val="nil"/>
              <w:left w:val="nil"/>
              <w:bottom w:val="nil"/>
              <w:right w:val="nil"/>
            </w:tcBorders>
            <w:shd w:val="clear" w:color="auto" w:fill="auto"/>
            <w:noWrap/>
            <w:vAlign w:val="center"/>
            <w:hideMark/>
          </w:tcPr>
          <w:p w14:paraId="25372D85"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36</w:t>
            </w:r>
          </w:p>
        </w:tc>
        <w:tc>
          <w:tcPr>
            <w:tcW w:w="452" w:type="pct"/>
            <w:tcBorders>
              <w:top w:val="nil"/>
              <w:left w:val="nil"/>
              <w:bottom w:val="nil"/>
              <w:right w:val="nil"/>
            </w:tcBorders>
            <w:shd w:val="clear" w:color="auto" w:fill="auto"/>
            <w:noWrap/>
            <w:vAlign w:val="center"/>
            <w:hideMark/>
          </w:tcPr>
          <w:p w14:paraId="50D9FAB7"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120</w:t>
            </w:r>
          </w:p>
        </w:tc>
        <w:tc>
          <w:tcPr>
            <w:tcW w:w="492" w:type="pct"/>
            <w:tcBorders>
              <w:top w:val="nil"/>
              <w:left w:val="nil"/>
              <w:bottom w:val="nil"/>
              <w:right w:val="nil"/>
            </w:tcBorders>
            <w:shd w:val="clear" w:color="auto" w:fill="auto"/>
            <w:noWrap/>
            <w:vAlign w:val="center"/>
            <w:hideMark/>
          </w:tcPr>
          <w:p w14:paraId="55742F8C"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582</w:t>
            </w:r>
          </w:p>
        </w:tc>
        <w:tc>
          <w:tcPr>
            <w:tcW w:w="738" w:type="pct"/>
            <w:tcBorders>
              <w:top w:val="nil"/>
              <w:left w:val="nil"/>
              <w:bottom w:val="nil"/>
              <w:right w:val="nil"/>
            </w:tcBorders>
            <w:shd w:val="clear" w:color="auto" w:fill="auto"/>
            <w:noWrap/>
            <w:vAlign w:val="center"/>
            <w:hideMark/>
          </w:tcPr>
          <w:p w14:paraId="6550EB5E"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407</w:t>
            </w:r>
          </w:p>
        </w:tc>
        <w:tc>
          <w:tcPr>
            <w:tcW w:w="347" w:type="pct"/>
            <w:tcBorders>
              <w:top w:val="nil"/>
              <w:left w:val="nil"/>
              <w:bottom w:val="nil"/>
              <w:right w:val="single" w:sz="8" w:space="0" w:color="auto"/>
            </w:tcBorders>
            <w:shd w:val="clear" w:color="auto" w:fill="auto"/>
            <w:noWrap/>
            <w:vAlign w:val="center"/>
            <w:hideMark/>
          </w:tcPr>
          <w:p w14:paraId="6C62695C" w14:textId="77777777" w:rsidR="00322584" w:rsidRPr="00385762" w:rsidRDefault="00322584" w:rsidP="00322584">
            <w:pPr>
              <w:spacing w:after="0" w:line="240" w:lineRule="auto"/>
              <w:jc w:val="center"/>
              <w:rPr>
                <w:rFonts w:ascii="Calibri" w:eastAsia="Times New Roman" w:hAnsi="Calibri" w:cs="Calibri"/>
                <w:b/>
                <w:bCs/>
                <w:color w:val="000000"/>
                <w:sz w:val="15"/>
                <w:szCs w:val="15"/>
                <w:lang w:eastAsia="en-AU"/>
              </w:rPr>
            </w:pPr>
            <w:r w:rsidRPr="00385762">
              <w:rPr>
                <w:rFonts w:ascii="Calibri" w:eastAsia="Times New Roman" w:hAnsi="Calibri" w:cs="Calibri"/>
                <w:b/>
                <w:bCs/>
                <w:color w:val="000000"/>
                <w:sz w:val="15"/>
                <w:szCs w:val="15"/>
                <w:lang w:eastAsia="en-AU"/>
              </w:rPr>
              <w:t>4.08</w:t>
            </w:r>
          </w:p>
        </w:tc>
      </w:tr>
      <w:tr w:rsidR="00322584" w:rsidRPr="00385762" w14:paraId="54FC9F67" w14:textId="77777777" w:rsidTr="00322584">
        <w:trPr>
          <w:trHeight w:val="40"/>
        </w:trPr>
        <w:tc>
          <w:tcPr>
            <w:tcW w:w="1512" w:type="pct"/>
            <w:gridSpan w:val="2"/>
            <w:vMerge/>
            <w:tcBorders>
              <w:top w:val="nil"/>
              <w:left w:val="single" w:sz="8" w:space="0" w:color="auto"/>
              <w:bottom w:val="single" w:sz="8" w:space="0" w:color="000000"/>
              <w:right w:val="nil"/>
            </w:tcBorders>
            <w:vAlign w:val="center"/>
            <w:hideMark/>
          </w:tcPr>
          <w:p w14:paraId="03E9F430" w14:textId="77777777" w:rsidR="00322584" w:rsidRPr="00385762" w:rsidRDefault="00322584" w:rsidP="00322584">
            <w:pPr>
              <w:spacing w:after="0" w:line="240" w:lineRule="auto"/>
              <w:rPr>
                <w:rFonts w:ascii="Calibri" w:eastAsia="Times New Roman" w:hAnsi="Calibri" w:cs="Calibri"/>
                <w:color w:val="000000"/>
                <w:sz w:val="15"/>
                <w:szCs w:val="15"/>
                <w:lang w:eastAsia="en-AU"/>
              </w:rPr>
            </w:pPr>
          </w:p>
        </w:tc>
        <w:tc>
          <w:tcPr>
            <w:tcW w:w="850" w:type="pct"/>
            <w:tcBorders>
              <w:top w:val="single" w:sz="4" w:space="0" w:color="auto"/>
              <w:left w:val="single" w:sz="4" w:space="0" w:color="auto"/>
              <w:bottom w:val="single" w:sz="8" w:space="0" w:color="auto"/>
              <w:right w:val="single" w:sz="4" w:space="0" w:color="auto"/>
            </w:tcBorders>
            <w:shd w:val="clear" w:color="000000" w:fill="C4D79B"/>
            <w:noWrap/>
            <w:vAlign w:val="center"/>
            <w:hideMark/>
          </w:tcPr>
          <w:p w14:paraId="414975A8"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0.8%</w:t>
            </w:r>
          </w:p>
        </w:tc>
        <w:tc>
          <w:tcPr>
            <w:tcW w:w="608" w:type="pct"/>
            <w:tcBorders>
              <w:top w:val="single" w:sz="4" w:space="0" w:color="auto"/>
              <w:left w:val="nil"/>
              <w:bottom w:val="single" w:sz="8" w:space="0" w:color="auto"/>
              <w:right w:val="single" w:sz="4" w:space="0" w:color="auto"/>
            </w:tcBorders>
            <w:shd w:val="clear" w:color="000000" w:fill="C4D79B"/>
            <w:noWrap/>
            <w:vAlign w:val="center"/>
            <w:hideMark/>
          </w:tcPr>
          <w:p w14:paraId="3A338BEB"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3.1%</w:t>
            </w:r>
          </w:p>
        </w:tc>
        <w:tc>
          <w:tcPr>
            <w:tcW w:w="452" w:type="pct"/>
            <w:tcBorders>
              <w:top w:val="single" w:sz="4" w:space="0" w:color="auto"/>
              <w:left w:val="nil"/>
              <w:bottom w:val="single" w:sz="8" w:space="0" w:color="auto"/>
              <w:right w:val="single" w:sz="4" w:space="0" w:color="auto"/>
            </w:tcBorders>
            <w:shd w:val="clear" w:color="000000" w:fill="C4D79B"/>
            <w:noWrap/>
            <w:vAlign w:val="center"/>
            <w:hideMark/>
          </w:tcPr>
          <w:p w14:paraId="668B80B3"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10.2%</w:t>
            </w:r>
          </w:p>
        </w:tc>
        <w:tc>
          <w:tcPr>
            <w:tcW w:w="492" w:type="pct"/>
            <w:tcBorders>
              <w:top w:val="single" w:sz="4" w:space="0" w:color="auto"/>
              <w:left w:val="nil"/>
              <w:bottom w:val="single" w:sz="8" w:space="0" w:color="auto"/>
              <w:right w:val="single" w:sz="4" w:space="0" w:color="auto"/>
            </w:tcBorders>
            <w:shd w:val="clear" w:color="000000" w:fill="C4D79B"/>
            <w:noWrap/>
            <w:vAlign w:val="center"/>
            <w:hideMark/>
          </w:tcPr>
          <w:p w14:paraId="10D53410"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49.4%</w:t>
            </w:r>
          </w:p>
        </w:tc>
        <w:tc>
          <w:tcPr>
            <w:tcW w:w="738" w:type="pct"/>
            <w:tcBorders>
              <w:top w:val="single" w:sz="4" w:space="0" w:color="auto"/>
              <w:left w:val="nil"/>
              <w:bottom w:val="single" w:sz="8" w:space="0" w:color="auto"/>
              <w:right w:val="single" w:sz="4" w:space="0" w:color="auto"/>
            </w:tcBorders>
            <w:shd w:val="clear" w:color="000000" w:fill="C4D79B"/>
            <w:noWrap/>
            <w:vAlign w:val="center"/>
            <w:hideMark/>
          </w:tcPr>
          <w:p w14:paraId="5E3B05E7"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34.6%</w:t>
            </w:r>
          </w:p>
        </w:tc>
        <w:tc>
          <w:tcPr>
            <w:tcW w:w="347" w:type="pct"/>
            <w:tcBorders>
              <w:top w:val="nil"/>
              <w:left w:val="nil"/>
              <w:bottom w:val="single" w:sz="8" w:space="0" w:color="auto"/>
              <w:right w:val="single" w:sz="8" w:space="0" w:color="auto"/>
            </w:tcBorders>
            <w:shd w:val="clear" w:color="auto" w:fill="auto"/>
            <w:noWrap/>
            <w:vAlign w:val="center"/>
            <w:hideMark/>
          </w:tcPr>
          <w:p w14:paraId="195E62AF" w14:textId="77777777" w:rsidR="00322584" w:rsidRPr="00385762" w:rsidRDefault="00322584" w:rsidP="00322584">
            <w:pPr>
              <w:spacing w:after="0" w:line="240" w:lineRule="auto"/>
              <w:jc w:val="center"/>
              <w:rPr>
                <w:rFonts w:ascii="Calibri" w:eastAsia="Times New Roman" w:hAnsi="Calibri" w:cs="Calibri"/>
                <w:color w:val="000000"/>
                <w:sz w:val="15"/>
                <w:szCs w:val="15"/>
                <w:lang w:eastAsia="en-AU"/>
              </w:rPr>
            </w:pPr>
            <w:r w:rsidRPr="00385762">
              <w:rPr>
                <w:rFonts w:ascii="Calibri" w:eastAsia="Times New Roman" w:hAnsi="Calibri" w:cs="Calibri"/>
                <w:color w:val="000000"/>
                <w:sz w:val="15"/>
                <w:szCs w:val="15"/>
                <w:lang w:eastAsia="en-AU"/>
              </w:rPr>
              <w:t> </w:t>
            </w:r>
          </w:p>
        </w:tc>
      </w:tr>
    </w:tbl>
    <w:p w14:paraId="7A7C055C" w14:textId="77777777" w:rsidR="00322584" w:rsidRDefault="00322584" w:rsidP="00322584">
      <w:pPr>
        <w:rPr>
          <w:b/>
          <w:bCs/>
          <w:noProof/>
        </w:rPr>
      </w:pPr>
    </w:p>
    <w:p w14:paraId="02E69D8D" w14:textId="77777777" w:rsidR="00322584" w:rsidRDefault="00322584" w:rsidP="00322584">
      <w:pPr>
        <w:rPr>
          <w:b/>
          <w:bCs/>
          <w:noProof/>
        </w:rPr>
      </w:pPr>
      <w:r>
        <w:rPr>
          <w:b/>
          <w:bCs/>
          <w:noProof/>
        </w:rPr>
        <w:br w:type="page"/>
      </w:r>
    </w:p>
    <w:p w14:paraId="6436D8E7" w14:textId="586E99A5" w:rsidR="00322584" w:rsidRPr="005C1B81" w:rsidRDefault="00322584" w:rsidP="00322584">
      <w:pPr>
        <w:pStyle w:val="Heading1"/>
        <w:rPr>
          <w:rFonts w:ascii="Calibri" w:eastAsia="Times New Roman" w:hAnsi="Calibri" w:cs="Calibri"/>
          <w:b/>
          <w:bCs/>
          <w:color w:val="93A43B"/>
          <w:sz w:val="24"/>
          <w:szCs w:val="24"/>
          <w:lang w:eastAsia="en-AU"/>
        </w:rPr>
      </w:pPr>
      <w:bookmarkStart w:id="103" w:name="_Toc49362289"/>
      <w:bookmarkStart w:id="104" w:name="_Toc54899551"/>
      <w:r w:rsidRPr="005C1B81">
        <w:rPr>
          <w:rFonts w:ascii="Calibri" w:eastAsia="Times New Roman" w:hAnsi="Calibri" w:cs="Calibri"/>
          <w:b/>
          <w:bCs/>
          <w:color w:val="93A43B"/>
          <w:sz w:val="24"/>
          <w:szCs w:val="24"/>
          <w:lang w:eastAsia="en-AU"/>
        </w:rPr>
        <w:lastRenderedPageBreak/>
        <w:t xml:space="preserve">Table 9 </w:t>
      </w:r>
      <w:r w:rsidRPr="005C1B81">
        <w:rPr>
          <w:rFonts w:ascii="Calibri" w:eastAsia="Times New Roman" w:hAnsi="Calibri" w:cs="Calibri"/>
          <w:color w:val="93A43B"/>
          <w:sz w:val="24"/>
          <w:szCs w:val="24"/>
          <w:lang w:eastAsia="en-AU"/>
        </w:rPr>
        <w:t>Module 9 Professional practice issues</w:t>
      </w:r>
      <w:bookmarkEnd w:id="103"/>
      <w:bookmarkEnd w:id="104"/>
      <w:r w:rsidRPr="005C1B81">
        <w:rPr>
          <w:rFonts w:ascii="Calibri" w:eastAsia="Times New Roman" w:hAnsi="Calibri" w:cs="Calibri"/>
          <w:b/>
          <w:bCs/>
          <w:color w:val="93A43B"/>
          <w:sz w:val="24"/>
          <w:szCs w:val="24"/>
          <w:lang w:eastAsia="en-AU"/>
        </w:rPr>
        <w:t xml:space="preserve"> </w:t>
      </w:r>
    </w:p>
    <w:p w14:paraId="272BF5FB" w14:textId="77777777" w:rsidR="00322584" w:rsidRPr="002A68F6" w:rsidRDefault="00322584" w:rsidP="00322584">
      <w:pPr>
        <w:rPr>
          <w:rFonts w:eastAsia="Times New Roman" w:cstheme="minorHAnsi"/>
          <w:b/>
          <w:bCs/>
          <w:sz w:val="20"/>
          <w:szCs w:val="20"/>
          <w:lang w:eastAsia="en-AU"/>
        </w:rPr>
      </w:pPr>
      <w:r w:rsidRPr="002A68F6">
        <w:rPr>
          <w:rFonts w:eastAsia="Times New Roman" w:cstheme="minorHAnsi"/>
          <w:b/>
          <w:bCs/>
          <w:sz w:val="20"/>
          <w:szCs w:val="20"/>
          <w:lang w:eastAsia="en-AU"/>
        </w:rPr>
        <w:t>Submitted answers: 1305 Overall satisfaction 4.32</w:t>
      </w:r>
    </w:p>
    <w:tbl>
      <w:tblPr>
        <w:tblW w:w="5000" w:type="pct"/>
        <w:tblLook w:val="04A0" w:firstRow="1" w:lastRow="0" w:firstColumn="1" w:lastColumn="0" w:noHBand="0" w:noVBand="1"/>
        <w:tblCaption w:val="Table 9 Module 9 Professional practice issues "/>
      </w:tblPr>
      <w:tblGrid>
        <w:gridCol w:w="569"/>
        <w:gridCol w:w="1533"/>
        <w:gridCol w:w="1597"/>
        <w:gridCol w:w="1195"/>
        <w:gridCol w:w="936"/>
        <w:gridCol w:w="1003"/>
        <w:gridCol w:w="1411"/>
        <w:gridCol w:w="762"/>
      </w:tblGrid>
      <w:tr w:rsidR="00322584" w:rsidRPr="00385762" w14:paraId="6C941C1B" w14:textId="77777777" w:rsidTr="00322584">
        <w:trPr>
          <w:trHeight w:val="300"/>
        </w:trPr>
        <w:tc>
          <w:tcPr>
            <w:tcW w:w="273" w:type="pct"/>
            <w:tcBorders>
              <w:top w:val="single" w:sz="8" w:space="0" w:color="auto"/>
              <w:left w:val="single" w:sz="8" w:space="0" w:color="auto"/>
              <w:bottom w:val="single" w:sz="8" w:space="0" w:color="auto"/>
              <w:right w:val="nil"/>
            </w:tcBorders>
            <w:shd w:val="clear" w:color="auto" w:fill="auto"/>
            <w:noWrap/>
            <w:vAlign w:val="center"/>
            <w:hideMark/>
          </w:tcPr>
          <w:p w14:paraId="5C88636A" w14:textId="77777777" w:rsidR="00322584" w:rsidRPr="00385762" w:rsidRDefault="00322584" w:rsidP="00322584">
            <w:pPr>
              <w:spacing w:after="0" w:line="240" w:lineRule="auto"/>
              <w:jc w:val="center"/>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Label</w:t>
            </w:r>
          </w:p>
        </w:tc>
        <w:tc>
          <w:tcPr>
            <w:tcW w:w="1377" w:type="pct"/>
            <w:tcBorders>
              <w:top w:val="single" w:sz="8" w:space="0" w:color="auto"/>
              <w:left w:val="nil"/>
              <w:bottom w:val="single" w:sz="8" w:space="0" w:color="auto"/>
              <w:right w:val="nil"/>
            </w:tcBorders>
            <w:shd w:val="clear" w:color="auto" w:fill="auto"/>
            <w:vAlign w:val="center"/>
            <w:hideMark/>
          </w:tcPr>
          <w:p w14:paraId="775AD36A" w14:textId="77777777" w:rsidR="00322584" w:rsidRPr="00385762" w:rsidRDefault="00322584" w:rsidP="00322584">
            <w:pPr>
              <w:spacing w:after="0" w:line="240" w:lineRule="auto"/>
              <w:jc w:val="center"/>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Question</w:t>
            </w:r>
          </w:p>
        </w:tc>
        <w:tc>
          <w:tcPr>
            <w:tcW w:w="3350"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726D77A6" w14:textId="77777777" w:rsidR="00322584" w:rsidRPr="00385762" w:rsidRDefault="00322584" w:rsidP="00322584">
            <w:pPr>
              <w:spacing w:after="0" w:line="240" w:lineRule="auto"/>
              <w:jc w:val="center"/>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Responses</w:t>
            </w:r>
          </w:p>
        </w:tc>
      </w:tr>
      <w:tr w:rsidR="00322584" w:rsidRPr="00385762" w14:paraId="7E9346DB" w14:textId="77777777" w:rsidTr="00322584">
        <w:trPr>
          <w:trHeight w:val="440"/>
        </w:trPr>
        <w:tc>
          <w:tcPr>
            <w:tcW w:w="273" w:type="pct"/>
            <w:tcBorders>
              <w:top w:val="nil"/>
              <w:left w:val="single" w:sz="8" w:space="0" w:color="auto"/>
              <w:bottom w:val="nil"/>
              <w:right w:val="nil"/>
            </w:tcBorders>
            <w:shd w:val="clear" w:color="auto" w:fill="auto"/>
            <w:noWrap/>
            <w:vAlign w:val="bottom"/>
            <w:hideMark/>
          </w:tcPr>
          <w:p w14:paraId="09071AF1"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1</w:t>
            </w:r>
          </w:p>
        </w:tc>
        <w:tc>
          <w:tcPr>
            <w:tcW w:w="1377" w:type="pct"/>
            <w:tcBorders>
              <w:top w:val="nil"/>
              <w:left w:val="nil"/>
              <w:bottom w:val="nil"/>
              <w:right w:val="nil"/>
            </w:tcBorders>
            <w:shd w:val="clear" w:color="auto" w:fill="auto"/>
            <w:vAlign w:val="bottom"/>
            <w:hideMark/>
          </w:tcPr>
          <w:p w14:paraId="70A14F03"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The content in this module was clear and easy to understand.</w:t>
            </w:r>
          </w:p>
        </w:tc>
        <w:tc>
          <w:tcPr>
            <w:tcW w:w="817" w:type="pct"/>
            <w:tcBorders>
              <w:top w:val="nil"/>
              <w:left w:val="nil"/>
              <w:bottom w:val="nil"/>
              <w:right w:val="nil"/>
            </w:tcBorders>
            <w:shd w:val="clear" w:color="auto" w:fill="auto"/>
            <w:noWrap/>
            <w:hideMark/>
          </w:tcPr>
          <w:p w14:paraId="77612085"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Disagree (1)</w:t>
            </w:r>
          </w:p>
        </w:tc>
        <w:tc>
          <w:tcPr>
            <w:tcW w:w="584" w:type="pct"/>
            <w:tcBorders>
              <w:top w:val="nil"/>
              <w:left w:val="nil"/>
              <w:bottom w:val="nil"/>
              <w:right w:val="nil"/>
            </w:tcBorders>
            <w:shd w:val="clear" w:color="auto" w:fill="auto"/>
            <w:noWrap/>
            <w:hideMark/>
          </w:tcPr>
          <w:p w14:paraId="6429870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Disagree (2)</w:t>
            </w:r>
          </w:p>
        </w:tc>
        <w:tc>
          <w:tcPr>
            <w:tcW w:w="434" w:type="pct"/>
            <w:tcBorders>
              <w:top w:val="nil"/>
              <w:left w:val="nil"/>
              <w:bottom w:val="nil"/>
              <w:right w:val="nil"/>
            </w:tcBorders>
            <w:shd w:val="clear" w:color="auto" w:fill="auto"/>
            <w:noWrap/>
            <w:hideMark/>
          </w:tcPr>
          <w:p w14:paraId="282DE2FF"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036A271C"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Agree (4)</w:t>
            </w:r>
          </w:p>
        </w:tc>
        <w:tc>
          <w:tcPr>
            <w:tcW w:w="709" w:type="pct"/>
            <w:tcBorders>
              <w:top w:val="nil"/>
              <w:left w:val="nil"/>
              <w:bottom w:val="nil"/>
              <w:right w:val="nil"/>
            </w:tcBorders>
            <w:shd w:val="clear" w:color="auto" w:fill="auto"/>
            <w:noWrap/>
            <w:hideMark/>
          </w:tcPr>
          <w:p w14:paraId="1A6B01D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Agree (5)</w:t>
            </w:r>
          </w:p>
        </w:tc>
        <w:tc>
          <w:tcPr>
            <w:tcW w:w="333" w:type="pct"/>
            <w:tcBorders>
              <w:top w:val="nil"/>
              <w:left w:val="nil"/>
              <w:bottom w:val="nil"/>
              <w:right w:val="single" w:sz="8" w:space="0" w:color="auto"/>
            </w:tcBorders>
            <w:shd w:val="clear" w:color="auto" w:fill="auto"/>
            <w:noWrap/>
            <w:hideMark/>
          </w:tcPr>
          <w:p w14:paraId="16315B9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4CC39CFF"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731236B1"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1CC91D5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12</w:t>
            </w:r>
          </w:p>
        </w:tc>
        <w:tc>
          <w:tcPr>
            <w:tcW w:w="584" w:type="pct"/>
            <w:tcBorders>
              <w:top w:val="nil"/>
              <w:left w:val="nil"/>
              <w:bottom w:val="nil"/>
              <w:right w:val="nil"/>
            </w:tcBorders>
            <w:shd w:val="clear" w:color="auto" w:fill="auto"/>
            <w:noWrap/>
            <w:hideMark/>
          </w:tcPr>
          <w:p w14:paraId="6A76470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8</w:t>
            </w:r>
          </w:p>
        </w:tc>
        <w:tc>
          <w:tcPr>
            <w:tcW w:w="434" w:type="pct"/>
            <w:tcBorders>
              <w:top w:val="nil"/>
              <w:left w:val="nil"/>
              <w:bottom w:val="nil"/>
              <w:right w:val="nil"/>
            </w:tcBorders>
            <w:shd w:val="clear" w:color="auto" w:fill="auto"/>
            <w:noWrap/>
            <w:hideMark/>
          </w:tcPr>
          <w:p w14:paraId="568F9D8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77</w:t>
            </w:r>
          </w:p>
        </w:tc>
        <w:tc>
          <w:tcPr>
            <w:tcW w:w="473" w:type="pct"/>
            <w:tcBorders>
              <w:top w:val="nil"/>
              <w:left w:val="nil"/>
              <w:bottom w:val="nil"/>
              <w:right w:val="nil"/>
            </w:tcBorders>
            <w:shd w:val="clear" w:color="auto" w:fill="auto"/>
            <w:noWrap/>
            <w:hideMark/>
          </w:tcPr>
          <w:p w14:paraId="5E9B108B"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713</w:t>
            </w:r>
          </w:p>
        </w:tc>
        <w:tc>
          <w:tcPr>
            <w:tcW w:w="709" w:type="pct"/>
            <w:tcBorders>
              <w:top w:val="nil"/>
              <w:left w:val="nil"/>
              <w:bottom w:val="nil"/>
              <w:right w:val="nil"/>
            </w:tcBorders>
            <w:shd w:val="clear" w:color="auto" w:fill="auto"/>
            <w:noWrap/>
            <w:hideMark/>
          </w:tcPr>
          <w:p w14:paraId="7DD68FCA"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488</w:t>
            </w:r>
          </w:p>
        </w:tc>
        <w:tc>
          <w:tcPr>
            <w:tcW w:w="333" w:type="pct"/>
            <w:tcBorders>
              <w:top w:val="nil"/>
              <w:left w:val="nil"/>
              <w:bottom w:val="nil"/>
              <w:right w:val="single" w:sz="8" w:space="0" w:color="auto"/>
            </w:tcBorders>
            <w:shd w:val="clear" w:color="auto" w:fill="auto"/>
            <w:noWrap/>
            <w:hideMark/>
          </w:tcPr>
          <w:p w14:paraId="2B573CC8"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4.25</w:t>
            </w:r>
          </w:p>
        </w:tc>
      </w:tr>
      <w:tr w:rsidR="00322584" w:rsidRPr="00385762" w14:paraId="4844606F"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076AC26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25B07BC7"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0.9%</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7E89480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0.6%</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739CFA0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5.9%</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682FBA8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54.6%</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0A138F82"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37.4%</w:t>
            </w:r>
          </w:p>
        </w:tc>
        <w:tc>
          <w:tcPr>
            <w:tcW w:w="333" w:type="pct"/>
            <w:tcBorders>
              <w:top w:val="nil"/>
              <w:left w:val="nil"/>
              <w:bottom w:val="single" w:sz="8" w:space="0" w:color="auto"/>
              <w:right w:val="single" w:sz="8" w:space="0" w:color="auto"/>
            </w:tcBorders>
            <w:shd w:val="clear" w:color="auto" w:fill="auto"/>
            <w:noWrap/>
            <w:hideMark/>
          </w:tcPr>
          <w:p w14:paraId="2B75262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w:t>
            </w:r>
          </w:p>
        </w:tc>
      </w:tr>
      <w:tr w:rsidR="00322584" w:rsidRPr="00385762" w14:paraId="6903B94D" w14:textId="77777777" w:rsidTr="00322584">
        <w:trPr>
          <w:trHeight w:val="290"/>
        </w:trPr>
        <w:tc>
          <w:tcPr>
            <w:tcW w:w="273" w:type="pct"/>
            <w:tcBorders>
              <w:top w:val="nil"/>
              <w:left w:val="single" w:sz="8" w:space="0" w:color="auto"/>
              <w:bottom w:val="nil"/>
              <w:right w:val="nil"/>
            </w:tcBorders>
            <w:shd w:val="clear" w:color="auto" w:fill="auto"/>
            <w:noWrap/>
            <w:vAlign w:val="bottom"/>
            <w:hideMark/>
          </w:tcPr>
          <w:p w14:paraId="02344EC1"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2</w:t>
            </w:r>
          </w:p>
        </w:tc>
        <w:tc>
          <w:tcPr>
            <w:tcW w:w="1377" w:type="pct"/>
            <w:tcBorders>
              <w:top w:val="nil"/>
              <w:left w:val="nil"/>
              <w:bottom w:val="nil"/>
              <w:right w:val="nil"/>
            </w:tcBorders>
            <w:shd w:val="clear" w:color="auto" w:fill="auto"/>
            <w:vAlign w:val="bottom"/>
            <w:hideMark/>
          </w:tcPr>
          <w:p w14:paraId="2BBE0015"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xml:space="preserve">The module length and duration was appropriate. </w:t>
            </w:r>
          </w:p>
        </w:tc>
        <w:tc>
          <w:tcPr>
            <w:tcW w:w="817" w:type="pct"/>
            <w:tcBorders>
              <w:top w:val="nil"/>
              <w:left w:val="nil"/>
              <w:bottom w:val="nil"/>
              <w:right w:val="nil"/>
            </w:tcBorders>
            <w:shd w:val="clear" w:color="auto" w:fill="auto"/>
            <w:noWrap/>
            <w:hideMark/>
          </w:tcPr>
          <w:p w14:paraId="3315E16D"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Disagree (1)</w:t>
            </w:r>
          </w:p>
        </w:tc>
        <w:tc>
          <w:tcPr>
            <w:tcW w:w="584" w:type="pct"/>
            <w:tcBorders>
              <w:top w:val="nil"/>
              <w:left w:val="nil"/>
              <w:bottom w:val="nil"/>
              <w:right w:val="nil"/>
            </w:tcBorders>
            <w:shd w:val="clear" w:color="auto" w:fill="auto"/>
            <w:noWrap/>
            <w:hideMark/>
          </w:tcPr>
          <w:p w14:paraId="6975DB2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Disagree (2)</w:t>
            </w:r>
          </w:p>
        </w:tc>
        <w:tc>
          <w:tcPr>
            <w:tcW w:w="434" w:type="pct"/>
            <w:tcBorders>
              <w:top w:val="nil"/>
              <w:left w:val="nil"/>
              <w:bottom w:val="nil"/>
              <w:right w:val="nil"/>
            </w:tcBorders>
            <w:shd w:val="clear" w:color="auto" w:fill="auto"/>
            <w:noWrap/>
            <w:hideMark/>
          </w:tcPr>
          <w:p w14:paraId="6964543B"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49005411"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Agree (4)</w:t>
            </w:r>
          </w:p>
        </w:tc>
        <w:tc>
          <w:tcPr>
            <w:tcW w:w="709" w:type="pct"/>
            <w:tcBorders>
              <w:top w:val="nil"/>
              <w:left w:val="nil"/>
              <w:bottom w:val="nil"/>
              <w:right w:val="nil"/>
            </w:tcBorders>
            <w:shd w:val="clear" w:color="auto" w:fill="auto"/>
            <w:noWrap/>
            <w:hideMark/>
          </w:tcPr>
          <w:p w14:paraId="2CA5FAF3"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Agree (5)</w:t>
            </w:r>
          </w:p>
        </w:tc>
        <w:tc>
          <w:tcPr>
            <w:tcW w:w="333" w:type="pct"/>
            <w:tcBorders>
              <w:top w:val="nil"/>
              <w:left w:val="nil"/>
              <w:bottom w:val="nil"/>
              <w:right w:val="single" w:sz="8" w:space="0" w:color="auto"/>
            </w:tcBorders>
            <w:shd w:val="clear" w:color="auto" w:fill="auto"/>
            <w:noWrap/>
            <w:hideMark/>
          </w:tcPr>
          <w:p w14:paraId="76990FE5"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5E9652C9"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4EE8BB94"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5170F93A"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11</w:t>
            </w:r>
          </w:p>
        </w:tc>
        <w:tc>
          <w:tcPr>
            <w:tcW w:w="584" w:type="pct"/>
            <w:tcBorders>
              <w:top w:val="nil"/>
              <w:left w:val="nil"/>
              <w:bottom w:val="nil"/>
              <w:right w:val="nil"/>
            </w:tcBorders>
            <w:shd w:val="clear" w:color="auto" w:fill="auto"/>
            <w:noWrap/>
            <w:hideMark/>
          </w:tcPr>
          <w:p w14:paraId="7616057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w:t>
            </w:r>
          </w:p>
        </w:tc>
        <w:tc>
          <w:tcPr>
            <w:tcW w:w="434" w:type="pct"/>
            <w:tcBorders>
              <w:top w:val="nil"/>
              <w:left w:val="nil"/>
              <w:bottom w:val="nil"/>
              <w:right w:val="nil"/>
            </w:tcBorders>
            <w:shd w:val="clear" w:color="auto" w:fill="auto"/>
            <w:noWrap/>
            <w:hideMark/>
          </w:tcPr>
          <w:p w14:paraId="45DC15BF"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64</w:t>
            </w:r>
          </w:p>
        </w:tc>
        <w:tc>
          <w:tcPr>
            <w:tcW w:w="473" w:type="pct"/>
            <w:tcBorders>
              <w:top w:val="nil"/>
              <w:left w:val="nil"/>
              <w:bottom w:val="nil"/>
              <w:right w:val="nil"/>
            </w:tcBorders>
            <w:shd w:val="clear" w:color="auto" w:fill="auto"/>
            <w:noWrap/>
            <w:hideMark/>
          </w:tcPr>
          <w:p w14:paraId="273B1BBA"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741</w:t>
            </w:r>
          </w:p>
        </w:tc>
        <w:tc>
          <w:tcPr>
            <w:tcW w:w="709" w:type="pct"/>
            <w:tcBorders>
              <w:top w:val="nil"/>
              <w:left w:val="nil"/>
              <w:bottom w:val="nil"/>
              <w:right w:val="nil"/>
            </w:tcBorders>
            <w:shd w:val="clear" w:color="auto" w:fill="auto"/>
            <w:noWrap/>
            <w:hideMark/>
          </w:tcPr>
          <w:p w14:paraId="21A3722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462</w:t>
            </w:r>
          </w:p>
        </w:tc>
        <w:tc>
          <w:tcPr>
            <w:tcW w:w="333" w:type="pct"/>
            <w:tcBorders>
              <w:top w:val="nil"/>
              <w:left w:val="nil"/>
              <w:bottom w:val="nil"/>
              <w:right w:val="single" w:sz="8" w:space="0" w:color="auto"/>
            </w:tcBorders>
            <w:shd w:val="clear" w:color="auto" w:fill="auto"/>
            <w:noWrap/>
            <w:hideMark/>
          </w:tcPr>
          <w:p w14:paraId="165F3C3B"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4.21</w:t>
            </w:r>
          </w:p>
        </w:tc>
      </w:tr>
      <w:tr w:rsidR="00322584" w:rsidRPr="00385762" w14:paraId="75F7A627"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47F2E16E"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4BBF0ED4"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0.8%</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7BA8BAFF"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0.5%</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131ABCA1"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4.9%</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03C326DD"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56.8%</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70B68C8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35.4%</w:t>
            </w:r>
          </w:p>
        </w:tc>
        <w:tc>
          <w:tcPr>
            <w:tcW w:w="333" w:type="pct"/>
            <w:tcBorders>
              <w:top w:val="nil"/>
              <w:left w:val="nil"/>
              <w:bottom w:val="single" w:sz="8" w:space="0" w:color="auto"/>
              <w:right w:val="single" w:sz="8" w:space="0" w:color="auto"/>
            </w:tcBorders>
            <w:shd w:val="clear" w:color="auto" w:fill="auto"/>
            <w:noWrap/>
            <w:hideMark/>
          </w:tcPr>
          <w:p w14:paraId="26390EC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w:t>
            </w:r>
          </w:p>
        </w:tc>
      </w:tr>
      <w:tr w:rsidR="00322584" w:rsidRPr="00385762" w14:paraId="0D08875E" w14:textId="77777777" w:rsidTr="00322584">
        <w:trPr>
          <w:trHeight w:val="440"/>
        </w:trPr>
        <w:tc>
          <w:tcPr>
            <w:tcW w:w="273" w:type="pct"/>
            <w:tcBorders>
              <w:top w:val="nil"/>
              <w:left w:val="single" w:sz="8" w:space="0" w:color="auto"/>
              <w:bottom w:val="nil"/>
              <w:right w:val="nil"/>
            </w:tcBorders>
            <w:shd w:val="clear" w:color="auto" w:fill="auto"/>
            <w:noWrap/>
            <w:vAlign w:val="bottom"/>
            <w:hideMark/>
          </w:tcPr>
          <w:p w14:paraId="38AE0E2B"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3</w:t>
            </w:r>
          </w:p>
        </w:tc>
        <w:tc>
          <w:tcPr>
            <w:tcW w:w="1377" w:type="pct"/>
            <w:tcBorders>
              <w:top w:val="nil"/>
              <w:left w:val="nil"/>
              <w:bottom w:val="nil"/>
              <w:right w:val="nil"/>
            </w:tcBorders>
            <w:shd w:val="clear" w:color="auto" w:fill="auto"/>
            <w:vAlign w:val="bottom"/>
            <w:hideMark/>
          </w:tcPr>
          <w:p w14:paraId="086265F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This module has refreshed my knowledge on the subject.</w:t>
            </w:r>
          </w:p>
        </w:tc>
        <w:tc>
          <w:tcPr>
            <w:tcW w:w="817" w:type="pct"/>
            <w:tcBorders>
              <w:top w:val="nil"/>
              <w:left w:val="nil"/>
              <w:bottom w:val="nil"/>
              <w:right w:val="nil"/>
            </w:tcBorders>
            <w:shd w:val="clear" w:color="auto" w:fill="auto"/>
            <w:noWrap/>
            <w:hideMark/>
          </w:tcPr>
          <w:p w14:paraId="41EE35C8"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Disagree (1)</w:t>
            </w:r>
          </w:p>
        </w:tc>
        <w:tc>
          <w:tcPr>
            <w:tcW w:w="584" w:type="pct"/>
            <w:tcBorders>
              <w:top w:val="nil"/>
              <w:left w:val="nil"/>
              <w:bottom w:val="nil"/>
              <w:right w:val="nil"/>
            </w:tcBorders>
            <w:shd w:val="clear" w:color="auto" w:fill="auto"/>
            <w:noWrap/>
            <w:hideMark/>
          </w:tcPr>
          <w:p w14:paraId="6A9201F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Disagree (2)</w:t>
            </w:r>
          </w:p>
        </w:tc>
        <w:tc>
          <w:tcPr>
            <w:tcW w:w="434" w:type="pct"/>
            <w:tcBorders>
              <w:top w:val="nil"/>
              <w:left w:val="nil"/>
              <w:bottom w:val="nil"/>
              <w:right w:val="nil"/>
            </w:tcBorders>
            <w:shd w:val="clear" w:color="auto" w:fill="auto"/>
            <w:noWrap/>
            <w:hideMark/>
          </w:tcPr>
          <w:p w14:paraId="7E621F11"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154ED42D"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Agree (4)</w:t>
            </w:r>
          </w:p>
        </w:tc>
        <w:tc>
          <w:tcPr>
            <w:tcW w:w="709" w:type="pct"/>
            <w:tcBorders>
              <w:top w:val="nil"/>
              <w:left w:val="nil"/>
              <w:bottom w:val="nil"/>
              <w:right w:val="nil"/>
            </w:tcBorders>
            <w:shd w:val="clear" w:color="auto" w:fill="auto"/>
            <w:noWrap/>
            <w:hideMark/>
          </w:tcPr>
          <w:p w14:paraId="0C2E85B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Agree (5)</w:t>
            </w:r>
          </w:p>
        </w:tc>
        <w:tc>
          <w:tcPr>
            <w:tcW w:w="333" w:type="pct"/>
            <w:tcBorders>
              <w:top w:val="nil"/>
              <w:left w:val="nil"/>
              <w:bottom w:val="nil"/>
              <w:right w:val="single" w:sz="8" w:space="0" w:color="auto"/>
            </w:tcBorders>
            <w:shd w:val="clear" w:color="auto" w:fill="auto"/>
            <w:noWrap/>
            <w:hideMark/>
          </w:tcPr>
          <w:p w14:paraId="6FCC55E8"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0166499C"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1B3DCBC9"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2CBF9F0F"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10</w:t>
            </w:r>
          </w:p>
        </w:tc>
        <w:tc>
          <w:tcPr>
            <w:tcW w:w="584" w:type="pct"/>
            <w:tcBorders>
              <w:top w:val="nil"/>
              <w:left w:val="nil"/>
              <w:bottom w:val="nil"/>
              <w:right w:val="nil"/>
            </w:tcBorders>
            <w:shd w:val="clear" w:color="auto" w:fill="auto"/>
            <w:noWrap/>
            <w:hideMark/>
          </w:tcPr>
          <w:p w14:paraId="4E45CF6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w:t>
            </w:r>
          </w:p>
        </w:tc>
        <w:tc>
          <w:tcPr>
            <w:tcW w:w="434" w:type="pct"/>
            <w:tcBorders>
              <w:top w:val="nil"/>
              <w:left w:val="nil"/>
              <w:bottom w:val="nil"/>
              <w:right w:val="nil"/>
            </w:tcBorders>
            <w:shd w:val="clear" w:color="auto" w:fill="auto"/>
            <w:noWrap/>
            <w:hideMark/>
          </w:tcPr>
          <w:p w14:paraId="67326ACC"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68</w:t>
            </w:r>
          </w:p>
        </w:tc>
        <w:tc>
          <w:tcPr>
            <w:tcW w:w="473" w:type="pct"/>
            <w:tcBorders>
              <w:top w:val="nil"/>
              <w:left w:val="nil"/>
              <w:bottom w:val="nil"/>
              <w:right w:val="nil"/>
            </w:tcBorders>
            <w:shd w:val="clear" w:color="auto" w:fill="auto"/>
            <w:noWrap/>
            <w:hideMark/>
          </w:tcPr>
          <w:p w14:paraId="1437FFC9"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694</w:t>
            </w:r>
          </w:p>
        </w:tc>
        <w:tc>
          <w:tcPr>
            <w:tcW w:w="709" w:type="pct"/>
            <w:tcBorders>
              <w:top w:val="nil"/>
              <w:left w:val="nil"/>
              <w:bottom w:val="nil"/>
              <w:right w:val="nil"/>
            </w:tcBorders>
            <w:shd w:val="clear" w:color="auto" w:fill="auto"/>
            <w:noWrap/>
            <w:hideMark/>
          </w:tcPr>
          <w:p w14:paraId="435C762B"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511</w:t>
            </w:r>
          </w:p>
        </w:tc>
        <w:tc>
          <w:tcPr>
            <w:tcW w:w="333" w:type="pct"/>
            <w:tcBorders>
              <w:top w:val="nil"/>
              <w:left w:val="nil"/>
              <w:bottom w:val="nil"/>
              <w:right w:val="single" w:sz="8" w:space="0" w:color="auto"/>
            </w:tcBorders>
            <w:shd w:val="clear" w:color="auto" w:fill="auto"/>
            <w:noWrap/>
            <w:hideMark/>
          </w:tcPr>
          <w:p w14:paraId="4D2E39A5"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4.26</w:t>
            </w:r>
          </w:p>
        </w:tc>
      </w:tr>
      <w:tr w:rsidR="00322584" w:rsidRPr="00385762" w14:paraId="4FF7FA73"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4C2290E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651DE6B4"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0.8%</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4728653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0.3%</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73BF3F4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5.2%</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0AEA5F6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53.2%</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5C5AD4A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39.2%</w:t>
            </w:r>
          </w:p>
        </w:tc>
        <w:tc>
          <w:tcPr>
            <w:tcW w:w="333" w:type="pct"/>
            <w:tcBorders>
              <w:top w:val="nil"/>
              <w:left w:val="nil"/>
              <w:bottom w:val="single" w:sz="8" w:space="0" w:color="auto"/>
              <w:right w:val="single" w:sz="8" w:space="0" w:color="auto"/>
            </w:tcBorders>
            <w:shd w:val="clear" w:color="auto" w:fill="auto"/>
            <w:noWrap/>
            <w:hideMark/>
          </w:tcPr>
          <w:p w14:paraId="239CC32A"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w:t>
            </w:r>
          </w:p>
        </w:tc>
      </w:tr>
      <w:tr w:rsidR="00322584" w:rsidRPr="00385762" w14:paraId="56E77294" w14:textId="77777777" w:rsidTr="00322584">
        <w:trPr>
          <w:trHeight w:val="290"/>
        </w:trPr>
        <w:tc>
          <w:tcPr>
            <w:tcW w:w="273" w:type="pct"/>
            <w:tcBorders>
              <w:top w:val="nil"/>
              <w:left w:val="single" w:sz="8" w:space="0" w:color="auto"/>
              <w:bottom w:val="nil"/>
              <w:right w:val="nil"/>
            </w:tcBorders>
            <w:shd w:val="clear" w:color="auto" w:fill="auto"/>
            <w:noWrap/>
            <w:vAlign w:val="bottom"/>
            <w:hideMark/>
          </w:tcPr>
          <w:p w14:paraId="774FDF99"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w:t>
            </w:r>
          </w:p>
        </w:tc>
        <w:tc>
          <w:tcPr>
            <w:tcW w:w="1377" w:type="pct"/>
            <w:tcBorders>
              <w:top w:val="nil"/>
              <w:left w:val="nil"/>
              <w:bottom w:val="nil"/>
              <w:right w:val="nil"/>
            </w:tcBorders>
            <w:shd w:val="clear" w:color="auto" w:fill="auto"/>
            <w:vAlign w:val="bottom"/>
            <w:hideMark/>
          </w:tcPr>
          <w:p w14:paraId="4E41D7E8"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I have learnt something new in this module.</w:t>
            </w:r>
          </w:p>
        </w:tc>
        <w:tc>
          <w:tcPr>
            <w:tcW w:w="817" w:type="pct"/>
            <w:tcBorders>
              <w:top w:val="nil"/>
              <w:left w:val="nil"/>
              <w:bottom w:val="nil"/>
              <w:right w:val="nil"/>
            </w:tcBorders>
            <w:shd w:val="clear" w:color="auto" w:fill="auto"/>
            <w:noWrap/>
            <w:hideMark/>
          </w:tcPr>
          <w:p w14:paraId="4F04CBB4"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Disagree (1)</w:t>
            </w:r>
          </w:p>
        </w:tc>
        <w:tc>
          <w:tcPr>
            <w:tcW w:w="584" w:type="pct"/>
            <w:tcBorders>
              <w:top w:val="nil"/>
              <w:left w:val="nil"/>
              <w:bottom w:val="nil"/>
              <w:right w:val="nil"/>
            </w:tcBorders>
            <w:shd w:val="clear" w:color="auto" w:fill="auto"/>
            <w:noWrap/>
            <w:hideMark/>
          </w:tcPr>
          <w:p w14:paraId="06078BDD"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Disagree (2)</w:t>
            </w:r>
          </w:p>
        </w:tc>
        <w:tc>
          <w:tcPr>
            <w:tcW w:w="434" w:type="pct"/>
            <w:tcBorders>
              <w:top w:val="nil"/>
              <w:left w:val="nil"/>
              <w:bottom w:val="nil"/>
              <w:right w:val="nil"/>
            </w:tcBorders>
            <w:shd w:val="clear" w:color="auto" w:fill="auto"/>
            <w:noWrap/>
            <w:hideMark/>
          </w:tcPr>
          <w:p w14:paraId="6A8D5E19"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4C5FC37E"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Agree (4)</w:t>
            </w:r>
          </w:p>
        </w:tc>
        <w:tc>
          <w:tcPr>
            <w:tcW w:w="709" w:type="pct"/>
            <w:tcBorders>
              <w:top w:val="nil"/>
              <w:left w:val="nil"/>
              <w:bottom w:val="nil"/>
              <w:right w:val="nil"/>
            </w:tcBorders>
            <w:shd w:val="clear" w:color="auto" w:fill="auto"/>
            <w:noWrap/>
            <w:hideMark/>
          </w:tcPr>
          <w:p w14:paraId="10DB8D85"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Agree (5)</w:t>
            </w:r>
          </w:p>
        </w:tc>
        <w:tc>
          <w:tcPr>
            <w:tcW w:w="333" w:type="pct"/>
            <w:tcBorders>
              <w:top w:val="nil"/>
              <w:left w:val="nil"/>
              <w:bottom w:val="nil"/>
              <w:right w:val="single" w:sz="8" w:space="0" w:color="auto"/>
            </w:tcBorders>
            <w:shd w:val="clear" w:color="auto" w:fill="auto"/>
            <w:noWrap/>
            <w:hideMark/>
          </w:tcPr>
          <w:p w14:paraId="51D0EB8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7987248C"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082372E2"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52FAF6C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12</w:t>
            </w:r>
          </w:p>
        </w:tc>
        <w:tc>
          <w:tcPr>
            <w:tcW w:w="584" w:type="pct"/>
            <w:tcBorders>
              <w:top w:val="nil"/>
              <w:left w:val="nil"/>
              <w:bottom w:val="nil"/>
              <w:right w:val="nil"/>
            </w:tcBorders>
            <w:shd w:val="clear" w:color="auto" w:fill="auto"/>
            <w:noWrap/>
            <w:hideMark/>
          </w:tcPr>
          <w:p w14:paraId="00DA36B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34</w:t>
            </w:r>
          </w:p>
        </w:tc>
        <w:tc>
          <w:tcPr>
            <w:tcW w:w="434" w:type="pct"/>
            <w:tcBorders>
              <w:top w:val="nil"/>
              <w:left w:val="nil"/>
              <w:bottom w:val="nil"/>
              <w:right w:val="nil"/>
            </w:tcBorders>
            <w:shd w:val="clear" w:color="auto" w:fill="auto"/>
            <w:noWrap/>
            <w:hideMark/>
          </w:tcPr>
          <w:p w14:paraId="4E71DF1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279</w:t>
            </w:r>
          </w:p>
        </w:tc>
        <w:tc>
          <w:tcPr>
            <w:tcW w:w="473" w:type="pct"/>
            <w:tcBorders>
              <w:top w:val="nil"/>
              <w:left w:val="nil"/>
              <w:bottom w:val="nil"/>
              <w:right w:val="nil"/>
            </w:tcBorders>
            <w:shd w:val="clear" w:color="auto" w:fill="auto"/>
            <w:noWrap/>
            <w:hideMark/>
          </w:tcPr>
          <w:p w14:paraId="0187B885"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627</w:t>
            </w:r>
          </w:p>
        </w:tc>
        <w:tc>
          <w:tcPr>
            <w:tcW w:w="709" w:type="pct"/>
            <w:tcBorders>
              <w:top w:val="nil"/>
              <w:left w:val="nil"/>
              <w:bottom w:val="nil"/>
              <w:right w:val="nil"/>
            </w:tcBorders>
            <w:shd w:val="clear" w:color="auto" w:fill="auto"/>
            <w:noWrap/>
            <w:hideMark/>
          </w:tcPr>
          <w:p w14:paraId="4EBE726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331</w:t>
            </w:r>
          </w:p>
        </w:tc>
        <w:tc>
          <w:tcPr>
            <w:tcW w:w="333" w:type="pct"/>
            <w:tcBorders>
              <w:top w:val="nil"/>
              <w:left w:val="nil"/>
              <w:bottom w:val="nil"/>
              <w:right w:val="single" w:sz="8" w:space="0" w:color="auto"/>
            </w:tcBorders>
            <w:shd w:val="clear" w:color="auto" w:fill="auto"/>
            <w:noWrap/>
            <w:hideMark/>
          </w:tcPr>
          <w:p w14:paraId="7B369F38"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3.89</w:t>
            </w:r>
          </w:p>
        </w:tc>
      </w:tr>
      <w:tr w:rsidR="00322584" w:rsidRPr="00385762" w14:paraId="10B548A4"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5091FCC7"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0B9B4A1E"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0.9%</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5F7722FC"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2.6%</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7885FF5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21.4%</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47A114EE"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48.0%</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09ACB905"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25.4%</w:t>
            </w:r>
          </w:p>
        </w:tc>
        <w:tc>
          <w:tcPr>
            <w:tcW w:w="333" w:type="pct"/>
            <w:tcBorders>
              <w:top w:val="nil"/>
              <w:left w:val="nil"/>
              <w:bottom w:val="single" w:sz="8" w:space="0" w:color="auto"/>
              <w:right w:val="single" w:sz="8" w:space="0" w:color="auto"/>
            </w:tcBorders>
            <w:shd w:val="clear" w:color="auto" w:fill="auto"/>
            <w:noWrap/>
            <w:hideMark/>
          </w:tcPr>
          <w:p w14:paraId="42429E07"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w:t>
            </w:r>
          </w:p>
        </w:tc>
      </w:tr>
      <w:tr w:rsidR="00322584" w:rsidRPr="00385762" w14:paraId="5EC6E0C1" w14:textId="77777777" w:rsidTr="00322584">
        <w:trPr>
          <w:trHeight w:val="440"/>
        </w:trPr>
        <w:tc>
          <w:tcPr>
            <w:tcW w:w="273" w:type="pct"/>
            <w:tcBorders>
              <w:top w:val="nil"/>
              <w:left w:val="single" w:sz="8" w:space="0" w:color="auto"/>
              <w:bottom w:val="nil"/>
              <w:right w:val="nil"/>
            </w:tcBorders>
            <w:shd w:val="clear" w:color="auto" w:fill="auto"/>
            <w:noWrap/>
            <w:vAlign w:val="bottom"/>
            <w:hideMark/>
          </w:tcPr>
          <w:p w14:paraId="15B063BE"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5</w:t>
            </w:r>
          </w:p>
        </w:tc>
        <w:tc>
          <w:tcPr>
            <w:tcW w:w="1377" w:type="pct"/>
            <w:tcBorders>
              <w:top w:val="nil"/>
              <w:left w:val="nil"/>
              <w:bottom w:val="nil"/>
              <w:right w:val="nil"/>
            </w:tcBorders>
            <w:shd w:val="clear" w:color="auto" w:fill="auto"/>
            <w:vAlign w:val="bottom"/>
            <w:hideMark/>
          </w:tcPr>
          <w:p w14:paraId="2AEF314A"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The learning content discussed nursing care strategies that can be implemented in the clinical environment.</w:t>
            </w:r>
          </w:p>
        </w:tc>
        <w:tc>
          <w:tcPr>
            <w:tcW w:w="817" w:type="pct"/>
            <w:tcBorders>
              <w:top w:val="nil"/>
              <w:left w:val="nil"/>
              <w:bottom w:val="nil"/>
              <w:right w:val="nil"/>
            </w:tcBorders>
            <w:shd w:val="clear" w:color="auto" w:fill="auto"/>
            <w:noWrap/>
            <w:hideMark/>
          </w:tcPr>
          <w:p w14:paraId="35429F6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Disagree (1)</w:t>
            </w:r>
          </w:p>
        </w:tc>
        <w:tc>
          <w:tcPr>
            <w:tcW w:w="584" w:type="pct"/>
            <w:tcBorders>
              <w:top w:val="nil"/>
              <w:left w:val="nil"/>
              <w:bottom w:val="nil"/>
              <w:right w:val="nil"/>
            </w:tcBorders>
            <w:shd w:val="clear" w:color="auto" w:fill="auto"/>
            <w:noWrap/>
            <w:hideMark/>
          </w:tcPr>
          <w:p w14:paraId="57E90841"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Disagree (2)</w:t>
            </w:r>
          </w:p>
        </w:tc>
        <w:tc>
          <w:tcPr>
            <w:tcW w:w="434" w:type="pct"/>
            <w:tcBorders>
              <w:top w:val="nil"/>
              <w:left w:val="nil"/>
              <w:bottom w:val="nil"/>
              <w:right w:val="nil"/>
            </w:tcBorders>
            <w:shd w:val="clear" w:color="auto" w:fill="auto"/>
            <w:noWrap/>
            <w:hideMark/>
          </w:tcPr>
          <w:p w14:paraId="21EE9269"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58739618"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Agree (4)</w:t>
            </w:r>
          </w:p>
        </w:tc>
        <w:tc>
          <w:tcPr>
            <w:tcW w:w="709" w:type="pct"/>
            <w:tcBorders>
              <w:top w:val="nil"/>
              <w:left w:val="nil"/>
              <w:bottom w:val="nil"/>
              <w:right w:val="nil"/>
            </w:tcBorders>
            <w:shd w:val="clear" w:color="auto" w:fill="auto"/>
            <w:noWrap/>
            <w:hideMark/>
          </w:tcPr>
          <w:p w14:paraId="6551E94A"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Agree (5)</w:t>
            </w:r>
          </w:p>
        </w:tc>
        <w:tc>
          <w:tcPr>
            <w:tcW w:w="333" w:type="pct"/>
            <w:tcBorders>
              <w:top w:val="nil"/>
              <w:left w:val="nil"/>
              <w:bottom w:val="nil"/>
              <w:right w:val="single" w:sz="8" w:space="0" w:color="auto"/>
            </w:tcBorders>
            <w:shd w:val="clear" w:color="auto" w:fill="auto"/>
            <w:noWrap/>
            <w:hideMark/>
          </w:tcPr>
          <w:p w14:paraId="126F9C2B"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545062C9"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0EA942BA"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0E71A1A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8</w:t>
            </w:r>
          </w:p>
        </w:tc>
        <w:tc>
          <w:tcPr>
            <w:tcW w:w="584" w:type="pct"/>
            <w:tcBorders>
              <w:top w:val="nil"/>
              <w:left w:val="nil"/>
              <w:bottom w:val="nil"/>
              <w:right w:val="nil"/>
            </w:tcBorders>
            <w:shd w:val="clear" w:color="auto" w:fill="auto"/>
            <w:noWrap/>
            <w:hideMark/>
          </w:tcPr>
          <w:p w14:paraId="3853537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1</w:t>
            </w:r>
          </w:p>
        </w:tc>
        <w:tc>
          <w:tcPr>
            <w:tcW w:w="434" w:type="pct"/>
            <w:tcBorders>
              <w:top w:val="nil"/>
              <w:left w:val="nil"/>
              <w:bottom w:val="nil"/>
              <w:right w:val="nil"/>
            </w:tcBorders>
            <w:shd w:val="clear" w:color="auto" w:fill="auto"/>
            <w:noWrap/>
            <w:hideMark/>
          </w:tcPr>
          <w:p w14:paraId="6FB5E73A"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53</w:t>
            </w:r>
          </w:p>
        </w:tc>
        <w:tc>
          <w:tcPr>
            <w:tcW w:w="473" w:type="pct"/>
            <w:tcBorders>
              <w:top w:val="nil"/>
              <w:left w:val="nil"/>
              <w:bottom w:val="nil"/>
              <w:right w:val="nil"/>
            </w:tcBorders>
            <w:shd w:val="clear" w:color="auto" w:fill="auto"/>
            <w:noWrap/>
            <w:hideMark/>
          </w:tcPr>
          <w:p w14:paraId="30748499"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697</w:t>
            </w:r>
          </w:p>
        </w:tc>
        <w:tc>
          <w:tcPr>
            <w:tcW w:w="709" w:type="pct"/>
            <w:tcBorders>
              <w:top w:val="nil"/>
              <w:left w:val="nil"/>
              <w:bottom w:val="nil"/>
              <w:right w:val="nil"/>
            </w:tcBorders>
            <w:shd w:val="clear" w:color="auto" w:fill="auto"/>
            <w:noWrap/>
            <w:hideMark/>
          </w:tcPr>
          <w:p w14:paraId="010FA40C"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524</w:t>
            </w:r>
          </w:p>
        </w:tc>
        <w:tc>
          <w:tcPr>
            <w:tcW w:w="333" w:type="pct"/>
            <w:tcBorders>
              <w:top w:val="nil"/>
              <w:left w:val="nil"/>
              <w:bottom w:val="nil"/>
              <w:right w:val="single" w:sz="8" w:space="0" w:color="auto"/>
            </w:tcBorders>
            <w:shd w:val="clear" w:color="auto" w:fill="auto"/>
            <w:noWrap/>
            <w:hideMark/>
          </w:tcPr>
          <w:p w14:paraId="50151841"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4.27</w:t>
            </w:r>
          </w:p>
        </w:tc>
      </w:tr>
      <w:tr w:rsidR="00322584" w:rsidRPr="00385762" w14:paraId="3B2EF758"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2AEA90E9"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03C616F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0.6%</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616B867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0.1%</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7511D49F"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4.1%</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4816D8B7"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53.4%</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2F84AF2F"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40.2%</w:t>
            </w:r>
          </w:p>
        </w:tc>
        <w:tc>
          <w:tcPr>
            <w:tcW w:w="333" w:type="pct"/>
            <w:tcBorders>
              <w:top w:val="nil"/>
              <w:left w:val="nil"/>
              <w:bottom w:val="single" w:sz="8" w:space="0" w:color="auto"/>
              <w:right w:val="single" w:sz="8" w:space="0" w:color="auto"/>
            </w:tcBorders>
            <w:shd w:val="clear" w:color="auto" w:fill="auto"/>
            <w:noWrap/>
            <w:hideMark/>
          </w:tcPr>
          <w:p w14:paraId="10417B97"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w:t>
            </w:r>
          </w:p>
        </w:tc>
      </w:tr>
      <w:tr w:rsidR="00322584" w:rsidRPr="00385762" w14:paraId="2614A11E" w14:textId="77777777" w:rsidTr="00322584">
        <w:trPr>
          <w:trHeight w:val="440"/>
        </w:trPr>
        <w:tc>
          <w:tcPr>
            <w:tcW w:w="273" w:type="pct"/>
            <w:tcBorders>
              <w:top w:val="nil"/>
              <w:left w:val="single" w:sz="8" w:space="0" w:color="auto"/>
              <w:bottom w:val="nil"/>
              <w:right w:val="nil"/>
            </w:tcBorders>
            <w:shd w:val="clear" w:color="auto" w:fill="auto"/>
            <w:noWrap/>
            <w:vAlign w:val="bottom"/>
            <w:hideMark/>
          </w:tcPr>
          <w:p w14:paraId="13D3BA3F"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6</w:t>
            </w:r>
          </w:p>
        </w:tc>
        <w:tc>
          <w:tcPr>
            <w:tcW w:w="1377" w:type="pct"/>
            <w:tcBorders>
              <w:top w:val="nil"/>
              <w:left w:val="nil"/>
              <w:bottom w:val="nil"/>
              <w:right w:val="nil"/>
            </w:tcBorders>
            <w:shd w:val="clear" w:color="auto" w:fill="auto"/>
            <w:vAlign w:val="bottom"/>
            <w:hideMark/>
          </w:tcPr>
          <w:p w14:paraId="3C9CBD1B"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Resource links provided within the content reinforced my learning.</w:t>
            </w:r>
          </w:p>
        </w:tc>
        <w:tc>
          <w:tcPr>
            <w:tcW w:w="817" w:type="pct"/>
            <w:tcBorders>
              <w:top w:val="nil"/>
              <w:left w:val="nil"/>
              <w:bottom w:val="nil"/>
              <w:right w:val="nil"/>
            </w:tcBorders>
            <w:shd w:val="clear" w:color="auto" w:fill="auto"/>
            <w:noWrap/>
            <w:hideMark/>
          </w:tcPr>
          <w:p w14:paraId="640F93D1"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Disagree (1)</w:t>
            </w:r>
          </w:p>
        </w:tc>
        <w:tc>
          <w:tcPr>
            <w:tcW w:w="584" w:type="pct"/>
            <w:tcBorders>
              <w:top w:val="nil"/>
              <w:left w:val="nil"/>
              <w:bottom w:val="nil"/>
              <w:right w:val="nil"/>
            </w:tcBorders>
            <w:shd w:val="clear" w:color="auto" w:fill="auto"/>
            <w:noWrap/>
            <w:hideMark/>
          </w:tcPr>
          <w:p w14:paraId="44A69F0E"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Disagree (2)</w:t>
            </w:r>
          </w:p>
        </w:tc>
        <w:tc>
          <w:tcPr>
            <w:tcW w:w="434" w:type="pct"/>
            <w:tcBorders>
              <w:top w:val="nil"/>
              <w:left w:val="nil"/>
              <w:bottom w:val="nil"/>
              <w:right w:val="nil"/>
            </w:tcBorders>
            <w:shd w:val="clear" w:color="auto" w:fill="auto"/>
            <w:noWrap/>
            <w:hideMark/>
          </w:tcPr>
          <w:p w14:paraId="4730A5AA"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305052D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Agree (4)</w:t>
            </w:r>
          </w:p>
        </w:tc>
        <w:tc>
          <w:tcPr>
            <w:tcW w:w="709" w:type="pct"/>
            <w:tcBorders>
              <w:top w:val="nil"/>
              <w:left w:val="nil"/>
              <w:bottom w:val="nil"/>
              <w:right w:val="nil"/>
            </w:tcBorders>
            <w:shd w:val="clear" w:color="auto" w:fill="auto"/>
            <w:noWrap/>
            <w:hideMark/>
          </w:tcPr>
          <w:p w14:paraId="14869AAF"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Agree (5)</w:t>
            </w:r>
          </w:p>
        </w:tc>
        <w:tc>
          <w:tcPr>
            <w:tcW w:w="333" w:type="pct"/>
            <w:tcBorders>
              <w:top w:val="nil"/>
              <w:left w:val="nil"/>
              <w:bottom w:val="nil"/>
              <w:right w:val="single" w:sz="8" w:space="0" w:color="auto"/>
            </w:tcBorders>
            <w:shd w:val="clear" w:color="auto" w:fill="auto"/>
            <w:noWrap/>
            <w:hideMark/>
          </w:tcPr>
          <w:p w14:paraId="0AE8F53B"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76D725AA"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0075B6B9"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3EEF7AE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7</w:t>
            </w:r>
          </w:p>
        </w:tc>
        <w:tc>
          <w:tcPr>
            <w:tcW w:w="584" w:type="pct"/>
            <w:tcBorders>
              <w:top w:val="nil"/>
              <w:left w:val="nil"/>
              <w:bottom w:val="nil"/>
              <w:right w:val="nil"/>
            </w:tcBorders>
            <w:shd w:val="clear" w:color="auto" w:fill="auto"/>
            <w:noWrap/>
            <w:hideMark/>
          </w:tcPr>
          <w:p w14:paraId="0449A88A"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w:t>
            </w:r>
          </w:p>
        </w:tc>
        <w:tc>
          <w:tcPr>
            <w:tcW w:w="434" w:type="pct"/>
            <w:tcBorders>
              <w:top w:val="nil"/>
              <w:left w:val="nil"/>
              <w:bottom w:val="nil"/>
              <w:right w:val="nil"/>
            </w:tcBorders>
            <w:shd w:val="clear" w:color="auto" w:fill="auto"/>
            <w:noWrap/>
            <w:hideMark/>
          </w:tcPr>
          <w:p w14:paraId="18D367D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75</w:t>
            </w:r>
          </w:p>
        </w:tc>
        <w:tc>
          <w:tcPr>
            <w:tcW w:w="473" w:type="pct"/>
            <w:tcBorders>
              <w:top w:val="nil"/>
              <w:left w:val="nil"/>
              <w:bottom w:val="nil"/>
              <w:right w:val="nil"/>
            </w:tcBorders>
            <w:shd w:val="clear" w:color="auto" w:fill="auto"/>
            <w:noWrap/>
            <w:hideMark/>
          </w:tcPr>
          <w:p w14:paraId="01425A74"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699</w:t>
            </w:r>
          </w:p>
        </w:tc>
        <w:tc>
          <w:tcPr>
            <w:tcW w:w="709" w:type="pct"/>
            <w:tcBorders>
              <w:top w:val="nil"/>
              <w:left w:val="nil"/>
              <w:bottom w:val="nil"/>
              <w:right w:val="nil"/>
            </w:tcBorders>
            <w:shd w:val="clear" w:color="auto" w:fill="auto"/>
            <w:noWrap/>
            <w:hideMark/>
          </w:tcPr>
          <w:p w14:paraId="6994B6FB"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482</w:t>
            </w:r>
          </w:p>
        </w:tc>
        <w:tc>
          <w:tcPr>
            <w:tcW w:w="333" w:type="pct"/>
            <w:tcBorders>
              <w:top w:val="nil"/>
              <w:left w:val="nil"/>
              <w:bottom w:val="nil"/>
              <w:right w:val="single" w:sz="8" w:space="0" w:color="auto"/>
            </w:tcBorders>
            <w:shd w:val="clear" w:color="auto" w:fill="auto"/>
            <w:noWrap/>
            <w:hideMark/>
          </w:tcPr>
          <w:p w14:paraId="093CA6C9"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4.17</w:t>
            </w:r>
          </w:p>
        </w:tc>
      </w:tr>
      <w:tr w:rsidR="00322584" w:rsidRPr="00385762" w14:paraId="68070C7F"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36CCD0E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6A765E1E"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0.5%</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5A0593F1"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0.3%</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230965BC"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5.7%</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3A90A754"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53.6%</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5A7006AC"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36.9%</w:t>
            </w:r>
          </w:p>
        </w:tc>
        <w:tc>
          <w:tcPr>
            <w:tcW w:w="333" w:type="pct"/>
            <w:tcBorders>
              <w:top w:val="nil"/>
              <w:left w:val="nil"/>
              <w:bottom w:val="single" w:sz="8" w:space="0" w:color="auto"/>
              <w:right w:val="single" w:sz="8" w:space="0" w:color="auto"/>
            </w:tcBorders>
            <w:shd w:val="clear" w:color="auto" w:fill="auto"/>
            <w:noWrap/>
            <w:hideMark/>
          </w:tcPr>
          <w:p w14:paraId="16BCE76D"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w:t>
            </w:r>
          </w:p>
        </w:tc>
      </w:tr>
      <w:tr w:rsidR="00322584" w:rsidRPr="00385762" w14:paraId="057AED18" w14:textId="77777777" w:rsidTr="00322584">
        <w:trPr>
          <w:trHeight w:val="290"/>
        </w:trPr>
        <w:tc>
          <w:tcPr>
            <w:tcW w:w="273" w:type="pct"/>
            <w:tcBorders>
              <w:top w:val="nil"/>
              <w:left w:val="single" w:sz="8" w:space="0" w:color="auto"/>
              <w:bottom w:val="nil"/>
              <w:right w:val="nil"/>
            </w:tcBorders>
            <w:shd w:val="clear" w:color="auto" w:fill="auto"/>
            <w:noWrap/>
            <w:vAlign w:val="bottom"/>
            <w:hideMark/>
          </w:tcPr>
          <w:p w14:paraId="71776469"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7</w:t>
            </w:r>
          </w:p>
        </w:tc>
        <w:tc>
          <w:tcPr>
            <w:tcW w:w="1377" w:type="pct"/>
            <w:tcBorders>
              <w:top w:val="nil"/>
              <w:left w:val="nil"/>
              <w:bottom w:val="nil"/>
              <w:right w:val="nil"/>
            </w:tcBorders>
            <w:shd w:val="clear" w:color="auto" w:fill="auto"/>
            <w:vAlign w:val="bottom"/>
            <w:hideMark/>
          </w:tcPr>
          <w:p w14:paraId="0C540F27"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The content in this module was comprehensive.</w:t>
            </w:r>
          </w:p>
        </w:tc>
        <w:tc>
          <w:tcPr>
            <w:tcW w:w="817" w:type="pct"/>
            <w:tcBorders>
              <w:top w:val="nil"/>
              <w:left w:val="nil"/>
              <w:bottom w:val="nil"/>
              <w:right w:val="nil"/>
            </w:tcBorders>
            <w:shd w:val="clear" w:color="auto" w:fill="auto"/>
            <w:noWrap/>
            <w:hideMark/>
          </w:tcPr>
          <w:p w14:paraId="0FD5FA27"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Disagree (1)</w:t>
            </w:r>
          </w:p>
        </w:tc>
        <w:tc>
          <w:tcPr>
            <w:tcW w:w="584" w:type="pct"/>
            <w:tcBorders>
              <w:top w:val="nil"/>
              <w:left w:val="nil"/>
              <w:bottom w:val="nil"/>
              <w:right w:val="nil"/>
            </w:tcBorders>
            <w:shd w:val="clear" w:color="auto" w:fill="auto"/>
            <w:noWrap/>
            <w:hideMark/>
          </w:tcPr>
          <w:p w14:paraId="1EEA596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Disagree (2)</w:t>
            </w:r>
          </w:p>
        </w:tc>
        <w:tc>
          <w:tcPr>
            <w:tcW w:w="434" w:type="pct"/>
            <w:tcBorders>
              <w:top w:val="nil"/>
              <w:left w:val="nil"/>
              <w:bottom w:val="nil"/>
              <w:right w:val="nil"/>
            </w:tcBorders>
            <w:shd w:val="clear" w:color="auto" w:fill="auto"/>
            <w:noWrap/>
            <w:hideMark/>
          </w:tcPr>
          <w:p w14:paraId="1F737BFD"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2C6850A9"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Agree (4)</w:t>
            </w:r>
          </w:p>
        </w:tc>
        <w:tc>
          <w:tcPr>
            <w:tcW w:w="709" w:type="pct"/>
            <w:tcBorders>
              <w:top w:val="nil"/>
              <w:left w:val="nil"/>
              <w:bottom w:val="nil"/>
              <w:right w:val="nil"/>
            </w:tcBorders>
            <w:shd w:val="clear" w:color="auto" w:fill="auto"/>
            <w:noWrap/>
            <w:hideMark/>
          </w:tcPr>
          <w:p w14:paraId="38EB1C44"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Agree (5)</w:t>
            </w:r>
          </w:p>
        </w:tc>
        <w:tc>
          <w:tcPr>
            <w:tcW w:w="333" w:type="pct"/>
            <w:tcBorders>
              <w:top w:val="nil"/>
              <w:left w:val="nil"/>
              <w:bottom w:val="nil"/>
              <w:right w:val="single" w:sz="8" w:space="0" w:color="auto"/>
            </w:tcBorders>
            <w:shd w:val="clear" w:color="auto" w:fill="auto"/>
            <w:noWrap/>
            <w:hideMark/>
          </w:tcPr>
          <w:p w14:paraId="2EA8316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5F9E61BE"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57E6748E"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3F12465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7</w:t>
            </w:r>
          </w:p>
        </w:tc>
        <w:tc>
          <w:tcPr>
            <w:tcW w:w="584" w:type="pct"/>
            <w:tcBorders>
              <w:top w:val="nil"/>
              <w:left w:val="nil"/>
              <w:bottom w:val="nil"/>
              <w:right w:val="nil"/>
            </w:tcBorders>
            <w:shd w:val="clear" w:color="auto" w:fill="auto"/>
            <w:noWrap/>
            <w:hideMark/>
          </w:tcPr>
          <w:p w14:paraId="3B20B6B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7</w:t>
            </w:r>
          </w:p>
        </w:tc>
        <w:tc>
          <w:tcPr>
            <w:tcW w:w="434" w:type="pct"/>
            <w:tcBorders>
              <w:top w:val="nil"/>
              <w:left w:val="nil"/>
              <w:bottom w:val="nil"/>
              <w:right w:val="nil"/>
            </w:tcBorders>
            <w:shd w:val="clear" w:color="auto" w:fill="auto"/>
            <w:noWrap/>
            <w:hideMark/>
          </w:tcPr>
          <w:p w14:paraId="710E7F24"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76</w:t>
            </w:r>
          </w:p>
        </w:tc>
        <w:tc>
          <w:tcPr>
            <w:tcW w:w="473" w:type="pct"/>
            <w:tcBorders>
              <w:top w:val="nil"/>
              <w:left w:val="nil"/>
              <w:bottom w:val="nil"/>
              <w:right w:val="nil"/>
            </w:tcBorders>
            <w:shd w:val="clear" w:color="auto" w:fill="auto"/>
            <w:noWrap/>
            <w:hideMark/>
          </w:tcPr>
          <w:p w14:paraId="54308129"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699</w:t>
            </w:r>
          </w:p>
        </w:tc>
        <w:tc>
          <w:tcPr>
            <w:tcW w:w="709" w:type="pct"/>
            <w:tcBorders>
              <w:top w:val="nil"/>
              <w:left w:val="nil"/>
              <w:bottom w:val="nil"/>
              <w:right w:val="nil"/>
            </w:tcBorders>
            <w:shd w:val="clear" w:color="auto" w:fill="auto"/>
            <w:noWrap/>
            <w:hideMark/>
          </w:tcPr>
          <w:p w14:paraId="63D7F01D"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488</w:t>
            </w:r>
          </w:p>
        </w:tc>
        <w:tc>
          <w:tcPr>
            <w:tcW w:w="333" w:type="pct"/>
            <w:tcBorders>
              <w:top w:val="nil"/>
              <w:left w:val="nil"/>
              <w:bottom w:val="nil"/>
              <w:right w:val="single" w:sz="8" w:space="0" w:color="auto"/>
            </w:tcBorders>
            <w:shd w:val="clear" w:color="auto" w:fill="auto"/>
            <w:noWrap/>
            <w:hideMark/>
          </w:tcPr>
          <w:p w14:paraId="6E2369CA"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4.20</w:t>
            </w:r>
          </w:p>
        </w:tc>
      </w:tr>
      <w:tr w:rsidR="00322584" w:rsidRPr="00385762" w14:paraId="099EF4EA"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5A189D8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7D5F0B6B"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0.5%</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4245F27F"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0.5%</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1074B7E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5.8%</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68BFAA2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53.6%</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1BEF6B7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37.4%</w:t>
            </w:r>
          </w:p>
        </w:tc>
        <w:tc>
          <w:tcPr>
            <w:tcW w:w="333" w:type="pct"/>
            <w:tcBorders>
              <w:top w:val="nil"/>
              <w:left w:val="nil"/>
              <w:bottom w:val="single" w:sz="8" w:space="0" w:color="auto"/>
              <w:right w:val="single" w:sz="8" w:space="0" w:color="auto"/>
            </w:tcBorders>
            <w:shd w:val="clear" w:color="auto" w:fill="auto"/>
            <w:noWrap/>
            <w:hideMark/>
          </w:tcPr>
          <w:p w14:paraId="4AFA9124"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w:t>
            </w:r>
          </w:p>
        </w:tc>
      </w:tr>
      <w:tr w:rsidR="00322584" w:rsidRPr="00385762" w14:paraId="309CE40E" w14:textId="77777777" w:rsidTr="00322584">
        <w:trPr>
          <w:trHeight w:val="290"/>
        </w:trPr>
        <w:tc>
          <w:tcPr>
            <w:tcW w:w="273" w:type="pct"/>
            <w:tcBorders>
              <w:top w:val="nil"/>
              <w:left w:val="single" w:sz="8" w:space="0" w:color="auto"/>
              <w:bottom w:val="nil"/>
              <w:right w:val="nil"/>
            </w:tcBorders>
            <w:shd w:val="clear" w:color="auto" w:fill="auto"/>
            <w:noWrap/>
            <w:vAlign w:val="bottom"/>
            <w:hideMark/>
          </w:tcPr>
          <w:p w14:paraId="3226588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9</w:t>
            </w:r>
          </w:p>
        </w:tc>
        <w:tc>
          <w:tcPr>
            <w:tcW w:w="1377" w:type="pct"/>
            <w:tcBorders>
              <w:top w:val="nil"/>
              <w:left w:val="nil"/>
              <w:bottom w:val="nil"/>
              <w:right w:val="nil"/>
            </w:tcBorders>
            <w:shd w:val="clear" w:color="auto" w:fill="auto"/>
            <w:vAlign w:val="bottom"/>
            <w:hideMark/>
          </w:tcPr>
          <w:p w14:paraId="041EEA45"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It was easy to navigate through CNnect site.</w:t>
            </w:r>
          </w:p>
        </w:tc>
        <w:tc>
          <w:tcPr>
            <w:tcW w:w="817" w:type="pct"/>
            <w:tcBorders>
              <w:top w:val="nil"/>
              <w:left w:val="nil"/>
              <w:bottom w:val="nil"/>
              <w:right w:val="nil"/>
            </w:tcBorders>
            <w:shd w:val="clear" w:color="auto" w:fill="auto"/>
            <w:noWrap/>
            <w:hideMark/>
          </w:tcPr>
          <w:p w14:paraId="310E078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Disagree (1)</w:t>
            </w:r>
          </w:p>
        </w:tc>
        <w:tc>
          <w:tcPr>
            <w:tcW w:w="584" w:type="pct"/>
            <w:tcBorders>
              <w:top w:val="nil"/>
              <w:left w:val="nil"/>
              <w:bottom w:val="nil"/>
              <w:right w:val="nil"/>
            </w:tcBorders>
            <w:shd w:val="clear" w:color="auto" w:fill="auto"/>
            <w:noWrap/>
            <w:hideMark/>
          </w:tcPr>
          <w:p w14:paraId="02436AD6"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Disagree (2)</w:t>
            </w:r>
          </w:p>
        </w:tc>
        <w:tc>
          <w:tcPr>
            <w:tcW w:w="434" w:type="pct"/>
            <w:tcBorders>
              <w:top w:val="nil"/>
              <w:left w:val="nil"/>
              <w:bottom w:val="nil"/>
              <w:right w:val="nil"/>
            </w:tcBorders>
            <w:shd w:val="clear" w:color="auto" w:fill="auto"/>
            <w:noWrap/>
            <w:hideMark/>
          </w:tcPr>
          <w:p w14:paraId="6F664E55"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42D814BB"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Agree (4)</w:t>
            </w:r>
          </w:p>
        </w:tc>
        <w:tc>
          <w:tcPr>
            <w:tcW w:w="709" w:type="pct"/>
            <w:tcBorders>
              <w:top w:val="nil"/>
              <w:left w:val="nil"/>
              <w:bottom w:val="nil"/>
              <w:right w:val="nil"/>
            </w:tcBorders>
            <w:shd w:val="clear" w:color="auto" w:fill="auto"/>
            <w:noWrap/>
            <w:hideMark/>
          </w:tcPr>
          <w:p w14:paraId="76A03275"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Strongly Agree (5)</w:t>
            </w:r>
          </w:p>
        </w:tc>
        <w:tc>
          <w:tcPr>
            <w:tcW w:w="333" w:type="pct"/>
            <w:tcBorders>
              <w:top w:val="nil"/>
              <w:left w:val="nil"/>
              <w:bottom w:val="nil"/>
              <w:right w:val="single" w:sz="8" w:space="0" w:color="auto"/>
            </w:tcBorders>
            <w:shd w:val="clear" w:color="auto" w:fill="auto"/>
            <w:noWrap/>
            <w:hideMark/>
          </w:tcPr>
          <w:p w14:paraId="7ABC9B40"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4CF086D8"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0DE5C607"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42EAC552"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12</w:t>
            </w:r>
          </w:p>
        </w:tc>
        <w:tc>
          <w:tcPr>
            <w:tcW w:w="584" w:type="pct"/>
            <w:tcBorders>
              <w:top w:val="nil"/>
              <w:left w:val="nil"/>
              <w:bottom w:val="nil"/>
              <w:right w:val="nil"/>
            </w:tcBorders>
            <w:shd w:val="clear" w:color="auto" w:fill="auto"/>
            <w:noWrap/>
            <w:hideMark/>
          </w:tcPr>
          <w:p w14:paraId="43A0BF45"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34</w:t>
            </w:r>
          </w:p>
        </w:tc>
        <w:tc>
          <w:tcPr>
            <w:tcW w:w="434" w:type="pct"/>
            <w:tcBorders>
              <w:top w:val="nil"/>
              <w:left w:val="nil"/>
              <w:bottom w:val="nil"/>
              <w:right w:val="nil"/>
            </w:tcBorders>
            <w:shd w:val="clear" w:color="auto" w:fill="auto"/>
            <w:noWrap/>
            <w:hideMark/>
          </w:tcPr>
          <w:p w14:paraId="08D683CD"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105</w:t>
            </w:r>
          </w:p>
        </w:tc>
        <w:tc>
          <w:tcPr>
            <w:tcW w:w="473" w:type="pct"/>
            <w:tcBorders>
              <w:top w:val="nil"/>
              <w:left w:val="nil"/>
              <w:bottom w:val="nil"/>
              <w:right w:val="nil"/>
            </w:tcBorders>
            <w:shd w:val="clear" w:color="auto" w:fill="auto"/>
            <w:noWrap/>
            <w:hideMark/>
          </w:tcPr>
          <w:p w14:paraId="288AF8C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689</w:t>
            </w:r>
          </w:p>
        </w:tc>
        <w:tc>
          <w:tcPr>
            <w:tcW w:w="709" w:type="pct"/>
            <w:tcBorders>
              <w:top w:val="nil"/>
              <w:left w:val="nil"/>
              <w:bottom w:val="nil"/>
              <w:right w:val="nil"/>
            </w:tcBorders>
            <w:shd w:val="clear" w:color="auto" w:fill="auto"/>
            <w:noWrap/>
            <w:hideMark/>
          </w:tcPr>
          <w:p w14:paraId="76760789"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438</w:t>
            </w:r>
          </w:p>
        </w:tc>
        <w:tc>
          <w:tcPr>
            <w:tcW w:w="333" w:type="pct"/>
            <w:tcBorders>
              <w:top w:val="nil"/>
              <w:left w:val="nil"/>
              <w:bottom w:val="nil"/>
              <w:right w:val="single" w:sz="8" w:space="0" w:color="auto"/>
            </w:tcBorders>
            <w:shd w:val="clear" w:color="auto" w:fill="auto"/>
            <w:noWrap/>
            <w:hideMark/>
          </w:tcPr>
          <w:p w14:paraId="290C038A"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4.09</w:t>
            </w:r>
          </w:p>
        </w:tc>
      </w:tr>
      <w:tr w:rsidR="00322584" w:rsidRPr="00385762" w14:paraId="1E38E320"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4271F1C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28550296"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0.9%</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6050FD2C"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2.6%</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1E0D622B"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8.0%</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027BD5A8"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52.8%</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63C02CD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33.6%</w:t>
            </w:r>
          </w:p>
        </w:tc>
        <w:tc>
          <w:tcPr>
            <w:tcW w:w="333" w:type="pct"/>
            <w:tcBorders>
              <w:top w:val="nil"/>
              <w:left w:val="nil"/>
              <w:bottom w:val="single" w:sz="8" w:space="0" w:color="auto"/>
              <w:right w:val="single" w:sz="8" w:space="0" w:color="auto"/>
            </w:tcBorders>
            <w:shd w:val="clear" w:color="auto" w:fill="auto"/>
            <w:noWrap/>
            <w:hideMark/>
          </w:tcPr>
          <w:p w14:paraId="5E848D98"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 </w:t>
            </w:r>
          </w:p>
        </w:tc>
      </w:tr>
      <w:tr w:rsidR="00322584" w:rsidRPr="00385762" w14:paraId="686EABBA" w14:textId="77777777" w:rsidTr="00322584">
        <w:trPr>
          <w:trHeight w:val="440"/>
        </w:trPr>
        <w:tc>
          <w:tcPr>
            <w:tcW w:w="273" w:type="pct"/>
            <w:tcBorders>
              <w:top w:val="nil"/>
              <w:left w:val="single" w:sz="8" w:space="0" w:color="auto"/>
              <w:bottom w:val="nil"/>
              <w:right w:val="nil"/>
            </w:tcBorders>
            <w:shd w:val="clear" w:color="auto" w:fill="auto"/>
            <w:noWrap/>
            <w:vAlign w:val="bottom"/>
            <w:hideMark/>
          </w:tcPr>
          <w:p w14:paraId="076E137A"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10</w:t>
            </w:r>
          </w:p>
        </w:tc>
        <w:tc>
          <w:tcPr>
            <w:tcW w:w="1377" w:type="pct"/>
            <w:tcBorders>
              <w:top w:val="nil"/>
              <w:left w:val="nil"/>
              <w:bottom w:val="nil"/>
              <w:right w:val="nil"/>
            </w:tcBorders>
            <w:shd w:val="clear" w:color="auto" w:fill="auto"/>
            <w:vAlign w:val="bottom"/>
            <w:hideMark/>
          </w:tcPr>
          <w:p w14:paraId="24EDE26C"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Please rate your overall satisfaction towards this module:</w:t>
            </w:r>
          </w:p>
        </w:tc>
        <w:tc>
          <w:tcPr>
            <w:tcW w:w="817" w:type="pct"/>
            <w:tcBorders>
              <w:top w:val="nil"/>
              <w:left w:val="nil"/>
              <w:bottom w:val="nil"/>
              <w:right w:val="nil"/>
            </w:tcBorders>
            <w:shd w:val="clear" w:color="auto" w:fill="auto"/>
            <w:noWrap/>
            <w:hideMark/>
          </w:tcPr>
          <w:p w14:paraId="55141E6D"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Very Dissatisfied (1)</w:t>
            </w:r>
          </w:p>
        </w:tc>
        <w:tc>
          <w:tcPr>
            <w:tcW w:w="584" w:type="pct"/>
            <w:tcBorders>
              <w:top w:val="nil"/>
              <w:left w:val="nil"/>
              <w:bottom w:val="nil"/>
              <w:right w:val="nil"/>
            </w:tcBorders>
            <w:shd w:val="clear" w:color="auto" w:fill="auto"/>
            <w:noWrap/>
            <w:hideMark/>
          </w:tcPr>
          <w:p w14:paraId="7FE02997"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Dissatisfied (2)</w:t>
            </w:r>
          </w:p>
        </w:tc>
        <w:tc>
          <w:tcPr>
            <w:tcW w:w="434" w:type="pct"/>
            <w:tcBorders>
              <w:top w:val="nil"/>
              <w:left w:val="nil"/>
              <w:bottom w:val="nil"/>
              <w:right w:val="nil"/>
            </w:tcBorders>
            <w:shd w:val="clear" w:color="auto" w:fill="auto"/>
            <w:noWrap/>
            <w:hideMark/>
          </w:tcPr>
          <w:p w14:paraId="55A87892"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Neutral (3)</w:t>
            </w:r>
          </w:p>
        </w:tc>
        <w:tc>
          <w:tcPr>
            <w:tcW w:w="473" w:type="pct"/>
            <w:tcBorders>
              <w:top w:val="nil"/>
              <w:left w:val="nil"/>
              <w:bottom w:val="nil"/>
              <w:right w:val="nil"/>
            </w:tcBorders>
            <w:shd w:val="clear" w:color="auto" w:fill="auto"/>
            <w:noWrap/>
            <w:hideMark/>
          </w:tcPr>
          <w:p w14:paraId="3B26567A"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Satisfied (4)</w:t>
            </w:r>
          </w:p>
        </w:tc>
        <w:tc>
          <w:tcPr>
            <w:tcW w:w="709" w:type="pct"/>
            <w:tcBorders>
              <w:top w:val="nil"/>
              <w:left w:val="nil"/>
              <w:bottom w:val="nil"/>
              <w:right w:val="nil"/>
            </w:tcBorders>
            <w:shd w:val="clear" w:color="auto" w:fill="auto"/>
            <w:noWrap/>
            <w:hideMark/>
          </w:tcPr>
          <w:p w14:paraId="48D04D34"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Very Satisfied (5)</w:t>
            </w:r>
          </w:p>
        </w:tc>
        <w:tc>
          <w:tcPr>
            <w:tcW w:w="333" w:type="pct"/>
            <w:tcBorders>
              <w:top w:val="nil"/>
              <w:left w:val="nil"/>
              <w:bottom w:val="nil"/>
              <w:right w:val="single" w:sz="8" w:space="0" w:color="auto"/>
            </w:tcBorders>
            <w:shd w:val="clear" w:color="auto" w:fill="auto"/>
            <w:noWrap/>
            <w:hideMark/>
          </w:tcPr>
          <w:p w14:paraId="7A2E9748"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Average</w:t>
            </w:r>
          </w:p>
        </w:tc>
      </w:tr>
      <w:tr w:rsidR="00322584" w:rsidRPr="00385762" w14:paraId="3FC735EA" w14:textId="77777777" w:rsidTr="00322584">
        <w:trPr>
          <w:trHeight w:val="290"/>
        </w:trPr>
        <w:tc>
          <w:tcPr>
            <w:tcW w:w="1650" w:type="pct"/>
            <w:gridSpan w:val="2"/>
            <w:vMerge w:val="restart"/>
            <w:tcBorders>
              <w:top w:val="nil"/>
              <w:left w:val="single" w:sz="8" w:space="0" w:color="auto"/>
              <w:bottom w:val="single" w:sz="8" w:space="0" w:color="000000"/>
              <w:right w:val="nil"/>
            </w:tcBorders>
            <w:shd w:val="clear" w:color="auto" w:fill="auto"/>
            <w:noWrap/>
            <w:vAlign w:val="bottom"/>
            <w:hideMark/>
          </w:tcPr>
          <w:p w14:paraId="78BEE119" w14:textId="77777777" w:rsidR="00322584" w:rsidRPr="00385762" w:rsidRDefault="00322584" w:rsidP="00322584">
            <w:pPr>
              <w:spacing w:after="0" w:line="240" w:lineRule="auto"/>
              <w:jc w:val="center"/>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c>
          <w:tcPr>
            <w:tcW w:w="817" w:type="pct"/>
            <w:tcBorders>
              <w:top w:val="nil"/>
              <w:left w:val="nil"/>
              <w:bottom w:val="nil"/>
              <w:right w:val="nil"/>
            </w:tcBorders>
            <w:shd w:val="clear" w:color="auto" w:fill="auto"/>
            <w:noWrap/>
            <w:hideMark/>
          </w:tcPr>
          <w:p w14:paraId="4DCE76D0"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w:t>
            </w:r>
          </w:p>
        </w:tc>
        <w:tc>
          <w:tcPr>
            <w:tcW w:w="584" w:type="pct"/>
            <w:tcBorders>
              <w:top w:val="nil"/>
              <w:left w:val="nil"/>
              <w:bottom w:val="nil"/>
              <w:right w:val="nil"/>
            </w:tcBorders>
            <w:shd w:val="clear" w:color="auto" w:fill="auto"/>
            <w:noWrap/>
            <w:hideMark/>
          </w:tcPr>
          <w:p w14:paraId="04B0F7C9"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w:t>
            </w:r>
          </w:p>
        </w:tc>
        <w:tc>
          <w:tcPr>
            <w:tcW w:w="434" w:type="pct"/>
            <w:tcBorders>
              <w:top w:val="nil"/>
              <w:left w:val="nil"/>
              <w:bottom w:val="nil"/>
              <w:right w:val="nil"/>
            </w:tcBorders>
            <w:shd w:val="clear" w:color="auto" w:fill="auto"/>
            <w:noWrap/>
            <w:hideMark/>
          </w:tcPr>
          <w:p w14:paraId="141E94EB"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62</w:t>
            </w:r>
          </w:p>
        </w:tc>
        <w:tc>
          <w:tcPr>
            <w:tcW w:w="473" w:type="pct"/>
            <w:tcBorders>
              <w:top w:val="nil"/>
              <w:left w:val="nil"/>
              <w:bottom w:val="nil"/>
              <w:right w:val="nil"/>
            </w:tcBorders>
            <w:shd w:val="clear" w:color="auto" w:fill="auto"/>
            <w:noWrap/>
            <w:hideMark/>
          </w:tcPr>
          <w:p w14:paraId="7443A601"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623</w:t>
            </w:r>
          </w:p>
        </w:tc>
        <w:tc>
          <w:tcPr>
            <w:tcW w:w="709" w:type="pct"/>
            <w:tcBorders>
              <w:top w:val="nil"/>
              <w:left w:val="nil"/>
              <w:bottom w:val="nil"/>
              <w:right w:val="nil"/>
            </w:tcBorders>
            <w:shd w:val="clear" w:color="auto" w:fill="auto"/>
            <w:noWrap/>
            <w:hideMark/>
          </w:tcPr>
          <w:p w14:paraId="62445BC3"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590</w:t>
            </w:r>
          </w:p>
        </w:tc>
        <w:tc>
          <w:tcPr>
            <w:tcW w:w="333" w:type="pct"/>
            <w:tcBorders>
              <w:top w:val="nil"/>
              <w:left w:val="nil"/>
              <w:bottom w:val="nil"/>
              <w:right w:val="single" w:sz="8" w:space="0" w:color="auto"/>
            </w:tcBorders>
            <w:shd w:val="clear" w:color="auto" w:fill="auto"/>
            <w:noWrap/>
            <w:hideMark/>
          </w:tcPr>
          <w:p w14:paraId="73813B27" w14:textId="77777777" w:rsidR="00322584" w:rsidRPr="00385762" w:rsidRDefault="00322584" w:rsidP="00322584">
            <w:pPr>
              <w:spacing w:after="0" w:line="240" w:lineRule="auto"/>
              <w:rPr>
                <w:rFonts w:ascii="Calibri" w:eastAsia="Times New Roman" w:hAnsi="Calibri" w:cs="Calibri"/>
                <w:b/>
                <w:bCs/>
                <w:color w:val="000000"/>
                <w:sz w:val="16"/>
                <w:szCs w:val="16"/>
                <w:lang w:eastAsia="en-AU"/>
              </w:rPr>
            </w:pPr>
            <w:r w:rsidRPr="00385762">
              <w:rPr>
                <w:rFonts w:ascii="Calibri" w:eastAsia="Times New Roman" w:hAnsi="Calibri" w:cs="Calibri"/>
                <w:b/>
                <w:bCs/>
                <w:color w:val="000000"/>
                <w:sz w:val="16"/>
                <w:szCs w:val="16"/>
                <w:lang w:eastAsia="en-AU"/>
              </w:rPr>
              <w:t>4.32</w:t>
            </w:r>
          </w:p>
        </w:tc>
      </w:tr>
      <w:tr w:rsidR="00322584" w:rsidRPr="00385762" w14:paraId="6930021F" w14:textId="77777777" w:rsidTr="00322584">
        <w:trPr>
          <w:trHeight w:val="40"/>
        </w:trPr>
        <w:tc>
          <w:tcPr>
            <w:tcW w:w="1650" w:type="pct"/>
            <w:gridSpan w:val="2"/>
            <w:vMerge/>
            <w:tcBorders>
              <w:top w:val="nil"/>
              <w:left w:val="single" w:sz="8" w:space="0" w:color="auto"/>
              <w:bottom w:val="single" w:sz="8" w:space="0" w:color="000000"/>
              <w:right w:val="nil"/>
            </w:tcBorders>
            <w:vAlign w:val="center"/>
            <w:hideMark/>
          </w:tcPr>
          <w:p w14:paraId="586C1777"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p>
        </w:tc>
        <w:tc>
          <w:tcPr>
            <w:tcW w:w="817" w:type="pct"/>
            <w:tcBorders>
              <w:top w:val="single" w:sz="4" w:space="0" w:color="auto"/>
              <w:left w:val="single" w:sz="4" w:space="0" w:color="auto"/>
              <w:bottom w:val="single" w:sz="8" w:space="0" w:color="auto"/>
              <w:right w:val="single" w:sz="4" w:space="0" w:color="auto"/>
            </w:tcBorders>
            <w:shd w:val="clear" w:color="000000" w:fill="C4D79B"/>
            <w:noWrap/>
            <w:hideMark/>
          </w:tcPr>
          <w:p w14:paraId="45CD18AE"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0.3%</w:t>
            </w:r>
          </w:p>
        </w:tc>
        <w:tc>
          <w:tcPr>
            <w:tcW w:w="584" w:type="pct"/>
            <w:tcBorders>
              <w:top w:val="single" w:sz="4" w:space="0" w:color="auto"/>
              <w:left w:val="nil"/>
              <w:bottom w:val="single" w:sz="8" w:space="0" w:color="auto"/>
              <w:right w:val="single" w:sz="4" w:space="0" w:color="auto"/>
            </w:tcBorders>
            <w:shd w:val="clear" w:color="000000" w:fill="C4D79B"/>
            <w:noWrap/>
            <w:hideMark/>
          </w:tcPr>
          <w:p w14:paraId="6838ACFD"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0.3%</w:t>
            </w:r>
          </w:p>
        </w:tc>
        <w:tc>
          <w:tcPr>
            <w:tcW w:w="434" w:type="pct"/>
            <w:tcBorders>
              <w:top w:val="single" w:sz="4" w:space="0" w:color="auto"/>
              <w:left w:val="nil"/>
              <w:bottom w:val="single" w:sz="8" w:space="0" w:color="auto"/>
              <w:right w:val="single" w:sz="4" w:space="0" w:color="auto"/>
            </w:tcBorders>
            <w:shd w:val="clear" w:color="000000" w:fill="C4D79B"/>
            <w:noWrap/>
            <w:hideMark/>
          </w:tcPr>
          <w:p w14:paraId="615167AF"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4.8%</w:t>
            </w:r>
          </w:p>
        </w:tc>
        <w:tc>
          <w:tcPr>
            <w:tcW w:w="473" w:type="pct"/>
            <w:tcBorders>
              <w:top w:val="single" w:sz="4" w:space="0" w:color="auto"/>
              <w:left w:val="nil"/>
              <w:bottom w:val="single" w:sz="8" w:space="0" w:color="auto"/>
              <w:right w:val="single" w:sz="4" w:space="0" w:color="auto"/>
            </w:tcBorders>
            <w:shd w:val="clear" w:color="000000" w:fill="C4D79B"/>
            <w:noWrap/>
            <w:hideMark/>
          </w:tcPr>
          <w:p w14:paraId="0B03957F"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47.7%</w:t>
            </w:r>
          </w:p>
        </w:tc>
        <w:tc>
          <w:tcPr>
            <w:tcW w:w="709" w:type="pct"/>
            <w:tcBorders>
              <w:top w:val="single" w:sz="4" w:space="0" w:color="auto"/>
              <w:left w:val="nil"/>
              <w:bottom w:val="single" w:sz="8" w:space="0" w:color="auto"/>
              <w:right w:val="single" w:sz="4" w:space="0" w:color="auto"/>
            </w:tcBorders>
            <w:shd w:val="clear" w:color="000000" w:fill="C4D79B"/>
            <w:noWrap/>
            <w:hideMark/>
          </w:tcPr>
          <w:p w14:paraId="238AD259"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45.2%</w:t>
            </w:r>
          </w:p>
        </w:tc>
        <w:tc>
          <w:tcPr>
            <w:tcW w:w="333" w:type="pct"/>
            <w:tcBorders>
              <w:top w:val="nil"/>
              <w:left w:val="nil"/>
              <w:bottom w:val="single" w:sz="8" w:space="0" w:color="auto"/>
              <w:right w:val="single" w:sz="8" w:space="0" w:color="auto"/>
            </w:tcBorders>
            <w:shd w:val="clear" w:color="auto" w:fill="auto"/>
            <w:noWrap/>
            <w:vAlign w:val="bottom"/>
            <w:hideMark/>
          </w:tcPr>
          <w:p w14:paraId="1FB4766D" w14:textId="77777777" w:rsidR="00322584" w:rsidRPr="00385762" w:rsidRDefault="00322584" w:rsidP="00322584">
            <w:pPr>
              <w:spacing w:after="0" w:line="240" w:lineRule="auto"/>
              <w:rPr>
                <w:rFonts w:ascii="Calibri" w:eastAsia="Times New Roman" w:hAnsi="Calibri" w:cs="Calibri"/>
                <w:color w:val="000000"/>
                <w:sz w:val="16"/>
                <w:szCs w:val="16"/>
                <w:lang w:eastAsia="en-AU"/>
              </w:rPr>
            </w:pPr>
            <w:r w:rsidRPr="00385762">
              <w:rPr>
                <w:rFonts w:ascii="Calibri" w:eastAsia="Times New Roman" w:hAnsi="Calibri" w:cs="Calibri"/>
                <w:color w:val="000000"/>
                <w:sz w:val="16"/>
                <w:szCs w:val="16"/>
                <w:lang w:eastAsia="en-AU"/>
              </w:rPr>
              <w:t> </w:t>
            </w:r>
          </w:p>
        </w:tc>
      </w:tr>
    </w:tbl>
    <w:p w14:paraId="71CE46E3" w14:textId="77777777" w:rsidR="00322584" w:rsidRDefault="00322584" w:rsidP="00322584">
      <w:pPr>
        <w:rPr>
          <w:lang w:eastAsia="en-AU"/>
        </w:rPr>
        <w:sectPr w:rsidR="00322584" w:rsidSect="006C2F18">
          <w:pgSz w:w="11906" w:h="16838"/>
          <w:pgMar w:top="1440" w:right="1440" w:bottom="1440" w:left="1440" w:header="708" w:footer="708" w:gutter="0"/>
          <w:cols w:space="708"/>
          <w:docGrid w:linePitch="360"/>
        </w:sectPr>
      </w:pPr>
    </w:p>
    <w:p w14:paraId="11825453" w14:textId="77777777" w:rsidR="00322584" w:rsidRPr="006E2F1C" w:rsidRDefault="00322584" w:rsidP="00322584">
      <w:pPr>
        <w:rPr>
          <w:b/>
          <w:bCs/>
        </w:rPr>
      </w:pPr>
    </w:p>
    <w:sectPr w:rsidR="00322584" w:rsidRPr="006E2F1C" w:rsidSect="0032258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0A239" w14:textId="77777777" w:rsidR="008C28E7" w:rsidRDefault="008C28E7" w:rsidP="00E3275D">
      <w:pPr>
        <w:spacing w:after="0" w:line="240" w:lineRule="auto"/>
      </w:pPr>
      <w:r>
        <w:separator/>
      </w:r>
    </w:p>
  </w:endnote>
  <w:endnote w:type="continuationSeparator" w:id="0">
    <w:p w14:paraId="31F23785" w14:textId="77777777" w:rsidR="008C28E7" w:rsidRDefault="008C28E7" w:rsidP="00E3275D">
      <w:pPr>
        <w:spacing w:after="0" w:line="240" w:lineRule="auto"/>
      </w:pPr>
      <w:r>
        <w:continuationSeparator/>
      </w:r>
    </w:p>
  </w:endnote>
  <w:endnote w:id="1">
    <w:p w14:paraId="1D58213D" w14:textId="5A6F554B" w:rsidR="008C28E7" w:rsidRPr="00E3275D" w:rsidRDefault="008C28E7" w:rsidP="00322584">
      <w:pPr>
        <w:pStyle w:val="EndnoteText"/>
        <w:rPr>
          <w:lang w:val="en-US"/>
        </w:rPr>
      </w:pPr>
      <w:r>
        <w:rPr>
          <w:rStyle w:val="EndnoteReference"/>
        </w:rPr>
        <w:endnoteRef/>
      </w:r>
      <w:r>
        <w:t xml:space="preserve"> </w:t>
      </w:r>
      <w:hyperlink r:id="rId1" w:history="1">
        <w:r w:rsidRPr="00966DBB">
          <w:rPr>
            <w:rStyle w:val="Hyperlink"/>
          </w:rPr>
          <w:t xml:space="preserve">Australian Government Department of Health. </w:t>
        </w:r>
        <w:r w:rsidRPr="00966DBB">
          <w:rPr>
            <w:rStyle w:val="Hyperlink"/>
            <w:lang w:val="en"/>
          </w:rPr>
          <w:t>Training to help nurses re-enter the health workforce</w:t>
        </w:r>
      </w:hyperlink>
      <w:r>
        <w:rPr>
          <w:lang w:val="en"/>
        </w:rPr>
        <w:t xml:space="preserve"> </w:t>
      </w:r>
    </w:p>
  </w:endnote>
  <w:endnote w:id="2">
    <w:p w14:paraId="58FFF275" w14:textId="2C6D1E5B" w:rsidR="008C28E7" w:rsidRDefault="008C28E7" w:rsidP="00322584">
      <w:pPr>
        <w:pStyle w:val="EndnoteText"/>
      </w:pPr>
      <w:r>
        <w:rPr>
          <w:rStyle w:val="EndnoteReference"/>
        </w:rPr>
        <w:endnoteRef/>
      </w:r>
      <w:r>
        <w:t xml:space="preserve"> </w:t>
      </w:r>
      <w:hyperlink r:id="rId2" w:anchor=":~:text=Recency%20of%20practice%20means%20that%20a%20nurse%20or,obtaining%20registration.%20What%20do%20you%20mean%20by%20practice%3F" w:history="1">
        <w:r w:rsidRPr="00966DBB">
          <w:rPr>
            <w:rStyle w:val="Hyperlink"/>
          </w:rPr>
          <w:t>Nursing and Midwifery Board Ahpra</w:t>
        </w:r>
      </w:hyperlink>
      <w:r>
        <w:t xml:space="preserve"> </w:t>
      </w:r>
    </w:p>
    <w:p w14:paraId="6E054F6A" w14:textId="77777777" w:rsidR="008C28E7" w:rsidRPr="00407C1F" w:rsidRDefault="008C28E7" w:rsidP="0032258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518C" w14:textId="7925F921" w:rsidR="008C28E7" w:rsidRPr="00EA4AD6" w:rsidRDefault="008C28E7">
    <w:pPr>
      <w:pStyle w:val="Footer"/>
      <w:rPr>
        <w:lang w:val="en-US"/>
      </w:rPr>
    </w:pPr>
    <w:r>
      <w:rPr>
        <w:noProof/>
        <w:lang w:eastAsia="en-AU"/>
      </w:rPr>
      <w:drawing>
        <wp:inline distT="0" distB="0" distL="0" distR="0" wp14:anchorId="4C71ADE4" wp14:editId="4FD72509">
          <wp:extent cx="2038350" cy="264492"/>
          <wp:effectExtent l="0" t="0" r="0" b="2540"/>
          <wp:docPr id="9" name="Picture 9" title="Australian College of Nur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2644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846867"/>
      <w:docPartObj>
        <w:docPartGallery w:val="Page Numbers (Bottom of Page)"/>
        <w:docPartUnique/>
      </w:docPartObj>
    </w:sdtPr>
    <w:sdtEndPr>
      <w:rPr>
        <w:noProof/>
      </w:rPr>
    </w:sdtEndPr>
    <w:sdtContent>
      <w:p w14:paraId="568B851A" w14:textId="4541253E" w:rsidR="008C28E7" w:rsidRDefault="008C28E7">
        <w:pPr>
          <w:pStyle w:val="Footer"/>
          <w:jc w:val="right"/>
        </w:pPr>
        <w:r>
          <w:fldChar w:fldCharType="begin"/>
        </w:r>
        <w:r>
          <w:instrText xml:space="preserve"> PAGE   \* MERGEFORMAT </w:instrText>
        </w:r>
        <w:r>
          <w:fldChar w:fldCharType="separate"/>
        </w:r>
        <w:r w:rsidR="006A43D4">
          <w:rPr>
            <w:noProof/>
          </w:rPr>
          <w:t>21</w:t>
        </w:r>
        <w:r>
          <w:rPr>
            <w:noProof/>
          </w:rPr>
          <w:fldChar w:fldCharType="end"/>
        </w:r>
      </w:p>
    </w:sdtContent>
  </w:sdt>
  <w:p w14:paraId="1FFB82D9" w14:textId="43E812A5" w:rsidR="008C28E7" w:rsidRPr="00EA4AD6" w:rsidRDefault="008C28E7">
    <w:pPr>
      <w:pStyle w:val="Footer"/>
      <w:rPr>
        <w:lang w:val="en-US"/>
      </w:rPr>
    </w:pPr>
    <w:r>
      <w:rPr>
        <w:noProof/>
        <w:lang w:eastAsia="en-AU"/>
      </w:rPr>
      <w:drawing>
        <wp:inline distT="0" distB="0" distL="0" distR="0" wp14:anchorId="2D8BCC4E" wp14:editId="0BDA1437">
          <wp:extent cx="2038350" cy="264492"/>
          <wp:effectExtent l="0" t="0" r="0" b="2540"/>
          <wp:docPr id="5" name="Picture 5" title="Australian College of Nur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264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83B22" w14:textId="77777777" w:rsidR="008C28E7" w:rsidRDefault="008C28E7" w:rsidP="00E3275D">
      <w:pPr>
        <w:spacing w:after="0" w:line="240" w:lineRule="auto"/>
      </w:pPr>
      <w:r>
        <w:separator/>
      </w:r>
    </w:p>
  </w:footnote>
  <w:footnote w:type="continuationSeparator" w:id="0">
    <w:p w14:paraId="10ECBF91" w14:textId="77777777" w:rsidR="008C28E7" w:rsidRDefault="008C28E7" w:rsidP="00E32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D9C"/>
    <w:multiLevelType w:val="hybridMultilevel"/>
    <w:tmpl w:val="0AD25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D7D68"/>
    <w:multiLevelType w:val="hybridMultilevel"/>
    <w:tmpl w:val="BB9E1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17A6F"/>
    <w:multiLevelType w:val="hybridMultilevel"/>
    <w:tmpl w:val="9130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77CE6"/>
    <w:multiLevelType w:val="hybridMultilevel"/>
    <w:tmpl w:val="5D9203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4E49CA"/>
    <w:multiLevelType w:val="multilevel"/>
    <w:tmpl w:val="9E12B708"/>
    <w:lvl w:ilvl="0">
      <w:start w:val="1"/>
      <w:numFmt w:val="decimal"/>
      <w:lvlText w:val="%1."/>
      <w:lvlJc w:val="left"/>
      <w:pPr>
        <w:ind w:left="363" w:hanging="363"/>
      </w:pPr>
      <w:rPr>
        <w:rFonts w:hint="default"/>
      </w:rPr>
    </w:lvl>
    <w:lvl w:ilvl="1">
      <w:start w:val="1"/>
      <w:numFmt w:val="decimal"/>
      <w:isLgl/>
      <w:lvlText w:val="%1.5"/>
      <w:lvlJc w:val="left"/>
      <w:pPr>
        <w:ind w:left="380" w:hanging="386"/>
      </w:pPr>
      <w:rPr>
        <w:rFonts w:hint="default"/>
      </w:rPr>
    </w:lvl>
    <w:lvl w:ilvl="2">
      <w:start w:val="1"/>
      <w:numFmt w:val="decimal"/>
      <w:isLgl/>
      <w:lvlText w:val="%1.%2.%3"/>
      <w:lvlJc w:val="left"/>
      <w:pPr>
        <w:ind w:left="351" w:hanging="363"/>
      </w:pPr>
      <w:rPr>
        <w:rFonts w:hint="default"/>
      </w:rPr>
    </w:lvl>
    <w:lvl w:ilvl="3">
      <w:start w:val="1"/>
      <w:numFmt w:val="decimal"/>
      <w:isLgl/>
      <w:lvlText w:val="%1.%2.%3.%4"/>
      <w:lvlJc w:val="left"/>
      <w:pPr>
        <w:ind w:left="345" w:hanging="363"/>
      </w:pPr>
      <w:rPr>
        <w:rFonts w:hint="default"/>
      </w:rPr>
    </w:lvl>
    <w:lvl w:ilvl="4">
      <w:start w:val="1"/>
      <w:numFmt w:val="decimal"/>
      <w:isLgl/>
      <w:lvlText w:val="%1.%2.%3.%4.%5"/>
      <w:lvlJc w:val="left"/>
      <w:pPr>
        <w:ind w:left="339" w:hanging="363"/>
      </w:pPr>
      <w:rPr>
        <w:rFonts w:hint="default"/>
      </w:rPr>
    </w:lvl>
    <w:lvl w:ilvl="5">
      <w:start w:val="1"/>
      <w:numFmt w:val="decimal"/>
      <w:isLgl/>
      <w:lvlText w:val="%1.%2.%3.%4.%5.%6"/>
      <w:lvlJc w:val="left"/>
      <w:pPr>
        <w:ind w:left="333" w:hanging="363"/>
      </w:pPr>
      <w:rPr>
        <w:rFonts w:hint="default"/>
      </w:rPr>
    </w:lvl>
    <w:lvl w:ilvl="6">
      <w:start w:val="1"/>
      <w:numFmt w:val="decimal"/>
      <w:isLgl/>
      <w:lvlText w:val="%1.%2.%3.%4.%5.%6.%7"/>
      <w:lvlJc w:val="left"/>
      <w:pPr>
        <w:ind w:left="327" w:hanging="363"/>
      </w:pPr>
      <w:rPr>
        <w:rFonts w:hint="default"/>
      </w:rPr>
    </w:lvl>
    <w:lvl w:ilvl="7">
      <w:start w:val="1"/>
      <w:numFmt w:val="decimal"/>
      <w:isLgl/>
      <w:lvlText w:val="%1.%2.%3.%4.%5.%6.%7.%8"/>
      <w:lvlJc w:val="left"/>
      <w:pPr>
        <w:ind w:left="321" w:hanging="363"/>
      </w:pPr>
      <w:rPr>
        <w:rFonts w:hint="default"/>
      </w:rPr>
    </w:lvl>
    <w:lvl w:ilvl="8">
      <w:start w:val="1"/>
      <w:numFmt w:val="decimal"/>
      <w:isLgl/>
      <w:lvlText w:val="%1.%2.%3.%4.%5.%6.%7.%8.%9"/>
      <w:lvlJc w:val="left"/>
      <w:pPr>
        <w:ind w:left="315" w:hanging="363"/>
      </w:pPr>
      <w:rPr>
        <w:rFonts w:hint="default"/>
      </w:rPr>
    </w:lvl>
  </w:abstractNum>
  <w:abstractNum w:abstractNumId="5" w15:restartNumberingAfterBreak="0">
    <w:nsid w:val="066F10B5"/>
    <w:multiLevelType w:val="multilevel"/>
    <w:tmpl w:val="4A84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23318"/>
    <w:multiLevelType w:val="multilevel"/>
    <w:tmpl w:val="974C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E2162"/>
    <w:multiLevelType w:val="multilevel"/>
    <w:tmpl w:val="BBC876EA"/>
    <w:lvl w:ilvl="0">
      <w:start w:val="1"/>
      <w:numFmt w:val="decimal"/>
      <w:lvlText w:val="%1."/>
      <w:lvlJc w:val="left"/>
      <w:pPr>
        <w:ind w:left="720" w:hanging="363"/>
      </w:pPr>
      <w:rPr>
        <w:rFonts w:hint="default"/>
      </w:rPr>
    </w:lvl>
    <w:lvl w:ilvl="1">
      <w:start w:val="1"/>
      <w:numFmt w:val="decimal"/>
      <w:isLgl/>
      <w:lvlText w:val="%1.%2"/>
      <w:lvlJc w:val="left"/>
      <w:pPr>
        <w:ind w:left="737" w:hanging="386"/>
      </w:pPr>
      <w:rPr>
        <w:rFonts w:hint="default"/>
      </w:rPr>
    </w:lvl>
    <w:lvl w:ilvl="2">
      <w:start w:val="1"/>
      <w:numFmt w:val="decimal"/>
      <w:isLgl/>
      <w:lvlText w:val="%1.%2.%3"/>
      <w:lvlJc w:val="left"/>
      <w:pPr>
        <w:ind w:left="708" w:hanging="363"/>
      </w:pPr>
      <w:rPr>
        <w:rFonts w:hint="default"/>
      </w:rPr>
    </w:lvl>
    <w:lvl w:ilvl="3">
      <w:start w:val="1"/>
      <w:numFmt w:val="decimal"/>
      <w:isLgl/>
      <w:lvlText w:val="%1.%2.%3.%4"/>
      <w:lvlJc w:val="left"/>
      <w:pPr>
        <w:ind w:left="702" w:hanging="363"/>
      </w:pPr>
      <w:rPr>
        <w:rFonts w:hint="default"/>
      </w:rPr>
    </w:lvl>
    <w:lvl w:ilvl="4">
      <w:start w:val="1"/>
      <w:numFmt w:val="decimal"/>
      <w:isLgl/>
      <w:lvlText w:val="%1.%2.%3.%4.%5"/>
      <w:lvlJc w:val="left"/>
      <w:pPr>
        <w:ind w:left="696" w:hanging="363"/>
      </w:pPr>
      <w:rPr>
        <w:rFonts w:hint="default"/>
      </w:rPr>
    </w:lvl>
    <w:lvl w:ilvl="5">
      <w:start w:val="1"/>
      <w:numFmt w:val="decimal"/>
      <w:isLgl/>
      <w:lvlText w:val="%1.%2.%3.%4.%5.%6"/>
      <w:lvlJc w:val="left"/>
      <w:pPr>
        <w:ind w:left="690" w:hanging="363"/>
      </w:pPr>
      <w:rPr>
        <w:rFonts w:hint="default"/>
      </w:rPr>
    </w:lvl>
    <w:lvl w:ilvl="6">
      <w:start w:val="1"/>
      <w:numFmt w:val="decimal"/>
      <w:isLgl/>
      <w:lvlText w:val="%1.%2.%3.%4.%5.%6.%7"/>
      <w:lvlJc w:val="left"/>
      <w:pPr>
        <w:ind w:left="684" w:hanging="363"/>
      </w:pPr>
      <w:rPr>
        <w:rFonts w:hint="default"/>
      </w:rPr>
    </w:lvl>
    <w:lvl w:ilvl="7">
      <w:start w:val="1"/>
      <w:numFmt w:val="decimal"/>
      <w:isLgl/>
      <w:lvlText w:val="%1.%2.%3.%4.%5.%6.%7.%8"/>
      <w:lvlJc w:val="left"/>
      <w:pPr>
        <w:ind w:left="678" w:hanging="363"/>
      </w:pPr>
      <w:rPr>
        <w:rFonts w:hint="default"/>
      </w:rPr>
    </w:lvl>
    <w:lvl w:ilvl="8">
      <w:start w:val="1"/>
      <w:numFmt w:val="decimal"/>
      <w:isLgl/>
      <w:lvlText w:val="%1.%2.%3.%4.%5.%6.%7.%8.%9"/>
      <w:lvlJc w:val="left"/>
      <w:pPr>
        <w:ind w:left="672" w:hanging="363"/>
      </w:pPr>
      <w:rPr>
        <w:rFonts w:hint="default"/>
      </w:rPr>
    </w:lvl>
  </w:abstractNum>
  <w:abstractNum w:abstractNumId="8" w15:restartNumberingAfterBreak="0">
    <w:nsid w:val="0C817081"/>
    <w:multiLevelType w:val="multilevel"/>
    <w:tmpl w:val="B8A052D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0F741164"/>
    <w:multiLevelType w:val="multilevel"/>
    <w:tmpl w:val="9E12B708"/>
    <w:lvl w:ilvl="0">
      <w:start w:val="1"/>
      <w:numFmt w:val="decimal"/>
      <w:lvlText w:val="%1."/>
      <w:lvlJc w:val="left"/>
      <w:pPr>
        <w:ind w:left="720" w:hanging="363"/>
      </w:pPr>
      <w:rPr>
        <w:rFonts w:hint="default"/>
      </w:rPr>
    </w:lvl>
    <w:lvl w:ilvl="1">
      <w:start w:val="1"/>
      <w:numFmt w:val="decimal"/>
      <w:isLgl/>
      <w:lvlText w:val="%1.5"/>
      <w:lvlJc w:val="left"/>
      <w:pPr>
        <w:ind w:left="737" w:hanging="386"/>
      </w:pPr>
      <w:rPr>
        <w:rFonts w:hint="default"/>
      </w:rPr>
    </w:lvl>
    <w:lvl w:ilvl="2">
      <w:start w:val="1"/>
      <w:numFmt w:val="decimal"/>
      <w:isLgl/>
      <w:lvlText w:val="%1.%2.%3"/>
      <w:lvlJc w:val="left"/>
      <w:pPr>
        <w:ind w:left="708" w:hanging="363"/>
      </w:pPr>
      <w:rPr>
        <w:rFonts w:hint="default"/>
      </w:rPr>
    </w:lvl>
    <w:lvl w:ilvl="3">
      <w:start w:val="1"/>
      <w:numFmt w:val="decimal"/>
      <w:isLgl/>
      <w:lvlText w:val="%1.%2.%3.%4"/>
      <w:lvlJc w:val="left"/>
      <w:pPr>
        <w:ind w:left="702" w:hanging="363"/>
      </w:pPr>
      <w:rPr>
        <w:rFonts w:hint="default"/>
      </w:rPr>
    </w:lvl>
    <w:lvl w:ilvl="4">
      <w:start w:val="1"/>
      <w:numFmt w:val="decimal"/>
      <w:isLgl/>
      <w:lvlText w:val="%1.%2.%3.%4.%5"/>
      <w:lvlJc w:val="left"/>
      <w:pPr>
        <w:ind w:left="696" w:hanging="363"/>
      </w:pPr>
      <w:rPr>
        <w:rFonts w:hint="default"/>
      </w:rPr>
    </w:lvl>
    <w:lvl w:ilvl="5">
      <w:start w:val="1"/>
      <w:numFmt w:val="decimal"/>
      <w:isLgl/>
      <w:lvlText w:val="%1.%2.%3.%4.%5.%6"/>
      <w:lvlJc w:val="left"/>
      <w:pPr>
        <w:ind w:left="690" w:hanging="363"/>
      </w:pPr>
      <w:rPr>
        <w:rFonts w:hint="default"/>
      </w:rPr>
    </w:lvl>
    <w:lvl w:ilvl="6">
      <w:start w:val="1"/>
      <w:numFmt w:val="decimal"/>
      <w:isLgl/>
      <w:lvlText w:val="%1.%2.%3.%4.%5.%6.%7"/>
      <w:lvlJc w:val="left"/>
      <w:pPr>
        <w:ind w:left="684" w:hanging="363"/>
      </w:pPr>
      <w:rPr>
        <w:rFonts w:hint="default"/>
      </w:rPr>
    </w:lvl>
    <w:lvl w:ilvl="7">
      <w:start w:val="1"/>
      <w:numFmt w:val="decimal"/>
      <w:isLgl/>
      <w:lvlText w:val="%1.%2.%3.%4.%5.%6.%7.%8"/>
      <w:lvlJc w:val="left"/>
      <w:pPr>
        <w:ind w:left="678" w:hanging="363"/>
      </w:pPr>
      <w:rPr>
        <w:rFonts w:hint="default"/>
      </w:rPr>
    </w:lvl>
    <w:lvl w:ilvl="8">
      <w:start w:val="1"/>
      <w:numFmt w:val="decimal"/>
      <w:isLgl/>
      <w:lvlText w:val="%1.%2.%3.%4.%5.%6.%7.%8.%9"/>
      <w:lvlJc w:val="left"/>
      <w:pPr>
        <w:ind w:left="672" w:hanging="363"/>
      </w:pPr>
      <w:rPr>
        <w:rFonts w:hint="default"/>
      </w:rPr>
    </w:lvl>
  </w:abstractNum>
  <w:abstractNum w:abstractNumId="10" w15:restartNumberingAfterBreak="0">
    <w:nsid w:val="12462FC6"/>
    <w:multiLevelType w:val="hybridMultilevel"/>
    <w:tmpl w:val="FB9AF1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28234F"/>
    <w:multiLevelType w:val="hybridMultilevel"/>
    <w:tmpl w:val="A50AEA06"/>
    <w:lvl w:ilvl="0" w:tplc="184A2D9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CA17118"/>
    <w:multiLevelType w:val="multilevel"/>
    <w:tmpl w:val="E230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D2157"/>
    <w:multiLevelType w:val="hybridMultilevel"/>
    <w:tmpl w:val="8570AF12"/>
    <w:lvl w:ilvl="0" w:tplc="E6A8580C">
      <w:start w:val="1"/>
      <w:numFmt w:val="bullet"/>
      <w:lvlText w:val="•"/>
      <w:lvlJc w:val="left"/>
      <w:pPr>
        <w:tabs>
          <w:tab w:val="num" w:pos="720"/>
        </w:tabs>
        <w:ind w:left="720" w:hanging="360"/>
      </w:pPr>
      <w:rPr>
        <w:rFonts w:ascii="Times New Roman" w:hAnsi="Times New Roman" w:hint="default"/>
      </w:rPr>
    </w:lvl>
    <w:lvl w:ilvl="1" w:tplc="4FE80F94" w:tentative="1">
      <w:start w:val="1"/>
      <w:numFmt w:val="bullet"/>
      <w:lvlText w:val="•"/>
      <w:lvlJc w:val="left"/>
      <w:pPr>
        <w:tabs>
          <w:tab w:val="num" w:pos="1440"/>
        </w:tabs>
        <w:ind w:left="1440" w:hanging="360"/>
      </w:pPr>
      <w:rPr>
        <w:rFonts w:ascii="Times New Roman" w:hAnsi="Times New Roman" w:hint="default"/>
      </w:rPr>
    </w:lvl>
    <w:lvl w:ilvl="2" w:tplc="E5ACBD02" w:tentative="1">
      <w:start w:val="1"/>
      <w:numFmt w:val="bullet"/>
      <w:lvlText w:val="•"/>
      <w:lvlJc w:val="left"/>
      <w:pPr>
        <w:tabs>
          <w:tab w:val="num" w:pos="2160"/>
        </w:tabs>
        <w:ind w:left="2160" w:hanging="360"/>
      </w:pPr>
      <w:rPr>
        <w:rFonts w:ascii="Times New Roman" w:hAnsi="Times New Roman" w:hint="default"/>
      </w:rPr>
    </w:lvl>
    <w:lvl w:ilvl="3" w:tplc="95567720" w:tentative="1">
      <w:start w:val="1"/>
      <w:numFmt w:val="bullet"/>
      <w:lvlText w:val="•"/>
      <w:lvlJc w:val="left"/>
      <w:pPr>
        <w:tabs>
          <w:tab w:val="num" w:pos="2880"/>
        </w:tabs>
        <w:ind w:left="2880" w:hanging="360"/>
      </w:pPr>
      <w:rPr>
        <w:rFonts w:ascii="Times New Roman" w:hAnsi="Times New Roman" w:hint="default"/>
      </w:rPr>
    </w:lvl>
    <w:lvl w:ilvl="4" w:tplc="972632EC" w:tentative="1">
      <w:start w:val="1"/>
      <w:numFmt w:val="bullet"/>
      <w:lvlText w:val="•"/>
      <w:lvlJc w:val="left"/>
      <w:pPr>
        <w:tabs>
          <w:tab w:val="num" w:pos="3600"/>
        </w:tabs>
        <w:ind w:left="3600" w:hanging="360"/>
      </w:pPr>
      <w:rPr>
        <w:rFonts w:ascii="Times New Roman" w:hAnsi="Times New Roman" w:hint="default"/>
      </w:rPr>
    </w:lvl>
    <w:lvl w:ilvl="5" w:tplc="F17A588A" w:tentative="1">
      <w:start w:val="1"/>
      <w:numFmt w:val="bullet"/>
      <w:lvlText w:val="•"/>
      <w:lvlJc w:val="left"/>
      <w:pPr>
        <w:tabs>
          <w:tab w:val="num" w:pos="4320"/>
        </w:tabs>
        <w:ind w:left="4320" w:hanging="360"/>
      </w:pPr>
      <w:rPr>
        <w:rFonts w:ascii="Times New Roman" w:hAnsi="Times New Roman" w:hint="default"/>
      </w:rPr>
    </w:lvl>
    <w:lvl w:ilvl="6" w:tplc="2CB4820E" w:tentative="1">
      <w:start w:val="1"/>
      <w:numFmt w:val="bullet"/>
      <w:lvlText w:val="•"/>
      <w:lvlJc w:val="left"/>
      <w:pPr>
        <w:tabs>
          <w:tab w:val="num" w:pos="5040"/>
        </w:tabs>
        <w:ind w:left="5040" w:hanging="360"/>
      </w:pPr>
      <w:rPr>
        <w:rFonts w:ascii="Times New Roman" w:hAnsi="Times New Roman" w:hint="default"/>
      </w:rPr>
    </w:lvl>
    <w:lvl w:ilvl="7" w:tplc="F5A42C1C" w:tentative="1">
      <w:start w:val="1"/>
      <w:numFmt w:val="bullet"/>
      <w:lvlText w:val="•"/>
      <w:lvlJc w:val="left"/>
      <w:pPr>
        <w:tabs>
          <w:tab w:val="num" w:pos="5760"/>
        </w:tabs>
        <w:ind w:left="5760" w:hanging="360"/>
      </w:pPr>
      <w:rPr>
        <w:rFonts w:ascii="Times New Roman" w:hAnsi="Times New Roman" w:hint="default"/>
      </w:rPr>
    </w:lvl>
    <w:lvl w:ilvl="8" w:tplc="83468F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4F0FCF"/>
    <w:multiLevelType w:val="multilevel"/>
    <w:tmpl w:val="BBC876EA"/>
    <w:lvl w:ilvl="0">
      <w:start w:val="1"/>
      <w:numFmt w:val="decimal"/>
      <w:lvlText w:val="%1."/>
      <w:lvlJc w:val="left"/>
      <w:pPr>
        <w:ind w:left="720" w:hanging="363"/>
      </w:pPr>
      <w:rPr>
        <w:rFonts w:hint="default"/>
      </w:rPr>
    </w:lvl>
    <w:lvl w:ilvl="1">
      <w:start w:val="1"/>
      <w:numFmt w:val="decimal"/>
      <w:isLgl/>
      <w:lvlText w:val="%1.%2"/>
      <w:lvlJc w:val="left"/>
      <w:pPr>
        <w:ind w:left="737" w:hanging="386"/>
      </w:pPr>
      <w:rPr>
        <w:rFonts w:hint="default"/>
      </w:rPr>
    </w:lvl>
    <w:lvl w:ilvl="2">
      <w:start w:val="1"/>
      <w:numFmt w:val="decimal"/>
      <w:isLgl/>
      <w:lvlText w:val="%1.%2.%3"/>
      <w:lvlJc w:val="left"/>
      <w:pPr>
        <w:ind w:left="708" w:hanging="363"/>
      </w:pPr>
      <w:rPr>
        <w:rFonts w:hint="default"/>
      </w:rPr>
    </w:lvl>
    <w:lvl w:ilvl="3">
      <w:start w:val="1"/>
      <w:numFmt w:val="decimal"/>
      <w:isLgl/>
      <w:lvlText w:val="%1.%2.%3.%4"/>
      <w:lvlJc w:val="left"/>
      <w:pPr>
        <w:ind w:left="702" w:hanging="363"/>
      </w:pPr>
      <w:rPr>
        <w:rFonts w:hint="default"/>
      </w:rPr>
    </w:lvl>
    <w:lvl w:ilvl="4">
      <w:start w:val="1"/>
      <w:numFmt w:val="decimal"/>
      <w:isLgl/>
      <w:lvlText w:val="%1.%2.%3.%4.%5"/>
      <w:lvlJc w:val="left"/>
      <w:pPr>
        <w:ind w:left="696" w:hanging="363"/>
      </w:pPr>
      <w:rPr>
        <w:rFonts w:hint="default"/>
      </w:rPr>
    </w:lvl>
    <w:lvl w:ilvl="5">
      <w:start w:val="1"/>
      <w:numFmt w:val="decimal"/>
      <w:isLgl/>
      <w:lvlText w:val="%1.%2.%3.%4.%5.%6"/>
      <w:lvlJc w:val="left"/>
      <w:pPr>
        <w:ind w:left="690" w:hanging="363"/>
      </w:pPr>
      <w:rPr>
        <w:rFonts w:hint="default"/>
      </w:rPr>
    </w:lvl>
    <w:lvl w:ilvl="6">
      <w:start w:val="1"/>
      <w:numFmt w:val="decimal"/>
      <w:isLgl/>
      <w:lvlText w:val="%1.%2.%3.%4.%5.%6.%7"/>
      <w:lvlJc w:val="left"/>
      <w:pPr>
        <w:ind w:left="684" w:hanging="363"/>
      </w:pPr>
      <w:rPr>
        <w:rFonts w:hint="default"/>
      </w:rPr>
    </w:lvl>
    <w:lvl w:ilvl="7">
      <w:start w:val="1"/>
      <w:numFmt w:val="decimal"/>
      <w:isLgl/>
      <w:lvlText w:val="%1.%2.%3.%4.%5.%6.%7.%8"/>
      <w:lvlJc w:val="left"/>
      <w:pPr>
        <w:ind w:left="678" w:hanging="363"/>
      </w:pPr>
      <w:rPr>
        <w:rFonts w:hint="default"/>
      </w:rPr>
    </w:lvl>
    <w:lvl w:ilvl="8">
      <w:start w:val="1"/>
      <w:numFmt w:val="decimal"/>
      <w:isLgl/>
      <w:lvlText w:val="%1.%2.%3.%4.%5.%6.%7.%8.%9"/>
      <w:lvlJc w:val="left"/>
      <w:pPr>
        <w:ind w:left="672" w:hanging="363"/>
      </w:pPr>
      <w:rPr>
        <w:rFonts w:hint="default"/>
      </w:rPr>
    </w:lvl>
  </w:abstractNum>
  <w:abstractNum w:abstractNumId="15" w15:restartNumberingAfterBreak="0">
    <w:nsid w:val="25527906"/>
    <w:multiLevelType w:val="multilevel"/>
    <w:tmpl w:val="354A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8138C"/>
    <w:multiLevelType w:val="multilevel"/>
    <w:tmpl w:val="41C0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71BCE"/>
    <w:multiLevelType w:val="hybridMultilevel"/>
    <w:tmpl w:val="C9008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396AE6"/>
    <w:multiLevelType w:val="hybridMultilevel"/>
    <w:tmpl w:val="A84C1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7845DB"/>
    <w:multiLevelType w:val="hybridMultilevel"/>
    <w:tmpl w:val="68BC64C8"/>
    <w:lvl w:ilvl="0" w:tplc="443E7E50">
      <w:start w:val="2"/>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272F73"/>
    <w:multiLevelType w:val="hybridMultilevel"/>
    <w:tmpl w:val="F862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510201"/>
    <w:multiLevelType w:val="multilevel"/>
    <w:tmpl w:val="BBC876EA"/>
    <w:lvl w:ilvl="0">
      <w:start w:val="1"/>
      <w:numFmt w:val="decimal"/>
      <w:lvlText w:val="%1."/>
      <w:lvlJc w:val="left"/>
      <w:pPr>
        <w:ind w:left="720" w:hanging="363"/>
      </w:pPr>
      <w:rPr>
        <w:rFonts w:hint="default"/>
      </w:rPr>
    </w:lvl>
    <w:lvl w:ilvl="1">
      <w:start w:val="1"/>
      <w:numFmt w:val="decimal"/>
      <w:isLgl/>
      <w:lvlText w:val="%1.%2"/>
      <w:lvlJc w:val="left"/>
      <w:pPr>
        <w:ind w:left="737" w:hanging="386"/>
      </w:pPr>
      <w:rPr>
        <w:rFonts w:hint="default"/>
      </w:rPr>
    </w:lvl>
    <w:lvl w:ilvl="2">
      <w:start w:val="1"/>
      <w:numFmt w:val="decimal"/>
      <w:isLgl/>
      <w:lvlText w:val="%1.%2.%3"/>
      <w:lvlJc w:val="left"/>
      <w:pPr>
        <w:ind w:left="708" w:hanging="363"/>
      </w:pPr>
      <w:rPr>
        <w:rFonts w:hint="default"/>
      </w:rPr>
    </w:lvl>
    <w:lvl w:ilvl="3">
      <w:start w:val="1"/>
      <w:numFmt w:val="decimal"/>
      <w:isLgl/>
      <w:lvlText w:val="%1.%2.%3.%4"/>
      <w:lvlJc w:val="left"/>
      <w:pPr>
        <w:ind w:left="702" w:hanging="363"/>
      </w:pPr>
      <w:rPr>
        <w:rFonts w:hint="default"/>
      </w:rPr>
    </w:lvl>
    <w:lvl w:ilvl="4">
      <w:start w:val="1"/>
      <w:numFmt w:val="decimal"/>
      <w:isLgl/>
      <w:lvlText w:val="%1.%2.%3.%4.%5"/>
      <w:lvlJc w:val="left"/>
      <w:pPr>
        <w:ind w:left="696" w:hanging="363"/>
      </w:pPr>
      <w:rPr>
        <w:rFonts w:hint="default"/>
      </w:rPr>
    </w:lvl>
    <w:lvl w:ilvl="5">
      <w:start w:val="1"/>
      <w:numFmt w:val="decimal"/>
      <w:isLgl/>
      <w:lvlText w:val="%1.%2.%3.%4.%5.%6"/>
      <w:lvlJc w:val="left"/>
      <w:pPr>
        <w:ind w:left="690" w:hanging="363"/>
      </w:pPr>
      <w:rPr>
        <w:rFonts w:hint="default"/>
      </w:rPr>
    </w:lvl>
    <w:lvl w:ilvl="6">
      <w:start w:val="1"/>
      <w:numFmt w:val="decimal"/>
      <w:isLgl/>
      <w:lvlText w:val="%1.%2.%3.%4.%5.%6.%7"/>
      <w:lvlJc w:val="left"/>
      <w:pPr>
        <w:ind w:left="684" w:hanging="363"/>
      </w:pPr>
      <w:rPr>
        <w:rFonts w:hint="default"/>
      </w:rPr>
    </w:lvl>
    <w:lvl w:ilvl="7">
      <w:start w:val="1"/>
      <w:numFmt w:val="decimal"/>
      <w:isLgl/>
      <w:lvlText w:val="%1.%2.%3.%4.%5.%6.%7.%8"/>
      <w:lvlJc w:val="left"/>
      <w:pPr>
        <w:ind w:left="678" w:hanging="363"/>
      </w:pPr>
      <w:rPr>
        <w:rFonts w:hint="default"/>
      </w:rPr>
    </w:lvl>
    <w:lvl w:ilvl="8">
      <w:start w:val="1"/>
      <w:numFmt w:val="decimal"/>
      <w:isLgl/>
      <w:lvlText w:val="%1.%2.%3.%4.%5.%6.%7.%8.%9"/>
      <w:lvlJc w:val="left"/>
      <w:pPr>
        <w:ind w:left="672" w:hanging="363"/>
      </w:pPr>
      <w:rPr>
        <w:rFonts w:hint="default"/>
      </w:rPr>
    </w:lvl>
  </w:abstractNum>
  <w:abstractNum w:abstractNumId="22" w15:restartNumberingAfterBreak="0">
    <w:nsid w:val="36EC4689"/>
    <w:multiLevelType w:val="multilevel"/>
    <w:tmpl w:val="50703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090420"/>
    <w:multiLevelType w:val="hybridMultilevel"/>
    <w:tmpl w:val="F598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F73835"/>
    <w:multiLevelType w:val="hybridMultilevel"/>
    <w:tmpl w:val="05F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3372F0"/>
    <w:multiLevelType w:val="hybridMultilevel"/>
    <w:tmpl w:val="42C03E1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E144CA8"/>
    <w:multiLevelType w:val="multilevel"/>
    <w:tmpl w:val="B8A052D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3FB95430"/>
    <w:multiLevelType w:val="hybridMultilevel"/>
    <w:tmpl w:val="F07A03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390043"/>
    <w:multiLevelType w:val="multilevel"/>
    <w:tmpl w:val="158622C0"/>
    <w:lvl w:ilvl="0">
      <w:start w:val="2"/>
      <w:numFmt w:val="decimal"/>
      <w:lvlText w:val="%1"/>
      <w:lvlJc w:val="left"/>
      <w:pPr>
        <w:ind w:left="360" w:hanging="360"/>
      </w:pPr>
      <w:rPr>
        <w:rFonts w:hint="default"/>
      </w:rPr>
    </w:lvl>
    <w:lvl w:ilvl="1">
      <w:start w:val="6"/>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9" w15:restartNumberingAfterBreak="0">
    <w:nsid w:val="48954C91"/>
    <w:multiLevelType w:val="hybridMultilevel"/>
    <w:tmpl w:val="CEC0178E"/>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A6679CE"/>
    <w:multiLevelType w:val="hybridMultilevel"/>
    <w:tmpl w:val="47748E64"/>
    <w:lvl w:ilvl="0" w:tplc="1D1C1A60">
      <w:start w:val="1"/>
      <w:numFmt w:val="bullet"/>
      <w:lvlText w:val="•"/>
      <w:lvlJc w:val="left"/>
      <w:pPr>
        <w:tabs>
          <w:tab w:val="num" w:pos="720"/>
        </w:tabs>
        <w:ind w:left="720" w:hanging="360"/>
      </w:pPr>
      <w:rPr>
        <w:rFonts w:ascii="Times New Roman" w:hAnsi="Times New Roman" w:hint="default"/>
      </w:rPr>
    </w:lvl>
    <w:lvl w:ilvl="1" w:tplc="4482BA44" w:tentative="1">
      <w:start w:val="1"/>
      <w:numFmt w:val="bullet"/>
      <w:lvlText w:val="•"/>
      <w:lvlJc w:val="left"/>
      <w:pPr>
        <w:tabs>
          <w:tab w:val="num" w:pos="1440"/>
        </w:tabs>
        <w:ind w:left="1440" w:hanging="360"/>
      </w:pPr>
      <w:rPr>
        <w:rFonts w:ascii="Times New Roman" w:hAnsi="Times New Roman" w:hint="default"/>
      </w:rPr>
    </w:lvl>
    <w:lvl w:ilvl="2" w:tplc="602E5BF4" w:tentative="1">
      <w:start w:val="1"/>
      <w:numFmt w:val="bullet"/>
      <w:lvlText w:val="•"/>
      <w:lvlJc w:val="left"/>
      <w:pPr>
        <w:tabs>
          <w:tab w:val="num" w:pos="2160"/>
        </w:tabs>
        <w:ind w:left="2160" w:hanging="360"/>
      </w:pPr>
      <w:rPr>
        <w:rFonts w:ascii="Times New Roman" w:hAnsi="Times New Roman" w:hint="default"/>
      </w:rPr>
    </w:lvl>
    <w:lvl w:ilvl="3" w:tplc="0A1C167A" w:tentative="1">
      <w:start w:val="1"/>
      <w:numFmt w:val="bullet"/>
      <w:lvlText w:val="•"/>
      <w:lvlJc w:val="left"/>
      <w:pPr>
        <w:tabs>
          <w:tab w:val="num" w:pos="2880"/>
        </w:tabs>
        <w:ind w:left="2880" w:hanging="360"/>
      </w:pPr>
      <w:rPr>
        <w:rFonts w:ascii="Times New Roman" w:hAnsi="Times New Roman" w:hint="default"/>
      </w:rPr>
    </w:lvl>
    <w:lvl w:ilvl="4" w:tplc="988CDA24" w:tentative="1">
      <w:start w:val="1"/>
      <w:numFmt w:val="bullet"/>
      <w:lvlText w:val="•"/>
      <w:lvlJc w:val="left"/>
      <w:pPr>
        <w:tabs>
          <w:tab w:val="num" w:pos="3600"/>
        </w:tabs>
        <w:ind w:left="3600" w:hanging="360"/>
      </w:pPr>
      <w:rPr>
        <w:rFonts w:ascii="Times New Roman" w:hAnsi="Times New Roman" w:hint="default"/>
      </w:rPr>
    </w:lvl>
    <w:lvl w:ilvl="5" w:tplc="4896060E" w:tentative="1">
      <w:start w:val="1"/>
      <w:numFmt w:val="bullet"/>
      <w:lvlText w:val="•"/>
      <w:lvlJc w:val="left"/>
      <w:pPr>
        <w:tabs>
          <w:tab w:val="num" w:pos="4320"/>
        </w:tabs>
        <w:ind w:left="4320" w:hanging="360"/>
      </w:pPr>
      <w:rPr>
        <w:rFonts w:ascii="Times New Roman" w:hAnsi="Times New Roman" w:hint="default"/>
      </w:rPr>
    </w:lvl>
    <w:lvl w:ilvl="6" w:tplc="AE86C89A" w:tentative="1">
      <w:start w:val="1"/>
      <w:numFmt w:val="bullet"/>
      <w:lvlText w:val="•"/>
      <w:lvlJc w:val="left"/>
      <w:pPr>
        <w:tabs>
          <w:tab w:val="num" w:pos="5040"/>
        </w:tabs>
        <w:ind w:left="5040" w:hanging="360"/>
      </w:pPr>
      <w:rPr>
        <w:rFonts w:ascii="Times New Roman" w:hAnsi="Times New Roman" w:hint="default"/>
      </w:rPr>
    </w:lvl>
    <w:lvl w:ilvl="7" w:tplc="3BD4A132" w:tentative="1">
      <w:start w:val="1"/>
      <w:numFmt w:val="bullet"/>
      <w:lvlText w:val="•"/>
      <w:lvlJc w:val="left"/>
      <w:pPr>
        <w:tabs>
          <w:tab w:val="num" w:pos="5760"/>
        </w:tabs>
        <w:ind w:left="5760" w:hanging="360"/>
      </w:pPr>
      <w:rPr>
        <w:rFonts w:ascii="Times New Roman" w:hAnsi="Times New Roman" w:hint="default"/>
      </w:rPr>
    </w:lvl>
    <w:lvl w:ilvl="8" w:tplc="83A84FD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CF92037"/>
    <w:multiLevelType w:val="multilevel"/>
    <w:tmpl w:val="B8A052D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4D2E361C"/>
    <w:multiLevelType w:val="multilevel"/>
    <w:tmpl w:val="0A64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C560AE"/>
    <w:multiLevelType w:val="multilevel"/>
    <w:tmpl w:val="647C6CEA"/>
    <w:lvl w:ilvl="0">
      <w:start w:val="2"/>
      <w:numFmt w:val="decimal"/>
      <w:lvlText w:val="%1"/>
      <w:lvlJc w:val="left"/>
      <w:pPr>
        <w:ind w:left="360" w:hanging="360"/>
      </w:pPr>
      <w:rPr>
        <w:rFonts w:hint="default"/>
      </w:rPr>
    </w:lvl>
    <w:lvl w:ilvl="1">
      <w:start w:val="6"/>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34" w15:restartNumberingAfterBreak="0">
    <w:nsid w:val="5A984D0B"/>
    <w:multiLevelType w:val="multilevel"/>
    <w:tmpl w:val="D194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B3AB3"/>
    <w:multiLevelType w:val="multilevel"/>
    <w:tmpl w:val="B8A052D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D735CC3"/>
    <w:multiLevelType w:val="hybridMultilevel"/>
    <w:tmpl w:val="C67643E2"/>
    <w:lvl w:ilvl="0" w:tplc="ADCC0548">
      <w:start w:val="1"/>
      <w:numFmt w:val="bullet"/>
      <w:lvlText w:val="•"/>
      <w:lvlJc w:val="left"/>
      <w:pPr>
        <w:tabs>
          <w:tab w:val="num" w:pos="720"/>
        </w:tabs>
        <w:ind w:left="720" w:hanging="360"/>
      </w:pPr>
      <w:rPr>
        <w:rFonts w:ascii="Times New Roman" w:hAnsi="Times New Roman" w:hint="default"/>
      </w:rPr>
    </w:lvl>
    <w:lvl w:ilvl="1" w:tplc="FF7CBE9C" w:tentative="1">
      <w:start w:val="1"/>
      <w:numFmt w:val="bullet"/>
      <w:lvlText w:val="•"/>
      <w:lvlJc w:val="left"/>
      <w:pPr>
        <w:tabs>
          <w:tab w:val="num" w:pos="1440"/>
        </w:tabs>
        <w:ind w:left="1440" w:hanging="360"/>
      </w:pPr>
      <w:rPr>
        <w:rFonts w:ascii="Times New Roman" w:hAnsi="Times New Roman" w:hint="default"/>
      </w:rPr>
    </w:lvl>
    <w:lvl w:ilvl="2" w:tplc="0D0CED6C" w:tentative="1">
      <w:start w:val="1"/>
      <w:numFmt w:val="bullet"/>
      <w:lvlText w:val="•"/>
      <w:lvlJc w:val="left"/>
      <w:pPr>
        <w:tabs>
          <w:tab w:val="num" w:pos="2160"/>
        </w:tabs>
        <w:ind w:left="2160" w:hanging="360"/>
      </w:pPr>
      <w:rPr>
        <w:rFonts w:ascii="Times New Roman" w:hAnsi="Times New Roman" w:hint="default"/>
      </w:rPr>
    </w:lvl>
    <w:lvl w:ilvl="3" w:tplc="C7FE0B6A" w:tentative="1">
      <w:start w:val="1"/>
      <w:numFmt w:val="bullet"/>
      <w:lvlText w:val="•"/>
      <w:lvlJc w:val="left"/>
      <w:pPr>
        <w:tabs>
          <w:tab w:val="num" w:pos="2880"/>
        </w:tabs>
        <w:ind w:left="2880" w:hanging="360"/>
      </w:pPr>
      <w:rPr>
        <w:rFonts w:ascii="Times New Roman" w:hAnsi="Times New Roman" w:hint="default"/>
      </w:rPr>
    </w:lvl>
    <w:lvl w:ilvl="4" w:tplc="4C1403FA" w:tentative="1">
      <w:start w:val="1"/>
      <w:numFmt w:val="bullet"/>
      <w:lvlText w:val="•"/>
      <w:lvlJc w:val="left"/>
      <w:pPr>
        <w:tabs>
          <w:tab w:val="num" w:pos="3600"/>
        </w:tabs>
        <w:ind w:left="3600" w:hanging="360"/>
      </w:pPr>
      <w:rPr>
        <w:rFonts w:ascii="Times New Roman" w:hAnsi="Times New Roman" w:hint="default"/>
      </w:rPr>
    </w:lvl>
    <w:lvl w:ilvl="5" w:tplc="DC1013B2" w:tentative="1">
      <w:start w:val="1"/>
      <w:numFmt w:val="bullet"/>
      <w:lvlText w:val="•"/>
      <w:lvlJc w:val="left"/>
      <w:pPr>
        <w:tabs>
          <w:tab w:val="num" w:pos="4320"/>
        </w:tabs>
        <w:ind w:left="4320" w:hanging="360"/>
      </w:pPr>
      <w:rPr>
        <w:rFonts w:ascii="Times New Roman" w:hAnsi="Times New Roman" w:hint="default"/>
      </w:rPr>
    </w:lvl>
    <w:lvl w:ilvl="6" w:tplc="F17CE24E" w:tentative="1">
      <w:start w:val="1"/>
      <w:numFmt w:val="bullet"/>
      <w:lvlText w:val="•"/>
      <w:lvlJc w:val="left"/>
      <w:pPr>
        <w:tabs>
          <w:tab w:val="num" w:pos="5040"/>
        </w:tabs>
        <w:ind w:left="5040" w:hanging="360"/>
      </w:pPr>
      <w:rPr>
        <w:rFonts w:ascii="Times New Roman" w:hAnsi="Times New Roman" w:hint="default"/>
      </w:rPr>
    </w:lvl>
    <w:lvl w:ilvl="7" w:tplc="63C29FA6" w:tentative="1">
      <w:start w:val="1"/>
      <w:numFmt w:val="bullet"/>
      <w:lvlText w:val="•"/>
      <w:lvlJc w:val="left"/>
      <w:pPr>
        <w:tabs>
          <w:tab w:val="num" w:pos="5760"/>
        </w:tabs>
        <w:ind w:left="5760" w:hanging="360"/>
      </w:pPr>
      <w:rPr>
        <w:rFonts w:ascii="Times New Roman" w:hAnsi="Times New Roman" w:hint="default"/>
      </w:rPr>
    </w:lvl>
    <w:lvl w:ilvl="8" w:tplc="42C6100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4933A85"/>
    <w:multiLevelType w:val="hybridMultilevel"/>
    <w:tmpl w:val="92D0C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A234A5"/>
    <w:multiLevelType w:val="hybridMultilevel"/>
    <w:tmpl w:val="C4CC7802"/>
    <w:lvl w:ilvl="0" w:tplc="18D053A2">
      <w:start w:val="1"/>
      <w:numFmt w:val="upp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9" w15:restartNumberingAfterBreak="0">
    <w:nsid w:val="65BD61E2"/>
    <w:multiLevelType w:val="hybridMultilevel"/>
    <w:tmpl w:val="DEFE6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A7568A"/>
    <w:multiLevelType w:val="hybridMultilevel"/>
    <w:tmpl w:val="7D1E8B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FE869AF"/>
    <w:multiLevelType w:val="hybridMultilevel"/>
    <w:tmpl w:val="3D30D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714EBE"/>
    <w:multiLevelType w:val="multilevel"/>
    <w:tmpl w:val="176E51E0"/>
    <w:lvl w:ilvl="0">
      <w:start w:val="1"/>
      <w:numFmt w:val="decimal"/>
      <w:lvlText w:val="%1"/>
      <w:lvlJc w:val="left"/>
      <w:pPr>
        <w:ind w:left="360" w:hanging="360"/>
      </w:pPr>
      <w:rPr>
        <w:rFonts w:hint="default"/>
      </w:rPr>
    </w:lvl>
    <w:lvl w:ilvl="1">
      <w:start w:val="6"/>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43" w15:restartNumberingAfterBreak="0">
    <w:nsid w:val="722D0283"/>
    <w:multiLevelType w:val="hybridMultilevel"/>
    <w:tmpl w:val="5D9203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347655"/>
    <w:multiLevelType w:val="multilevel"/>
    <w:tmpl w:val="FE802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9D1655"/>
    <w:multiLevelType w:val="multilevel"/>
    <w:tmpl w:val="E1B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130E5E"/>
    <w:multiLevelType w:val="multilevel"/>
    <w:tmpl w:val="158622C0"/>
    <w:lvl w:ilvl="0">
      <w:start w:val="2"/>
      <w:numFmt w:val="decimal"/>
      <w:lvlText w:val="%1"/>
      <w:lvlJc w:val="left"/>
      <w:pPr>
        <w:ind w:left="360" w:hanging="360"/>
      </w:pPr>
      <w:rPr>
        <w:rFonts w:hint="default"/>
      </w:rPr>
    </w:lvl>
    <w:lvl w:ilvl="1">
      <w:start w:val="6"/>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47" w15:restartNumberingAfterBreak="0">
    <w:nsid w:val="79A878C4"/>
    <w:multiLevelType w:val="multilevel"/>
    <w:tmpl w:val="BBC876EA"/>
    <w:lvl w:ilvl="0">
      <w:start w:val="1"/>
      <w:numFmt w:val="decimal"/>
      <w:lvlText w:val="%1."/>
      <w:lvlJc w:val="left"/>
      <w:pPr>
        <w:ind w:left="363" w:hanging="363"/>
      </w:pPr>
      <w:rPr>
        <w:rFonts w:hint="default"/>
      </w:rPr>
    </w:lvl>
    <w:lvl w:ilvl="1">
      <w:start w:val="1"/>
      <w:numFmt w:val="decimal"/>
      <w:isLgl/>
      <w:lvlText w:val="%1.%2"/>
      <w:lvlJc w:val="left"/>
      <w:pPr>
        <w:ind w:left="380" w:hanging="386"/>
      </w:pPr>
      <w:rPr>
        <w:rFonts w:hint="default"/>
      </w:rPr>
    </w:lvl>
    <w:lvl w:ilvl="2">
      <w:start w:val="1"/>
      <w:numFmt w:val="decimal"/>
      <w:isLgl/>
      <w:lvlText w:val="%1.%2.%3"/>
      <w:lvlJc w:val="left"/>
      <w:pPr>
        <w:ind w:left="351" w:hanging="363"/>
      </w:pPr>
      <w:rPr>
        <w:rFonts w:hint="default"/>
      </w:rPr>
    </w:lvl>
    <w:lvl w:ilvl="3">
      <w:start w:val="1"/>
      <w:numFmt w:val="decimal"/>
      <w:isLgl/>
      <w:lvlText w:val="%1.%2.%3.%4"/>
      <w:lvlJc w:val="left"/>
      <w:pPr>
        <w:ind w:left="345" w:hanging="363"/>
      </w:pPr>
      <w:rPr>
        <w:rFonts w:hint="default"/>
      </w:rPr>
    </w:lvl>
    <w:lvl w:ilvl="4">
      <w:start w:val="1"/>
      <w:numFmt w:val="decimal"/>
      <w:isLgl/>
      <w:lvlText w:val="%1.%2.%3.%4.%5"/>
      <w:lvlJc w:val="left"/>
      <w:pPr>
        <w:ind w:left="339" w:hanging="363"/>
      </w:pPr>
      <w:rPr>
        <w:rFonts w:hint="default"/>
      </w:rPr>
    </w:lvl>
    <w:lvl w:ilvl="5">
      <w:start w:val="1"/>
      <w:numFmt w:val="decimal"/>
      <w:isLgl/>
      <w:lvlText w:val="%1.%2.%3.%4.%5.%6"/>
      <w:lvlJc w:val="left"/>
      <w:pPr>
        <w:ind w:left="333" w:hanging="363"/>
      </w:pPr>
      <w:rPr>
        <w:rFonts w:hint="default"/>
      </w:rPr>
    </w:lvl>
    <w:lvl w:ilvl="6">
      <w:start w:val="1"/>
      <w:numFmt w:val="decimal"/>
      <w:isLgl/>
      <w:lvlText w:val="%1.%2.%3.%4.%5.%6.%7"/>
      <w:lvlJc w:val="left"/>
      <w:pPr>
        <w:ind w:left="327" w:hanging="363"/>
      </w:pPr>
      <w:rPr>
        <w:rFonts w:hint="default"/>
      </w:rPr>
    </w:lvl>
    <w:lvl w:ilvl="7">
      <w:start w:val="1"/>
      <w:numFmt w:val="decimal"/>
      <w:isLgl/>
      <w:lvlText w:val="%1.%2.%3.%4.%5.%6.%7.%8"/>
      <w:lvlJc w:val="left"/>
      <w:pPr>
        <w:ind w:left="321" w:hanging="363"/>
      </w:pPr>
      <w:rPr>
        <w:rFonts w:hint="default"/>
      </w:rPr>
    </w:lvl>
    <w:lvl w:ilvl="8">
      <w:start w:val="1"/>
      <w:numFmt w:val="decimal"/>
      <w:isLgl/>
      <w:lvlText w:val="%1.%2.%3.%4.%5.%6.%7.%8.%9"/>
      <w:lvlJc w:val="left"/>
      <w:pPr>
        <w:ind w:left="315" w:hanging="363"/>
      </w:pPr>
      <w:rPr>
        <w:rFonts w:hint="default"/>
      </w:rPr>
    </w:lvl>
  </w:abstractNum>
  <w:abstractNum w:abstractNumId="48" w15:restartNumberingAfterBreak="0">
    <w:nsid w:val="7AC3513B"/>
    <w:multiLevelType w:val="hybridMultilevel"/>
    <w:tmpl w:val="B8264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B314D0"/>
    <w:multiLevelType w:val="multilevel"/>
    <w:tmpl w:val="639CED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15"/>
  </w:num>
  <w:num w:numId="4">
    <w:abstractNumId w:val="49"/>
  </w:num>
  <w:num w:numId="5">
    <w:abstractNumId w:val="12"/>
  </w:num>
  <w:num w:numId="6">
    <w:abstractNumId w:val="34"/>
  </w:num>
  <w:num w:numId="7">
    <w:abstractNumId w:val="16"/>
  </w:num>
  <w:num w:numId="8">
    <w:abstractNumId w:val="45"/>
  </w:num>
  <w:num w:numId="9">
    <w:abstractNumId w:val="32"/>
  </w:num>
  <w:num w:numId="10">
    <w:abstractNumId w:val="44"/>
  </w:num>
  <w:num w:numId="11">
    <w:abstractNumId w:val="47"/>
  </w:num>
  <w:num w:numId="12">
    <w:abstractNumId w:val="48"/>
  </w:num>
  <w:num w:numId="13">
    <w:abstractNumId w:val="35"/>
  </w:num>
  <w:num w:numId="14">
    <w:abstractNumId w:val="26"/>
  </w:num>
  <w:num w:numId="15">
    <w:abstractNumId w:val="31"/>
  </w:num>
  <w:num w:numId="16">
    <w:abstractNumId w:val="8"/>
  </w:num>
  <w:num w:numId="17">
    <w:abstractNumId w:val="21"/>
  </w:num>
  <w:num w:numId="18">
    <w:abstractNumId w:val="38"/>
  </w:num>
  <w:num w:numId="19">
    <w:abstractNumId w:val="11"/>
  </w:num>
  <w:num w:numId="20">
    <w:abstractNumId w:val="5"/>
  </w:num>
  <w:num w:numId="21">
    <w:abstractNumId w:val="4"/>
  </w:num>
  <w:num w:numId="22">
    <w:abstractNumId w:val="14"/>
  </w:num>
  <w:num w:numId="23">
    <w:abstractNumId w:val="9"/>
  </w:num>
  <w:num w:numId="24">
    <w:abstractNumId w:val="7"/>
  </w:num>
  <w:num w:numId="25">
    <w:abstractNumId w:val="42"/>
  </w:num>
  <w:num w:numId="26">
    <w:abstractNumId w:val="33"/>
  </w:num>
  <w:num w:numId="27">
    <w:abstractNumId w:val="2"/>
  </w:num>
  <w:num w:numId="28">
    <w:abstractNumId w:val="37"/>
  </w:num>
  <w:num w:numId="29">
    <w:abstractNumId w:val="23"/>
  </w:num>
  <w:num w:numId="30">
    <w:abstractNumId w:val="20"/>
  </w:num>
  <w:num w:numId="31">
    <w:abstractNumId w:val="18"/>
  </w:num>
  <w:num w:numId="32">
    <w:abstractNumId w:val="10"/>
  </w:num>
  <w:num w:numId="33">
    <w:abstractNumId w:val="41"/>
  </w:num>
  <w:num w:numId="34">
    <w:abstractNumId w:val="43"/>
  </w:num>
  <w:num w:numId="35">
    <w:abstractNumId w:val="27"/>
  </w:num>
  <w:num w:numId="36">
    <w:abstractNumId w:val="25"/>
  </w:num>
  <w:num w:numId="37">
    <w:abstractNumId w:val="19"/>
  </w:num>
  <w:num w:numId="38">
    <w:abstractNumId w:val="28"/>
  </w:num>
  <w:num w:numId="39">
    <w:abstractNumId w:val="46"/>
  </w:num>
  <w:num w:numId="40">
    <w:abstractNumId w:val="17"/>
  </w:num>
  <w:num w:numId="41">
    <w:abstractNumId w:val="13"/>
  </w:num>
  <w:num w:numId="42">
    <w:abstractNumId w:val="36"/>
  </w:num>
  <w:num w:numId="43">
    <w:abstractNumId w:val="30"/>
  </w:num>
  <w:num w:numId="44">
    <w:abstractNumId w:val="3"/>
  </w:num>
  <w:num w:numId="45">
    <w:abstractNumId w:val="0"/>
  </w:num>
  <w:num w:numId="46">
    <w:abstractNumId w:val="40"/>
  </w:num>
  <w:num w:numId="47">
    <w:abstractNumId w:val="1"/>
  </w:num>
  <w:num w:numId="48">
    <w:abstractNumId w:val="29"/>
  </w:num>
  <w:num w:numId="49">
    <w:abstractNumId w:val="3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1NjM1sDQyNzK0MDdX0lEKTi0uzszPAymwrAUA3+J6lSwAAAA="/>
  </w:docVars>
  <w:rsids>
    <w:rsidRoot w:val="006C3013"/>
    <w:rsid w:val="00011285"/>
    <w:rsid w:val="0001341C"/>
    <w:rsid w:val="000149DD"/>
    <w:rsid w:val="00014F06"/>
    <w:rsid w:val="000164F3"/>
    <w:rsid w:val="0001684A"/>
    <w:rsid w:val="00023072"/>
    <w:rsid w:val="00027609"/>
    <w:rsid w:val="0003223B"/>
    <w:rsid w:val="00032F8A"/>
    <w:rsid w:val="00040480"/>
    <w:rsid w:val="000406F2"/>
    <w:rsid w:val="000541F1"/>
    <w:rsid w:val="000649BC"/>
    <w:rsid w:val="0006554C"/>
    <w:rsid w:val="00067359"/>
    <w:rsid w:val="000706B0"/>
    <w:rsid w:val="0007213B"/>
    <w:rsid w:val="00072316"/>
    <w:rsid w:val="000756C1"/>
    <w:rsid w:val="0008466A"/>
    <w:rsid w:val="00084D28"/>
    <w:rsid w:val="00090D88"/>
    <w:rsid w:val="000951CA"/>
    <w:rsid w:val="000A57F4"/>
    <w:rsid w:val="000A6F01"/>
    <w:rsid w:val="000B087D"/>
    <w:rsid w:val="000B71C7"/>
    <w:rsid w:val="000C0833"/>
    <w:rsid w:val="000C16EB"/>
    <w:rsid w:val="000C1E3F"/>
    <w:rsid w:val="000C2865"/>
    <w:rsid w:val="000C7129"/>
    <w:rsid w:val="000D35DA"/>
    <w:rsid w:val="000D6C31"/>
    <w:rsid w:val="000E3AA6"/>
    <w:rsid w:val="000E555B"/>
    <w:rsid w:val="000E5E5C"/>
    <w:rsid w:val="001065A6"/>
    <w:rsid w:val="00111CCE"/>
    <w:rsid w:val="001200F1"/>
    <w:rsid w:val="00124546"/>
    <w:rsid w:val="001268BD"/>
    <w:rsid w:val="0013662C"/>
    <w:rsid w:val="00137590"/>
    <w:rsid w:val="001404BA"/>
    <w:rsid w:val="00140862"/>
    <w:rsid w:val="00140FED"/>
    <w:rsid w:val="001440D6"/>
    <w:rsid w:val="001475F1"/>
    <w:rsid w:val="00150EBE"/>
    <w:rsid w:val="00151108"/>
    <w:rsid w:val="00161DFD"/>
    <w:rsid w:val="001671C0"/>
    <w:rsid w:val="0017211F"/>
    <w:rsid w:val="001743E7"/>
    <w:rsid w:val="001756D9"/>
    <w:rsid w:val="00181A03"/>
    <w:rsid w:val="001842B9"/>
    <w:rsid w:val="001B0A56"/>
    <w:rsid w:val="001B2CA8"/>
    <w:rsid w:val="001B5D2A"/>
    <w:rsid w:val="001C2DC6"/>
    <w:rsid w:val="001D48F2"/>
    <w:rsid w:val="001E557B"/>
    <w:rsid w:val="001F51A7"/>
    <w:rsid w:val="001F687E"/>
    <w:rsid w:val="001F751C"/>
    <w:rsid w:val="001F79B4"/>
    <w:rsid w:val="001F7E13"/>
    <w:rsid w:val="00200FCF"/>
    <w:rsid w:val="00207415"/>
    <w:rsid w:val="00217772"/>
    <w:rsid w:val="0022009A"/>
    <w:rsid w:val="00231CF7"/>
    <w:rsid w:val="00231D18"/>
    <w:rsid w:val="00234CA7"/>
    <w:rsid w:val="00236B71"/>
    <w:rsid w:val="0025509F"/>
    <w:rsid w:val="00260894"/>
    <w:rsid w:val="00261F2A"/>
    <w:rsid w:val="00264907"/>
    <w:rsid w:val="00265B6B"/>
    <w:rsid w:val="002725BA"/>
    <w:rsid w:val="00273219"/>
    <w:rsid w:val="00274CBE"/>
    <w:rsid w:val="00280D1C"/>
    <w:rsid w:val="002A2374"/>
    <w:rsid w:val="002A3AE3"/>
    <w:rsid w:val="002A68F6"/>
    <w:rsid w:val="002B1556"/>
    <w:rsid w:val="002B46DF"/>
    <w:rsid w:val="002C15D6"/>
    <w:rsid w:val="002C3DB0"/>
    <w:rsid w:val="002C471C"/>
    <w:rsid w:val="002C7E94"/>
    <w:rsid w:val="002D332C"/>
    <w:rsid w:val="002D74F1"/>
    <w:rsid w:val="002E0DDD"/>
    <w:rsid w:val="002E21F9"/>
    <w:rsid w:val="002E240E"/>
    <w:rsid w:val="002E349B"/>
    <w:rsid w:val="002E58CB"/>
    <w:rsid w:val="002E5D19"/>
    <w:rsid w:val="002E7CB0"/>
    <w:rsid w:val="002F3500"/>
    <w:rsid w:val="003050C9"/>
    <w:rsid w:val="00310C60"/>
    <w:rsid w:val="0031501B"/>
    <w:rsid w:val="00321AC3"/>
    <w:rsid w:val="00322584"/>
    <w:rsid w:val="00324043"/>
    <w:rsid w:val="003243ED"/>
    <w:rsid w:val="00325825"/>
    <w:rsid w:val="003511EF"/>
    <w:rsid w:val="00361DF6"/>
    <w:rsid w:val="0036355F"/>
    <w:rsid w:val="003641D6"/>
    <w:rsid w:val="00364368"/>
    <w:rsid w:val="0037440C"/>
    <w:rsid w:val="00385762"/>
    <w:rsid w:val="0039072F"/>
    <w:rsid w:val="00394399"/>
    <w:rsid w:val="00395BCC"/>
    <w:rsid w:val="00397734"/>
    <w:rsid w:val="003A3590"/>
    <w:rsid w:val="003A4097"/>
    <w:rsid w:val="003A4B52"/>
    <w:rsid w:val="003A68C6"/>
    <w:rsid w:val="003B3127"/>
    <w:rsid w:val="003C2756"/>
    <w:rsid w:val="003D0692"/>
    <w:rsid w:val="003D1193"/>
    <w:rsid w:val="003D3402"/>
    <w:rsid w:val="003D5362"/>
    <w:rsid w:val="003D5514"/>
    <w:rsid w:val="003E5219"/>
    <w:rsid w:val="003E5BD5"/>
    <w:rsid w:val="0040052F"/>
    <w:rsid w:val="00405999"/>
    <w:rsid w:val="00407C1F"/>
    <w:rsid w:val="004119B3"/>
    <w:rsid w:val="00411E30"/>
    <w:rsid w:val="00415E29"/>
    <w:rsid w:val="00420D07"/>
    <w:rsid w:val="004229BA"/>
    <w:rsid w:val="00426EEA"/>
    <w:rsid w:val="004274EF"/>
    <w:rsid w:val="0043023B"/>
    <w:rsid w:val="004426B2"/>
    <w:rsid w:val="0045401E"/>
    <w:rsid w:val="004654EE"/>
    <w:rsid w:val="00465E16"/>
    <w:rsid w:val="004661C0"/>
    <w:rsid w:val="004708C8"/>
    <w:rsid w:val="00471852"/>
    <w:rsid w:val="0047189F"/>
    <w:rsid w:val="00475ABF"/>
    <w:rsid w:val="00482E3C"/>
    <w:rsid w:val="0048339D"/>
    <w:rsid w:val="0048713B"/>
    <w:rsid w:val="00495A59"/>
    <w:rsid w:val="004B07A8"/>
    <w:rsid w:val="004C1F6E"/>
    <w:rsid w:val="004C23C8"/>
    <w:rsid w:val="004D03E9"/>
    <w:rsid w:val="004D5F15"/>
    <w:rsid w:val="004E2158"/>
    <w:rsid w:val="004F1793"/>
    <w:rsid w:val="004F2B42"/>
    <w:rsid w:val="004F3124"/>
    <w:rsid w:val="004F4804"/>
    <w:rsid w:val="004F4A18"/>
    <w:rsid w:val="005107A1"/>
    <w:rsid w:val="00513392"/>
    <w:rsid w:val="00516A60"/>
    <w:rsid w:val="00516B34"/>
    <w:rsid w:val="00521D3E"/>
    <w:rsid w:val="005220D7"/>
    <w:rsid w:val="0052558A"/>
    <w:rsid w:val="0052583F"/>
    <w:rsid w:val="00530B7B"/>
    <w:rsid w:val="00533E4E"/>
    <w:rsid w:val="0054356F"/>
    <w:rsid w:val="00557BA8"/>
    <w:rsid w:val="00560D62"/>
    <w:rsid w:val="0056111B"/>
    <w:rsid w:val="005671BF"/>
    <w:rsid w:val="00580454"/>
    <w:rsid w:val="00583AE6"/>
    <w:rsid w:val="00593652"/>
    <w:rsid w:val="00593CAA"/>
    <w:rsid w:val="005A0813"/>
    <w:rsid w:val="005A4F17"/>
    <w:rsid w:val="005B11D9"/>
    <w:rsid w:val="005B3E8E"/>
    <w:rsid w:val="005B3F5A"/>
    <w:rsid w:val="005D6180"/>
    <w:rsid w:val="005E52E5"/>
    <w:rsid w:val="005E689B"/>
    <w:rsid w:val="005F21B7"/>
    <w:rsid w:val="005F3D28"/>
    <w:rsid w:val="005F5CAD"/>
    <w:rsid w:val="00606EC9"/>
    <w:rsid w:val="006074EE"/>
    <w:rsid w:val="0061128F"/>
    <w:rsid w:val="00612259"/>
    <w:rsid w:val="006123E6"/>
    <w:rsid w:val="00621663"/>
    <w:rsid w:val="006328D8"/>
    <w:rsid w:val="00643307"/>
    <w:rsid w:val="00647178"/>
    <w:rsid w:val="00653E01"/>
    <w:rsid w:val="00660DB8"/>
    <w:rsid w:val="006646EE"/>
    <w:rsid w:val="00664CF3"/>
    <w:rsid w:val="00665B11"/>
    <w:rsid w:val="0067225F"/>
    <w:rsid w:val="00672440"/>
    <w:rsid w:val="006757B5"/>
    <w:rsid w:val="00680E69"/>
    <w:rsid w:val="006834A5"/>
    <w:rsid w:val="00687121"/>
    <w:rsid w:val="006A43D4"/>
    <w:rsid w:val="006B101C"/>
    <w:rsid w:val="006B27DA"/>
    <w:rsid w:val="006B6162"/>
    <w:rsid w:val="006C198E"/>
    <w:rsid w:val="006C2F18"/>
    <w:rsid w:val="006C3013"/>
    <w:rsid w:val="006C5034"/>
    <w:rsid w:val="006C766B"/>
    <w:rsid w:val="006D734F"/>
    <w:rsid w:val="006E2F1C"/>
    <w:rsid w:val="006E5AD6"/>
    <w:rsid w:val="006F5586"/>
    <w:rsid w:val="006F7DB9"/>
    <w:rsid w:val="00714CDE"/>
    <w:rsid w:val="0071795E"/>
    <w:rsid w:val="00724289"/>
    <w:rsid w:val="00724F5F"/>
    <w:rsid w:val="00725000"/>
    <w:rsid w:val="00730911"/>
    <w:rsid w:val="00736B83"/>
    <w:rsid w:val="007420E9"/>
    <w:rsid w:val="00745E04"/>
    <w:rsid w:val="00747814"/>
    <w:rsid w:val="00752CBC"/>
    <w:rsid w:val="007639B9"/>
    <w:rsid w:val="00763C2C"/>
    <w:rsid w:val="007670D0"/>
    <w:rsid w:val="007741B9"/>
    <w:rsid w:val="007749AB"/>
    <w:rsid w:val="0078416A"/>
    <w:rsid w:val="00791E6E"/>
    <w:rsid w:val="007931BC"/>
    <w:rsid w:val="00795F81"/>
    <w:rsid w:val="007966D9"/>
    <w:rsid w:val="007A12AB"/>
    <w:rsid w:val="007C1C44"/>
    <w:rsid w:val="007C64E2"/>
    <w:rsid w:val="007C7CFE"/>
    <w:rsid w:val="007D456D"/>
    <w:rsid w:val="007D4B3E"/>
    <w:rsid w:val="007D567D"/>
    <w:rsid w:val="007E6907"/>
    <w:rsid w:val="007E7DB4"/>
    <w:rsid w:val="008056A3"/>
    <w:rsid w:val="0081372C"/>
    <w:rsid w:val="00813E0D"/>
    <w:rsid w:val="0081457E"/>
    <w:rsid w:val="0082172B"/>
    <w:rsid w:val="00822620"/>
    <w:rsid w:val="00824A67"/>
    <w:rsid w:val="0083799C"/>
    <w:rsid w:val="00841C9C"/>
    <w:rsid w:val="0084306C"/>
    <w:rsid w:val="00845D4D"/>
    <w:rsid w:val="00850403"/>
    <w:rsid w:val="0085291E"/>
    <w:rsid w:val="008569B6"/>
    <w:rsid w:val="008639FA"/>
    <w:rsid w:val="0086546F"/>
    <w:rsid w:val="008709A1"/>
    <w:rsid w:val="00877074"/>
    <w:rsid w:val="00880F15"/>
    <w:rsid w:val="00892B61"/>
    <w:rsid w:val="008A5C5E"/>
    <w:rsid w:val="008B3153"/>
    <w:rsid w:val="008B66EF"/>
    <w:rsid w:val="008C28E7"/>
    <w:rsid w:val="008C3C79"/>
    <w:rsid w:val="008C7DFA"/>
    <w:rsid w:val="008D1687"/>
    <w:rsid w:val="008D2D75"/>
    <w:rsid w:val="008D649A"/>
    <w:rsid w:val="00904E97"/>
    <w:rsid w:val="00905684"/>
    <w:rsid w:val="00911773"/>
    <w:rsid w:val="00916D7C"/>
    <w:rsid w:val="00924B3E"/>
    <w:rsid w:val="00934D4C"/>
    <w:rsid w:val="00936072"/>
    <w:rsid w:val="0094603C"/>
    <w:rsid w:val="009607AC"/>
    <w:rsid w:val="00964496"/>
    <w:rsid w:val="00966DBB"/>
    <w:rsid w:val="0097108B"/>
    <w:rsid w:val="00977635"/>
    <w:rsid w:val="00980873"/>
    <w:rsid w:val="0098102C"/>
    <w:rsid w:val="009825CE"/>
    <w:rsid w:val="009840EB"/>
    <w:rsid w:val="00987334"/>
    <w:rsid w:val="0099486F"/>
    <w:rsid w:val="00995DD1"/>
    <w:rsid w:val="009A77DC"/>
    <w:rsid w:val="009B07A2"/>
    <w:rsid w:val="009B692E"/>
    <w:rsid w:val="009C138F"/>
    <w:rsid w:val="009C2B20"/>
    <w:rsid w:val="009C31C7"/>
    <w:rsid w:val="009D325B"/>
    <w:rsid w:val="009D4476"/>
    <w:rsid w:val="009D75E7"/>
    <w:rsid w:val="009D7B80"/>
    <w:rsid w:val="009E3554"/>
    <w:rsid w:val="009F0349"/>
    <w:rsid w:val="009F3B65"/>
    <w:rsid w:val="00A030FA"/>
    <w:rsid w:val="00A10030"/>
    <w:rsid w:val="00A13DD7"/>
    <w:rsid w:val="00A14074"/>
    <w:rsid w:val="00A249C9"/>
    <w:rsid w:val="00A308FD"/>
    <w:rsid w:val="00A42510"/>
    <w:rsid w:val="00A44B04"/>
    <w:rsid w:val="00A45E7E"/>
    <w:rsid w:val="00A60886"/>
    <w:rsid w:val="00A65A3A"/>
    <w:rsid w:val="00A72295"/>
    <w:rsid w:val="00A74880"/>
    <w:rsid w:val="00A80557"/>
    <w:rsid w:val="00A80901"/>
    <w:rsid w:val="00A834EA"/>
    <w:rsid w:val="00A84098"/>
    <w:rsid w:val="00A912A4"/>
    <w:rsid w:val="00A9140E"/>
    <w:rsid w:val="00A93E93"/>
    <w:rsid w:val="00A97A0F"/>
    <w:rsid w:val="00AA1E6B"/>
    <w:rsid w:val="00AA2BD2"/>
    <w:rsid w:val="00AA33EF"/>
    <w:rsid w:val="00AA52DC"/>
    <w:rsid w:val="00AB18CA"/>
    <w:rsid w:val="00AB4D57"/>
    <w:rsid w:val="00AD0354"/>
    <w:rsid w:val="00AD2F92"/>
    <w:rsid w:val="00AD31A7"/>
    <w:rsid w:val="00AD36F2"/>
    <w:rsid w:val="00AD4A3D"/>
    <w:rsid w:val="00B02888"/>
    <w:rsid w:val="00B048DE"/>
    <w:rsid w:val="00B0584E"/>
    <w:rsid w:val="00B1762B"/>
    <w:rsid w:val="00B41C76"/>
    <w:rsid w:val="00B46184"/>
    <w:rsid w:val="00B62A81"/>
    <w:rsid w:val="00B6462A"/>
    <w:rsid w:val="00B6523E"/>
    <w:rsid w:val="00B67D7C"/>
    <w:rsid w:val="00B722BE"/>
    <w:rsid w:val="00B80950"/>
    <w:rsid w:val="00B8517F"/>
    <w:rsid w:val="00B85755"/>
    <w:rsid w:val="00B90B17"/>
    <w:rsid w:val="00B913D2"/>
    <w:rsid w:val="00B94228"/>
    <w:rsid w:val="00B976FC"/>
    <w:rsid w:val="00BA1B1A"/>
    <w:rsid w:val="00BA72BD"/>
    <w:rsid w:val="00BB4DB2"/>
    <w:rsid w:val="00BB5164"/>
    <w:rsid w:val="00BB6707"/>
    <w:rsid w:val="00BC40DB"/>
    <w:rsid w:val="00BC445B"/>
    <w:rsid w:val="00BD449E"/>
    <w:rsid w:val="00BD69A1"/>
    <w:rsid w:val="00BD6D76"/>
    <w:rsid w:val="00BE4971"/>
    <w:rsid w:val="00C140D8"/>
    <w:rsid w:val="00C20EF9"/>
    <w:rsid w:val="00C34247"/>
    <w:rsid w:val="00C41410"/>
    <w:rsid w:val="00C461A7"/>
    <w:rsid w:val="00C51F4E"/>
    <w:rsid w:val="00C536FE"/>
    <w:rsid w:val="00C617FE"/>
    <w:rsid w:val="00C75DBD"/>
    <w:rsid w:val="00C80396"/>
    <w:rsid w:val="00C851AC"/>
    <w:rsid w:val="00C87512"/>
    <w:rsid w:val="00CA254E"/>
    <w:rsid w:val="00CA6494"/>
    <w:rsid w:val="00CB2428"/>
    <w:rsid w:val="00CB2A3C"/>
    <w:rsid w:val="00CB6241"/>
    <w:rsid w:val="00CC1BA8"/>
    <w:rsid w:val="00CC7C73"/>
    <w:rsid w:val="00CD1EE5"/>
    <w:rsid w:val="00CD517B"/>
    <w:rsid w:val="00CD53AA"/>
    <w:rsid w:val="00CE5D08"/>
    <w:rsid w:val="00CF164B"/>
    <w:rsid w:val="00CF5905"/>
    <w:rsid w:val="00CF5DEF"/>
    <w:rsid w:val="00CF6B47"/>
    <w:rsid w:val="00D01BEA"/>
    <w:rsid w:val="00D07074"/>
    <w:rsid w:val="00D073C3"/>
    <w:rsid w:val="00D16DAE"/>
    <w:rsid w:val="00D210C6"/>
    <w:rsid w:val="00D23AA3"/>
    <w:rsid w:val="00D31374"/>
    <w:rsid w:val="00D41CC7"/>
    <w:rsid w:val="00D453BB"/>
    <w:rsid w:val="00D470EA"/>
    <w:rsid w:val="00D5593F"/>
    <w:rsid w:val="00D61B46"/>
    <w:rsid w:val="00D66BAA"/>
    <w:rsid w:val="00D67BDF"/>
    <w:rsid w:val="00D73474"/>
    <w:rsid w:val="00D76724"/>
    <w:rsid w:val="00D814E6"/>
    <w:rsid w:val="00D845D4"/>
    <w:rsid w:val="00D84B29"/>
    <w:rsid w:val="00D84B8A"/>
    <w:rsid w:val="00D86846"/>
    <w:rsid w:val="00D92BB5"/>
    <w:rsid w:val="00DA0A04"/>
    <w:rsid w:val="00DA0C2D"/>
    <w:rsid w:val="00DA159D"/>
    <w:rsid w:val="00DA7C82"/>
    <w:rsid w:val="00DB0142"/>
    <w:rsid w:val="00DB0FD7"/>
    <w:rsid w:val="00DB3103"/>
    <w:rsid w:val="00DC3316"/>
    <w:rsid w:val="00DD0597"/>
    <w:rsid w:val="00DD3A09"/>
    <w:rsid w:val="00DD7EA8"/>
    <w:rsid w:val="00DD7EEC"/>
    <w:rsid w:val="00DE3817"/>
    <w:rsid w:val="00DF22F5"/>
    <w:rsid w:val="00DF5FEE"/>
    <w:rsid w:val="00E00533"/>
    <w:rsid w:val="00E110E2"/>
    <w:rsid w:val="00E1186A"/>
    <w:rsid w:val="00E1590F"/>
    <w:rsid w:val="00E15E5F"/>
    <w:rsid w:val="00E3188A"/>
    <w:rsid w:val="00E3275D"/>
    <w:rsid w:val="00E377D1"/>
    <w:rsid w:val="00E41DB0"/>
    <w:rsid w:val="00E541BE"/>
    <w:rsid w:val="00E5660D"/>
    <w:rsid w:val="00E5687B"/>
    <w:rsid w:val="00E61054"/>
    <w:rsid w:val="00E6117F"/>
    <w:rsid w:val="00E65953"/>
    <w:rsid w:val="00E678AC"/>
    <w:rsid w:val="00E8043F"/>
    <w:rsid w:val="00E87314"/>
    <w:rsid w:val="00E96A8C"/>
    <w:rsid w:val="00EA3A92"/>
    <w:rsid w:val="00EA4AD6"/>
    <w:rsid w:val="00EB09AD"/>
    <w:rsid w:val="00EB1C72"/>
    <w:rsid w:val="00EC03A4"/>
    <w:rsid w:val="00EC2A2E"/>
    <w:rsid w:val="00EC30BF"/>
    <w:rsid w:val="00EC3AE2"/>
    <w:rsid w:val="00EC70E8"/>
    <w:rsid w:val="00ED0B71"/>
    <w:rsid w:val="00ED6FAB"/>
    <w:rsid w:val="00EE1E9F"/>
    <w:rsid w:val="00EE5EA0"/>
    <w:rsid w:val="00EE6241"/>
    <w:rsid w:val="00EF29CC"/>
    <w:rsid w:val="00EF3771"/>
    <w:rsid w:val="00EF41CE"/>
    <w:rsid w:val="00EF73EA"/>
    <w:rsid w:val="00F00789"/>
    <w:rsid w:val="00F03726"/>
    <w:rsid w:val="00F069BB"/>
    <w:rsid w:val="00F16C7A"/>
    <w:rsid w:val="00F175C6"/>
    <w:rsid w:val="00F2132F"/>
    <w:rsid w:val="00F21B85"/>
    <w:rsid w:val="00F23316"/>
    <w:rsid w:val="00F2576C"/>
    <w:rsid w:val="00F30A49"/>
    <w:rsid w:val="00F35A29"/>
    <w:rsid w:val="00F4118F"/>
    <w:rsid w:val="00F418DB"/>
    <w:rsid w:val="00F430B7"/>
    <w:rsid w:val="00F44DCE"/>
    <w:rsid w:val="00F45876"/>
    <w:rsid w:val="00F45F1C"/>
    <w:rsid w:val="00F522F0"/>
    <w:rsid w:val="00F63534"/>
    <w:rsid w:val="00F66EB0"/>
    <w:rsid w:val="00F71D37"/>
    <w:rsid w:val="00F763C3"/>
    <w:rsid w:val="00F84752"/>
    <w:rsid w:val="00F94F8C"/>
    <w:rsid w:val="00FA0363"/>
    <w:rsid w:val="00FA461B"/>
    <w:rsid w:val="00FC5E73"/>
    <w:rsid w:val="00FD2A26"/>
    <w:rsid w:val="00FD2BC5"/>
    <w:rsid w:val="00FD5DED"/>
    <w:rsid w:val="00FF0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C82594"/>
  <w15:chartTrackingRefBased/>
  <w15:docId w15:val="{E50C23A7-B22E-4BAE-99A8-B54F734D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22B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unhideWhenUsed/>
    <w:qFormat/>
    <w:rsid w:val="00CF6B47"/>
    <w:pPr>
      <w:keepNext/>
      <w:keepLines/>
      <w:spacing w:before="40" w:after="0"/>
      <w:outlineLvl w:val="1"/>
    </w:pPr>
    <w:rPr>
      <w:rFonts w:asciiTheme="majorHAnsi" w:eastAsiaTheme="majorEastAsia" w:hAnsiTheme="majorHAnsi" w:cstheme="majorBidi"/>
      <w:color w:val="729928" w:themeColor="accent1" w:themeShade="BF"/>
      <w:sz w:val="26"/>
      <w:szCs w:val="26"/>
    </w:rPr>
  </w:style>
  <w:style w:type="paragraph" w:styleId="Heading3">
    <w:name w:val="heading 3"/>
    <w:basedOn w:val="Normal"/>
    <w:link w:val="Heading3Char"/>
    <w:uiPriority w:val="9"/>
    <w:qFormat/>
    <w:rsid w:val="006C301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next w:val="Normal"/>
    <w:link w:val="Heading5Char"/>
    <w:uiPriority w:val="9"/>
    <w:semiHidden/>
    <w:unhideWhenUsed/>
    <w:qFormat/>
    <w:rsid w:val="00EB1C72"/>
    <w:pPr>
      <w:keepNext/>
      <w:keepLines/>
      <w:spacing w:before="40" w:after="0"/>
      <w:outlineLvl w:val="4"/>
    </w:pPr>
    <w:rPr>
      <w:rFonts w:asciiTheme="majorHAnsi" w:eastAsiaTheme="majorEastAsia" w:hAnsiTheme="majorHAnsi" w:cstheme="majorBidi"/>
      <w:color w:val="7299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2BE"/>
    <w:rPr>
      <w:rFonts w:asciiTheme="majorHAnsi" w:eastAsiaTheme="majorEastAsia" w:hAnsiTheme="majorHAnsi" w:cstheme="majorBidi"/>
      <w:color w:val="729928" w:themeColor="accent1" w:themeShade="BF"/>
      <w:sz w:val="32"/>
      <w:szCs w:val="32"/>
    </w:rPr>
  </w:style>
  <w:style w:type="character" w:customStyle="1" w:styleId="Heading2Char">
    <w:name w:val="Heading 2 Char"/>
    <w:basedOn w:val="DefaultParagraphFont"/>
    <w:link w:val="Heading2"/>
    <w:uiPriority w:val="9"/>
    <w:rsid w:val="00CF6B47"/>
    <w:rPr>
      <w:rFonts w:asciiTheme="majorHAnsi" w:eastAsiaTheme="majorEastAsia" w:hAnsiTheme="majorHAnsi" w:cstheme="majorBidi"/>
      <w:color w:val="729928" w:themeColor="accent1" w:themeShade="BF"/>
      <w:sz w:val="26"/>
      <w:szCs w:val="26"/>
    </w:rPr>
  </w:style>
  <w:style w:type="character" w:customStyle="1" w:styleId="Heading3Char">
    <w:name w:val="Heading 3 Char"/>
    <w:basedOn w:val="DefaultParagraphFont"/>
    <w:link w:val="Heading3"/>
    <w:uiPriority w:val="9"/>
    <w:rsid w:val="006C3013"/>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semiHidden/>
    <w:rsid w:val="00EB1C72"/>
    <w:rPr>
      <w:rFonts w:asciiTheme="majorHAnsi" w:eastAsiaTheme="majorEastAsia" w:hAnsiTheme="majorHAnsi" w:cstheme="majorBidi"/>
      <w:color w:val="729928" w:themeColor="accent1" w:themeShade="BF"/>
    </w:rPr>
  </w:style>
  <w:style w:type="paragraph" w:styleId="NormalWeb">
    <w:name w:val="Normal (Web)"/>
    <w:basedOn w:val="Normal"/>
    <w:uiPriority w:val="99"/>
    <w:unhideWhenUsed/>
    <w:rsid w:val="006C30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3013"/>
    <w:rPr>
      <w:b/>
      <w:bCs/>
    </w:rPr>
  </w:style>
  <w:style w:type="character" w:styleId="Hyperlink">
    <w:name w:val="Hyperlink"/>
    <w:basedOn w:val="DefaultParagraphFont"/>
    <w:uiPriority w:val="99"/>
    <w:unhideWhenUsed/>
    <w:rsid w:val="006C3013"/>
    <w:rPr>
      <w:color w:val="0000FF"/>
      <w:u w:val="single"/>
    </w:rPr>
  </w:style>
  <w:style w:type="character" w:customStyle="1" w:styleId="nolink">
    <w:name w:val="nolink"/>
    <w:basedOn w:val="DefaultParagraphFont"/>
    <w:rsid w:val="006C3013"/>
  </w:style>
  <w:style w:type="paragraph" w:customStyle="1" w:styleId="activity">
    <w:name w:val="activity"/>
    <w:basedOn w:val="Normal"/>
    <w:rsid w:val="006C30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ancename">
    <w:name w:val="instancename"/>
    <w:basedOn w:val="DefaultParagraphFont"/>
    <w:rsid w:val="006C3013"/>
  </w:style>
  <w:style w:type="character" w:customStyle="1" w:styleId="accesshide">
    <w:name w:val="accesshide"/>
    <w:basedOn w:val="DefaultParagraphFont"/>
    <w:rsid w:val="006C3013"/>
  </w:style>
  <w:style w:type="paragraph" w:styleId="z-TopofForm">
    <w:name w:val="HTML Top of Form"/>
    <w:basedOn w:val="Normal"/>
    <w:next w:val="Normal"/>
    <w:link w:val="z-TopofFormChar"/>
    <w:hidden/>
    <w:uiPriority w:val="99"/>
    <w:semiHidden/>
    <w:unhideWhenUsed/>
    <w:rsid w:val="006C3013"/>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C301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C3013"/>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C3013"/>
    <w:rPr>
      <w:rFonts w:ascii="Arial" w:eastAsia="Times New Roman" w:hAnsi="Arial" w:cs="Arial"/>
      <w:vanish/>
      <w:sz w:val="16"/>
      <w:szCs w:val="16"/>
      <w:lang w:eastAsia="en-AU"/>
    </w:rPr>
  </w:style>
  <w:style w:type="character" w:customStyle="1" w:styleId="tag">
    <w:name w:val="tag"/>
    <w:basedOn w:val="DefaultParagraphFont"/>
    <w:rsid w:val="006C3013"/>
  </w:style>
  <w:style w:type="character" w:styleId="Emphasis">
    <w:name w:val="Emphasis"/>
    <w:basedOn w:val="DefaultParagraphFont"/>
    <w:uiPriority w:val="20"/>
    <w:qFormat/>
    <w:rsid w:val="00EB1C72"/>
    <w:rPr>
      <w:i/>
      <w:iCs/>
    </w:rPr>
  </w:style>
  <w:style w:type="paragraph" w:customStyle="1" w:styleId="selected">
    <w:name w:val="selected"/>
    <w:basedOn w:val="Normal"/>
    <w:rsid w:val="00EB1C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elected">
    <w:name w:val="notselected"/>
    <w:basedOn w:val="Normal"/>
    <w:rsid w:val="00EB1C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arning">
    <w:name w:val="warning"/>
    <w:basedOn w:val="DefaultParagraphFont"/>
    <w:rsid w:val="00EB1C72"/>
  </w:style>
  <w:style w:type="paragraph" w:customStyle="1" w:styleId="topcoll-display-instructions">
    <w:name w:val="topcoll-display-instructions"/>
    <w:basedOn w:val="Normal"/>
    <w:rsid w:val="008709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
    <w:name w:val="section"/>
    <w:basedOn w:val="Normal"/>
    <w:rsid w:val="008709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E327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275D"/>
    <w:rPr>
      <w:sz w:val="20"/>
      <w:szCs w:val="20"/>
    </w:rPr>
  </w:style>
  <w:style w:type="character" w:styleId="EndnoteReference">
    <w:name w:val="endnote reference"/>
    <w:basedOn w:val="DefaultParagraphFont"/>
    <w:uiPriority w:val="99"/>
    <w:semiHidden/>
    <w:unhideWhenUsed/>
    <w:rsid w:val="00E3275D"/>
    <w:rPr>
      <w:vertAlign w:val="superscript"/>
    </w:rPr>
  </w:style>
  <w:style w:type="character" w:customStyle="1" w:styleId="UnresolvedMention1">
    <w:name w:val="Unresolved Mention1"/>
    <w:basedOn w:val="DefaultParagraphFont"/>
    <w:uiPriority w:val="99"/>
    <w:semiHidden/>
    <w:unhideWhenUsed/>
    <w:rsid w:val="00E3275D"/>
    <w:rPr>
      <w:color w:val="605E5C"/>
      <w:shd w:val="clear" w:color="auto" w:fill="E1DFDD"/>
    </w:rPr>
  </w:style>
  <w:style w:type="paragraph" w:styleId="ListParagraph">
    <w:name w:val="List Paragraph"/>
    <w:basedOn w:val="Normal"/>
    <w:uiPriority w:val="34"/>
    <w:qFormat/>
    <w:rsid w:val="006123E6"/>
    <w:pPr>
      <w:ind w:left="720"/>
      <w:contextualSpacing/>
    </w:pPr>
  </w:style>
  <w:style w:type="character" w:styleId="FollowedHyperlink">
    <w:name w:val="FollowedHyperlink"/>
    <w:basedOn w:val="DefaultParagraphFont"/>
    <w:uiPriority w:val="99"/>
    <w:semiHidden/>
    <w:unhideWhenUsed/>
    <w:rsid w:val="00D23AA3"/>
    <w:rPr>
      <w:color w:val="977B2D" w:themeColor="followedHyperlink"/>
      <w:u w:val="single"/>
    </w:rPr>
  </w:style>
  <w:style w:type="table" w:styleId="TableGrid">
    <w:name w:val="Table Grid"/>
    <w:basedOn w:val="TableNormal"/>
    <w:uiPriority w:val="39"/>
    <w:rsid w:val="006E2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D07"/>
  </w:style>
  <w:style w:type="paragraph" w:styleId="Footer">
    <w:name w:val="footer"/>
    <w:basedOn w:val="Normal"/>
    <w:link w:val="FooterChar"/>
    <w:uiPriority w:val="99"/>
    <w:unhideWhenUsed/>
    <w:rsid w:val="00420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D07"/>
  </w:style>
  <w:style w:type="paragraph" w:customStyle="1" w:styleId="paragraph">
    <w:name w:val="paragraph"/>
    <w:basedOn w:val="Normal"/>
    <w:rsid w:val="002074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07415"/>
  </w:style>
  <w:style w:type="character" w:customStyle="1" w:styleId="eop">
    <w:name w:val="eop"/>
    <w:basedOn w:val="DefaultParagraphFont"/>
    <w:rsid w:val="00207415"/>
  </w:style>
  <w:style w:type="paragraph" w:customStyle="1" w:styleId="Default">
    <w:name w:val="Default"/>
    <w:rsid w:val="00CF5DEF"/>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D313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31374"/>
    <w:rPr>
      <w:rFonts w:eastAsiaTheme="minorEastAsia"/>
      <w:lang w:val="en-US"/>
    </w:rPr>
  </w:style>
  <w:style w:type="paragraph" w:styleId="BalloonText">
    <w:name w:val="Balloon Text"/>
    <w:basedOn w:val="Normal"/>
    <w:link w:val="BalloonTextChar"/>
    <w:uiPriority w:val="99"/>
    <w:semiHidden/>
    <w:unhideWhenUsed/>
    <w:rsid w:val="00946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3C"/>
    <w:rPr>
      <w:rFonts w:ascii="Segoe UI" w:hAnsi="Segoe UI" w:cs="Segoe UI"/>
      <w:sz w:val="18"/>
      <w:szCs w:val="18"/>
    </w:rPr>
  </w:style>
  <w:style w:type="paragraph" w:styleId="TOCHeading">
    <w:name w:val="TOC Heading"/>
    <w:basedOn w:val="Heading1"/>
    <w:next w:val="Normal"/>
    <w:uiPriority w:val="39"/>
    <w:unhideWhenUsed/>
    <w:qFormat/>
    <w:rsid w:val="00B913D2"/>
    <w:pPr>
      <w:outlineLvl w:val="9"/>
    </w:pPr>
    <w:rPr>
      <w:lang w:val="en-US"/>
    </w:rPr>
  </w:style>
  <w:style w:type="paragraph" w:styleId="TOC1">
    <w:name w:val="toc 1"/>
    <w:basedOn w:val="Normal"/>
    <w:next w:val="Normal"/>
    <w:autoRedefine/>
    <w:uiPriority w:val="39"/>
    <w:unhideWhenUsed/>
    <w:rsid w:val="00B913D2"/>
    <w:pPr>
      <w:spacing w:after="100"/>
    </w:pPr>
  </w:style>
  <w:style w:type="paragraph" w:styleId="TOC2">
    <w:name w:val="toc 2"/>
    <w:basedOn w:val="Normal"/>
    <w:next w:val="Normal"/>
    <w:autoRedefine/>
    <w:uiPriority w:val="39"/>
    <w:unhideWhenUsed/>
    <w:rsid w:val="00B913D2"/>
    <w:pPr>
      <w:spacing w:after="100"/>
      <w:ind w:left="220"/>
    </w:pPr>
  </w:style>
  <w:style w:type="character" w:customStyle="1" w:styleId="CommentTextChar">
    <w:name w:val="Comment Text Char"/>
    <w:basedOn w:val="DefaultParagraphFont"/>
    <w:link w:val="CommentText"/>
    <w:uiPriority w:val="99"/>
    <w:semiHidden/>
    <w:rsid w:val="00322584"/>
    <w:rPr>
      <w:sz w:val="20"/>
      <w:szCs w:val="20"/>
    </w:rPr>
  </w:style>
  <w:style w:type="paragraph" w:styleId="CommentText">
    <w:name w:val="annotation text"/>
    <w:basedOn w:val="Normal"/>
    <w:link w:val="CommentTextChar"/>
    <w:uiPriority w:val="99"/>
    <w:semiHidden/>
    <w:unhideWhenUsed/>
    <w:rsid w:val="00322584"/>
    <w:pPr>
      <w:spacing w:line="240" w:lineRule="auto"/>
    </w:pPr>
    <w:rPr>
      <w:sz w:val="20"/>
      <w:szCs w:val="20"/>
    </w:rPr>
  </w:style>
  <w:style w:type="character" w:customStyle="1" w:styleId="CommentSubjectChar">
    <w:name w:val="Comment Subject Char"/>
    <w:basedOn w:val="CommentTextChar"/>
    <w:link w:val="CommentSubject"/>
    <w:uiPriority w:val="99"/>
    <w:semiHidden/>
    <w:rsid w:val="00322584"/>
    <w:rPr>
      <w:b/>
      <w:bCs/>
      <w:sz w:val="20"/>
      <w:szCs w:val="20"/>
    </w:rPr>
  </w:style>
  <w:style w:type="paragraph" w:styleId="CommentSubject">
    <w:name w:val="annotation subject"/>
    <w:basedOn w:val="CommentText"/>
    <w:next w:val="CommentText"/>
    <w:link w:val="CommentSubjectChar"/>
    <w:uiPriority w:val="99"/>
    <w:semiHidden/>
    <w:unhideWhenUsed/>
    <w:rsid w:val="00322584"/>
    <w:rPr>
      <w:b/>
      <w:bCs/>
    </w:rPr>
  </w:style>
  <w:style w:type="character" w:styleId="CommentReference">
    <w:name w:val="annotation reference"/>
    <w:basedOn w:val="DefaultParagraphFont"/>
    <w:uiPriority w:val="99"/>
    <w:semiHidden/>
    <w:unhideWhenUsed/>
    <w:rsid w:val="000C16EB"/>
    <w:rPr>
      <w:sz w:val="16"/>
      <w:szCs w:val="16"/>
    </w:rPr>
  </w:style>
  <w:style w:type="character" w:customStyle="1" w:styleId="UnresolvedMention">
    <w:name w:val="Unresolved Mention"/>
    <w:basedOn w:val="DefaultParagraphFont"/>
    <w:uiPriority w:val="99"/>
    <w:semiHidden/>
    <w:unhideWhenUsed/>
    <w:rsid w:val="00934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9642">
      <w:bodyDiv w:val="1"/>
      <w:marLeft w:val="0"/>
      <w:marRight w:val="0"/>
      <w:marTop w:val="0"/>
      <w:marBottom w:val="0"/>
      <w:divBdr>
        <w:top w:val="none" w:sz="0" w:space="0" w:color="auto"/>
        <w:left w:val="none" w:sz="0" w:space="0" w:color="auto"/>
        <w:bottom w:val="none" w:sz="0" w:space="0" w:color="auto"/>
        <w:right w:val="none" w:sz="0" w:space="0" w:color="auto"/>
      </w:divBdr>
    </w:div>
    <w:div w:id="62334739">
      <w:bodyDiv w:val="1"/>
      <w:marLeft w:val="0"/>
      <w:marRight w:val="0"/>
      <w:marTop w:val="0"/>
      <w:marBottom w:val="0"/>
      <w:divBdr>
        <w:top w:val="none" w:sz="0" w:space="0" w:color="auto"/>
        <w:left w:val="none" w:sz="0" w:space="0" w:color="auto"/>
        <w:bottom w:val="none" w:sz="0" w:space="0" w:color="auto"/>
        <w:right w:val="none" w:sz="0" w:space="0" w:color="auto"/>
      </w:divBdr>
    </w:div>
    <w:div w:id="114688256">
      <w:bodyDiv w:val="1"/>
      <w:marLeft w:val="0"/>
      <w:marRight w:val="0"/>
      <w:marTop w:val="0"/>
      <w:marBottom w:val="0"/>
      <w:divBdr>
        <w:top w:val="none" w:sz="0" w:space="0" w:color="auto"/>
        <w:left w:val="none" w:sz="0" w:space="0" w:color="auto"/>
        <w:bottom w:val="none" w:sz="0" w:space="0" w:color="auto"/>
        <w:right w:val="none" w:sz="0" w:space="0" w:color="auto"/>
      </w:divBdr>
    </w:div>
    <w:div w:id="127205465">
      <w:bodyDiv w:val="1"/>
      <w:marLeft w:val="0"/>
      <w:marRight w:val="0"/>
      <w:marTop w:val="0"/>
      <w:marBottom w:val="0"/>
      <w:divBdr>
        <w:top w:val="none" w:sz="0" w:space="0" w:color="auto"/>
        <w:left w:val="none" w:sz="0" w:space="0" w:color="auto"/>
        <w:bottom w:val="none" w:sz="0" w:space="0" w:color="auto"/>
        <w:right w:val="none" w:sz="0" w:space="0" w:color="auto"/>
      </w:divBdr>
    </w:div>
    <w:div w:id="331689289">
      <w:bodyDiv w:val="1"/>
      <w:marLeft w:val="0"/>
      <w:marRight w:val="0"/>
      <w:marTop w:val="0"/>
      <w:marBottom w:val="0"/>
      <w:divBdr>
        <w:top w:val="none" w:sz="0" w:space="0" w:color="auto"/>
        <w:left w:val="none" w:sz="0" w:space="0" w:color="auto"/>
        <w:bottom w:val="none" w:sz="0" w:space="0" w:color="auto"/>
        <w:right w:val="none" w:sz="0" w:space="0" w:color="auto"/>
      </w:divBdr>
    </w:div>
    <w:div w:id="348679767">
      <w:bodyDiv w:val="1"/>
      <w:marLeft w:val="0"/>
      <w:marRight w:val="0"/>
      <w:marTop w:val="0"/>
      <w:marBottom w:val="0"/>
      <w:divBdr>
        <w:top w:val="none" w:sz="0" w:space="0" w:color="auto"/>
        <w:left w:val="none" w:sz="0" w:space="0" w:color="auto"/>
        <w:bottom w:val="none" w:sz="0" w:space="0" w:color="auto"/>
        <w:right w:val="none" w:sz="0" w:space="0" w:color="auto"/>
      </w:divBdr>
      <w:divsChild>
        <w:div w:id="1868059347">
          <w:marLeft w:val="547"/>
          <w:marRight w:val="0"/>
          <w:marTop w:val="0"/>
          <w:marBottom w:val="0"/>
          <w:divBdr>
            <w:top w:val="none" w:sz="0" w:space="0" w:color="auto"/>
            <w:left w:val="none" w:sz="0" w:space="0" w:color="auto"/>
            <w:bottom w:val="none" w:sz="0" w:space="0" w:color="auto"/>
            <w:right w:val="none" w:sz="0" w:space="0" w:color="auto"/>
          </w:divBdr>
        </w:div>
      </w:divsChild>
    </w:div>
    <w:div w:id="488713925">
      <w:bodyDiv w:val="1"/>
      <w:marLeft w:val="0"/>
      <w:marRight w:val="0"/>
      <w:marTop w:val="0"/>
      <w:marBottom w:val="0"/>
      <w:divBdr>
        <w:top w:val="none" w:sz="0" w:space="0" w:color="auto"/>
        <w:left w:val="none" w:sz="0" w:space="0" w:color="auto"/>
        <w:bottom w:val="none" w:sz="0" w:space="0" w:color="auto"/>
        <w:right w:val="none" w:sz="0" w:space="0" w:color="auto"/>
      </w:divBdr>
      <w:divsChild>
        <w:div w:id="1066415745">
          <w:marLeft w:val="0"/>
          <w:marRight w:val="0"/>
          <w:marTop w:val="0"/>
          <w:marBottom w:val="0"/>
          <w:divBdr>
            <w:top w:val="none" w:sz="0" w:space="0" w:color="auto"/>
            <w:left w:val="none" w:sz="0" w:space="0" w:color="auto"/>
            <w:bottom w:val="none" w:sz="0" w:space="0" w:color="auto"/>
            <w:right w:val="none" w:sz="0" w:space="0" w:color="auto"/>
          </w:divBdr>
        </w:div>
      </w:divsChild>
    </w:div>
    <w:div w:id="502160660">
      <w:bodyDiv w:val="1"/>
      <w:marLeft w:val="0"/>
      <w:marRight w:val="0"/>
      <w:marTop w:val="0"/>
      <w:marBottom w:val="0"/>
      <w:divBdr>
        <w:top w:val="none" w:sz="0" w:space="0" w:color="auto"/>
        <w:left w:val="none" w:sz="0" w:space="0" w:color="auto"/>
        <w:bottom w:val="none" w:sz="0" w:space="0" w:color="auto"/>
        <w:right w:val="none" w:sz="0" w:space="0" w:color="auto"/>
      </w:divBdr>
    </w:div>
    <w:div w:id="502743415">
      <w:bodyDiv w:val="1"/>
      <w:marLeft w:val="0"/>
      <w:marRight w:val="0"/>
      <w:marTop w:val="0"/>
      <w:marBottom w:val="0"/>
      <w:divBdr>
        <w:top w:val="none" w:sz="0" w:space="0" w:color="auto"/>
        <w:left w:val="none" w:sz="0" w:space="0" w:color="auto"/>
        <w:bottom w:val="none" w:sz="0" w:space="0" w:color="auto"/>
        <w:right w:val="none" w:sz="0" w:space="0" w:color="auto"/>
      </w:divBdr>
    </w:div>
    <w:div w:id="553086622">
      <w:bodyDiv w:val="1"/>
      <w:marLeft w:val="0"/>
      <w:marRight w:val="0"/>
      <w:marTop w:val="0"/>
      <w:marBottom w:val="0"/>
      <w:divBdr>
        <w:top w:val="none" w:sz="0" w:space="0" w:color="auto"/>
        <w:left w:val="none" w:sz="0" w:space="0" w:color="auto"/>
        <w:bottom w:val="none" w:sz="0" w:space="0" w:color="auto"/>
        <w:right w:val="none" w:sz="0" w:space="0" w:color="auto"/>
      </w:divBdr>
    </w:div>
    <w:div w:id="606500952">
      <w:bodyDiv w:val="1"/>
      <w:marLeft w:val="0"/>
      <w:marRight w:val="0"/>
      <w:marTop w:val="0"/>
      <w:marBottom w:val="0"/>
      <w:divBdr>
        <w:top w:val="none" w:sz="0" w:space="0" w:color="auto"/>
        <w:left w:val="none" w:sz="0" w:space="0" w:color="auto"/>
        <w:bottom w:val="none" w:sz="0" w:space="0" w:color="auto"/>
        <w:right w:val="none" w:sz="0" w:space="0" w:color="auto"/>
      </w:divBdr>
    </w:div>
    <w:div w:id="622229534">
      <w:bodyDiv w:val="1"/>
      <w:marLeft w:val="0"/>
      <w:marRight w:val="0"/>
      <w:marTop w:val="0"/>
      <w:marBottom w:val="0"/>
      <w:divBdr>
        <w:top w:val="none" w:sz="0" w:space="0" w:color="auto"/>
        <w:left w:val="none" w:sz="0" w:space="0" w:color="auto"/>
        <w:bottom w:val="none" w:sz="0" w:space="0" w:color="auto"/>
        <w:right w:val="none" w:sz="0" w:space="0" w:color="auto"/>
      </w:divBdr>
    </w:div>
    <w:div w:id="753404805">
      <w:bodyDiv w:val="1"/>
      <w:marLeft w:val="0"/>
      <w:marRight w:val="0"/>
      <w:marTop w:val="0"/>
      <w:marBottom w:val="0"/>
      <w:divBdr>
        <w:top w:val="none" w:sz="0" w:space="0" w:color="auto"/>
        <w:left w:val="none" w:sz="0" w:space="0" w:color="auto"/>
        <w:bottom w:val="none" w:sz="0" w:space="0" w:color="auto"/>
        <w:right w:val="none" w:sz="0" w:space="0" w:color="auto"/>
      </w:divBdr>
      <w:divsChild>
        <w:div w:id="1411468388">
          <w:marLeft w:val="0"/>
          <w:marRight w:val="0"/>
          <w:marTop w:val="0"/>
          <w:marBottom w:val="0"/>
          <w:divBdr>
            <w:top w:val="none" w:sz="0" w:space="0" w:color="auto"/>
            <w:left w:val="none" w:sz="0" w:space="0" w:color="auto"/>
            <w:bottom w:val="none" w:sz="0" w:space="0" w:color="auto"/>
            <w:right w:val="none" w:sz="0" w:space="0" w:color="auto"/>
          </w:divBdr>
          <w:divsChild>
            <w:div w:id="1855727297">
              <w:marLeft w:val="0"/>
              <w:marRight w:val="0"/>
              <w:marTop w:val="0"/>
              <w:marBottom w:val="0"/>
              <w:divBdr>
                <w:top w:val="none" w:sz="0" w:space="0" w:color="auto"/>
                <w:left w:val="none" w:sz="0" w:space="0" w:color="auto"/>
                <w:bottom w:val="none" w:sz="0" w:space="0" w:color="auto"/>
                <w:right w:val="none" w:sz="0" w:space="0" w:color="auto"/>
              </w:divBdr>
              <w:divsChild>
                <w:div w:id="629869431">
                  <w:marLeft w:val="0"/>
                  <w:marRight w:val="0"/>
                  <w:marTop w:val="0"/>
                  <w:marBottom w:val="0"/>
                  <w:divBdr>
                    <w:top w:val="none" w:sz="0" w:space="0" w:color="auto"/>
                    <w:left w:val="none" w:sz="0" w:space="0" w:color="auto"/>
                    <w:bottom w:val="none" w:sz="0" w:space="0" w:color="auto"/>
                    <w:right w:val="none" w:sz="0" w:space="0" w:color="auto"/>
                  </w:divBdr>
                  <w:divsChild>
                    <w:div w:id="680857182">
                      <w:marLeft w:val="0"/>
                      <w:marRight w:val="0"/>
                      <w:marTop w:val="0"/>
                      <w:marBottom w:val="0"/>
                      <w:divBdr>
                        <w:top w:val="none" w:sz="0" w:space="0" w:color="auto"/>
                        <w:left w:val="none" w:sz="0" w:space="0" w:color="auto"/>
                        <w:bottom w:val="none" w:sz="0" w:space="0" w:color="auto"/>
                        <w:right w:val="none" w:sz="0" w:space="0" w:color="auto"/>
                      </w:divBdr>
                      <w:divsChild>
                        <w:div w:id="1107428794">
                          <w:marLeft w:val="0"/>
                          <w:marRight w:val="0"/>
                          <w:marTop w:val="0"/>
                          <w:marBottom w:val="0"/>
                          <w:divBdr>
                            <w:top w:val="none" w:sz="0" w:space="0" w:color="auto"/>
                            <w:left w:val="none" w:sz="0" w:space="0" w:color="auto"/>
                            <w:bottom w:val="none" w:sz="0" w:space="0" w:color="auto"/>
                            <w:right w:val="none" w:sz="0" w:space="0" w:color="auto"/>
                          </w:divBdr>
                          <w:divsChild>
                            <w:div w:id="1473061585">
                              <w:marLeft w:val="-225"/>
                              <w:marRight w:val="-225"/>
                              <w:marTop w:val="0"/>
                              <w:marBottom w:val="0"/>
                              <w:divBdr>
                                <w:top w:val="none" w:sz="0" w:space="0" w:color="auto"/>
                                <w:left w:val="none" w:sz="0" w:space="0" w:color="auto"/>
                                <w:bottom w:val="none" w:sz="0" w:space="0" w:color="auto"/>
                                <w:right w:val="none" w:sz="0" w:space="0" w:color="auto"/>
                              </w:divBdr>
                              <w:divsChild>
                                <w:div w:id="1489056277">
                                  <w:marLeft w:val="0"/>
                                  <w:marRight w:val="0"/>
                                  <w:marTop w:val="0"/>
                                  <w:marBottom w:val="0"/>
                                  <w:divBdr>
                                    <w:top w:val="none" w:sz="0" w:space="0" w:color="auto"/>
                                    <w:left w:val="none" w:sz="0" w:space="0" w:color="auto"/>
                                    <w:bottom w:val="none" w:sz="0" w:space="0" w:color="auto"/>
                                    <w:right w:val="none" w:sz="0" w:space="0" w:color="auto"/>
                                  </w:divBdr>
                                  <w:divsChild>
                                    <w:div w:id="163057274">
                                      <w:marLeft w:val="0"/>
                                      <w:marRight w:val="0"/>
                                      <w:marTop w:val="0"/>
                                      <w:marBottom w:val="0"/>
                                      <w:divBdr>
                                        <w:top w:val="none" w:sz="0" w:space="0" w:color="auto"/>
                                        <w:left w:val="none" w:sz="0" w:space="0" w:color="auto"/>
                                        <w:bottom w:val="none" w:sz="0" w:space="0" w:color="auto"/>
                                        <w:right w:val="none" w:sz="0" w:space="0" w:color="auto"/>
                                      </w:divBdr>
                                      <w:divsChild>
                                        <w:div w:id="295649725">
                                          <w:marLeft w:val="0"/>
                                          <w:marRight w:val="0"/>
                                          <w:marTop w:val="0"/>
                                          <w:marBottom w:val="0"/>
                                          <w:divBdr>
                                            <w:top w:val="none" w:sz="0" w:space="0" w:color="auto"/>
                                            <w:left w:val="none" w:sz="0" w:space="0" w:color="auto"/>
                                            <w:bottom w:val="none" w:sz="0" w:space="0" w:color="auto"/>
                                            <w:right w:val="none" w:sz="0" w:space="0" w:color="auto"/>
                                          </w:divBdr>
                                          <w:divsChild>
                                            <w:div w:id="858003358">
                                              <w:marLeft w:val="0"/>
                                              <w:marRight w:val="0"/>
                                              <w:marTop w:val="0"/>
                                              <w:marBottom w:val="0"/>
                                              <w:divBdr>
                                                <w:top w:val="none" w:sz="0" w:space="0" w:color="auto"/>
                                                <w:left w:val="none" w:sz="0" w:space="0" w:color="auto"/>
                                                <w:bottom w:val="none" w:sz="0" w:space="0" w:color="auto"/>
                                                <w:right w:val="none" w:sz="0" w:space="0" w:color="auto"/>
                                              </w:divBdr>
                                              <w:divsChild>
                                                <w:div w:id="291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422314">
      <w:bodyDiv w:val="1"/>
      <w:marLeft w:val="0"/>
      <w:marRight w:val="0"/>
      <w:marTop w:val="0"/>
      <w:marBottom w:val="0"/>
      <w:divBdr>
        <w:top w:val="none" w:sz="0" w:space="0" w:color="auto"/>
        <w:left w:val="none" w:sz="0" w:space="0" w:color="auto"/>
        <w:bottom w:val="none" w:sz="0" w:space="0" w:color="auto"/>
        <w:right w:val="none" w:sz="0" w:space="0" w:color="auto"/>
      </w:divBdr>
    </w:div>
    <w:div w:id="834996732">
      <w:bodyDiv w:val="1"/>
      <w:marLeft w:val="0"/>
      <w:marRight w:val="0"/>
      <w:marTop w:val="0"/>
      <w:marBottom w:val="0"/>
      <w:divBdr>
        <w:top w:val="none" w:sz="0" w:space="0" w:color="auto"/>
        <w:left w:val="none" w:sz="0" w:space="0" w:color="auto"/>
        <w:bottom w:val="none" w:sz="0" w:space="0" w:color="auto"/>
        <w:right w:val="none" w:sz="0" w:space="0" w:color="auto"/>
      </w:divBdr>
      <w:divsChild>
        <w:div w:id="1736322049">
          <w:marLeft w:val="0"/>
          <w:marRight w:val="0"/>
          <w:marTop w:val="0"/>
          <w:marBottom w:val="0"/>
          <w:divBdr>
            <w:top w:val="none" w:sz="0" w:space="0" w:color="auto"/>
            <w:left w:val="none" w:sz="0" w:space="0" w:color="auto"/>
            <w:bottom w:val="none" w:sz="0" w:space="0" w:color="auto"/>
            <w:right w:val="none" w:sz="0" w:space="0" w:color="auto"/>
          </w:divBdr>
        </w:div>
      </w:divsChild>
    </w:div>
    <w:div w:id="868030761">
      <w:bodyDiv w:val="1"/>
      <w:marLeft w:val="0"/>
      <w:marRight w:val="0"/>
      <w:marTop w:val="0"/>
      <w:marBottom w:val="0"/>
      <w:divBdr>
        <w:top w:val="none" w:sz="0" w:space="0" w:color="auto"/>
        <w:left w:val="none" w:sz="0" w:space="0" w:color="auto"/>
        <w:bottom w:val="none" w:sz="0" w:space="0" w:color="auto"/>
        <w:right w:val="none" w:sz="0" w:space="0" w:color="auto"/>
      </w:divBdr>
      <w:divsChild>
        <w:div w:id="1581476302">
          <w:marLeft w:val="547"/>
          <w:marRight w:val="0"/>
          <w:marTop w:val="0"/>
          <w:marBottom w:val="0"/>
          <w:divBdr>
            <w:top w:val="none" w:sz="0" w:space="0" w:color="auto"/>
            <w:left w:val="none" w:sz="0" w:space="0" w:color="auto"/>
            <w:bottom w:val="none" w:sz="0" w:space="0" w:color="auto"/>
            <w:right w:val="none" w:sz="0" w:space="0" w:color="auto"/>
          </w:divBdr>
        </w:div>
      </w:divsChild>
    </w:div>
    <w:div w:id="875313296">
      <w:bodyDiv w:val="1"/>
      <w:marLeft w:val="0"/>
      <w:marRight w:val="0"/>
      <w:marTop w:val="0"/>
      <w:marBottom w:val="0"/>
      <w:divBdr>
        <w:top w:val="none" w:sz="0" w:space="0" w:color="auto"/>
        <w:left w:val="none" w:sz="0" w:space="0" w:color="auto"/>
        <w:bottom w:val="none" w:sz="0" w:space="0" w:color="auto"/>
        <w:right w:val="none" w:sz="0" w:space="0" w:color="auto"/>
      </w:divBdr>
      <w:divsChild>
        <w:div w:id="774443080">
          <w:marLeft w:val="0"/>
          <w:marRight w:val="0"/>
          <w:marTop w:val="0"/>
          <w:marBottom w:val="0"/>
          <w:divBdr>
            <w:top w:val="none" w:sz="0" w:space="0" w:color="auto"/>
            <w:left w:val="none" w:sz="0" w:space="0" w:color="auto"/>
            <w:bottom w:val="none" w:sz="0" w:space="0" w:color="auto"/>
            <w:right w:val="none" w:sz="0" w:space="0" w:color="auto"/>
          </w:divBdr>
          <w:divsChild>
            <w:div w:id="421878334">
              <w:marLeft w:val="0"/>
              <w:marRight w:val="0"/>
              <w:marTop w:val="0"/>
              <w:marBottom w:val="0"/>
              <w:divBdr>
                <w:top w:val="none" w:sz="0" w:space="0" w:color="auto"/>
                <w:left w:val="none" w:sz="0" w:space="0" w:color="auto"/>
                <w:bottom w:val="none" w:sz="0" w:space="0" w:color="auto"/>
                <w:right w:val="none" w:sz="0" w:space="0" w:color="auto"/>
              </w:divBdr>
              <w:divsChild>
                <w:div w:id="764154408">
                  <w:marLeft w:val="0"/>
                  <w:marRight w:val="0"/>
                  <w:marTop w:val="0"/>
                  <w:marBottom w:val="0"/>
                  <w:divBdr>
                    <w:top w:val="none" w:sz="0" w:space="0" w:color="auto"/>
                    <w:left w:val="none" w:sz="0" w:space="0" w:color="auto"/>
                    <w:bottom w:val="none" w:sz="0" w:space="0" w:color="auto"/>
                    <w:right w:val="none" w:sz="0" w:space="0" w:color="auto"/>
                  </w:divBdr>
                  <w:divsChild>
                    <w:div w:id="1295133890">
                      <w:marLeft w:val="0"/>
                      <w:marRight w:val="0"/>
                      <w:marTop w:val="0"/>
                      <w:marBottom w:val="0"/>
                      <w:divBdr>
                        <w:top w:val="none" w:sz="0" w:space="0" w:color="auto"/>
                        <w:left w:val="none" w:sz="0" w:space="0" w:color="auto"/>
                        <w:bottom w:val="none" w:sz="0" w:space="0" w:color="auto"/>
                        <w:right w:val="none" w:sz="0" w:space="0" w:color="auto"/>
                      </w:divBdr>
                      <w:divsChild>
                        <w:div w:id="32006680">
                          <w:marLeft w:val="0"/>
                          <w:marRight w:val="0"/>
                          <w:marTop w:val="0"/>
                          <w:marBottom w:val="0"/>
                          <w:divBdr>
                            <w:top w:val="none" w:sz="0" w:space="0" w:color="auto"/>
                            <w:left w:val="none" w:sz="0" w:space="0" w:color="auto"/>
                            <w:bottom w:val="none" w:sz="0" w:space="0" w:color="auto"/>
                            <w:right w:val="none" w:sz="0" w:space="0" w:color="auto"/>
                          </w:divBdr>
                          <w:divsChild>
                            <w:div w:id="753628131">
                              <w:marLeft w:val="-225"/>
                              <w:marRight w:val="-225"/>
                              <w:marTop w:val="0"/>
                              <w:marBottom w:val="0"/>
                              <w:divBdr>
                                <w:top w:val="none" w:sz="0" w:space="0" w:color="auto"/>
                                <w:left w:val="none" w:sz="0" w:space="0" w:color="auto"/>
                                <w:bottom w:val="none" w:sz="0" w:space="0" w:color="auto"/>
                                <w:right w:val="none" w:sz="0" w:space="0" w:color="auto"/>
                              </w:divBdr>
                              <w:divsChild>
                                <w:div w:id="1841506798">
                                  <w:marLeft w:val="0"/>
                                  <w:marRight w:val="0"/>
                                  <w:marTop w:val="0"/>
                                  <w:marBottom w:val="0"/>
                                  <w:divBdr>
                                    <w:top w:val="none" w:sz="0" w:space="0" w:color="auto"/>
                                    <w:left w:val="none" w:sz="0" w:space="0" w:color="auto"/>
                                    <w:bottom w:val="none" w:sz="0" w:space="0" w:color="auto"/>
                                    <w:right w:val="none" w:sz="0" w:space="0" w:color="auto"/>
                                  </w:divBdr>
                                  <w:divsChild>
                                    <w:div w:id="1049308303">
                                      <w:marLeft w:val="0"/>
                                      <w:marRight w:val="0"/>
                                      <w:marTop w:val="0"/>
                                      <w:marBottom w:val="0"/>
                                      <w:divBdr>
                                        <w:top w:val="none" w:sz="0" w:space="0" w:color="auto"/>
                                        <w:left w:val="none" w:sz="0" w:space="0" w:color="auto"/>
                                        <w:bottom w:val="none" w:sz="0" w:space="0" w:color="auto"/>
                                        <w:right w:val="none" w:sz="0" w:space="0" w:color="auto"/>
                                      </w:divBdr>
                                      <w:divsChild>
                                        <w:div w:id="2082949313">
                                          <w:marLeft w:val="0"/>
                                          <w:marRight w:val="0"/>
                                          <w:marTop w:val="0"/>
                                          <w:marBottom w:val="0"/>
                                          <w:divBdr>
                                            <w:top w:val="none" w:sz="0" w:space="0" w:color="auto"/>
                                            <w:left w:val="none" w:sz="0" w:space="0" w:color="auto"/>
                                            <w:bottom w:val="none" w:sz="0" w:space="0" w:color="auto"/>
                                            <w:right w:val="none" w:sz="0" w:space="0" w:color="auto"/>
                                          </w:divBdr>
                                          <w:divsChild>
                                            <w:div w:id="1727871363">
                                              <w:marLeft w:val="0"/>
                                              <w:marRight w:val="0"/>
                                              <w:marTop w:val="0"/>
                                              <w:marBottom w:val="0"/>
                                              <w:divBdr>
                                                <w:top w:val="none" w:sz="0" w:space="0" w:color="auto"/>
                                                <w:left w:val="none" w:sz="0" w:space="0" w:color="auto"/>
                                                <w:bottom w:val="none" w:sz="0" w:space="0" w:color="auto"/>
                                                <w:right w:val="none" w:sz="0" w:space="0" w:color="auto"/>
                                              </w:divBdr>
                                              <w:divsChild>
                                                <w:div w:id="10950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516">
      <w:bodyDiv w:val="1"/>
      <w:marLeft w:val="0"/>
      <w:marRight w:val="0"/>
      <w:marTop w:val="0"/>
      <w:marBottom w:val="0"/>
      <w:divBdr>
        <w:top w:val="none" w:sz="0" w:space="0" w:color="auto"/>
        <w:left w:val="none" w:sz="0" w:space="0" w:color="auto"/>
        <w:bottom w:val="none" w:sz="0" w:space="0" w:color="auto"/>
        <w:right w:val="none" w:sz="0" w:space="0" w:color="auto"/>
      </w:divBdr>
    </w:div>
    <w:div w:id="927231547">
      <w:bodyDiv w:val="1"/>
      <w:marLeft w:val="0"/>
      <w:marRight w:val="0"/>
      <w:marTop w:val="0"/>
      <w:marBottom w:val="0"/>
      <w:divBdr>
        <w:top w:val="none" w:sz="0" w:space="0" w:color="auto"/>
        <w:left w:val="none" w:sz="0" w:space="0" w:color="auto"/>
        <w:bottom w:val="none" w:sz="0" w:space="0" w:color="auto"/>
        <w:right w:val="none" w:sz="0" w:space="0" w:color="auto"/>
      </w:divBdr>
      <w:divsChild>
        <w:div w:id="203104058">
          <w:marLeft w:val="0"/>
          <w:marRight w:val="0"/>
          <w:marTop w:val="0"/>
          <w:marBottom w:val="0"/>
          <w:divBdr>
            <w:top w:val="none" w:sz="0" w:space="0" w:color="auto"/>
            <w:left w:val="none" w:sz="0" w:space="0" w:color="auto"/>
            <w:bottom w:val="none" w:sz="0" w:space="0" w:color="auto"/>
            <w:right w:val="none" w:sz="0" w:space="0" w:color="auto"/>
          </w:divBdr>
        </w:div>
        <w:div w:id="229121191">
          <w:marLeft w:val="0"/>
          <w:marRight w:val="0"/>
          <w:marTop w:val="0"/>
          <w:marBottom w:val="0"/>
          <w:divBdr>
            <w:top w:val="none" w:sz="0" w:space="0" w:color="auto"/>
            <w:left w:val="none" w:sz="0" w:space="0" w:color="auto"/>
            <w:bottom w:val="none" w:sz="0" w:space="0" w:color="auto"/>
            <w:right w:val="none" w:sz="0" w:space="0" w:color="auto"/>
          </w:divBdr>
          <w:divsChild>
            <w:div w:id="260600890">
              <w:marLeft w:val="0"/>
              <w:marRight w:val="0"/>
              <w:marTop w:val="0"/>
              <w:marBottom w:val="0"/>
              <w:divBdr>
                <w:top w:val="none" w:sz="0" w:space="0" w:color="auto"/>
                <w:left w:val="none" w:sz="0" w:space="0" w:color="auto"/>
                <w:bottom w:val="none" w:sz="0" w:space="0" w:color="auto"/>
                <w:right w:val="none" w:sz="0" w:space="0" w:color="auto"/>
              </w:divBdr>
              <w:divsChild>
                <w:div w:id="2125726854">
                  <w:marLeft w:val="0"/>
                  <w:marRight w:val="0"/>
                  <w:marTop w:val="0"/>
                  <w:marBottom w:val="0"/>
                  <w:divBdr>
                    <w:top w:val="none" w:sz="0" w:space="0" w:color="auto"/>
                    <w:left w:val="none" w:sz="0" w:space="0" w:color="auto"/>
                    <w:bottom w:val="none" w:sz="0" w:space="0" w:color="auto"/>
                    <w:right w:val="none" w:sz="0" w:space="0" w:color="auto"/>
                  </w:divBdr>
                  <w:divsChild>
                    <w:div w:id="7366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0626">
          <w:marLeft w:val="0"/>
          <w:marRight w:val="0"/>
          <w:marTop w:val="0"/>
          <w:marBottom w:val="0"/>
          <w:divBdr>
            <w:top w:val="none" w:sz="0" w:space="0" w:color="auto"/>
            <w:left w:val="none" w:sz="0" w:space="0" w:color="auto"/>
            <w:bottom w:val="none" w:sz="0" w:space="0" w:color="auto"/>
            <w:right w:val="none" w:sz="0" w:space="0" w:color="auto"/>
          </w:divBdr>
          <w:divsChild>
            <w:div w:id="1425999577">
              <w:marLeft w:val="0"/>
              <w:marRight w:val="0"/>
              <w:marTop w:val="0"/>
              <w:marBottom w:val="0"/>
              <w:divBdr>
                <w:top w:val="none" w:sz="0" w:space="0" w:color="auto"/>
                <w:left w:val="none" w:sz="0" w:space="0" w:color="auto"/>
                <w:bottom w:val="none" w:sz="0" w:space="0" w:color="auto"/>
                <w:right w:val="none" w:sz="0" w:space="0" w:color="auto"/>
              </w:divBdr>
              <w:divsChild>
                <w:div w:id="1568876349">
                  <w:marLeft w:val="0"/>
                  <w:marRight w:val="0"/>
                  <w:marTop w:val="0"/>
                  <w:marBottom w:val="0"/>
                  <w:divBdr>
                    <w:top w:val="none" w:sz="0" w:space="0" w:color="auto"/>
                    <w:left w:val="none" w:sz="0" w:space="0" w:color="auto"/>
                    <w:bottom w:val="none" w:sz="0" w:space="0" w:color="auto"/>
                    <w:right w:val="none" w:sz="0" w:space="0" w:color="auto"/>
                  </w:divBdr>
                  <w:divsChild>
                    <w:div w:id="13825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0876">
          <w:marLeft w:val="0"/>
          <w:marRight w:val="0"/>
          <w:marTop w:val="0"/>
          <w:marBottom w:val="0"/>
          <w:divBdr>
            <w:top w:val="none" w:sz="0" w:space="0" w:color="auto"/>
            <w:left w:val="none" w:sz="0" w:space="0" w:color="auto"/>
            <w:bottom w:val="none" w:sz="0" w:space="0" w:color="auto"/>
            <w:right w:val="none" w:sz="0" w:space="0" w:color="auto"/>
          </w:divBdr>
          <w:divsChild>
            <w:div w:id="960376337">
              <w:marLeft w:val="0"/>
              <w:marRight w:val="0"/>
              <w:marTop w:val="0"/>
              <w:marBottom w:val="0"/>
              <w:divBdr>
                <w:top w:val="none" w:sz="0" w:space="0" w:color="auto"/>
                <w:left w:val="none" w:sz="0" w:space="0" w:color="auto"/>
                <w:bottom w:val="none" w:sz="0" w:space="0" w:color="auto"/>
                <w:right w:val="none" w:sz="0" w:space="0" w:color="auto"/>
              </w:divBdr>
              <w:divsChild>
                <w:div w:id="1067844483">
                  <w:marLeft w:val="0"/>
                  <w:marRight w:val="0"/>
                  <w:marTop w:val="0"/>
                  <w:marBottom w:val="0"/>
                  <w:divBdr>
                    <w:top w:val="none" w:sz="0" w:space="0" w:color="auto"/>
                    <w:left w:val="none" w:sz="0" w:space="0" w:color="auto"/>
                    <w:bottom w:val="none" w:sz="0" w:space="0" w:color="auto"/>
                    <w:right w:val="none" w:sz="0" w:space="0" w:color="auto"/>
                  </w:divBdr>
                  <w:divsChild>
                    <w:div w:id="3151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9822">
          <w:marLeft w:val="0"/>
          <w:marRight w:val="0"/>
          <w:marTop w:val="0"/>
          <w:marBottom w:val="0"/>
          <w:divBdr>
            <w:top w:val="none" w:sz="0" w:space="0" w:color="auto"/>
            <w:left w:val="none" w:sz="0" w:space="0" w:color="auto"/>
            <w:bottom w:val="none" w:sz="0" w:space="0" w:color="auto"/>
            <w:right w:val="none" w:sz="0" w:space="0" w:color="auto"/>
          </w:divBdr>
          <w:divsChild>
            <w:div w:id="1307583496">
              <w:marLeft w:val="0"/>
              <w:marRight w:val="0"/>
              <w:marTop w:val="0"/>
              <w:marBottom w:val="0"/>
              <w:divBdr>
                <w:top w:val="none" w:sz="0" w:space="0" w:color="auto"/>
                <w:left w:val="none" w:sz="0" w:space="0" w:color="auto"/>
                <w:bottom w:val="none" w:sz="0" w:space="0" w:color="auto"/>
                <w:right w:val="none" w:sz="0" w:space="0" w:color="auto"/>
              </w:divBdr>
              <w:divsChild>
                <w:div w:id="1009211243">
                  <w:marLeft w:val="0"/>
                  <w:marRight w:val="0"/>
                  <w:marTop w:val="0"/>
                  <w:marBottom w:val="0"/>
                  <w:divBdr>
                    <w:top w:val="none" w:sz="0" w:space="0" w:color="auto"/>
                    <w:left w:val="none" w:sz="0" w:space="0" w:color="auto"/>
                    <w:bottom w:val="none" w:sz="0" w:space="0" w:color="auto"/>
                    <w:right w:val="none" w:sz="0" w:space="0" w:color="auto"/>
                  </w:divBdr>
                  <w:divsChild>
                    <w:div w:id="351032824">
                      <w:marLeft w:val="450"/>
                      <w:marRight w:val="0"/>
                      <w:marTop w:val="120"/>
                      <w:marBottom w:val="0"/>
                      <w:divBdr>
                        <w:top w:val="none" w:sz="0" w:space="0" w:color="auto"/>
                        <w:left w:val="none" w:sz="0" w:space="0" w:color="auto"/>
                        <w:bottom w:val="none" w:sz="0" w:space="0" w:color="auto"/>
                        <w:right w:val="none" w:sz="0" w:space="0" w:color="auto"/>
                      </w:divBdr>
                      <w:divsChild>
                        <w:div w:id="151680169">
                          <w:marLeft w:val="0"/>
                          <w:marRight w:val="0"/>
                          <w:marTop w:val="0"/>
                          <w:marBottom w:val="0"/>
                          <w:divBdr>
                            <w:top w:val="none" w:sz="0" w:space="0" w:color="auto"/>
                            <w:left w:val="none" w:sz="0" w:space="0" w:color="auto"/>
                            <w:bottom w:val="none" w:sz="0" w:space="0" w:color="auto"/>
                            <w:right w:val="none" w:sz="0" w:space="0" w:color="auto"/>
                          </w:divBdr>
                          <w:divsChild>
                            <w:div w:id="1600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9862">
          <w:marLeft w:val="0"/>
          <w:marRight w:val="0"/>
          <w:marTop w:val="0"/>
          <w:marBottom w:val="0"/>
          <w:divBdr>
            <w:top w:val="none" w:sz="0" w:space="0" w:color="auto"/>
            <w:left w:val="none" w:sz="0" w:space="0" w:color="auto"/>
            <w:bottom w:val="none" w:sz="0" w:space="0" w:color="auto"/>
            <w:right w:val="none" w:sz="0" w:space="0" w:color="auto"/>
          </w:divBdr>
          <w:divsChild>
            <w:div w:id="1716856474">
              <w:marLeft w:val="0"/>
              <w:marRight w:val="0"/>
              <w:marTop w:val="0"/>
              <w:marBottom w:val="0"/>
              <w:divBdr>
                <w:top w:val="none" w:sz="0" w:space="0" w:color="auto"/>
                <w:left w:val="none" w:sz="0" w:space="0" w:color="auto"/>
                <w:bottom w:val="none" w:sz="0" w:space="0" w:color="auto"/>
                <w:right w:val="none" w:sz="0" w:space="0" w:color="auto"/>
              </w:divBdr>
              <w:divsChild>
                <w:div w:id="589003607">
                  <w:marLeft w:val="0"/>
                  <w:marRight w:val="0"/>
                  <w:marTop w:val="0"/>
                  <w:marBottom w:val="0"/>
                  <w:divBdr>
                    <w:top w:val="none" w:sz="0" w:space="0" w:color="auto"/>
                    <w:left w:val="none" w:sz="0" w:space="0" w:color="auto"/>
                    <w:bottom w:val="none" w:sz="0" w:space="0" w:color="auto"/>
                    <w:right w:val="none" w:sz="0" w:space="0" w:color="auto"/>
                  </w:divBdr>
                  <w:divsChild>
                    <w:div w:id="1899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3551">
          <w:marLeft w:val="0"/>
          <w:marRight w:val="0"/>
          <w:marTop w:val="0"/>
          <w:marBottom w:val="0"/>
          <w:divBdr>
            <w:top w:val="none" w:sz="0" w:space="0" w:color="auto"/>
            <w:left w:val="none" w:sz="0" w:space="0" w:color="auto"/>
            <w:bottom w:val="none" w:sz="0" w:space="0" w:color="auto"/>
            <w:right w:val="none" w:sz="0" w:space="0" w:color="auto"/>
          </w:divBdr>
          <w:divsChild>
            <w:div w:id="102459185">
              <w:marLeft w:val="0"/>
              <w:marRight w:val="0"/>
              <w:marTop w:val="0"/>
              <w:marBottom w:val="0"/>
              <w:divBdr>
                <w:top w:val="none" w:sz="0" w:space="0" w:color="auto"/>
                <w:left w:val="none" w:sz="0" w:space="0" w:color="auto"/>
                <w:bottom w:val="none" w:sz="0" w:space="0" w:color="auto"/>
                <w:right w:val="none" w:sz="0" w:space="0" w:color="auto"/>
              </w:divBdr>
              <w:divsChild>
                <w:div w:id="489710933">
                  <w:marLeft w:val="0"/>
                  <w:marRight w:val="0"/>
                  <w:marTop w:val="0"/>
                  <w:marBottom w:val="0"/>
                  <w:divBdr>
                    <w:top w:val="none" w:sz="0" w:space="0" w:color="auto"/>
                    <w:left w:val="none" w:sz="0" w:space="0" w:color="auto"/>
                    <w:bottom w:val="none" w:sz="0" w:space="0" w:color="auto"/>
                    <w:right w:val="none" w:sz="0" w:space="0" w:color="auto"/>
                  </w:divBdr>
                  <w:divsChild>
                    <w:div w:id="1460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7040">
          <w:marLeft w:val="0"/>
          <w:marRight w:val="0"/>
          <w:marTop w:val="0"/>
          <w:marBottom w:val="0"/>
          <w:divBdr>
            <w:top w:val="none" w:sz="0" w:space="0" w:color="auto"/>
            <w:left w:val="none" w:sz="0" w:space="0" w:color="auto"/>
            <w:bottom w:val="none" w:sz="0" w:space="0" w:color="auto"/>
            <w:right w:val="none" w:sz="0" w:space="0" w:color="auto"/>
          </w:divBdr>
          <w:divsChild>
            <w:div w:id="1418557595">
              <w:marLeft w:val="0"/>
              <w:marRight w:val="0"/>
              <w:marTop w:val="0"/>
              <w:marBottom w:val="0"/>
              <w:divBdr>
                <w:top w:val="none" w:sz="0" w:space="0" w:color="auto"/>
                <w:left w:val="none" w:sz="0" w:space="0" w:color="auto"/>
                <w:bottom w:val="none" w:sz="0" w:space="0" w:color="auto"/>
                <w:right w:val="none" w:sz="0" w:space="0" w:color="auto"/>
              </w:divBdr>
              <w:divsChild>
                <w:div w:id="894858504">
                  <w:marLeft w:val="0"/>
                  <w:marRight w:val="0"/>
                  <w:marTop w:val="0"/>
                  <w:marBottom w:val="0"/>
                  <w:divBdr>
                    <w:top w:val="none" w:sz="0" w:space="0" w:color="auto"/>
                    <w:left w:val="none" w:sz="0" w:space="0" w:color="auto"/>
                    <w:bottom w:val="none" w:sz="0" w:space="0" w:color="auto"/>
                    <w:right w:val="none" w:sz="0" w:space="0" w:color="auto"/>
                  </w:divBdr>
                  <w:divsChild>
                    <w:div w:id="20365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1313">
      <w:bodyDiv w:val="1"/>
      <w:marLeft w:val="0"/>
      <w:marRight w:val="0"/>
      <w:marTop w:val="0"/>
      <w:marBottom w:val="0"/>
      <w:divBdr>
        <w:top w:val="none" w:sz="0" w:space="0" w:color="auto"/>
        <w:left w:val="none" w:sz="0" w:space="0" w:color="auto"/>
        <w:bottom w:val="none" w:sz="0" w:space="0" w:color="auto"/>
        <w:right w:val="none" w:sz="0" w:space="0" w:color="auto"/>
      </w:divBdr>
      <w:divsChild>
        <w:div w:id="1101923183">
          <w:marLeft w:val="0"/>
          <w:marRight w:val="0"/>
          <w:marTop w:val="0"/>
          <w:marBottom w:val="0"/>
          <w:divBdr>
            <w:top w:val="none" w:sz="0" w:space="0" w:color="auto"/>
            <w:left w:val="none" w:sz="0" w:space="0" w:color="auto"/>
            <w:bottom w:val="none" w:sz="0" w:space="0" w:color="auto"/>
            <w:right w:val="none" w:sz="0" w:space="0" w:color="auto"/>
          </w:divBdr>
          <w:divsChild>
            <w:div w:id="709961219">
              <w:marLeft w:val="0"/>
              <w:marRight w:val="0"/>
              <w:marTop w:val="0"/>
              <w:marBottom w:val="0"/>
              <w:divBdr>
                <w:top w:val="none" w:sz="0" w:space="0" w:color="auto"/>
                <w:left w:val="none" w:sz="0" w:space="0" w:color="auto"/>
                <w:bottom w:val="none" w:sz="0" w:space="0" w:color="auto"/>
                <w:right w:val="none" w:sz="0" w:space="0" w:color="auto"/>
              </w:divBdr>
              <w:divsChild>
                <w:div w:id="1165779289">
                  <w:marLeft w:val="0"/>
                  <w:marRight w:val="0"/>
                  <w:marTop w:val="0"/>
                  <w:marBottom w:val="0"/>
                  <w:divBdr>
                    <w:top w:val="none" w:sz="0" w:space="0" w:color="auto"/>
                    <w:left w:val="none" w:sz="0" w:space="0" w:color="auto"/>
                    <w:bottom w:val="none" w:sz="0" w:space="0" w:color="auto"/>
                    <w:right w:val="none" w:sz="0" w:space="0" w:color="auto"/>
                  </w:divBdr>
                  <w:divsChild>
                    <w:div w:id="402289774">
                      <w:marLeft w:val="0"/>
                      <w:marRight w:val="0"/>
                      <w:marTop w:val="0"/>
                      <w:marBottom w:val="0"/>
                      <w:divBdr>
                        <w:top w:val="none" w:sz="0" w:space="0" w:color="auto"/>
                        <w:left w:val="none" w:sz="0" w:space="0" w:color="auto"/>
                        <w:bottom w:val="none" w:sz="0" w:space="0" w:color="auto"/>
                        <w:right w:val="none" w:sz="0" w:space="0" w:color="auto"/>
                      </w:divBdr>
                      <w:divsChild>
                        <w:div w:id="1397582943">
                          <w:marLeft w:val="0"/>
                          <w:marRight w:val="0"/>
                          <w:marTop w:val="0"/>
                          <w:marBottom w:val="0"/>
                          <w:divBdr>
                            <w:top w:val="none" w:sz="0" w:space="0" w:color="auto"/>
                            <w:left w:val="none" w:sz="0" w:space="0" w:color="auto"/>
                            <w:bottom w:val="none" w:sz="0" w:space="0" w:color="auto"/>
                            <w:right w:val="none" w:sz="0" w:space="0" w:color="auto"/>
                          </w:divBdr>
                          <w:divsChild>
                            <w:div w:id="968126737">
                              <w:marLeft w:val="-225"/>
                              <w:marRight w:val="-225"/>
                              <w:marTop w:val="0"/>
                              <w:marBottom w:val="0"/>
                              <w:divBdr>
                                <w:top w:val="none" w:sz="0" w:space="0" w:color="auto"/>
                                <w:left w:val="none" w:sz="0" w:space="0" w:color="auto"/>
                                <w:bottom w:val="none" w:sz="0" w:space="0" w:color="auto"/>
                                <w:right w:val="none" w:sz="0" w:space="0" w:color="auto"/>
                              </w:divBdr>
                              <w:divsChild>
                                <w:div w:id="1967737619">
                                  <w:marLeft w:val="0"/>
                                  <w:marRight w:val="0"/>
                                  <w:marTop w:val="0"/>
                                  <w:marBottom w:val="0"/>
                                  <w:divBdr>
                                    <w:top w:val="none" w:sz="0" w:space="0" w:color="auto"/>
                                    <w:left w:val="none" w:sz="0" w:space="0" w:color="auto"/>
                                    <w:bottom w:val="none" w:sz="0" w:space="0" w:color="auto"/>
                                    <w:right w:val="none" w:sz="0" w:space="0" w:color="auto"/>
                                  </w:divBdr>
                                  <w:divsChild>
                                    <w:div w:id="1252860833">
                                      <w:marLeft w:val="0"/>
                                      <w:marRight w:val="0"/>
                                      <w:marTop w:val="0"/>
                                      <w:marBottom w:val="0"/>
                                      <w:divBdr>
                                        <w:top w:val="none" w:sz="0" w:space="0" w:color="auto"/>
                                        <w:left w:val="none" w:sz="0" w:space="0" w:color="auto"/>
                                        <w:bottom w:val="none" w:sz="0" w:space="0" w:color="auto"/>
                                        <w:right w:val="none" w:sz="0" w:space="0" w:color="auto"/>
                                      </w:divBdr>
                                      <w:divsChild>
                                        <w:div w:id="1885556940">
                                          <w:marLeft w:val="0"/>
                                          <w:marRight w:val="0"/>
                                          <w:marTop w:val="0"/>
                                          <w:marBottom w:val="0"/>
                                          <w:divBdr>
                                            <w:top w:val="none" w:sz="0" w:space="0" w:color="auto"/>
                                            <w:left w:val="none" w:sz="0" w:space="0" w:color="auto"/>
                                            <w:bottom w:val="none" w:sz="0" w:space="0" w:color="auto"/>
                                            <w:right w:val="none" w:sz="0" w:space="0" w:color="auto"/>
                                          </w:divBdr>
                                          <w:divsChild>
                                            <w:div w:id="1722943618">
                                              <w:marLeft w:val="0"/>
                                              <w:marRight w:val="0"/>
                                              <w:marTop w:val="0"/>
                                              <w:marBottom w:val="0"/>
                                              <w:divBdr>
                                                <w:top w:val="none" w:sz="0" w:space="0" w:color="auto"/>
                                                <w:left w:val="none" w:sz="0" w:space="0" w:color="auto"/>
                                                <w:bottom w:val="none" w:sz="0" w:space="0" w:color="auto"/>
                                                <w:right w:val="none" w:sz="0" w:space="0" w:color="auto"/>
                                              </w:divBdr>
                                              <w:divsChild>
                                                <w:div w:id="19900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45007">
      <w:bodyDiv w:val="1"/>
      <w:marLeft w:val="0"/>
      <w:marRight w:val="0"/>
      <w:marTop w:val="0"/>
      <w:marBottom w:val="0"/>
      <w:divBdr>
        <w:top w:val="none" w:sz="0" w:space="0" w:color="auto"/>
        <w:left w:val="none" w:sz="0" w:space="0" w:color="auto"/>
        <w:bottom w:val="none" w:sz="0" w:space="0" w:color="auto"/>
        <w:right w:val="none" w:sz="0" w:space="0" w:color="auto"/>
      </w:divBdr>
    </w:div>
    <w:div w:id="1034574369">
      <w:bodyDiv w:val="1"/>
      <w:marLeft w:val="0"/>
      <w:marRight w:val="0"/>
      <w:marTop w:val="0"/>
      <w:marBottom w:val="0"/>
      <w:divBdr>
        <w:top w:val="none" w:sz="0" w:space="0" w:color="auto"/>
        <w:left w:val="none" w:sz="0" w:space="0" w:color="auto"/>
        <w:bottom w:val="none" w:sz="0" w:space="0" w:color="auto"/>
        <w:right w:val="none" w:sz="0" w:space="0" w:color="auto"/>
      </w:divBdr>
    </w:div>
    <w:div w:id="1069376882">
      <w:bodyDiv w:val="1"/>
      <w:marLeft w:val="0"/>
      <w:marRight w:val="0"/>
      <w:marTop w:val="0"/>
      <w:marBottom w:val="0"/>
      <w:divBdr>
        <w:top w:val="none" w:sz="0" w:space="0" w:color="auto"/>
        <w:left w:val="none" w:sz="0" w:space="0" w:color="auto"/>
        <w:bottom w:val="none" w:sz="0" w:space="0" w:color="auto"/>
        <w:right w:val="none" w:sz="0" w:space="0" w:color="auto"/>
      </w:divBdr>
    </w:div>
    <w:div w:id="1110666431">
      <w:bodyDiv w:val="1"/>
      <w:marLeft w:val="0"/>
      <w:marRight w:val="0"/>
      <w:marTop w:val="0"/>
      <w:marBottom w:val="0"/>
      <w:divBdr>
        <w:top w:val="none" w:sz="0" w:space="0" w:color="auto"/>
        <w:left w:val="none" w:sz="0" w:space="0" w:color="auto"/>
        <w:bottom w:val="none" w:sz="0" w:space="0" w:color="auto"/>
        <w:right w:val="none" w:sz="0" w:space="0" w:color="auto"/>
      </w:divBdr>
      <w:divsChild>
        <w:div w:id="1657681976">
          <w:marLeft w:val="0"/>
          <w:marRight w:val="0"/>
          <w:marTop w:val="0"/>
          <w:marBottom w:val="0"/>
          <w:divBdr>
            <w:top w:val="none" w:sz="0" w:space="0" w:color="auto"/>
            <w:left w:val="none" w:sz="0" w:space="0" w:color="auto"/>
            <w:bottom w:val="none" w:sz="0" w:space="0" w:color="auto"/>
            <w:right w:val="none" w:sz="0" w:space="0" w:color="auto"/>
          </w:divBdr>
          <w:divsChild>
            <w:div w:id="106194850">
              <w:marLeft w:val="0"/>
              <w:marRight w:val="0"/>
              <w:marTop w:val="0"/>
              <w:marBottom w:val="0"/>
              <w:divBdr>
                <w:top w:val="none" w:sz="0" w:space="0" w:color="auto"/>
                <w:left w:val="none" w:sz="0" w:space="0" w:color="auto"/>
                <w:bottom w:val="none" w:sz="0" w:space="0" w:color="auto"/>
                <w:right w:val="none" w:sz="0" w:space="0" w:color="auto"/>
              </w:divBdr>
              <w:divsChild>
                <w:div w:id="645625668">
                  <w:marLeft w:val="0"/>
                  <w:marRight w:val="0"/>
                  <w:marTop w:val="0"/>
                  <w:marBottom w:val="0"/>
                  <w:divBdr>
                    <w:top w:val="none" w:sz="0" w:space="0" w:color="auto"/>
                    <w:left w:val="none" w:sz="0" w:space="0" w:color="auto"/>
                    <w:bottom w:val="none" w:sz="0" w:space="0" w:color="auto"/>
                    <w:right w:val="none" w:sz="0" w:space="0" w:color="auto"/>
                  </w:divBdr>
                  <w:divsChild>
                    <w:div w:id="493684040">
                      <w:marLeft w:val="0"/>
                      <w:marRight w:val="0"/>
                      <w:marTop w:val="0"/>
                      <w:marBottom w:val="0"/>
                      <w:divBdr>
                        <w:top w:val="none" w:sz="0" w:space="0" w:color="auto"/>
                        <w:left w:val="none" w:sz="0" w:space="0" w:color="auto"/>
                        <w:bottom w:val="none" w:sz="0" w:space="0" w:color="auto"/>
                        <w:right w:val="none" w:sz="0" w:space="0" w:color="auto"/>
                      </w:divBdr>
                      <w:divsChild>
                        <w:div w:id="28115889">
                          <w:marLeft w:val="0"/>
                          <w:marRight w:val="0"/>
                          <w:marTop w:val="0"/>
                          <w:marBottom w:val="0"/>
                          <w:divBdr>
                            <w:top w:val="none" w:sz="0" w:space="0" w:color="auto"/>
                            <w:left w:val="none" w:sz="0" w:space="0" w:color="auto"/>
                            <w:bottom w:val="none" w:sz="0" w:space="0" w:color="auto"/>
                            <w:right w:val="none" w:sz="0" w:space="0" w:color="auto"/>
                          </w:divBdr>
                          <w:divsChild>
                            <w:div w:id="1376656930">
                              <w:marLeft w:val="0"/>
                              <w:marRight w:val="0"/>
                              <w:marTop w:val="0"/>
                              <w:marBottom w:val="0"/>
                              <w:divBdr>
                                <w:top w:val="none" w:sz="0" w:space="0" w:color="auto"/>
                                <w:left w:val="none" w:sz="0" w:space="0" w:color="auto"/>
                                <w:bottom w:val="none" w:sz="0" w:space="0" w:color="auto"/>
                                <w:right w:val="none" w:sz="0" w:space="0" w:color="auto"/>
                              </w:divBdr>
                              <w:divsChild>
                                <w:div w:id="1062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72963">
      <w:bodyDiv w:val="1"/>
      <w:marLeft w:val="0"/>
      <w:marRight w:val="0"/>
      <w:marTop w:val="0"/>
      <w:marBottom w:val="0"/>
      <w:divBdr>
        <w:top w:val="none" w:sz="0" w:space="0" w:color="auto"/>
        <w:left w:val="none" w:sz="0" w:space="0" w:color="auto"/>
        <w:bottom w:val="none" w:sz="0" w:space="0" w:color="auto"/>
        <w:right w:val="none" w:sz="0" w:space="0" w:color="auto"/>
      </w:divBdr>
    </w:div>
    <w:div w:id="1480540451">
      <w:bodyDiv w:val="1"/>
      <w:marLeft w:val="0"/>
      <w:marRight w:val="0"/>
      <w:marTop w:val="0"/>
      <w:marBottom w:val="0"/>
      <w:divBdr>
        <w:top w:val="none" w:sz="0" w:space="0" w:color="auto"/>
        <w:left w:val="none" w:sz="0" w:space="0" w:color="auto"/>
        <w:bottom w:val="none" w:sz="0" w:space="0" w:color="auto"/>
        <w:right w:val="none" w:sz="0" w:space="0" w:color="auto"/>
      </w:divBdr>
    </w:div>
    <w:div w:id="1506703054">
      <w:bodyDiv w:val="1"/>
      <w:marLeft w:val="0"/>
      <w:marRight w:val="0"/>
      <w:marTop w:val="0"/>
      <w:marBottom w:val="0"/>
      <w:divBdr>
        <w:top w:val="none" w:sz="0" w:space="0" w:color="auto"/>
        <w:left w:val="none" w:sz="0" w:space="0" w:color="auto"/>
        <w:bottom w:val="none" w:sz="0" w:space="0" w:color="auto"/>
        <w:right w:val="none" w:sz="0" w:space="0" w:color="auto"/>
      </w:divBdr>
      <w:divsChild>
        <w:div w:id="1516915396">
          <w:marLeft w:val="0"/>
          <w:marRight w:val="0"/>
          <w:marTop w:val="0"/>
          <w:marBottom w:val="0"/>
          <w:divBdr>
            <w:top w:val="none" w:sz="0" w:space="0" w:color="auto"/>
            <w:left w:val="none" w:sz="0" w:space="0" w:color="auto"/>
            <w:bottom w:val="none" w:sz="0" w:space="0" w:color="auto"/>
            <w:right w:val="none" w:sz="0" w:space="0" w:color="auto"/>
          </w:divBdr>
        </w:div>
      </w:divsChild>
    </w:div>
    <w:div w:id="1521966305">
      <w:bodyDiv w:val="1"/>
      <w:marLeft w:val="0"/>
      <w:marRight w:val="0"/>
      <w:marTop w:val="0"/>
      <w:marBottom w:val="0"/>
      <w:divBdr>
        <w:top w:val="none" w:sz="0" w:space="0" w:color="auto"/>
        <w:left w:val="none" w:sz="0" w:space="0" w:color="auto"/>
        <w:bottom w:val="none" w:sz="0" w:space="0" w:color="auto"/>
        <w:right w:val="none" w:sz="0" w:space="0" w:color="auto"/>
      </w:divBdr>
    </w:div>
    <w:div w:id="1535341278">
      <w:bodyDiv w:val="1"/>
      <w:marLeft w:val="0"/>
      <w:marRight w:val="0"/>
      <w:marTop w:val="0"/>
      <w:marBottom w:val="0"/>
      <w:divBdr>
        <w:top w:val="none" w:sz="0" w:space="0" w:color="auto"/>
        <w:left w:val="none" w:sz="0" w:space="0" w:color="auto"/>
        <w:bottom w:val="none" w:sz="0" w:space="0" w:color="auto"/>
        <w:right w:val="none" w:sz="0" w:space="0" w:color="auto"/>
      </w:divBdr>
    </w:div>
    <w:div w:id="1551961974">
      <w:bodyDiv w:val="1"/>
      <w:marLeft w:val="0"/>
      <w:marRight w:val="0"/>
      <w:marTop w:val="0"/>
      <w:marBottom w:val="0"/>
      <w:divBdr>
        <w:top w:val="none" w:sz="0" w:space="0" w:color="auto"/>
        <w:left w:val="none" w:sz="0" w:space="0" w:color="auto"/>
        <w:bottom w:val="none" w:sz="0" w:space="0" w:color="auto"/>
        <w:right w:val="none" w:sz="0" w:space="0" w:color="auto"/>
      </w:divBdr>
      <w:divsChild>
        <w:div w:id="1497309155">
          <w:marLeft w:val="0"/>
          <w:marRight w:val="0"/>
          <w:marTop w:val="0"/>
          <w:marBottom w:val="0"/>
          <w:divBdr>
            <w:top w:val="none" w:sz="0" w:space="0" w:color="auto"/>
            <w:left w:val="none" w:sz="0" w:space="0" w:color="auto"/>
            <w:bottom w:val="none" w:sz="0" w:space="0" w:color="auto"/>
            <w:right w:val="none" w:sz="0" w:space="0" w:color="auto"/>
          </w:divBdr>
        </w:div>
      </w:divsChild>
    </w:div>
    <w:div w:id="1559777522">
      <w:bodyDiv w:val="1"/>
      <w:marLeft w:val="0"/>
      <w:marRight w:val="0"/>
      <w:marTop w:val="0"/>
      <w:marBottom w:val="0"/>
      <w:divBdr>
        <w:top w:val="none" w:sz="0" w:space="0" w:color="auto"/>
        <w:left w:val="none" w:sz="0" w:space="0" w:color="auto"/>
        <w:bottom w:val="none" w:sz="0" w:space="0" w:color="auto"/>
        <w:right w:val="none" w:sz="0" w:space="0" w:color="auto"/>
      </w:divBdr>
      <w:divsChild>
        <w:div w:id="53697675">
          <w:marLeft w:val="547"/>
          <w:marRight w:val="0"/>
          <w:marTop w:val="0"/>
          <w:marBottom w:val="0"/>
          <w:divBdr>
            <w:top w:val="none" w:sz="0" w:space="0" w:color="auto"/>
            <w:left w:val="none" w:sz="0" w:space="0" w:color="auto"/>
            <w:bottom w:val="none" w:sz="0" w:space="0" w:color="auto"/>
            <w:right w:val="none" w:sz="0" w:space="0" w:color="auto"/>
          </w:divBdr>
        </w:div>
      </w:divsChild>
    </w:div>
    <w:div w:id="1592157083">
      <w:bodyDiv w:val="1"/>
      <w:marLeft w:val="0"/>
      <w:marRight w:val="0"/>
      <w:marTop w:val="0"/>
      <w:marBottom w:val="0"/>
      <w:divBdr>
        <w:top w:val="none" w:sz="0" w:space="0" w:color="auto"/>
        <w:left w:val="none" w:sz="0" w:space="0" w:color="auto"/>
        <w:bottom w:val="none" w:sz="0" w:space="0" w:color="auto"/>
        <w:right w:val="none" w:sz="0" w:space="0" w:color="auto"/>
      </w:divBdr>
    </w:div>
    <w:div w:id="1598755192">
      <w:bodyDiv w:val="1"/>
      <w:marLeft w:val="0"/>
      <w:marRight w:val="0"/>
      <w:marTop w:val="0"/>
      <w:marBottom w:val="0"/>
      <w:divBdr>
        <w:top w:val="none" w:sz="0" w:space="0" w:color="auto"/>
        <w:left w:val="none" w:sz="0" w:space="0" w:color="auto"/>
        <w:bottom w:val="none" w:sz="0" w:space="0" w:color="auto"/>
        <w:right w:val="none" w:sz="0" w:space="0" w:color="auto"/>
      </w:divBdr>
      <w:divsChild>
        <w:div w:id="47459484">
          <w:marLeft w:val="420"/>
          <w:marRight w:val="420"/>
          <w:marTop w:val="0"/>
          <w:marBottom w:val="0"/>
          <w:divBdr>
            <w:top w:val="none" w:sz="0" w:space="0" w:color="auto"/>
            <w:left w:val="none" w:sz="0" w:space="0" w:color="auto"/>
            <w:bottom w:val="none" w:sz="0" w:space="0" w:color="auto"/>
            <w:right w:val="none" w:sz="0" w:space="0" w:color="auto"/>
          </w:divBdr>
          <w:divsChild>
            <w:div w:id="504594204">
              <w:marLeft w:val="0"/>
              <w:marRight w:val="0"/>
              <w:marTop w:val="0"/>
              <w:marBottom w:val="0"/>
              <w:divBdr>
                <w:top w:val="none" w:sz="0" w:space="0" w:color="auto"/>
                <w:left w:val="none" w:sz="0" w:space="0" w:color="auto"/>
                <w:bottom w:val="none" w:sz="0" w:space="0" w:color="auto"/>
                <w:right w:val="none" w:sz="0" w:space="0" w:color="auto"/>
              </w:divBdr>
              <w:divsChild>
                <w:div w:id="48187557">
                  <w:marLeft w:val="0"/>
                  <w:marRight w:val="0"/>
                  <w:marTop w:val="0"/>
                  <w:marBottom w:val="0"/>
                  <w:divBdr>
                    <w:top w:val="none" w:sz="0" w:space="0" w:color="auto"/>
                    <w:left w:val="none" w:sz="0" w:space="0" w:color="auto"/>
                    <w:bottom w:val="none" w:sz="0" w:space="0" w:color="auto"/>
                    <w:right w:val="none" w:sz="0" w:space="0" w:color="auto"/>
                  </w:divBdr>
                  <w:divsChild>
                    <w:div w:id="1022589854">
                      <w:marLeft w:val="0"/>
                      <w:marRight w:val="0"/>
                      <w:marTop w:val="0"/>
                      <w:marBottom w:val="0"/>
                      <w:divBdr>
                        <w:top w:val="none" w:sz="0" w:space="0" w:color="auto"/>
                        <w:left w:val="none" w:sz="0" w:space="0" w:color="auto"/>
                        <w:bottom w:val="none" w:sz="0" w:space="0" w:color="auto"/>
                        <w:right w:val="none" w:sz="0" w:space="0" w:color="auto"/>
                      </w:divBdr>
                      <w:divsChild>
                        <w:div w:id="1151949171">
                          <w:marLeft w:val="0"/>
                          <w:marRight w:val="0"/>
                          <w:marTop w:val="0"/>
                          <w:marBottom w:val="0"/>
                          <w:divBdr>
                            <w:top w:val="none" w:sz="0" w:space="0" w:color="auto"/>
                            <w:left w:val="none" w:sz="0" w:space="0" w:color="auto"/>
                            <w:bottom w:val="none" w:sz="0" w:space="0" w:color="auto"/>
                            <w:right w:val="none" w:sz="0" w:space="0" w:color="auto"/>
                          </w:divBdr>
                          <w:divsChild>
                            <w:div w:id="1448233401">
                              <w:marLeft w:val="0"/>
                              <w:marRight w:val="0"/>
                              <w:marTop w:val="0"/>
                              <w:marBottom w:val="0"/>
                              <w:divBdr>
                                <w:top w:val="none" w:sz="0" w:space="0" w:color="auto"/>
                                <w:left w:val="none" w:sz="0" w:space="0" w:color="auto"/>
                                <w:bottom w:val="none" w:sz="0" w:space="0" w:color="auto"/>
                                <w:right w:val="none" w:sz="0" w:space="0" w:color="auto"/>
                              </w:divBdr>
                            </w:div>
                            <w:div w:id="15497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9941">
                  <w:marLeft w:val="0"/>
                  <w:marRight w:val="0"/>
                  <w:marTop w:val="0"/>
                  <w:marBottom w:val="0"/>
                  <w:divBdr>
                    <w:top w:val="none" w:sz="0" w:space="0" w:color="auto"/>
                    <w:left w:val="none" w:sz="0" w:space="0" w:color="auto"/>
                    <w:bottom w:val="none" w:sz="0" w:space="0" w:color="auto"/>
                    <w:right w:val="none" w:sz="0" w:space="0" w:color="auto"/>
                  </w:divBdr>
                  <w:divsChild>
                    <w:div w:id="1017579247">
                      <w:marLeft w:val="0"/>
                      <w:marRight w:val="0"/>
                      <w:marTop w:val="0"/>
                      <w:marBottom w:val="0"/>
                      <w:divBdr>
                        <w:top w:val="none" w:sz="0" w:space="0" w:color="auto"/>
                        <w:left w:val="none" w:sz="0" w:space="0" w:color="auto"/>
                        <w:bottom w:val="none" w:sz="0" w:space="0" w:color="auto"/>
                        <w:right w:val="none" w:sz="0" w:space="0" w:color="auto"/>
                      </w:divBdr>
                      <w:divsChild>
                        <w:div w:id="654065920">
                          <w:marLeft w:val="0"/>
                          <w:marRight w:val="0"/>
                          <w:marTop w:val="0"/>
                          <w:marBottom w:val="0"/>
                          <w:divBdr>
                            <w:top w:val="none" w:sz="0" w:space="0" w:color="auto"/>
                            <w:left w:val="none" w:sz="0" w:space="0" w:color="auto"/>
                            <w:bottom w:val="none" w:sz="0" w:space="0" w:color="auto"/>
                            <w:right w:val="none" w:sz="0" w:space="0" w:color="auto"/>
                          </w:divBdr>
                          <w:divsChild>
                            <w:div w:id="769739104">
                              <w:marLeft w:val="0"/>
                              <w:marRight w:val="0"/>
                              <w:marTop w:val="0"/>
                              <w:marBottom w:val="0"/>
                              <w:divBdr>
                                <w:top w:val="none" w:sz="0" w:space="0" w:color="auto"/>
                                <w:left w:val="none" w:sz="0" w:space="0" w:color="auto"/>
                                <w:bottom w:val="none" w:sz="0" w:space="0" w:color="auto"/>
                                <w:right w:val="none" w:sz="0" w:space="0" w:color="auto"/>
                              </w:divBdr>
                            </w:div>
                            <w:div w:id="1815222875">
                              <w:marLeft w:val="450"/>
                              <w:marRight w:val="0"/>
                              <w:marTop w:val="120"/>
                              <w:marBottom w:val="0"/>
                              <w:divBdr>
                                <w:top w:val="none" w:sz="0" w:space="0" w:color="auto"/>
                                <w:left w:val="none" w:sz="0" w:space="0" w:color="auto"/>
                                <w:bottom w:val="none" w:sz="0" w:space="0" w:color="auto"/>
                                <w:right w:val="none" w:sz="0" w:space="0" w:color="auto"/>
                              </w:divBdr>
                              <w:divsChild>
                                <w:div w:id="1096634396">
                                  <w:marLeft w:val="0"/>
                                  <w:marRight w:val="0"/>
                                  <w:marTop w:val="0"/>
                                  <w:marBottom w:val="0"/>
                                  <w:divBdr>
                                    <w:top w:val="none" w:sz="0" w:space="0" w:color="auto"/>
                                    <w:left w:val="none" w:sz="0" w:space="0" w:color="auto"/>
                                    <w:bottom w:val="none" w:sz="0" w:space="0" w:color="auto"/>
                                    <w:right w:val="none" w:sz="0" w:space="0" w:color="auto"/>
                                  </w:divBdr>
                                  <w:divsChild>
                                    <w:div w:id="7483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1918">
                  <w:marLeft w:val="0"/>
                  <w:marRight w:val="0"/>
                  <w:marTop w:val="0"/>
                  <w:marBottom w:val="0"/>
                  <w:divBdr>
                    <w:top w:val="none" w:sz="0" w:space="0" w:color="auto"/>
                    <w:left w:val="none" w:sz="0" w:space="0" w:color="auto"/>
                    <w:bottom w:val="none" w:sz="0" w:space="0" w:color="auto"/>
                    <w:right w:val="none" w:sz="0" w:space="0" w:color="auto"/>
                  </w:divBdr>
                  <w:divsChild>
                    <w:div w:id="1723939631">
                      <w:marLeft w:val="0"/>
                      <w:marRight w:val="0"/>
                      <w:marTop w:val="0"/>
                      <w:marBottom w:val="0"/>
                      <w:divBdr>
                        <w:top w:val="none" w:sz="0" w:space="0" w:color="auto"/>
                        <w:left w:val="none" w:sz="0" w:space="0" w:color="auto"/>
                        <w:bottom w:val="none" w:sz="0" w:space="0" w:color="auto"/>
                        <w:right w:val="none" w:sz="0" w:space="0" w:color="auto"/>
                      </w:divBdr>
                      <w:divsChild>
                        <w:div w:id="1705443748">
                          <w:marLeft w:val="0"/>
                          <w:marRight w:val="0"/>
                          <w:marTop w:val="0"/>
                          <w:marBottom w:val="0"/>
                          <w:divBdr>
                            <w:top w:val="none" w:sz="0" w:space="0" w:color="auto"/>
                            <w:left w:val="none" w:sz="0" w:space="0" w:color="auto"/>
                            <w:bottom w:val="none" w:sz="0" w:space="0" w:color="auto"/>
                            <w:right w:val="none" w:sz="0" w:space="0" w:color="auto"/>
                          </w:divBdr>
                          <w:divsChild>
                            <w:div w:id="1177160244">
                              <w:marLeft w:val="0"/>
                              <w:marRight w:val="0"/>
                              <w:marTop w:val="0"/>
                              <w:marBottom w:val="0"/>
                              <w:divBdr>
                                <w:top w:val="none" w:sz="0" w:space="0" w:color="auto"/>
                                <w:left w:val="none" w:sz="0" w:space="0" w:color="auto"/>
                                <w:bottom w:val="none" w:sz="0" w:space="0" w:color="auto"/>
                                <w:right w:val="none" w:sz="0" w:space="0" w:color="auto"/>
                              </w:divBdr>
                            </w:div>
                            <w:div w:id="19627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3783">
                  <w:marLeft w:val="0"/>
                  <w:marRight w:val="0"/>
                  <w:marTop w:val="0"/>
                  <w:marBottom w:val="0"/>
                  <w:divBdr>
                    <w:top w:val="none" w:sz="0" w:space="0" w:color="auto"/>
                    <w:left w:val="none" w:sz="0" w:space="0" w:color="auto"/>
                    <w:bottom w:val="none" w:sz="0" w:space="0" w:color="auto"/>
                    <w:right w:val="none" w:sz="0" w:space="0" w:color="auto"/>
                  </w:divBdr>
                  <w:divsChild>
                    <w:div w:id="1832015681">
                      <w:marLeft w:val="0"/>
                      <w:marRight w:val="0"/>
                      <w:marTop w:val="0"/>
                      <w:marBottom w:val="0"/>
                      <w:divBdr>
                        <w:top w:val="none" w:sz="0" w:space="0" w:color="auto"/>
                        <w:left w:val="none" w:sz="0" w:space="0" w:color="auto"/>
                        <w:bottom w:val="none" w:sz="0" w:space="0" w:color="auto"/>
                        <w:right w:val="none" w:sz="0" w:space="0" w:color="auto"/>
                      </w:divBdr>
                      <w:divsChild>
                        <w:div w:id="1257396660">
                          <w:marLeft w:val="0"/>
                          <w:marRight w:val="0"/>
                          <w:marTop w:val="0"/>
                          <w:marBottom w:val="0"/>
                          <w:divBdr>
                            <w:top w:val="none" w:sz="0" w:space="0" w:color="auto"/>
                            <w:left w:val="none" w:sz="0" w:space="0" w:color="auto"/>
                            <w:bottom w:val="none" w:sz="0" w:space="0" w:color="auto"/>
                            <w:right w:val="none" w:sz="0" w:space="0" w:color="auto"/>
                          </w:divBdr>
                          <w:divsChild>
                            <w:div w:id="384988616">
                              <w:marLeft w:val="0"/>
                              <w:marRight w:val="0"/>
                              <w:marTop w:val="0"/>
                              <w:marBottom w:val="0"/>
                              <w:divBdr>
                                <w:top w:val="none" w:sz="0" w:space="0" w:color="auto"/>
                                <w:left w:val="none" w:sz="0" w:space="0" w:color="auto"/>
                                <w:bottom w:val="none" w:sz="0" w:space="0" w:color="auto"/>
                                <w:right w:val="none" w:sz="0" w:space="0" w:color="auto"/>
                              </w:divBdr>
                            </w:div>
                            <w:div w:id="6873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869212">
          <w:marLeft w:val="420"/>
          <w:marRight w:val="420"/>
          <w:marTop w:val="0"/>
          <w:marBottom w:val="0"/>
          <w:divBdr>
            <w:top w:val="none" w:sz="0" w:space="0" w:color="auto"/>
            <w:left w:val="none" w:sz="0" w:space="0" w:color="auto"/>
            <w:bottom w:val="none" w:sz="0" w:space="0" w:color="auto"/>
            <w:right w:val="none" w:sz="0" w:space="0" w:color="auto"/>
          </w:divBdr>
          <w:divsChild>
            <w:div w:id="13608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0550">
      <w:bodyDiv w:val="1"/>
      <w:marLeft w:val="0"/>
      <w:marRight w:val="0"/>
      <w:marTop w:val="0"/>
      <w:marBottom w:val="0"/>
      <w:divBdr>
        <w:top w:val="none" w:sz="0" w:space="0" w:color="auto"/>
        <w:left w:val="none" w:sz="0" w:space="0" w:color="auto"/>
        <w:bottom w:val="none" w:sz="0" w:space="0" w:color="auto"/>
        <w:right w:val="none" w:sz="0" w:space="0" w:color="auto"/>
      </w:divBdr>
      <w:divsChild>
        <w:div w:id="1349258270">
          <w:marLeft w:val="0"/>
          <w:marRight w:val="0"/>
          <w:marTop w:val="0"/>
          <w:marBottom w:val="0"/>
          <w:divBdr>
            <w:top w:val="none" w:sz="0" w:space="0" w:color="auto"/>
            <w:left w:val="none" w:sz="0" w:space="0" w:color="auto"/>
            <w:bottom w:val="none" w:sz="0" w:space="0" w:color="auto"/>
            <w:right w:val="none" w:sz="0" w:space="0" w:color="auto"/>
          </w:divBdr>
        </w:div>
      </w:divsChild>
    </w:div>
    <w:div w:id="1643196125">
      <w:bodyDiv w:val="1"/>
      <w:marLeft w:val="0"/>
      <w:marRight w:val="0"/>
      <w:marTop w:val="0"/>
      <w:marBottom w:val="0"/>
      <w:divBdr>
        <w:top w:val="none" w:sz="0" w:space="0" w:color="auto"/>
        <w:left w:val="none" w:sz="0" w:space="0" w:color="auto"/>
        <w:bottom w:val="none" w:sz="0" w:space="0" w:color="auto"/>
        <w:right w:val="none" w:sz="0" w:space="0" w:color="auto"/>
      </w:divBdr>
      <w:divsChild>
        <w:div w:id="1218393151">
          <w:marLeft w:val="0"/>
          <w:marRight w:val="0"/>
          <w:marTop w:val="0"/>
          <w:marBottom w:val="0"/>
          <w:divBdr>
            <w:top w:val="none" w:sz="0" w:space="0" w:color="auto"/>
            <w:left w:val="none" w:sz="0" w:space="0" w:color="auto"/>
            <w:bottom w:val="none" w:sz="0" w:space="0" w:color="auto"/>
            <w:right w:val="none" w:sz="0" w:space="0" w:color="auto"/>
          </w:divBdr>
        </w:div>
      </w:divsChild>
    </w:div>
    <w:div w:id="1648894438">
      <w:bodyDiv w:val="1"/>
      <w:marLeft w:val="0"/>
      <w:marRight w:val="0"/>
      <w:marTop w:val="0"/>
      <w:marBottom w:val="0"/>
      <w:divBdr>
        <w:top w:val="none" w:sz="0" w:space="0" w:color="auto"/>
        <w:left w:val="none" w:sz="0" w:space="0" w:color="auto"/>
        <w:bottom w:val="none" w:sz="0" w:space="0" w:color="auto"/>
        <w:right w:val="none" w:sz="0" w:space="0" w:color="auto"/>
      </w:divBdr>
      <w:divsChild>
        <w:div w:id="1677266344">
          <w:marLeft w:val="0"/>
          <w:marRight w:val="0"/>
          <w:marTop w:val="0"/>
          <w:marBottom w:val="0"/>
          <w:divBdr>
            <w:top w:val="none" w:sz="0" w:space="0" w:color="auto"/>
            <w:left w:val="none" w:sz="0" w:space="0" w:color="auto"/>
            <w:bottom w:val="none" w:sz="0" w:space="0" w:color="auto"/>
            <w:right w:val="none" w:sz="0" w:space="0" w:color="auto"/>
          </w:divBdr>
          <w:divsChild>
            <w:div w:id="884366665">
              <w:marLeft w:val="0"/>
              <w:marRight w:val="0"/>
              <w:marTop w:val="0"/>
              <w:marBottom w:val="0"/>
              <w:divBdr>
                <w:top w:val="none" w:sz="0" w:space="0" w:color="auto"/>
                <w:left w:val="none" w:sz="0" w:space="0" w:color="auto"/>
                <w:bottom w:val="none" w:sz="0" w:space="0" w:color="auto"/>
                <w:right w:val="none" w:sz="0" w:space="0" w:color="auto"/>
              </w:divBdr>
              <w:divsChild>
                <w:div w:id="1150361276">
                  <w:marLeft w:val="0"/>
                  <w:marRight w:val="0"/>
                  <w:marTop w:val="0"/>
                  <w:marBottom w:val="0"/>
                  <w:divBdr>
                    <w:top w:val="none" w:sz="0" w:space="0" w:color="auto"/>
                    <w:left w:val="none" w:sz="0" w:space="0" w:color="auto"/>
                    <w:bottom w:val="none" w:sz="0" w:space="0" w:color="auto"/>
                    <w:right w:val="none" w:sz="0" w:space="0" w:color="auto"/>
                  </w:divBdr>
                  <w:divsChild>
                    <w:div w:id="1686588820">
                      <w:marLeft w:val="0"/>
                      <w:marRight w:val="0"/>
                      <w:marTop w:val="0"/>
                      <w:marBottom w:val="0"/>
                      <w:divBdr>
                        <w:top w:val="none" w:sz="0" w:space="0" w:color="auto"/>
                        <w:left w:val="none" w:sz="0" w:space="0" w:color="auto"/>
                        <w:bottom w:val="none" w:sz="0" w:space="0" w:color="auto"/>
                        <w:right w:val="none" w:sz="0" w:space="0" w:color="auto"/>
                      </w:divBdr>
                      <w:divsChild>
                        <w:div w:id="1992126718">
                          <w:marLeft w:val="0"/>
                          <w:marRight w:val="0"/>
                          <w:marTop w:val="0"/>
                          <w:marBottom w:val="0"/>
                          <w:divBdr>
                            <w:top w:val="none" w:sz="0" w:space="0" w:color="auto"/>
                            <w:left w:val="none" w:sz="0" w:space="0" w:color="auto"/>
                            <w:bottom w:val="none" w:sz="0" w:space="0" w:color="auto"/>
                            <w:right w:val="none" w:sz="0" w:space="0" w:color="auto"/>
                          </w:divBdr>
                          <w:divsChild>
                            <w:div w:id="2144076867">
                              <w:marLeft w:val="-225"/>
                              <w:marRight w:val="-225"/>
                              <w:marTop w:val="0"/>
                              <w:marBottom w:val="0"/>
                              <w:divBdr>
                                <w:top w:val="none" w:sz="0" w:space="0" w:color="auto"/>
                                <w:left w:val="none" w:sz="0" w:space="0" w:color="auto"/>
                                <w:bottom w:val="none" w:sz="0" w:space="0" w:color="auto"/>
                                <w:right w:val="none" w:sz="0" w:space="0" w:color="auto"/>
                              </w:divBdr>
                              <w:divsChild>
                                <w:div w:id="687492158">
                                  <w:marLeft w:val="0"/>
                                  <w:marRight w:val="0"/>
                                  <w:marTop w:val="0"/>
                                  <w:marBottom w:val="0"/>
                                  <w:divBdr>
                                    <w:top w:val="none" w:sz="0" w:space="0" w:color="auto"/>
                                    <w:left w:val="none" w:sz="0" w:space="0" w:color="auto"/>
                                    <w:bottom w:val="none" w:sz="0" w:space="0" w:color="auto"/>
                                    <w:right w:val="none" w:sz="0" w:space="0" w:color="auto"/>
                                  </w:divBdr>
                                  <w:divsChild>
                                    <w:div w:id="2087338874">
                                      <w:marLeft w:val="0"/>
                                      <w:marRight w:val="0"/>
                                      <w:marTop w:val="0"/>
                                      <w:marBottom w:val="0"/>
                                      <w:divBdr>
                                        <w:top w:val="none" w:sz="0" w:space="0" w:color="auto"/>
                                        <w:left w:val="none" w:sz="0" w:space="0" w:color="auto"/>
                                        <w:bottom w:val="none" w:sz="0" w:space="0" w:color="auto"/>
                                        <w:right w:val="none" w:sz="0" w:space="0" w:color="auto"/>
                                      </w:divBdr>
                                      <w:divsChild>
                                        <w:div w:id="56979367">
                                          <w:marLeft w:val="0"/>
                                          <w:marRight w:val="0"/>
                                          <w:marTop w:val="0"/>
                                          <w:marBottom w:val="0"/>
                                          <w:divBdr>
                                            <w:top w:val="none" w:sz="0" w:space="0" w:color="auto"/>
                                            <w:left w:val="none" w:sz="0" w:space="0" w:color="auto"/>
                                            <w:bottom w:val="none" w:sz="0" w:space="0" w:color="auto"/>
                                            <w:right w:val="none" w:sz="0" w:space="0" w:color="auto"/>
                                          </w:divBdr>
                                          <w:divsChild>
                                            <w:div w:id="1053237610">
                                              <w:marLeft w:val="0"/>
                                              <w:marRight w:val="0"/>
                                              <w:marTop w:val="0"/>
                                              <w:marBottom w:val="0"/>
                                              <w:divBdr>
                                                <w:top w:val="none" w:sz="0" w:space="0" w:color="auto"/>
                                                <w:left w:val="none" w:sz="0" w:space="0" w:color="auto"/>
                                                <w:bottom w:val="none" w:sz="0" w:space="0" w:color="auto"/>
                                                <w:right w:val="none" w:sz="0" w:space="0" w:color="auto"/>
                                              </w:divBdr>
                                              <w:divsChild>
                                                <w:div w:id="1714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826158">
      <w:bodyDiv w:val="1"/>
      <w:marLeft w:val="0"/>
      <w:marRight w:val="0"/>
      <w:marTop w:val="0"/>
      <w:marBottom w:val="0"/>
      <w:divBdr>
        <w:top w:val="none" w:sz="0" w:space="0" w:color="auto"/>
        <w:left w:val="none" w:sz="0" w:space="0" w:color="auto"/>
        <w:bottom w:val="none" w:sz="0" w:space="0" w:color="auto"/>
        <w:right w:val="none" w:sz="0" w:space="0" w:color="auto"/>
      </w:divBdr>
    </w:div>
    <w:div w:id="1846432140">
      <w:bodyDiv w:val="1"/>
      <w:marLeft w:val="0"/>
      <w:marRight w:val="0"/>
      <w:marTop w:val="0"/>
      <w:marBottom w:val="0"/>
      <w:divBdr>
        <w:top w:val="none" w:sz="0" w:space="0" w:color="auto"/>
        <w:left w:val="none" w:sz="0" w:space="0" w:color="auto"/>
        <w:bottom w:val="none" w:sz="0" w:space="0" w:color="auto"/>
        <w:right w:val="none" w:sz="0" w:space="0" w:color="auto"/>
      </w:divBdr>
    </w:div>
    <w:div w:id="1864896495">
      <w:bodyDiv w:val="1"/>
      <w:marLeft w:val="0"/>
      <w:marRight w:val="0"/>
      <w:marTop w:val="0"/>
      <w:marBottom w:val="0"/>
      <w:divBdr>
        <w:top w:val="none" w:sz="0" w:space="0" w:color="auto"/>
        <w:left w:val="none" w:sz="0" w:space="0" w:color="auto"/>
        <w:bottom w:val="none" w:sz="0" w:space="0" w:color="auto"/>
        <w:right w:val="none" w:sz="0" w:space="0" w:color="auto"/>
      </w:divBdr>
      <w:divsChild>
        <w:div w:id="265773147">
          <w:marLeft w:val="0"/>
          <w:marRight w:val="0"/>
          <w:marTop w:val="0"/>
          <w:marBottom w:val="0"/>
          <w:divBdr>
            <w:top w:val="none" w:sz="0" w:space="0" w:color="auto"/>
            <w:left w:val="none" w:sz="0" w:space="0" w:color="auto"/>
            <w:bottom w:val="none" w:sz="0" w:space="0" w:color="auto"/>
            <w:right w:val="none" w:sz="0" w:space="0" w:color="auto"/>
          </w:divBdr>
          <w:divsChild>
            <w:div w:id="996960110">
              <w:marLeft w:val="0"/>
              <w:marRight w:val="0"/>
              <w:marTop w:val="0"/>
              <w:marBottom w:val="0"/>
              <w:divBdr>
                <w:top w:val="none" w:sz="0" w:space="0" w:color="auto"/>
                <w:left w:val="none" w:sz="0" w:space="0" w:color="auto"/>
                <w:bottom w:val="none" w:sz="0" w:space="0" w:color="auto"/>
                <w:right w:val="none" w:sz="0" w:space="0" w:color="auto"/>
              </w:divBdr>
              <w:divsChild>
                <w:div w:id="1496990249">
                  <w:marLeft w:val="0"/>
                  <w:marRight w:val="0"/>
                  <w:marTop w:val="0"/>
                  <w:marBottom w:val="0"/>
                  <w:divBdr>
                    <w:top w:val="none" w:sz="0" w:space="0" w:color="auto"/>
                    <w:left w:val="none" w:sz="0" w:space="0" w:color="auto"/>
                    <w:bottom w:val="none" w:sz="0" w:space="0" w:color="auto"/>
                    <w:right w:val="none" w:sz="0" w:space="0" w:color="auto"/>
                  </w:divBdr>
                  <w:divsChild>
                    <w:div w:id="127019728">
                      <w:marLeft w:val="0"/>
                      <w:marRight w:val="0"/>
                      <w:marTop w:val="0"/>
                      <w:marBottom w:val="0"/>
                      <w:divBdr>
                        <w:top w:val="none" w:sz="0" w:space="0" w:color="auto"/>
                        <w:left w:val="none" w:sz="0" w:space="0" w:color="auto"/>
                        <w:bottom w:val="none" w:sz="0" w:space="0" w:color="auto"/>
                        <w:right w:val="none" w:sz="0" w:space="0" w:color="auto"/>
                      </w:divBdr>
                    </w:div>
                    <w:div w:id="2430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5143">
          <w:marLeft w:val="0"/>
          <w:marRight w:val="0"/>
          <w:marTop w:val="0"/>
          <w:marBottom w:val="0"/>
          <w:divBdr>
            <w:top w:val="none" w:sz="0" w:space="0" w:color="auto"/>
            <w:left w:val="none" w:sz="0" w:space="0" w:color="auto"/>
            <w:bottom w:val="none" w:sz="0" w:space="0" w:color="auto"/>
            <w:right w:val="none" w:sz="0" w:space="0" w:color="auto"/>
          </w:divBdr>
          <w:divsChild>
            <w:div w:id="1801146972">
              <w:marLeft w:val="0"/>
              <w:marRight w:val="0"/>
              <w:marTop w:val="0"/>
              <w:marBottom w:val="0"/>
              <w:divBdr>
                <w:top w:val="none" w:sz="0" w:space="0" w:color="auto"/>
                <w:left w:val="none" w:sz="0" w:space="0" w:color="auto"/>
                <w:bottom w:val="none" w:sz="0" w:space="0" w:color="auto"/>
                <w:right w:val="none" w:sz="0" w:space="0" w:color="auto"/>
              </w:divBdr>
              <w:divsChild>
                <w:div w:id="935866034">
                  <w:marLeft w:val="0"/>
                  <w:marRight w:val="0"/>
                  <w:marTop w:val="0"/>
                  <w:marBottom w:val="0"/>
                  <w:divBdr>
                    <w:top w:val="none" w:sz="0" w:space="0" w:color="auto"/>
                    <w:left w:val="none" w:sz="0" w:space="0" w:color="auto"/>
                    <w:bottom w:val="none" w:sz="0" w:space="0" w:color="auto"/>
                    <w:right w:val="none" w:sz="0" w:space="0" w:color="auto"/>
                  </w:divBdr>
                  <w:divsChild>
                    <w:div w:id="662587406">
                      <w:marLeft w:val="0"/>
                      <w:marRight w:val="0"/>
                      <w:marTop w:val="0"/>
                      <w:marBottom w:val="0"/>
                      <w:divBdr>
                        <w:top w:val="none" w:sz="0" w:space="0" w:color="auto"/>
                        <w:left w:val="none" w:sz="0" w:space="0" w:color="auto"/>
                        <w:bottom w:val="none" w:sz="0" w:space="0" w:color="auto"/>
                        <w:right w:val="none" w:sz="0" w:space="0" w:color="auto"/>
                      </w:divBdr>
                    </w:div>
                    <w:div w:id="15595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6870">
          <w:marLeft w:val="0"/>
          <w:marRight w:val="0"/>
          <w:marTop w:val="0"/>
          <w:marBottom w:val="0"/>
          <w:divBdr>
            <w:top w:val="none" w:sz="0" w:space="0" w:color="auto"/>
            <w:left w:val="none" w:sz="0" w:space="0" w:color="auto"/>
            <w:bottom w:val="none" w:sz="0" w:space="0" w:color="auto"/>
            <w:right w:val="none" w:sz="0" w:space="0" w:color="auto"/>
          </w:divBdr>
          <w:divsChild>
            <w:div w:id="98990480">
              <w:marLeft w:val="0"/>
              <w:marRight w:val="0"/>
              <w:marTop w:val="0"/>
              <w:marBottom w:val="0"/>
              <w:divBdr>
                <w:top w:val="none" w:sz="0" w:space="0" w:color="auto"/>
                <w:left w:val="none" w:sz="0" w:space="0" w:color="auto"/>
                <w:bottom w:val="none" w:sz="0" w:space="0" w:color="auto"/>
                <w:right w:val="none" w:sz="0" w:space="0" w:color="auto"/>
              </w:divBdr>
              <w:divsChild>
                <w:div w:id="1069422627">
                  <w:marLeft w:val="0"/>
                  <w:marRight w:val="0"/>
                  <w:marTop w:val="0"/>
                  <w:marBottom w:val="0"/>
                  <w:divBdr>
                    <w:top w:val="none" w:sz="0" w:space="0" w:color="auto"/>
                    <w:left w:val="none" w:sz="0" w:space="0" w:color="auto"/>
                    <w:bottom w:val="none" w:sz="0" w:space="0" w:color="auto"/>
                    <w:right w:val="none" w:sz="0" w:space="0" w:color="auto"/>
                  </w:divBdr>
                  <w:divsChild>
                    <w:div w:id="805974649">
                      <w:marLeft w:val="0"/>
                      <w:marRight w:val="0"/>
                      <w:marTop w:val="0"/>
                      <w:marBottom w:val="0"/>
                      <w:divBdr>
                        <w:top w:val="none" w:sz="0" w:space="0" w:color="auto"/>
                        <w:left w:val="none" w:sz="0" w:space="0" w:color="auto"/>
                        <w:bottom w:val="none" w:sz="0" w:space="0" w:color="auto"/>
                        <w:right w:val="none" w:sz="0" w:space="0" w:color="auto"/>
                      </w:divBdr>
                    </w:div>
                    <w:div w:id="1478065926">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60876855">
          <w:marLeft w:val="0"/>
          <w:marRight w:val="0"/>
          <w:marTop w:val="0"/>
          <w:marBottom w:val="0"/>
          <w:divBdr>
            <w:top w:val="none" w:sz="0" w:space="0" w:color="auto"/>
            <w:left w:val="none" w:sz="0" w:space="0" w:color="auto"/>
            <w:bottom w:val="none" w:sz="0" w:space="0" w:color="auto"/>
            <w:right w:val="none" w:sz="0" w:space="0" w:color="auto"/>
          </w:divBdr>
          <w:divsChild>
            <w:div w:id="1199053240">
              <w:marLeft w:val="0"/>
              <w:marRight w:val="0"/>
              <w:marTop w:val="0"/>
              <w:marBottom w:val="0"/>
              <w:divBdr>
                <w:top w:val="none" w:sz="0" w:space="0" w:color="auto"/>
                <w:left w:val="none" w:sz="0" w:space="0" w:color="auto"/>
                <w:bottom w:val="none" w:sz="0" w:space="0" w:color="auto"/>
                <w:right w:val="none" w:sz="0" w:space="0" w:color="auto"/>
              </w:divBdr>
              <w:divsChild>
                <w:div w:id="140849000">
                  <w:marLeft w:val="0"/>
                  <w:marRight w:val="0"/>
                  <w:marTop w:val="0"/>
                  <w:marBottom w:val="0"/>
                  <w:divBdr>
                    <w:top w:val="none" w:sz="0" w:space="0" w:color="auto"/>
                    <w:left w:val="none" w:sz="0" w:space="0" w:color="auto"/>
                    <w:bottom w:val="none" w:sz="0" w:space="0" w:color="auto"/>
                    <w:right w:val="none" w:sz="0" w:space="0" w:color="auto"/>
                  </w:divBdr>
                  <w:divsChild>
                    <w:div w:id="659624511">
                      <w:marLeft w:val="0"/>
                      <w:marRight w:val="0"/>
                      <w:marTop w:val="0"/>
                      <w:marBottom w:val="0"/>
                      <w:divBdr>
                        <w:top w:val="none" w:sz="0" w:space="0" w:color="auto"/>
                        <w:left w:val="none" w:sz="0" w:space="0" w:color="auto"/>
                        <w:bottom w:val="none" w:sz="0" w:space="0" w:color="auto"/>
                        <w:right w:val="none" w:sz="0" w:space="0" w:color="auto"/>
                      </w:divBdr>
                    </w:div>
                    <w:div w:id="1515461451">
                      <w:marLeft w:val="0"/>
                      <w:marRight w:val="0"/>
                      <w:marTop w:val="0"/>
                      <w:marBottom w:val="0"/>
                      <w:divBdr>
                        <w:top w:val="none" w:sz="0" w:space="0" w:color="auto"/>
                        <w:left w:val="none" w:sz="0" w:space="0" w:color="auto"/>
                        <w:bottom w:val="none" w:sz="0" w:space="0" w:color="auto"/>
                        <w:right w:val="none" w:sz="0" w:space="0" w:color="auto"/>
                      </w:divBdr>
                    </w:div>
                    <w:div w:id="2048026778">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71515417">
          <w:marLeft w:val="0"/>
          <w:marRight w:val="0"/>
          <w:marTop w:val="0"/>
          <w:marBottom w:val="0"/>
          <w:divBdr>
            <w:top w:val="none" w:sz="0" w:space="0" w:color="auto"/>
            <w:left w:val="none" w:sz="0" w:space="0" w:color="auto"/>
            <w:bottom w:val="none" w:sz="0" w:space="0" w:color="auto"/>
            <w:right w:val="none" w:sz="0" w:space="0" w:color="auto"/>
          </w:divBdr>
          <w:divsChild>
            <w:div w:id="212811255">
              <w:marLeft w:val="0"/>
              <w:marRight w:val="0"/>
              <w:marTop w:val="0"/>
              <w:marBottom w:val="0"/>
              <w:divBdr>
                <w:top w:val="none" w:sz="0" w:space="0" w:color="auto"/>
                <w:left w:val="none" w:sz="0" w:space="0" w:color="auto"/>
                <w:bottom w:val="none" w:sz="0" w:space="0" w:color="auto"/>
                <w:right w:val="none" w:sz="0" w:space="0" w:color="auto"/>
              </w:divBdr>
              <w:divsChild>
                <w:div w:id="1043679771">
                  <w:marLeft w:val="0"/>
                  <w:marRight w:val="0"/>
                  <w:marTop w:val="0"/>
                  <w:marBottom w:val="0"/>
                  <w:divBdr>
                    <w:top w:val="none" w:sz="0" w:space="0" w:color="auto"/>
                    <w:left w:val="none" w:sz="0" w:space="0" w:color="auto"/>
                    <w:bottom w:val="none" w:sz="0" w:space="0" w:color="auto"/>
                    <w:right w:val="none" w:sz="0" w:space="0" w:color="auto"/>
                  </w:divBdr>
                  <w:divsChild>
                    <w:div w:id="15691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2401">
          <w:marLeft w:val="0"/>
          <w:marRight w:val="0"/>
          <w:marTop w:val="0"/>
          <w:marBottom w:val="0"/>
          <w:divBdr>
            <w:top w:val="none" w:sz="0" w:space="0" w:color="auto"/>
            <w:left w:val="none" w:sz="0" w:space="0" w:color="auto"/>
            <w:bottom w:val="none" w:sz="0" w:space="0" w:color="auto"/>
            <w:right w:val="none" w:sz="0" w:space="0" w:color="auto"/>
          </w:divBdr>
          <w:divsChild>
            <w:div w:id="617371839">
              <w:marLeft w:val="0"/>
              <w:marRight w:val="0"/>
              <w:marTop w:val="0"/>
              <w:marBottom w:val="0"/>
              <w:divBdr>
                <w:top w:val="none" w:sz="0" w:space="0" w:color="auto"/>
                <w:left w:val="none" w:sz="0" w:space="0" w:color="auto"/>
                <w:bottom w:val="none" w:sz="0" w:space="0" w:color="auto"/>
                <w:right w:val="none" w:sz="0" w:space="0" w:color="auto"/>
              </w:divBdr>
              <w:divsChild>
                <w:div w:id="1102846752">
                  <w:marLeft w:val="0"/>
                  <w:marRight w:val="0"/>
                  <w:marTop w:val="0"/>
                  <w:marBottom w:val="0"/>
                  <w:divBdr>
                    <w:top w:val="none" w:sz="0" w:space="0" w:color="auto"/>
                    <w:left w:val="none" w:sz="0" w:space="0" w:color="auto"/>
                    <w:bottom w:val="none" w:sz="0" w:space="0" w:color="auto"/>
                    <w:right w:val="none" w:sz="0" w:space="0" w:color="auto"/>
                  </w:divBdr>
                  <w:divsChild>
                    <w:div w:id="13444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5498">
          <w:marLeft w:val="0"/>
          <w:marRight w:val="0"/>
          <w:marTop w:val="0"/>
          <w:marBottom w:val="0"/>
          <w:divBdr>
            <w:top w:val="none" w:sz="0" w:space="0" w:color="auto"/>
            <w:left w:val="none" w:sz="0" w:space="0" w:color="auto"/>
            <w:bottom w:val="none" w:sz="0" w:space="0" w:color="auto"/>
            <w:right w:val="none" w:sz="0" w:space="0" w:color="auto"/>
          </w:divBdr>
          <w:divsChild>
            <w:div w:id="125128151">
              <w:marLeft w:val="0"/>
              <w:marRight w:val="0"/>
              <w:marTop w:val="0"/>
              <w:marBottom w:val="0"/>
              <w:divBdr>
                <w:top w:val="none" w:sz="0" w:space="0" w:color="auto"/>
                <w:left w:val="none" w:sz="0" w:space="0" w:color="auto"/>
                <w:bottom w:val="none" w:sz="0" w:space="0" w:color="auto"/>
                <w:right w:val="none" w:sz="0" w:space="0" w:color="auto"/>
              </w:divBdr>
              <w:divsChild>
                <w:div w:id="2103599191">
                  <w:marLeft w:val="0"/>
                  <w:marRight w:val="0"/>
                  <w:marTop w:val="0"/>
                  <w:marBottom w:val="0"/>
                  <w:divBdr>
                    <w:top w:val="none" w:sz="0" w:space="0" w:color="auto"/>
                    <w:left w:val="none" w:sz="0" w:space="0" w:color="auto"/>
                    <w:bottom w:val="none" w:sz="0" w:space="0" w:color="auto"/>
                    <w:right w:val="none" w:sz="0" w:space="0" w:color="auto"/>
                  </w:divBdr>
                  <w:divsChild>
                    <w:div w:id="463502118">
                      <w:marLeft w:val="0"/>
                      <w:marRight w:val="0"/>
                      <w:marTop w:val="0"/>
                      <w:marBottom w:val="0"/>
                      <w:divBdr>
                        <w:top w:val="none" w:sz="0" w:space="0" w:color="auto"/>
                        <w:left w:val="none" w:sz="0" w:space="0" w:color="auto"/>
                        <w:bottom w:val="none" w:sz="0" w:space="0" w:color="auto"/>
                        <w:right w:val="none" w:sz="0" w:space="0" w:color="auto"/>
                      </w:divBdr>
                    </w:div>
                    <w:div w:id="21366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1155">
          <w:marLeft w:val="0"/>
          <w:marRight w:val="0"/>
          <w:marTop w:val="0"/>
          <w:marBottom w:val="0"/>
          <w:divBdr>
            <w:top w:val="none" w:sz="0" w:space="0" w:color="auto"/>
            <w:left w:val="none" w:sz="0" w:space="0" w:color="auto"/>
            <w:bottom w:val="none" w:sz="0" w:space="0" w:color="auto"/>
            <w:right w:val="none" w:sz="0" w:space="0" w:color="auto"/>
          </w:divBdr>
          <w:divsChild>
            <w:div w:id="419061735">
              <w:marLeft w:val="0"/>
              <w:marRight w:val="0"/>
              <w:marTop w:val="0"/>
              <w:marBottom w:val="0"/>
              <w:divBdr>
                <w:top w:val="none" w:sz="0" w:space="0" w:color="auto"/>
                <w:left w:val="none" w:sz="0" w:space="0" w:color="auto"/>
                <w:bottom w:val="none" w:sz="0" w:space="0" w:color="auto"/>
                <w:right w:val="none" w:sz="0" w:space="0" w:color="auto"/>
              </w:divBdr>
              <w:divsChild>
                <w:div w:id="1838614589">
                  <w:marLeft w:val="0"/>
                  <w:marRight w:val="0"/>
                  <w:marTop w:val="0"/>
                  <w:marBottom w:val="0"/>
                  <w:divBdr>
                    <w:top w:val="none" w:sz="0" w:space="0" w:color="auto"/>
                    <w:left w:val="none" w:sz="0" w:space="0" w:color="auto"/>
                    <w:bottom w:val="none" w:sz="0" w:space="0" w:color="auto"/>
                    <w:right w:val="none" w:sz="0" w:space="0" w:color="auto"/>
                  </w:divBdr>
                  <w:divsChild>
                    <w:div w:id="658853262">
                      <w:marLeft w:val="0"/>
                      <w:marRight w:val="0"/>
                      <w:marTop w:val="0"/>
                      <w:marBottom w:val="0"/>
                      <w:divBdr>
                        <w:top w:val="none" w:sz="0" w:space="0" w:color="auto"/>
                        <w:left w:val="none" w:sz="0" w:space="0" w:color="auto"/>
                        <w:bottom w:val="none" w:sz="0" w:space="0" w:color="auto"/>
                        <w:right w:val="none" w:sz="0" w:space="0" w:color="auto"/>
                      </w:divBdr>
                    </w:div>
                    <w:div w:id="8793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50805">
          <w:marLeft w:val="0"/>
          <w:marRight w:val="0"/>
          <w:marTop w:val="0"/>
          <w:marBottom w:val="0"/>
          <w:divBdr>
            <w:top w:val="none" w:sz="0" w:space="0" w:color="auto"/>
            <w:left w:val="none" w:sz="0" w:space="0" w:color="auto"/>
            <w:bottom w:val="none" w:sz="0" w:space="0" w:color="auto"/>
            <w:right w:val="none" w:sz="0" w:space="0" w:color="auto"/>
          </w:divBdr>
          <w:divsChild>
            <w:div w:id="67925686">
              <w:marLeft w:val="0"/>
              <w:marRight w:val="0"/>
              <w:marTop w:val="0"/>
              <w:marBottom w:val="0"/>
              <w:divBdr>
                <w:top w:val="none" w:sz="0" w:space="0" w:color="auto"/>
                <w:left w:val="none" w:sz="0" w:space="0" w:color="auto"/>
                <w:bottom w:val="none" w:sz="0" w:space="0" w:color="auto"/>
                <w:right w:val="none" w:sz="0" w:space="0" w:color="auto"/>
              </w:divBdr>
              <w:divsChild>
                <w:div w:id="398990051">
                  <w:marLeft w:val="0"/>
                  <w:marRight w:val="0"/>
                  <w:marTop w:val="0"/>
                  <w:marBottom w:val="0"/>
                  <w:divBdr>
                    <w:top w:val="none" w:sz="0" w:space="0" w:color="auto"/>
                    <w:left w:val="none" w:sz="0" w:space="0" w:color="auto"/>
                    <w:bottom w:val="none" w:sz="0" w:space="0" w:color="auto"/>
                    <w:right w:val="none" w:sz="0" w:space="0" w:color="auto"/>
                  </w:divBdr>
                  <w:divsChild>
                    <w:div w:id="373969513">
                      <w:marLeft w:val="450"/>
                      <w:marRight w:val="0"/>
                      <w:marTop w:val="120"/>
                      <w:marBottom w:val="0"/>
                      <w:divBdr>
                        <w:top w:val="none" w:sz="0" w:space="0" w:color="auto"/>
                        <w:left w:val="none" w:sz="0" w:space="0" w:color="auto"/>
                        <w:bottom w:val="none" w:sz="0" w:space="0" w:color="auto"/>
                        <w:right w:val="none" w:sz="0" w:space="0" w:color="auto"/>
                      </w:divBdr>
                    </w:div>
                    <w:div w:id="1253511345">
                      <w:marLeft w:val="0"/>
                      <w:marRight w:val="0"/>
                      <w:marTop w:val="0"/>
                      <w:marBottom w:val="0"/>
                      <w:divBdr>
                        <w:top w:val="none" w:sz="0" w:space="0" w:color="auto"/>
                        <w:left w:val="none" w:sz="0" w:space="0" w:color="auto"/>
                        <w:bottom w:val="none" w:sz="0" w:space="0" w:color="auto"/>
                        <w:right w:val="none" w:sz="0" w:space="0" w:color="auto"/>
                      </w:divBdr>
                    </w:div>
                    <w:div w:id="16903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5769">
          <w:marLeft w:val="0"/>
          <w:marRight w:val="0"/>
          <w:marTop w:val="0"/>
          <w:marBottom w:val="0"/>
          <w:divBdr>
            <w:top w:val="none" w:sz="0" w:space="0" w:color="auto"/>
            <w:left w:val="none" w:sz="0" w:space="0" w:color="auto"/>
            <w:bottom w:val="none" w:sz="0" w:space="0" w:color="auto"/>
            <w:right w:val="none" w:sz="0" w:space="0" w:color="auto"/>
          </w:divBdr>
          <w:divsChild>
            <w:div w:id="1905993406">
              <w:marLeft w:val="0"/>
              <w:marRight w:val="0"/>
              <w:marTop w:val="0"/>
              <w:marBottom w:val="0"/>
              <w:divBdr>
                <w:top w:val="none" w:sz="0" w:space="0" w:color="auto"/>
                <w:left w:val="none" w:sz="0" w:space="0" w:color="auto"/>
                <w:bottom w:val="none" w:sz="0" w:space="0" w:color="auto"/>
                <w:right w:val="none" w:sz="0" w:space="0" w:color="auto"/>
              </w:divBdr>
              <w:divsChild>
                <w:div w:id="1985499071">
                  <w:marLeft w:val="0"/>
                  <w:marRight w:val="0"/>
                  <w:marTop w:val="0"/>
                  <w:marBottom w:val="0"/>
                  <w:divBdr>
                    <w:top w:val="none" w:sz="0" w:space="0" w:color="auto"/>
                    <w:left w:val="none" w:sz="0" w:space="0" w:color="auto"/>
                    <w:bottom w:val="none" w:sz="0" w:space="0" w:color="auto"/>
                    <w:right w:val="none" w:sz="0" w:space="0" w:color="auto"/>
                  </w:divBdr>
                  <w:divsChild>
                    <w:div w:id="1749571296">
                      <w:marLeft w:val="0"/>
                      <w:marRight w:val="0"/>
                      <w:marTop w:val="0"/>
                      <w:marBottom w:val="0"/>
                      <w:divBdr>
                        <w:top w:val="none" w:sz="0" w:space="0" w:color="auto"/>
                        <w:left w:val="none" w:sz="0" w:space="0" w:color="auto"/>
                        <w:bottom w:val="none" w:sz="0" w:space="0" w:color="auto"/>
                        <w:right w:val="none" w:sz="0" w:space="0" w:color="auto"/>
                      </w:divBdr>
                    </w:div>
                    <w:div w:id="18729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4929">
          <w:marLeft w:val="0"/>
          <w:marRight w:val="0"/>
          <w:marTop w:val="0"/>
          <w:marBottom w:val="0"/>
          <w:divBdr>
            <w:top w:val="none" w:sz="0" w:space="0" w:color="auto"/>
            <w:left w:val="none" w:sz="0" w:space="0" w:color="auto"/>
            <w:bottom w:val="none" w:sz="0" w:space="0" w:color="auto"/>
            <w:right w:val="none" w:sz="0" w:space="0" w:color="auto"/>
          </w:divBdr>
        </w:div>
        <w:div w:id="1772814640">
          <w:marLeft w:val="0"/>
          <w:marRight w:val="0"/>
          <w:marTop w:val="0"/>
          <w:marBottom w:val="0"/>
          <w:divBdr>
            <w:top w:val="none" w:sz="0" w:space="0" w:color="auto"/>
            <w:left w:val="none" w:sz="0" w:space="0" w:color="auto"/>
            <w:bottom w:val="none" w:sz="0" w:space="0" w:color="auto"/>
            <w:right w:val="none" w:sz="0" w:space="0" w:color="auto"/>
          </w:divBdr>
          <w:divsChild>
            <w:div w:id="197133835">
              <w:marLeft w:val="0"/>
              <w:marRight w:val="0"/>
              <w:marTop w:val="0"/>
              <w:marBottom w:val="0"/>
              <w:divBdr>
                <w:top w:val="none" w:sz="0" w:space="0" w:color="auto"/>
                <w:left w:val="none" w:sz="0" w:space="0" w:color="auto"/>
                <w:bottom w:val="none" w:sz="0" w:space="0" w:color="auto"/>
                <w:right w:val="none" w:sz="0" w:space="0" w:color="auto"/>
              </w:divBdr>
              <w:divsChild>
                <w:div w:id="1009022164">
                  <w:marLeft w:val="0"/>
                  <w:marRight w:val="0"/>
                  <w:marTop w:val="0"/>
                  <w:marBottom w:val="0"/>
                  <w:divBdr>
                    <w:top w:val="none" w:sz="0" w:space="0" w:color="auto"/>
                    <w:left w:val="none" w:sz="0" w:space="0" w:color="auto"/>
                    <w:bottom w:val="none" w:sz="0" w:space="0" w:color="auto"/>
                    <w:right w:val="none" w:sz="0" w:space="0" w:color="auto"/>
                  </w:divBdr>
                  <w:divsChild>
                    <w:div w:id="769400069">
                      <w:marLeft w:val="0"/>
                      <w:marRight w:val="0"/>
                      <w:marTop w:val="0"/>
                      <w:marBottom w:val="0"/>
                      <w:divBdr>
                        <w:top w:val="none" w:sz="0" w:space="0" w:color="auto"/>
                        <w:left w:val="none" w:sz="0" w:space="0" w:color="auto"/>
                        <w:bottom w:val="none" w:sz="0" w:space="0" w:color="auto"/>
                        <w:right w:val="none" w:sz="0" w:space="0" w:color="auto"/>
                      </w:divBdr>
                    </w:div>
                    <w:div w:id="16388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5343">
          <w:marLeft w:val="0"/>
          <w:marRight w:val="0"/>
          <w:marTop w:val="0"/>
          <w:marBottom w:val="0"/>
          <w:divBdr>
            <w:top w:val="none" w:sz="0" w:space="0" w:color="auto"/>
            <w:left w:val="none" w:sz="0" w:space="0" w:color="auto"/>
            <w:bottom w:val="none" w:sz="0" w:space="0" w:color="auto"/>
            <w:right w:val="none" w:sz="0" w:space="0" w:color="auto"/>
          </w:divBdr>
          <w:divsChild>
            <w:div w:id="39941708">
              <w:marLeft w:val="0"/>
              <w:marRight w:val="0"/>
              <w:marTop w:val="0"/>
              <w:marBottom w:val="0"/>
              <w:divBdr>
                <w:top w:val="none" w:sz="0" w:space="0" w:color="auto"/>
                <w:left w:val="none" w:sz="0" w:space="0" w:color="auto"/>
                <w:bottom w:val="none" w:sz="0" w:space="0" w:color="auto"/>
                <w:right w:val="none" w:sz="0" w:space="0" w:color="auto"/>
              </w:divBdr>
              <w:divsChild>
                <w:div w:id="35353017">
                  <w:marLeft w:val="0"/>
                  <w:marRight w:val="0"/>
                  <w:marTop w:val="0"/>
                  <w:marBottom w:val="0"/>
                  <w:divBdr>
                    <w:top w:val="none" w:sz="0" w:space="0" w:color="auto"/>
                    <w:left w:val="none" w:sz="0" w:space="0" w:color="auto"/>
                    <w:bottom w:val="none" w:sz="0" w:space="0" w:color="auto"/>
                    <w:right w:val="none" w:sz="0" w:space="0" w:color="auto"/>
                  </w:divBdr>
                  <w:divsChild>
                    <w:div w:id="336620109">
                      <w:marLeft w:val="0"/>
                      <w:marRight w:val="0"/>
                      <w:marTop w:val="0"/>
                      <w:marBottom w:val="0"/>
                      <w:divBdr>
                        <w:top w:val="none" w:sz="0" w:space="0" w:color="auto"/>
                        <w:left w:val="none" w:sz="0" w:space="0" w:color="auto"/>
                        <w:bottom w:val="none" w:sz="0" w:space="0" w:color="auto"/>
                        <w:right w:val="none" w:sz="0" w:space="0" w:color="auto"/>
                      </w:divBdr>
                    </w:div>
                    <w:div w:id="832456746">
                      <w:marLeft w:val="450"/>
                      <w:marRight w:val="0"/>
                      <w:marTop w:val="120"/>
                      <w:marBottom w:val="0"/>
                      <w:divBdr>
                        <w:top w:val="none" w:sz="0" w:space="0" w:color="auto"/>
                        <w:left w:val="none" w:sz="0" w:space="0" w:color="auto"/>
                        <w:bottom w:val="none" w:sz="0" w:space="0" w:color="auto"/>
                        <w:right w:val="none" w:sz="0" w:space="0" w:color="auto"/>
                      </w:divBdr>
                    </w:div>
                    <w:div w:id="13438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0776">
          <w:marLeft w:val="0"/>
          <w:marRight w:val="0"/>
          <w:marTop w:val="0"/>
          <w:marBottom w:val="0"/>
          <w:divBdr>
            <w:top w:val="none" w:sz="0" w:space="0" w:color="auto"/>
            <w:left w:val="none" w:sz="0" w:space="0" w:color="auto"/>
            <w:bottom w:val="none" w:sz="0" w:space="0" w:color="auto"/>
            <w:right w:val="none" w:sz="0" w:space="0" w:color="auto"/>
          </w:divBdr>
          <w:divsChild>
            <w:div w:id="1939214467">
              <w:marLeft w:val="0"/>
              <w:marRight w:val="0"/>
              <w:marTop w:val="0"/>
              <w:marBottom w:val="0"/>
              <w:divBdr>
                <w:top w:val="none" w:sz="0" w:space="0" w:color="auto"/>
                <w:left w:val="none" w:sz="0" w:space="0" w:color="auto"/>
                <w:bottom w:val="none" w:sz="0" w:space="0" w:color="auto"/>
                <w:right w:val="none" w:sz="0" w:space="0" w:color="auto"/>
              </w:divBdr>
              <w:divsChild>
                <w:div w:id="346906433">
                  <w:marLeft w:val="0"/>
                  <w:marRight w:val="0"/>
                  <w:marTop w:val="0"/>
                  <w:marBottom w:val="0"/>
                  <w:divBdr>
                    <w:top w:val="none" w:sz="0" w:space="0" w:color="auto"/>
                    <w:left w:val="none" w:sz="0" w:space="0" w:color="auto"/>
                    <w:bottom w:val="none" w:sz="0" w:space="0" w:color="auto"/>
                    <w:right w:val="none" w:sz="0" w:space="0" w:color="auto"/>
                  </w:divBdr>
                  <w:divsChild>
                    <w:div w:id="6937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49853">
      <w:bodyDiv w:val="1"/>
      <w:marLeft w:val="0"/>
      <w:marRight w:val="0"/>
      <w:marTop w:val="0"/>
      <w:marBottom w:val="0"/>
      <w:divBdr>
        <w:top w:val="none" w:sz="0" w:space="0" w:color="auto"/>
        <w:left w:val="none" w:sz="0" w:space="0" w:color="auto"/>
        <w:bottom w:val="none" w:sz="0" w:space="0" w:color="auto"/>
        <w:right w:val="none" w:sz="0" w:space="0" w:color="auto"/>
      </w:divBdr>
    </w:div>
    <w:div w:id="2036926574">
      <w:bodyDiv w:val="1"/>
      <w:marLeft w:val="0"/>
      <w:marRight w:val="0"/>
      <w:marTop w:val="0"/>
      <w:marBottom w:val="0"/>
      <w:divBdr>
        <w:top w:val="none" w:sz="0" w:space="0" w:color="auto"/>
        <w:left w:val="none" w:sz="0" w:space="0" w:color="auto"/>
        <w:bottom w:val="none" w:sz="0" w:space="0" w:color="auto"/>
        <w:right w:val="none" w:sz="0" w:space="0" w:color="auto"/>
      </w:divBdr>
    </w:div>
    <w:div w:id="2060779913">
      <w:bodyDiv w:val="1"/>
      <w:marLeft w:val="0"/>
      <w:marRight w:val="0"/>
      <w:marTop w:val="0"/>
      <w:marBottom w:val="0"/>
      <w:divBdr>
        <w:top w:val="none" w:sz="0" w:space="0" w:color="auto"/>
        <w:left w:val="none" w:sz="0" w:space="0" w:color="auto"/>
        <w:bottom w:val="none" w:sz="0" w:space="0" w:color="auto"/>
        <w:right w:val="none" w:sz="0" w:space="0" w:color="auto"/>
      </w:divBdr>
    </w:div>
    <w:div w:id="2133595974">
      <w:bodyDiv w:val="1"/>
      <w:marLeft w:val="0"/>
      <w:marRight w:val="0"/>
      <w:marTop w:val="0"/>
      <w:marBottom w:val="0"/>
      <w:divBdr>
        <w:top w:val="none" w:sz="0" w:space="0" w:color="auto"/>
        <w:left w:val="none" w:sz="0" w:space="0" w:color="auto"/>
        <w:bottom w:val="none" w:sz="0" w:space="0" w:color="auto"/>
        <w:right w:val="none" w:sz="0" w:space="0" w:color="auto"/>
      </w:divBdr>
      <w:divsChild>
        <w:div w:id="2081824153">
          <w:marLeft w:val="0"/>
          <w:marRight w:val="0"/>
          <w:marTop w:val="0"/>
          <w:marBottom w:val="0"/>
          <w:divBdr>
            <w:top w:val="none" w:sz="0" w:space="0" w:color="auto"/>
            <w:left w:val="none" w:sz="0" w:space="0" w:color="auto"/>
            <w:bottom w:val="none" w:sz="0" w:space="0" w:color="auto"/>
            <w:right w:val="none" w:sz="0" w:space="0" w:color="auto"/>
          </w:divBdr>
        </w:div>
      </w:divsChild>
    </w:div>
    <w:div w:id="21385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ingmidwiferyboard.gov.au/Codes-Guidelines-Statements/FAQ/recency-of-practice.aspx" TargetMode="External"/><Relationship Id="rId18" Type="http://schemas.openxmlformats.org/officeDocument/2006/relationships/chart" Target="charts/chart1.xml"/><Relationship Id="rId26" Type="http://schemas.openxmlformats.org/officeDocument/2006/relationships/image" Target="media/image5.png"/><Relationship Id="rId39" Type="http://schemas.openxmlformats.org/officeDocument/2006/relationships/hyperlink" Target="mailto:acnrefresher@acn.edu.au" TargetMode="Externa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hyperlink" Target="mailto:acnrefresher@acn.edu.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chart" Target="charts/chart7.xml"/><Relationship Id="rId33" Type="http://schemas.openxmlformats.org/officeDocument/2006/relationships/hyperlink" Target="mailto:acnrefresher@acn.edu.au" TargetMode="External"/><Relationship Id="rId38" Type="http://schemas.openxmlformats.org/officeDocument/2006/relationships/hyperlink" Target="mailto:acnrefresher@acn.edu.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3.xm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6.xml"/><Relationship Id="rId32" Type="http://schemas.openxmlformats.org/officeDocument/2006/relationships/hyperlink" Target="mailto:acnrefresher@acn.edu.au" TargetMode="External"/><Relationship Id="rId37" Type="http://schemas.openxmlformats.org/officeDocument/2006/relationships/hyperlink" Target="mailto:acnrefresher@acn.edu.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ebsite.support@acn.edu.au" TargetMode="External"/><Relationship Id="rId23" Type="http://schemas.openxmlformats.org/officeDocument/2006/relationships/footer" Target="footer2.xml"/><Relationship Id="rId28" Type="http://schemas.openxmlformats.org/officeDocument/2006/relationships/image" Target="media/image6.png"/><Relationship Id="rId36" Type="http://schemas.openxmlformats.org/officeDocument/2006/relationships/hyperlink" Target="mailto:acnrefresher@acn.edu.au" TargetMode="Externa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hyperlink" Target="https://www.acn.edu.au/about-us/policies-and-assur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nrefresher@acn.edu.au" TargetMode="Externa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image" Target="media/image8.png"/><Relationship Id="rId35" Type="http://schemas.openxmlformats.org/officeDocument/2006/relationships/hyperlink" Target="mailto:acnrefresher@acn.edu.au"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nursingmidwiferyboard.gov.au/Codes-Guidelines-Statements/FAQ/recency-of-practice.aspx" TargetMode="External"/><Relationship Id="rId1" Type="http://schemas.openxmlformats.org/officeDocument/2006/relationships/hyperlink" Target="https://www.health.gov.au/ministers/the-hon-greg-hunt-mp/media/training-to-help-nurses-re-enter-the-health-workfor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anpfp01\Data\Education\$Executive%20Director\Refresher%20-GOVT%20CONTRACT%20Report\complet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anpfp01\Data\Education\$Executive%20Director\Refresher%20-GOVT%20CONTRACT%20Report\Overall%20satisfaction%20modules%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anpfp01\Data\Education\$Executive%20Director\Refresher%20-GOVT%20CONTRACT%20Report\Telephone%20calls%20data%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anpfp01\Data\Education\$Executive%20Director\Refresher%20-GOVT%20CONTRACT%20Report\Telephone%20calls%20data%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anpfp01\Data\Education\$Executive%20Director\Refresher%20-GOVT%20CONTRACT%20Report\Telephone%20calls%20data%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anpfp01\Data\Education\$Executive%20Director\Refresher%20-GOVT%20CONTRACT%20Report\Telephone%20calls%20data%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anpfp01\Data\Education\$Executive%20Director\Coronavirus\REFRESHER\Reports\Deidentified%20803G%20Course%20Completion%20Feedback%20Summary%20-%20Q1-%20AUGUS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anpfp01\Data\Education\$Executive%20Director\Coronavirus\REFRESHER\Reports\Deidentified%20803G%20Course%20Completion%20Feedback%20Summary%20-%20Q3-%20AUGUST.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100"/>
              <a:t>Completion n=2746</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Sheet1!$B$4</c:f>
              <c:strCache>
                <c:ptCount val="1"/>
                <c:pt idx="0">
                  <c:v>Completions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Sheet1!$A$5:$A$12</c:f>
              <c:strCache>
                <c:ptCount val="8"/>
                <c:pt idx="0">
                  <c:v>ACT</c:v>
                </c:pt>
                <c:pt idx="1">
                  <c:v>NSW</c:v>
                </c:pt>
                <c:pt idx="2">
                  <c:v>NT</c:v>
                </c:pt>
                <c:pt idx="3">
                  <c:v>QLD</c:v>
                </c:pt>
                <c:pt idx="4">
                  <c:v>SA</c:v>
                </c:pt>
                <c:pt idx="5">
                  <c:v>TAS</c:v>
                </c:pt>
                <c:pt idx="6">
                  <c:v>VIC</c:v>
                </c:pt>
                <c:pt idx="7">
                  <c:v>WA</c:v>
                </c:pt>
              </c:strCache>
            </c:strRef>
          </c:cat>
          <c:val>
            <c:numRef>
              <c:f>Sheet1!$B$5:$B$12</c:f>
              <c:numCache>
                <c:formatCode>General</c:formatCode>
                <c:ptCount val="8"/>
                <c:pt idx="0">
                  <c:v>62</c:v>
                </c:pt>
                <c:pt idx="1">
                  <c:v>823</c:v>
                </c:pt>
                <c:pt idx="2">
                  <c:v>32</c:v>
                </c:pt>
                <c:pt idx="3">
                  <c:v>563</c:v>
                </c:pt>
                <c:pt idx="4">
                  <c:v>225</c:v>
                </c:pt>
                <c:pt idx="5">
                  <c:v>91</c:v>
                </c:pt>
                <c:pt idx="6">
                  <c:v>612</c:v>
                </c:pt>
                <c:pt idx="7">
                  <c:v>338</c:v>
                </c:pt>
              </c:numCache>
            </c:numRef>
          </c:val>
          <c:extLst>
            <c:ext xmlns:c16="http://schemas.microsoft.com/office/drawing/2014/chart" uri="{C3380CC4-5D6E-409C-BE32-E72D297353CC}">
              <c16:uniqueId val="{00000000-B54E-4227-83DD-7E8845DE6D3C}"/>
            </c:ext>
          </c:extLst>
        </c:ser>
        <c:dLbls>
          <c:showLegendKey val="0"/>
          <c:showVal val="0"/>
          <c:showCatName val="0"/>
          <c:showSerName val="0"/>
          <c:showPercent val="0"/>
          <c:showBubbleSize val="0"/>
        </c:dLbls>
        <c:gapWidth val="115"/>
        <c:overlap val="-20"/>
        <c:axId val="1827399472"/>
        <c:axId val="1827924960"/>
      </c:barChart>
      <c:catAx>
        <c:axId val="1827399472"/>
        <c:scaling>
          <c:orientation val="maxMin"/>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LOCATION</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27924960"/>
        <c:crosses val="autoZero"/>
        <c:auto val="1"/>
        <c:lblAlgn val="ctr"/>
        <c:lblOffset val="100"/>
        <c:noMultiLvlLbl val="0"/>
      </c:catAx>
      <c:valAx>
        <c:axId val="1827924960"/>
        <c:scaling>
          <c:orientation val="minMax"/>
        </c:scaling>
        <c:delete val="0"/>
        <c:axPos val="t"/>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NUMBER</a:t>
                </a:r>
              </a:p>
            </c:rich>
          </c:tx>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273994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100"/>
              <a:t>Overall satisfaction  </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Sheet1!$A$3</c:f>
              <c:strCache>
                <c:ptCount val="1"/>
                <c:pt idx="0">
                  <c:v>Please rate your overall satisfaction 1-5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Sheet1!$B$2:$K$2</c:f>
              <c:strCache>
                <c:ptCount val="10"/>
                <c:pt idx="0">
                  <c:v>Module 1</c:v>
                </c:pt>
                <c:pt idx="1">
                  <c:v>Module 2</c:v>
                </c:pt>
                <c:pt idx="2">
                  <c:v>Module 3</c:v>
                </c:pt>
                <c:pt idx="3">
                  <c:v>Module 4</c:v>
                </c:pt>
                <c:pt idx="4">
                  <c:v>Module 5</c:v>
                </c:pt>
                <c:pt idx="5">
                  <c:v>Module 6</c:v>
                </c:pt>
                <c:pt idx="6">
                  <c:v>Module 7</c:v>
                </c:pt>
                <c:pt idx="7">
                  <c:v>Module 8</c:v>
                </c:pt>
                <c:pt idx="8">
                  <c:v>Module 9</c:v>
                </c:pt>
                <c:pt idx="9">
                  <c:v>Course</c:v>
                </c:pt>
              </c:strCache>
            </c:strRef>
          </c:cat>
          <c:val>
            <c:numRef>
              <c:f>Sheet1!$B$3:$K$3</c:f>
              <c:numCache>
                <c:formatCode>General</c:formatCode>
                <c:ptCount val="10"/>
                <c:pt idx="0">
                  <c:v>4.18</c:v>
                </c:pt>
                <c:pt idx="1">
                  <c:v>4.16</c:v>
                </c:pt>
                <c:pt idx="2">
                  <c:v>4.32</c:v>
                </c:pt>
                <c:pt idx="3">
                  <c:v>4.32</c:v>
                </c:pt>
                <c:pt idx="4">
                  <c:v>4.3099999999999996</c:v>
                </c:pt>
                <c:pt idx="5">
                  <c:v>4.2699999999999996</c:v>
                </c:pt>
                <c:pt idx="6">
                  <c:v>4.09</c:v>
                </c:pt>
                <c:pt idx="7">
                  <c:v>4.08</c:v>
                </c:pt>
                <c:pt idx="8">
                  <c:v>4.32</c:v>
                </c:pt>
                <c:pt idx="9">
                  <c:v>4.28</c:v>
                </c:pt>
              </c:numCache>
            </c:numRef>
          </c:val>
          <c:extLst>
            <c:ext xmlns:c16="http://schemas.microsoft.com/office/drawing/2014/chart" uri="{C3380CC4-5D6E-409C-BE32-E72D297353CC}">
              <c16:uniqueId val="{00000000-B932-4A2C-A5D5-5DA68E65C8DB}"/>
            </c:ext>
          </c:extLst>
        </c:ser>
        <c:dLbls>
          <c:showLegendKey val="0"/>
          <c:showVal val="0"/>
          <c:showCatName val="0"/>
          <c:showSerName val="0"/>
          <c:showPercent val="0"/>
          <c:showBubbleSize val="0"/>
        </c:dLbls>
        <c:gapWidth val="100"/>
        <c:axId val="307018207"/>
        <c:axId val="545989071"/>
      </c:barChart>
      <c:catAx>
        <c:axId val="307018207"/>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Module </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5989071"/>
        <c:crosses val="autoZero"/>
        <c:auto val="1"/>
        <c:lblAlgn val="ctr"/>
        <c:lblOffset val="100"/>
        <c:noMultiLvlLbl val="0"/>
      </c:catAx>
      <c:valAx>
        <c:axId val="545989071"/>
        <c:scaling>
          <c:orientation val="minMax"/>
          <c:max val="5"/>
          <c:min val="1"/>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AU"/>
                  <a:t>Rating</a:t>
                </a:r>
              </a:p>
            </c:rich>
          </c:tx>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0701820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sz="1100" b="1" i="0" u="none" strike="noStrike" baseline="0">
                <a:effectLst/>
              </a:rPr>
              <a:t>Q1 Do you think the refresher course has prepared you for working clinically?</a:t>
            </a:r>
            <a:r>
              <a:rPr lang="en-AU" sz="1100" b="1" i="0" u="none" strike="noStrike" baseline="0">
                <a:effectLst>
                  <a:outerShdw blurRad="50800" dist="38100" dir="5400000" algn="t" rotWithShape="0">
                    <a:prstClr val="black">
                      <a:alpha val="40000"/>
                    </a:prstClr>
                  </a:outerShdw>
                </a:effectLst>
              </a:rPr>
              <a:t> n=1119</a:t>
            </a:r>
            <a:endParaRPr lang="en-AU" sz="1100"/>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864-451A-A339-2622CACD0F6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864-451A-A339-2622CACD0F6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864-451A-A339-2622CACD0F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'Q1'!$K$3:$K$5</c:f>
              <c:strCache>
                <c:ptCount val="3"/>
                <c:pt idx="0">
                  <c:v>Yes</c:v>
                </c:pt>
                <c:pt idx="1">
                  <c:v>No</c:v>
                </c:pt>
                <c:pt idx="2">
                  <c:v>N/A</c:v>
                </c:pt>
              </c:strCache>
            </c:strRef>
          </c:cat>
          <c:val>
            <c:numRef>
              <c:f>'Q1'!$L$3:$L$5</c:f>
              <c:numCache>
                <c:formatCode>General</c:formatCode>
                <c:ptCount val="3"/>
                <c:pt idx="0">
                  <c:v>931</c:v>
                </c:pt>
                <c:pt idx="1">
                  <c:v>17</c:v>
                </c:pt>
                <c:pt idx="2">
                  <c:v>171</c:v>
                </c:pt>
              </c:numCache>
            </c:numRef>
          </c:val>
          <c:extLst>
            <c:ext xmlns:c16="http://schemas.microsoft.com/office/drawing/2014/chart" uri="{C3380CC4-5D6E-409C-BE32-E72D297353CC}">
              <c16:uniqueId val="{00000006-6864-451A-A339-2622CACD0F6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050"/>
              <a:t>Q3 Has the course helped you get a clinical position? n=1100</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'Q3'!$B$3</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'Q3'!$A$4:$A$10</c:f>
              <c:strCache>
                <c:ptCount val="7"/>
                <c:pt idx="0">
                  <c:v> Acute Care </c:v>
                </c:pt>
                <c:pt idx="1">
                  <c:v> Aged  Care </c:v>
                </c:pt>
                <c:pt idx="2">
                  <c:v>Primary &amp; Community </c:v>
                </c:pt>
                <c:pt idx="3">
                  <c:v> Rehabilitation Hospital</c:v>
                </c:pt>
                <c:pt idx="4">
                  <c:v>No</c:v>
                </c:pt>
                <c:pt idx="5">
                  <c:v>Does not apply</c:v>
                </c:pt>
                <c:pt idx="6">
                  <c:v>Other </c:v>
                </c:pt>
              </c:strCache>
            </c:strRef>
          </c:cat>
          <c:val>
            <c:numRef>
              <c:f>'Q3'!$B$4:$B$10</c:f>
              <c:numCache>
                <c:formatCode>General</c:formatCode>
                <c:ptCount val="7"/>
                <c:pt idx="0">
                  <c:v>34</c:v>
                </c:pt>
                <c:pt idx="1">
                  <c:v>5</c:v>
                </c:pt>
                <c:pt idx="2">
                  <c:v>22</c:v>
                </c:pt>
                <c:pt idx="3">
                  <c:v>6</c:v>
                </c:pt>
                <c:pt idx="4">
                  <c:v>515</c:v>
                </c:pt>
                <c:pt idx="5">
                  <c:v>474</c:v>
                </c:pt>
                <c:pt idx="6">
                  <c:v>44</c:v>
                </c:pt>
              </c:numCache>
            </c:numRef>
          </c:val>
          <c:extLst>
            <c:ext xmlns:c16="http://schemas.microsoft.com/office/drawing/2014/chart" uri="{C3380CC4-5D6E-409C-BE32-E72D297353CC}">
              <c16:uniqueId val="{00000000-55F6-43BF-A49D-353966F751B3}"/>
            </c:ext>
          </c:extLst>
        </c:ser>
        <c:dLbls>
          <c:showLegendKey val="0"/>
          <c:showVal val="0"/>
          <c:showCatName val="0"/>
          <c:showSerName val="0"/>
          <c:showPercent val="0"/>
          <c:showBubbleSize val="0"/>
        </c:dLbls>
        <c:gapWidth val="115"/>
        <c:overlap val="-20"/>
        <c:axId val="605578959"/>
        <c:axId val="169545919"/>
      </c:barChart>
      <c:catAx>
        <c:axId val="605578959"/>
        <c:scaling>
          <c:orientation val="maxMin"/>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AU"/>
                  <a:t>POSITION</a:t>
                </a:r>
                <a:r>
                  <a:rPr lang="en-AU" baseline="0"/>
                  <a:t> OBTAINED</a:t>
                </a:r>
                <a:endParaRPr lang="en-AU"/>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545919"/>
        <c:crosses val="autoZero"/>
        <c:auto val="1"/>
        <c:lblAlgn val="ctr"/>
        <c:lblOffset val="100"/>
        <c:noMultiLvlLbl val="0"/>
      </c:catAx>
      <c:valAx>
        <c:axId val="169545919"/>
        <c:scaling>
          <c:orientation val="minMax"/>
        </c:scaling>
        <c:delete val="0"/>
        <c:axPos val="t"/>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AU"/>
                  <a:t>NUMBER</a:t>
                </a:r>
              </a:p>
            </c:rich>
          </c:tx>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05578959"/>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050"/>
              <a:t>Q4 What was your work setting prior to completing the course? n=1120</a:t>
            </a:r>
            <a:r>
              <a:rPr lang="en-US" sz="1050" baseline="0"/>
              <a:t> </a:t>
            </a:r>
            <a:endParaRPr lang="en-US" sz="1050"/>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'Q4'!$A$19:$A$24</c:f>
              <c:strCache>
                <c:ptCount val="6"/>
                <c:pt idx="0">
                  <c:v>Academic/ Research</c:v>
                </c:pt>
                <c:pt idx="1">
                  <c:v>Acute Hospital Rehabilitation</c:v>
                </c:pt>
                <c:pt idx="2">
                  <c:v>Career break </c:v>
                </c:pt>
                <c:pt idx="3">
                  <c:v>Other </c:v>
                </c:pt>
                <c:pt idx="4">
                  <c:v>PHC</c:v>
                </c:pt>
                <c:pt idx="5">
                  <c:v>Retired </c:v>
                </c:pt>
              </c:strCache>
            </c:strRef>
          </c:cat>
          <c:val>
            <c:numRef>
              <c:f>'Q4'!$B$19:$B$24</c:f>
              <c:numCache>
                <c:formatCode>General</c:formatCode>
                <c:ptCount val="6"/>
                <c:pt idx="0">
                  <c:v>69</c:v>
                </c:pt>
                <c:pt idx="1">
                  <c:v>147</c:v>
                </c:pt>
                <c:pt idx="2">
                  <c:v>23</c:v>
                </c:pt>
                <c:pt idx="3">
                  <c:v>604</c:v>
                </c:pt>
                <c:pt idx="4">
                  <c:v>268</c:v>
                </c:pt>
                <c:pt idx="5">
                  <c:v>9</c:v>
                </c:pt>
              </c:numCache>
            </c:numRef>
          </c:val>
          <c:extLst>
            <c:ext xmlns:c16="http://schemas.microsoft.com/office/drawing/2014/chart" uri="{C3380CC4-5D6E-409C-BE32-E72D297353CC}">
              <c16:uniqueId val="{00000000-D511-4C55-8665-75FC4C4A7B75}"/>
            </c:ext>
          </c:extLst>
        </c:ser>
        <c:dLbls>
          <c:showLegendKey val="0"/>
          <c:showVal val="0"/>
          <c:showCatName val="0"/>
          <c:showSerName val="0"/>
          <c:showPercent val="0"/>
          <c:showBubbleSize val="0"/>
        </c:dLbls>
        <c:gapWidth val="115"/>
        <c:overlap val="-20"/>
        <c:axId val="307010207"/>
        <c:axId val="169547999"/>
        <c:extLst/>
      </c:barChart>
      <c:catAx>
        <c:axId val="307010207"/>
        <c:scaling>
          <c:orientation val="maxMin"/>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AU"/>
                  <a:t>SETTING</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547999"/>
        <c:crosses val="autoZero"/>
        <c:auto val="1"/>
        <c:lblAlgn val="ctr"/>
        <c:lblOffset val="100"/>
        <c:noMultiLvlLbl val="0"/>
      </c:catAx>
      <c:valAx>
        <c:axId val="169547999"/>
        <c:scaling>
          <c:orientation val="minMax"/>
        </c:scaling>
        <c:delete val="0"/>
        <c:axPos val="t"/>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AU"/>
                  <a:t>Number </a:t>
                </a:r>
              </a:p>
            </c:rich>
          </c:tx>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07010207"/>
        <c:crossesAt val="1"/>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050" b="1" i="0" u="none" strike="noStrike" spc="100" baseline="0">
                <a:solidFill>
                  <a:sysClr val="window" lastClr="FFFFFF">
                    <a:lumMod val="95000"/>
                  </a:sysClr>
                </a:solidFill>
                <a:effectLst>
                  <a:outerShdw blurRad="50800" dist="38100" dir="5400000" algn="t" rotWithShape="0">
                    <a:prstClr val="black">
                      <a:alpha val="40000"/>
                    </a:prstClr>
                  </a:outerShdw>
                </a:effectLst>
                <a:latin typeface="Calibri" panose="020F0502020204030204"/>
              </a:rPr>
              <a:t>Q5 Where would you consider working now that you have completed the ACN’s nurse refresher course? n=1117</a:t>
            </a:r>
          </a:p>
        </c:rich>
      </c:tx>
      <c:layout/>
      <c:overlay val="0"/>
      <c:spPr>
        <a:noFill/>
        <a:ln>
          <a:noFill/>
        </a:ln>
        <a:effectLst/>
      </c:spPr>
      <c:txPr>
        <a:bodyPr rot="0" spcFirstLastPara="1" vertOverflow="ellipsis" vert="horz" wrap="square" anchor="ctr" anchorCtr="1"/>
        <a:lstStyle/>
        <a:p>
          <a:pPr>
            <a:defRPr sz="1600" b="1" i="0" u="none" strike="noStrike"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'Q5'!$B$3</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lt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'Q5'!$A$4:$A$8</c:f>
              <c:strCache>
                <c:ptCount val="5"/>
                <c:pt idx="0">
                  <c:v>Acute Care </c:v>
                </c:pt>
                <c:pt idx="1">
                  <c:v>Aged Care </c:v>
                </c:pt>
                <c:pt idx="2">
                  <c:v>Other </c:v>
                </c:pt>
                <c:pt idx="3">
                  <c:v>Primary and Community</c:v>
                </c:pt>
                <c:pt idx="4">
                  <c:v>Rehab</c:v>
                </c:pt>
              </c:strCache>
            </c:strRef>
          </c:cat>
          <c:val>
            <c:numRef>
              <c:f>'Q5'!$B$4:$B$8</c:f>
              <c:numCache>
                <c:formatCode>General</c:formatCode>
                <c:ptCount val="5"/>
                <c:pt idx="0">
                  <c:v>449</c:v>
                </c:pt>
                <c:pt idx="1">
                  <c:v>48</c:v>
                </c:pt>
                <c:pt idx="2">
                  <c:v>378</c:v>
                </c:pt>
                <c:pt idx="3">
                  <c:v>133</c:v>
                </c:pt>
                <c:pt idx="4">
                  <c:v>109</c:v>
                </c:pt>
              </c:numCache>
            </c:numRef>
          </c:val>
          <c:extLst>
            <c:ext xmlns:c16="http://schemas.microsoft.com/office/drawing/2014/chart" uri="{C3380CC4-5D6E-409C-BE32-E72D297353CC}">
              <c16:uniqueId val="{00000000-FEA7-45D3-B03A-E596EB0B926A}"/>
            </c:ext>
          </c:extLst>
        </c:ser>
        <c:dLbls>
          <c:showLegendKey val="0"/>
          <c:showVal val="0"/>
          <c:showCatName val="1"/>
          <c:showSerName val="0"/>
          <c:showPercent val="0"/>
          <c:showBubbleSize val="0"/>
        </c:dLbls>
        <c:gapWidth val="150"/>
        <c:axId val="605472527"/>
        <c:axId val="1938022207"/>
      </c:barChart>
      <c:catAx>
        <c:axId val="605472527"/>
        <c:scaling>
          <c:orientation val="maxMin"/>
        </c:scaling>
        <c:delete val="0"/>
        <c:axPos val="l"/>
        <c:title>
          <c:tx>
            <c:rich>
              <a:bodyPr rot="-5400000" spcFirstLastPara="1" vertOverflow="ellipsis" vert="horz" wrap="square" anchor="ctr" anchorCtr="1"/>
              <a:lstStyle/>
              <a:p>
                <a:pPr>
                  <a:defRPr sz="900" b="0" i="0" u="none" strike="noStrike" baseline="0">
                    <a:solidFill>
                      <a:schemeClr val="lt1">
                        <a:lumMod val="95000"/>
                      </a:schemeClr>
                    </a:solidFill>
                    <a:latin typeface="+mn-lt"/>
                    <a:ea typeface="+mn-ea"/>
                    <a:cs typeface="+mn-cs"/>
                  </a:defRPr>
                </a:pPr>
                <a:r>
                  <a:rPr lang="en-US"/>
                  <a:t>SETTING POST </a:t>
                </a:r>
              </a:p>
            </c:rich>
          </c:tx>
          <c:layout>
            <c:manualLayout>
              <c:xMode val="edge"/>
              <c:yMode val="edge"/>
              <c:x val="5.2897331089204136E-2"/>
              <c:y val="0.49005673447211051"/>
            </c:manualLayout>
          </c:layout>
          <c:overlay val="0"/>
          <c:spPr>
            <a:noFill/>
            <a:ln>
              <a:noFill/>
            </a:ln>
            <a:effectLst/>
          </c:spPr>
          <c:txPr>
            <a:bodyPr rot="-5400000" spcFirstLastPara="1" vertOverflow="ellipsis" vert="horz" wrap="square" anchor="ctr" anchorCtr="1"/>
            <a:lstStyle/>
            <a:p>
              <a:pPr>
                <a:defRPr sz="900" b="0" i="0" u="none" strike="noStrike" baseline="0">
                  <a:solidFill>
                    <a:schemeClr val="lt1">
                      <a:lumMod val="9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baseline="0">
                <a:solidFill>
                  <a:schemeClr val="lt1">
                    <a:lumMod val="95000"/>
                  </a:schemeClr>
                </a:solidFill>
                <a:latin typeface="+mn-lt"/>
                <a:ea typeface="+mn-ea"/>
                <a:cs typeface="+mn-cs"/>
              </a:defRPr>
            </a:pPr>
            <a:endParaRPr lang="en-US"/>
          </a:p>
        </c:txPr>
        <c:crossAx val="1938022207"/>
        <c:crosses val="autoZero"/>
        <c:auto val="1"/>
        <c:lblAlgn val="ctr"/>
        <c:lblOffset val="100"/>
        <c:noMultiLvlLbl val="0"/>
      </c:catAx>
      <c:valAx>
        <c:axId val="1938022207"/>
        <c:scaling>
          <c:orientation val="minMax"/>
        </c:scaling>
        <c:delete val="0"/>
        <c:axPos val="t"/>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0" i="0" u="none" strike="noStrike" baseline="0">
                    <a:solidFill>
                      <a:schemeClr val="lt1">
                        <a:lumMod val="95000"/>
                      </a:schemeClr>
                    </a:solidFill>
                    <a:latin typeface="+mn-lt"/>
                    <a:ea typeface="+mn-ea"/>
                    <a:cs typeface="+mn-cs"/>
                  </a:defRPr>
                </a:pPr>
                <a:r>
                  <a:rPr lang="en-US"/>
                  <a:t>NUMBER</a:t>
                </a:r>
              </a:p>
            </c:rich>
          </c:tx>
          <c:layout>
            <c:manualLayout>
              <c:xMode val="edge"/>
              <c:yMode val="edge"/>
              <c:x val="0.41217698833570299"/>
              <c:y val="0.94650738339419493"/>
            </c:manualLayout>
          </c:layout>
          <c:overlay val="0"/>
          <c:spPr>
            <a:noFill/>
            <a:ln>
              <a:noFill/>
            </a:ln>
            <a:effectLst/>
          </c:spPr>
          <c:txPr>
            <a:bodyPr rot="0" spcFirstLastPara="1" vertOverflow="ellipsis" vert="horz" wrap="square" anchor="ctr" anchorCtr="1"/>
            <a:lstStyle/>
            <a:p>
              <a:pPr>
                <a:defRPr sz="900" b="0" i="0" u="none" strike="noStrike" baseline="0">
                  <a:solidFill>
                    <a:schemeClr val="lt1">
                      <a:lumMod val="9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lt1">
                    <a:lumMod val="95000"/>
                  </a:schemeClr>
                </a:solidFill>
                <a:latin typeface="+mn-lt"/>
                <a:ea typeface="+mn-ea"/>
                <a:cs typeface="+mn-cs"/>
              </a:defRPr>
            </a:pPr>
            <a:endParaRPr lang="en-US"/>
          </a:p>
        </c:txPr>
        <c:crossAx val="60547252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[Deidentified 803G Course Completion Feedback Summary - Q1- AUGUST.xlsx]Final Pivot !PivotTable1</c:name>
    <c:fmtId val="-1"/>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sz="1050"/>
              <a:t>Q1 What was your previous work setting? n=2678</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'Final Pivot '!$B$3</c:f>
              <c:strCache>
                <c:ptCount val="1"/>
                <c:pt idx="0">
                  <c:v>Academic &amp; Research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'!$B$4:$B$12</c:f>
              <c:numCache>
                <c:formatCode>General</c:formatCode>
                <c:ptCount val="8"/>
                <c:pt idx="0">
                  <c:v>9</c:v>
                </c:pt>
                <c:pt idx="1">
                  <c:v>61</c:v>
                </c:pt>
                <c:pt idx="2">
                  <c:v>3</c:v>
                </c:pt>
                <c:pt idx="3">
                  <c:v>43</c:v>
                </c:pt>
                <c:pt idx="4">
                  <c:v>19</c:v>
                </c:pt>
                <c:pt idx="5">
                  <c:v>8</c:v>
                </c:pt>
                <c:pt idx="6">
                  <c:v>32</c:v>
                </c:pt>
                <c:pt idx="7">
                  <c:v>22</c:v>
                </c:pt>
              </c:numCache>
            </c:numRef>
          </c:val>
          <c:extLst>
            <c:ext xmlns:c16="http://schemas.microsoft.com/office/drawing/2014/chart" uri="{C3380CC4-5D6E-409C-BE32-E72D297353CC}">
              <c16:uniqueId val="{00000000-0698-45E9-8286-C0D671A658CA}"/>
            </c:ext>
          </c:extLst>
        </c:ser>
        <c:ser>
          <c:idx val="1"/>
          <c:order val="1"/>
          <c:tx>
            <c:strRef>
              <c:f>'Final Pivot '!$C$3</c:f>
              <c:strCache>
                <c:ptCount val="1"/>
                <c:pt idx="0">
                  <c:v>Acute &amp; Rehab Hospital – Management - Admin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'!$C$4:$C$12</c:f>
              <c:numCache>
                <c:formatCode>General</c:formatCode>
                <c:ptCount val="8"/>
                <c:pt idx="0">
                  <c:v>8</c:v>
                </c:pt>
                <c:pt idx="1">
                  <c:v>131</c:v>
                </c:pt>
                <c:pt idx="2">
                  <c:v>3</c:v>
                </c:pt>
                <c:pt idx="3">
                  <c:v>89</c:v>
                </c:pt>
                <c:pt idx="4">
                  <c:v>38</c:v>
                </c:pt>
                <c:pt idx="5">
                  <c:v>13</c:v>
                </c:pt>
                <c:pt idx="6">
                  <c:v>119</c:v>
                </c:pt>
                <c:pt idx="7">
                  <c:v>40</c:v>
                </c:pt>
              </c:numCache>
            </c:numRef>
          </c:val>
          <c:extLst>
            <c:ext xmlns:c16="http://schemas.microsoft.com/office/drawing/2014/chart" uri="{C3380CC4-5D6E-409C-BE32-E72D297353CC}">
              <c16:uniqueId val="{00000001-0698-45E9-8286-C0D671A658CA}"/>
            </c:ext>
          </c:extLst>
        </c:ser>
        <c:ser>
          <c:idx val="2"/>
          <c:order val="2"/>
          <c:tx>
            <c:strRef>
              <c:f>'Final Pivot '!$D$3</c:f>
              <c:strCache>
                <c:ptCount val="1"/>
                <c:pt idx="0">
                  <c:v> Career break</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'!$D$4:$D$12</c:f>
              <c:numCache>
                <c:formatCode>General</c:formatCode>
                <c:ptCount val="8"/>
                <c:pt idx="0">
                  <c:v>8</c:v>
                </c:pt>
                <c:pt idx="1">
                  <c:v>63</c:v>
                </c:pt>
                <c:pt idx="2">
                  <c:v>2</c:v>
                </c:pt>
                <c:pt idx="3">
                  <c:v>39</c:v>
                </c:pt>
                <c:pt idx="4">
                  <c:v>12</c:v>
                </c:pt>
                <c:pt idx="5">
                  <c:v>12</c:v>
                </c:pt>
                <c:pt idx="6">
                  <c:v>56</c:v>
                </c:pt>
                <c:pt idx="7">
                  <c:v>19</c:v>
                </c:pt>
              </c:numCache>
            </c:numRef>
          </c:val>
          <c:extLst>
            <c:ext xmlns:c16="http://schemas.microsoft.com/office/drawing/2014/chart" uri="{C3380CC4-5D6E-409C-BE32-E72D297353CC}">
              <c16:uniqueId val="{00000002-0698-45E9-8286-C0D671A658CA}"/>
            </c:ext>
          </c:extLst>
        </c:ser>
        <c:ser>
          <c:idx val="3"/>
          <c:order val="3"/>
          <c:tx>
            <c:strRef>
              <c:f>'Final Pivot '!$E$3</c:f>
              <c:strCache>
                <c:ptCount val="1"/>
                <c:pt idx="0">
                  <c:v>CPH</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'!$E$4:$E$12</c:f>
              <c:numCache>
                <c:formatCode>General</c:formatCode>
                <c:ptCount val="8"/>
                <c:pt idx="0">
                  <c:v>15</c:v>
                </c:pt>
                <c:pt idx="1">
                  <c:v>187</c:v>
                </c:pt>
                <c:pt idx="2">
                  <c:v>9</c:v>
                </c:pt>
                <c:pt idx="3">
                  <c:v>118</c:v>
                </c:pt>
                <c:pt idx="4">
                  <c:v>54</c:v>
                </c:pt>
                <c:pt idx="5">
                  <c:v>23</c:v>
                </c:pt>
                <c:pt idx="6">
                  <c:v>143</c:v>
                </c:pt>
                <c:pt idx="7">
                  <c:v>95</c:v>
                </c:pt>
              </c:numCache>
            </c:numRef>
          </c:val>
          <c:extLst>
            <c:ext xmlns:c16="http://schemas.microsoft.com/office/drawing/2014/chart" uri="{C3380CC4-5D6E-409C-BE32-E72D297353CC}">
              <c16:uniqueId val="{00000003-0698-45E9-8286-C0D671A658CA}"/>
            </c:ext>
          </c:extLst>
        </c:ser>
        <c:ser>
          <c:idx val="4"/>
          <c:order val="4"/>
          <c:tx>
            <c:strRef>
              <c:f>'Final Pivot '!$F$3</c:f>
              <c:strCache>
                <c:ptCount val="1"/>
                <c:pt idx="0">
                  <c:v> Retired</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'!$F$4:$F$12</c:f>
              <c:numCache>
                <c:formatCode>General</c:formatCode>
                <c:ptCount val="8"/>
                <c:pt idx="1">
                  <c:v>6</c:v>
                </c:pt>
                <c:pt idx="3">
                  <c:v>7</c:v>
                </c:pt>
                <c:pt idx="4">
                  <c:v>1</c:v>
                </c:pt>
                <c:pt idx="6">
                  <c:v>4</c:v>
                </c:pt>
                <c:pt idx="7">
                  <c:v>5</c:v>
                </c:pt>
              </c:numCache>
            </c:numRef>
          </c:val>
          <c:extLst>
            <c:ext xmlns:c16="http://schemas.microsoft.com/office/drawing/2014/chart" uri="{C3380CC4-5D6E-409C-BE32-E72D297353CC}">
              <c16:uniqueId val="{00000004-0698-45E9-8286-C0D671A658CA}"/>
            </c:ext>
          </c:extLst>
        </c:ser>
        <c:ser>
          <c:idx val="5"/>
          <c:order val="5"/>
          <c:tx>
            <c:strRef>
              <c:f>'Final Pivot '!$G$3</c:f>
              <c:strCache>
                <c:ptCount val="1"/>
                <c:pt idx="0">
                  <c:v>Various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'!$G$4:$G$12</c:f>
              <c:numCache>
                <c:formatCode>General</c:formatCode>
                <c:ptCount val="8"/>
                <c:pt idx="0">
                  <c:v>24</c:v>
                </c:pt>
                <c:pt idx="1">
                  <c:v>347</c:v>
                </c:pt>
                <c:pt idx="2">
                  <c:v>13</c:v>
                </c:pt>
                <c:pt idx="3">
                  <c:v>248</c:v>
                </c:pt>
                <c:pt idx="4">
                  <c:v>96</c:v>
                </c:pt>
                <c:pt idx="5">
                  <c:v>36</c:v>
                </c:pt>
                <c:pt idx="6">
                  <c:v>249</c:v>
                </c:pt>
                <c:pt idx="7">
                  <c:v>149</c:v>
                </c:pt>
              </c:numCache>
            </c:numRef>
          </c:val>
          <c:extLst>
            <c:ext xmlns:c16="http://schemas.microsoft.com/office/drawing/2014/chart" uri="{C3380CC4-5D6E-409C-BE32-E72D297353CC}">
              <c16:uniqueId val="{00000005-0698-45E9-8286-C0D671A658CA}"/>
            </c:ext>
          </c:extLst>
        </c:ser>
        <c:dLbls>
          <c:dLblPos val="ctr"/>
          <c:showLegendKey val="0"/>
          <c:showVal val="1"/>
          <c:showCatName val="0"/>
          <c:showSerName val="0"/>
          <c:showPercent val="0"/>
          <c:showBubbleSize val="0"/>
        </c:dLbls>
        <c:gapWidth val="150"/>
        <c:overlap val="100"/>
        <c:axId val="332243855"/>
        <c:axId val="324942767"/>
      </c:barChart>
      <c:catAx>
        <c:axId val="332243855"/>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State &amp; Territory</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4942767"/>
        <c:crosses val="autoZero"/>
        <c:auto val="1"/>
        <c:lblAlgn val="ctr"/>
        <c:lblOffset val="100"/>
        <c:noMultiLvlLbl val="0"/>
      </c:catAx>
      <c:valAx>
        <c:axId val="324942767"/>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AU"/>
                  <a:t>Response</a:t>
                </a:r>
              </a:p>
            </c:rich>
          </c:tx>
          <c:layout>
            <c:manualLayout>
              <c:xMode val="edge"/>
              <c:yMode val="edge"/>
              <c:x val="0.34097646170031976"/>
              <c:y val="0.94804672833509929"/>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32243855"/>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[Deidentified 803G Course Completion Feedback Summary - Q3- AUGUST.xlsx]Final Pivot !PivotTable1</c:name>
    <c:fmtId val="-1"/>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sz="1050"/>
              <a:t>Q3 </a:t>
            </a:r>
          </a:p>
          <a:p>
            <a:pPr>
              <a:defRPr/>
            </a:pPr>
            <a:r>
              <a:rPr lang="en-AU" sz="1050"/>
              <a:t>Following completion of the course where would you consider  working ? n= 2696</a:t>
            </a:r>
          </a:p>
        </c:rich>
      </c:tx>
      <c:layout>
        <c:manualLayout>
          <c:xMode val="edge"/>
          <c:yMode val="edge"/>
          <c:x val="0.13863631865115086"/>
          <c:y val="6.440999358371668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8"/>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9"/>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2"/>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3"/>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'Final Pivot '!$B$3</c:f>
              <c:strCache>
                <c:ptCount val="1"/>
                <c:pt idx="0">
                  <c:v> Acute Care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'!$B$4:$B$12</c:f>
              <c:numCache>
                <c:formatCode>General</c:formatCode>
                <c:ptCount val="8"/>
                <c:pt idx="0">
                  <c:v>29</c:v>
                </c:pt>
                <c:pt idx="1">
                  <c:v>439</c:v>
                </c:pt>
                <c:pt idx="2">
                  <c:v>8</c:v>
                </c:pt>
                <c:pt idx="3">
                  <c:v>326</c:v>
                </c:pt>
                <c:pt idx="4">
                  <c:v>132</c:v>
                </c:pt>
                <c:pt idx="5">
                  <c:v>55</c:v>
                </c:pt>
                <c:pt idx="6">
                  <c:v>368</c:v>
                </c:pt>
                <c:pt idx="7">
                  <c:v>206</c:v>
                </c:pt>
              </c:numCache>
            </c:numRef>
          </c:val>
          <c:extLst>
            <c:ext xmlns:c16="http://schemas.microsoft.com/office/drawing/2014/chart" uri="{C3380CC4-5D6E-409C-BE32-E72D297353CC}">
              <c16:uniqueId val="{00000000-1709-4CC0-9FA7-24C3B43874AA}"/>
            </c:ext>
          </c:extLst>
        </c:ser>
        <c:ser>
          <c:idx val="1"/>
          <c:order val="1"/>
          <c:tx>
            <c:strRef>
              <c:f>'Final Pivot '!$C$3</c:f>
              <c:strCache>
                <c:ptCount val="1"/>
                <c:pt idx="0">
                  <c:v>Aged Care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'!$C$4:$C$12</c:f>
              <c:numCache>
                <c:formatCode>General</c:formatCode>
                <c:ptCount val="8"/>
                <c:pt idx="0">
                  <c:v>5</c:v>
                </c:pt>
                <c:pt idx="1">
                  <c:v>67</c:v>
                </c:pt>
                <c:pt idx="2">
                  <c:v>1</c:v>
                </c:pt>
                <c:pt idx="3">
                  <c:v>30</c:v>
                </c:pt>
                <c:pt idx="4">
                  <c:v>15</c:v>
                </c:pt>
                <c:pt idx="5">
                  <c:v>4</c:v>
                </c:pt>
                <c:pt idx="6">
                  <c:v>31</c:v>
                </c:pt>
                <c:pt idx="7">
                  <c:v>14</c:v>
                </c:pt>
              </c:numCache>
            </c:numRef>
          </c:val>
          <c:extLst>
            <c:ext xmlns:c16="http://schemas.microsoft.com/office/drawing/2014/chart" uri="{C3380CC4-5D6E-409C-BE32-E72D297353CC}">
              <c16:uniqueId val="{00000001-1709-4CC0-9FA7-24C3B43874AA}"/>
            </c:ext>
          </c:extLst>
        </c:ser>
        <c:ser>
          <c:idx val="2"/>
          <c:order val="2"/>
          <c:tx>
            <c:strRef>
              <c:f>'Final Pivot '!$D$3</c:f>
              <c:strCache>
                <c:ptCount val="1"/>
                <c:pt idx="0">
                  <c:v>PHC</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'!$D$4:$D$12</c:f>
              <c:numCache>
                <c:formatCode>General</c:formatCode>
                <c:ptCount val="8"/>
                <c:pt idx="0">
                  <c:v>17</c:v>
                </c:pt>
                <c:pt idx="1">
                  <c:v>172</c:v>
                </c:pt>
                <c:pt idx="2">
                  <c:v>13</c:v>
                </c:pt>
                <c:pt idx="3">
                  <c:v>118</c:v>
                </c:pt>
                <c:pt idx="4">
                  <c:v>46</c:v>
                </c:pt>
                <c:pt idx="5">
                  <c:v>19</c:v>
                </c:pt>
                <c:pt idx="6">
                  <c:v>124</c:v>
                </c:pt>
                <c:pt idx="7">
                  <c:v>57</c:v>
                </c:pt>
              </c:numCache>
            </c:numRef>
          </c:val>
          <c:extLst>
            <c:ext xmlns:c16="http://schemas.microsoft.com/office/drawing/2014/chart" uri="{C3380CC4-5D6E-409C-BE32-E72D297353CC}">
              <c16:uniqueId val="{00000002-1709-4CC0-9FA7-24C3B43874AA}"/>
            </c:ext>
          </c:extLst>
        </c:ser>
        <c:ser>
          <c:idx val="3"/>
          <c:order val="3"/>
          <c:tx>
            <c:strRef>
              <c:f>'Final Pivot '!$E$3</c:f>
              <c:strCache>
                <c:ptCount val="1"/>
                <c:pt idx="0">
                  <c:v>Rehab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'!$E$4:$E$12</c:f>
              <c:numCache>
                <c:formatCode>General</c:formatCode>
                <c:ptCount val="8"/>
                <c:pt idx="0">
                  <c:v>2</c:v>
                </c:pt>
                <c:pt idx="1">
                  <c:v>30</c:v>
                </c:pt>
                <c:pt idx="3">
                  <c:v>18</c:v>
                </c:pt>
                <c:pt idx="4">
                  <c:v>6</c:v>
                </c:pt>
                <c:pt idx="5">
                  <c:v>2</c:v>
                </c:pt>
                <c:pt idx="6">
                  <c:v>24</c:v>
                </c:pt>
                <c:pt idx="7">
                  <c:v>24</c:v>
                </c:pt>
              </c:numCache>
            </c:numRef>
          </c:val>
          <c:extLst>
            <c:ext xmlns:c16="http://schemas.microsoft.com/office/drawing/2014/chart" uri="{C3380CC4-5D6E-409C-BE32-E72D297353CC}">
              <c16:uniqueId val="{00000003-1709-4CC0-9FA7-24C3B43874AA}"/>
            </c:ext>
          </c:extLst>
        </c:ser>
        <c:ser>
          <c:idx val="4"/>
          <c:order val="4"/>
          <c:tx>
            <c:strRef>
              <c:f>'Final Pivot '!$F$3</c:f>
              <c:strCache>
                <c:ptCount val="1"/>
                <c:pt idx="0">
                  <c:v>Various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'Final Pivot '!$A$4:$A$12</c:f>
              <c:strCache>
                <c:ptCount val="8"/>
                <c:pt idx="0">
                  <c:v>ACT</c:v>
                </c:pt>
                <c:pt idx="1">
                  <c:v>NSW</c:v>
                </c:pt>
                <c:pt idx="2">
                  <c:v>NT</c:v>
                </c:pt>
                <c:pt idx="3">
                  <c:v>QLD</c:v>
                </c:pt>
                <c:pt idx="4">
                  <c:v>SA</c:v>
                </c:pt>
                <c:pt idx="5">
                  <c:v>TAS</c:v>
                </c:pt>
                <c:pt idx="6">
                  <c:v>VIC</c:v>
                </c:pt>
                <c:pt idx="7">
                  <c:v>WA</c:v>
                </c:pt>
              </c:strCache>
            </c:strRef>
          </c:cat>
          <c:val>
            <c:numRef>
              <c:f>'Final Pivot '!$F$4:$F$12</c:f>
              <c:numCache>
                <c:formatCode>General</c:formatCode>
                <c:ptCount val="8"/>
                <c:pt idx="0">
                  <c:v>8</c:v>
                </c:pt>
                <c:pt idx="1">
                  <c:v>94</c:v>
                </c:pt>
                <c:pt idx="2">
                  <c:v>8</c:v>
                </c:pt>
                <c:pt idx="3">
                  <c:v>60</c:v>
                </c:pt>
                <c:pt idx="4">
                  <c:v>21</c:v>
                </c:pt>
                <c:pt idx="5">
                  <c:v>10</c:v>
                </c:pt>
                <c:pt idx="6">
                  <c:v>60</c:v>
                </c:pt>
                <c:pt idx="7">
                  <c:v>33</c:v>
                </c:pt>
              </c:numCache>
            </c:numRef>
          </c:val>
          <c:extLst>
            <c:ext xmlns:c16="http://schemas.microsoft.com/office/drawing/2014/chart" uri="{C3380CC4-5D6E-409C-BE32-E72D297353CC}">
              <c16:uniqueId val="{00000004-1709-4CC0-9FA7-24C3B43874AA}"/>
            </c:ext>
          </c:extLst>
        </c:ser>
        <c:dLbls>
          <c:dLblPos val="ctr"/>
          <c:showLegendKey val="0"/>
          <c:showVal val="1"/>
          <c:showCatName val="0"/>
          <c:showSerName val="0"/>
          <c:showPercent val="0"/>
          <c:showBubbleSize val="0"/>
        </c:dLbls>
        <c:gapWidth val="150"/>
        <c:overlap val="100"/>
        <c:axId val="332243855"/>
        <c:axId val="324942767"/>
      </c:barChart>
      <c:catAx>
        <c:axId val="332243855"/>
        <c:scaling>
          <c:orientation val="maxMin"/>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AU"/>
                  <a:t>State &amp; Territory</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4942767"/>
        <c:crosses val="autoZero"/>
        <c:auto val="1"/>
        <c:lblAlgn val="ctr"/>
        <c:lblOffset val="100"/>
        <c:noMultiLvlLbl val="0"/>
      </c:catAx>
      <c:valAx>
        <c:axId val="324942767"/>
        <c:scaling>
          <c:orientation val="minMax"/>
        </c:scaling>
        <c:delete val="0"/>
        <c:axPos val="t"/>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AU"/>
                  <a:t>Response </a:t>
                </a:r>
              </a:p>
            </c:rich>
          </c:tx>
          <c:layout>
            <c:manualLayout>
              <c:xMode val="edge"/>
              <c:yMode val="edge"/>
              <c:x val="0.41469834724086552"/>
              <c:y val="0.94279024390243904"/>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32243855"/>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87">
  <cs:axisTitle>
    <cs:lnRef idx="0"/>
    <cs:fillRef idx="0"/>
    <cs:effectRef idx="0"/>
    <cs:fontRef idx="minor">
      <a:schemeClr val="lt1">
        <a:lumMod val="95000"/>
      </a:schemeClr>
    </cs:fontRef>
    <cs:defRPr sz="900"/>
  </cs:axisTitle>
  <cs:categoryAxis>
    <cs:lnRef idx="0"/>
    <cs:fillRef idx="0"/>
    <cs:effectRef idx="0"/>
    <cs:fontRef idx="minor">
      <a:schemeClr val="lt1">
        <a:lumMod val="95000"/>
      </a:schemeClr>
    </cs:fontRef>
    <cs:spPr>
      <a:ln w="12700" cap="flat" cmpd="sng" algn="ctr">
        <a:solidFill>
          <a:schemeClr val="lt1">
            <a:lumMod val="95000"/>
            <a:alpha val="54000"/>
          </a:schemeClr>
        </a:solidFill>
        <a:round/>
      </a:ln>
    </cs:spPr>
    <cs:defRPr sz="9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cs:chartArea>
  <cs:dataLabel>
    <cs:lnRef idx="0"/>
    <cs:fillRef idx="0"/>
    <cs:effectRef idx="0"/>
    <cs:fontRef idx="minor">
      <a:schemeClr val="lt1">
        <a:lumMod val="9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lt1"/>
    </cs:fontRef>
    <cs:spPr>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ln>
        <a:solidFill>
          <a:schemeClr val="tx1"/>
        </a:solidFill>
      </a:ln>
    </cs:spPr>
  </cs:dataPoint>
  <cs:dataPoint3D>
    <cs:lnRef idx="0"/>
    <cs:fillRef idx="0">
      <cs:styleClr val="auto"/>
    </cs:fillRef>
    <cs:effectRef idx="0"/>
    <cs:fontRef idx="minor">
      <a:schemeClr val="lt1"/>
    </cs:fontRef>
    <cs:spPr>
      <a:solidFill>
        <a:schemeClr val="phClr"/>
      </a:solidFill>
    </cs:spPr>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fillRef idx="0">
      <cs:styleClr val="auto"/>
    </cs:fillRef>
    <cs:effectRef idx="0"/>
    <cs:fontRef idx="minor">
      <a:schemeClr val="lt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lt1"/>
    </cs:fontRef>
    <cs:spPr>
      <a:ln w="28575" cap="rnd">
        <a:solidFill>
          <a:schemeClr val="phClr"/>
        </a:solidFill>
        <a:round/>
      </a:ln>
    </cs:spPr>
  </cs:dataPointWireframe>
  <cs:dataTable>
    <cs:lnRef idx="0"/>
    <cs:fillRef idx="0"/>
    <cs:effectRef idx="0"/>
    <cs:fontRef idx="minor">
      <a:schemeClr val="lt1">
        <a:lumMod val="95000"/>
      </a:schemeClr>
    </cs:fontRef>
    <cs:spPr>
      <a:ln w="9525">
        <a:solidFill>
          <a:schemeClr val="lt1">
            <a:lumMod val="95000"/>
            <a:alpha val="54000"/>
          </a:schemeClr>
        </a:solidFill>
      </a:ln>
    </cs:spPr>
    <cs:defRPr sz="9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10000"/>
            <a:lumOff val="1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95000"/>
      </a:schemeClr>
    </cs:fontRef>
    <cs:defRPr sz="9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95000"/>
      </a:schemeClr>
    </cs:fontRef>
    <cs:spPr>
      <a:ln w="12700" cap="flat" cmpd="sng" algn="ctr">
        <a:solidFill>
          <a:schemeClr val="lt1">
            <a:lumMod val="95000"/>
            <a:alpha val="54000"/>
          </a:schemeClr>
        </a:solidFill>
        <a:round/>
      </a:ln>
    </cs:spPr>
    <cs:defRPr sz="900"/>
  </cs:seriesAxis>
  <cs:seriesLine>
    <cs:lnRef idx="0"/>
    <cs:fillRef idx="0"/>
    <cs:effectRef idx="0"/>
    <cs:fontRef idx="minor">
      <a:schemeClr val="lt1"/>
    </cs:fontRef>
    <cs:spPr>
      <a:ln w="9525" cap="flat">
        <a:solidFill>
          <a:srgbClr val="D9D9D9"/>
        </a:solidFill>
        <a:round/>
      </a:ln>
    </cs:spPr>
  </cs:seriesLine>
  <cs:title>
    <cs:lnRef idx="0"/>
    <cs:fillRef idx="0"/>
    <cs:effectRef idx="0"/>
    <cs:fontRef idx="minor">
      <a:schemeClr val="lt1">
        <a:lumMod val="95000"/>
      </a:schemeClr>
    </cs:fontRef>
    <cs:defRPr sz="1600" b="1" spc="10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prstDash val="sysDash"/>
      </a:ln>
    </cs:spPr>
  </cs:trendline>
  <cs:trendlineLabel>
    <cs:lnRef idx="0"/>
    <cs:fillRef idx="0"/>
    <cs:effectRef idx="0"/>
    <cs:fontRef idx="minor">
      <a:schemeClr val="lt1">
        <a:lumMod val="95000"/>
      </a:schemeClr>
    </cs:fontRef>
    <cs:defRPr sz="9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95000"/>
      </a:schemeClr>
    </cs:fontRef>
    <cs:defRPr sz="9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6B3B099326043B20AAFCF79399196" ma:contentTypeVersion="11" ma:contentTypeDescription="Create a new document." ma:contentTypeScope="" ma:versionID="c5d46dca428d587a7d4fee1812ec7d44">
  <xsd:schema xmlns:xsd="http://www.w3.org/2001/XMLSchema" xmlns:xs="http://www.w3.org/2001/XMLSchema" xmlns:p="http://schemas.microsoft.com/office/2006/metadata/properties" xmlns:ns3="de0a091e-f11c-479f-b601-49b74de22b51" xmlns:ns4="e9c61f54-1948-4b22-9390-40b08819ccd8" targetNamespace="http://schemas.microsoft.com/office/2006/metadata/properties" ma:root="true" ma:fieldsID="1e8f39480df599a42180b26c157c2ec9" ns3:_="" ns4:_="">
    <xsd:import namespace="de0a091e-f11c-479f-b601-49b74de22b51"/>
    <xsd:import namespace="e9c61f54-1948-4b22-9390-40b08819cc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a091e-f11c-479f-b601-49b74de2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61f54-1948-4b22-9390-40b08819c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DBDA-65BF-4FC4-B3CF-5128ED1AC2F0}">
  <ds:schemaRefs>
    <ds:schemaRef ds:uri="http://schemas.microsoft.com/office/2006/metadata/properties"/>
    <ds:schemaRef ds:uri="de0a091e-f11c-479f-b601-49b74de22b51"/>
    <ds:schemaRef ds:uri="http://purl.org/dc/terms/"/>
    <ds:schemaRef ds:uri="e9c61f54-1948-4b22-9390-40b08819ccd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73734DD-FF13-4D31-8C79-A47776950F75}">
  <ds:schemaRefs>
    <ds:schemaRef ds:uri="http://schemas.microsoft.com/sharepoint/v3/contenttype/forms"/>
  </ds:schemaRefs>
</ds:datastoreItem>
</file>

<file path=customXml/itemProps3.xml><?xml version="1.0" encoding="utf-8"?>
<ds:datastoreItem xmlns:ds="http://schemas.openxmlformats.org/officeDocument/2006/customXml" ds:itemID="{53EA2A48-6BF3-4230-BEF3-FFCF22670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a091e-f11c-479f-b601-49b74de22b51"/>
    <ds:schemaRef ds:uri="e9c61f54-1948-4b22-9390-40b08819c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98B5A-8441-4E74-83A2-CAA0722E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8594</Words>
  <Characters>48989</Characters>
  <Application>Microsoft Office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online rEFRESHER PROGRAM for registered nurses REPORT</vt:lpstr>
    </vt:vector>
  </TitlesOfParts>
  <Company/>
  <LinksUpToDate>false</LinksUpToDate>
  <CharactersWithSpaces>57469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rEFRESHER PROGRAM for registered nurses REPORT</dc:title>
  <dc:subject>October 2020</dc:subject>
  <dc:creator>Yvonne Mckinlay</dc:creator>
  <cp:keywords/>
  <dc:description/>
  <cp:lastModifiedBy>Bradley, Michelle</cp:lastModifiedBy>
  <cp:revision>2</cp:revision>
  <cp:lastPrinted>2020-10-20T22:23:00Z</cp:lastPrinted>
  <dcterms:created xsi:type="dcterms:W3CDTF">2020-11-05T02:37:00Z</dcterms:created>
  <dcterms:modified xsi:type="dcterms:W3CDTF">2020-11-05T02:37:00Z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0x01010015D6B3B099326043B20AAFCF79399196</vt:lpwstr>
  </property>
</Properties>
</file>