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DE5777">
      <w:pPr>
        <w:keepNext/>
        <w:keepLines/>
        <w:spacing w:before="960" w:after="120" w:line="276" w:lineRule="auto"/>
        <w:outlineLvl w:val="0"/>
        <w:rPr>
          <w:rFonts w:ascii="Arial" w:eastAsia="Times New Roman" w:hAnsi="Arial" w:cs="Arial"/>
          <w:sz w:val="48"/>
          <w:szCs w:val="48"/>
        </w:rPr>
      </w:pPr>
      <w:bookmarkStart w:id="0" w:name="_GoBack"/>
      <w:bookmarkEnd w:id="0"/>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4A295A" w:rsidRPr="004A295A" w:rsidRDefault="00F2707D" w:rsidP="004A295A">
      <w:pPr>
        <w:spacing w:after="240"/>
        <w:rPr>
          <w:rFonts w:ascii="Arial" w:eastAsia="Calibri" w:hAnsi="Arial"/>
          <w:sz w:val="22"/>
          <w:szCs w:val="22"/>
        </w:rPr>
      </w:pPr>
      <w:r>
        <w:rPr>
          <w:rFonts w:ascii="Arial" w:eastAsia="Calibri" w:hAnsi="Arial"/>
          <w:sz w:val="22"/>
          <w:szCs w:val="22"/>
        </w:rPr>
        <w:t>As at 8</w:t>
      </w:r>
      <w:r w:rsidR="00BF3F8C">
        <w:rPr>
          <w:rFonts w:ascii="Arial" w:eastAsia="Calibri" w:hAnsi="Arial"/>
          <w:sz w:val="22"/>
          <w:szCs w:val="22"/>
        </w:rPr>
        <w:t>:</w:t>
      </w:r>
      <w:r>
        <w:rPr>
          <w:rFonts w:ascii="Arial" w:eastAsia="Calibri" w:hAnsi="Arial"/>
          <w:sz w:val="22"/>
          <w:szCs w:val="22"/>
        </w:rPr>
        <w:t>00</w:t>
      </w:r>
      <w:r w:rsidR="00BF3F8C">
        <w:rPr>
          <w:rFonts w:ascii="Arial" w:eastAsia="Calibri" w:hAnsi="Arial"/>
          <w:sz w:val="22"/>
          <w:szCs w:val="22"/>
        </w:rPr>
        <w:t>am on</w:t>
      </w:r>
      <w:r>
        <w:rPr>
          <w:rFonts w:ascii="Arial" w:eastAsia="Calibri" w:hAnsi="Arial"/>
          <w:sz w:val="22"/>
          <w:szCs w:val="22"/>
        </w:rPr>
        <w:t xml:space="preserve"> </w:t>
      </w:r>
      <w:r w:rsidR="0012123F">
        <w:rPr>
          <w:rFonts w:ascii="Arial" w:eastAsia="Calibri" w:hAnsi="Arial"/>
          <w:sz w:val="22"/>
          <w:szCs w:val="22"/>
        </w:rPr>
        <w:t>23</w:t>
      </w:r>
      <w:r w:rsidR="004A295A" w:rsidRPr="004A295A">
        <w:rPr>
          <w:rFonts w:ascii="Arial" w:eastAsia="Calibri" w:hAnsi="Arial"/>
          <w:sz w:val="22"/>
          <w:szCs w:val="22"/>
        </w:rPr>
        <w:t xml:space="preserve"> December 2020 there </w:t>
      </w:r>
      <w:r w:rsidR="00D96A3A">
        <w:rPr>
          <w:rFonts w:ascii="Arial" w:eastAsia="Calibri" w:hAnsi="Arial"/>
          <w:sz w:val="22"/>
          <w:szCs w:val="22"/>
        </w:rPr>
        <w:t xml:space="preserve">is one </w:t>
      </w:r>
      <w:r w:rsidR="004A295A" w:rsidRPr="004A295A">
        <w:rPr>
          <w:rFonts w:ascii="Arial" w:eastAsia="Calibri" w:hAnsi="Arial"/>
          <w:sz w:val="22"/>
          <w:szCs w:val="22"/>
        </w:rPr>
        <w:t xml:space="preserve">active case of COVID-19 related to </w:t>
      </w:r>
      <w:r w:rsidR="004A295A">
        <w:rPr>
          <w:rFonts w:ascii="Arial" w:eastAsia="Calibri" w:hAnsi="Arial"/>
          <w:sz w:val="22"/>
          <w:szCs w:val="22"/>
        </w:rPr>
        <w:t>aged c</w:t>
      </w:r>
      <w:r w:rsidR="004A295A" w:rsidRPr="004A295A">
        <w:rPr>
          <w:rFonts w:ascii="Arial" w:eastAsia="Calibri" w:hAnsi="Arial"/>
          <w:sz w:val="22"/>
          <w:szCs w:val="22"/>
        </w:rPr>
        <w:t xml:space="preserve">are. </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EA3422">
        <w:rPr>
          <w:rFonts w:ascii="Arial" w:eastAsia="Calibri" w:hAnsi="Arial"/>
          <w:sz w:val="22"/>
          <w:szCs w:val="22"/>
        </w:rPr>
        <w:t>23</w:t>
      </w:r>
      <w:r w:rsidR="00197D4B">
        <w:rPr>
          <w:rFonts w:ascii="Arial" w:eastAsia="Calibri" w:hAnsi="Arial"/>
          <w:sz w:val="22"/>
          <w:szCs w:val="22"/>
        </w:rPr>
        <w:t xml:space="preserve"> December</w:t>
      </w:r>
      <w:r w:rsidRPr="00F209FD">
        <w:rPr>
          <w:rFonts w:ascii="Arial" w:eastAsia="Calibri" w:hAnsi="Arial"/>
          <w:sz w:val="22"/>
          <w:szCs w:val="22"/>
        </w:rPr>
        <w:t xml:space="preserve"> 2020</w:t>
      </w: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261969" w:rsidRDefault="003E4F64" w:rsidP="006F1154">
            <w:pPr>
              <w:rPr>
                <w:rFonts w:eastAsia="Calibri"/>
              </w:rPr>
            </w:pPr>
            <w:r w:rsidRPr="00261969">
              <w:rPr>
                <w:rFonts w:eastAsia="Calibri"/>
              </w:rPr>
              <w:t>1</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261969" w:rsidRDefault="006C71B8" w:rsidP="00F209FD">
            <w:pPr>
              <w:rPr>
                <w:rFonts w:eastAsia="Calibri"/>
              </w:rPr>
            </w:pPr>
            <w:r w:rsidRPr="00261969">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261969" w:rsidRDefault="003E4F64" w:rsidP="00547624">
            <w:pPr>
              <w:rPr>
                <w:rFonts w:eastAsia="Calibri"/>
              </w:rPr>
            </w:pPr>
            <w:r w:rsidRPr="00261969">
              <w:rPr>
                <w:rFonts w:eastAsia="Calibri"/>
              </w:rPr>
              <w:t>1</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261969" w:rsidRDefault="00BE40E8" w:rsidP="00EF6D8A">
            <w:pPr>
              <w:rPr>
                <w:rFonts w:eastAsia="Calibri"/>
              </w:rPr>
            </w:pPr>
            <w:r w:rsidRPr="00261969">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261969" w:rsidRDefault="002F552B" w:rsidP="00233D52">
            <w:pPr>
              <w:rPr>
                <w:rFonts w:eastAsia="Calibri"/>
              </w:rPr>
            </w:pPr>
            <w:r w:rsidRPr="00261969">
              <w:rPr>
                <w:rFonts w:eastAsia="Calibri"/>
              </w:rPr>
              <w:t>2</w:t>
            </w:r>
            <w:r w:rsidR="00EF6D8A" w:rsidRPr="00261969">
              <w:rPr>
                <w:rFonts w:eastAsia="Calibri"/>
              </w:rPr>
              <w:t>1</w:t>
            </w:r>
            <w:r w:rsidR="003E4F64" w:rsidRPr="00261969">
              <w:rPr>
                <w:rFonts w:eastAsia="Calibri"/>
              </w:rPr>
              <w:t>8</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261969" w:rsidRDefault="003E4F64" w:rsidP="00233D52">
            <w:pPr>
              <w:rPr>
                <w:rFonts w:eastAsia="Calibri"/>
              </w:rPr>
            </w:pPr>
            <w:r w:rsidRPr="00261969">
              <w:rPr>
                <w:rFonts w:eastAsia="Calibri"/>
              </w:rPr>
              <w:t>224</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261969" w:rsidRDefault="00BE40E8" w:rsidP="000F60B1">
            <w:pPr>
              <w:rPr>
                <w:rFonts w:eastAsia="Calibri"/>
              </w:rPr>
            </w:pPr>
            <w:r w:rsidRPr="00261969">
              <w:rPr>
                <w:rFonts w:eastAsia="Calibri"/>
              </w:rPr>
              <w:t>2</w:t>
            </w:r>
            <w:r w:rsidR="007B13B6" w:rsidRPr="00261969">
              <w:rPr>
                <w:rFonts w:eastAsia="Calibri"/>
              </w:rPr>
              <w:t>1</w:t>
            </w:r>
            <w:r w:rsidR="000F60B1" w:rsidRPr="00261969">
              <w:rPr>
                <w:rFonts w:eastAsia="Calibri"/>
              </w:rPr>
              <w:t>7</w:t>
            </w:r>
            <w:r w:rsidR="00233D52" w:rsidRPr="00261969">
              <w:rPr>
                <w:rFonts w:eastAsia="Calibri"/>
              </w:rPr>
              <w:t xml:space="preserve"> (</w:t>
            </w:r>
            <w:r w:rsidR="000F60B1" w:rsidRPr="00261969">
              <w:rPr>
                <w:rFonts w:eastAsia="Calibri"/>
              </w:rPr>
              <w:t>223</w:t>
            </w:r>
            <w:r w:rsidR="00871F6D" w:rsidRPr="00261969">
              <w:rPr>
                <w:rFonts w:eastAsia="Calibri"/>
              </w:rPr>
              <w:t xml:space="preserve"> </w:t>
            </w:r>
            <w:r w:rsidR="001E1DC3" w:rsidRPr="00261969">
              <w:rPr>
                <w:rFonts w:eastAsia="Calibri"/>
              </w:rPr>
              <w:t>outbreaks</w:t>
            </w:r>
            <w:r w:rsidR="00F27B45" w:rsidRPr="00261969">
              <w:rPr>
                <w:rFonts w:eastAsia="Calibri"/>
              </w:rPr>
              <w:t xml:space="preserve"> closed</w:t>
            </w:r>
            <w:r w:rsidR="003A415B" w:rsidRPr="00261969">
              <w:rPr>
                <w:rFonts w:eastAsia="Calibri"/>
              </w:rPr>
              <w:t>)</w:t>
            </w:r>
            <w:r w:rsidR="009C364D" w:rsidRPr="00261969">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261969" w:rsidRDefault="003E4F64" w:rsidP="00F209FD">
            <w:pPr>
              <w:rPr>
                <w:rFonts w:eastAsia="Calibri"/>
              </w:rPr>
            </w:pPr>
            <w:r w:rsidRPr="00261969">
              <w:rPr>
                <w:rFonts w:eastAsia="Calibri"/>
              </w:rPr>
              <w:t>96</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261969" w:rsidRDefault="000F1E9E" w:rsidP="00371304">
            <w:pPr>
              <w:rPr>
                <w:rFonts w:eastAsia="Calibri"/>
              </w:rPr>
            </w:pPr>
            <w:r w:rsidRPr="00261969">
              <w:rPr>
                <w:rFonts w:eastAsia="Calibri"/>
              </w:rPr>
              <w:t>20</w:t>
            </w:r>
            <w:r w:rsidR="002935E5" w:rsidRPr="00261969">
              <w:rPr>
                <w:rFonts w:eastAsia="Calibri"/>
              </w:rPr>
              <w:t>27</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261969" w:rsidRDefault="00BE40E8" w:rsidP="00EC7C55">
            <w:pPr>
              <w:rPr>
                <w:rFonts w:eastAsia="Calibri"/>
              </w:rPr>
            </w:pPr>
            <w:r w:rsidRPr="00261969">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261969" w:rsidRDefault="00543499" w:rsidP="00371304">
            <w:pPr>
              <w:rPr>
                <w:rFonts w:eastAsia="Calibri"/>
              </w:rPr>
            </w:pPr>
            <w:r w:rsidRPr="00261969">
              <w:rPr>
                <w:rFonts w:eastAsia="Calibri"/>
              </w:rPr>
              <w:t>2</w:t>
            </w:r>
            <w:r w:rsidR="000F1E9E" w:rsidRPr="00261969">
              <w:rPr>
                <w:rFonts w:eastAsia="Calibri"/>
              </w:rPr>
              <w:t>2</w:t>
            </w:r>
            <w:r w:rsidR="007B13B6" w:rsidRPr="00261969">
              <w:rPr>
                <w:rFonts w:eastAsia="Calibri"/>
              </w:rPr>
              <w:t>3</w:t>
            </w:r>
            <w:r w:rsidR="003E4F64" w:rsidRPr="00261969">
              <w:rPr>
                <w:rFonts w:eastAsia="Calibri"/>
              </w:rPr>
              <w:t>8</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261969" w:rsidRDefault="000F1E9E" w:rsidP="001E141D">
            <w:pPr>
              <w:rPr>
                <w:rFonts w:eastAsia="Calibri"/>
              </w:rPr>
            </w:pPr>
            <w:r w:rsidRPr="00261969">
              <w:rPr>
                <w:rFonts w:eastAsia="Calibri"/>
              </w:rPr>
              <w:t>22</w:t>
            </w:r>
            <w:r w:rsidR="003E4F64" w:rsidRPr="00261969">
              <w:rPr>
                <w:rFonts w:eastAsia="Calibri"/>
              </w:rPr>
              <w:t>37</w:t>
            </w:r>
          </w:p>
        </w:tc>
      </w:tr>
    </w:tbl>
    <w:p w:rsidR="003F645B" w:rsidRDefault="003F645B" w:rsidP="00DE5777"/>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EE267A">
        <w:rPr>
          <w:rFonts w:ascii="Arial" w:eastAsia="Calibri" w:hAnsi="Arial"/>
          <w:b/>
          <w:sz w:val="22"/>
          <w:szCs w:val="22"/>
        </w:rPr>
        <w:t>Current situation in Australia</w:t>
      </w:r>
      <w:r w:rsidRPr="00F209FD">
        <w:rPr>
          <w:rFonts w:ascii="Arial" w:eastAsia="Calibri" w:hAnsi="Arial"/>
          <w:b/>
          <w:sz w:val="22"/>
          <w:szCs w:val="22"/>
        </w:rPr>
        <w:t xml:space="preserve"> </w:t>
      </w:r>
    </w:p>
    <w:p w:rsidR="009656BE" w:rsidRDefault="00B92768" w:rsidP="006F1154">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4B4E7A">
        <w:rPr>
          <w:rFonts w:ascii="Arial" w:eastAsia="Calibri" w:hAnsi="Arial"/>
          <w:sz w:val="22"/>
          <w:szCs w:val="22"/>
        </w:rPr>
        <w:t>8</w:t>
      </w:r>
      <w:r w:rsidR="00D4568A">
        <w:rPr>
          <w:rFonts w:ascii="Arial" w:eastAsia="Calibri" w:hAnsi="Arial"/>
          <w:sz w:val="22"/>
          <w:szCs w:val="22"/>
        </w:rPr>
        <w:t>,219</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9356C7">
        <w:rPr>
          <w:rFonts w:ascii="Arial" w:eastAsia="Calibri" w:hAnsi="Arial"/>
          <w:sz w:val="22"/>
          <w:szCs w:val="22"/>
        </w:rPr>
        <w:t>139</w:t>
      </w:r>
      <w:r w:rsidR="00F209FD" w:rsidRPr="00DF5A9E">
        <w:rPr>
          <w:rFonts w:ascii="Arial" w:eastAsia="Calibri" w:hAnsi="Arial"/>
          <w:sz w:val="22"/>
          <w:szCs w:val="22"/>
        </w:rPr>
        <w:t xml:space="preserve"> active cases and </w:t>
      </w:r>
      <w:r w:rsidR="00197D4B">
        <w:rPr>
          <w:rFonts w:ascii="Arial" w:eastAsia="Calibri" w:hAnsi="Arial"/>
          <w:sz w:val="22"/>
          <w:szCs w:val="22"/>
        </w:rPr>
        <w:t>908</w:t>
      </w:r>
      <w:r w:rsidR="00F209FD" w:rsidRPr="00DF5A9E">
        <w:rPr>
          <w:rFonts w:ascii="Arial" w:eastAsia="Calibri" w:hAnsi="Arial"/>
          <w:sz w:val="22"/>
          <w:szCs w:val="22"/>
        </w:rPr>
        <w:t xml:space="preserve"> deaths.</w:t>
      </w:r>
      <w:r w:rsidR="009656BE">
        <w:rPr>
          <w:rFonts w:ascii="Arial" w:eastAsia="Calibri" w:hAnsi="Arial"/>
          <w:sz w:val="22"/>
          <w:szCs w:val="22"/>
        </w:rPr>
        <w:t xml:space="preserve"> </w:t>
      </w:r>
    </w:p>
    <w:p w:rsidR="00DC11B7" w:rsidRDefault="00DF5A9E" w:rsidP="003B31C9">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As at </w:t>
      </w:r>
      <w:r w:rsidR="00F2707D">
        <w:rPr>
          <w:rFonts w:ascii="Arial" w:eastAsia="Calibri" w:hAnsi="Arial"/>
          <w:sz w:val="22"/>
          <w:szCs w:val="22"/>
        </w:rPr>
        <w:t>8</w:t>
      </w:r>
      <w:r w:rsidR="00BF3F8C">
        <w:rPr>
          <w:rFonts w:ascii="Arial" w:eastAsia="Calibri" w:hAnsi="Arial"/>
          <w:sz w:val="22"/>
          <w:szCs w:val="22"/>
        </w:rPr>
        <w:t>:</w:t>
      </w:r>
      <w:r w:rsidR="00F2707D">
        <w:rPr>
          <w:rFonts w:ascii="Arial" w:eastAsia="Calibri" w:hAnsi="Arial"/>
          <w:sz w:val="22"/>
          <w:szCs w:val="22"/>
        </w:rPr>
        <w:t>00</w:t>
      </w:r>
      <w:r w:rsidR="00BF3F8C">
        <w:rPr>
          <w:rFonts w:ascii="Arial" w:eastAsia="Calibri" w:hAnsi="Arial"/>
          <w:sz w:val="22"/>
          <w:szCs w:val="22"/>
        </w:rPr>
        <w:t>am on</w:t>
      </w:r>
      <w:r w:rsidR="00F2707D">
        <w:rPr>
          <w:rFonts w:ascii="Arial" w:eastAsia="Calibri" w:hAnsi="Arial"/>
          <w:sz w:val="22"/>
          <w:szCs w:val="22"/>
        </w:rPr>
        <w:t xml:space="preserve"> </w:t>
      </w:r>
      <w:r w:rsidR="00D4568A">
        <w:rPr>
          <w:rFonts w:ascii="Arial" w:eastAsia="Calibri" w:hAnsi="Arial"/>
          <w:sz w:val="22"/>
          <w:szCs w:val="22"/>
        </w:rPr>
        <w:t>23</w:t>
      </w:r>
      <w:r w:rsidR="00197D4B">
        <w:rPr>
          <w:rFonts w:ascii="Arial" w:eastAsia="Calibri" w:hAnsi="Arial"/>
          <w:sz w:val="22"/>
          <w:szCs w:val="22"/>
        </w:rPr>
        <w:t xml:space="preserve"> December</w:t>
      </w:r>
      <w:r w:rsidR="00BF7765" w:rsidRPr="00DF5A9E">
        <w:rPr>
          <w:rFonts w:ascii="Arial" w:eastAsia="Calibri" w:hAnsi="Arial"/>
          <w:sz w:val="22"/>
          <w:szCs w:val="22"/>
        </w:rPr>
        <w:t xml:space="preserve"> 2020, there are no active cases in residential aged care recipients. </w:t>
      </w:r>
      <w:r w:rsidRPr="00DF5A9E">
        <w:rPr>
          <w:rFonts w:ascii="Arial" w:eastAsia="Calibri" w:hAnsi="Arial"/>
          <w:sz w:val="22"/>
          <w:szCs w:val="22"/>
        </w:rPr>
        <w:t>The</w:t>
      </w:r>
      <w:r w:rsidR="006F1154">
        <w:rPr>
          <w:rFonts w:ascii="Arial" w:eastAsia="Calibri" w:hAnsi="Arial"/>
          <w:sz w:val="22"/>
          <w:szCs w:val="22"/>
        </w:rPr>
        <w:t> </w:t>
      </w:r>
      <w:r w:rsidRPr="00DF5A9E">
        <w:rPr>
          <w:rFonts w:ascii="Arial" w:eastAsia="Calibri" w:hAnsi="Arial"/>
          <w:sz w:val="22"/>
          <w:szCs w:val="22"/>
        </w:rPr>
        <w:t xml:space="preserve">last new active case of COVID-19 </w:t>
      </w:r>
      <w:r w:rsidR="006F1154">
        <w:rPr>
          <w:rFonts w:ascii="Arial" w:eastAsia="Calibri" w:hAnsi="Arial"/>
          <w:sz w:val="22"/>
          <w:szCs w:val="22"/>
        </w:rPr>
        <w:t>in</w:t>
      </w:r>
      <w:r w:rsidRPr="00DF5A9E">
        <w:rPr>
          <w:rFonts w:ascii="Arial" w:eastAsia="Calibri" w:hAnsi="Arial"/>
          <w:sz w:val="22"/>
          <w:szCs w:val="22"/>
        </w:rPr>
        <w:t xml:space="preserve"> a residential aged care recipient was </w:t>
      </w:r>
      <w:r w:rsidR="006F1154">
        <w:rPr>
          <w:rFonts w:ascii="Arial" w:eastAsia="Calibri" w:hAnsi="Arial"/>
          <w:sz w:val="22"/>
          <w:szCs w:val="22"/>
        </w:rPr>
        <w:t xml:space="preserve">identified </w:t>
      </w:r>
      <w:r w:rsidR="004F122E">
        <w:rPr>
          <w:rFonts w:ascii="Arial" w:eastAsia="Calibri" w:hAnsi="Arial"/>
          <w:sz w:val="22"/>
          <w:szCs w:val="22"/>
        </w:rPr>
        <w:t xml:space="preserve">on </w:t>
      </w:r>
      <w:r w:rsidRPr="00DF5A9E">
        <w:rPr>
          <w:rFonts w:ascii="Arial" w:eastAsia="Calibri" w:hAnsi="Arial"/>
          <w:sz w:val="22"/>
          <w:szCs w:val="22"/>
        </w:rPr>
        <w:t>26</w:t>
      </w:r>
      <w:r w:rsidR="006C6670">
        <w:rPr>
          <w:rFonts w:ascii="Arial" w:eastAsia="Calibri" w:hAnsi="Arial"/>
          <w:sz w:val="22"/>
          <w:szCs w:val="22"/>
        </w:rPr>
        <w:t> </w:t>
      </w:r>
      <w:r w:rsidRPr="00DF5A9E">
        <w:rPr>
          <w:rFonts w:ascii="Arial" w:eastAsia="Calibri" w:hAnsi="Arial"/>
          <w:sz w:val="22"/>
          <w:szCs w:val="22"/>
        </w:rPr>
        <w:t xml:space="preserve">September 2020. </w:t>
      </w:r>
    </w:p>
    <w:p w:rsidR="006C6670" w:rsidRDefault="00DF5A9E" w:rsidP="003B31C9">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There have been no </w:t>
      </w:r>
      <w:r w:rsidR="004F122E">
        <w:rPr>
          <w:rFonts w:ascii="Arial" w:eastAsia="Calibri" w:hAnsi="Arial"/>
          <w:sz w:val="22"/>
          <w:szCs w:val="22"/>
        </w:rPr>
        <w:t xml:space="preserve">new </w:t>
      </w:r>
      <w:r w:rsidRPr="00DF5A9E">
        <w:rPr>
          <w:rFonts w:ascii="Arial" w:eastAsia="Calibri" w:hAnsi="Arial"/>
          <w:sz w:val="22"/>
          <w:szCs w:val="22"/>
        </w:rPr>
        <w:t>active cases of COVID-19 in aged care recipients since 28</w:t>
      </w:r>
      <w:r w:rsidR="006F1154">
        <w:rPr>
          <w:rFonts w:ascii="Arial" w:eastAsia="Calibri" w:hAnsi="Arial"/>
          <w:sz w:val="22"/>
          <w:szCs w:val="22"/>
        </w:rPr>
        <w:t> </w:t>
      </w:r>
      <w:r w:rsidRPr="00DF5A9E">
        <w:rPr>
          <w:rFonts w:ascii="Arial" w:eastAsia="Calibri" w:hAnsi="Arial"/>
          <w:sz w:val="22"/>
          <w:szCs w:val="22"/>
        </w:rPr>
        <w:t>October</w:t>
      </w:r>
      <w:r w:rsidR="006F1154">
        <w:rPr>
          <w:rFonts w:ascii="Arial" w:eastAsia="Calibri" w:hAnsi="Arial"/>
          <w:sz w:val="22"/>
          <w:szCs w:val="22"/>
        </w:rPr>
        <w:t> </w:t>
      </w:r>
      <w:r w:rsidRPr="00DF5A9E">
        <w:rPr>
          <w:rFonts w:ascii="Arial" w:eastAsia="Calibri" w:hAnsi="Arial"/>
          <w:sz w:val="22"/>
          <w:szCs w:val="22"/>
        </w:rPr>
        <w:t xml:space="preserve">2020. </w:t>
      </w:r>
    </w:p>
    <w:p w:rsidR="003B31C9" w:rsidRPr="002C0C9E" w:rsidRDefault="003B31C9" w:rsidP="00A22967">
      <w:pPr>
        <w:widowControl w:val="0"/>
        <w:spacing w:before="60" w:after="0" w:line="276" w:lineRule="auto"/>
        <w:rPr>
          <w:rFonts w:ascii="Arial" w:eastAsia="Calibri" w:hAnsi="Arial"/>
          <w:sz w:val="22"/>
          <w:szCs w:val="22"/>
        </w:rPr>
      </w:pPr>
      <w:r w:rsidRPr="002C0C9E">
        <w:rPr>
          <w:rFonts w:ascii="Arial" w:eastAsia="Calibri" w:hAnsi="Arial"/>
          <w:sz w:val="22"/>
          <w:szCs w:val="22"/>
        </w:rPr>
        <w:t xml:space="preserve">On 17 December 2020, new COVID-19 cases were reported </w:t>
      </w:r>
      <w:r w:rsidR="00A22967">
        <w:rPr>
          <w:rFonts w:ascii="Arial" w:eastAsia="Calibri" w:hAnsi="Arial"/>
          <w:sz w:val="22"/>
          <w:szCs w:val="22"/>
        </w:rPr>
        <w:t xml:space="preserve">in a new cluster in Avalon, </w:t>
      </w:r>
      <w:r w:rsidRPr="002C0C9E">
        <w:rPr>
          <w:rFonts w:ascii="Arial" w:eastAsia="Calibri" w:hAnsi="Arial"/>
          <w:sz w:val="22"/>
          <w:szCs w:val="22"/>
        </w:rPr>
        <w:t xml:space="preserve">New South Wales. As at </w:t>
      </w:r>
      <w:r w:rsidR="00D4568A">
        <w:rPr>
          <w:rFonts w:ascii="Arial" w:eastAsia="Calibri" w:hAnsi="Arial"/>
          <w:sz w:val="22"/>
          <w:szCs w:val="22"/>
        </w:rPr>
        <w:t>23</w:t>
      </w:r>
      <w:r w:rsidRPr="002C0C9E">
        <w:rPr>
          <w:rFonts w:ascii="Arial" w:eastAsia="Calibri" w:hAnsi="Arial"/>
          <w:sz w:val="22"/>
          <w:szCs w:val="22"/>
        </w:rPr>
        <w:t xml:space="preserve"> December 2020,</w:t>
      </w:r>
      <w:r w:rsidR="00EE267A">
        <w:rPr>
          <w:rFonts w:ascii="Arial" w:eastAsia="Calibri" w:hAnsi="Arial"/>
          <w:sz w:val="22"/>
          <w:szCs w:val="22"/>
        </w:rPr>
        <w:t xml:space="preserve"> there</w:t>
      </w:r>
      <w:r w:rsidRPr="002C0C9E">
        <w:rPr>
          <w:rFonts w:ascii="Arial" w:eastAsia="Calibri" w:hAnsi="Arial"/>
          <w:sz w:val="22"/>
          <w:szCs w:val="22"/>
        </w:rPr>
        <w:t xml:space="preserve"> </w:t>
      </w:r>
      <w:r w:rsidR="00D4568A">
        <w:rPr>
          <w:rFonts w:ascii="Arial" w:eastAsia="Calibri" w:hAnsi="Arial"/>
          <w:sz w:val="22"/>
          <w:szCs w:val="22"/>
        </w:rPr>
        <w:t>is one case</w:t>
      </w:r>
      <w:r w:rsidRPr="002C0C9E">
        <w:rPr>
          <w:rFonts w:ascii="Arial" w:eastAsia="Calibri" w:hAnsi="Arial"/>
          <w:sz w:val="22"/>
          <w:szCs w:val="22"/>
        </w:rPr>
        <w:t xml:space="preserve"> </w:t>
      </w:r>
      <w:r w:rsidR="00A0030B" w:rsidRPr="002C0C9E">
        <w:rPr>
          <w:rFonts w:ascii="Arial" w:eastAsia="Calibri" w:hAnsi="Arial"/>
          <w:sz w:val="22"/>
          <w:szCs w:val="22"/>
        </w:rPr>
        <w:t xml:space="preserve">of COVID-19 </w:t>
      </w:r>
      <w:r w:rsidRPr="002C0C9E">
        <w:rPr>
          <w:rFonts w:ascii="Arial" w:eastAsia="Calibri" w:hAnsi="Arial"/>
          <w:sz w:val="22"/>
          <w:szCs w:val="22"/>
        </w:rPr>
        <w:t>in</w:t>
      </w:r>
      <w:r w:rsidR="00EE267A">
        <w:rPr>
          <w:rFonts w:ascii="Arial" w:eastAsia="Calibri" w:hAnsi="Arial"/>
          <w:sz w:val="22"/>
          <w:szCs w:val="22"/>
        </w:rPr>
        <w:t xml:space="preserve"> a staff member in a</w:t>
      </w:r>
      <w:r w:rsidRPr="002C0C9E">
        <w:rPr>
          <w:rFonts w:ascii="Arial" w:eastAsia="Calibri" w:hAnsi="Arial"/>
          <w:sz w:val="22"/>
          <w:szCs w:val="22"/>
        </w:rPr>
        <w:t xml:space="preserve"> </w:t>
      </w:r>
      <w:r w:rsidR="00A0030B" w:rsidRPr="002C0C9E">
        <w:rPr>
          <w:rFonts w:ascii="Arial" w:eastAsia="Calibri" w:hAnsi="Arial"/>
          <w:sz w:val="22"/>
          <w:szCs w:val="22"/>
        </w:rPr>
        <w:t>Commonwe</w:t>
      </w:r>
      <w:r w:rsidR="00EE267A">
        <w:rPr>
          <w:rFonts w:ascii="Arial" w:eastAsia="Calibri" w:hAnsi="Arial"/>
          <w:sz w:val="22"/>
          <w:szCs w:val="22"/>
        </w:rPr>
        <w:t>alth funded aged care service</w:t>
      </w:r>
      <w:r w:rsidR="00D4568A">
        <w:rPr>
          <w:rFonts w:ascii="Arial" w:eastAsia="Calibri" w:hAnsi="Arial"/>
          <w:sz w:val="22"/>
          <w:szCs w:val="22"/>
        </w:rPr>
        <w:t>.</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261969"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5D415FE4" wp14:editId="5CB57D5C">
            <wp:extent cx="5523230" cy="4169229"/>
            <wp:effectExtent l="0" t="0" r="1270" b="3175"/>
            <wp:docPr id="2" name="Picture 2"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64" cy="4174690"/>
                    </a:xfrm>
                    <a:prstGeom prst="rect">
                      <a:avLst/>
                    </a:prstGeom>
                    <a:noFill/>
                  </pic:spPr>
                </pic:pic>
              </a:graphicData>
            </a:graphic>
          </wp:inline>
        </w:drawing>
      </w:r>
    </w:p>
    <w:p w:rsidR="00F209FD" w:rsidRPr="00627B41" w:rsidRDefault="002F552B" w:rsidP="00F209FD">
      <w:pPr>
        <w:spacing w:after="240" w:line="276" w:lineRule="auto"/>
        <w:rPr>
          <w:rFonts w:ascii="Arial" w:eastAsia="Calibri" w:hAnsi="Arial"/>
          <w:sz w:val="22"/>
          <w:szCs w:val="22"/>
        </w:rPr>
      </w:pPr>
      <w:r w:rsidRPr="00627B41">
        <w:rPr>
          <w:rFonts w:ascii="Arial" w:eastAsia="Calibri" w:hAnsi="Arial"/>
          <w:sz w:val="22"/>
          <w:szCs w:val="22"/>
        </w:rPr>
        <w:t>Of the 2</w:t>
      </w:r>
      <w:r w:rsidR="000F1E9E" w:rsidRPr="00627B41">
        <w:rPr>
          <w:rFonts w:ascii="Arial" w:eastAsia="Calibri" w:hAnsi="Arial"/>
          <w:sz w:val="22"/>
          <w:szCs w:val="22"/>
        </w:rPr>
        <w:t>1</w:t>
      </w:r>
      <w:r w:rsidR="00D4568A">
        <w:rPr>
          <w:rFonts w:ascii="Arial" w:eastAsia="Calibri" w:hAnsi="Arial"/>
          <w:sz w:val="22"/>
          <w:szCs w:val="22"/>
        </w:rPr>
        <w:t>8</w:t>
      </w:r>
      <w:r w:rsidR="00F209FD" w:rsidRPr="00627B41">
        <w:rPr>
          <w:rFonts w:ascii="Arial" w:eastAsia="Calibri" w:hAnsi="Arial"/>
          <w:sz w:val="22"/>
          <w:szCs w:val="22"/>
        </w:rPr>
        <w:t xml:space="preserve"> residential aged care facilities that ha</w:t>
      </w:r>
      <w:r w:rsidRPr="00627B41">
        <w:rPr>
          <w:rFonts w:ascii="Arial" w:eastAsia="Calibri" w:hAnsi="Arial"/>
          <w:sz w:val="22"/>
          <w:szCs w:val="22"/>
        </w:rPr>
        <w:t xml:space="preserve">ve had a case(s) of COVID-19, </w:t>
      </w:r>
      <w:r w:rsidR="00D4568A">
        <w:rPr>
          <w:rFonts w:ascii="Arial" w:eastAsia="Calibri" w:hAnsi="Arial"/>
          <w:sz w:val="22"/>
          <w:szCs w:val="22"/>
        </w:rPr>
        <w:t>96</w:t>
      </w:r>
      <w:r w:rsidRPr="00627B41">
        <w:rPr>
          <w:rFonts w:ascii="Arial" w:eastAsia="Calibri" w:hAnsi="Arial"/>
          <w:sz w:val="22"/>
          <w:szCs w:val="22"/>
        </w:rPr>
        <w:t xml:space="preserve"> facilities </w:t>
      </w:r>
      <w:r w:rsidR="00E63508" w:rsidRPr="00627B41">
        <w:rPr>
          <w:rFonts w:ascii="Arial" w:eastAsia="Calibri" w:hAnsi="Arial"/>
          <w:sz w:val="22"/>
          <w:szCs w:val="22"/>
        </w:rPr>
        <w:t>(</w:t>
      </w:r>
      <w:r w:rsidRPr="00627B41">
        <w:rPr>
          <w:rFonts w:ascii="Arial" w:eastAsia="Calibri" w:hAnsi="Arial"/>
          <w:sz w:val="22"/>
          <w:szCs w:val="22"/>
        </w:rPr>
        <w:t>4</w:t>
      </w:r>
      <w:r w:rsidR="002935E5" w:rsidRPr="00627B41">
        <w:rPr>
          <w:rFonts w:ascii="Arial" w:eastAsia="Calibri" w:hAnsi="Arial"/>
          <w:sz w:val="22"/>
          <w:szCs w:val="22"/>
        </w:rPr>
        <w:t>4</w:t>
      </w:r>
      <w:r w:rsidR="00F209FD" w:rsidRPr="00627B41">
        <w:rPr>
          <w:rFonts w:ascii="Arial" w:eastAsia="Calibri" w:hAnsi="Arial"/>
          <w:sz w:val="22"/>
          <w:szCs w:val="22"/>
        </w:rPr>
        <w:t xml:space="preserve"> per cent</w:t>
      </w:r>
      <w:r w:rsidR="00E63508" w:rsidRPr="00627B41">
        <w:rPr>
          <w:rFonts w:ascii="Arial" w:eastAsia="Calibri" w:hAnsi="Arial"/>
          <w:sz w:val="22"/>
          <w:szCs w:val="22"/>
        </w:rPr>
        <w:t>)</w:t>
      </w:r>
      <w:r w:rsidR="00F209FD" w:rsidRPr="00627B41">
        <w:rPr>
          <w:rFonts w:ascii="Arial" w:eastAsia="Calibri" w:hAnsi="Arial"/>
          <w:sz w:val="22"/>
          <w:szCs w:val="22"/>
        </w:rPr>
        <w:t xml:space="preserve"> have</w:t>
      </w:r>
      <w:r w:rsidR="00E63508" w:rsidRPr="00627B41">
        <w:rPr>
          <w:rFonts w:ascii="Arial" w:eastAsia="Calibri" w:hAnsi="Arial"/>
          <w:sz w:val="22"/>
          <w:szCs w:val="22"/>
        </w:rPr>
        <w:t xml:space="preserve"> had</w:t>
      </w:r>
      <w:r w:rsidR="00F209FD" w:rsidRPr="00627B41">
        <w:rPr>
          <w:rFonts w:ascii="Arial" w:eastAsia="Calibri" w:hAnsi="Arial"/>
          <w:sz w:val="22"/>
          <w:szCs w:val="22"/>
        </w:rPr>
        <w:t xml:space="preserve"> a single case of COVID-19.</w:t>
      </w:r>
    </w:p>
    <w:p w:rsidR="006F1154" w:rsidRDefault="006F1154">
      <w:pPr>
        <w:rPr>
          <w:rFonts w:ascii="Arial" w:eastAsia="Calibri" w:hAnsi="Arial"/>
          <w:b/>
          <w:sz w:val="22"/>
          <w:szCs w:val="22"/>
        </w:rPr>
      </w:pPr>
      <w:r>
        <w:rPr>
          <w:rFonts w:ascii="Arial" w:eastAsia="Calibri" w:hAnsi="Arial"/>
          <w:b/>
          <w:sz w:val="22"/>
          <w:szCs w:val="22"/>
        </w:rPr>
        <w:br w:type="page"/>
      </w:r>
    </w:p>
    <w:p w:rsidR="006A4D63" w:rsidRPr="006A4D63" w:rsidRDefault="00F209FD" w:rsidP="006A4D63">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lastRenderedPageBreak/>
        <w:t xml:space="preserve">International comparisons </w:t>
      </w:r>
      <w:r w:rsidR="006A4D63" w:rsidRPr="006A4D63">
        <w:rPr>
          <w:rFonts w:ascii="Arial" w:hAnsi="Arial" w:cs="Arial"/>
          <w:sz w:val="22"/>
          <w:szCs w:val="22"/>
        </w:rPr>
        <w:t xml:space="preserve"> </w:t>
      </w:r>
    </w:p>
    <w:p w:rsidR="0012123F" w:rsidRPr="0012123F" w:rsidRDefault="0012123F" w:rsidP="00BB6A5C">
      <w:pPr>
        <w:widowControl w:val="0"/>
        <w:spacing w:after="200" w:line="276" w:lineRule="auto"/>
        <w:rPr>
          <w:rFonts w:ascii="Arial" w:hAnsi="Arial" w:cs="Arial"/>
          <w:sz w:val="22"/>
          <w:szCs w:val="22"/>
        </w:rPr>
      </w:pPr>
      <w:r w:rsidRPr="0012123F">
        <w:rPr>
          <w:rFonts w:ascii="Arial" w:hAnsi="Arial" w:cs="Arial"/>
          <w:sz w:val="22"/>
          <w:szCs w:val="22"/>
        </w:rPr>
        <w:t>During the COVID-19 pandemic, no country has been able to avoid outbreaks or deaths in residential aged care when there has been wide</w:t>
      </w:r>
      <w:r>
        <w:rPr>
          <w:rFonts w:ascii="Arial" w:hAnsi="Arial" w:cs="Arial"/>
          <w:sz w:val="22"/>
          <w:szCs w:val="22"/>
        </w:rPr>
        <w:t xml:space="preserve">spread community transmission. </w:t>
      </w:r>
    </w:p>
    <w:p w:rsidR="00BB6A5C" w:rsidRDefault="0012123F" w:rsidP="00BB6A5C">
      <w:pPr>
        <w:widowControl w:val="0"/>
        <w:spacing w:after="200" w:line="276" w:lineRule="auto"/>
        <w:rPr>
          <w:rFonts w:ascii="Arial" w:hAnsi="Arial" w:cs="Arial"/>
          <w:sz w:val="22"/>
          <w:szCs w:val="22"/>
        </w:rPr>
      </w:pPr>
      <w:r w:rsidRPr="0012123F">
        <w:rPr>
          <w:rFonts w:ascii="Arial" w:hAnsi="Arial" w:cs="Arial"/>
          <w:sz w:val="22"/>
          <w:szCs w:val="22"/>
        </w:rPr>
        <w:t>The Australian death rate is 0.37 per cent (3.7 in 1,000) against the total number of residential aged care beds across the country, and predominantly limited to rec</w:t>
      </w:r>
      <w:r>
        <w:rPr>
          <w:rFonts w:ascii="Arial" w:hAnsi="Arial" w:cs="Arial"/>
          <w:sz w:val="22"/>
          <w:szCs w:val="22"/>
        </w:rPr>
        <w:t>ent tragic events in Victoria.</w:t>
      </w:r>
    </w:p>
    <w:p w:rsidR="00BB6A5C" w:rsidRPr="00BB6A5C" w:rsidRDefault="00BB6A5C" w:rsidP="00BB6A5C">
      <w:pPr>
        <w:widowControl w:val="0"/>
        <w:spacing w:after="200" w:line="276" w:lineRule="auto"/>
        <w:rPr>
          <w:rFonts w:ascii="Arial" w:hAnsi="Arial" w:cs="Arial"/>
          <w:sz w:val="22"/>
          <w:szCs w:val="22"/>
        </w:rPr>
      </w:pPr>
      <w:r w:rsidRPr="00BB6A5C">
        <w:rPr>
          <w:rFonts w:ascii="Arial" w:hAnsi="Arial" w:cs="Arial"/>
          <w:sz w:val="22"/>
          <w:szCs w:val="22"/>
        </w:rPr>
        <w:t>By comparison, Canada has experienced more than 20 times the number of deaths in care homes; and the United Kingdom over 40 times the number of deaths in care homes, than Australia.</w:t>
      </w:r>
    </w:p>
    <w:p w:rsidR="00BB6A5C" w:rsidRPr="00BB6A5C" w:rsidRDefault="00BB6A5C" w:rsidP="00BB6A5C">
      <w:pPr>
        <w:pStyle w:val="ListParagraph"/>
        <w:widowControl w:val="0"/>
        <w:numPr>
          <w:ilvl w:val="0"/>
          <w:numId w:val="22"/>
        </w:numPr>
        <w:spacing w:after="200"/>
        <w:rPr>
          <w:rFonts w:cs="Arial"/>
        </w:rPr>
      </w:pPr>
      <w:r w:rsidRPr="00BB6A5C">
        <w:rPr>
          <w:rFonts w:cs="Arial"/>
        </w:rPr>
        <w:t>As at 23 December 2020, Canada has experienced 14,291 de</w:t>
      </w:r>
      <w:r w:rsidR="001805B7">
        <w:rPr>
          <w:rFonts w:cs="Arial"/>
        </w:rPr>
        <w:t xml:space="preserve">aths from COVID-19, with 10,247 </w:t>
      </w:r>
      <w:r w:rsidRPr="00BB6A5C">
        <w:rPr>
          <w:rFonts w:cs="Arial"/>
        </w:rPr>
        <w:t>of these in care homes.</w:t>
      </w:r>
    </w:p>
    <w:p w:rsidR="00BB6A5C" w:rsidRPr="00BB6A5C" w:rsidRDefault="00BB6A5C" w:rsidP="00BB6A5C">
      <w:pPr>
        <w:pStyle w:val="ListParagraph"/>
        <w:widowControl w:val="0"/>
        <w:numPr>
          <w:ilvl w:val="0"/>
          <w:numId w:val="22"/>
        </w:numPr>
        <w:spacing w:after="200"/>
        <w:rPr>
          <w:rFonts w:cs="Arial"/>
        </w:rPr>
      </w:pPr>
      <w:r w:rsidRPr="00BB6A5C">
        <w:rPr>
          <w:rFonts w:cs="Arial"/>
        </w:rPr>
        <w:t>As at 11 October 2020, in the United Kingdom, there had been 27,727 deaths in care homes.</w:t>
      </w:r>
    </w:p>
    <w:p w:rsidR="00BB6A5C" w:rsidRPr="00BB6A5C" w:rsidRDefault="00BB6A5C" w:rsidP="00BB6A5C">
      <w:pPr>
        <w:widowControl w:val="0"/>
        <w:spacing w:after="200" w:line="276" w:lineRule="auto"/>
        <w:rPr>
          <w:rFonts w:ascii="Arial" w:hAnsi="Arial" w:cs="Arial"/>
          <w:sz w:val="22"/>
          <w:szCs w:val="22"/>
        </w:rPr>
      </w:pPr>
      <w:r w:rsidRPr="00BB6A5C">
        <w:rPr>
          <w:rFonts w:ascii="Arial" w:hAnsi="Arial" w:cs="Arial"/>
          <w:sz w:val="22"/>
          <w:szCs w:val="22"/>
        </w:rPr>
        <w:t>Australia is currently tracking at 171 deaths in residential aged care, per million population aged over 65.</w:t>
      </w:r>
    </w:p>
    <w:p w:rsidR="00BB6A5C" w:rsidRPr="00BB6A5C" w:rsidRDefault="00BB6A5C" w:rsidP="00BB6A5C">
      <w:pPr>
        <w:widowControl w:val="0"/>
        <w:spacing w:after="200" w:line="276" w:lineRule="auto"/>
        <w:rPr>
          <w:rFonts w:ascii="Arial" w:hAnsi="Arial" w:cs="Arial"/>
          <w:sz w:val="22"/>
          <w:szCs w:val="22"/>
        </w:rPr>
      </w:pPr>
      <w:r w:rsidRPr="00BB6A5C">
        <w:rPr>
          <w:rFonts w:ascii="Arial" w:hAnsi="Arial" w:cs="Arial"/>
          <w:sz w:val="22"/>
          <w:szCs w:val="22"/>
        </w:rPr>
        <w:t>By comparison, deaths in care homes per million population aged over 65 is:</w:t>
      </w:r>
    </w:p>
    <w:p w:rsidR="00BB6A5C" w:rsidRPr="00BB6A5C" w:rsidRDefault="00BB6A5C" w:rsidP="00BB6A5C">
      <w:pPr>
        <w:pStyle w:val="ListParagraph"/>
        <w:widowControl w:val="0"/>
        <w:numPr>
          <w:ilvl w:val="0"/>
          <w:numId w:val="23"/>
        </w:numPr>
        <w:spacing w:after="200"/>
        <w:rPr>
          <w:rFonts w:cs="Arial"/>
        </w:rPr>
      </w:pPr>
      <w:r w:rsidRPr="00BB6A5C">
        <w:rPr>
          <w:rFonts w:cs="Arial"/>
        </w:rPr>
        <w:t>Canada – 1,516 deaths</w:t>
      </w:r>
    </w:p>
    <w:p w:rsidR="00BB6A5C" w:rsidRPr="00BB6A5C" w:rsidRDefault="00BB6A5C" w:rsidP="00BB6A5C">
      <w:pPr>
        <w:pStyle w:val="ListParagraph"/>
        <w:widowControl w:val="0"/>
        <w:numPr>
          <w:ilvl w:val="0"/>
          <w:numId w:val="23"/>
        </w:numPr>
        <w:spacing w:after="200"/>
        <w:rPr>
          <w:rFonts w:cs="Arial"/>
        </w:rPr>
      </w:pPr>
      <w:r w:rsidRPr="00BB6A5C">
        <w:rPr>
          <w:rFonts w:cs="Arial"/>
        </w:rPr>
        <w:t>United Kingdom – 2,252 deaths</w:t>
      </w:r>
    </w:p>
    <w:p w:rsidR="00BB6A5C" w:rsidRPr="00BB6A5C" w:rsidRDefault="00BB6A5C" w:rsidP="00BB6A5C">
      <w:pPr>
        <w:pStyle w:val="ListParagraph"/>
        <w:widowControl w:val="0"/>
        <w:numPr>
          <w:ilvl w:val="0"/>
          <w:numId w:val="23"/>
        </w:numPr>
        <w:spacing w:after="200"/>
        <w:rPr>
          <w:rFonts w:cs="Arial"/>
        </w:rPr>
      </w:pPr>
      <w:r w:rsidRPr="00BB6A5C">
        <w:rPr>
          <w:rFonts w:cs="Arial"/>
        </w:rPr>
        <w:t xml:space="preserve">USA – 1,544 deaths </w:t>
      </w:r>
    </w:p>
    <w:p w:rsidR="00BB6A5C" w:rsidRPr="00BB6A5C" w:rsidRDefault="00BB6A5C" w:rsidP="00BB6A5C">
      <w:pPr>
        <w:pStyle w:val="ListParagraph"/>
        <w:widowControl w:val="0"/>
        <w:numPr>
          <w:ilvl w:val="0"/>
          <w:numId w:val="23"/>
        </w:numPr>
        <w:spacing w:after="200"/>
        <w:rPr>
          <w:rFonts w:cs="Arial"/>
        </w:rPr>
      </w:pPr>
      <w:r w:rsidRPr="00BB6A5C">
        <w:rPr>
          <w:rFonts w:cs="Arial"/>
        </w:rPr>
        <w:t>Belgium – 2,254 deaths.</w:t>
      </w:r>
    </w:p>
    <w:p w:rsidR="0012123F" w:rsidRPr="0012123F" w:rsidRDefault="0012123F" w:rsidP="00BB6A5C">
      <w:pPr>
        <w:widowControl w:val="0"/>
        <w:spacing w:after="200" w:line="276" w:lineRule="auto"/>
        <w:rPr>
          <w:rFonts w:ascii="Arial" w:hAnsi="Arial" w:cs="Arial"/>
          <w:sz w:val="22"/>
          <w:szCs w:val="22"/>
        </w:rPr>
      </w:pPr>
      <w:r>
        <w:rPr>
          <w:rFonts w:ascii="Arial" w:hAnsi="Arial" w:cs="Arial"/>
          <w:sz w:val="22"/>
          <w:szCs w:val="22"/>
        </w:rPr>
        <w:t xml:space="preserve"> </w:t>
      </w:r>
    </w:p>
    <w:p w:rsidR="00BB6A5C" w:rsidRDefault="00BB6A5C">
      <w:pPr>
        <w:rPr>
          <w:rFonts w:ascii="Arial" w:eastAsia="Times New Roman" w:hAnsi="Arial"/>
          <w:sz w:val="28"/>
          <w:szCs w:val="26"/>
        </w:rPr>
      </w:pPr>
      <w:r>
        <w:rPr>
          <w:rFonts w:ascii="Arial" w:eastAsia="Times New Roman" w:hAnsi="Arial"/>
          <w:sz w:val="28"/>
          <w:szCs w:val="26"/>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9356C7">
        <w:rPr>
          <w:rFonts w:ascii="Arial" w:eastAsia="Times New Roman" w:hAnsi="Arial"/>
          <w:sz w:val="28"/>
          <w:szCs w:val="26"/>
        </w:rPr>
        <w:lastRenderedPageBreak/>
        <w:t>Workforce in active residential aged care outbreaks</w:t>
      </w:r>
      <w:r w:rsidRPr="00B92768">
        <w:rPr>
          <w:rFonts w:ascii="Arial" w:eastAsia="Times New Roman" w:hAnsi="Arial"/>
          <w:sz w:val="28"/>
          <w:szCs w:val="26"/>
        </w:rPr>
        <w:t xml:space="preserve">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A6466E">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D4568A">
              <w:rPr>
                <w:rFonts w:eastAsia="Calibri"/>
                <w:color w:val="FFFFFF" w:themeColor="background1"/>
              </w:rPr>
              <w:t>20</w:t>
            </w:r>
            <w:r w:rsidR="00A6466E">
              <w:rPr>
                <w:rFonts w:eastAsia="Calibri"/>
                <w:color w:val="FFFFFF" w:themeColor="background1"/>
              </w:rPr>
              <w:t xml:space="preserve"> December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E93DD8">
              <w:rPr>
                <w:rFonts w:eastAsia="Calibri"/>
              </w:rPr>
              <w:t>249</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F3255E">
            <w:pPr>
              <w:rPr>
                <w:rFonts w:eastAsia="Calibri"/>
                <w:color w:val="FF0000"/>
              </w:rPr>
            </w:pPr>
            <w:r w:rsidRPr="00380552">
              <w:rPr>
                <w:rFonts w:eastAsia="Calibri"/>
              </w:rPr>
              <w:t>Supplied staff to fill 6</w:t>
            </w:r>
            <w:r w:rsidR="00D4568A">
              <w:rPr>
                <w:rFonts w:eastAsia="Calibri"/>
              </w:rPr>
              <w:t>98</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F3255E">
            <w:pPr>
              <w:rPr>
                <w:rFonts w:eastAsia="Calibri"/>
                <w:color w:val="FF0000"/>
              </w:rPr>
            </w:pPr>
            <w:r w:rsidRPr="00380552">
              <w:rPr>
                <w:rFonts w:eastAsia="Calibri"/>
              </w:rPr>
              <w:t>Supplied 37</w:t>
            </w:r>
            <w:r w:rsidR="00B76679" w:rsidRPr="00380552">
              <w:rPr>
                <w:rFonts w:eastAsia="Calibri"/>
              </w:rPr>
              <w:t xml:space="preserve"> staff to fill </w:t>
            </w:r>
            <w:r w:rsidR="00521A22">
              <w:rPr>
                <w:rFonts w:eastAsia="Calibri"/>
              </w:rPr>
              <w:t>1,1</w:t>
            </w:r>
            <w:r w:rsidR="00F3255E">
              <w:rPr>
                <w:rFonts w:eastAsia="Calibri"/>
              </w:rPr>
              <w:t>24</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F3255E">
            <w:pPr>
              <w:rPr>
                <w:rFonts w:eastAsia="Calibri"/>
                <w:color w:val="FF0000"/>
              </w:rPr>
            </w:pPr>
            <w:r w:rsidRPr="00380552">
              <w:rPr>
                <w:rFonts w:eastAsia="Calibri"/>
              </w:rPr>
              <w:t>Supplied</w:t>
            </w:r>
            <w:r w:rsidR="00B76679" w:rsidRPr="00380552">
              <w:rPr>
                <w:rFonts w:eastAsia="Calibri"/>
              </w:rPr>
              <w:t xml:space="preserve"> </w:t>
            </w:r>
            <w:r w:rsidR="00521A22">
              <w:rPr>
                <w:rFonts w:eastAsia="Calibri"/>
              </w:rPr>
              <w:t>1,</w:t>
            </w:r>
            <w:r w:rsidR="00D4568A">
              <w:rPr>
                <w:rFonts w:eastAsia="Calibri"/>
              </w:rPr>
              <w:t>181</w:t>
            </w:r>
            <w:r w:rsidR="00521A22">
              <w:rPr>
                <w:rFonts w:eastAsia="Calibri"/>
              </w:rPr>
              <w:t xml:space="preserve"> shifts in surge workforce roles and </w:t>
            </w:r>
            <w:r w:rsidR="00D4568A">
              <w:rPr>
                <w:rFonts w:eastAsia="Calibri"/>
              </w:rPr>
              <w:t>1,</w:t>
            </w:r>
            <w:r w:rsidR="001933B4">
              <w:rPr>
                <w:rFonts w:eastAsia="Calibri"/>
              </w:rPr>
              <w:t>205</w:t>
            </w:r>
            <w:r w:rsidR="00521A22">
              <w:rPr>
                <w:rFonts w:eastAsia="Calibri"/>
              </w:rPr>
              <w:t xml:space="preserve"> shifts as Residential Aged Care visitation Assistants (RACVAs).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584B8B" w:rsidP="00F3255E">
            <w:pPr>
              <w:rPr>
                <w:rFonts w:eastAsia="Calibri"/>
                <w:color w:val="FF0000"/>
              </w:rPr>
            </w:pPr>
            <w:r>
              <w:rPr>
                <w:rFonts w:eastAsia="Calibri"/>
              </w:rPr>
              <w:t xml:space="preserve">RACVAs </w:t>
            </w:r>
            <w:r w:rsidR="00CB0C43">
              <w:rPr>
                <w:rFonts w:eastAsia="Calibri"/>
              </w:rPr>
              <w:t xml:space="preserve">completed </w:t>
            </w:r>
            <w:r w:rsidR="00D4568A">
              <w:rPr>
                <w:rFonts w:eastAsia="Calibri"/>
              </w:rPr>
              <w:t>1,</w:t>
            </w:r>
            <w:r w:rsidR="001933B4">
              <w:rPr>
                <w:rFonts w:eastAsia="Calibri"/>
              </w:rPr>
              <w:t>205</w:t>
            </w:r>
            <w:r w:rsidR="000F60B1">
              <w:rPr>
                <w:rFonts w:eastAsia="Calibri"/>
              </w:rPr>
              <w:t xml:space="preserve"> </w:t>
            </w:r>
            <w:r w:rsidR="008418C2">
              <w:rPr>
                <w:rFonts w:eastAsia="Calibri"/>
              </w:rPr>
              <w:t>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E93DD8">
        <w:rPr>
          <w:rFonts w:ascii="Arial" w:eastAsia="Calibri" w:hAnsi="Arial"/>
          <w:sz w:val="22"/>
          <w:szCs w:val="22"/>
        </w:rPr>
        <w:t xml:space="preserve"> million gowns, </w:t>
      </w:r>
      <w:r w:rsidR="00F17290">
        <w:rPr>
          <w:rFonts w:ascii="Arial" w:eastAsia="Calibri" w:hAnsi="Arial"/>
          <w:sz w:val="22"/>
          <w:szCs w:val="22"/>
        </w:rPr>
        <w:t xml:space="preserve">161 </w:t>
      </w:r>
      <w:r w:rsidRPr="00785EFD">
        <w:rPr>
          <w:rFonts w:ascii="Arial" w:eastAsia="Calibri" w:hAnsi="Arial"/>
          <w:sz w:val="22"/>
          <w:szCs w:val="22"/>
        </w:rPr>
        <w:t xml:space="preserve">million gloves, and 44 million goggles/face shields have been ordered for staggered delivery </w:t>
      </w:r>
      <w:r w:rsidR="00785EFD">
        <w:rPr>
          <w:rFonts w:ascii="Arial" w:eastAsia="Calibri" w:hAnsi="Arial"/>
          <w:sz w:val="22"/>
          <w:szCs w:val="22"/>
        </w:rPr>
        <w:t xml:space="preserve">into the NMS through to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A21FF9">
        <w:rPr>
          <w:rFonts w:ascii="Arial" w:eastAsia="Calibri" w:hAnsi="Arial"/>
          <w:sz w:val="22"/>
          <w:szCs w:val="22"/>
        </w:rPr>
        <w:t>23</w:t>
      </w:r>
      <w:r w:rsidR="00D02078">
        <w:rPr>
          <w:rFonts w:ascii="Arial" w:eastAsia="Calibri" w:hAnsi="Arial"/>
          <w:sz w:val="22"/>
          <w:szCs w:val="22"/>
        </w:rPr>
        <w:t xml:space="preserve"> December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A0030B"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p>
    <w:p w:rsidR="00A0030B" w:rsidRPr="002C0C9E" w:rsidRDefault="00A0030B" w:rsidP="00A0030B">
      <w:pPr>
        <w:spacing w:after="240" w:line="276" w:lineRule="auto"/>
        <w:ind w:left="720"/>
        <w:contextualSpacing/>
        <w:rPr>
          <w:rFonts w:ascii="Arial" w:eastAsia="Calibri" w:hAnsi="Arial"/>
          <w:sz w:val="22"/>
          <w:szCs w:val="22"/>
        </w:rPr>
      </w:pPr>
    </w:p>
    <w:p w:rsidR="00076381" w:rsidRPr="002C0C9E" w:rsidRDefault="00076381" w:rsidP="00076381">
      <w:pPr>
        <w:spacing w:after="240" w:line="276" w:lineRule="auto"/>
        <w:rPr>
          <w:rFonts w:ascii="Arial" w:eastAsia="Calibri" w:hAnsi="Arial"/>
          <w:sz w:val="22"/>
          <w:szCs w:val="22"/>
        </w:rPr>
      </w:pPr>
      <w:r w:rsidRPr="002C0C9E">
        <w:rPr>
          <w:rFonts w:ascii="Arial" w:eastAsia="Calibri" w:hAnsi="Arial"/>
          <w:sz w:val="22"/>
          <w:szCs w:val="22"/>
        </w:rPr>
        <w:t xml:space="preserve">In response to recent COVID-19 cases </w:t>
      </w:r>
      <w:r w:rsidR="00A0030B" w:rsidRPr="002C0C9E">
        <w:rPr>
          <w:rFonts w:ascii="Arial" w:eastAsia="Calibri" w:hAnsi="Arial"/>
          <w:sz w:val="22"/>
          <w:szCs w:val="22"/>
        </w:rPr>
        <w:t xml:space="preserve">reported </w:t>
      </w:r>
      <w:r w:rsidRPr="002C0C9E">
        <w:rPr>
          <w:rFonts w:ascii="Arial" w:eastAsia="Calibri" w:hAnsi="Arial"/>
          <w:sz w:val="22"/>
          <w:szCs w:val="22"/>
        </w:rPr>
        <w:t xml:space="preserve">in the Northern Beaches </w:t>
      </w:r>
      <w:r w:rsidR="00A0030B" w:rsidRPr="002C0C9E">
        <w:rPr>
          <w:rFonts w:ascii="Arial" w:eastAsia="Calibri" w:hAnsi="Arial"/>
          <w:sz w:val="22"/>
          <w:szCs w:val="22"/>
        </w:rPr>
        <w:t>L</w:t>
      </w:r>
      <w:r w:rsidRPr="002C0C9E">
        <w:rPr>
          <w:rFonts w:ascii="Arial" w:eastAsia="Calibri" w:hAnsi="Arial"/>
          <w:sz w:val="22"/>
          <w:szCs w:val="22"/>
        </w:rPr>
        <w:t xml:space="preserve">ocal </w:t>
      </w:r>
      <w:r w:rsidR="00A0030B" w:rsidRPr="002C0C9E">
        <w:rPr>
          <w:rFonts w:ascii="Arial" w:eastAsia="Calibri" w:hAnsi="Arial"/>
          <w:sz w:val="22"/>
          <w:szCs w:val="22"/>
        </w:rPr>
        <w:t>G</w:t>
      </w:r>
      <w:r w:rsidRPr="002C0C9E">
        <w:rPr>
          <w:rFonts w:ascii="Arial" w:eastAsia="Calibri" w:hAnsi="Arial"/>
          <w:sz w:val="22"/>
          <w:szCs w:val="22"/>
        </w:rPr>
        <w:t xml:space="preserve">overnment </w:t>
      </w:r>
      <w:r w:rsidR="00A0030B" w:rsidRPr="002C0C9E">
        <w:rPr>
          <w:rFonts w:ascii="Arial" w:eastAsia="Calibri" w:hAnsi="Arial"/>
          <w:sz w:val="22"/>
          <w:szCs w:val="22"/>
        </w:rPr>
        <w:t>A</w:t>
      </w:r>
      <w:r w:rsidRPr="002C0C9E">
        <w:rPr>
          <w:rFonts w:ascii="Arial" w:eastAsia="Calibri" w:hAnsi="Arial"/>
          <w:sz w:val="22"/>
          <w:szCs w:val="22"/>
        </w:rPr>
        <w:t>rea</w:t>
      </w:r>
      <w:r w:rsidR="00A0030B" w:rsidRPr="002C0C9E">
        <w:rPr>
          <w:rFonts w:ascii="Arial" w:eastAsia="Calibri" w:hAnsi="Arial"/>
          <w:sz w:val="22"/>
          <w:szCs w:val="22"/>
        </w:rPr>
        <w:t xml:space="preserve"> (LGA)</w:t>
      </w:r>
      <w:r w:rsidRPr="002C0C9E">
        <w:rPr>
          <w:rFonts w:ascii="Arial" w:eastAsia="Calibri" w:hAnsi="Arial"/>
          <w:sz w:val="22"/>
          <w:szCs w:val="22"/>
        </w:rPr>
        <w:t xml:space="preserve">, the </w:t>
      </w:r>
      <w:r w:rsidR="00A0030B" w:rsidRPr="002C0C9E">
        <w:rPr>
          <w:rFonts w:ascii="Arial" w:eastAsia="Calibri" w:hAnsi="Arial"/>
          <w:sz w:val="22"/>
          <w:szCs w:val="22"/>
        </w:rPr>
        <w:t xml:space="preserve">Australian </w:t>
      </w:r>
      <w:r w:rsidRPr="002C0C9E">
        <w:rPr>
          <w:rFonts w:ascii="Arial" w:eastAsia="Calibri" w:hAnsi="Arial"/>
          <w:sz w:val="22"/>
          <w:szCs w:val="22"/>
        </w:rPr>
        <w:t xml:space="preserve">Government is </w:t>
      </w:r>
      <w:r w:rsidR="00AA2A5D" w:rsidRPr="002C0C9E">
        <w:rPr>
          <w:rFonts w:ascii="Arial" w:eastAsia="Calibri" w:hAnsi="Arial"/>
          <w:sz w:val="22"/>
          <w:szCs w:val="22"/>
        </w:rPr>
        <w:t xml:space="preserve">ensuring residential aged care facilities in the area have sufficient stocks of PPE and </w:t>
      </w:r>
      <w:r w:rsidRPr="002C0C9E">
        <w:rPr>
          <w:rFonts w:ascii="Arial" w:eastAsia="Calibri" w:hAnsi="Arial"/>
          <w:sz w:val="22"/>
          <w:szCs w:val="22"/>
        </w:rPr>
        <w:t xml:space="preserve">dispatching </w:t>
      </w:r>
      <w:r w:rsidR="00AA2A5D" w:rsidRPr="002C0C9E">
        <w:rPr>
          <w:rFonts w:ascii="Arial" w:eastAsia="Calibri" w:hAnsi="Arial"/>
          <w:sz w:val="22"/>
          <w:szCs w:val="22"/>
        </w:rPr>
        <w:t>to facilities where needed</w:t>
      </w:r>
      <w:r w:rsidR="00A0030B" w:rsidRPr="002C0C9E">
        <w:rPr>
          <w:rFonts w:ascii="Arial" w:eastAsia="Calibri" w:hAnsi="Arial"/>
          <w:sz w:val="22"/>
          <w:szCs w:val="22"/>
        </w:rPr>
        <w:t>.</w:t>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383151" w:rsidRDefault="00F209FD" w:rsidP="00F209FD">
      <w:pPr>
        <w:spacing w:after="240" w:line="276" w:lineRule="auto"/>
        <w:rPr>
          <w:rFonts w:ascii="Arial" w:eastAsia="Times" w:hAnsi="Arial" w:cs="Calibri"/>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 xml:space="preserve">intended to supplement existing public health pathology services in aged care </w:t>
      </w:r>
      <w:r w:rsidRPr="00383151">
        <w:rPr>
          <w:rFonts w:ascii="Arial" w:eastAsia="Times" w:hAnsi="Arial" w:cs="Calibri"/>
          <w:sz w:val="22"/>
          <w:szCs w:val="22"/>
        </w:rPr>
        <w:t>through the provision of services from t</w:t>
      </w:r>
      <w:r w:rsidR="008C1E35" w:rsidRPr="00383151">
        <w:rPr>
          <w:rFonts w:ascii="Arial" w:eastAsia="Times" w:hAnsi="Arial" w:cs="Calibri"/>
          <w:sz w:val="22"/>
          <w:szCs w:val="22"/>
        </w:rPr>
        <w:t>he private sector as required.</w:t>
      </w:r>
    </w:p>
    <w:p w:rsidR="00383151" w:rsidRDefault="00F209FD" w:rsidP="00383151">
      <w:pPr>
        <w:spacing w:after="240" w:line="276" w:lineRule="auto"/>
        <w:rPr>
          <w:rFonts w:ascii="Arial" w:eastAsia="Times" w:hAnsi="Arial" w:cs="Calibri"/>
          <w:sz w:val="22"/>
          <w:szCs w:val="22"/>
        </w:rPr>
      </w:pPr>
      <w:r w:rsidRPr="00A21FF9">
        <w:rPr>
          <w:rFonts w:ascii="Arial" w:eastAsia="Times" w:hAnsi="Arial" w:cs="Calibri"/>
          <w:sz w:val="22"/>
          <w:szCs w:val="22"/>
        </w:rPr>
        <w:t xml:space="preserve">As </w:t>
      </w:r>
      <w:r w:rsidR="008734EB" w:rsidRPr="00A21FF9">
        <w:rPr>
          <w:rFonts w:ascii="Arial" w:eastAsia="Times" w:hAnsi="Arial" w:cs="Calibri"/>
          <w:sz w:val="22"/>
          <w:szCs w:val="22"/>
        </w:rPr>
        <w:t xml:space="preserve">at </w:t>
      </w:r>
      <w:r w:rsidR="00A21FF9">
        <w:rPr>
          <w:rFonts w:ascii="Arial" w:eastAsia="Times" w:hAnsi="Arial" w:cs="Calibri"/>
          <w:sz w:val="22"/>
          <w:szCs w:val="22"/>
        </w:rPr>
        <w:t>15</w:t>
      </w:r>
      <w:r w:rsidR="00521A22" w:rsidRPr="00A21FF9">
        <w:rPr>
          <w:rFonts w:ascii="Arial" w:eastAsia="Times" w:hAnsi="Arial" w:cs="Calibri"/>
          <w:sz w:val="22"/>
          <w:szCs w:val="22"/>
        </w:rPr>
        <w:t xml:space="preserve"> December</w:t>
      </w:r>
      <w:r w:rsidR="00FA49BA" w:rsidRPr="00A21FF9">
        <w:rPr>
          <w:rFonts w:ascii="Arial" w:eastAsia="Times" w:hAnsi="Arial" w:cs="Calibri"/>
          <w:sz w:val="22"/>
          <w:szCs w:val="22"/>
        </w:rPr>
        <w:t xml:space="preserve"> 2020</w:t>
      </w:r>
      <w:r w:rsidRPr="00A21FF9">
        <w:rPr>
          <w:rFonts w:ascii="Arial" w:eastAsia="Times" w:hAnsi="Arial" w:cs="Calibri"/>
          <w:sz w:val="22"/>
          <w:szCs w:val="22"/>
        </w:rPr>
        <w:t>, So</w:t>
      </w:r>
      <w:r w:rsidR="00A035BE" w:rsidRPr="00A21FF9">
        <w:rPr>
          <w:rFonts w:ascii="Arial" w:eastAsia="Times" w:hAnsi="Arial" w:cs="Calibri"/>
          <w:sz w:val="22"/>
          <w:szCs w:val="22"/>
        </w:rPr>
        <w:t xml:space="preserve">nic Healthcare has conducted </w:t>
      </w:r>
      <w:r w:rsidR="008C1E35" w:rsidRPr="00A21FF9">
        <w:rPr>
          <w:rFonts w:ascii="Arial" w:eastAsia="Times" w:hAnsi="Arial" w:cs="Calibri"/>
          <w:sz w:val="22"/>
          <w:szCs w:val="22"/>
        </w:rPr>
        <w:t>2</w:t>
      </w:r>
      <w:r w:rsidR="00A21FF9">
        <w:rPr>
          <w:rFonts w:ascii="Arial" w:eastAsia="Times" w:hAnsi="Arial" w:cs="Calibri"/>
          <w:sz w:val="22"/>
          <w:szCs w:val="22"/>
        </w:rPr>
        <w:t>48</w:t>
      </w:r>
      <w:r w:rsidR="000F60B1" w:rsidRPr="00A21FF9">
        <w:rPr>
          <w:rFonts w:ascii="Arial" w:eastAsia="Times" w:hAnsi="Arial" w:cs="Calibri"/>
          <w:sz w:val="22"/>
          <w:szCs w:val="22"/>
        </w:rPr>
        <w:t>,</w:t>
      </w:r>
      <w:r w:rsidR="00A21FF9">
        <w:rPr>
          <w:rFonts w:ascii="Arial" w:eastAsia="Times" w:hAnsi="Arial" w:cs="Calibri"/>
          <w:sz w:val="22"/>
          <w:szCs w:val="22"/>
        </w:rPr>
        <w:t>183</w:t>
      </w:r>
      <w:r w:rsidR="00A035BE" w:rsidRPr="00A21FF9">
        <w:rPr>
          <w:rFonts w:ascii="Arial" w:eastAsia="Times" w:hAnsi="Arial" w:cs="Calibri"/>
          <w:sz w:val="22"/>
          <w:szCs w:val="22"/>
        </w:rPr>
        <w:t xml:space="preserve"> COVID</w:t>
      </w:r>
      <w:r w:rsidR="00A035BE" w:rsidRPr="00A21FF9">
        <w:rPr>
          <w:rFonts w:ascii="Arial" w:eastAsia="Times" w:hAnsi="Arial" w:cs="Calibri"/>
          <w:sz w:val="22"/>
          <w:szCs w:val="22"/>
        </w:rPr>
        <w:noBreakHyphen/>
        <w:t xml:space="preserve">19 tests at </w:t>
      </w:r>
      <w:r w:rsidR="00DD45B8" w:rsidRPr="00A21FF9">
        <w:rPr>
          <w:rFonts w:ascii="Arial" w:eastAsia="Times" w:hAnsi="Arial" w:cs="Calibri"/>
          <w:sz w:val="22"/>
          <w:szCs w:val="22"/>
        </w:rPr>
        <w:t>2,</w:t>
      </w:r>
      <w:r w:rsidR="00A21FF9">
        <w:rPr>
          <w:rFonts w:ascii="Arial" w:eastAsia="Times" w:hAnsi="Arial" w:cs="Calibri"/>
          <w:sz w:val="22"/>
          <w:szCs w:val="22"/>
        </w:rPr>
        <w:t>247</w:t>
      </w:r>
      <w:r w:rsidR="009905E3" w:rsidRPr="00A21FF9">
        <w:rPr>
          <w:rFonts w:ascii="Arial" w:eastAsia="Times" w:hAnsi="Arial" w:cs="Calibri"/>
          <w:sz w:val="22"/>
          <w:szCs w:val="22"/>
        </w:rPr>
        <w:t xml:space="preserve"> </w:t>
      </w:r>
      <w:r w:rsidRPr="00A21FF9">
        <w:rPr>
          <w:rFonts w:ascii="Arial" w:eastAsia="Times" w:hAnsi="Arial" w:cs="Calibri"/>
          <w:sz w:val="22"/>
          <w:szCs w:val="22"/>
        </w:rPr>
        <w:t>unique residential aged care faciliti</w:t>
      </w:r>
      <w:r w:rsidR="00383151" w:rsidRPr="00A21FF9">
        <w:rPr>
          <w:rFonts w:ascii="Arial" w:eastAsia="Times" w:hAnsi="Arial" w:cs="Calibri"/>
          <w:sz w:val="22"/>
          <w:szCs w:val="22"/>
        </w:rPr>
        <w:t xml:space="preserve">es nationally. This includes </w:t>
      </w:r>
      <w:r w:rsidR="00521A22" w:rsidRPr="00A21FF9">
        <w:rPr>
          <w:rFonts w:ascii="Arial" w:eastAsia="Times" w:hAnsi="Arial" w:cs="Calibri"/>
          <w:sz w:val="22"/>
          <w:szCs w:val="22"/>
        </w:rPr>
        <w:t>2</w:t>
      </w:r>
      <w:r w:rsidR="00A21FF9">
        <w:rPr>
          <w:rFonts w:ascii="Arial" w:eastAsia="Times" w:hAnsi="Arial" w:cs="Calibri"/>
          <w:sz w:val="22"/>
          <w:szCs w:val="22"/>
        </w:rPr>
        <w:t>15,783</w:t>
      </w:r>
      <w:r w:rsidR="00A035BE" w:rsidRPr="00A21FF9">
        <w:rPr>
          <w:rFonts w:ascii="Arial" w:eastAsia="Times" w:hAnsi="Arial" w:cs="Calibri"/>
          <w:sz w:val="22"/>
          <w:szCs w:val="22"/>
        </w:rPr>
        <w:t xml:space="preserve"> COVID</w:t>
      </w:r>
      <w:r w:rsidR="00A035BE" w:rsidRPr="00A21FF9">
        <w:rPr>
          <w:rFonts w:ascii="Arial" w:eastAsia="Times" w:hAnsi="Arial" w:cs="Calibri"/>
          <w:sz w:val="22"/>
          <w:szCs w:val="22"/>
        </w:rPr>
        <w:noBreakHyphen/>
        <w:t xml:space="preserve">19 tests at </w:t>
      </w:r>
      <w:r w:rsidR="00A21FF9">
        <w:rPr>
          <w:rFonts w:ascii="Arial" w:eastAsia="Times" w:hAnsi="Arial" w:cs="Calibri"/>
          <w:sz w:val="22"/>
          <w:szCs w:val="22"/>
        </w:rPr>
        <w:t>710</w:t>
      </w:r>
      <w:r w:rsidRPr="00A21FF9">
        <w:rPr>
          <w:rFonts w:ascii="Arial" w:eastAsia="Times" w:hAnsi="Arial" w:cs="Calibri"/>
          <w:sz w:val="22"/>
          <w:szCs w:val="22"/>
        </w:rPr>
        <w:t xml:space="preserve"> unique residential ag</w:t>
      </w:r>
      <w:r w:rsidR="0042292B" w:rsidRPr="00A21FF9">
        <w:rPr>
          <w:rFonts w:ascii="Arial" w:eastAsia="Times" w:hAnsi="Arial" w:cs="Calibri"/>
          <w:sz w:val="22"/>
          <w:szCs w:val="22"/>
        </w:rPr>
        <w:t>ed care facilities in Victoria</w:t>
      </w:r>
      <w:r w:rsidR="00EA5B36" w:rsidRPr="00A21FF9">
        <w:rPr>
          <w:rFonts w:ascii="Arial" w:eastAsia="Times" w:hAnsi="Arial" w:cs="Calibri"/>
          <w:sz w:val="22"/>
          <w:szCs w:val="22"/>
        </w:rPr>
        <w:t>.</w:t>
      </w:r>
    </w:p>
    <w:p w:rsidR="00F209FD" w:rsidRPr="008C1E35" w:rsidRDefault="00F209FD" w:rsidP="0091212E">
      <w:pPr>
        <w:spacing w:after="240" w:line="276" w:lineRule="auto"/>
        <w:rPr>
          <w:rFonts w:ascii="Arial" w:eastAsia="Calibri" w:hAnsi="Arial"/>
          <w:sz w:val="22"/>
          <w:szCs w:val="22"/>
        </w:rPr>
      </w:pPr>
      <w:r w:rsidRPr="00383151">
        <w:rPr>
          <w:rFonts w:ascii="Arial" w:eastAsia="Times" w:hAnsi="Arial" w:cs="Calibri"/>
          <w:sz w:val="22"/>
          <w:szCs w:val="22"/>
        </w:rPr>
        <w:t>Testing regimens for residents and staff at aged care facilities that experience a COVID-19 outbreak is based on advice</w:t>
      </w:r>
      <w:r w:rsidRPr="008C1E35">
        <w:rPr>
          <w:rFonts w:ascii="Arial" w:eastAsia="Calibri" w:hAnsi="Arial"/>
          <w:sz w:val="22"/>
          <w:szCs w:val="22"/>
        </w:rPr>
        <w:t xml:space="preserve"> from the relevant Public Health Unit.</w:t>
      </w:r>
    </w:p>
    <w:p w:rsidR="006F3516" w:rsidRDefault="00F675E5" w:rsidP="00001F86">
      <w:pPr>
        <w:spacing w:after="240" w:line="276" w:lineRule="auto"/>
        <w:rPr>
          <w:rFonts w:ascii="Arial" w:eastAsia="Times" w:hAnsi="Arial" w:cs="Calibri"/>
          <w:sz w:val="22"/>
          <w:szCs w:val="22"/>
        </w:rPr>
      </w:pPr>
      <w:r w:rsidRPr="00A21FF9">
        <w:rPr>
          <w:rFonts w:ascii="Arial" w:eastAsia="Times" w:hAnsi="Arial" w:cs="Calibri"/>
          <w:sz w:val="22"/>
          <w:szCs w:val="22"/>
        </w:rPr>
        <w:t>To help the sector to drive down case numbers, the Australian Government has expanded capacity for testing of asymptomatic aged care workers in Victoria</w:t>
      </w:r>
      <w:r w:rsidR="007D3570" w:rsidRPr="00A21FF9">
        <w:rPr>
          <w:rFonts w:ascii="Arial" w:eastAsia="Times" w:hAnsi="Arial" w:cs="Calibri"/>
          <w:sz w:val="22"/>
          <w:szCs w:val="22"/>
        </w:rPr>
        <w:t xml:space="preserve">. Workers in </w:t>
      </w:r>
      <w:r w:rsidR="00A33802" w:rsidRPr="00A21FF9">
        <w:rPr>
          <w:rFonts w:ascii="Arial" w:eastAsia="Calibri" w:hAnsi="Arial"/>
          <w:sz w:val="22"/>
          <w:szCs w:val="22"/>
        </w:rPr>
        <w:t xml:space="preserve">residential aged care facilities </w:t>
      </w:r>
      <w:r w:rsidR="00F17290" w:rsidRPr="00A21FF9">
        <w:rPr>
          <w:rFonts w:ascii="Arial" w:eastAsia="Calibri" w:hAnsi="Arial"/>
          <w:sz w:val="22"/>
          <w:szCs w:val="22"/>
        </w:rPr>
        <w:t xml:space="preserve">are being </w:t>
      </w:r>
      <w:r w:rsidR="00A33802" w:rsidRPr="00A21FF9">
        <w:rPr>
          <w:rFonts w:ascii="Arial" w:eastAsia="Calibri" w:hAnsi="Arial"/>
          <w:sz w:val="22"/>
          <w:szCs w:val="22"/>
        </w:rPr>
        <w:t xml:space="preserve">tested fortnightly in metropolitan Melbourne, and monthly in </w:t>
      </w:r>
      <w:r w:rsidR="00001F86" w:rsidRPr="00A21FF9">
        <w:rPr>
          <w:rFonts w:ascii="Arial" w:eastAsia="Calibri" w:hAnsi="Arial"/>
          <w:sz w:val="22"/>
          <w:szCs w:val="22"/>
        </w:rPr>
        <w:t xml:space="preserve">regional Victoria. </w:t>
      </w:r>
      <w:r w:rsidR="00001F86" w:rsidRPr="00A21FF9">
        <w:rPr>
          <w:rFonts w:ascii="Arial" w:eastAsia="Times" w:hAnsi="Arial" w:cs="Calibri"/>
          <w:sz w:val="22"/>
          <w:szCs w:val="22"/>
        </w:rPr>
        <w:t>Since</w:t>
      </w:r>
      <w:r w:rsidR="006F3516" w:rsidRPr="00A21FF9">
        <w:rPr>
          <w:rFonts w:ascii="Arial" w:eastAsia="Times" w:hAnsi="Arial" w:cs="Calibri"/>
          <w:sz w:val="22"/>
          <w:szCs w:val="22"/>
        </w:rPr>
        <w:t xml:space="preserve"> 19</w:t>
      </w:r>
      <w:r w:rsidR="008C1E35" w:rsidRPr="00A21FF9">
        <w:rPr>
          <w:rFonts w:ascii="Arial" w:eastAsia="Times" w:hAnsi="Arial" w:cs="Calibri"/>
          <w:sz w:val="22"/>
          <w:szCs w:val="22"/>
        </w:rPr>
        <w:t xml:space="preserve"> October 2020</w:t>
      </w:r>
      <w:r w:rsidR="00001F86" w:rsidRPr="00A21FF9">
        <w:rPr>
          <w:rFonts w:ascii="Arial" w:eastAsia="Times" w:hAnsi="Arial" w:cs="Calibri"/>
          <w:sz w:val="22"/>
          <w:szCs w:val="22"/>
        </w:rPr>
        <w:t>,</w:t>
      </w:r>
      <w:r w:rsidR="00FA7E71" w:rsidRPr="00A21FF9">
        <w:rPr>
          <w:rFonts w:ascii="Arial" w:eastAsia="Times" w:hAnsi="Arial" w:cs="Calibri"/>
          <w:sz w:val="22"/>
          <w:szCs w:val="22"/>
        </w:rPr>
        <w:t xml:space="preserve"> </w:t>
      </w:r>
      <w:r w:rsidR="00DC11B7">
        <w:rPr>
          <w:rFonts w:ascii="Arial" w:eastAsia="Times" w:hAnsi="Arial" w:cs="Calibri"/>
          <w:sz w:val="22"/>
          <w:szCs w:val="22"/>
        </w:rPr>
        <w:t>2,598</w:t>
      </w:r>
      <w:r w:rsidR="0090728E" w:rsidRPr="00A21FF9">
        <w:rPr>
          <w:rFonts w:ascii="Arial" w:eastAsia="Times" w:hAnsi="Arial" w:cs="Calibri"/>
          <w:sz w:val="22"/>
          <w:szCs w:val="22"/>
        </w:rPr>
        <w:t xml:space="preserve"> </w:t>
      </w:r>
      <w:r w:rsidR="00FA7E71" w:rsidRPr="00A21FF9">
        <w:rPr>
          <w:rFonts w:ascii="Arial" w:eastAsia="Times" w:hAnsi="Arial" w:cs="Calibri"/>
          <w:sz w:val="22"/>
          <w:szCs w:val="22"/>
        </w:rPr>
        <w:t>coordinated asymptoma</w:t>
      </w:r>
      <w:r w:rsidR="008C1E35" w:rsidRPr="00A21FF9">
        <w:rPr>
          <w:rFonts w:ascii="Arial" w:eastAsia="Times" w:hAnsi="Arial" w:cs="Calibri"/>
          <w:sz w:val="22"/>
          <w:szCs w:val="22"/>
        </w:rPr>
        <w:t>tic te</w:t>
      </w:r>
      <w:r w:rsidR="006F3516" w:rsidRPr="00A21FF9">
        <w:rPr>
          <w:rFonts w:ascii="Arial" w:eastAsia="Times" w:hAnsi="Arial" w:cs="Calibri"/>
          <w:sz w:val="22"/>
          <w:szCs w:val="22"/>
        </w:rPr>
        <w:t xml:space="preserve">sting </w:t>
      </w:r>
      <w:r w:rsidR="0090728E" w:rsidRPr="00A21FF9">
        <w:rPr>
          <w:rFonts w:ascii="Arial" w:eastAsia="Times" w:hAnsi="Arial" w:cs="Calibri"/>
          <w:sz w:val="22"/>
          <w:szCs w:val="22"/>
        </w:rPr>
        <w:t xml:space="preserve">visits </w:t>
      </w:r>
      <w:r w:rsidR="000F60B1" w:rsidRPr="00A21FF9">
        <w:rPr>
          <w:rFonts w:ascii="Arial" w:eastAsia="Times" w:hAnsi="Arial" w:cs="Calibri"/>
          <w:sz w:val="22"/>
          <w:szCs w:val="22"/>
        </w:rPr>
        <w:t>have</w:t>
      </w:r>
      <w:r w:rsidR="00001F86" w:rsidRPr="00A21FF9">
        <w:rPr>
          <w:rFonts w:ascii="Arial" w:eastAsia="Times" w:hAnsi="Arial" w:cs="Calibri"/>
          <w:sz w:val="22"/>
          <w:szCs w:val="22"/>
        </w:rPr>
        <w:t xml:space="preserve"> been </w:t>
      </w:r>
      <w:r w:rsidR="006F3516" w:rsidRPr="00A21FF9">
        <w:rPr>
          <w:rFonts w:ascii="Arial" w:eastAsia="Times" w:hAnsi="Arial" w:cs="Calibri"/>
          <w:sz w:val="22"/>
          <w:szCs w:val="22"/>
        </w:rPr>
        <w:t xml:space="preserve">conducted at </w:t>
      </w:r>
      <w:r w:rsidR="00DC11B7">
        <w:rPr>
          <w:rFonts w:ascii="Arial" w:eastAsia="Times" w:hAnsi="Arial" w:cs="Calibri"/>
          <w:sz w:val="22"/>
          <w:szCs w:val="22"/>
        </w:rPr>
        <w:t>728</w:t>
      </w:r>
      <w:r w:rsidR="00FA7E71" w:rsidRPr="00A21FF9">
        <w:rPr>
          <w:rFonts w:ascii="Arial" w:eastAsia="Times" w:hAnsi="Arial" w:cs="Calibri"/>
          <w:sz w:val="22"/>
          <w:szCs w:val="22"/>
        </w:rPr>
        <w:t xml:space="preserve"> aged care </w:t>
      </w:r>
      <w:r w:rsidR="006F3516" w:rsidRPr="00A21FF9">
        <w:rPr>
          <w:rFonts w:ascii="Arial" w:eastAsia="Times" w:hAnsi="Arial" w:cs="Calibri"/>
          <w:sz w:val="22"/>
          <w:szCs w:val="22"/>
        </w:rPr>
        <w:t xml:space="preserve">facilities, </w:t>
      </w:r>
      <w:r w:rsidR="00001F86" w:rsidRPr="00A21FF9">
        <w:rPr>
          <w:rFonts w:ascii="Arial" w:eastAsia="Times" w:hAnsi="Arial" w:cs="Calibri"/>
          <w:sz w:val="22"/>
          <w:szCs w:val="22"/>
        </w:rPr>
        <w:t>and</w:t>
      </w:r>
      <w:r w:rsidR="006F3516" w:rsidRPr="00A21FF9">
        <w:rPr>
          <w:rFonts w:ascii="Arial" w:eastAsia="Times" w:hAnsi="Arial" w:cs="Calibri"/>
          <w:sz w:val="22"/>
          <w:szCs w:val="22"/>
        </w:rPr>
        <w:t xml:space="preserve"> </w:t>
      </w:r>
      <w:r w:rsidR="00DC11B7">
        <w:rPr>
          <w:rFonts w:ascii="Arial" w:eastAsia="Times" w:hAnsi="Arial" w:cs="Calibri"/>
          <w:sz w:val="22"/>
          <w:szCs w:val="22"/>
        </w:rPr>
        <w:t>53,153</w:t>
      </w:r>
      <w:r w:rsidR="00FA7E71" w:rsidRPr="00A21FF9">
        <w:rPr>
          <w:rFonts w:ascii="Arial" w:eastAsia="Times" w:hAnsi="Arial" w:cs="Calibri"/>
          <w:sz w:val="22"/>
          <w:szCs w:val="22"/>
        </w:rPr>
        <w:t xml:space="preserve"> tests</w:t>
      </w:r>
      <w:r w:rsidR="00001F86" w:rsidRPr="00A21FF9">
        <w:rPr>
          <w:rFonts w:ascii="Arial" w:eastAsia="Times" w:hAnsi="Arial" w:cs="Calibri"/>
          <w:sz w:val="22"/>
          <w:szCs w:val="22"/>
        </w:rPr>
        <w:t xml:space="preserve"> conducted</w:t>
      </w:r>
      <w:r w:rsidR="00B7785E" w:rsidRPr="00A21FF9">
        <w:rPr>
          <w:rFonts w:ascii="Arial" w:eastAsia="Times" w:hAnsi="Arial" w:cs="Calibri"/>
          <w:sz w:val="22"/>
          <w:szCs w:val="22"/>
        </w:rPr>
        <w:t xml:space="preserve"> in Victoria.</w:t>
      </w:r>
      <w:r w:rsidR="00B7785E" w:rsidRPr="00383151">
        <w:rPr>
          <w:rFonts w:ascii="Arial" w:eastAsia="Times" w:hAnsi="Arial" w:cs="Calibri"/>
          <w:sz w:val="22"/>
          <w:szCs w:val="22"/>
        </w:rPr>
        <w:t xml:space="preserve"> </w:t>
      </w:r>
    </w:p>
    <w:p w:rsidR="00DC11B7" w:rsidRPr="00383151" w:rsidRDefault="00DC11B7" w:rsidP="00DC11B7">
      <w:pPr>
        <w:spacing w:after="240" w:line="276" w:lineRule="auto"/>
        <w:rPr>
          <w:rFonts w:ascii="Arial" w:eastAsia="Times" w:hAnsi="Arial" w:cs="Calibri"/>
          <w:sz w:val="22"/>
          <w:szCs w:val="22"/>
        </w:rPr>
      </w:pPr>
      <w:r w:rsidRPr="002C0C9E">
        <w:rPr>
          <w:rFonts w:ascii="Arial" w:eastAsia="Times" w:hAnsi="Arial" w:cs="Calibri"/>
          <w:sz w:val="22"/>
          <w:szCs w:val="22"/>
        </w:rPr>
        <w:t xml:space="preserve">In response to </w:t>
      </w:r>
      <w:r>
        <w:rPr>
          <w:rFonts w:ascii="Arial" w:eastAsia="Times" w:hAnsi="Arial" w:cs="Calibri"/>
          <w:sz w:val="22"/>
          <w:szCs w:val="22"/>
        </w:rPr>
        <w:t xml:space="preserve">the recent increase in </w:t>
      </w:r>
      <w:r w:rsidRPr="002C0C9E">
        <w:rPr>
          <w:rFonts w:ascii="Arial" w:eastAsia="Times" w:hAnsi="Arial" w:cs="Calibri"/>
          <w:sz w:val="22"/>
          <w:szCs w:val="22"/>
        </w:rPr>
        <w:t xml:space="preserve">new cases of COVID-19 in New South Wales, the Australian Government </w:t>
      </w:r>
      <w:r>
        <w:rPr>
          <w:rFonts w:ascii="Arial" w:eastAsia="Times" w:hAnsi="Arial" w:cs="Calibri"/>
          <w:sz w:val="22"/>
          <w:szCs w:val="22"/>
        </w:rPr>
        <w:t xml:space="preserve">has commenced </w:t>
      </w:r>
      <w:r w:rsidRPr="002C0C9E">
        <w:rPr>
          <w:rFonts w:ascii="Arial" w:eastAsia="Times" w:hAnsi="Arial" w:cs="Calibri"/>
          <w:sz w:val="22"/>
          <w:szCs w:val="22"/>
        </w:rPr>
        <w:t>asymptomatic testing in residential aged care facilities in the Northern Beaches area.</w:t>
      </w:r>
    </w:p>
    <w:p w:rsidR="00F209FD" w:rsidRPr="00F209FD" w:rsidRDefault="00F209FD" w:rsidP="002D01E7">
      <w:pPr>
        <w:keepNext/>
        <w:keepLines/>
        <w:spacing w:before="40" w:after="240" w:line="24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E93DD8">
        <w:rPr>
          <w:rFonts w:ascii="Arial" w:eastAsia="Calibri" w:hAnsi="Arial"/>
          <w:sz w:val="22"/>
          <w:szCs w:val="22"/>
        </w:rPr>
        <w:t>is conducting an ongoing infection control monitoring program in all Australian jurisdictions, working in partnership with local health authorities.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F72FC6" w:rsidRPr="00AD73E1"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3865D0">
        <w:rPr>
          <w:rFonts w:ascii="Arial" w:eastAsia="Calibri" w:hAnsi="Arial"/>
          <w:sz w:val="22"/>
          <w:szCs w:val="22"/>
        </w:rPr>
        <w:t>2,142</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w:t>
      </w:r>
      <w:r w:rsidR="00233D52" w:rsidRPr="00AD73E1">
        <w:rPr>
          <w:rFonts w:ascii="Arial" w:eastAsia="Calibri" w:hAnsi="Arial"/>
          <w:sz w:val="22"/>
          <w:szCs w:val="22"/>
        </w:rPr>
        <w:t>control</w:t>
      </w:r>
      <w:r w:rsidR="00F72FC6" w:rsidRPr="00AD73E1">
        <w:rPr>
          <w:rFonts w:ascii="Arial" w:eastAsia="Calibri" w:hAnsi="Arial"/>
          <w:sz w:val="22"/>
          <w:szCs w:val="22"/>
        </w:rPr>
        <w:t>, including spot che</w:t>
      </w:r>
      <w:r w:rsidR="00836757" w:rsidRPr="00AD73E1">
        <w:rPr>
          <w:rFonts w:ascii="Arial" w:eastAsia="Calibri" w:hAnsi="Arial"/>
          <w:sz w:val="22"/>
          <w:szCs w:val="22"/>
        </w:rPr>
        <w:t>cks and 2,</w:t>
      </w:r>
      <w:r w:rsidR="003865D0" w:rsidRPr="00AD73E1">
        <w:rPr>
          <w:rFonts w:ascii="Arial" w:eastAsia="Calibri" w:hAnsi="Arial"/>
          <w:sz w:val="22"/>
          <w:szCs w:val="22"/>
        </w:rPr>
        <w:t>635</w:t>
      </w:r>
      <w:r w:rsidR="007902CA" w:rsidRPr="00AD73E1">
        <w:rPr>
          <w:rFonts w:ascii="Arial" w:eastAsia="Calibri" w:hAnsi="Arial"/>
          <w:sz w:val="22"/>
          <w:szCs w:val="22"/>
        </w:rPr>
        <w:t xml:space="preserve"> </w:t>
      </w:r>
      <w:r w:rsidR="00233D52" w:rsidRPr="00AD73E1">
        <w:rPr>
          <w:rFonts w:ascii="Arial" w:eastAsia="Calibri" w:hAnsi="Arial"/>
          <w:sz w:val="22"/>
          <w:szCs w:val="22"/>
        </w:rPr>
        <w:t xml:space="preserve">unannounced visits and announced/short notice visits. </w:t>
      </w:r>
      <w:r w:rsidR="00042B66" w:rsidRPr="00AD73E1">
        <w:rPr>
          <w:rFonts w:ascii="Arial" w:eastAsia="Calibri" w:hAnsi="Arial"/>
          <w:sz w:val="22"/>
          <w:szCs w:val="22"/>
        </w:rPr>
        <w:t xml:space="preserve">This includes recent infection control monitoring spot checks in residential aged care facilities in New South Wales, including the Northern Beaches.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t>
      </w:r>
      <w:r w:rsidR="00402965">
        <w:rPr>
          <w:rFonts w:ascii="Arial" w:eastAsia="Calibri" w:hAnsi="Arial"/>
          <w:sz w:val="22"/>
          <w:szCs w:val="22"/>
        </w:rPr>
        <w:t xml:space="preserve">are </w:t>
      </w:r>
      <w:r w:rsidRPr="00836757">
        <w:rPr>
          <w:rFonts w:ascii="Arial" w:eastAsia="Calibri" w:hAnsi="Arial"/>
          <w:sz w:val="22"/>
          <w:szCs w:val="22"/>
        </w:rPr>
        <w:t xml:space="preserve">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E95A54" w:rsidRPr="00836757" w:rsidRDefault="00E95A54" w:rsidP="007902CA">
      <w:pPr>
        <w:spacing w:after="240" w:line="276" w:lineRule="auto"/>
        <w:rPr>
          <w:rFonts w:ascii="Arial" w:eastAsia="Calibri" w:hAnsi="Arial"/>
          <w:sz w:val="22"/>
          <w:szCs w:val="22"/>
        </w:rPr>
      </w:pPr>
      <w:r>
        <w:rPr>
          <w:rFonts w:ascii="Arial" w:eastAsia="Calibri" w:hAnsi="Arial"/>
          <w:sz w:val="22"/>
          <w:szCs w:val="22"/>
        </w:rPr>
        <w:t>The Australian Government</w:t>
      </w:r>
      <w:r w:rsidRPr="00E95A54">
        <w:rPr>
          <w:rFonts w:ascii="Arial" w:eastAsia="Calibri" w:hAnsi="Arial"/>
          <w:sz w:val="22"/>
          <w:szCs w:val="22"/>
        </w:rPr>
        <w:t xml:space="preserve"> </w:t>
      </w:r>
      <w:r>
        <w:rPr>
          <w:rFonts w:ascii="Arial" w:eastAsia="Calibri" w:hAnsi="Arial"/>
          <w:sz w:val="22"/>
          <w:szCs w:val="22"/>
        </w:rPr>
        <w:t>i</w:t>
      </w:r>
      <w:r w:rsidRPr="00E95A54">
        <w:rPr>
          <w:rFonts w:ascii="Arial" w:eastAsia="Calibri" w:hAnsi="Arial"/>
          <w:sz w:val="22"/>
          <w:szCs w:val="22"/>
        </w:rPr>
        <w:t xml:space="preserve">s working collaboratively with the states and territories to </w:t>
      </w:r>
      <w:r>
        <w:rPr>
          <w:rFonts w:ascii="Arial" w:eastAsia="Calibri" w:hAnsi="Arial"/>
          <w:sz w:val="22"/>
          <w:szCs w:val="22"/>
        </w:rPr>
        <w:t>further bolster infection prevention and control through high</w:t>
      </w:r>
      <w:r w:rsidRPr="00E95A54">
        <w:rPr>
          <w:rFonts w:ascii="Arial" w:eastAsia="Calibri" w:hAnsi="Arial"/>
          <w:sz w:val="22"/>
          <w:szCs w:val="22"/>
        </w:rPr>
        <w:t xml:space="preserve"> qua</w:t>
      </w:r>
      <w:r>
        <w:rPr>
          <w:rFonts w:ascii="Arial" w:eastAsia="Calibri" w:hAnsi="Arial"/>
          <w:sz w:val="22"/>
          <w:szCs w:val="22"/>
        </w:rPr>
        <w:t>lity face-to-face training in</w:t>
      </w:r>
      <w:r w:rsidRPr="00E95A54">
        <w:rPr>
          <w:rFonts w:ascii="Arial" w:eastAsia="Calibri" w:hAnsi="Arial"/>
          <w:sz w:val="22"/>
          <w:szCs w:val="22"/>
        </w:rPr>
        <w:t xml:space="preserve"> the </w:t>
      </w:r>
      <w:r>
        <w:rPr>
          <w:rFonts w:ascii="Arial" w:eastAsia="Calibri" w:hAnsi="Arial"/>
          <w:sz w:val="22"/>
          <w:szCs w:val="22"/>
        </w:rPr>
        <w:t xml:space="preserve">aged care </w:t>
      </w:r>
      <w:r w:rsidRPr="00E95A54">
        <w:rPr>
          <w:rFonts w:ascii="Arial" w:eastAsia="Calibri" w:hAnsi="Arial"/>
          <w:sz w:val="22"/>
          <w:szCs w:val="22"/>
        </w:rPr>
        <w:t xml:space="preserve">sector. In particular, the Government has committed $57.8 million to fund </w:t>
      </w:r>
      <w:r>
        <w:rPr>
          <w:rFonts w:ascii="Arial" w:eastAsia="Calibri" w:hAnsi="Arial"/>
          <w:sz w:val="22"/>
          <w:szCs w:val="22"/>
        </w:rPr>
        <w:t>states and territories</w:t>
      </w:r>
      <w:r w:rsidRPr="00E95A54">
        <w:rPr>
          <w:rFonts w:ascii="Arial" w:eastAsia="Calibri" w:hAnsi="Arial"/>
          <w:sz w:val="22"/>
          <w:szCs w:val="22"/>
        </w:rPr>
        <w:t xml:space="preserve"> to deploy accredited </w:t>
      </w:r>
      <w:r>
        <w:rPr>
          <w:rFonts w:ascii="Arial" w:eastAsia="Calibri" w:hAnsi="Arial"/>
          <w:sz w:val="22"/>
          <w:szCs w:val="22"/>
        </w:rPr>
        <w:t>infection prevention and control (</w:t>
      </w:r>
      <w:r w:rsidRPr="00E95A54">
        <w:rPr>
          <w:rFonts w:ascii="Arial" w:eastAsia="Calibri" w:hAnsi="Arial"/>
          <w:sz w:val="22"/>
          <w:szCs w:val="22"/>
        </w:rPr>
        <w:t>IPC</w:t>
      </w:r>
      <w:r>
        <w:rPr>
          <w:rFonts w:ascii="Arial" w:eastAsia="Calibri" w:hAnsi="Arial"/>
          <w:sz w:val="22"/>
          <w:szCs w:val="22"/>
        </w:rPr>
        <w:t>)</w:t>
      </w:r>
      <w:r w:rsidRPr="00E95A54">
        <w:rPr>
          <w:rFonts w:ascii="Arial" w:eastAsia="Calibri" w:hAnsi="Arial"/>
          <w:sz w:val="22"/>
          <w:szCs w:val="22"/>
        </w:rPr>
        <w:t xml:space="preserve"> experts into </w:t>
      </w:r>
      <w:r>
        <w:rPr>
          <w:rFonts w:ascii="Arial" w:eastAsia="Calibri" w:hAnsi="Arial"/>
          <w:sz w:val="22"/>
          <w:szCs w:val="22"/>
        </w:rPr>
        <w:t>residential aged care facilities</w:t>
      </w:r>
      <w:r w:rsidRPr="00E95A54">
        <w:rPr>
          <w:rFonts w:ascii="Arial" w:eastAsia="Calibri" w:hAnsi="Arial"/>
          <w:sz w:val="22"/>
          <w:szCs w:val="22"/>
        </w:rPr>
        <w:t xml:space="preserve"> to provide training</w:t>
      </w:r>
      <w:r>
        <w:rPr>
          <w:rFonts w:ascii="Arial" w:eastAsia="Calibri" w:hAnsi="Arial"/>
          <w:sz w:val="22"/>
          <w:szCs w:val="22"/>
        </w:rPr>
        <w:t>,</w:t>
      </w:r>
      <w:r w:rsidRPr="00E95A54">
        <w:rPr>
          <w:rFonts w:ascii="Arial" w:eastAsia="Calibri" w:hAnsi="Arial"/>
          <w:sz w:val="22"/>
          <w:szCs w:val="22"/>
        </w:rPr>
        <w:t xml:space="preserve"> and assist with the refinement of outbreak management plans where needed.</w:t>
      </w:r>
      <w:r>
        <w:rPr>
          <w:rFonts w:ascii="Arial" w:eastAsia="Calibri" w:hAnsi="Arial"/>
          <w:sz w:val="22"/>
          <w:szCs w:val="22"/>
        </w:rPr>
        <w:t xml:space="preserve"> </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3865D0">
        <w:rPr>
          <w:rFonts w:ascii="Arial" w:hAnsi="Arial" w:cs="Arial"/>
          <w:sz w:val="22"/>
          <w:szCs w:val="22"/>
        </w:rPr>
        <w:t>22</w:t>
      </w:r>
      <w:r w:rsidR="004E68B2">
        <w:rPr>
          <w:rFonts w:ascii="Arial" w:hAnsi="Arial" w:cs="Arial"/>
          <w:sz w:val="22"/>
          <w:szCs w:val="22"/>
        </w:rPr>
        <w:t xml:space="preserve"> December</w:t>
      </w:r>
      <w:r w:rsidRPr="00C97CA8">
        <w:rPr>
          <w:rFonts w:ascii="Arial" w:hAnsi="Arial" w:cs="Arial"/>
          <w:sz w:val="22"/>
          <w:szCs w:val="22"/>
        </w:rPr>
        <w:t xml:space="preserve"> 2020</w:t>
      </w:r>
    </w:p>
    <w:tbl>
      <w:tblPr>
        <w:tblStyle w:val="GridTable4-Accent51"/>
        <w:tblW w:w="9140" w:type="dxa"/>
        <w:tblInd w:w="-476" w:type="dxa"/>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464"/>
        <w:gridCol w:w="692"/>
        <w:gridCol w:w="16"/>
        <w:gridCol w:w="676"/>
        <w:gridCol w:w="33"/>
        <w:gridCol w:w="659"/>
        <w:gridCol w:w="50"/>
        <w:gridCol w:w="618"/>
        <w:gridCol w:w="24"/>
        <w:gridCol w:w="668"/>
        <w:gridCol w:w="24"/>
        <w:gridCol w:w="668"/>
        <w:gridCol w:w="24"/>
        <w:gridCol w:w="667"/>
        <w:gridCol w:w="25"/>
        <w:gridCol w:w="684"/>
        <w:gridCol w:w="8"/>
        <w:gridCol w:w="559"/>
        <w:gridCol w:w="701"/>
        <w:gridCol w:w="43"/>
        <w:gridCol w:w="798"/>
        <w:gridCol w:w="39"/>
      </w:tblGrid>
      <w:tr w:rsidR="00197D4B" w:rsidRPr="00D06B9B" w:rsidTr="003865D0">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464" w:type="dxa"/>
            <w:noWrap/>
            <w:vAlign w:val="bottom"/>
            <w:hideMark/>
          </w:tcPr>
          <w:p w:rsidR="004E68B2" w:rsidRPr="00D06B9B" w:rsidRDefault="004E68B2" w:rsidP="007D3570">
            <w:pPr>
              <w:rPr>
                <w:rFonts w:ascii="Arial" w:hAnsi="Arial" w:cs="Arial"/>
                <w:sz w:val="18"/>
                <w:szCs w:val="20"/>
              </w:rPr>
            </w:pPr>
            <w:r w:rsidRPr="00D06B9B">
              <w:rPr>
                <w:rFonts w:ascii="Arial" w:hAnsi="Arial" w:cs="Arial"/>
                <w:sz w:val="18"/>
                <w:szCs w:val="20"/>
              </w:rPr>
              <w:t>Regulatory Activities</w:t>
            </w:r>
          </w:p>
        </w:tc>
        <w:tc>
          <w:tcPr>
            <w:tcW w:w="708"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618" w:type="dxa"/>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691"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709" w:type="dxa"/>
            <w:gridSpan w:val="2"/>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567" w:type="dxa"/>
            <w:gridSpan w:val="2"/>
            <w:vAlign w:val="bottom"/>
          </w:tcPr>
          <w:p w:rsidR="004E68B2" w:rsidRPr="00A47E74" w:rsidRDefault="004E68B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w:t>
            </w:r>
            <w:r w:rsidR="003865D0">
              <w:rPr>
                <w:rFonts w:ascii="Arial" w:hAnsi="Arial" w:cs="Arial"/>
                <w:sz w:val="19"/>
                <w:szCs w:val="19"/>
              </w:rPr>
              <w:br/>
            </w:r>
            <w:r>
              <w:rPr>
                <w:rFonts w:ascii="Arial" w:hAnsi="Arial" w:cs="Arial"/>
                <w:sz w:val="19"/>
                <w:szCs w:val="19"/>
              </w:rPr>
              <w:t>20</w:t>
            </w:r>
          </w:p>
        </w:tc>
        <w:tc>
          <w:tcPr>
            <w:tcW w:w="701" w:type="dxa"/>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Dec-20*</w:t>
            </w:r>
          </w:p>
        </w:tc>
        <w:tc>
          <w:tcPr>
            <w:tcW w:w="880" w:type="dxa"/>
            <w:gridSpan w:val="3"/>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317738" w:rsidRPr="00D06B9B" w:rsidTr="003865D0">
        <w:trPr>
          <w:gridAfter w:val="1"/>
          <w:cnfStyle w:val="000000100000" w:firstRow="0" w:lastRow="0" w:firstColumn="0" w:lastColumn="0" w:oddVBand="0" w:evenVBand="0" w:oddHBand="1" w:evenHBand="0" w:firstRowFirstColumn="0" w:firstRowLastColumn="0" w:lastRowFirstColumn="0" w:lastRowLastColumn="0"/>
          <w:wAfter w:w="39"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Site visits</w:t>
            </w:r>
          </w:p>
        </w:tc>
        <w:tc>
          <w:tcPr>
            <w:tcW w:w="692" w:type="dxa"/>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97</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94</w:t>
            </w:r>
          </w:p>
        </w:tc>
        <w:tc>
          <w:tcPr>
            <w:tcW w:w="692" w:type="dxa"/>
            <w:gridSpan w:val="3"/>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115</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132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329</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580</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485</w:t>
            </w:r>
          </w:p>
        </w:tc>
        <w:tc>
          <w:tcPr>
            <w:tcW w:w="559" w:type="dxa"/>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330</w:t>
            </w:r>
          </w:p>
        </w:tc>
        <w:tc>
          <w:tcPr>
            <w:tcW w:w="744" w:type="dxa"/>
            <w:gridSpan w:val="2"/>
            <w:vAlign w:val="center"/>
          </w:tcPr>
          <w:p w:rsidR="00317738" w:rsidRPr="00317738" w:rsidRDefault="003865D0"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337</w:t>
            </w:r>
          </w:p>
        </w:tc>
        <w:tc>
          <w:tcPr>
            <w:tcW w:w="798" w:type="dxa"/>
            <w:noWrap/>
            <w:vAlign w:val="center"/>
            <w:hideMark/>
          </w:tcPr>
          <w:p w:rsidR="00317738" w:rsidRPr="00317738" w:rsidRDefault="00317738" w:rsidP="004233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w:t>
            </w:r>
            <w:r w:rsidR="003865D0">
              <w:rPr>
                <w:rFonts w:ascii="Arial" w:hAnsi="Arial" w:cs="Arial"/>
                <w:color w:val="000000"/>
                <w:sz w:val="19"/>
                <w:szCs w:val="19"/>
              </w:rPr>
              <w:t>511</w:t>
            </w:r>
          </w:p>
        </w:tc>
      </w:tr>
      <w:tr w:rsidR="00317738" w:rsidRPr="00D06B9B" w:rsidTr="003865D0">
        <w:trPr>
          <w:gridAfter w:val="1"/>
          <w:wAfter w:w="39"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Non-site activities</w:t>
            </w:r>
          </w:p>
        </w:tc>
        <w:tc>
          <w:tcPr>
            <w:tcW w:w="692" w:type="dxa"/>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3,138</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419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80</w:t>
            </w:r>
          </w:p>
        </w:tc>
        <w:tc>
          <w:tcPr>
            <w:tcW w:w="692" w:type="dxa"/>
            <w:gridSpan w:val="3"/>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69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1,401</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2,766</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407</w:t>
            </w:r>
          </w:p>
        </w:tc>
        <w:tc>
          <w:tcPr>
            <w:tcW w:w="692" w:type="dxa"/>
            <w:gridSpan w:val="2"/>
            <w:noWrap/>
            <w:vAlign w:val="center"/>
            <w:hideMark/>
          </w:tcPr>
          <w:p w:rsidR="00317738" w:rsidRPr="00317738" w:rsidRDefault="003865D0"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309</w:t>
            </w:r>
          </w:p>
        </w:tc>
        <w:tc>
          <w:tcPr>
            <w:tcW w:w="559" w:type="dxa"/>
            <w:vAlign w:val="center"/>
          </w:tcPr>
          <w:p w:rsidR="00317738" w:rsidRPr="00317738" w:rsidRDefault="00317738" w:rsidP="004233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w:t>
            </w:r>
            <w:r w:rsidR="003865D0">
              <w:rPr>
                <w:rFonts w:ascii="Arial" w:hAnsi="Arial" w:cs="Arial"/>
                <w:color w:val="000000"/>
                <w:sz w:val="19"/>
                <w:szCs w:val="19"/>
              </w:rPr>
              <w:t>25</w:t>
            </w:r>
          </w:p>
        </w:tc>
        <w:tc>
          <w:tcPr>
            <w:tcW w:w="744" w:type="dxa"/>
            <w:gridSpan w:val="2"/>
            <w:vAlign w:val="center"/>
          </w:tcPr>
          <w:p w:rsidR="00317738" w:rsidRPr="00317738" w:rsidRDefault="003865D0" w:rsidP="003177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140</w:t>
            </w:r>
          </w:p>
        </w:tc>
        <w:tc>
          <w:tcPr>
            <w:tcW w:w="798" w:type="dxa"/>
            <w:noWrap/>
            <w:vAlign w:val="center"/>
            <w:hideMark/>
          </w:tcPr>
          <w:p w:rsidR="00317738" w:rsidRPr="00317738" w:rsidRDefault="003865D0" w:rsidP="004233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9,</w:t>
            </w:r>
            <w:r w:rsidR="00423315">
              <w:rPr>
                <w:rFonts w:ascii="Arial" w:hAnsi="Arial" w:cs="Arial"/>
                <w:color w:val="000000"/>
                <w:sz w:val="19"/>
                <w:szCs w:val="19"/>
              </w:rPr>
              <w:t>1</w:t>
            </w:r>
            <w:r>
              <w:rPr>
                <w:rFonts w:ascii="Arial" w:hAnsi="Arial" w:cs="Arial"/>
                <w:color w:val="000000"/>
                <w:sz w:val="19"/>
                <w:szCs w:val="19"/>
              </w:rPr>
              <w:t>54</w:t>
            </w:r>
          </w:p>
        </w:tc>
      </w:tr>
      <w:tr w:rsidR="00317738" w:rsidRPr="00D06B9B" w:rsidTr="003865D0">
        <w:trPr>
          <w:gridAfter w:val="1"/>
          <w:cnfStyle w:val="000000100000" w:firstRow="0" w:lastRow="0" w:firstColumn="0" w:lastColumn="0" w:oddVBand="0" w:evenVBand="0" w:oddHBand="1" w:evenHBand="0" w:firstRowFirstColumn="0" w:firstRowLastColumn="0" w:lastRowFirstColumn="0" w:lastRowLastColumn="0"/>
          <w:wAfter w:w="39"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tcPr>
          <w:p w:rsidR="00317738" w:rsidRPr="00D06B9B" w:rsidRDefault="00317738" w:rsidP="00317738">
            <w:pPr>
              <w:rPr>
                <w:rFonts w:ascii="Arial" w:hAnsi="Arial" w:cs="Arial"/>
                <w:sz w:val="18"/>
                <w:szCs w:val="20"/>
              </w:rPr>
            </w:pPr>
            <w:r w:rsidRPr="00D06B9B">
              <w:rPr>
                <w:rFonts w:ascii="Arial" w:hAnsi="Arial" w:cs="Arial"/>
                <w:sz w:val="18"/>
                <w:szCs w:val="20"/>
              </w:rPr>
              <w:t>Total activities</w:t>
            </w:r>
          </w:p>
        </w:tc>
        <w:tc>
          <w:tcPr>
            <w:tcW w:w="692" w:type="dxa"/>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3,235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431</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174</w:t>
            </w:r>
          </w:p>
        </w:tc>
        <w:tc>
          <w:tcPr>
            <w:tcW w:w="692" w:type="dxa"/>
            <w:gridSpan w:val="3"/>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184</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1,533</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3,095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987</w:t>
            </w:r>
          </w:p>
        </w:tc>
        <w:tc>
          <w:tcPr>
            <w:tcW w:w="692" w:type="dxa"/>
            <w:gridSpan w:val="2"/>
            <w:noWrap/>
            <w:vAlign w:val="center"/>
          </w:tcPr>
          <w:p w:rsidR="00317738" w:rsidRPr="00317738" w:rsidRDefault="003865D0"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794</w:t>
            </w:r>
          </w:p>
        </w:tc>
        <w:tc>
          <w:tcPr>
            <w:tcW w:w="559" w:type="dxa"/>
            <w:vAlign w:val="center"/>
          </w:tcPr>
          <w:p w:rsidR="00317738" w:rsidRPr="00317738" w:rsidRDefault="003865D0"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755</w:t>
            </w:r>
          </w:p>
        </w:tc>
        <w:tc>
          <w:tcPr>
            <w:tcW w:w="744" w:type="dxa"/>
            <w:gridSpan w:val="2"/>
            <w:vAlign w:val="center"/>
          </w:tcPr>
          <w:p w:rsidR="00317738" w:rsidRPr="00317738" w:rsidRDefault="003865D0"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9"/>
                <w:szCs w:val="19"/>
              </w:rPr>
            </w:pPr>
            <w:r>
              <w:rPr>
                <w:rFonts w:ascii="Arial" w:hAnsi="Arial" w:cs="Arial"/>
                <w:b/>
                <w:bCs/>
                <w:i/>
                <w:iCs/>
                <w:color w:val="000000"/>
                <w:sz w:val="19"/>
                <w:szCs w:val="19"/>
              </w:rPr>
              <w:t>477</w:t>
            </w:r>
          </w:p>
        </w:tc>
        <w:tc>
          <w:tcPr>
            <w:tcW w:w="798" w:type="dxa"/>
            <w:noWrap/>
            <w:vAlign w:val="center"/>
          </w:tcPr>
          <w:p w:rsidR="00317738" w:rsidRPr="00317738" w:rsidRDefault="00317738" w:rsidP="0042331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11,</w:t>
            </w:r>
            <w:r w:rsidR="003865D0">
              <w:rPr>
                <w:rFonts w:ascii="Arial" w:hAnsi="Arial" w:cs="Arial"/>
                <w:b/>
                <w:bCs/>
                <w:i/>
                <w:iCs/>
                <w:color w:val="000000"/>
                <w:sz w:val="19"/>
                <w:szCs w:val="19"/>
              </w:rPr>
              <w:t>665</w:t>
            </w:r>
          </w:p>
        </w:tc>
      </w:tr>
    </w:tbl>
    <w:p w:rsidR="00834CD3" w:rsidRDefault="003865D0" w:rsidP="00C97CA8">
      <w:pPr>
        <w:widowControl w:val="0"/>
        <w:spacing w:before="120" w:after="120"/>
        <w:rPr>
          <w:rFonts w:ascii="Arial" w:hAnsi="Arial" w:cs="Arial"/>
          <w:i/>
          <w:sz w:val="22"/>
          <w:szCs w:val="22"/>
        </w:rPr>
      </w:pPr>
      <w:r>
        <w:rPr>
          <w:rFonts w:ascii="Arial" w:hAnsi="Arial" w:cs="Arial"/>
          <w:i/>
          <w:sz w:val="22"/>
          <w:szCs w:val="22"/>
        </w:rPr>
        <w:t>*Includes data up 22</w:t>
      </w:r>
      <w:r w:rsidR="004E68B2">
        <w:rPr>
          <w:rFonts w:ascii="Arial" w:hAnsi="Arial" w:cs="Arial"/>
          <w:i/>
          <w:sz w:val="22"/>
          <w:szCs w:val="22"/>
        </w:rPr>
        <w:t xml:space="preserve"> December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2"/>
          <w:footerReference w:type="default" r:id="rId13"/>
          <w:headerReference w:type="first" r:id="rId14"/>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3"/>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 xml:space="preserve">Dorothy Henderson Lodge, </w:t>
            </w:r>
            <w:proofErr w:type="spellStart"/>
            <w:r w:rsidRPr="00005774">
              <w:rPr>
                <w:rFonts w:ascii="Arial" w:hAnsi="Arial" w:cs="Arial"/>
                <w:color w:val="000000"/>
              </w:rPr>
              <w:t>BaptistCare</w:t>
            </w:r>
            <w:proofErr w:type="spellEnd"/>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22</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17</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11</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6</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Newmarch</w:t>
            </w:r>
            <w:proofErr w:type="spellEnd"/>
            <w:r w:rsidRPr="00005774">
              <w:rPr>
                <w:rFonts w:ascii="Arial" w:hAnsi="Arial" w:cs="Arial"/>
                <w:color w:val="000000"/>
              </w:rPr>
              <w:t xml:space="preserve"> House Aged Care Facility</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71</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37</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18</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19</w:t>
            </w:r>
            <w:r w:rsidRPr="00627B41">
              <w:rPr>
                <w:rStyle w:val="FootnoteReference"/>
                <w:rFonts w:ascii="Arial" w:hAnsi="Arial" w:cs="Arial"/>
              </w:rPr>
              <w:footnoteReference w:id="4"/>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572396" w:rsidRPr="00627B41" w:rsidRDefault="004B67E4"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0F60B1"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Burnside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Craigieburn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Maidstone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Sydenham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Healesville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Plenty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Reservoir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Brookview</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Strathalan</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The Orchards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Wyndham Lodge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Benetas</w:t>
            </w:r>
            <w:proofErr w:type="spellEnd"/>
            <w:r w:rsidRPr="00005774">
              <w:rPr>
                <w:rFonts w:ascii="Arial" w:hAnsi="Arial" w:cs="Arial"/>
              </w:rPr>
              <w:t xml:space="preserve"> St George's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Autumdale</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Elly</w:t>
            </w:r>
            <w:proofErr w:type="spellEnd"/>
            <w:r w:rsidRPr="00005774">
              <w:rPr>
                <w:rFonts w:ascii="Arial" w:hAnsi="Arial" w:cs="Arial"/>
              </w:rPr>
              <w:t xml:space="preserve"> Kay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Ruckers</w:t>
            </w:r>
            <w:proofErr w:type="spellEnd"/>
            <w:r w:rsidRPr="00005774">
              <w:rPr>
                <w:rFonts w:ascii="Arial" w:hAnsi="Arial" w:cs="Arial"/>
              </w:rPr>
              <w:t xml:space="preserve">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Silverwood</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Edithvale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Greensborough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Sunshine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Traralgon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39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Woodend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Chomley</w:t>
            </w:r>
            <w:proofErr w:type="spellEnd"/>
            <w:r w:rsidRPr="00005774">
              <w:rPr>
                <w:rFonts w:ascii="Arial" w:hAnsi="Arial" w:cs="Arial"/>
              </w:rPr>
              <w:t xml:space="preserve"> House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Coppin</w:t>
            </w:r>
            <w:proofErr w:type="spellEnd"/>
            <w:r w:rsidRPr="00005774">
              <w:rPr>
                <w:rFonts w:ascii="Arial" w:hAnsi="Arial" w:cs="Arial"/>
              </w:rPr>
              <w:t xml:space="preserve"> Centre Melbourne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Moonee Ponds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Pascoe Vale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56</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Lynch's Bridge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w:t>
            </w:r>
            <w:proofErr w:type="spellStart"/>
            <w:r w:rsidRPr="00005774">
              <w:rPr>
                <w:rFonts w:ascii="Arial" w:hAnsi="Arial" w:cs="Arial"/>
              </w:rPr>
              <w:t>Woornack</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Yarraville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Edenvale</w:t>
            </w:r>
            <w:proofErr w:type="spellEnd"/>
            <w:r w:rsidRPr="00005774">
              <w:rPr>
                <w:rFonts w:ascii="Arial" w:hAnsi="Arial" w:cs="Arial"/>
              </w:rPr>
              <w:t xml:space="preserve"> Manor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53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Moonee Valley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Ardeer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134</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Glen Waverley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Heidelberg West</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Keysborough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South Morang</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67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Fronditha </w:t>
            </w:r>
            <w:proofErr w:type="spellStart"/>
            <w:r w:rsidRPr="00005774">
              <w:rPr>
                <w:rFonts w:ascii="Arial" w:hAnsi="Arial" w:cs="Arial"/>
              </w:rPr>
              <w:t>Thalpori</w:t>
            </w:r>
            <w:proofErr w:type="spellEnd"/>
            <w:r w:rsidRPr="00005774">
              <w:rPr>
                <w:rFonts w:ascii="Arial" w:hAnsi="Arial" w:cs="Arial"/>
              </w:rPr>
              <w:t xml:space="preserve"> Aged Care Services - St Albans</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Glenlyn</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HammondCare</w:t>
            </w:r>
            <w:proofErr w:type="spellEnd"/>
            <w:r w:rsidRPr="00005774">
              <w:rPr>
                <w:rFonts w:ascii="Arial" w:hAnsi="Arial" w:cs="Arial"/>
              </w:rPr>
              <w:t xml:space="preserve"> - Caulfield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Japara </w:t>
            </w:r>
            <w:proofErr w:type="spellStart"/>
            <w:r w:rsidRPr="00005774">
              <w:rPr>
                <w:rFonts w:ascii="Arial" w:hAnsi="Arial" w:cs="Arial"/>
              </w:rPr>
              <w:t>Millward</w:t>
            </w:r>
            <w:proofErr w:type="spellEnd"/>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81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Kalyna</w:t>
            </w:r>
            <w:proofErr w:type="spellEnd"/>
            <w:r w:rsidRPr="00005774">
              <w:rPr>
                <w:rFonts w:ascii="Arial" w:hAnsi="Arial" w:cs="Arial"/>
              </w:rPr>
              <w:t xml:space="preserve">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Kirkbrae</w:t>
            </w:r>
            <w:proofErr w:type="spellEnd"/>
            <w:r w:rsidRPr="00005774">
              <w:rPr>
                <w:rFonts w:ascii="Arial" w:hAnsi="Arial" w:cs="Arial"/>
              </w:rPr>
              <w:t xml:space="preserve"> Kilsyth Nursing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Liscombe</w:t>
            </w:r>
            <w:proofErr w:type="spellEnd"/>
            <w:r w:rsidRPr="00005774">
              <w:rPr>
                <w:rFonts w:ascii="Arial" w:hAnsi="Arial" w:cs="Arial"/>
              </w:rPr>
              <w:t xml:space="preserve">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Maculata</w:t>
            </w:r>
            <w:proofErr w:type="spellEnd"/>
            <w:r w:rsidRPr="00005774">
              <w:rPr>
                <w:rFonts w:ascii="Arial" w:hAnsi="Arial" w:cs="Arial"/>
              </w:rPr>
              <w:t xml:space="preserve"> Place Shepparton </w:t>
            </w:r>
            <w:proofErr w:type="spellStart"/>
            <w:r w:rsidRPr="00005774">
              <w:rPr>
                <w:rFonts w:ascii="Arial" w:hAnsi="Arial" w:cs="Arial"/>
              </w:rPr>
              <w:t>ViIlages</w:t>
            </w:r>
            <w:proofErr w:type="spellEnd"/>
            <w:r w:rsidRPr="00005774">
              <w:rPr>
                <w:rFonts w:ascii="Arial" w:hAnsi="Arial" w:cs="Arial"/>
              </w:rPr>
              <w:t xml:space="preserve">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Mecwacare</w:t>
            </w:r>
            <w:proofErr w:type="spellEnd"/>
            <w:r w:rsidRPr="00005774">
              <w:rPr>
                <w:rFonts w:ascii="Arial" w:hAnsi="Arial" w:cs="Arial"/>
              </w:rPr>
              <w:t xml:space="preserve"> John Atchison Centre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w:t>
            </w:r>
            <w:proofErr w:type="spellStart"/>
            <w:r w:rsidRPr="00005774">
              <w:rPr>
                <w:rFonts w:ascii="Arial" w:hAnsi="Arial" w:cs="Arial"/>
              </w:rPr>
              <w:t>Emmavale</w:t>
            </w:r>
            <w:proofErr w:type="spellEnd"/>
            <w:r w:rsidRPr="00005774">
              <w:rPr>
                <w:rFonts w:ascii="Arial" w:hAnsi="Arial" w:cs="Arial"/>
              </w:rPr>
              <w:t xml:space="preserve">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Essendon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McGregor Gardens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Rosehill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95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67</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3E4F64"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1198" w:type="dxa"/>
            <w:noWrap/>
          </w:tcPr>
          <w:p w:rsidR="00627B41" w:rsidRPr="00627B41" w:rsidRDefault="003E4F64"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99</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28</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Rathdowne</w:t>
            </w:r>
            <w:proofErr w:type="spellEnd"/>
            <w:r w:rsidRPr="00005774">
              <w:rPr>
                <w:rFonts w:ascii="Arial" w:hAnsi="Arial" w:cs="Arial"/>
              </w:rPr>
              <w:t xml:space="preserve"> Place Carlton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109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188</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Box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Kingsville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5"/>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6B" w:rsidRDefault="00AC676B" w:rsidP="00F209FD">
      <w:pPr>
        <w:spacing w:after="0" w:line="240" w:lineRule="auto"/>
      </w:pPr>
      <w:r>
        <w:separator/>
      </w:r>
    </w:p>
  </w:endnote>
  <w:endnote w:type="continuationSeparator" w:id="0">
    <w:p w:rsidR="00AC676B" w:rsidRDefault="00AC676B" w:rsidP="00F209FD">
      <w:pPr>
        <w:spacing w:after="0" w:line="240" w:lineRule="auto"/>
      </w:pPr>
      <w:r>
        <w:continuationSeparator/>
      </w:r>
    </w:p>
  </w:endnote>
  <w:endnote w:type="continuationNotice" w:id="1">
    <w:p w:rsidR="00AC676B" w:rsidRDefault="00AC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9C4007" w:rsidRDefault="009C4007">
        <w:pPr>
          <w:pStyle w:val="Footer"/>
          <w:jc w:val="center"/>
        </w:pPr>
        <w:r>
          <w:fldChar w:fldCharType="begin"/>
        </w:r>
        <w:r>
          <w:instrText xml:space="preserve"> PAGE   \* MERGEFORMAT </w:instrText>
        </w:r>
        <w:r>
          <w:fldChar w:fldCharType="separate"/>
        </w:r>
        <w:r w:rsidR="00D557CE">
          <w:rPr>
            <w:noProof/>
          </w:rPr>
          <w:t>16</w:t>
        </w:r>
        <w:r>
          <w:rPr>
            <w:noProof/>
          </w:rPr>
          <w:fldChar w:fldCharType="end"/>
        </w:r>
      </w:p>
    </w:sdtContent>
  </w:sdt>
  <w:p w:rsidR="009C4007" w:rsidRDefault="009C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6B" w:rsidRDefault="00AC676B" w:rsidP="00F209FD">
      <w:pPr>
        <w:spacing w:after="0" w:line="240" w:lineRule="auto"/>
      </w:pPr>
      <w:r>
        <w:separator/>
      </w:r>
    </w:p>
  </w:footnote>
  <w:footnote w:type="continuationSeparator" w:id="0">
    <w:p w:rsidR="00AC676B" w:rsidRDefault="00AC676B" w:rsidP="00F209FD">
      <w:pPr>
        <w:spacing w:after="0" w:line="240" w:lineRule="auto"/>
      </w:pPr>
      <w:r>
        <w:continuationSeparator/>
      </w:r>
    </w:p>
  </w:footnote>
  <w:footnote w:type="continuationNotice" w:id="1">
    <w:p w:rsidR="00AC676B" w:rsidRDefault="00AC676B">
      <w:pPr>
        <w:spacing w:after="0" w:line="240" w:lineRule="auto"/>
      </w:pPr>
    </w:p>
  </w:footnote>
  <w:footnote w:id="2">
    <w:p w:rsidR="009C4007" w:rsidRPr="000A6DB0" w:rsidRDefault="009C4007">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9C4007" w:rsidRPr="00171DDF" w:rsidRDefault="009C4007"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4">
    <w:p w:rsidR="009C4007" w:rsidRDefault="009C4007">
      <w:pPr>
        <w:pStyle w:val="FootnoteText"/>
      </w:pPr>
      <w:r>
        <w:rPr>
          <w:rStyle w:val="FootnoteReference"/>
        </w:rPr>
        <w:footnoteRef/>
      </w:r>
      <w:r>
        <w:t xml:space="preserve"> The 19 deaths at </w:t>
      </w:r>
      <w:proofErr w:type="spellStart"/>
      <w:r>
        <w:t>Newmarch</w:t>
      </w:r>
      <w:proofErr w:type="spellEnd"/>
      <w:r>
        <w:t xml:space="preserve">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07" w:rsidRDefault="009C4007">
    <w:pPr>
      <w:pStyle w:val="Header"/>
    </w:pPr>
    <w:r>
      <w:rPr>
        <w:noProof/>
        <w:lang w:eastAsia="en-AU"/>
      </w:rPr>
      <w:drawing>
        <wp:anchor distT="0" distB="0" distL="114300" distR="114300" simplePos="0" relativeHeight="251658242" behindDoc="1" locked="0" layoutInCell="1" allowOverlap="1" wp14:anchorId="3F04DD12" wp14:editId="3F04DD13">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07" w:rsidRDefault="009C4007">
    <w:pPr>
      <w:pStyle w:val="Header"/>
    </w:pPr>
    <w:r>
      <w:rPr>
        <w:noProof/>
        <w:lang w:eastAsia="en-AU"/>
      </w:rPr>
      <w:drawing>
        <wp:anchor distT="0" distB="0" distL="114300" distR="114300" simplePos="0" relativeHeight="251658240" behindDoc="1" locked="0" layoutInCell="1" allowOverlap="1" wp14:anchorId="3F04DD14" wp14:editId="558D3BF8">
          <wp:simplePos x="0" y="0"/>
          <wp:positionH relativeFrom="column">
            <wp:posOffset>-951139</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07" w:rsidRDefault="009C4007">
    <w:pPr>
      <w:pStyle w:val="Header"/>
    </w:pPr>
    <w:r>
      <w:rPr>
        <w:noProof/>
        <w:lang w:eastAsia="en-AU"/>
      </w:rPr>
      <w:drawing>
        <wp:anchor distT="0" distB="0" distL="114300" distR="114300" simplePos="0" relativeHeight="251658241" behindDoc="1" locked="0" layoutInCell="1" allowOverlap="1" wp14:anchorId="3F04DD16" wp14:editId="3F04DD1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8"/>
  </w:num>
  <w:num w:numId="11">
    <w:abstractNumId w:val="20"/>
  </w:num>
  <w:num w:numId="12">
    <w:abstractNumId w:val="16"/>
  </w:num>
  <w:num w:numId="13">
    <w:abstractNumId w:val="6"/>
  </w:num>
  <w:num w:numId="14">
    <w:abstractNumId w:val="14"/>
  </w:num>
  <w:num w:numId="15">
    <w:abstractNumId w:val="8"/>
  </w:num>
  <w:num w:numId="16">
    <w:abstractNumId w:val="0"/>
  </w:num>
  <w:num w:numId="17">
    <w:abstractNumId w:val="21"/>
  </w:num>
  <w:num w:numId="18">
    <w:abstractNumId w:val="11"/>
  </w:num>
  <w:num w:numId="19">
    <w:abstractNumId w:val="16"/>
  </w:num>
  <w:num w:numId="20">
    <w:abstractNumId w:val="2"/>
  </w:num>
  <w:num w:numId="21">
    <w:abstractNumId w:val="1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628"/>
    <w:rsid w:val="00001F86"/>
    <w:rsid w:val="00005774"/>
    <w:rsid w:val="000114DA"/>
    <w:rsid w:val="000125BC"/>
    <w:rsid w:val="00012635"/>
    <w:rsid w:val="0003071A"/>
    <w:rsid w:val="00032765"/>
    <w:rsid w:val="00042B66"/>
    <w:rsid w:val="000657BF"/>
    <w:rsid w:val="00065DAD"/>
    <w:rsid w:val="00070742"/>
    <w:rsid w:val="0007309C"/>
    <w:rsid w:val="00076381"/>
    <w:rsid w:val="000800CE"/>
    <w:rsid w:val="00082005"/>
    <w:rsid w:val="000A20D8"/>
    <w:rsid w:val="000A5734"/>
    <w:rsid w:val="000A6DB0"/>
    <w:rsid w:val="000B1993"/>
    <w:rsid w:val="000B481C"/>
    <w:rsid w:val="000C5032"/>
    <w:rsid w:val="000C679E"/>
    <w:rsid w:val="000D5D0A"/>
    <w:rsid w:val="000F1E9E"/>
    <w:rsid w:val="000F60B1"/>
    <w:rsid w:val="00103AEC"/>
    <w:rsid w:val="00103C58"/>
    <w:rsid w:val="00116661"/>
    <w:rsid w:val="0012123F"/>
    <w:rsid w:val="00122596"/>
    <w:rsid w:val="0012315A"/>
    <w:rsid w:val="00123449"/>
    <w:rsid w:val="001247C1"/>
    <w:rsid w:val="00143073"/>
    <w:rsid w:val="00156EC2"/>
    <w:rsid w:val="00171DDF"/>
    <w:rsid w:val="00172206"/>
    <w:rsid w:val="00172489"/>
    <w:rsid w:val="001805B7"/>
    <w:rsid w:val="00181380"/>
    <w:rsid w:val="0018637C"/>
    <w:rsid w:val="001933B4"/>
    <w:rsid w:val="001957C9"/>
    <w:rsid w:val="00195FEE"/>
    <w:rsid w:val="00197D4B"/>
    <w:rsid w:val="001A4CF1"/>
    <w:rsid w:val="001D0DF8"/>
    <w:rsid w:val="001D3D58"/>
    <w:rsid w:val="001E0D83"/>
    <w:rsid w:val="001E141D"/>
    <w:rsid w:val="001E1DC3"/>
    <w:rsid w:val="001E60E6"/>
    <w:rsid w:val="001F04C6"/>
    <w:rsid w:val="001F4574"/>
    <w:rsid w:val="001F45B7"/>
    <w:rsid w:val="001F5045"/>
    <w:rsid w:val="00200585"/>
    <w:rsid w:val="00204E27"/>
    <w:rsid w:val="002156FB"/>
    <w:rsid w:val="00221DEC"/>
    <w:rsid w:val="00223223"/>
    <w:rsid w:val="00231B90"/>
    <w:rsid w:val="00233D52"/>
    <w:rsid w:val="0023469F"/>
    <w:rsid w:val="00235C7F"/>
    <w:rsid w:val="0025140D"/>
    <w:rsid w:val="0026111E"/>
    <w:rsid w:val="00261969"/>
    <w:rsid w:val="002664FC"/>
    <w:rsid w:val="00280050"/>
    <w:rsid w:val="00287394"/>
    <w:rsid w:val="002909E7"/>
    <w:rsid w:val="002935E5"/>
    <w:rsid w:val="002A1AAF"/>
    <w:rsid w:val="002B5D8A"/>
    <w:rsid w:val="002B7DB1"/>
    <w:rsid w:val="002C0C9E"/>
    <w:rsid w:val="002C44D3"/>
    <w:rsid w:val="002C4EAD"/>
    <w:rsid w:val="002C5173"/>
    <w:rsid w:val="002C6C07"/>
    <w:rsid w:val="002D01E7"/>
    <w:rsid w:val="002E22B0"/>
    <w:rsid w:val="002E33ED"/>
    <w:rsid w:val="002F552B"/>
    <w:rsid w:val="00302AA6"/>
    <w:rsid w:val="00305F93"/>
    <w:rsid w:val="003075ED"/>
    <w:rsid w:val="0031260F"/>
    <w:rsid w:val="00317738"/>
    <w:rsid w:val="00331189"/>
    <w:rsid w:val="00332EB4"/>
    <w:rsid w:val="00333A01"/>
    <w:rsid w:val="00340AC5"/>
    <w:rsid w:val="00343290"/>
    <w:rsid w:val="00346EE3"/>
    <w:rsid w:val="00350D41"/>
    <w:rsid w:val="00352387"/>
    <w:rsid w:val="00361354"/>
    <w:rsid w:val="00362415"/>
    <w:rsid w:val="003658AB"/>
    <w:rsid w:val="00370971"/>
    <w:rsid w:val="00371304"/>
    <w:rsid w:val="00375712"/>
    <w:rsid w:val="0037788F"/>
    <w:rsid w:val="00380552"/>
    <w:rsid w:val="003807F2"/>
    <w:rsid w:val="00383151"/>
    <w:rsid w:val="003865D0"/>
    <w:rsid w:val="003929FF"/>
    <w:rsid w:val="003962DE"/>
    <w:rsid w:val="003A415B"/>
    <w:rsid w:val="003B1EAD"/>
    <w:rsid w:val="003B31C9"/>
    <w:rsid w:val="003C0E26"/>
    <w:rsid w:val="003E1F0A"/>
    <w:rsid w:val="003E3F9A"/>
    <w:rsid w:val="003E48D0"/>
    <w:rsid w:val="003E4F64"/>
    <w:rsid w:val="003F0363"/>
    <w:rsid w:val="003F645B"/>
    <w:rsid w:val="00402965"/>
    <w:rsid w:val="00417832"/>
    <w:rsid w:val="0042292B"/>
    <w:rsid w:val="00423315"/>
    <w:rsid w:val="00424210"/>
    <w:rsid w:val="004367D8"/>
    <w:rsid w:val="00452EA2"/>
    <w:rsid w:val="00460B4C"/>
    <w:rsid w:val="00464DF0"/>
    <w:rsid w:val="0047511C"/>
    <w:rsid w:val="00476D07"/>
    <w:rsid w:val="00477266"/>
    <w:rsid w:val="00483409"/>
    <w:rsid w:val="004856F6"/>
    <w:rsid w:val="004950A3"/>
    <w:rsid w:val="00496AA1"/>
    <w:rsid w:val="004A295A"/>
    <w:rsid w:val="004A69BD"/>
    <w:rsid w:val="004B4E7A"/>
    <w:rsid w:val="004B67E4"/>
    <w:rsid w:val="004C547B"/>
    <w:rsid w:val="004D0B09"/>
    <w:rsid w:val="004E0A0E"/>
    <w:rsid w:val="004E25C7"/>
    <w:rsid w:val="004E68B2"/>
    <w:rsid w:val="004F122E"/>
    <w:rsid w:val="00500B4F"/>
    <w:rsid w:val="005037DA"/>
    <w:rsid w:val="00505E53"/>
    <w:rsid w:val="00521A22"/>
    <w:rsid w:val="00524907"/>
    <w:rsid w:val="00527DAB"/>
    <w:rsid w:val="0053499A"/>
    <w:rsid w:val="00543499"/>
    <w:rsid w:val="005462B0"/>
    <w:rsid w:val="00547624"/>
    <w:rsid w:val="00554E5E"/>
    <w:rsid w:val="0055601C"/>
    <w:rsid w:val="0056352E"/>
    <w:rsid w:val="00563A6C"/>
    <w:rsid w:val="00570BBE"/>
    <w:rsid w:val="00572396"/>
    <w:rsid w:val="00584B8B"/>
    <w:rsid w:val="005A1493"/>
    <w:rsid w:val="005C01ED"/>
    <w:rsid w:val="005D1EFB"/>
    <w:rsid w:val="005F5EF3"/>
    <w:rsid w:val="006025C2"/>
    <w:rsid w:val="0060377C"/>
    <w:rsid w:val="006062D7"/>
    <w:rsid w:val="006101C3"/>
    <w:rsid w:val="00614BB1"/>
    <w:rsid w:val="00614C5E"/>
    <w:rsid w:val="00616A34"/>
    <w:rsid w:val="0062139D"/>
    <w:rsid w:val="00621F50"/>
    <w:rsid w:val="00624039"/>
    <w:rsid w:val="0062552E"/>
    <w:rsid w:val="00627B41"/>
    <w:rsid w:val="0063189F"/>
    <w:rsid w:val="00637163"/>
    <w:rsid w:val="00666F74"/>
    <w:rsid w:val="0067360A"/>
    <w:rsid w:val="00675DF2"/>
    <w:rsid w:val="00681DB7"/>
    <w:rsid w:val="00682A9C"/>
    <w:rsid w:val="00690899"/>
    <w:rsid w:val="00691318"/>
    <w:rsid w:val="00693434"/>
    <w:rsid w:val="00693AB0"/>
    <w:rsid w:val="00694647"/>
    <w:rsid w:val="006A1C1B"/>
    <w:rsid w:val="006A4D63"/>
    <w:rsid w:val="006A53AE"/>
    <w:rsid w:val="006C597E"/>
    <w:rsid w:val="006C6670"/>
    <w:rsid w:val="006C71B8"/>
    <w:rsid w:val="006D004A"/>
    <w:rsid w:val="006D54DF"/>
    <w:rsid w:val="006E76B8"/>
    <w:rsid w:val="006F1154"/>
    <w:rsid w:val="006F3516"/>
    <w:rsid w:val="0070110C"/>
    <w:rsid w:val="007047A8"/>
    <w:rsid w:val="00717A93"/>
    <w:rsid w:val="007203D2"/>
    <w:rsid w:val="00720B92"/>
    <w:rsid w:val="00721839"/>
    <w:rsid w:val="00741360"/>
    <w:rsid w:val="007465A0"/>
    <w:rsid w:val="0075124E"/>
    <w:rsid w:val="0076037F"/>
    <w:rsid w:val="00770B47"/>
    <w:rsid w:val="00770CB4"/>
    <w:rsid w:val="0077100F"/>
    <w:rsid w:val="0078173F"/>
    <w:rsid w:val="00783213"/>
    <w:rsid w:val="007851AE"/>
    <w:rsid w:val="00785EFD"/>
    <w:rsid w:val="007902CA"/>
    <w:rsid w:val="007A00AE"/>
    <w:rsid w:val="007B13B6"/>
    <w:rsid w:val="007B65EA"/>
    <w:rsid w:val="007C5088"/>
    <w:rsid w:val="007D3570"/>
    <w:rsid w:val="007E23C2"/>
    <w:rsid w:val="007E28FD"/>
    <w:rsid w:val="00810F86"/>
    <w:rsid w:val="00820D95"/>
    <w:rsid w:val="00834CD3"/>
    <w:rsid w:val="00836757"/>
    <w:rsid w:val="008418C2"/>
    <w:rsid w:val="00843466"/>
    <w:rsid w:val="00843C8C"/>
    <w:rsid w:val="008452FA"/>
    <w:rsid w:val="00850F81"/>
    <w:rsid w:val="00852AFF"/>
    <w:rsid w:val="008572DA"/>
    <w:rsid w:val="00857F59"/>
    <w:rsid w:val="00860021"/>
    <w:rsid w:val="00871F6D"/>
    <w:rsid w:val="008734EB"/>
    <w:rsid w:val="008A0297"/>
    <w:rsid w:val="008A1E93"/>
    <w:rsid w:val="008B3515"/>
    <w:rsid w:val="008B3BE7"/>
    <w:rsid w:val="008C1E35"/>
    <w:rsid w:val="008D14E6"/>
    <w:rsid w:val="008D2DEC"/>
    <w:rsid w:val="008D3473"/>
    <w:rsid w:val="008D6338"/>
    <w:rsid w:val="008E055B"/>
    <w:rsid w:val="0090728E"/>
    <w:rsid w:val="009104B4"/>
    <w:rsid w:val="0091212E"/>
    <w:rsid w:val="00926400"/>
    <w:rsid w:val="009356C7"/>
    <w:rsid w:val="00962407"/>
    <w:rsid w:val="00965069"/>
    <w:rsid w:val="00965269"/>
    <w:rsid w:val="009656BE"/>
    <w:rsid w:val="009703F4"/>
    <w:rsid w:val="00985FF4"/>
    <w:rsid w:val="009905E3"/>
    <w:rsid w:val="00990891"/>
    <w:rsid w:val="009B27E7"/>
    <w:rsid w:val="009C1E21"/>
    <w:rsid w:val="009C364D"/>
    <w:rsid w:val="009C4007"/>
    <w:rsid w:val="009C5DE1"/>
    <w:rsid w:val="009E42B3"/>
    <w:rsid w:val="009E73AA"/>
    <w:rsid w:val="009F1A90"/>
    <w:rsid w:val="00A0030B"/>
    <w:rsid w:val="00A035BE"/>
    <w:rsid w:val="00A04E11"/>
    <w:rsid w:val="00A128C5"/>
    <w:rsid w:val="00A21FF9"/>
    <w:rsid w:val="00A222F4"/>
    <w:rsid w:val="00A22967"/>
    <w:rsid w:val="00A33802"/>
    <w:rsid w:val="00A46339"/>
    <w:rsid w:val="00A47D7F"/>
    <w:rsid w:val="00A47E74"/>
    <w:rsid w:val="00A52FD4"/>
    <w:rsid w:val="00A53E63"/>
    <w:rsid w:val="00A56A21"/>
    <w:rsid w:val="00A6466E"/>
    <w:rsid w:val="00A6567F"/>
    <w:rsid w:val="00A72698"/>
    <w:rsid w:val="00A73F20"/>
    <w:rsid w:val="00AA2A5D"/>
    <w:rsid w:val="00AA5BD0"/>
    <w:rsid w:val="00AB4338"/>
    <w:rsid w:val="00AC676B"/>
    <w:rsid w:val="00AD61DF"/>
    <w:rsid w:val="00AD73E1"/>
    <w:rsid w:val="00AE5A70"/>
    <w:rsid w:val="00AF1AA2"/>
    <w:rsid w:val="00AF69CB"/>
    <w:rsid w:val="00AF6E31"/>
    <w:rsid w:val="00B065FB"/>
    <w:rsid w:val="00B10BF6"/>
    <w:rsid w:val="00B24BC6"/>
    <w:rsid w:val="00B3693F"/>
    <w:rsid w:val="00B40E17"/>
    <w:rsid w:val="00B44044"/>
    <w:rsid w:val="00B520BF"/>
    <w:rsid w:val="00B63DDB"/>
    <w:rsid w:val="00B71ED8"/>
    <w:rsid w:val="00B75B72"/>
    <w:rsid w:val="00B76679"/>
    <w:rsid w:val="00B7785E"/>
    <w:rsid w:val="00B92768"/>
    <w:rsid w:val="00B95A10"/>
    <w:rsid w:val="00B96B5A"/>
    <w:rsid w:val="00BB193D"/>
    <w:rsid w:val="00BB386A"/>
    <w:rsid w:val="00BB568D"/>
    <w:rsid w:val="00BB6A5C"/>
    <w:rsid w:val="00BE2DE6"/>
    <w:rsid w:val="00BE40E8"/>
    <w:rsid w:val="00BF3F8C"/>
    <w:rsid w:val="00BF7765"/>
    <w:rsid w:val="00C10B01"/>
    <w:rsid w:val="00C353AF"/>
    <w:rsid w:val="00C40665"/>
    <w:rsid w:val="00C52A0E"/>
    <w:rsid w:val="00C655B4"/>
    <w:rsid w:val="00C75832"/>
    <w:rsid w:val="00C80F6B"/>
    <w:rsid w:val="00C8580C"/>
    <w:rsid w:val="00C8658D"/>
    <w:rsid w:val="00C937DD"/>
    <w:rsid w:val="00C96D5C"/>
    <w:rsid w:val="00C97CA8"/>
    <w:rsid w:val="00CB0C43"/>
    <w:rsid w:val="00CB4B16"/>
    <w:rsid w:val="00CC0F28"/>
    <w:rsid w:val="00CC12C9"/>
    <w:rsid w:val="00CC3C21"/>
    <w:rsid w:val="00CD3D2A"/>
    <w:rsid w:val="00CD4103"/>
    <w:rsid w:val="00CD6AF0"/>
    <w:rsid w:val="00CD76DE"/>
    <w:rsid w:val="00CE1FBC"/>
    <w:rsid w:val="00D02078"/>
    <w:rsid w:val="00D0359C"/>
    <w:rsid w:val="00D06B9B"/>
    <w:rsid w:val="00D15FB4"/>
    <w:rsid w:val="00D16F0F"/>
    <w:rsid w:val="00D221EC"/>
    <w:rsid w:val="00D3126E"/>
    <w:rsid w:val="00D32ED9"/>
    <w:rsid w:val="00D4568A"/>
    <w:rsid w:val="00D50666"/>
    <w:rsid w:val="00D557CE"/>
    <w:rsid w:val="00D6233F"/>
    <w:rsid w:val="00D67C17"/>
    <w:rsid w:val="00D74289"/>
    <w:rsid w:val="00D7616B"/>
    <w:rsid w:val="00D848F7"/>
    <w:rsid w:val="00D87181"/>
    <w:rsid w:val="00D942FA"/>
    <w:rsid w:val="00D96A3A"/>
    <w:rsid w:val="00DA1D58"/>
    <w:rsid w:val="00DA79ED"/>
    <w:rsid w:val="00DB1257"/>
    <w:rsid w:val="00DC11B7"/>
    <w:rsid w:val="00DC1EF9"/>
    <w:rsid w:val="00DD0946"/>
    <w:rsid w:val="00DD45B8"/>
    <w:rsid w:val="00DD69F7"/>
    <w:rsid w:val="00DE182D"/>
    <w:rsid w:val="00DE1F90"/>
    <w:rsid w:val="00DE5777"/>
    <w:rsid w:val="00DF0C5F"/>
    <w:rsid w:val="00DF1542"/>
    <w:rsid w:val="00DF5A9E"/>
    <w:rsid w:val="00DF7CDB"/>
    <w:rsid w:val="00E02DC0"/>
    <w:rsid w:val="00E04549"/>
    <w:rsid w:val="00E10A28"/>
    <w:rsid w:val="00E11770"/>
    <w:rsid w:val="00E1279B"/>
    <w:rsid w:val="00E2157F"/>
    <w:rsid w:val="00E24345"/>
    <w:rsid w:val="00E25A39"/>
    <w:rsid w:val="00E316D7"/>
    <w:rsid w:val="00E41B09"/>
    <w:rsid w:val="00E5148E"/>
    <w:rsid w:val="00E63508"/>
    <w:rsid w:val="00E655D2"/>
    <w:rsid w:val="00E8528C"/>
    <w:rsid w:val="00E90F03"/>
    <w:rsid w:val="00E92A6A"/>
    <w:rsid w:val="00E93DD8"/>
    <w:rsid w:val="00E95740"/>
    <w:rsid w:val="00E95A54"/>
    <w:rsid w:val="00EA061D"/>
    <w:rsid w:val="00EA0995"/>
    <w:rsid w:val="00EA3422"/>
    <w:rsid w:val="00EA5B36"/>
    <w:rsid w:val="00EB43DE"/>
    <w:rsid w:val="00EB775A"/>
    <w:rsid w:val="00EC7C55"/>
    <w:rsid w:val="00ED6BDA"/>
    <w:rsid w:val="00EE267A"/>
    <w:rsid w:val="00EE43CE"/>
    <w:rsid w:val="00EE4B67"/>
    <w:rsid w:val="00EE68E1"/>
    <w:rsid w:val="00EF6D8A"/>
    <w:rsid w:val="00F01187"/>
    <w:rsid w:val="00F04BA8"/>
    <w:rsid w:val="00F05621"/>
    <w:rsid w:val="00F14D6C"/>
    <w:rsid w:val="00F17290"/>
    <w:rsid w:val="00F209FD"/>
    <w:rsid w:val="00F20E42"/>
    <w:rsid w:val="00F2707D"/>
    <w:rsid w:val="00F27B45"/>
    <w:rsid w:val="00F3255E"/>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F706A2F-A6D5-440E-BA2F-51BEB941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3360</Words>
  <Characters>14349</Characters>
  <Application>Microsoft Office Word</Application>
  <DocSecurity>0</DocSecurity>
  <Lines>1793</Lines>
  <Paragraphs>1770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December 2020</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December 2020</dc:title>
  <dc:subject>Aged care; Communicable diseases; Emergency health management</dc:subject>
  <dc:creator>Australian Government Department of Health</dc:creator>
  <cp:keywords>aged care; residential care; outbreaks</cp:keywords>
  <dc:description/>
  <cp:lastModifiedBy>MCCAY, Meryl</cp:lastModifiedBy>
  <cp:revision>3</cp:revision>
  <dcterms:created xsi:type="dcterms:W3CDTF">2020-12-24T04:09:00Z</dcterms:created>
  <dcterms:modified xsi:type="dcterms:W3CDTF">2020-12-24T04:12:00Z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