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0B9EC" w14:textId="77777777" w:rsidR="00FF53EB" w:rsidRPr="003D1956" w:rsidRDefault="00FF53EB" w:rsidP="006F4259">
      <w:pPr>
        <w:rPr>
          <w:rFonts w:cstheme="minorHAnsi"/>
          <w:b/>
          <w:bCs/>
          <w:lang w:val="mt-MT"/>
        </w:rPr>
      </w:pPr>
    </w:p>
    <w:p w14:paraId="46D98FDD" w14:textId="77777777" w:rsidR="006F4259" w:rsidRPr="003D1956" w:rsidRDefault="00EB4419" w:rsidP="006F4259">
      <w:pPr>
        <w:rPr>
          <w:rFonts w:cstheme="minorHAnsi"/>
          <w:b/>
          <w:bCs/>
          <w:lang w:val="mt-MT"/>
        </w:rPr>
      </w:pPr>
      <w:r w:rsidRPr="003D1956">
        <w:rPr>
          <w:rFonts w:cstheme="minorHAnsi"/>
          <w:b/>
          <w:bCs/>
          <w:lang w:val="mt-MT"/>
        </w:rPr>
        <w:t xml:space="preserve">Sapport għan-niket u għat-trawma għal dawk milquta mill-COVID-19 fis-settur tal-kura tal-anzjani </w:t>
      </w:r>
    </w:p>
    <w:p w14:paraId="2370F850" w14:textId="77777777" w:rsidR="008E48AA" w:rsidRPr="003D1956" w:rsidRDefault="00EB4419" w:rsidP="006F4259">
      <w:pPr>
        <w:rPr>
          <w:rFonts w:cstheme="minorHAnsi"/>
          <w:lang w:val="mt-MT"/>
        </w:rPr>
      </w:pPr>
      <w:r w:rsidRPr="003D1956">
        <w:rPr>
          <w:rFonts w:cstheme="minorHAnsi"/>
          <w:lang w:val="mt-MT"/>
        </w:rPr>
        <w:t xml:space="preserve">Il-Gvern Awstraljan qed jiffinanzja servizzi biex joffru sapport għan-niket, għat-telf u għat-trawma fis-settur Awstraljan tal-kura tal-anzjani. Is-servizzi jistgħu jinkisbu mir-residenti tal-kura residenzjali tal-anzjani, dawk li jirċievu kura fid-dar, il-maħbubin tagħhom u l-istaff tal-kura tal-anzjani. Int tista' tuża dawn is-servizzi int stess, jew tinforma lill-maħbubin u lill-komunitajiet tiegħek dwarhom.  </w:t>
      </w:r>
    </w:p>
    <w:p w14:paraId="3FF2E589" w14:textId="77777777" w:rsidR="006F4259" w:rsidRPr="003D1956" w:rsidRDefault="00EB4419" w:rsidP="006F4259">
      <w:pPr>
        <w:rPr>
          <w:rFonts w:cstheme="minorHAnsi"/>
          <w:lang w:val="mt-MT"/>
        </w:rPr>
      </w:pPr>
      <w:r w:rsidRPr="003D1956">
        <w:rPr>
          <w:rFonts w:cstheme="minorHAnsi"/>
          <w:lang w:val="mt-MT"/>
        </w:rPr>
        <w:t>Huma bla ħlas għal kulħadd għall-użu tagħhom.</w:t>
      </w:r>
    </w:p>
    <w:p w14:paraId="645C95C1" w14:textId="276D3C6C" w:rsidR="007F46C5" w:rsidRPr="003D1956" w:rsidRDefault="00EB4419" w:rsidP="006F4259">
      <w:pPr>
        <w:rPr>
          <w:rFonts w:cstheme="minorHAnsi"/>
          <w:lang w:val="mt-MT"/>
        </w:rPr>
      </w:pPr>
      <w:r w:rsidRPr="003D1956">
        <w:rPr>
          <w:rFonts w:cstheme="minorHAnsi"/>
          <w:lang w:val="mt-MT"/>
        </w:rPr>
        <w:t>Dawn l-organizzazzjonijiet kollha jirrispettaw il-kultura,</w:t>
      </w:r>
      <w:r w:rsidR="003F5AC1" w:rsidRPr="003D1956">
        <w:rPr>
          <w:rFonts w:cstheme="minorHAnsi"/>
          <w:lang w:val="mt-MT"/>
        </w:rPr>
        <w:t xml:space="preserve"> </w:t>
      </w:r>
      <w:r w:rsidRPr="003D1956">
        <w:rPr>
          <w:rFonts w:cstheme="minorHAnsi"/>
          <w:lang w:val="mt-MT"/>
        </w:rPr>
        <w:t>ir-reliġjon,</w:t>
      </w:r>
      <w:r w:rsidR="003F5AC1" w:rsidRPr="003D1956">
        <w:rPr>
          <w:rFonts w:cstheme="minorHAnsi"/>
          <w:lang w:val="mt-MT"/>
        </w:rPr>
        <w:t xml:space="preserve"> </w:t>
      </w:r>
      <w:r w:rsidRPr="003D1956">
        <w:rPr>
          <w:rFonts w:cstheme="minorHAnsi"/>
          <w:lang w:val="mt-MT"/>
        </w:rPr>
        <w:t>l-identità u l-istil tal-ħajja tal-persuni. Jekk int jew xi persuna maħbuba tiegħek għandkom bżonn interpretu, ċempl</w:t>
      </w:r>
      <w:r w:rsidR="003F5AC1" w:rsidRPr="003D1956">
        <w:rPr>
          <w:rFonts w:cstheme="minorHAnsi"/>
          <w:lang w:val="mt-MT"/>
        </w:rPr>
        <w:t>u</w:t>
      </w:r>
      <w:r w:rsidRPr="003D1956">
        <w:rPr>
          <w:rFonts w:cstheme="minorHAnsi"/>
          <w:lang w:val="mt-MT"/>
        </w:rPr>
        <w:t xml:space="preserve"> lit-Translating and Interpreting Service (Servizz tat-Traduzzjoni u l-Interpretar) fuq  </w:t>
      </w:r>
      <w:r w:rsidRPr="003D1956">
        <w:rPr>
          <w:rFonts w:cstheme="minorHAnsi"/>
          <w:b/>
          <w:bCs/>
          <w:lang w:val="mt-MT"/>
        </w:rPr>
        <w:t>131 450</w:t>
      </w:r>
      <w:r w:rsidRPr="003D1956">
        <w:rPr>
          <w:rFonts w:cstheme="minorHAnsi"/>
          <w:lang w:val="mt-MT"/>
        </w:rPr>
        <w:t>. Staqsi għall-lingwa tiegħek u għas-servizz li trid tkun ikkonettjat miegħu.</w:t>
      </w:r>
    </w:p>
    <w:p w14:paraId="4EE9F6E9" w14:textId="77777777" w:rsidR="006F4259" w:rsidRPr="003D1956" w:rsidRDefault="00EB4419" w:rsidP="006F4259">
      <w:pPr>
        <w:rPr>
          <w:rFonts w:cstheme="minorHAnsi"/>
          <w:b/>
          <w:bCs/>
          <w:lang w:val="mt-MT"/>
        </w:rPr>
      </w:pPr>
      <w:r w:rsidRPr="003D1956">
        <w:rPr>
          <w:rFonts w:cstheme="minorHAnsi"/>
          <w:b/>
          <w:bCs/>
          <w:lang w:val="mt-MT"/>
        </w:rPr>
        <w:t>Sapport għan-niket u għat-telf</w:t>
      </w:r>
    </w:p>
    <w:p w14:paraId="00B234C5" w14:textId="77777777" w:rsidR="008E48AA" w:rsidRPr="003D1956" w:rsidRDefault="00EB4419" w:rsidP="00D87A00">
      <w:pPr>
        <w:rPr>
          <w:rFonts w:cstheme="minorHAnsi"/>
          <w:lang w:val="mt-MT"/>
        </w:rPr>
      </w:pPr>
      <w:r w:rsidRPr="003D1956">
        <w:rPr>
          <w:rFonts w:cstheme="minorHAnsi"/>
          <w:b/>
          <w:lang w:val="mt-MT"/>
        </w:rPr>
        <w:t xml:space="preserve">Pariri permezz tat-telefown: </w:t>
      </w:r>
    </w:p>
    <w:p w14:paraId="4F9F212A" w14:textId="77777777" w:rsidR="008E48AA" w:rsidRPr="003D1956" w:rsidRDefault="00EB4419" w:rsidP="008E48AA">
      <w:pPr>
        <w:rPr>
          <w:rFonts w:cstheme="minorHAnsi"/>
          <w:lang w:val="mt-MT"/>
        </w:rPr>
      </w:pPr>
      <w:r w:rsidRPr="003D1956">
        <w:rPr>
          <w:rFonts w:cstheme="minorHAnsi"/>
          <w:lang w:val="mt-MT"/>
        </w:rPr>
        <w:t xml:space="preserve">L-Australian Centre for Grief and Bereavement (Iċ-Ċentru Awstraljan għan-Niket u għat-Telfa jew Mewt ta' Xi Ħadd fil-Familja) jgħin lill-istaff tal-kura tal-anzjani, lill-provvedituri tal-kura tal-anzjani, lill-gruppi reliġjużi u komunitarji biex jissapportjaw il-komunitajiet tagħhom ikampaw man-niket u mat-telf minħabba COVID-19.  Ċempel </w:t>
      </w:r>
      <w:r w:rsidRPr="003D1956">
        <w:rPr>
          <w:rFonts w:cstheme="minorHAnsi"/>
          <w:b/>
          <w:lang w:val="mt-MT"/>
        </w:rPr>
        <w:t>1800 222 200</w:t>
      </w:r>
      <w:r w:rsidRPr="003D1956">
        <w:rPr>
          <w:rFonts w:cstheme="minorHAnsi"/>
          <w:lang w:val="mt-MT"/>
        </w:rPr>
        <w:t xml:space="preserve"> għall-parir kif tgħin lill-komunità tiegħek.</w:t>
      </w:r>
    </w:p>
    <w:p w14:paraId="26C8198F" w14:textId="1E789450" w:rsidR="00157EF7" w:rsidRPr="003D1956" w:rsidRDefault="00EB4419" w:rsidP="00D87A00">
      <w:pPr>
        <w:rPr>
          <w:rFonts w:cstheme="minorHAnsi"/>
          <w:lang w:val="mt-MT"/>
        </w:rPr>
      </w:pPr>
      <w:r w:rsidRPr="003D1956">
        <w:rPr>
          <w:rFonts w:cstheme="minorHAnsi"/>
          <w:lang w:val="mt-MT"/>
        </w:rPr>
        <w:t xml:space="preserve">Meta ċċempel, tista' tkellimhom dwar x'għandek bżonn biex </w:t>
      </w:r>
      <w:r w:rsidR="003F5AC1" w:rsidRPr="003D1956">
        <w:rPr>
          <w:rFonts w:cstheme="minorHAnsi"/>
          <w:lang w:val="mt-MT"/>
        </w:rPr>
        <w:t>j</w:t>
      </w:r>
      <w:r w:rsidRPr="003D1956">
        <w:rPr>
          <w:rFonts w:cstheme="minorHAnsi"/>
          <w:lang w:val="mt-MT"/>
        </w:rPr>
        <w:t xml:space="preserve">issapportjawk jew lill-maħbubin tiegħek. Dan jista' jinkludi servizz ta' pariri fi grupp jew sezzjonijiet fuq bażi individwali ma' professjonist permezz ta' telehealth (bit-telefown jew permezz ta' vidjokonferenza) jew personalment. </w:t>
      </w:r>
    </w:p>
    <w:p w14:paraId="658944F6" w14:textId="1AC65C74" w:rsidR="006F4259" w:rsidRPr="003D1956" w:rsidRDefault="00EB4419" w:rsidP="00D87A00">
      <w:pPr>
        <w:rPr>
          <w:rFonts w:cstheme="minorHAnsi"/>
          <w:lang w:val="mt-MT"/>
        </w:rPr>
      </w:pPr>
      <w:r w:rsidRPr="003D1956">
        <w:rPr>
          <w:rFonts w:cstheme="minorHAnsi"/>
          <w:lang w:val="mt-MT"/>
        </w:rPr>
        <w:t xml:space="preserve">L-Australian Centre for Grief and Bereavement għandu staff bilingwali li jaħdmu ma' klijenti </w:t>
      </w:r>
      <w:r w:rsidR="003F5AC1" w:rsidRPr="003D1956">
        <w:rPr>
          <w:rFonts w:cstheme="minorHAnsi"/>
          <w:lang w:val="mt-MT"/>
        </w:rPr>
        <w:t>b</w:t>
      </w:r>
      <w:r w:rsidRPr="003D1956">
        <w:rPr>
          <w:rFonts w:cstheme="minorHAnsi"/>
          <w:lang w:val="mt-MT"/>
        </w:rPr>
        <w:t xml:space="preserve">l-Għarbi, </w:t>
      </w:r>
      <w:r w:rsidR="003F5AC1" w:rsidRPr="003D1956">
        <w:rPr>
          <w:rFonts w:cstheme="minorHAnsi"/>
          <w:lang w:val="mt-MT"/>
        </w:rPr>
        <w:t>b</w:t>
      </w:r>
      <w:r w:rsidRPr="003D1956">
        <w:rPr>
          <w:rFonts w:cstheme="minorHAnsi"/>
          <w:lang w:val="mt-MT"/>
        </w:rPr>
        <w:t xml:space="preserve">iċ-Ċekk, </w:t>
      </w:r>
      <w:r w:rsidR="003F5AC1" w:rsidRPr="003D1956">
        <w:rPr>
          <w:rFonts w:cstheme="minorHAnsi"/>
          <w:lang w:val="mt-MT"/>
        </w:rPr>
        <w:t>b</w:t>
      </w:r>
      <w:r w:rsidRPr="003D1956">
        <w:rPr>
          <w:rFonts w:cstheme="minorHAnsi"/>
          <w:lang w:val="mt-MT"/>
        </w:rPr>
        <w:t xml:space="preserve">il-Farsi, </w:t>
      </w:r>
      <w:r w:rsidR="003F5AC1" w:rsidRPr="003D1956">
        <w:rPr>
          <w:rFonts w:cstheme="minorHAnsi"/>
          <w:lang w:val="mt-MT"/>
        </w:rPr>
        <w:t>b</w:t>
      </w:r>
      <w:r w:rsidRPr="003D1956">
        <w:rPr>
          <w:rFonts w:cstheme="minorHAnsi"/>
          <w:lang w:val="mt-MT"/>
        </w:rPr>
        <w:t xml:space="preserve">il-Franċiż, </w:t>
      </w:r>
      <w:r w:rsidR="003F5AC1" w:rsidRPr="003D1956">
        <w:rPr>
          <w:rFonts w:cstheme="minorHAnsi"/>
          <w:lang w:val="mt-MT"/>
        </w:rPr>
        <w:t>b</w:t>
      </w:r>
      <w:r w:rsidRPr="003D1956">
        <w:rPr>
          <w:rFonts w:cstheme="minorHAnsi"/>
          <w:lang w:val="mt-MT"/>
        </w:rPr>
        <w:t xml:space="preserve">it-Taljan, </w:t>
      </w:r>
      <w:r w:rsidR="003F5AC1" w:rsidRPr="003D1956">
        <w:rPr>
          <w:rFonts w:cstheme="minorHAnsi"/>
          <w:lang w:val="mt-MT"/>
        </w:rPr>
        <w:t>b</w:t>
      </w:r>
      <w:r w:rsidRPr="003D1956">
        <w:rPr>
          <w:rFonts w:cstheme="minorHAnsi"/>
          <w:lang w:val="mt-MT"/>
        </w:rPr>
        <w:t xml:space="preserve">il-Ġappuniż, </w:t>
      </w:r>
      <w:r w:rsidR="003F5AC1" w:rsidRPr="003D1956">
        <w:rPr>
          <w:rFonts w:cstheme="minorHAnsi"/>
          <w:lang w:val="mt-MT"/>
        </w:rPr>
        <w:t>b</w:t>
      </w:r>
      <w:r w:rsidRPr="003D1956">
        <w:rPr>
          <w:rFonts w:cstheme="minorHAnsi"/>
          <w:lang w:val="mt-MT"/>
        </w:rPr>
        <w:t xml:space="preserve">il-Malti, </w:t>
      </w:r>
      <w:r w:rsidR="003F5AC1" w:rsidRPr="003D1956">
        <w:rPr>
          <w:rFonts w:cstheme="minorHAnsi"/>
          <w:lang w:val="mt-MT"/>
        </w:rPr>
        <w:t>b</w:t>
      </w:r>
      <w:r w:rsidRPr="003D1956">
        <w:rPr>
          <w:rFonts w:cstheme="minorHAnsi"/>
          <w:lang w:val="mt-MT"/>
        </w:rPr>
        <w:t xml:space="preserve">is-Sinħaliż, </w:t>
      </w:r>
      <w:r w:rsidR="003F5AC1" w:rsidRPr="003D1956">
        <w:rPr>
          <w:rFonts w:cstheme="minorHAnsi"/>
          <w:lang w:val="mt-MT"/>
        </w:rPr>
        <w:t>b</w:t>
      </w:r>
      <w:r w:rsidRPr="003D1956">
        <w:rPr>
          <w:rFonts w:cstheme="minorHAnsi"/>
          <w:lang w:val="mt-MT"/>
        </w:rPr>
        <w:t xml:space="preserve">it-Tamil, </w:t>
      </w:r>
      <w:r w:rsidR="003F5AC1" w:rsidRPr="003D1956">
        <w:rPr>
          <w:rFonts w:cstheme="minorHAnsi"/>
          <w:lang w:val="mt-MT"/>
        </w:rPr>
        <w:t>b</w:t>
      </w:r>
      <w:r w:rsidRPr="003D1956">
        <w:rPr>
          <w:rFonts w:cstheme="minorHAnsi"/>
          <w:lang w:val="mt-MT"/>
        </w:rPr>
        <w:t xml:space="preserve">l-Ispanjol u </w:t>
      </w:r>
      <w:r w:rsidR="003F5AC1" w:rsidRPr="003D1956">
        <w:rPr>
          <w:rFonts w:cstheme="minorHAnsi"/>
          <w:lang w:val="mt-MT"/>
        </w:rPr>
        <w:t>bi</w:t>
      </w:r>
      <w:r w:rsidRPr="003D1956">
        <w:rPr>
          <w:rFonts w:cstheme="minorHAnsi"/>
          <w:lang w:val="mt-MT"/>
        </w:rPr>
        <w:t xml:space="preserve">l-Yiddish. Staqsi għall-lingwa tiegħek meta ċċempel. Għall-lingwi oħra, l-ewwel ċempel lis-Servizz tat-Traduzzjoni u l-Interpretar fuq </w:t>
      </w:r>
      <w:r w:rsidR="00A0706F" w:rsidRPr="003D1956">
        <w:rPr>
          <w:rFonts w:cstheme="minorHAnsi"/>
          <w:b/>
          <w:lang w:val="mt-MT"/>
        </w:rPr>
        <w:t>131 450</w:t>
      </w:r>
      <w:r w:rsidRPr="003D1956">
        <w:rPr>
          <w:rFonts w:cstheme="minorHAnsi"/>
          <w:lang w:val="mt-MT"/>
        </w:rPr>
        <w:t xml:space="preserve">  u staqsi għall-Australian Centre for Grief and Bereavement. </w:t>
      </w:r>
    </w:p>
    <w:p w14:paraId="5E276C2E" w14:textId="77777777" w:rsidR="00051D35" w:rsidRPr="003D1956" w:rsidRDefault="00EB4419" w:rsidP="006F4259">
      <w:pPr>
        <w:rPr>
          <w:rFonts w:cstheme="minorHAnsi"/>
          <w:lang w:val="mt-MT"/>
        </w:rPr>
      </w:pPr>
      <w:r w:rsidRPr="003D1956">
        <w:rPr>
          <w:rFonts w:cstheme="minorHAnsi"/>
          <w:lang w:val="mt-MT"/>
        </w:rPr>
        <w:t xml:space="preserve">L-Australian Centre for Grief and Bereavement jissapportja wkoll l-użu tal-Auslan għat-torox u għall-persuni li għandhom impediment tas-smigħ. </w:t>
      </w:r>
    </w:p>
    <w:p w14:paraId="296E003F" w14:textId="77777777" w:rsidR="006F4259" w:rsidRPr="003D1956" w:rsidRDefault="00EB4419" w:rsidP="006F4259">
      <w:pPr>
        <w:rPr>
          <w:rFonts w:cstheme="minorHAnsi"/>
          <w:b/>
          <w:bCs/>
          <w:lang w:val="mt-MT"/>
        </w:rPr>
      </w:pPr>
      <w:r w:rsidRPr="003D1956">
        <w:rPr>
          <w:rFonts w:cstheme="minorHAnsi"/>
          <w:b/>
          <w:bCs/>
          <w:lang w:val="mt-MT"/>
        </w:rPr>
        <w:t>Sapport tad-Dimenzja</w:t>
      </w:r>
    </w:p>
    <w:p w14:paraId="7C0C3B10" w14:textId="77777777" w:rsidR="00331AD2" w:rsidRPr="003D1956" w:rsidRDefault="00EB4419" w:rsidP="006F4259">
      <w:pPr>
        <w:rPr>
          <w:rFonts w:cstheme="minorHAnsi"/>
          <w:lang w:val="mt-MT"/>
        </w:rPr>
      </w:pPr>
      <w:r w:rsidRPr="003D1956">
        <w:rPr>
          <w:rFonts w:cstheme="minorHAnsi"/>
          <w:lang w:val="mt-MT"/>
        </w:rPr>
        <w:t xml:space="preserve">Dementia Support Australia jipprovdi għajnuna ta' 24 siegħa madwar l-Awstralja, 365-il ġurnata fis-sena. Huma jipprovdu parir u rakkomandazzjonijiet lill-persuni li jieħdu ħsieb xi ħadd bid-dimenzja. Ċemplilhom fuq </w:t>
      </w:r>
      <w:r w:rsidR="00A92A85" w:rsidRPr="003D1956">
        <w:rPr>
          <w:rFonts w:cstheme="minorHAnsi"/>
          <w:b/>
          <w:bCs/>
          <w:lang w:val="mt-MT"/>
        </w:rPr>
        <w:t xml:space="preserve"> 1800 699 799</w:t>
      </w:r>
      <w:r w:rsidRPr="003D1956">
        <w:rPr>
          <w:rFonts w:cstheme="minorHAnsi"/>
          <w:lang w:val="mt-MT"/>
        </w:rPr>
        <w:t xml:space="preserve">. Jekk int jew xi persuna maħbuba tiegħek għandkom bżonn interpretu, ċemplu lit-Translating and Interpreting Service fuq </w:t>
      </w:r>
      <w:r w:rsidR="001A331A" w:rsidRPr="003D1956">
        <w:rPr>
          <w:rFonts w:cstheme="minorHAnsi"/>
          <w:b/>
          <w:bCs/>
          <w:lang w:val="mt-MT"/>
        </w:rPr>
        <w:t xml:space="preserve">131 450 </w:t>
      </w:r>
      <w:r w:rsidRPr="003D1956">
        <w:rPr>
          <w:rFonts w:cstheme="minorHAnsi"/>
          <w:lang w:val="mt-MT"/>
        </w:rPr>
        <w:t>u staqsi għal Dementia Support Australia.</w:t>
      </w:r>
    </w:p>
    <w:p w14:paraId="7C42CE45" w14:textId="77777777" w:rsidR="006F4259" w:rsidRPr="003D1956" w:rsidRDefault="00EB4419" w:rsidP="006F4259">
      <w:pPr>
        <w:rPr>
          <w:rFonts w:cstheme="minorHAnsi"/>
          <w:b/>
          <w:bCs/>
          <w:lang w:val="mt-MT"/>
        </w:rPr>
      </w:pPr>
      <w:r w:rsidRPr="003D1956">
        <w:rPr>
          <w:rFonts w:cstheme="minorHAnsi"/>
          <w:b/>
          <w:bCs/>
          <w:lang w:val="mt-MT"/>
        </w:rPr>
        <w:lastRenderedPageBreak/>
        <w:t>Servizz ta' Min Jitkellem Għalik (Advocacy):</w:t>
      </w:r>
    </w:p>
    <w:p w14:paraId="29F017D7" w14:textId="08AC32A2" w:rsidR="006F4259" w:rsidRPr="003D1956" w:rsidRDefault="00EB4419" w:rsidP="006F4259">
      <w:pPr>
        <w:rPr>
          <w:rFonts w:cstheme="minorHAnsi"/>
          <w:lang w:val="mt-MT"/>
        </w:rPr>
      </w:pPr>
      <w:r w:rsidRPr="003D1956">
        <w:rPr>
          <w:rFonts w:cstheme="minorHAnsi"/>
          <w:lang w:val="mt-MT"/>
        </w:rPr>
        <w:t>L-Older Persons Advocacy Network (In-Netwerk ta' Min Jitkellem Għalik tal-Persuni Akbar fl-Età) jwassal servizzi tal-advocacy tal-kura tal-anzjani madwar l-Awstralja. Jekk int għandek problemi dwar is-servizzi tal-kura tal-anzjani li qed tirċievi, jistgħu jgħinuk. L-Older Persons Advocacy Network jipprovdi servizz tal-advocacy, tagħrif u edukazzjoni bla ħlas, kunfidenzjali u indipendenti lill-persuni akbar fl-età, lill-familji tagħhom u lir-rappreżentanti tagħhom. Ċemplilhom fuq</w:t>
      </w:r>
      <w:r w:rsidRPr="003D1956">
        <w:rPr>
          <w:rFonts w:cstheme="minorHAnsi"/>
          <w:b/>
          <w:bCs/>
          <w:lang w:val="mt-MT"/>
        </w:rPr>
        <w:t xml:space="preserve"> 1800 700 600</w:t>
      </w:r>
      <w:r w:rsidRPr="003D1956">
        <w:rPr>
          <w:rFonts w:cstheme="minorHAnsi"/>
          <w:lang w:val="mt-MT"/>
        </w:rPr>
        <w:t>. Jekk int jew xi persuna maħbuba tiegħek maħbubin tiegħek għandkom bżonn interpretu, ċempel lit-Translating and Interpreting Service fuq</w:t>
      </w:r>
      <w:r w:rsidR="003F5AC1" w:rsidRPr="003D1956">
        <w:rPr>
          <w:rFonts w:cstheme="minorHAnsi"/>
          <w:lang w:val="mt-MT"/>
        </w:rPr>
        <w:t xml:space="preserve"> </w:t>
      </w:r>
      <w:r w:rsidR="001A331A" w:rsidRPr="003D1956">
        <w:rPr>
          <w:rFonts w:cstheme="minorHAnsi"/>
          <w:b/>
          <w:bCs/>
          <w:lang w:val="mt-MT"/>
        </w:rPr>
        <w:t>131 450</w:t>
      </w:r>
      <w:r w:rsidR="003F5AC1" w:rsidRPr="003D1956">
        <w:rPr>
          <w:rFonts w:cstheme="minorHAnsi"/>
          <w:b/>
          <w:bCs/>
          <w:lang w:val="mt-MT"/>
        </w:rPr>
        <w:t xml:space="preserve"> </w:t>
      </w:r>
      <w:r w:rsidRPr="003D1956">
        <w:rPr>
          <w:rFonts w:cstheme="minorHAnsi"/>
          <w:lang w:val="mt-MT"/>
        </w:rPr>
        <w:t xml:space="preserve">u staqsi għal Older Persons Advocacy Network </w:t>
      </w:r>
    </w:p>
    <w:p w14:paraId="7ACF66CC" w14:textId="77777777" w:rsidR="00C74E6D" w:rsidRPr="003D1956" w:rsidRDefault="00EB4419" w:rsidP="00C74E6D">
      <w:pPr>
        <w:rPr>
          <w:rFonts w:cstheme="minorHAnsi"/>
          <w:b/>
          <w:lang w:val="mt-MT"/>
        </w:rPr>
      </w:pPr>
      <w:r w:rsidRPr="003D1956">
        <w:rPr>
          <w:rFonts w:cstheme="minorHAnsi"/>
          <w:b/>
          <w:lang w:val="mt-MT"/>
        </w:rPr>
        <w:t xml:space="preserve">Aktar tagħrif dwar COVID-19 </w:t>
      </w:r>
    </w:p>
    <w:p w14:paraId="01A79C32" w14:textId="511F29F2" w:rsidR="00C74E6D" w:rsidRPr="003D1956" w:rsidRDefault="00EB4419" w:rsidP="00C74E6D">
      <w:pPr>
        <w:rPr>
          <w:rFonts w:cstheme="minorHAnsi"/>
          <w:b/>
          <w:lang w:val="mt-MT"/>
        </w:rPr>
      </w:pPr>
      <w:r w:rsidRPr="003D1956">
        <w:rPr>
          <w:rFonts w:cstheme="minorHAnsi"/>
          <w:lang w:val="mt-MT"/>
        </w:rPr>
        <w:t xml:space="preserve">Hu importanti li żżomm ruħek infurmat permezz ta' sorsi uffiċjali. Żur health.gov.au jew ċempel lin-National Coronavirus Helpline (il-Linja Nazzjonali tal-Għajnuna tal-Coronavirus) fuq  </w:t>
      </w:r>
      <w:r w:rsidRPr="003D1956">
        <w:rPr>
          <w:rFonts w:cstheme="minorHAnsi"/>
          <w:b/>
          <w:lang w:val="mt-MT"/>
        </w:rPr>
        <w:t>1800 020 080</w:t>
      </w:r>
      <w:r w:rsidRPr="003D1956">
        <w:rPr>
          <w:rFonts w:cstheme="minorHAnsi"/>
          <w:lang w:val="mt-MT"/>
        </w:rPr>
        <w:t xml:space="preserve">. Għas-servizzi tat-traduzzjoni u l-interpretar ċempel </w:t>
      </w:r>
      <w:r w:rsidRPr="003D1956">
        <w:rPr>
          <w:rFonts w:cstheme="minorHAnsi"/>
          <w:b/>
          <w:lang w:val="mt-MT"/>
        </w:rPr>
        <w:t>131 450</w:t>
      </w:r>
      <w:r w:rsidRPr="003D1956">
        <w:rPr>
          <w:rFonts w:cstheme="minorHAnsi"/>
          <w:lang w:val="mt-MT"/>
        </w:rPr>
        <w:t xml:space="preserve"> u staqsi għan- National Coronavirus Helpline.</w:t>
      </w:r>
    </w:p>
    <w:p w14:paraId="161FD5DA" w14:textId="77777777" w:rsidR="00940C7D" w:rsidRPr="003D1956" w:rsidRDefault="00940C7D" w:rsidP="00DE703C">
      <w:pPr>
        <w:rPr>
          <w:lang w:val="mt-MT"/>
        </w:rPr>
      </w:pPr>
    </w:p>
    <w:sectPr w:rsidR="00940C7D" w:rsidRPr="003D1956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77DE4" w14:textId="77777777" w:rsidR="006F596A" w:rsidRDefault="006F596A">
      <w:pPr>
        <w:spacing w:after="0" w:line="240" w:lineRule="auto"/>
      </w:pPr>
      <w:r>
        <w:separator/>
      </w:r>
    </w:p>
  </w:endnote>
  <w:endnote w:type="continuationSeparator" w:id="0">
    <w:p w14:paraId="072B490B" w14:textId="77777777" w:rsidR="006F596A" w:rsidRDefault="006F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FC6E4" w14:textId="0F1E49C5" w:rsidR="003437F4" w:rsidRPr="003437F4" w:rsidRDefault="003437F4" w:rsidP="003437F4">
    <w:pPr>
      <w:rPr>
        <w:rFonts w:asciiTheme="minorBidi" w:hAnsiTheme="minorBidi"/>
        <w:sz w:val="20"/>
        <w:szCs w:val="20"/>
      </w:rPr>
    </w:pPr>
    <w:bookmarkStart w:id="0" w:name="_Hlk57727298"/>
    <w:bookmarkStart w:id="1" w:name="_Hlk57727299"/>
    <w:bookmarkStart w:id="2" w:name="_Hlk57727730"/>
    <w:bookmarkStart w:id="3" w:name="_Hlk57727731"/>
    <w:bookmarkStart w:id="4" w:name="_Hlk57728384"/>
    <w:bookmarkStart w:id="5" w:name="_Hlk57728385"/>
    <w:r w:rsidRPr="003437F4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Editorial – Aged Care grief and trauma services – 02122020 - </w:t>
    </w:r>
    <w:bookmarkEnd w:id="0"/>
    <w:bookmarkEnd w:id="1"/>
    <w:bookmarkEnd w:id="2"/>
    <w:bookmarkEnd w:id="3"/>
    <w:bookmarkEnd w:id="4"/>
    <w:bookmarkEnd w:id="5"/>
    <w:r>
      <w:rPr>
        <w:rFonts w:asciiTheme="minorBidi" w:hAnsiTheme="minorBidi"/>
        <w:color w:val="222222"/>
        <w:sz w:val="20"/>
        <w:szCs w:val="20"/>
        <w:shd w:val="clear" w:color="auto" w:fill="FFFFFF"/>
      </w:rPr>
      <w:t>Maltese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955CB" w14:textId="10121E4E" w:rsidR="003437F4" w:rsidRPr="003437F4" w:rsidRDefault="003437F4" w:rsidP="003437F4">
    <w:pPr>
      <w:rPr>
        <w:rFonts w:asciiTheme="minorBidi" w:hAnsiTheme="minorBidi"/>
        <w:sz w:val="20"/>
        <w:szCs w:val="20"/>
      </w:rPr>
    </w:pPr>
    <w:r w:rsidRPr="003437F4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Editorial – Aged Care grief and trauma services – 02122020 - </w:t>
    </w:r>
    <w:r>
      <w:rPr>
        <w:rFonts w:asciiTheme="minorBidi" w:hAnsiTheme="minorBidi"/>
        <w:color w:val="222222"/>
        <w:sz w:val="20"/>
        <w:szCs w:val="20"/>
        <w:shd w:val="clear" w:color="auto" w:fill="FFFFFF"/>
      </w:rPr>
      <w:t>Maltese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B8B3C" w14:textId="77777777" w:rsidR="006F596A" w:rsidRDefault="006F596A">
      <w:pPr>
        <w:spacing w:after="0" w:line="240" w:lineRule="auto"/>
      </w:pPr>
      <w:r>
        <w:separator/>
      </w:r>
    </w:p>
  </w:footnote>
  <w:footnote w:type="continuationSeparator" w:id="0">
    <w:p w14:paraId="4AB17B06" w14:textId="77777777" w:rsidR="006F596A" w:rsidRDefault="006F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984ED" w14:textId="77777777" w:rsidR="00807A48" w:rsidRDefault="00EB4419" w:rsidP="00807A48">
    <w:pPr>
      <w:pStyle w:val="Header"/>
      <w:jc w:val="center"/>
    </w:pPr>
    <w:bookmarkStart w:id="6" w:name="imageHolder"/>
    <w:bookmarkEnd w:id="6"/>
    <w:r w:rsidRPr="005503A0">
      <w:rPr>
        <w:rFonts w:cstheme="minorHAnsi"/>
        <w:noProof/>
      </w:rPr>
      <w:drawing>
        <wp:inline distT="0" distB="0" distL="0" distR="0" wp14:anchorId="19862858" wp14:editId="4AC667FF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80FA9E96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9196BAD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D8A0E5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1F2E0D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9544118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BB031D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B9E38F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9CE324E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A5AA29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2C9EFE14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47C5A96">
      <w:start w:val="1"/>
      <w:numFmt w:val="lowerLetter"/>
      <w:lvlText w:val="%2."/>
      <w:lvlJc w:val="left"/>
      <w:pPr>
        <w:ind w:left="1440" w:hanging="360"/>
      </w:pPr>
    </w:lvl>
    <w:lvl w:ilvl="2" w:tplc="8CF2A002">
      <w:start w:val="1"/>
      <w:numFmt w:val="lowerRoman"/>
      <w:lvlText w:val="%3."/>
      <w:lvlJc w:val="right"/>
      <w:pPr>
        <w:ind w:left="2160" w:hanging="180"/>
      </w:pPr>
    </w:lvl>
    <w:lvl w:ilvl="3" w:tplc="F2CE61AC">
      <w:start w:val="1"/>
      <w:numFmt w:val="decimal"/>
      <w:lvlText w:val="%4."/>
      <w:lvlJc w:val="left"/>
      <w:pPr>
        <w:ind w:left="2880" w:hanging="360"/>
      </w:pPr>
    </w:lvl>
    <w:lvl w:ilvl="4" w:tplc="7CEAA71C">
      <w:start w:val="1"/>
      <w:numFmt w:val="lowerLetter"/>
      <w:lvlText w:val="%5."/>
      <w:lvlJc w:val="left"/>
      <w:pPr>
        <w:ind w:left="3600" w:hanging="360"/>
      </w:pPr>
    </w:lvl>
    <w:lvl w:ilvl="5" w:tplc="67520D12">
      <w:start w:val="1"/>
      <w:numFmt w:val="lowerRoman"/>
      <w:lvlText w:val="%6."/>
      <w:lvlJc w:val="right"/>
      <w:pPr>
        <w:ind w:left="4320" w:hanging="180"/>
      </w:pPr>
    </w:lvl>
    <w:lvl w:ilvl="6" w:tplc="BB704828">
      <w:start w:val="1"/>
      <w:numFmt w:val="decimal"/>
      <w:lvlText w:val="%7."/>
      <w:lvlJc w:val="left"/>
      <w:pPr>
        <w:ind w:left="5040" w:hanging="360"/>
      </w:pPr>
    </w:lvl>
    <w:lvl w:ilvl="7" w:tplc="9D56579E">
      <w:start w:val="1"/>
      <w:numFmt w:val="lowerLetter"/>
      <w:lvlText w:val="%8."/>
      <w:lvlJc w:val="left"/>
      <w:pPr>
        <w:ind w:left="5760" w:hanging="360"/>
      </w:pPr>
    </w:lvl>
    <w:lvl w:ilvl="8" w:tplc="C9009A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51D35"/>
    <w:rsid w:val="000636E8"/>
    <w:rsid w:val="00124759"/>
    <w:rsid w:val="0013195B"/>
    <w:rsid w:val="00137A45"/>
    <w:rsid w:val="001479E9"/>
    <w:rsid w:val="00157EF7"/>
    <w:rsid w:val="00167A91"/>
    <w:rsid w:val="001A331A"/>
    <w:rsid w:val="00212808"/>
    <w:rsid w:val="00226598"/>
    <w:rsid w:val="00250517"/>
    <w:rsid w:val="002607DB"/>
    <w:rsid w:val="002A7987"/>
    <w:rsid w:val="002B418C"/>
    <w:rsid w:val="002E6D53"/>
    <w:rsid w:val="003109E2"/>
    <w:rsid w:val="00324B04"/>
    <w:rsid w:val="00331AD2"/>
    <w:rsid w:val="003437F4"/>
    <w:rsid w:val="00376840"/>
    <w:rsid w:val="003C36ED"/>
    <w:rsid w:val="003D1956"/>
    <w:rsid w:val="003F5AC1"/>
    <w:rsid w:val="0045615B"/>
    <w:rsid w:val="00476080"/>
    <w:rsid w:val="0048634E"/>
    <w:rsid w:val="004C3A60"/>
    <w:rsid w:val="00507480"/>
    <w:rsid w:val="00515282"/>
    <w:rsid w:val="00530579"/>
    <w:rsid w:val="0057294F"/>
    <w:rsid w:val="005A31E4"/>
    <w:rsid w:val="005C7A09"/>
    <w:rsid w:val="006026F9"/>
    <w:rsid w:val="006878E4"/>
    <w:rsid w:val="006A06B0"/>
    <w:rsid w:val="006A4DE5"/>
    <w:rsid w:val="006C786C"/>
    <w:rsid w:val="006F4259"/>
    <w:rsid w:val="006F596A"/>
    <w:rsid w:val="0073194F"/>
    <w:rsid w:val="00733364"/>
    <w:rsid w:val="00794E53"/>
    <w:rsid w:val="007A10E6"/>
    <w:rsid w:val="007D59DA"/>
    <w:rsid w:val="007F46C5"/>
    <w:rsid w:val="00807A48"/>
    <w:rsid w:val="0088459E"/>
    <w:rsid w:val="0088461E"/>
    <w:rsid w:val="00886686"/>
    <w:rsid w:val="0089734B"/>
    <w:rsid w:val="008B2264"/>
    <w:rsid w:val="008D61C9"/>
    <w:rsid w:val="008E48AA"/>
    <w:rsid w:val="008E5CF0"/>
    <w:rsid w:val="00940C7D"/>
    <w:rsid w:val="00A0706F"/>
    <w:rsid w:val="00A177FD"/>
    <w:rsid w:val="00A613AA"/>
    <w:rsid w:val="00A61EDC"/>
    <w:rsid w:val="00A92A85"/>
    <w:rsid w:val="00AC1A32"/>
    <w:rsid w:val="00AF01CA"/>
    <w:rsid w:val="00B23011"/>
    <w:rsid w:val="00B35665"/>
    <w:rsid w:val="00B522B0"/>
    <w:rsid w:val="00BA01D8"/>
    <w:rsid w:val="00BF36C6"/>
    <w:rsid w:val="00C0649B"/>
    <w:rsid w:val="00C166E1"/>
    <w:rsid w:val="00C40E8F"/>
    <w:rsid w:val="00C74E6D"/>
    <w:rsid w:val="00CF1D82"/>
    <w:rsid w:val="00D87A00"/>
    <w:rsid w:val="00DA5EB4"/>
    <w:rsid w:val="00DC6A58"/>
    <w:rsid w:val="00DD415E"/>
    <w:rsid w:val="00DE703C"/>
    <w:rsid w:val="00E421D6"/>
    <w:rsid w:val="00EB1E4D"/>
    <w:rsid w:val="00EB4419"/>
    <w:rsid w:val="00EC6935"/>
    <w:rsid w:val="00EF3E79"/>
    <w:rsid w:val="00F129FF"/>
    <w:rsid w:val="00F444CF"/>
    <w:rsid w:val="00F46071"/>
    <w:rsid w:val="00F62A19"/>
    <w:rsid w:val="00FA63BD"/>
    <w:rsid w:val="00FA6DEA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0C6A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Editorial – Aged Care grief and trauma services – 02122020 - Maltese</vt:lpstr>
    </vt:vector>
  </TitlesOfParts>
  <Company>Department of Health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– Aged Care grief and trauma services – 02122020 - Maltese</dc:title>
  <dc:creator>Australian Government</dc:creator>
  <cp:lastModifiedBy>Kris Yadao</cp:lastModifiedBy>
  <cp:revision>2</cp:revision>
  <dcterms:created xsi:type="dcterms:W3CDTF">2020-12-01T07:32:00Z</dcterms:created>
  <dcterms:modified xsi:type="dcterms:W3CDTF">2020-12-01T07:32:00Z</dcterms:modified>
</cp:coreProperties>
</file>