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F54B3" w14:textId="77777777" w:rsidR="00FF53EB" w:rsidRPr="00325277" w:rsidRDefault="00FF53EB" w:rsidP="006F4259">
      <w:pPr>
        <w:rPr>
          <w:rFonts w:cstheme="minorHAnsi"/>
          <w:b/>
          <w:bCs/>
          <w:lang w:val="ru-RU"/>
        </w:rPr>
      </w:pPr>
    </w:p>
    <w:p w14:paraId="1D514433" w14:textId="77777777" w:rsidR="006F4259" w:rsidRPr="00325277" w:rsidRDefault="00C926A0" w:rsidP="006F4259">
      <w:pPr>
        <w:rPr>
          <w:rFonts w:cstheme="minorHAnsi"/>
          <w:b/>
          <w:bCs/>
          <w:lang w:val="ru-RU"/>
        </w:rPr>
      </w:pPr>
      <w:r w:rsidRPr="00325277">
        <w:rPr>
          <w:rFonts w:cstheme="minorHAnsi"/>
          <w:b/>
          <w:bCs/>
          <w:lang w:val="ru-RU"/>
        </w:rPr>
        <w:t xml:space="preserve">Поддержка в горе и при психологических травмах пострадавших от COVID-19 в секторе ухода за престарелыми </w:t>
      </w:r>
    </w:p>
    <w:p w14:paraId="51B22507" w14:textId="77777777" w:rsidR="008E48AA" w:rsidRPr="00325277" w:rsidRDefault="00C926A0" w:rsidP="006F4259">
      <w:pPr>
        <w:rPr>
          <w:rFonts w:cstheme="minorHAnsi"/>
          <w:lang w:val="ru-RU"/>
        </w:rPr>
      </w:pPr>
      <w:r w:rsidRPr="00325277">
        <w:rPr>
          <w:rFonts w:cstheme="minorHAnsi"/>
          <w:lang w:val="ru-RU"/>
        </w:rPr>
        <w:t xml:space="preserve">Правительство Австралии финансирует услуги по оказанию помощи в связи с горем, утратой и психологическими травмами в секторе ухода за престарелыми в Австралии. Услуги доступны для жителей домов престарелых, получателей ухода на дому, их близких и персонала по уходу за престарелыми. Вы можете использовать эти услуги сами или сообщить о них своим близким, а также другим членам общества. </w:t>
      </w:r>
    </w:p>
    <w:p w14:paraId="3A4368D7" w14:textId="77777777" w:rsidR="006F4259" w:rsidRPr="00325277" w:rsidRDefault="00C926A0" w:rsidP="006F4259">
      <w:pPr>
        <w:rPr>
          <w:rFonts w:cstheme="minorHAnsi"/>
          <w:lang w:val="ru-RU"/>
        </w:rPr>
      </w:pPr>
      <w:r w:rsidRPr="00325277">
        <w:rPr>
          <w:rFonts w:cstheme="minorHAnsi"/>
          <w:lang w:val="ru-RU"/>
        </w:rPr>
        <w:t>Эти услуги бесплатны для всех.</w:t>
      </w:r>
    </w:p>
    <w:p w14:paraId="4719DE24" w14:textId="77777777" w:rsidR="007F46C5" w:rsidRPr="00325277" w:rsidRDefault="00C926A0" w:rsidP="006F4259">
      <w:pPr>
        <w:rPr>
          <w:rFonts w:cstheme="minorHAnsi"/>
          <w:lang w:val="ru-RU"/>
        </w:rPr>
      </w:pPr>
      <w:r w:rsidRPr="00325277">
        <w:rPr>
          <w:rFonts w:cstheme="minorHAnsi"/>
          <w:lang w:val="ru-RU"/>
        </w:rPr>
        <w:t xml:space="preserve">Все организации, предоставляющие эти услуги, относятся с уважением к культуре, религии, самобытности и образу жизни людей. Если вам или близкому человеку нужен переводчик, позвоните в Службу письменных и устных переводов по телефону </w:t>
      </w:r>
      <w:r w:rsidRPr="00325277">
        <w:rPr>
          <w:rFonts w:cstheme="minorHAnsi"/>
          <w:b/>
          <w:bCs/>
          <w:lang w:val="ru-RU"/>
        </w:rPr>
        <w:t>131 450</w:t>
      </w:r>
      <w:r w:rsidRPr="00325277">
        <w:rPr>
          <w:rFonts w:cstheme="minorHAnsi"/>
          <w:lang w:val="ru-RU"/>
        </w:rPr>
        <w:t>. Назовите свой язык и службу, к которой вы хотите подключиться.</w:t>
      </w:r>
    </w:p>
    <w:p w14:paraId="466BE358" w14:textId="77777777" w:rsidR="006F4259" w:rsidRPr="00325277" w:rsidRDefault="00C926A0" w:rsidP="006F4259">
      <w:pPr>
        <w:rPr>
          <w:rFonts w:cstheme="minorHAnsi"/>
          <w:b/>
          <w:bCs/>
          <w:lang w:val="ru-RU"/>
        </w:rPr>
      </w:pPr>
      <w:r w:rsidRPr="00325277">
        <w:rPr>
          <w:rFonts w:cstheme="minorHAnsi"/>
          <w:b/>
          <w:bCs/>
          <w:lang w:val="ru-RU"/>
        </w:rPr>
        <w:t>Поддержка в горе и при утрате</w:t>
      </w:r>
    </w:p>
    <w:p w14:paraId="33FD7FC3" w14:textId="77777777" w:rsidR="008E48AA" w:rsidRPr="00325277" w:rsidRDefault="00C926A0" w:rsidP="00D87A00">
      <w:pPr>
        <w:rPr>
          <w:rFonts w:cstheme="minorHAnsi"/>
          <w:lang w:val="ru-RU"/>
        </w:rPr>
      </w:pPr>
      <w:r w:rsidRPr="00325277">
        <w:rPr>
          <w:rFonts w:cstheme="minorHAnsi"/>
          <w:b/>
          <w:lang w:val="ru-RU"/>
        </w:rPr>
        <w:t xml:space="preserve">Консультации по телефону: </w:t>
      </w:r>
    </w:p>
    <w:p w14:paraId="1F1B18AF" w14:textId="65C1AE75" w:rsidR="008E48AA" w:rsidRPr="00325277" w:rsidRDefault="00C926A0" w:rsidP="008E48AA">
      <w:pPr>
        <w:rPr>
          <w:rFonts w:cstheme="minorHAnsi"/>
          <w:lang w:val="ru-RU"/>
        </w:rPr>
      </w:pPr>
      <w:r w:rsidRPr="00325277">
        <w:rPr>
          <w:rFonts w:cstheme="minorHAnsi"/>
          <w:lang w:val="ru-RU"/>
        </w:rPr>
        <w:t xml:space="preserve">Австралийский центр поддержки в горе и при тяжелой утрате (The Australian Centre for Grief and Bereavement) помогает персоналу по уходу за престарелыми, лицам, обеспечивающим уход за престарелыми, религиозным и общественным группам поддерживать </w:t>
      </w:r>
      <w:r w:rsidR="00F812BD" w:rsidRPr="00325277">
        <w:rPr>
          <w:rFonts w:cstheme="minorHAnsi"/>
          <w:lang w:val="ru-RU"/>
        </w:rPr>
        <w:t xml:space="preserve">членов </w:t>
      </w:r>
      <w:r w:rsidRPr="00325277">
        <w:rPr>
          <w:rFonts w:cstheme="minorHAnsi"/>
          <w:lang w:val="ru-RU"/>
        </w:rPr>
        <w:t>свои</w:t>
      </w:r>
      <w:r w:rsidR="00F812BD" w:rsidRPr="00325277">
        <w:rPr>
          <w:rFonts w:cstheme="minorHAnsi"/>
          <w:lang w:val="ru-RU"/>
        </w:rPr>
        <w:t>х</w:t>
      </w:r>
      <w:r w:rsidRPr="00325277">
        <w:rPr>
          <w:rFonts w:cstheme="minorHAnsi"/>
          <w:lang w:val="ru-RU"/>
        </w:rPr>
        <w:t xml:space="preserve"> общин, переживающи</w:t>
      </w:r>
      <w:r w:rsidR="00F812BD" w:rsidRPr="00325277">
        <w:rPr>
          <w:rFonts w:cstheme="minorHAnsi"/>
          <w:lang w:val="ru-RU"/>
        </w:rPr>
        <w:t>х</w:t>
      </w:r>
      <w:r w:rsidRPr="00325277">
        <w:rPr>
          <w:rFonts w:cstheme="minorHAnsi"/>
          <w:lang w:val="ru-RU"/>
        </w:rPr>
        <w:t xml:space="preserve"> горе и утрату из-за COVID-19. Позвоните по номеру </w:t>
      </w:r>
      <w:r w:rsidRPr="00325277">
        <w:rPr>
          <w:rFonts w:cstheme="minorHAnsi"/>
          <w:b/>
          <w:lang w:val="ru-RU"/>
        </w:rPr>
        <w:t>1800 222 200</w:t>
      </w:r>
      <w:r w:rsidRPr="00325277">
        <w:rPr>
          <w:rFonts w:cstheme="minorHAnsi"/>
          <w:lang w:val="ru-RU"/>
        </w:rPr>
        <w:t xml:space="preserve"> чтобы обратиться за советом о том, как помочь своему сообществу.</w:t>
      </w:r>
    </w:p>
    <w:p w14:paraId="6D8EB7EE" w14:textId="77777777" w:rsidR="00157EF7" w:rsidRPr="00325277" w:rsidRDefault="00C926A0" w:rsidP="00D87A00">
      <w:pPr>
        <w:rPr>
          <w:rFonts w:cstheme="minorHAnsi"/>
          <w:lang w:val="ru-RU"/>
        </w:rPr>
      </w:pPr>
      <w:r w:rsidRPr="00325277">
        <w:rPr>
          <w:rFonts w:cstheme="minorHAnsi"/>
          <w:lang w:val="ru-RU"/>
        </w:rPr>
        <w:t xml:space="preserve">Во время телефонного разговора вы можете поговорить с ними о том, что вам нужно, чтобы поддержать вас или ваших близких. Это может включать групповое консультирование или индивидуальные консультации с практикующим врачом посредством телемедицины (по телефону или посредством видеоконференции) или при личном визите. </w:t>
      </w:r>
    </w:p>
    <w:p w14:paraId="173314CF" w14:textId="77777777" w:rsidR="006F4259" w:rsidRPr="00325277" w:rsidRDefault="00C926A0" w:rsidP="00D87A00">
      <w:pPr>
        <w:rPr>
          <w:rFonts w:cstheme="minorHAnsi"/>
          <w:lang w:val="ru-RU"/>
        </w:rPr>
      </w:pPr>
      <w:r w:rsidRPr="00325277">
        <w:rPr>
          <w:rFonts w:cstheme="minorHAnsi"/>
          <w:lang w:val="ru-RU"/>
        </w:rPr>
        <w:t xml:space="preserve">В Австралийском центре поддержки в горе и при тяжелой утрате есть двуязычный персонал, который работает с клиентами на арабском, чешском, фарси, французском, итальянском, японском, мальтийском, сингальском, тамильском, испанском и на идише. Назовите свой язык, когда позвоните. Для других языков сначала позвоните в Службу письменного и устного перевода по телефону </w:t>
      </w:r>
      <w:r w:rsidR="00A0706F" w:rsidRPr="00325277">
        <w:rPr>
          <w:rFonts w:cstheme="minorHAnsi"/>
          <w:b/>
          <w:lang w:val="ru-RU"/>
        </w:rPr>
        <w:t>131 450</w:t>
      </w:r>
      <w:r w:rsidRPr="00325277">
        <w:rPr>
          <w:rFonts w:cstheme="minorHAnsi"/>
          <w:lang w:val="ru-RU"/>
        </w:rPr>
        <w:t xml:space="preserve"> и попросите их соединить вас с Австралийским центром поддержки в горе и при тяжелой утрате.</w:t>
      </w:r>
    </w:p>
    <w:p w14:paraId="1DB1F9AE" w14:textId="42DE567A" w:rsidR="00051D35" w:rsidRPr="00325277" w:rsidRDefault="00C926A0" w:rsidP="006F4259">
      <w:pPr>
        <w:rPr>
          <w:rFonts w:cstheme="minorHAnsi"/>
          <w:lang w:val="ru-RU"/>
        </w:rPr>
      </w:pPr>
      <w:r w:rsidRPr="00325277">
        <w:rPr>
          <w:rFonts w:cstheme="minorHAnsi"/>
          <w:lang w:val="ru-RU"/>
        </w:rPr>
        <w:t>Австралийский центр поддержки в горе и при тяжелой утрате также поддерживает использование</w:t>
      </w:r>
      <w:r w:rsidR="00F812BD" w:rsidRPr="00325277">
        <w:rPr>
          <w:rFonts w:cstheme="minorHAnsi"/>
          <w:lang w:val="ru-RU"/>
        </w:rPr>
        <w:t xml:space="preserve"> системы</w:t>
      </w:r>
      <w:r w:rsidRPr="00325277">
        <w:rPr>
          <w:rFonts w:cstheme="minorHAnsi"/>
          <w:lang w:val="ru-RU"/>
        </w:rPr>
        <w:t xml:space="preserve"> Auslan для глухих и слабослышащих людей. </w:t>
      </w:r>
    </w:p>
    <w:p w14:paraId="4FC44FB1" w14:textId="77777777" w:rsidR="006F4259" w:rsidRPr="00325277" w:rsidRDefault="00C926A0" w:rsidP="006F4259">
      <w:pPr>
        <w:rPr>
          <w:rFonts w:cstheme="minorHAnsi"/>
          <w:b/>
          <w:bCs/>
          <w:lang w:val="ru-RU"/>
        </w:rPr>
      </w:pPr>
      <w:r w:rsidRPr="00325277">
        <w:rPr>
          <w:rFonts w:cstheme="minorHAnsi"/>
          <w:b/>
          <w:bCs/>
          <w:lang w:val="ru-RU"/>
        </w:rPr>
        <w:t>Поддержка при деменции:</w:t>
      </w:r>
    </w:p>
    <w:p w14:paraId="39321E14" w14:textId="5154B396" w:rsidR="00331AD2" w:rsidRPr="00325277" w:rsidRDefault="00C926A0" w:rsidP="006F4259">
      <w:pPr>
        <w:rPr>
          <w:rFonts w:cstheme="minorHAnsi"/>
          <w:lang w:val="ru-RU"/>
        </w:rPr>
      </w:pPr>
      <w:r w:rsidRPr="00325277">
        <w:rPr>
          <w:rFonts w:cstheme="minorHAnsi"/>
          <w:lang w:val="ru-RU"/>
        </w:rPr>
        <w:t xml:space="preserve">Австралийская служба поддержки при деменции (Dementia Support Australia) предоставляет круглосуточную помощь по всей Австралии, 365 дней в году. Они дают советы и рекомендации </w:t>
      </w:r>
      <w:r w:rsidRPr="00325277">
        <w:rPr>
          <w:rFonts w:cstheme="minorHAnsi"/>
          <w:lang w:val="ru-RU"/>
        </w:rPr>
        <w:lastRenderedPageBreak/>
        <w:t>людям, ухаживающим за больными деменцией. Позвоните в эту службу по телефону</w:t>
      </w:r>
      <w:r w:rsidR="00A92A85" w:rsidRPr="00325277">
        <w:rPr>
          <w:rFonts w:cstheme="minorHAnsi"/>
          <w:b/>
          <w:bCs/>
          <w:lang w:val="ru-RU"/>
        </w:rPr>
        <w:t xml:space="preserve"> 1800 699 799</w:t>
      </w:r>
      <w:r w:rsidRPr="00325277">
        <w:rPr>
          <w:rFonts w:cstheme="minorHAnsi"/>
          <w:lang w:val="ru-RU"/>
        </w:rPr>
        <w:t xml:space="preserve">. Если вам или близкому человеку нужен переводчик, позвоните в Службу письменных и устных переводов по телефону </w:t>
      </w:r>
      <w:r w:rsidR="001A331A" w:rsidRPr="00325277">
        <w:rPr>
          <w:rFonts w:cstheme="minorHAnsi"/>
          <w:b/>
          <w:bCs/>
          <w:lang w:val="ru-RU"/>
        </w:rPr>
        <w:t>131 450</w:t>
      </w:r>
      <w:r w:rsidRPr="00325277">
        <w:rPr>
          <w:rFonts w:cstheme="minorHAnsi"/>
          <w:lang w:val="ru-RU"/>
        </w:rPr>
        <w:t xml:space="preserve"> и попросите соединить вас с Австралийской службой поддержки при деменции. </w:t>
      </w:r>
    </w:p>
    <w:p w14:paraId="52B8CADE" w14:textId="77777777" w:rsidR="006F4259" w:rsidRPr="00325277" w:rsidRDefault="00C926A0" w:rsidP="006F4259">
      <w:pPr>
        <w:rPr>
          <w:rFonts w:cstheme="minorHAnsi"/>
          <w:b/>
          <w:bCs/>
          <w:lang w:val="ru-RU"/>
        </w:rPr>
      </w:pPr>
      <w:r w:rsidRPr="00325277">
        <w:rPr>
          <w:rFonts w:cstheme="minorHAnsi"/>
          <w:b/>
          <w:bCs/>
          <w:lang w:val="ru-RU"/>
        </w:rPr>
        <w:t>Защита:</w:t>
      </w:r>
    </w:p>
    <w:p w14:paraId="164B8C2E" w14:textId="46459D2A" w:rsidR="006F4259" w:rsidRPr="00325277" w:rsidRDefault="00C926A0" w:rsidP="006F4259">
      <w:pPr>
        <w:rPr>
          <w:rFonts w:cstheme="minorHAnsi"/>
          <w:lang w:val="ru-RU"/>
        </w:rPr>
      </w:pPr>
      <w:r w:rsidRPr="00325277">
        <w:rPr>
          <w:rFonts w:cstheme="minorHAnsi"/>
          <w:lang w:val="ru-RU"/>
        </w:rPr>
        <w:t xml:space="preserve">Сеть защиты пожилых людей (The Older Persons Advocacy Network) предоставляет услуги по защите интересов пожилых людей по всей Австралии. Если у вас возникли проблемы с получаемыми услугами по уходу за престарелыми, эта служба может вам помочь. Сеть защиты пожилых людей предоставляет бесплатную, конфиденциальную, независимую защиту, информацию и образовательные услуги пожилым людям, их семьям и </w:t>
      </w:r>
      <w:r w:rsidR="00584FA0" w:rsidRPr="00325277">
        <w:rPr>
          <w:rFonts w:cstheme="minorHAnsi"/>
          <w:lang w:val="ru-RU"/>
        </w:rPr>
        <w:t xml:space="preserve">их </w:t>
      </w:r>
      <w:r w:rsidRPr="00325277">
        <w:rPr>
          <w:rFonts w:cstheme="minorHAnsi"/>
          <w:lang w:val="ru-RU"/>
        </w:rPr>
        <w:t>представителям. Позвоните в эту службу по телефону</w:t>
      </w:r>
      <w:r w:rsidRPr="00325277">
        <w:rPr>
          <w:rFonts w:cstheme="minorHAnsi"/>
          <w:b/>
          <w:bCs/>
          <w:lang w:val="ru-RU"/>
        </w:rPr>
        <w:t xml:space="preserve"> 1800 700 600</w:t>
      </w:r>
      <w:r w:rsidRPr="00325277">
        <w:rPr>
          <w:rFonts w:cstheme="minorHAnsi"/>
          <w:lang w:val="ru-RU"/>
        </w:rPr>
        <w:t xml:space="preserve">. Если вам или близкому </w:t>
      </w:r>
      <w:r w:rsidR="00584FA0" w:rsidRPr="00325277">
        <w:rPr>
          <w:rFonts w:cstheme="minorHAnsi"/>
          <w:lang w:val="ru-RU"/>
        </w:rPr>
        <w:t xml:space="preserve">вам </w:t>
      </w:r>
      <w:r w:rsidRPr="00325277">
        <w:rPr>
          <w:rFonts w:cstheme="minorHAnsi"/>
          <w:lang w:val="ru-RU"/>
        </w:rPr>
        <w:t xml:space="preserve">человеку нужен переводчик, позвоните в Службу письменных и устных переводов по телефону </w:t>
      </w:r>
      <w:r w:rsidR="001A331A" w:rsidRPr="00325277">
        <w:rPr>
          <w:rFonts w:cstheme="minorHAnsi"/>
          <w:b/>
          <w:bCs/>
          <w:lang w:val="ru-RU"/>
        </w:rPr>
        <w:t>131 450</w:t>
      </w:r>
      <w:r w:rsidRPr="00325277">
        <w:rPr>
          <w:rFonts w:cstheme="minorHAnsi"/>
          <w:lang w:val="ru-RU"/>
        </w:rPr>
        <w:t xml:space="preserve"> и попросите соединить вас с Сетью защиты пожилых людей.  </w:t>
      </w:r>
    </w:p>
    <w:p w14:paraId="6B4D78E8" w14:textId="77777777" w:rsidR="00C74E6D" w:rsidRPr="00325277" w:rsidRDefault="00C926A0" w:rsidP="00C74E6D">
      <w:pPr>
        <w:rPr>
          <w:rFonts w:cstheme="minorHAnsi"/>
          <w:b/>
          <w:lang w:val="ru-RU"/>
        </w:rPr>
      </w:pPr>
      <w:r w:rsidRPr="00325277">
        <w:rPr>
          <w:rFonts w:cstheme="minorHAnsi"/>
          <w:b/>
          <w:lang w:val="ru-RU"/>
        </w:rPr>
        <w:t xml:space="preserve">Подробнее о COVID-19 </w:t>
      </w:r>
    </w:p>
    <w:p w14:paraId="16243EF7" w14:textId="77AB27A6" w:rsidR="00C74E6D" w:rsidRPr="00325277" w:rsidRDefault="00C926A0" w:rsidP="00C74E6D">
      <w:pPr>
        <w:rPr>
          <w:rFonts w:cstheme="minorHAnsi"/>
          <w:b/>
          <w:lang w:val="ru-RU"/>
        </w:rPr>
      </w:pPr>
      <w:r w:rsidRPr="00325277">
        <w:rPr>
          <w:rFonts w:cstheme="minorHAnsi"/>
          <w:lang w:val="ru-RU"/>
        </w:rPr>
        <w:t xml:space="preserve">Важно оставаться в курсе дел из официальных источников. Посетите сайт health.gov.au или позвоните в Национальную линию поддержки по коронавирусу по телефону </w:t>
      </w:r>
      <w:r w:rsidRPr="00325277">
        <w:rPr>
          <w:rFonts w:cstheme="minorHAnsi"/>
          <w:b/>
          <w:lang w:val="ru-RU"/>
        </w:rPr>
        <w:t>1800 020 080</w:t>
      </w:r>
      <w:r w:rsidRPr="00325277">
        <w:rPr>
          <w:rFonts w:cstheme="minorHAnsi"/>
          <w:lang w:val="ru-RU"/>
        </w:rPr>
        <w:t xml:space="preserve">. По вопросам письменного и устного перевода позвоните по телефону </w:t>
      </w:r>
      <w:r w:rsidRPr="00325277">
        <w:rPr>
          <w:rFonts w:cstheme="minorHAnsi"/>
          <w:b/>
          <w:lang w:val="ru-RU"/>
        </w:rPr>
        <w:t>131 450</w:t>
      </w:r>
      <w:r w:rsidRPr="00325277">
        <w:rPr>
          <w:rFonts w:cstheme="minorHAnsi"/>
          <w:lang w:val="ru-RU"/>
        </w:rPr>
        <w:t xml:space="preserve"> и попросите их соединить вас с Национальной линией поддержки по коронавирусу.</w:t>
      </w:r>
    </w:p>
    <w:p w14:paraId="079045C0" w14:textId="77777777" w:rsidR="00940C7D" w:rsidRPr="00325277" w:rsidRDefault="00940C7D" w:rsidP="00DE703C">
      <w:pPr>
        <w:rPr>
          <w:lang w:val="ru-RU"/>
        </w:rPr>
      </w:pPr>
    </w:p>
    <w:sectPr w:rsidR="00940C7D" w:rsidRPr="00325277" w:rsidSect="00807A48">
      <w:footerReference w:type="default" r:id="rId7"/>
      <w:headerReference w:type="first" r:id="rId8"/>
      <w:footerReference w:type="first" r:id="rId9"/>
      <w:pgSz w:w="11906" w:h="16838"/>
      <w:pgMar w:top="1276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AF98B" w14:textId="77777777" w:rsidR="002237B6" w:rsidRDefault="002237B6">
      <w:pPr>
        <w:spacing w:after="0" w:line="240" w:lineRule="auto"/>
      </w:pPr>
      <w:r>
        <w:separator/>
      </w:r>
    </w:p>
  </w:endnote>
  <w:endnote w:type="continuationSeparator" w:id="0">
    <w:p w14:paraId="782C7677" w14:textId="77777777" w:rsidR="002237B6" w:rsidRDefault="0022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2DBB2" w14:textId="621DB77A" w:rsidR="00945146" w:rsidRDefault="00945146" w:rsidP="00945146">
    <w:pPr>
      <w:pStyle w:val="Footer"/>
    </w:pPr>
    <w:r>
      <w:rPr>
        <w:rFonts w:ascii="Arial" w:hAnsi="Arial" w:cs="Arial"/>
        <w:sz w:val="20"/>
        <w:szCs w:val="20"/>
      </w:rPr>
      <w:t>Editorial - Aged care grief and trauma - 02122020 - Russian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A3CDC" w14:textId="02F13103" w:rsidR="00945146" w:rsidRDefault="00945146">
    <w:pPr>
      <w:pStyle w:val="Footer"/>
    </w:pPr>
    <w:r>
      <w:rPr>
        <w:rFonts w:ascii="Arial" w:hAnsi="Arial" w:cs="Arial"/>
        <w:sz w:val="20"/>
        <w:szCs w:val="20"/>
      </w:rPr>
      <w:t xml:space="preserve">Editorial - Aged care grief and trauma - 02122020 - </w:t>
    </w:r>
    <w:r>
      <w:rPr>
        <w:rFonts w:ascii="Arial" w:hAnsi="Arial" w:cs="Arial"/>
        <w:sz w:val="20"/>
        <w:szCs w:val="20"/>
      </w:rPr>
      <w:t>Russian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F532A" w14:textId="77777777" w:rsidR="002237B6" w:rsidRDefault="002237B6">
      <w:pPr>
        <w:spacing w:after="0" w:line="240" w:lineRule="auto"/>
      </w:pPr>
      <w:r>
        <w:separator/>
      </w:r>
    </w:p>
  </w:footnote>
  <w:footnote w:type="continuationSeparator" w:id="0">
    <w:p w14:paraId="4B2CEF8B" w14:textId="77777777" w:rsidR="002237B6" w:rsidRDefault="00223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5FDCC" w14:textId="77777777" w:rsidR="00807A48" w:rsidRDefault="00C926A0" w:rsidP="00807A48">
    <w:pPr>
      <w:pStyle w:val="Header"/>
      <w:jc w:val="center"/>
    </w:pPr>
    <w:bookmarkStart w:id="0" w:name="imageHolder"/>
    <w:bookmarkEnd w:id="0"/>
    <w:r w:rsidRPr="005503A0">
      <w:rPr>
        <w:rFonts w:cstheme="minorHAnsi"/>
        <w:noProof/>
      </w:rPr>
      <w:drawing>
        <wp:inline distT="0" distB="0" distL="0" distR="0" wp14:anchorId="42789F4A" wp14:editId="2883B1A0">
          <wp:extent cx="1688400" cy="1119600"/>
          <wp:effectExtent l="0" t="0" r="7620" b="4445"/>
          <wp:docPr id="4" name="Picture 4" descr="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partment of Health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400" cy="11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7633F80"/>
    <w:multiLevelType w:val="hybridMultilevel"/>
    <w:tmpl w:val="954C2F08"/>
    <w:lvl w:ilvl="0" w:tplc="688C1884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FE10343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8F056C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A007E2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DC0B2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F4A0AD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A9A05A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C38EA60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D50371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AB2DE3"/>
    <w:multiLevelType w:val="hybridMultilevel"/>
    <w:tmpl w:val="D4D0BCD0"/>
    <w:lvl w:ilvl="0" w:tplc="1B92F048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B8CCF2A0">
      <w:start w:val="1"/>
      <w:numFmt w:val="lowerLetter"/>
      <w:lvlText w:val="%2."/>
      <w:lvlJc w:val="left"/>
      <w:pPr>
        <w:ind w:left="1440" w:hanging="360"/>
      </w:pPr>
    </w:lvl>
    <w:lvl w:ilvl="2" w:tplc="904AE480">
      <w:start w:val="1"/>
      <w:numFmt w:val="lowerRoman"/>
      <w:lvlText w:val="%3."/>
      <w:lvlJc w:val="right"/>
      <w:pPr>
        <w:ind w:left="2160" w:hanging="180"/>
      </w:pPr>
    </w:lvl>
    <w:lvl w:ilvl="3" w:tplc="C976642C">
      <w:start w:val="1"/>
      <w:numFmt w:val="decimal"/>
      <w:lvlText w:val="%4."/>
      <w:lvlJc w:val="left"/>
      <w:pPr>
        <w:ind w:left="2880" w:hanging="360"/>
      </w:pPr>
    </w:lvl>
    <w:lvl w:ilvl="4" w:tplc="7542F8E6">
      <w:start w:val="1"/>
      <w:numFmt w:val="lowerLetter"/>
      <w:lvlText w:val="%5."/>
      <w:lvlJc w:val="left"/>
      <w:pPr>
        <w:ind w:left="3600" w:hanging="360"/>
      </w:pPr>
    </w:lvl>
    <w:lvl w:ilvl="5" w:tplc="46A0C358">
      <w:start w:val="1"/>
      <w:numFmt w:val="lowerRoman"/>
      <w:lvlText w:val="%6."/>
      <w:lvlJc w:val="right"/>
      <w:pPr>
        <w:ind w:left="4320" w:hanging="180"/>
      </w:pPr>
    </w:lvl>
    <w:lvl w:ilvl="6" w:tplc="83D03764">
      <w:start w:val="1"/>
      <w:numFmt w:val="decimal"/>
      <w:lvlText w:val="%7."/>
      <w:lvlJc w:val="left"/>
      <w:pPr>
        <w:ind w:left="5040" w:hanging="360"/>
      </w:pPr>
    </w:lvl>
    <w:lvl w:ilvl="7" w:tplc="757A3718">
      <w:start w:val="1"/>
      <w:numFmt w:val="lowerLetter"/>
      <w:lvlText w:val="%8."/>
      <w:lvlJc w:val="left"/>
      <w:pPr>
        <w:ind w:left="5760" w:hanging="360"/>
      </w:pPr>
    </w:lvl>
    <w:lvl w:ilvl="8" w:tplc="F85A47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yNzU3NjA3Mrc0NzVR0lEKTi0uzszPAykwrAUAaJrA9iwAAAA="/>
  </w:docVars>
  <w:rsids>
    <w:rsidRoot w:val="00DE703C"/>
    <w:rsid w:val="000164E2"/>
    <w:rsid w:val="00030EFC"/>
    <w:rsid w:val="00031264"/>
    <w:rsid w:val="00051D35"/>
    <w:rsid w:val="000636E8"/>
    <w:rsid w:val="00124759"/>
    <w:rsid w:val="0013195B"/>
    <w:rsid w:val="001333AD"/>
    <w:rsid w:val="00137A45"/>
    <w:rsid w:val="001479E9"/>
    <w:rsid w:val="00157EF7"/>
    <w:rsid w:val="00167A91"/>
    <w:rsid w:val="001A331A"/>
    <w:rsid w:val="00201624"/>
    <w:rsid w:val="00212808"/>
    <w:rsid w:val="002237B6"/>
    <w:rsid w:val="00226598"/>
    <w:rsid w:val="00250517"/>
    <w:rsid w:val="002607DB"/>
    <w:rsid w:val="002A7987"/>
    <w:rsid w:val="002B418C"/>
    <w:rsid w:val="002E6D53"/>
    <w:rsid w:val="003109E2"/>
    <w:rsid w:val="00324B04"/>
    <w:rsid w:val="00325277"/>
    <w:rsid w:val="00331AD2"/>
    <w:rsid w:val="00376840"/>
    <w:rsid w:val="003C36ED"/>
    <w:rsid w:val="0045615B"/>
    <w:rsid w:val="00476080"/>
    <w:rsid w:val="0048634E"/>
    <w:rsid w:val="004C3A60"/>
    <w:rsid w:val="00507480"/>
    <w:rsid w:val="00515282"/>
    <w:rsid w:val="00530579"/>
    <w:rsid w:val="0057294F"/>
    <w:rsid w:val="00584FA0"/>
    <w:rsid w:val="005A31E4"/>
    <w:rsid w:val="005C7A09"/>
    <w:rsid w:val="006026F9"/>
    <w:rsid w:val="006878E4"/>
    <w:rsid w:val="006A06B0"/>
    <w:rsid w:val="006A4DE5"/>
    <w:rsid w:val="006C786C"/>
    <w:rsid w:val="006F4259"/>
    <w:rsid w:val="0073194F"/>
    <w:rsid w:val="00733364"/>
    <w:rsid w:val="00794E53"/>
    <w:rsid w:val="007A10E6"/>
    <w:rsid w:val="007D59DA"/>
    <w:rsid w:val="007F46C5"/>
    <w:rsid w:val="00807A48"/>
    <w:rsid w:val="0088459E"/>
    <w:rsid w:val="0088461E"/>
    <w:rsid w:val="00886686"/>
    <w:rsid w:val="0089734B"/>
    <w:rsid w:val="008B2264"/>
    <w:rsid w:val="008D61C9"/>
    <w:rsid w:val="008E48AA"/>
    <w:rsid w:val="008E5CF0"/>
    <w:rsid w:val="00940C7D"/>
    <w:rsid w:val="00945146"/>
    <w:rsid w:val="00A0706F"/>
    <w:rsid w:val="00A177FD"/>
    <w:rsid w:val="00A613AA"/>
    <w:rsid w:val="00A61EDC"/>
    <w:rsid w:val="00A92A85"/>
    <w:rsid w:val="00AC1A32"/>
    <w:rsid w:val="00AF01CA"/>
    <w:rsid w:val="00B23011"/>
    <w:rsid w:val="00B35665"/>
    <w:rsid w:val="00B522B0"/>
    <w:rsid w:val="00BA01D8"/>
    <w:rsid w:val="00BF36C6"/>
    <w:rsid w:val="00C0649B"/>
    <w:rsid w:val="00C166E1"/>
    <w:rsid w:val="00C40E8F"/>
    <w:rsid w:val="00C74E6D"/>
    <w:rsid w:val="00C926A0"/>
    <w:rsid w:val="00CF1D82"/>
    <w:rsid w:val="00D87A00"/>
    <w:rsid w:val="00DA5EB4"/>
    <w:rsid w:val="00DC6A58"/>
    <w:rsid w:val="00DD415E"/>
    <w:rsid w:val="00DE703C"/>
    <w:rsid w:val="00E421D6"/>
    <w:rsid w:val="00EB1E4D"/>
    <w:rsid w:val="00EC6935"/>
    <w:rsid w:val="00EF3E79"/>
    <w:rsid w:val="00F129FF"/>
    <w:rsid w:val="00F444CF"/>
    <w:rsid w:val="00F46071"/>
    <w:rsid w:val="00F62A19"/>
    <w:rsid w:val="00F812BD"/>
    <w:rsid w:val="00FA63BD"/>
    <w:rsid w:val="00FA6DEA"/>
    <w:rsid w:val="00FC7B8C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FA931"/>
  <w15:chartTrackingRefBased/>
  <w15:docId w15:val="{19CB4E00-3931-41DD-BB54-082995CE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76080"/>
  </w:style>
  <w:style w:type="character" w:customStyle="1" w:styleId="eop">
    <w:name w:val="eop"/>
    <w:basedOn w:val="DefaultParagraphFont"/>
    <w:rsid w:val="00476080"/>
  </w:style>
  <w:style w:type="paragraph" w:styleId="Header">
    <w:name w:val="header"/>
    <w:basedOn w:val="Normal"/>
    <w:link w:val="HeaderChar"/>
    <w:rsid w:val="00476080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476080"/>
    <w:rPr>
      <w:rFonts w:ascii="Book Antiqua" w:eastAsia="Times New Roman" w:hAnsi="Book Antiqua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07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A48"/>
  </w:style>
  <w:style w:type="character" w:styleId="CommentReference">
    <w:name w:val="annotation reference"/>
    <w:basedOn w:val="DefaultParagraphFont"/>
    <w:uiPriority w:val="99"/>
    <w:semiHidden/>
    <w:unhideWhenUsed/>
    <w:rsid w:val="007A1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0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0E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C1A32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"/>
    <w:basedOn w:val="Normal"/>
    <w:link w:val="ListParagraphChar"/>
    <w:uiPriority w:val="34"/>
    <w:qFormat/>
    <w:rsid w:val="006F4259"/>
    <w:pPr>
      <w:numPr>
        <w:numId w:val="1"/>
      </w:numPr>
    </w:pPr>
    <w:rPr>
      <w:rFonts w:ascii="Arial" w:eastAsia="Calibri" w:hAnsi="Arial" w:cs="Times New Roman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6F4259"/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unhideWhenUsed/>
    <w:rsid w:val="006F425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84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 - Aged care grief and trauma - 02122020 - Russian</dc:title>
  <dc:creator>Australian Government</dc:creator>
  <cp:lastModifiedBy>Chasea Pagadian</cp:lastModifiedBy>
  <cp:revision>2</cp:revision>
  <dcterms:created xsi:type="dcterms:W3CDTF">2020-12-01T08:59:00Z</dcterms:created>
  <dcterms:modified xsi:type="dcterms:W3CDTF">2020-12-01T08:59:00Z</dcterms:modified>
</cp:coreProperties>
</file>