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600F3" w14:textId="77777777" w:rsidR="00FF53EB" w:rsidRDefault="00FF53EB" w:rsidP="006F4259">
      <w:pPr>
        <w:rPr>
          <w:rFonts w:cstheme="minorHAnsi"/>
          <w:b/>
          <w:bCs/>
        </w:rPr>
      </w:pPr>
    </w:p>
    <w:p w14:paraId="3E8F6888" w14:textId="1F87FC32" w:rsidR="006F4259" w:rsidRPr="00FF53EB" w:rsidRDefault="00FC7A76" w:rsidP="006F4259">
      <w:pPr>
        <w:rPr>
          <w:rFonts w:cstheme="minorHAnsi"/>
          <w:b/>
          <w:bCs/>
        </w:rPr>
      </w:pPr>
      <w:r>
        <w:rPr>
          <w:rFonts w:ascii="Tahoma" w:eastAsia="Tahoma" w:hAnsi="Tahoma" w:cs="Tahoma"/>
          <w:b/>
          <w:bCs/>
          <w:cs/>
          <w:lang w:val="th-TH" w:bidi="th-TH"/>
        </w:rPr>
        <w:t>ความช่วยเหลือสนับสนุน</w:t>
      </w:r>
      <w:r w:rsidR="00A06FD1">
        <w:rPr>
          <w:rFonts w:ascii="Tahoma" w:eastAsia="Tahoma" w:hAnsi="Tahoma" w:cs="Tahoma" w:hint="cs"/>
          <w:b/>
          <w:bCs/>
          <w:cs/>
          <w:lang w:val="th-TH" w:bidi="th-TH"/>
        </w:rPr>
        <w:t>ด้าน</w:t>
      </w:r>
      <w:r>
        <w:rPr>
          <w:rFonts w:ascii="Tahoma" w:eastAsia="Tahoma" w:hAnsi="Tahoma" w:cs="Tahoma"/>
          <w:b/>
          <w:bCs/>
          <w:cs/>
          <w:lang w:val="th-TH" w:bidi="th-TH"/>
        </w:rPr>
        <w:t>ความเศร้าโศกและชอกช้ำสำหรับผู้ที่ได้รับผลกระทบจาก</w:t>
      </w:r>
      <w:r>
        <w:rPr>
          <w:rFonts w:ascii="Tahoma" w:eastAsia="Tahoma" w:hAnsi="Tahoma" w:cs="Tahoma"/>
          <w:b/>
          <w:bCs/>
          <w:lang w:val="th-TH"/>
        </w:rPr>
        <w:t xml:space="preserve"> COVID-19 </w:t>
      </w:r>
      <w:r>
        <w:rPr>
          <w:rFonts w:ascii="Tahoma" w:eastAsia="Tahoma" w:hAnsi="Tahoma" w:cs="Tahoma"/>
          <w:b/>
          <w:bCs/>
          <w:cs/>
          <w:lang w:val="th-TH" w:bidi="th-TH"/>
        </w:rPr>
        <w:t>ในภาคการดูแลผู้สูงอายุ</w:t>
      </w:r>
      <w:r>
        <w:rPr>
          <w:rFonts w:ascii="Tahoma" w:eastAsia="Tahoma" w:hAnsi="Tahoma" w:cs="Tahoma"/>
          <w:b/>
          <w:bCs/>
          <w:lang w:val="th-TH"/>
        </w:rPr>
        <w:t xml:space="preserve"> </w:t>
      </w:r>
    </w:p>
    <w:p w14:paraId="1EAA05CC" w14:textId="77777777" w:rsidR="008E48AA" w:rsidRDefault="00FC7A76" w:rsidP="006F4259">
      <w:pPr>
        <w:rPr>
          <w:rFonts w:cstheme="minorHAnsi"/>
        </w:rPr>
      </w:pPr>
      <w:r>
        <w:rPr>
          <w:rFonts w:ascii="Tahoma" w:eastAsia="Tahoma" w:hAnsi="Tahoma" w:cs="Tahoma"/>
          <w:cs/>
          <w:lang w:val="th-TH" w:bidi="th-TH"/>
        </w:rPr>
        <w:t>รัฐบาลออสเตรเลียให้เงินทุนสำหรับบริการให้การช่วยเเหลือสนับสนุนลดความเศร้าโศก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การสูญเสียและการชอกช้ำสำหรับภาคการดูแลผู้สูงอายุของออสเตรเลีย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บริการนี้มีให้สำหรับผู้สูงอายุที่ใช้บริการบ้านพักดูแลผู้สูงอายุ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ผู้รับการดูแลที่บ้าน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บุคคลที่พวกเขารัก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และเจ้าหน้าที่ดูแลผู้สูงอายุ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คุณสามารถใช้บริการเหล่านี้ด้วยตนเอง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หรือแจ้งให้คนที่คุณรักและชุมชนทราบเกี่ยวกับบริการเหล่านี้</w:t>
      </w:r>
      <w:r>
        <w:rPr>
          <w:rFonts w:ascii="Tahoma" w:eastAsia="Tahoma" w:hAnsi="Tahoma" w:cs="Tahoma"/>
          <w:lang w:val="th-TH"/>
        </w:rPr>
        <w:t xml:space="preserve"> </w:t>
      </w:r>
    </w:p>
    <w:p w14:paraId="7BAD1528" w14:textId="77777777" w:rsidR="006F4259" w:rsidRDefault="00FC7A76" w:rsidP="006F4259">
      <w:pPr>
        <w:rPr>
          <w:rFonts w:cstheme="minorHAnsi"/>
        </w:rPr>
      </w:pPr>
      <w:r>
        <w:rPr>
          <w:rFonts w:ascii="Tahoma" w:eastAsia="Tahoma" w:hAnsi="Tahoma" w:cs="Tahoma"/>
          <w:cs/>
          <w:lang w:val="th-TH" w:bidi="th-TH"/>
        </w:rPr>
        <w:t>บริการเหล่านี้ฟรีสำหรับทุกคน</w:t>
      </w:r>
    </w:p>
    <w:p w14:paraId="3A11AC9F" w14:textId="77777777" w:rsidR="007F46C5" w:rsidRPr="003109E2" w:rsidRDefault="00FC7A76" w:rsidP="006F4259">
      <w:pPr>
        <w:rPr>
          <w:rFonts w:cstheme="minorHAnsi"/>
        </w:rPr>
      </w:pPr>
      <w:r>
        <w:rPr>
          <w:rFonts w:ascii="Tahoma" w:eastAsia="Tahoma" w:hAnsi="Tahoma" w:cs="Tahoma"/>
          <w:cs/>
          <w:lang w:val="th-TH" w:bidi="th-TH"/>
        </w:rPr>
        <w:t>องค์กรทั้งหมดนี้เคารพในวัฒนธรรม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ศาสนา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อัตลักษณ์และวิถีชีวิตของผู้คน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หากคุณหรือคนที่คุณรักต้องการล่าม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โทรไปที่บริการแปลและล่ามที่หมายเลข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b/>
          <w:bCs/>
          <w:lang w:val="th-TH"/>
        </w:rPr>
        <w:t>131 450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ขอภาษาของคุณและบริการที่คุณต้องการเชื่อมต่อ</w:t>
      </w:r>
    </w:p>
    <w:p w14:paraId="53182ACC" w14:textId="36E1830B" w:rsidR="006F4259" w:rsidRPr="00D87A00" w:rsidRDefault="00FC7A76" w:rsidP="006F4259">
      <w:pPr>
        <w:rPr>
          <w:rFonts w:cstheme="minorHAnsi"/>
          <w:b/>
          <w:bCs/>
        </w:rPr>
      </w:pPr>
      <w:r>
        <w:rPr>
          <w:rFonts w:ascii="Tahoma" w:eastAsia="Tahoma" w:hAnsi="Tahoma" w:cs="Tahoma"/>
          <w:b/>
          <w:bCs/>
          <w:cs/>
          <w:lang w:val="th-TH" w:bidi="th-TH"/>
        </w:rPr>
        <w:t>ความช่วยเหลือสนับสนุนสำหรับความเศร้าโศกและ</w:t>
      </w:r>
      <w:r w:rsidR="00A06FD1">
        <w:rPr>
          <w:rFonts w:ascii="Tahoma" w:eastAsia="Tahoma" w:hAnsi="Tahoma" w:cs="Tahoma" w:hint="cs"/>
          <w:b/>
          <w:bCs/>
          <w:cs/>
          <w:lang w:val="th-TH" w:bidi="th-TH"/>
        </w:rPr>
        <w:t>ความ</w:t>
      </w:r>
      <w:r>
        <w:rPr>
          <w:rFonts w:ascii="Tahoma" w:eastAsia="Tahoma" w:hAnsi="Tahoma" w:cs="Tahoma"/>
          <w:b/>
          <w:bCs/>
          <w:cs/>
          <w:lang w:val="th-TH" w:bidi="th-TH"/>
        </w:rPr>
        <w:t>สูญเสีย</w:t>
      </w:r>
    </w:p>
    <w:p w14:paraId="612EC88C" w14:textId="77777777" w:rsidR="008E48AA" w:rsidRDefault="00FC7A76" w:rsidP="00D87A00">
      <w:pPr>
        <w:rPr>
          <w:rFonts w:cstheme="minorHAnsi"/>
        </w:rPr>
      </w:pPr>
      <w:r>
        <w:rPr>
          <w:rFonts w:ascii="Tahoma" w:eastAsia="Tahoma" w:hAnsi="Tahoma" w:cs="Tahoma"/>
          <w:b/>
          <w:bCs/>
          <w:cs/>
          <w:lang w:val="th-TH" w:bidi="th-TH"/>
        </w:rPr>
        <w:t>การให้คำปรึกษาทางโทรศัพท์</w:t>
      </w:r>
      <w:r>
        <w:rPr>
          <w:rFonts w:ascii="Tahoma" w:eastAsia="Tahoma" w:hAnsi="Tahoma" w:cs="Tahoma"/>
          <w:b/>
          <w:bCs/>
          <w:lang w:val="th-TH"/>
        </w:rPr>
        <w:t>:</w:t>
      </w:r>
      <w:r>
        <w:rPr>
          <w:rFonts w:ascii="Tahoma" w:eastAsia="Tahoma" w:hAnsi="Tahoma" w:cs="Tahoma"/>
          <w:lang w:val="th-TH"/>
        </w:rPr>
        <w:t xml:space="preserve"> </w:t>
      </w:r>
    </w:p>
    <w:p w14:paraId="5AD0870A" w14:textId="77777777" w:rsidR="008E48AA" w:rsidRPr="006026F9" w:rsidRDefault="00FC7A76" w:rsidP="008E48AA">
      <w:pPr>
        <w:rPr>
          <w:rFonts w:cstheme="minorHAnsi"/>
        </w:rPr>
      </w:pPr>
      <w:r>
        <w:rPr>
          <w:rFonts w:ascii="Tahoma" w:eastAsia="Tahoma" w:hAnsi="Tahoma" w:cs="Tahoma"/>
          <w:cs/>
          <w:lang w:val="th-TH" w:bidi="th-TH"/>
        </w:rPr>
        <w:t>ศูนย์ความโศกเศร้าและความสูญเสียของออสเตรเลียให้ความช่วยเหลือแก่เจ้าหน้าที่ดูแลผู้สูงอายุ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ผู้ให้บริการดูแลผู้สูงอายุ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กลุ่มศาสนาและชุมชน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ในการช่วยเหลือชุมชนของพวกเขาในความโศกเศร้าและการสูญเสียเนื่องจาก</w:t>
      </w:r>
      <w:r>
        <w:rPr>
          <w:rFonts w:ascii="Tahoma" w:eastAsia="Tahoma" w:hAnsi="Tahoma" w:cs="Tahoma"/>
          <w:lang w:val="th-TH"/>
        </w:rPr>
        <w:t xml:space="preserve"> COVID-19 </w:t>
      </w:r>
      <w:r>
        <w:rPr>
          <w:rFonts w:ascii="Tahoma" w:eastAsia="Tahoma" w:hAnsi="Tahoma" w:cs="Tahoma"/>
          <w:cs/>
          <w:lang w:val="th-TH" w:bidi="th-TH"/>
        </w:rPr>
        <w:t>โทร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b/>
          <w:bCs/>
          <w:lang w:val="th-TH"/>
        </w:rPr>
        <w:t>1800222200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เพื่อขอคำแนะนำในวิธีการช่วยเหลือชุมชนของคุณ</w:t>
      </w:r>
    </w:p>
    <w:p w14:paraId="0CD95EDB" w14:textId="18FA607A" w:rsidR="00157EF7" w:rsidRPr="0088459E" w:rsidRDefault="00FC7A76" w:rsidP="00D87A00">
      <w:pPr>
        <w:rPr>
          <w:rFonts w:cstheme="minorHAnsi"/>
        </w:rPr>
      </w:pPr>
      <w:r>
        <w:rPr>
          <w:rFonts w:ascii="Tahoma" w:eastAsia="Tahoma" w:hAnsi="Tahoma" w:cs="Tahoma"/>
          <w:cs/>
          <w:lang w:val="th-TH" w:bidi="th-TH"/>
        </w:rPr>
        <w:t>เมื่อคุณโทรไป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คุณสามารถพูดคุยกับพวกเขาเกี่ยวกับสิ่งที่คุณต้องการเพื่อสนับสนุนตัวคุณหรือคนที่คุณรัก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ซึ่งอาจรวมถึงการให้คำปรึกษาแบบกลุ่มหรือการให้คำปรึกษาแบบตัวต่อตัวกับผู้ประกอบวิชาชีพผ่านทาง</w:t>
      </w:r>
      <w:r>
        <w:rPr>
          <w:rFonts w:ascii="Tahoma" w:eastAsia="Tahoma" w:hAnsi="Tahoma" w:cs="Tahoma"/>
          <w:lang w:val="th-TH"/>
        </w:rPr>
        <w:t xml:space="preserve"> telehealth (</w:t>
      </w:r>
      <w:r>
        <w:rPr>
          <w:rFonts w:ascii="Tahoma" w:eastAsia="Tahoma" w:hAnsi="Tahoma" w:cs="Tahoma"/>
          <w:cs/>
          <w:lang w:val="th-TH" w:bidi="th-TH"/>
        </w:rPr>
        <w:t>ทางโทรศัพท์หรือโทรวิดีโอ</w:t>
      </w:r>
      <w:r>
        <w:rPr>
          <w:rFonts w:ascii="Tahoma" w:eastAsia="Tahoma" w:hAnsi="Tahoma" w:cs="Tahoma"/>
          <w:lang w:val="th-TH"/>
        </w:rPr>
        <w:t xml:space="preserve">) </w:t>
      </w:r>
      <w:r>
        <w:rPr>
          <w:rFonts w:ascii="Tahoma" w:eastAsia="Tahoma" w:hAnsi="Tahoma" w:cs="Tahoma"/>
          <w:cs/>
          <w:lang w:val="th-TH" w:bidi="th-TH"/>
        </w:rPr>
        <w:t>หรือไป</w:t>
      </w:r>
      <w:r w:rsidR="00A06FD1">
        <w:rPr>
          <w:rFonts w:ascii="Tahoma" w:eastAsia="Tahoma" w:hAnsi="Tahoma" w:cs="Tahoma" w:hint="cs"/>
          <w:cs/>
          <w:lang w:val="th-TH" w:bidi="th-TH"/>
        </w:rPr>
        <w:t>เจอ</w:t>
      </w:r>
      <w:r>
        <w:rPr>
          <w:rFonts w:ascii="Tahoma" w:eastAsia="Tahoma" w:hAnsi="Tahoma" w:cs="Tahoma"/>
          <w:cs/>
          <w:lang w:val="th-TH" w:bidi="th-TH"/>
        </w:rPr>
        <w:t>ด้วยตนเอง</w:t>
      </w:r>
      <w:r>
        <w:rPr>
          <w:rFonts w:ascii="Tahoma" w:eastAsia="Tahoma" w:hAnsi="Tahoma" w:cs="Tahoma"/>
          <w:lang w:val="th-TH"/>
        </w:rPr>
        <w:t xml:space="preserve"> </w:t>
      </w:r>
    </w:p>
    <w:p w14:paraId="0A18B155" w14:textId="77777777" w:rsidR="006F4259" w:rsidRPr="00F129FF" w:rsidRDefault="00FC7A76" w:rsidP="00D87A00">
      <w:pPr>
        <w:rPr>
          <w:rFonts w:cstheme="minorHAnsi"/>
        </w:rPr>
      </w:pPr>
      <w:r>
        <w:rPr>
          <w:rFonts w:ascii="Tahoma" w:eastAsia="Tahoma" w:hAnsi="Tahoma" w:cs="Tahoma"/>
          <w:cs/>
          <w:lang w:val="th-TH" w:bidi="th-TH"/>
        </w:rPr>
        <w:t>ศูนย์ความโศกเศร้าและความสูญเสียของออสเตรเลียมีเจ้าหน้าที่ที่สื่อสารได้สองภาษาที่ทำงานกับลูกค้าในภาษาอาหรับ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เช็ก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ฟาร์ซี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ฝรั่งเศส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อิตาลี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ญี่ปุ่น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มอลตา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สิงหล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ทมิฬ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สเปนและยิดดิช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ขอพูดในภาษาของคุณเมื่อคุณโทรไป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สำหรับภาษาอื่น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ๆ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โปรดติดต่อบริการแปลและล่ามก่อนที่หมายเลข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b/>
          <w:bCs/>
          <w:lang w:val="th-TH"/>
        </w:rPr>
        <w:t>131 450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และขอต่อสายศูนย์ความโศกเศร้าและความสูญเสียของออสเตรเลีย</w:t>
      </w:r>
    </w:p>
    <w:p w14:paraId="7057BF13" w14:textId="77777777" w:rsidR="00051D35" w:rsidRDefault="00FC7A76" w:rsidP="006F4259">
      <w:pPr>
        <w:rPr>
          <w:rFonts w:cstheme="minorHAnsi"/>
        </w:rPr>
      </w:pPr>
      <w:r>
        <w:rPr>
          <w:rFonts w:ascii="Tahoma" w:eastAsia="Tahoma" w:hAnsi="Tahoma" w:cs="Tahoma"/>
          <w:cs/>
          <w:lang w:val="th-TH" w:bidi="th-TH"/>
        </w:rPr>
        <w:t>ศูนย์ความโศกเศร้าและความสูญเสียของออสเตรเลียยังสนับสนุนการใช้</w:t>
      </w:r>
      <w:r>
        <w:rPr>
          <w:rFonts w:ascii="Tahoma" w:eastAsia="Tahoma" w:hAnsi="Tahoma" w:cs="Tahoma"/>
          <w:lang w:val="th-TH"/>
        </w:rPr>
        <w:t xml:space="preserve"> Auslan </w:t>
      </w:r>
      <w:r>
        <w:rPr>
          <w:rFonts w:ascii="Tahoma" w:eastAsia="Tahoma" w:hAnsi="Tahoma" w:cs="Tahoma"/>
          <w:cs/>
          <w:lang w:val="th-TH" w:bidi="th-TH"/>
        </w:rPr>
        <w:t>สำหรับผู้ที่หูหนวกและบกพร่องทางการได้ยิน</w:t>
      </w:r>
      <w:r>
        <w:rPr>
          <w:rFonts w:ascii="Tahoma" w:eastAsia="Tahoma" w:hAnsi="Tahoma" w:cs="Tahoma"/>
          <w:lang w:val="th-TH"/>
        </w:rPr>
        <w:t xml:space="preserve"> </w:t>
      </w:r>
    </w:p>
    <w:p w14:paraId="714A3AC1" w14:textId="77777777" w:rsidR="006F4259" w:rsidRPr="00C166E1" w:rsidRDefault="00FC7A76" w:rsidP="006F4259">
      <w:pPr>
        <w:rPr>
          <w:rFonts w:cstheme="minorHAnsi"/>
          <w:b/>
          <w:bCs/>
        </w:rPr>
      </w:pPr>
      <w:r>
        <w:rPr>
          <w:rFonts w:ascii="Tahoma" w:eastAsia="Tahoma" w:hAnsi="Tahoma" w:cs="Tahoma"/>
          <w:b/>
          <w:bCs/>
          <w:cs/>
          <w:lang w:val="th-TH" w:bidi="th-TH"/>
        </w:rPr>
        <w:t>ความช่วยเหลือสนับสนุนสำหรับภาวะสมองเสื่อม</w:t>
      </w:r>
      <w:r>
        <w:rPr>
          <w:rFonts w:ascii="Tahoma" w:eastAsia="Tahoma" w:hAnsi="Tahoma" w:cs="Tahoma"/>
          <w:b/>
          <w:bCs/>
          <w:lang w:val="th-TH"/>
        </w:rPr>
        <w:t>:</w:t>
      </w:r>
    </w:p>
    <w:p w14:paraId="47BCEBE2" w14:textId="73E67AA2" w:rsidR="00331AD2" w:rsidRDefault="00FC7A76" w:rsidP="006F4259">
      <w:pPr>
        <w:rPr>
          <w:rFonts w:cstheme="minorHAnsi"/>
        </w:rPr>
      </w:pPr>
      <w:r>
        <w:rPr>
          <w:rFonts w:ascii="Tahoma" w:eastAsia="Tahoma" w:hAnsi="Tahoma" w:cs="Tahoma"/>
          <w:lang w:val="th-TH"/>
        </w:rPr>
        <w:t xml:space="preserve">Dementia Support Australia </w:t>
      </w:r>
      <w:r>
        <w:rPr>
          <w:rFonts w:ascii="Tahoma" w:eastAsia="Tahoma" w:hAnsi="Tahoma" w:cs="Tahoma"/>
          <w:cs/>
          <w:lang w:val="th-TH" w:bidi="th-TH"/>
        </w:rPr>
        <w:t>ให้ความช่วยเหลือตลอด</w:t>
      </w:r>
      <w:r>
        <w:rPr>
          <w:rFonts w:ascii="Tahoma" w:eastAsia="Tahoma" w:hAnsi="Tahoma" w:cs="Tahoma"/>
          <w:lang w:val="th-TH"/>
        </w:rPr>
        <w:t xml:space="preserve"> 24 </w:t>
      </w:r>
      <w:r>
        <w:rPr>
          <w:rFonts w:ascii="Tahoma" w:eastAsia="Tahoma" w:hAnsi="Tahoma" w:cs="Tahoma"/>
          <w:cs/>
          <w:lang w:val="th-TH" w:bidi="th-TH"/>
        </w:rPr>
        <w:t>ชั่วโมงทั่ว</w:t>
      </w:r>
      <w:r w:rsidR="00A06FD1">
        <w:rPr>
          <w:rFonts w:ascii="Tahoma" w:eastAsia="Tahoma" w:hAnsi="Tahoma" w:cs="Tahoma" w:hint="cs"/>
          <w:cs/>
          <w:lang w:val="th-TH" w:bidi="th-TH"/>
        </w:rPr>
        <w:t>ทั้ง</w:t>
      </w:r>
      <w:r>
        <w:rPr>
          <w:rFonts w:ascii="Tahoma" w:eastAsia="Tahoma" w:hAnsi="Tahoma" w:cs="Tahoma"/>
          <w:cs/>
          <w:lang w:val="th-TH" w:bidi="th-TH"/>
        </w:rPr>
        <w:t>ออสเตรเลีย</w:t>
      </w:r>
      <w:r>
        <w:rPr>
          <w:rFonts w:ascii="Tahoma" w:eastAsia="Tahoma" w:hAnsi="Tahoma" w:cs="Tahoma"/>
          <w:lang w:val="th-TH"/>
        </w:rPr>
        <w:t xml:space="preserve"> 365 </w:t>
      </w:r>
      <w:r>
        <w:rPr>
          <w:rFonts w:ascii="Tahoma" w:eastAsia="Tahoma" w:hAnsi="Tahoma" w:cs="Tahoma"/>
          <w:cs/>
          <w:lang w:val="th-TH" w:bidi="th-TH"/>
        </w:rPr>
        <w:t>วันต่อปี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พวกเขาให้คำปรึกษาและคำแนะนำแก่ผู้ที่ดูแลผู้ที่มีภาวะสมองเสื่อม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โทรหาพวกเขาได้ที่หมายเลข</w:t>
      </w:r>
      <w:r>
        <w:rPr>
          <w:rFonts w:ascii="Tahoma" w:eastAsia="Tahoma" w:hAnsi="Tahoma" w:cs="Tahoma"/>
          <w:b/>
          <w:bCs/>
          <w:lang w:val="th-TH"/>
        </w:rPr>
        <w:t xml:space="preserve"> 1800</w:t>
      </w:r>
      <w:r w:rsidR="005904E8">
        <w:rPr>
          <w:rFonts w:ascii="Tahoma" w:eastAsia="Tahoma" w:hAnsi="Tahoma" w:cs="Tahoma" w:hint="cs"/>
          <w:b/>
          <w:bCs/>
          <w:rtl/>
          <w:lang w:val="th-TH"/>
        </w:rPr>
        <w:t xml:space="preserve"> </w:t>
      </w:r>
      <w:r>
        <w:rPr>
          <w:rFonts w:ascii="Tahoma" w:eastAsia="Tahoma" w:hAnsi="Tahoma" w:cs="Tahoma"/>
          <w:b/>
          <w:bCs/>
          <w:lang w:val="th-TH"/>
        </w:rPr>
        <w:t>699</w:t>
      </w:r>
      <w:r w:rsidR="005904E8">
        <w:rPr>
          <w:rFonts w:ascii="Tahoma" w:eastAsia="Tahoma" w:hAnsi="Tahoma" w:cs="Tahoma" w:hint="cs"/>
          <w:b/>
          <w:bCs/>
          <w:rtl/>
          <w:lang w:val="th-TH"/>
        </w:rPr>
        <w:t xml:space="preserve"> </w:t>
      </w:r>
      <w:r>
        <w:rPr>
          <w:rFonts w:ascii="Tahoma" w:eastAsia="Tahoma" w:hAnsi="Tahoma" w:cs="Tahoma"/>
          <w:b/>
          <w:bCs/>
          <w:lang w:val="th-TH"/>
        </w:rPr>
        <w:t>799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หากคุณหรือคนที่คุณรักต้องการล่าม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โทรไปที่บริการแปลและล่ามที่หมายเลข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b/>
          <w:bCs/>
          <w:lang w:val="th-TH"/>
        </w:rPr>
        <w:t xml:space="preserve">131 450 </w:t>
      </w:r>
      <w:r>
        <w:rPr>
          <w:rFonts w:ascii="Tahoma" w:eastAsia="Tahoma" w:hAnsi="Tahoma" w:cs="Tahoma"/>
          <w:cs/>
          <w:lang w:val="th-TH" w:bidi="th-TH"/>
        </w:rPr>
        <w:t>และขอ</w:t>
      </w:r>
      <w:r w:rsidR="00A06FD1">
        <w:rPr>
          <w:rFonts w:ascii="Tahoma" w:eastAsia="Tahoma" w:hAnsi="Tahoma" w:cs="Tahoma" w:hint="cs"/>
          <w:cs/>
          <w:lang w:val="th-TH" w:bidi="th-TH"/>
        </w:rPr>
        <w:t>ต่อ</w:t>
      </w:r>
      <w:r>
        <w:rPr>
          <w:rFonts w:ascii="Tahoma" w:eastAsia="Tahoma" w:hAnsi="Tahoma" w:cs="Tahoma"/>
          <w:cs/>
          <w:lang w:val="th-TH" w:bidi="th-TH"/>
        </w:rPr>
        <w:t>สาย</w:t>
      </w:r>
      <w:r>
        <w:rPr>
          <w:rFonts w:ascii="Tahoma" w:eastAsia="Tahoma" w:hAnsi="Tahoma" w:cs="Tahoma"/>
          <w:lang w:val="th-TH"/>
        </w:rPr>
        <w:t xml:space="preserve"> Dementia Support Australia </w:t>
      </w:r>
    </w:p>
    <w:p w14:paraId="35B21AFD" w14:textId="77777777" w:rsidR="006F4259" w:rsidRPr="00C166E1" w:rsidRDefault="00FC7A76" w:rsidP="006F4259">
      <w:pPr>
        <w:rPr>
          <w:rFonts w:cstheme="minorHAnsi"/>
          <w:b/>
          <w:bCs/>
        </w:rPr>
      </w:pPr>
      <w:r>
        <w:rPr>
          <w:rFonts w:ascii="Tahoma" w:eastAsia="Tahoma" w:hAnsi="Tahoma" w:cs="Tahoma"/>
          <w:b/>
          <w:bCs/>
          <w:cs/>
          <w:lang w:val="th-TH" w:bidi="th-TH"/>
        </w:rPr>
        <w:lastRenderedPageBreak/>
        <w:t>การเป็นปากเสียงสนับสนุน</w:t>
      </w:r>
      <w:r>
        <w:rPr>
          <w:rFonts w:ascii="Tahoma" w:eastAsia="Tahoma" w:hAnsi="Tahoma" w:cs="Tahoma"/>
          <w:b/>
          <w:bCs/>
          <w:lang w:val="th-TH"/>
        </w:rPr>
        <w:t>:</w:t>
      </w:r>
    </w:p>
    <w:p w14:paraId="0CC2263E" w14:textId="0CCB8610" w:rsidR="006F4259" w:rsidRPr="003109E2" w:rsidRDefault="00FC7A76" w:rsidP="006F4259">
      <w:pPr>
        <w:rPr>
          <w:rFonts w:cstheme="minorHAnsi"/>
        </w:rPr>
      </w:pPr>
      <w:r>
        <w:rPr>
          <w:rFonts w:ascii="Tahoma" w:eastAsia="Tahoma" w:hAnsi="Tahoma" w:cs="Tahoma"/>
          <w:lang w:val="th-TH"/>
        </w:rPr>
        <w:t xml:space="preserve">Older Persons Advocacy Network </w:t>
      </w:r>
      <w:r>
        <w:rPr>
          <w:rFonts w:ascii="Tahoma" w:eastAsia="Tahoma" w:hAnsi="Tahoma" w:cs="Tahoma"/>
          <w:cs/>
          <w:lang w:val="th-TH" w:bidi="th-TH"/>
        </w:rPr>
        <w:t>ให้บริการเป็นปากเสียงสนับสนุนการดูแลผู้สูงอายุทั่วออสเตรเลีย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หากคุณประสบปัญหากับบริการดูแลผู้สูงอายุที่ได้รับ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พวกเขาสามารถช่วยได้</w:t>
      </w:r>
      <w:r>
        <w:rPr>
          <w:rFonts w:ascii="Tahoma" w:eastAsia="Tahoma" w:hAnsi="Tahoma" w:cs="Tahoma"/>
          <w:lang w:val="th-TH"/>
        </w:rPr>
        <w:t xml:space="preserve"> Older Persons Advocacy Network </w:t>
      </w:r>
      <w:r>
        <w:rPr>
          <w:rFonts w:ascii="Tahoma" w:eastAsia="Tahoma" w:hAnsi="Tahoma" w:cs="Tahoma"/>
          <w:cs/>
          <w:lang w:val="th-TH" w:bidi="th-TH"/>
        </w:rPr>
        <w:t>ให้การสนับสนุนเป็นปากเสียง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ให้ข้อมูลและการศึกษาที่ฟรี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เก็บข้อมูลเป็นความลับและเป็นอิสระแก่ผู้สูงวัย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ครอบครัวและตัวแทน</w:t>
      </w:r>
      <w:r>
        <w:rPr>
          <w:rFonts w:ascii="Tahoma" w:eastAsia="Tahoma" w:hAnsi="Tahoma" w:cs="Tahoma"/>
          <w:lang w:val="th-TH"/>
        </w:rPr>
        <w:t xml:space="preserve">  </w:t>
      </w:r>
      <w:r>
        <w:rPr>
          <w:rFonts w:ascii="Tahoma" w:eastAsia="Tahoma" w:hAnsi="Tahoma" w:cs="Tahoma"/>
          <w:cs/>
          <w:lang w:val="th-TH" w:bidi="th-TH"/>
        </w:rPr>
        <w:t>โทรหาพวกเขาได้ที่หมายเลข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b/>
          <w:bCs/>
          <w:lang w:val="th-TH"/>
        </w:rPr>
        <w:t>1800 700 600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หากคุณหรือคนที่คุณรักต้องการล่าม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โทรไปที่บริการแปลและล่ามที่หมายเลข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b/>
          <w:bCs/>
          <w:lang w:val="th-TH"/>
        </w:rPr>
        <w:t xml:space="preserve">131 450 </w:t>
      </w:r>
      <w:r>
        <w:rPr>
          <w:rFonts w:ascii="Tahoma" w:eastAsia="Tahoma" w:hAnsi="Tahoma" w:cs="Tahoma"/>
          <w:cs/>
          <w:lang w:val="th-TH" w:bidi="th-TH"/>
        </w:rPr>
        <w:t>และขอ</w:t>
      </w:r>
      <w:r w:rsidR="00A06FD1">
        <w:rPr>
          <w:rFonts w:ascii="Tahoma" w:eastAsia="Tahoma" w:hAnsi="Tahoma" w:cs="Tahoma" w:hint="cs"/>
          <w:cs/>
          <w:lang w:val="th-TH" w:bidi="th-TH"/>
        </w:rPr>
        <w:t>ต่อ</w:t>
      </w:r>
      <w:r>
        <w:rPr>
          <w:rFonts w:ascii="Tahoma" w:eastAsia="Tahoma" w:hAnsi="Tahoma" w:cs="Tahoma"/>
          <w:cs/>
          <w:lang w:val="th-TH" w:bidi="th-TH"/>
        </w:rPr>
        <w:t>สาย</w:t>
      </w:r>
      <w:r>
        <w:rPr>
          <w:rFonts w:ascii="Tahoma" w:eastAsia="Tahoma" w:hAnsi="Tahoma" w:cs="Tahoma"/>
          <w:lang w:val="th-TH"/>
        </w:rPr>
        <w:t xml:space="preserve"> Older Persons Advocacy Network </w:t>
      </w:r>
    </w:p>
    <w:p w14:paraId="0F41D332" w14:textId="77777777" w:rsidR="00C74E6D" w:rsidRDefault="00FC7A76" w:rsidP="00C74E6D">
      <w:pPr>
        <w:rPr>
          <w:rFonts w:cstheme="minorHAnsi"/>
          <w:b/>
        </w:rPr>
      </w:pPr>
      <w:r>
        <w:rPr>
          <w:rFonts w:ascii="Tahoma" w:eastAsia="Tahoma" w:hAnsi="Tahoma" w:cs="Tahoma"/>
          <w:b/>
          <w:bCs/>
          <w:cs/>
          <w:lang w:val="th-TH" w:bidi="th-TH"/>
        </w:rPr>
        <w:t>ข้อมูลเพิ่มเติมเกี่ยวกับ</w:t>
      </w:r>
      <w:r>
        <w:rPr>
          <w:rFonts w:ascii="Tahoma" w:eastAsia="Tahoma" w:hAnsi="Tahoma" w:cs="Tahoma"/>
          <w:b/>
          <w:bCs/>
          <w:lang w:val="th-TH"/>
        </w:rPr>
        <w:t xml:space="preserve"> COVID-19 </w:t>
      </w:r>
    </w:p>
    <w:p w14:paraId="6B4FE141" w14:textId="335ADC69" w:rsidR="00C74E6D" w:rsidRPr="00F444CF" w:rsidRDefault="00FC7A76" w:rsidP="00C74E6D">
      <w:pPr>
        <w:rPr>
          <w:rFonts w:cstheme="minorHAnsi"/>
          <w:b/>
        </w:rPr>
      </w:pPr>
      <w:r>
        <w:rPr>
          <w:rFonts w:ascii="Tahoma" w:eastAsia="Tahoma" w:hAnsi="Tahoma" w:cs="Tahoma"/>
          <w:cs/>
          <w:lang w:val="th-TH" w:bidi="th-TH"/>
        </w:rPr>
        <w:t>การรับทราบข้อมูลจากแหล่งข้อมูลที่เป็นทางการเป็นสิ่งสำคัญ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ไปที่</w:t>
      </w:r>
      <w:r>
        <w:rPr>
          <w:rFonts w:ascii="Tahoma" w:eastAsia="Tahoma" w:hAnsi="Tahoma" w:cs="Tahoma"/>
          <w:lang w:val="th-TH"/>
        </w:rPr>
        <w:t xml:space="preserve"> health.gov.au </w:t>
      </w:r>
      <w:r>
        <w:rPr>
          <w:rFonts w:ascii="Tahoma" w:eastAsia="Tahoma" w:hAnsi="Tahoma" w:cs="Tahoma"/>
          <w:cs/>
          <w:lang w:val="th-TH" w:bidi="th-TH"/>
        </w:rPr>
        <w:t>หรือโทรสายด่วน</w:t>
      </w:r>
      <w:r>
        <w:rPr>
          <w:rFonts w:ascii="Tahoma" w:eastAsia="Tahoma" w:hAnsi="Tahoma" w:cs="Tahoma"/>
          <w:lang w:val="th-TH"/>
        </w:rPr>
        <w:t xml:space="preserve"> National Coronavirus Helpline </w:t>
      </w:r>
      <w:r>
        <w:rPr>
          <w:rFonts w:ascii="Tahoma" w:eastAsia="Tahoma" w:hAnsi="Tahoma" w:cs="Tahoma"/>
          <w:cs/>
          <w:lang w:val="th-TH" w:bidi="th-TH"/>
        </w:rPr>
        <w:t>ที่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b/>
          <w:bCs/>
          <w:lang w:val="th-TH"/>
        </w:rPr>
        <w:t>1800 020 080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สำหรับบริการแปลและล่าม</w:t>
      </w:r>
      <w:r>
        <w:rPr>
          <w:rFonts w:ascii="Tahoma" w:eastAsia="Tahoma" w:hAnsi="Tahoma" w:cs="Tahoma"/>
          <w:lang w:val="th-TH"/>
        </w:rPr>
        <w:t xml:space="preserve"> </w:t>
      </w:r>
      <w:r>
        <w:rPr>
          <w:rFonts w:ascii="Tahoma" w:eastAsia="Tahoma" w:hAnsi="Tahoma" w:cs="Tahoma"/>
          <w:cs/>
          <w:lang w:val="th-TH" w:bidi="th-TH"/>
        </w:rPr>
        <w:t>โทรไปที่หมายเลข</w:t>
      </w:r>
      <w:r>
        <w:rPr>
          <w:rFonts w:ascii="Tahoma" w:eastAsia="Tahoma" w:hAnsi="Tahoma" w:cs="Tahoma"/>
          <w:lang w:val="th-TH"/>
        </w:rPr>
        <w:t xml:space="preserve"> 131 450 </w:t>
      </w:r>
      <w:r>
        <w:rPr>
          <w:rFonts w:ascii="Tahoma" w:eastAsia="Tahoma" w:hAnsi="Tahoma" w:cs="Tahoma"/>
          <w:cs/>
          <w:lang w:val="th-TH" w:bidi="th-TH"/>
        </w:rPr>
        <w:t>และขอ</w:t>
      </w:r>
      <w:r w:rsidR="00A06FD1">
        <w:rPr>
          <w:rFonts w:ascii="Tahoma" w:eastAsia="Tahoma" w:hAnsi="Tahoma" w:cs="Tahoma" w:hint="cs"/>
          <w:cs/>
          <w:lang w:val="th-TH" w:bidi="th-TH"/>
        </w:rPr>
        <w:t>ต่อ</w:t>
      </w:r>
      <w:r>
        <w:rPr>
          <w:rFonts w:ascii="Tahoma" w:eastAsia="Tahoma" w:hAnsi="Tahoma" w:cs="Tahoma"/>
          <w:cs/>
          <w:lang w:val="th-TH" w:bidi="th-TH"/>
        </w:rPr>
        <w:t>สาย</w:t>
      </w:r>
      <w:r>
        <w:rPr>
          <w:rFonts w:ascii="Tahoma" w:eastAsia="Tahoma" w:hAnsi="Tahoma" w:cs="Tahoma"/>
          <w:lang w:val="th-TH"/>
        </w:rPr>
        <w:t xml:space="preserve"> National Coronavirus Helpline</w:t>
      </w:r>
    </w:p>
    <w:p w14:paraId="72816E60" w14:textId="77777777" w:rsidR="00940C7D" w:rsidRDefault="00940C7D" w:rsidP="00DE703C"/>
    <w:sectPr w:rsidR="00940C7D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473C" w14:textId="77777777" w:rsidR="00D65153" w:rsidRDefault="00D65153">
      <w:pPr>
        <w:spacing w:after="0" w:line="240" w:lineRule="auto"/>
      </w:pPr>
      <w:r>
        <w:separator/>
      </w:r>
    </w:p>
  </w:endnote>
  <w:endnote w:type="continuationSeparator" w:id="0">
    <w:p w14:paraId="561DB24A" w14:textId="77777777" w:rsidR="00D65153" w:rsidRDefault="00D6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6AA95" w14:textId="4FA0A084" w:rsidR="003D0423" w:rsidRPr="003D0423" w:rsidRDefault="003D0423" w:rsidP="003D0423">
    <w:pPr>
      <w:rPr>
        <w:rFonts w:asciiTheme="minorBidi" w:hAnsiTheme="minorBidi"/>
        <w:sz w:val="20"/>
        <w:szCs w:val="20"/>
      </w:rPr>
    </w:pPr>
    <w:r w:rsidRPr="003437F4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Editorial – Aged Care grief and trauma services – 02122020 </w:t>
    </w:r>
    <w:r>
      <w:rPr>
        <w:rFonts w:asciiTheme="minorBidi" w:hAnsiTheme="minorBidi"/>
        <w:color w:val="222222"/>
        <w:sz w:val="20"/>
        <w:szCs w:val="20"/>
        <w:shd w:val="clear" w:color="auto" w:fill="FFFFFF"/>
      </w:rPr>
      <w:t>–</w:t>
    </w:r>
    <w:r w:rsidRPr="003437F4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 </w:t>
    </w:r>
    <w:r>
      <w:rPr>
        <w:rFonts w:asciiTheme="minorBidi" w:hAnsiTheme="minorBidi"/>
        <w:color w:val="222222"/>
        <w:sz w:val="20"/>
        <w:szCs w:val="20"/>
        <w:shd w:val="clear" w:color="auto" w:fill="FFFFFF"/>
      </w:rPr>
      <w:t>Thai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4AC82" w14:textId="5C57F0B9" w:rsidR="003D0423" w:rsidRPr="003D0423" w:rsidRDefault="003D0423" w:rsidP="003D0423">
    <w:pPr>
      <w:rPr>
        <w:rFonts w:asciiTheme="minorBidi" w:hAnsiTheme="minorBidi"/>
        <w:sz w:val="20"/>
        <w:szCs w:val="20"/>
      </w:rPr>
    </w:pPr>
    <w:r w:rsidRPr="003437F4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Editorial – Aged Care grief and trauma services – 02122020 </w:t>
    </w:r>
    <w:r>
      <w:rPr>
        <w:rFonts w:asciiTheme="minorBidi" w:hAnsiTheme="minorBidi"/>
        <w:color w:val="222222"/>
        <w:sz w:val="20"/>
        <w:szCs w:val="20"/>
        <w:shd w:val="clear" w:color="auto" w:fill="FFFFFF"/>
      </w:rPr>
      <w:t>–</w:t>
    </w:r>
    <w:r w:rsidRPr="003437F4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 </w:t>
    </w:r>
    <w:r>
      <w:rPr>
        <w:rFonts w:asciiTheme="minorBidi" w:hAnsiTheme="minorBidi"/>
        <w:color w:val="222222"/>
        <w:sz w:val="20"/>
        <w:szCs w:val="20"/>
        <w:shd w:val="clear" w:color="auto" w:fill="FFFFFF"/>
      </w:rPr>
      <w:t>Thai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8CB57" w14:textId="77777777" w:rsidR="00D65153" w:rsidRDefault="00D65153">
      <w:pPr>
        <w:spacing w:after="0" w:line="240" w:lineRule="auto"/>
      </w:pPr>
      <w:r>
        <w:separator/>
      </w:r>
    </w:p>
  </w:footnote>
  <w:footnote w:type="continuationSeparator" w:id="0">
    <w:p w14:paraId="49A4BBCD" w14:textId="77777777" w:rsidR="00D65153" w:rsidRDefault="00D65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808D0" w14:textId="77777777" w:rsidR="00807A48" w:rsidRDefault="00FC7A76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</w:rPr>
      <w:drawing>
        <wp:inline distT="0" distB="0" distL="0" distR="0" wp14:anchorId="45C6E9F3" wp14:editId="7B09F15B">
          <wp:extent cx="1688400" cy="1119600"/>
          <wp:effectExtent l="0" t="0" r="7620" b="4445"/>
          <wp:docPr id="4" name="Picture 4" descr="กรมอนามั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6B9A6086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755E11B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292142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D56155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A8E117C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5D207D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9F45C5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248F42E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3F68B3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F85C84BA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588412FA">
      <w:start w:val="1"/>
      <w:numFmt w:val="lowerLetter"/>
      <w:lvlText w:val="%2."/>
      <w:lvlJc w:val="left"/>
      <w:pPr>
        <w:ind w:left="1440" w:hanging="360"/>
      </w:pPr>
    </w:lvl>
    <w:lvl w:ilvl="2" w:tplc="479A733E">
      <w:start w:val="1"/>
      <w:numFmt w:val="lowerRoman"/>
      <w:lvlText w:val="%3."/>
      <w:lvlJc w:val="right"/>
      <w:pPr>
        <w:ind w:left="2160" w:hanging="180"/>
      </w:pPr>
    </w:lvl>
    <w:lvl w:ilvl="3" w:tplc="A70AD506">
      <w:start w:val="1"/>
      <w:numFmt w:val="decimal"/>
      <w:lvlText w:val="%4."/>
      <w:lvlJc w:val="left"/>
      <w:pPr>
        <w:ind w:left="2880" w:hanging="360"/>
      </w:pPr>
    </w:lvl>
    <w:lvl w:ilvl="4" w:tplc="C38C8BAA">
      <w:start w:val="1"/>
      <w:numFmt w:val="lowerLetter"/>
      <w:lvlText w:val="%5."/>
      <w:lvlJc w:val="left"/>
      <w:pPr>
        <w:ind w:left="3600" w:hanging="360"/>
      </w:pPr>
    </w:lvl>
    <w:lvl w:ilvl="5" w:tplc="9272C256">
      <w:start w:val="1"/>
      <w:numFmt w:val="lowerRoman"/>
      <w:lvlText w:val="%6."/>
      <w:lvlJc w:val="right"/>
      <w:pPr>
        <w:ind w:left="4320" w:hanging="180"/>
      </w:pPr>
    </w:lvl>
    <w:lvl w:ilvl="6" w:tplc="D8943EF4">
      <w:start w:val="1"/>
      <w:numFmt w:val="decimal"/>
      <w:lvlText w:val="%7."/>
      <w:lvlJc w:val="left"/>
      <w:pPr>
        <w:ind w:left="5040" w:hanging="360"/>
      </w:pPr>
    </w:lvl>
    <w:lvl w:ilvl="7" w:tplc="689ED69E">
      <w:start w:val="1"/>
      <w:numFmt w:val="lowerLetter"/>
      <w:lvlText w:val="%8."/>
      <w:lvlJc w:val="left"/>
      <w:pPr>
        <w:ind w:left="5760" w:hanging="360"/>
      </w:pPr>
    </w:lvl>
    <w:lvl w:ilvl="8" w:tplc="2AF0B2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164E2"/>
    <w:rsid w:val="00030EFC"/>
    <w:rsid w:val="00031264"/>
    <w:rsid w:val="00051D35"/>
    <w:rsid w:val="000636E8"/>
    <w:rsid w:val="00124759"/>
    <w:rsid w:val="0013195B"/>
    <w:rsid w:val="00137A45"/>
    <w:rsid w:val="001479E9"/>
    <w:rsid w:val="00157EF7"/>
    <w:rsid w:val="00167A91"/>
    <w:rsid w:val="001A331A"/>
    <w:rsid w:val="00212808"/>
    <w:rsid w:val="00226598"/>
    <w:rsid w:val="00250517"/>
    <w:rsid w:val="002607DB"/>
    <w:rsid w:val="002A7987"/>
    <w:rsid w:val="002B418C"/>
    <w:rsid w:val="002E6D53"/>
    <w:rsid w:val="003109E2"/>
    <w:rsid w:val="00324B04"/>
    <w:rsid w:val="00331AD2"/>
    <w:rsid w:val="00376840"/>
    <w:rsid w:val="003C36ED"/>
    <w:rsid w:val="003D0423"/>
    <w:rsid w:val="0045615B"/>
    <w:rsid w:val="00476080"/>
    <w:rsid w:val="0048634E"/>
    <w:rsid w:val="004C3A60"/>
    <w:rsid w:val="00507480"/>
    <w:rsid w:val="00515282"/>
    <w:rsid w:val="00530579"/>
    <w:rsid w:val="0057294F"/>
    <w:rsid w:val="005904E8"/>
    <w:rsid w:val="005A31E4"/>
    <w:rsid w:val="005C7A09"/>
    <w:rsid w:val="006026F9"/>
    <w:rsid w:val="006878E4"/>
    <w:rsid w:val="006A06B0"/>
    <w:rsid w:val="006A4DE5"/>
    <w:rsid w:val="006C786C"/>
    <w:rsid w:val="006F4259"/>
    <w:rsid w:val="0073194F"/>
    <w:rsid w:val="00733364"/>
    <w:rsid w:val="00794E53"/>
    <w:rsid w:val="007A10E6"/>
    <w:rsid w:val="007D59DA"/>
    <w:rsid w:val="007F46C5"/>
    <w:rsid w:val="00807A48"/>
    <w:rsid w:val="0088459E"/>
    <w:rsid w:val="0088461E"/>
    <w:rsid w:val="00886686"/>
    <w:rsid w:val="0089734B"/>
    <w:rsid w:val="008B2264"/>
    <w:rsid w:val="008D61C9"/>
    <w:rsid w:val="008E48AA"/>
    <w:rsid w:val="008E5CF0"/>
    <w:rsid w:val="00940C7D"/>
    <w:rsid w:val="00A06FD1"/>
    <w:rsid w:val="00A0706F"/>
    <w:rsid w:val="00A177FD"/>
    <w:rsid w:val="00A613AA"/>
    <w:rsid w:val="00A61EDC"/>
    <w:rsid w:val="00A92A85"/>
    <w:rsid w:val="00AC1A32"/>
    <w:rsid w:val="00AF01CA"/>
    <w:rsid w:val="00B23011"/>
    <w:rsid w:val="00B35665"/>
    <w:rsid w:val="00B522B0"/>
    <w:rsid w:val="00BA01D8"/>
    <w:rsid w:val="00BF36C6"/>
    <w:rsid w:val="00C0649B"/>
    <w:rsid w:val="00C166E1"/>
    <w:rsid w:val="00C40E8F"/>
    <w:rsid w:val="00C74E6D"/>
    <w:rsid w:val="00CF1D82"/>
    <w:rsid w:val="00D65153"/>
    <w:rsid w:val="00D87A00"/>
    <w:rsid w:val="00DA5EB4"/>
    <w:rsid w:val="00DC6A58"/>
    <w:rsid w:val="00DD415E"/>
    <w:rsid w:val="00DE703C"/>
    <w:rsid w:val="00E421D6"/>
    <w:rsid w:val="00EB1E4D"/>
    <w:rsid w:val="00EC6935"/>
    <w:rsid w:val="00EF3E79"/>
    <w:rsid w:val="00F129FF"/>
    <w:rsid w:val="00F444CF"/>
    <w:rsid w:val="00F46071"/>
    <w:rsid w:val="00F62A19"/>
    <w:rsid w:val="00FA63BD"/>
    <w:rsid w:val="00FA6DEA"/>
    <w:rsid w:val="00FC7A76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3B67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Editorial – Aged Care grief and trauma services – 02122020 – Thai</vt:lpstr>
    </vt:vector>
  </TitlesOfParts>
  <Company>Department of Health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– Aged Care grief and trauma services – 02122020 – Thai</dc:title>
  <dc:creator>Australian Government</dc:creator>
  <cp:lastModifiedBy>Kris Yadao</cp:lastModifiedBy>
  <cp:revision>2</cp:revision>
  <dcterms:created xsi:type="dcterms:W3CDTF">2020-12-01T09:28:00Z</dcterms:created>
  <dcterms:modified xsi:type="dcterms:W3CDTF">2020-12-01T09:28:00Z</dcterms:modified>
</cp:coreProperties>
</file>