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00CE" w14:textId="77777777" w:rsidR="00EA0071" w:rsidRDefault="00EA0071" w:rsidP="00EA0071">
      <w:pPr>
        <w:pStyle w:val="Header"/>
        <w:spacing w:after="80"/>
        <w:rPr>
          <w:rFonts w:cs="Arial"/>
          <w:b/>
          <w:sz w:val="16"/>
          <w:szCs w:val="16"/>
        </w:rPr>
      </w:pPr>
      <w:bookmarkStart w:id="0" w:name="_GoBack"/>
      <w:bookmarkEnd w:id="0"/>
      <w:r>
        <w:rPr>
          <w:rFonts w:cs="Arial"/>
          <w:b/>
          <w:noProof/>
          <w:color w:val="FF0000"/>
          <w:szCs w:val="20"/>
          <w:lang w:eastAsia="en-AU"/>
        </w:rPr>
        <w:drawing>
          <wp:inline distT="0" distB="0" distL="0" distR="0" wp14:anchorId="39FEFF70" wp14:editId="069A406F">
            <wp:extent cx="2162175" cy="619125"/>
            <wp:effectExtent l="0" t="0" r="9525" b="9525"/>
            <wp:docPr id="1" name="Picture 1" descr="Australian Government Department of Health National Incident Ro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stralian Government Department of Health National Incident Roo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8C9E" w14:textId="1FC6ED54" w:rsidR="008A3BFB" w:rsidRPr="008A3BFB" w:rsidRDefault="008A3BFB" w:rsidP="008A3BFB">
      <w:r>
        <w:rPr>
          <w:noProof/>
          <w:lang w:eastAsia="en-AU"/>
        </w:rPr>
        <w:drawing>
          <wp:inline distT="0" distB="0" distL="0" distR="0" wp14:anchorId="2D8B7F64" wp14:editId="553479C5">
            <wp:extent cx="6105525" cy="251460"/>
            <wp:effectExtent l="0" t="0" r="9525" b="0"/>
            <wp:docPr id="4" name="Picture 4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2C1D" w14:textId="3DB36CDF" w:rsidR="00FC4A4C" w:rsidRPr="008A3BFB" w:rsidRDefault="00145D5F" w:rsidP="008A3BFB">
      <w:pPr>
        <w:pStyle w:val="Heading1"/>
      </w:pPr>
      <w:r w:rsidRPr="008A3BFB">
        <w:t xml:space="preserve">New Zealand – </w:t>
      </w:r>
      <w:r w:rsidR="002544EF" w:rsidRPr="008A3BFB">
        <w:t>Situation Update as at</w:t>
      </w:r>
      <w:r w:rsidRPr="008A3BFB">
        <w:t xml:space="preserve"> </w:t>
      </w:r>
      <w:r w:rsidR="008460B7" w:rsidRPr="008A3BFB">
        <w:rPr>
          <w:color w:val="FF0000"/>
        </w:rPr>
        <w:t>2</w:t>
      </w:r>
      <w:r w:rsidR="00B72A4A" w:rsidRPr="008A3BFB">
        <w:rPr>
          <w:color w:val="FF0000"/>
        </w:rPr>
        <w:t>9</w:t>
      </w:r>
      <w:r w:rsidR="00532E29" w:rsidRPr="008A3BFB">
        <w:rPr>
          <w:color w:val="FF0000"/>
        </w:rPr>
        <w:t xml:space="preserve"> October 2020</w:t>
      </w:r>
    </w:p>
    <w:p w14:paraId="50511A84" w14:textId="77777777" w:rsidR="00EA0071" w:rsidRPr="008A3BFB" w:rsidRDefault="00213A9D" w:rsidP="00AC7D6D">
      <w:pPr>
        <w:tabs>
          <w:tab w:val="left" w:pos="2169"/>
        </w:tabs>
        <w:rPr>
          <w:rStyle w:val="Strong"/>
        </w:rPr>
      </w:pPr>
      <w:r w:rsidRPr="008A3BFB">
        <w:rPr>
          <w:rStyle w:val="Strong"/>
        </w:rPr>
        <w:t>Information presented in this assessment is based on data presented on the New Zea</w:t>
      </w:r>
      <w:r w:rsidR="00D865E9" w:rsidRPr="008A3BFB">
        <w:rPr>
          <w:rStyle w:val="Strong"/>
        </w:rPr>
        <w:t>land Ministry of Health website</w:t>
      </w:r>
      <w:r w:rsidR="002544EF" w:rsidRPr="008A3BFB">
        <w:rPr>
          <w:rStyle w:val="Strong"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F81C173" wp14:editId="45C36801">
                <wp:simplePos x="0" y="0"/>
                <wp:positionH relativeFrom="column">
                  <wp:posOffset>3954780</wp:posOffset>
                </wp:positionH>
                <wp:positionV relativeFrom="paragraph">
                  <wp:posOffset>233680</wp:posOffset>
                </wp:positionV>
                <wp:extent cx="1762125" cy="1381125"/>
                <wp:effectExtent l="0" t="0" r="9525" b="9525"/>
                <wp:wrapNone/>
                <wp:docPr id="217" name="Text Box 2" descr="Signature bl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C63A1" w14:textId="77777777" w:rsidR="00EA0071" w:rsidRDefault="00EA0071"/>
                          <w:p w14:paraId="55970867" w14:textId="77777777" w:rsidR="00EA0071" w:rsidRDefault="00EA0071"/>
                          <w:p w14:paraId="1E2A4D5C" w14:textId="77777777" w:rsidR="00EA0071" w:rsidRDefault="00EA0071"/>
                          <w:p w14:paraId="57E67226" w14:textId="77777777" w:rsidR="00EA0071" w:rsidRDefault="00EA0071">
                            <w:r>
                              <w:t>____________________</w:t>
                            </w:r>
                          </w:p>
                          <w:p w14:paraId="3EB610B1" w14:textId="77777777" w:rsidR="00EA0071" w:rsidRDefault="00EA0071" w:rsidP="00063070">
                            <w:pPr>
                              <w:spacing w:before="120"/>
                            </w:pPr>
                            <w:r>
                              <w:t>A/g Chief Medical Officer</w:t>
                            </w:r>
                          </w:p>
                          <w:p w14:paraId="69AB3DED" w14:textId="77777777" w:rsidR="00EA0071" w:rsidRDefault="00EA0071">
                            <w:r>
                              <w:t>Professor Paul Kelly</w:t>
                            </w:r>
                          </w:p>
                          <w:p w14:paraId="69738EF4" w14:textId="3500C7A4" w:rsidR="00EA0071" w:rsidRDefault="00EA0071">
                            <w:r>
                              <w:t>October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1C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ignature block" style="position:absolute;margin-left:311.4pt;margin-top:18.4pt;width:138.75pt;height:108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" stroked="f">
                <v:textbox>
                  <w:txbxContent>
                    <w:p w14:paraId="684C63A1" w14:textId="77777777" w:rsidR="00EA0071" w:rsidRDefault="00EA0071"/>
                    <w:p w14:paraId="55970867" w14:textId="77777777" w:rsidR="00EA0071" w:rsidRDefault="00EA0071"/>
                    <w:p w14:paraId="1E2A4D5C" w14:textId="77777777" w:rsidR="00EA0071" w:rsidRDefault="00EA0071"/>
                    <w:p w14:paraId="57E67226" w14:textId="77777777" w:rsidR="00EA0071" w:rsidRDefault="00EA0071">
                      <w:r>
                        <w:t>____________________</w:t>
                      </w:r>
                    </w:p>
                    <w:p w14:paraId="3EB610B1" w14:textId="77777777" w:rsidR="00EA0071" w:rsidRDefault="00EA0071" w:rsidP="00063070">
                      <w:pPr>
                        <w:spacing w:before="120"/>
                      </w:pPr>
                      <w:r>
                        <w:t>A/g Chief Medical Officer</w:t>
                      </w:r>
                    </w:p>
                    <w:p w14:paraId="69AB3DED" w14:textId="77777777" w:rsidR="00EA0071" w:rsidRDefault="00EA0071">
                      <w:r>
                        <w:t>Professor Paul Kelly</w:t>
                      </w:r>
                    </w:p>
                    <w:p w14:paraId="69738EF4" w14:textId="3500C7A4" w:rsidR="00EA0071" w:rsidRDefault="00EA0071">
                      <w:r>
                        <w:t>October 2020</w:t>
                      </w:r>
                    </w:p>
                  </w:txbxContent>
                </v:textbox>
              </v:shape>
            </w:pict>
          </mc:Fallback>
        </mc:AlternateContent>
      </w:r>
      <w:r w:rsidR="00D865E9" w:rsidRPr="008A3BFB">
        <w:rPr>
          <w:rStyle w:val="Strong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le list the Summary of cases at 11, on the 29 October 2020"/>
      </w:tblPr>
      <w:tblGrid>
        <w:gridCol w:w="3629"/>
        <w:gridCol w:w="751"/>
        <w:gridCol w:w="1711"/>
      </w:tblGrid>
      <w:tr w:rsidR="008460B7" w:rsidRPr="008460B7" w14:paraId="278B393A" w14:textId="77777777" w:rsidTr="00D6708B">
        <w:trPr>
          <w:tblHeader/>
        </w:trPr>
        <w:tc>
          <w:tcPr>
            <w:tcW w:w="6091" w:type="dxa"/>
            <w:gridSpan w:val="3"/>
            <w:shd w:val="clear" w:color="auto" w:fill="DEEAF6" w:themeFill="accent1" w:themeFillTint="3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32CD1" w14:textId="4F918713" w:rsidR="00FC4A4C" w:rsidRPr="008460B7" w:rsidRDefault="00810806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Summary of Cases</w:t>
            </w:r>
            <w:r w:rsidRPr="008460B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en-AU"/>
              </w:rPr>
              <w:t>a</w:t>
            </w:r>
            <w:r w:rsidRPr="008460B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s at </w:t>
            </w:r>
            <w:r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1100</w:t>
            </w:r>
            <w:r w:rsidR="00D865E9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h</w:t>
            </w:r>
            <w:r w:rsidRPr="008460B7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, </w:t>
            </w:r>
            <w:r w:rsidRPr="008460B7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2</w:t>
            </w:r>
            <w:r w:rsidR="00B72A4A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9</w:t>
            </w:r>
            <w:r w:rsidRPr="008460B7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 xml:space="preserve"> October 2020</w:t>
            </w:r>
            <w:r w:rsidRPr="008460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8460B7" w:rsidRPr="008460B7" w14:paraId="28D3A6C4" w14:textId="77777777" w:rsidTr="00D6708B">
        <w:trPr>
          <w:tblHeader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31F1DBE" w14:textId="77777777" w:rsidR="00FC4A4C" w:rsidRPr="008460B7" w:rsidRDefault="00FC4A4C" w:rsidP="00D6708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7BC4DA49" w14:textId="0F5FE255" w:rsidR="00FC4A4C" w:rsidRPr="00CD0C62" w:rsidRDefault="00FC4A4C" w:rsidP="00D6708B">
            <w:pPr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49F721AC" w14:textId="77777777" w:rsidR="00FC4A4C" w:rsidRPr="00CD0C62" w:rsidRDefault="00FC4A4C" w:rsidP="00D6708B">
            <w:pPr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szCs w:val="20"/>
                <w:lang w:eastAsia="en-AU"/>
              </w:rPr>
              <w:t>Change in last 24 hours</w:t>
            </w:r>
          </w:p>
        </w:tc>
      </w:tr>
      <w:tr w:rsidR="007A7A12" w:rsidRPr="00CD0C62" w14:paraId="786E24F3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AB17A87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67843" w14:textId="2E95BE5B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1,593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09FC6" w14:textId="410691A8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6</w:t>
            </w:r>
          </w:p>
        </w:tc>
      </w:tr>
      <w:tr w:rsidR="007A7A12" w:rsidRPr="00CD0C62" w14:paraId="6472D826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348C7D0F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Probable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668D1" w14:textId="3085014D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356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FCE86" w14:textId="18863886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7A7A12" w:rsidRPr="00CD0C62" w14:paraId="62D4ACF5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4DB121B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269A8" w14:textId="782B44BF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b/>
                <w:bCs/>
                <w:color w:val="FF0000"/>
                <w:lang w:eastAsia="en-AU"/>
              </w:rPr>
              <w:t>1,949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C0F53" w14:textId="2D732054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6</w:t>
            </w:r>
          </w:p>
        </w:tc>
      </w:tr>
      <w:tr w:rsidR="007A7A12" w:rsidRPr="00CD0C62" w14:paraId="4718FF9D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13FC209E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Recovered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C0DFC" w14:textId="4694F4E5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1,854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16C6B" w14:textId="6D0E7C07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2</w:t>
            </w:r>
          </w:p>
        </w:tc>
      </w:tr>
      <w:tr w:rsidR="007A7A12" w:rsidRPr="00CD0C62" w14:paraId="4A347926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25131376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Deaths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E5F25" w14:textId="5B954218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25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50101" w14:textId="3B7EFE44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  <w:tr w:rsidR="007A7A12" w:rsidRPr="00CD0C62" w14:paraId="0F6E1EDD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5A189553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Active cases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567EA" w14:textId="55F0306C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70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0893F" w14:textId="5FC9CD27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color w:val="FF0000"/>
                <w:lang w:eastAsia="en-AU"/>
              </w:rPr>
              <w:t>4</w:t>
            </w:r>
          </w:p>
        </w:tc>
      </w:tr>
      <w:tr w:rsidR="007A7A12" w:rsidRPr="00CD0C62" w14:paraId="00ACEC17" w14:textId="77777777" w:rsidTr="00D6708B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14:paraId="0EA2CA1F" w14:textId="77777777" w:rsidR="007A7A12" w:rsidRPr="00CD0C62" w:rsidRDefault="007A7A12" w:rsidP="00D6708B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CD0C62">
              <w:rPr>
                <w:rFonts w:ascii="Arial" w:eastAsia="Times New Roman" w:hAnsi="Arial" w:cs="Arial"/>
                <w:b/>
                <w:bCs/>
                <w:lang w:eastAsia="en-AU"/>
              </w:rPr>
              <w:t>Current hospitalised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0C5D4" w14:textId="5D9B6B8D" w:rsidR="007A7A12" w:rsidRPr="00B72A4A" w:rsidRDefault="007A7A12" w:rsidP="00D6708B">
            <w:pPr>
              <w:jc w:val="right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  <w:tc>
          <w:tcPr>
            <w:tcW w:w="159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22331" w14:textId="14A0DEA0" w:rsidR="007A7A12" w:rsidRPr="00B72A4A" w:rsidRDefault="007A7A12" w:rsidP="00D6708B">
            <w:pPr>
              <w:jc w:val="center"/>
              <w:rPr>
                <w:rFonts w:ascii="Arial" w:eastAsia="Times New Roman" w:hAnsi="Arial" w:cs="Arial"/>
                <w:highlight w:val="yellow"/>
                <w:lang w:eastAsia="en-AU"/>
              </w:rPr>
            </w:pPr>
            <w:r w:rsidRPr="00C5467D">
              <w:rPr>
                <w:rFonts w:ascii="Arial" w:eastAsia="Times New Roman" w:hAnsi="Arial" w:cs="Arial"/>
                <w:lang w:eastAsia="en-AU"/>
              </w:rPr>
              <w:t>0</w:t>
            </w:r>
          </w:p>
        </w:tc>
      </w:tr>
    </w:tbl>
    <w:p w14:paraId="1C5B509D" w14:textId="01A14CF5" w:rsidR="00532E29" w:rsidRPr="00CD0C62" w:rsidRDefault="00D6708B" w:rsidP="008A3BFB">
      <w:pPr>
        <w:pStyle w:val="Heading2"/>
      </w:pPr>
      <w:r>
        <w:br w:type="textWrapping" w:clear="all"/>
      </w:r>
      <w:r w:rsidR="00532E29" w:rsidRPr="00CD0C62">
        <w:t>New Zealand Quarantine</w:t>
      </w:r>
      <w:r w:rsidR="00D51D86" w:rsidRPr="00CD0C62">
        <w:t>-free</w:t>
      </w:r>
      <w:r w:rsidR="000312C6" w:rsidRPr="00CD0C62">
        <w:t xml:space="preserve"> travel Criteria</w:t>
      </w:r>
    </w:p>
    <w:p w14:paraId="76305BA0" w14:textId="77777777" w:rsidR="00AF4845" w:rsidRPr="00CD0C62" w:rsidRDefault="00532E29" w:rsidP="0007057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D0C62">
        <w:rPr>
          <w:rFonts w:ascii="Arial" w:hAnsi="Arial" w:cs="Arial"/>
        </w:rPr>
        <w:t xml:space="preserve">New Zealand currently has no hotspots according to the definition: rolling 3-day average of daily new </w:t>
      </w:r>
      <w:r w:rsidR="00D51D86" w:rsidRPr="00CD0C62">
        <w:rPr>
          <w:rFonts w:ascii="Arial" w:hAnsi="Arial" w:cs="Arial"/>
        </w:rPr>
        <w:t xml:space="preserve">locally acquired </w:t>
      </w:r>
      <w:r w:rsidRPr="00CD0C62">
        <w:rPr>
          <w:rFonts w:ascii="Arial" w:hAnsi="Arial" w:cs="Arial"/>
        </w:rPr>
        <w:t>cases is 3 or more</w:t>
      </w:r>
      <w:r w:rsidR="00D865E9">
        <w:rPr>
          <w:rFonts w:ascii="Arial" w:hAnsi="Arial" w:cs="Arial"/>
        </w:rPr>
        <w:t xml:space="preserve"> by District Health Board</w:t>
      </w:r>
      <w:r w:rsidR="00AF4845" w:rsidRPr="00CD0C62">
        <w:rPr>
          <w:rFonts w:ascii="Arial" w:hAnsi="Arial" w:cs="Arial"/>
        </w:rPr>
        <w:t>.</w:t>
      </w:r>
    </w:p>
    <w:p w14:paraId="56735843" w14:textId="77777777" w:rsidR="00D40F82" w:rsidRPr="008A3BFB" w:rsidRDefault="00D40F82" w:rsidP="008A3BFB">
      <w:pPr>
        <w:pStyle w:val="Heading2"/>
      </w:pPr>
      <w:r w:rsidRPr="008A3BFB">
        <w:t>Summary of locally acquired cases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list the Summary of locally acquired cases. "/>
      </w:tblPr>
      <w:tblGrid>
        <w:gridCol w:w="2634"/>
        <w:gridCol w:w="3395"/>
        <w:gridCol w:w="2830"/>
      </w:tblGrid>
      <w:tr w:rsidR="00D40F82" w:rsidRPr="00CD28A3" w14:paraId="4DD60CD5" w14:textId="77777777" w:rsidTr="008A3BFB">
        <w:trPr>
          <w:trHeight w:val="487"/>
          <w:tblHeader/>
        </w:trPr>
        <w:tc>
          <w:tcPr>
            <w:tcW w:w="2634" w:type="dxa"/>
            <w:shd w:val="clear" w:color="auto" w:fill="DEEAF6" w:themeFill="accent1" w:themeFillTint="33"/>
            <w:vAlign w:val="center"/>
          </w:tcPr>
          <w:p w14:paraId="220DF56F" w14:textId="77777777" w:rsidR="00D40F82" w:rsidRPr="00CD28A3" w:rsidRDefault="00D40F82" w:rsidP="008A3BFB">
            <w:pPr>
              <w:pStyle w:val="Tableheading"/>
            </w:pPr>
            <w:r w:rsidRPr="00CD28A3">
              <w:t>Date</w:t>
            </w:r>
          </w:p>
        </w:tc>
        <w:tc>
          <w:tcPr>
            <w:tcW w:w="3395" w:type="dxa"/>
            <w:shd w:val="clear" w:color="auto" w:fill="DEEAF6" w:themeFill="accent1" w:themeFillTint="33"/>
            <w:vAlign w:val="center"/>
          </w:tcPr>
          <w:p w14:paraId="0C8D56CE" w14:textId="77777777" w:rsidR="00D40F82" w:rsidRPr="00CD28A3" w:rsidRDefault="00D40F82" w:rsidP="008A3BFB">
            <w:pPr>
              <w:pStyle w:val="Tableheading"/>
            </w:pPr>
            <w:r w:rsidRPr="00CD28A3">
              <w:t>Locally acquired cases</w:t>
            </w:r>
          </w:p>
        </w:tc>
        <w:tc>
          <w:tcPr>
            <w:tcW w:w="2830" w:type="dxa"/>
            <w:shd w:val="clear" w:color="auto" w:fill="DEEAF6" w:themeFill="accent1" w:themeFillTint="33"/>
            <w:vAlign w:val="center"/>
          </w:tcPr>
          <w:p w14:paraId="2547C825" w14:textId="77777777" w:rsidR="00D40F82" w:rsidRPr="00CD28A3" w:rsidRDefault="00D40F82" w:rsidP="008A3BFB">
            <w:pPr>
              <w:pStyle w:val="Tableheading"/>
            </w:pPr>
            <w:r w:rsidRPr="00CD28A3">
              <w:t>Rolling 3-day average</w:t>
            </w:r>
          </w:p>
        </w:tc>
      </w:tr>
      <w:tr w:rsidR="00B72A4A" w:rsidRPr="00CD28A3" w14:paraId="30A81244" w14:textId="77777777" w:rsidTr="008A3BFB">
        <w:trPr>
          <w:trHeight w:val="250"/>
        </w:trPr>
        <w:tc>
          <w:tcPr>
            <w:tcW w:w="2634" w:type="dxa"/>
          </w:tcPr>
          <w:p w14:paraId="27B7159B" w14:textId="0FD16020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35C4A710" w14:textId="29EBCA36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5449DCCA" w14:textId="407BCFEB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671540">
              <w:rPr>
                <w:rFonts w:ascii="Arial" w:hAnsi="Arial" w:cs="Arial"/>
              </w:rPr>
              <w:t>1</w:t>
            </w:r>
          </w:p>
        </w:tc>
      </w:tr>
      <w:tr w:rsidR="00B72A4A" w:rsidRPr="00CD28A3" w14:paraId="40B87BEB" w14:textId="77777777" w:rsidTr="008A3BFB">
        <w:trPr>
          <w:trHeight w:val="236"/>
        </w:trPr>
        <w:tc>
          <w:tcPr>
            <w:tcW w:w="2634" w:type="dxa"/>
          </w:tcPr>
          <w:p w14:paraId="3AD18F39" w14:textId="19728DC6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1470535A" w14:textId="043458FE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343A6EC6" w14:textId="1C4F7515" w:rsidR="00B72A4A" w:rsidRPr="00CD28A3" w:rsidRDefault="00986D55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</w:t>
            </w:r>
          </w:p>
        </w:tc>
      </w:tr>
      <w:tr w:rsidR="00B72A4A" w:rsidRPr="00CD28A3" w14:paraId="111F57BC" w14:textId="77777777" w:rsidTr="008A3BFB">
        <w:trPr>
          <w:trHeight w:val="250"/>
        </w:trPr>
        <w:tc>
          <w:tcPr>
            <w:tcW w:w="2634" w:type="dxa"/>
          </w:tcPr>
          <w:p w14:paraId="0076C5FC" w14:textId="560F7E9B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6795FF54" w14:textId="59ED8C17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00712EDC" w14:textId="4EAD6F3A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671540">
              <w:rPr>
                <w:rFonts w:ascii="Arial" w:hAnsi="Arial" w:cs="Arial"/>
              </w:rPr>
              <w:t>0</w:t>
            </w:r>
          </w:p>
        </w:tc>
      </w:tr>
      <w:tr w:rsidR="00B72A4A" w:rsidRPr="00CD28A3" w14:paraId="73104485" w14:textId="77777777" w:rsidTr="008A3BFB">
        <w:trPr>
          <w:trHeight w:val="250"/>
        </w:trPr>
        <w:tc>
          <w:tcPr>
            <w:tcW w:w="2634" w:type="dxa"/>
          </w:tcPr>
          <w:p w14:paraId="7A758868" w14:textId="4819743F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09FF0392" w14:textId="32C9B3A9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1738A4A0" w14:textId="7521A1C4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671540">
              <w:rPr>
                <w:rFonts w:ascii="Arial" w:hAnsi="Arial" w:cs="Arial"/>
              </w:rPr>
              <w:t>0</w:t>
            </w:r>
          </w:p>
        </w:tc>
      </w:tr>
      <w:tr w:rsidR="00B72A4A" w:rsidRPr="00CD28A3" w14:paraId="7C060CB4" w14:textId="77777777" w:rsidTr="008A3BFB">
        <w:trPr>
          <w:trHeight w:val="236"/>
        </w:trPr>
        <w:tc>
          <w:tcPr>
            <w:tcW w:w="2634" w:type="dxa"/>
          </w:tcPr>
          <w:p w14:paraId="52219D93" w14:textId="2AAEF842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CD2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6EA6E299" w14:textId="091B39F1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134FEB64" w14:textId="7F9DFF39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671540">
              <w:rPr>
                <w:rFonts w:ascii="Arial" w:hAnsi="Arial" w:cs="Arial"/>
              </w:rPr>
              <w:t>0</w:t>
            </w:r>
          </w:p>
        </w:tc>
      </w:tr>
      <w:tr w:rsidR="00B72A4A" w:rsidRPr="00CD28A3" w14:paraId="04F08C55" w14:textId="77777777" w:rsidTr="008A3BFB">
        <w:trPr>
          <w:trHeight w:val="250"/>
        </w:trPr>
        <w:tc>
          <w:tcPr>
            <w:tcW w:w="2634" w:type="dxa"/>
          </w:tcPr>
          <w:p w14:paraId="0F224A22" w14:textId="3C8D23E0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CD28A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CD28A3">
              <w:rPr>
                <w:rFonts w:ascii="Arial" w:hAnsi="Arial" w:cs="Arial"/>
              </w:rPr>
              <w:t xml:space="preserve"> October 2020</w:t>
            </w:r>
          </w:p>
        </w:tc>
        <w:tc>
          <w:tcPr>
            <w:tcW w:w="3395" w:type="dxa"/>
          </w:tcPr>
          <w:p w14:paraId="3182ADD4" w14:textId="3AA65C34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7D536FAF" w14:textId="037C73C4" w:rsidR="00B72A4A" w:rsidRPr="00CD28A3" w:rsidRDefault="00B72A4A" w:rsidP="008A3BFB">
            <w:pPr>
              <w:jc w:val="center"/>
              <w:rPr>
                <w:rFonts w:ascii="Arial" w:hAnsi="Arial" w:cs="Arial"/>
              </w:rPr>
            </w:pPr>
            <w:r w:rsidRPr="00671540">
              <w:rPr>
                <w:rFonts w:ascii="Arial" w:hAnsi="Arial" w:cs="Arial"/>
              </w:rPr>
              <w:t>0</w:t>
            </w:r>
          </w:p>
        </w:tc>
      </w:tr>
      <w:tr w:rsidR="00B72A4A" w:rsidRPr="00CD28A3" w14:paraId="71429226" w14:textId="77777777" w:rsidTr="008A3BFB">
        <w:trPr>
          <w:trHeight w:val="236"/>
        </w:trPr>
        <w:tc>
          <w:tcPr>
            <w:tcW w:w="2634" w:type="dxa"/>
          </w:tcPr>
          <w:p w14:paraId="1B4440D1" w14:textId="23373432" w:rsidR="00B72A4A" w:rsidRPr="007A7A12" w:rsidRDefault="00B72A4A" w:rsidP="008A3BFB">
            <w:pPr>
              <w:jc w:val="center"/>
              <w:rPr>
                <w:rFonts w:ascii="Arial" w:hAnsi="Arial" w:cs="Arial"/>
              </w:rPr>
            </w:pPr>
            <w:r w:rsidRPr="007A7A12">
              <w:rPr>
                <w:rFonts w:ascii="Arial" w:hAnsi="Arial" w:cs="Arial"/>
              </w:rPr>
              <w:t>29 October 2020</w:t>
            </w:r>
          </w:p>
        </w:tc>
        <w:tc>
          <w:tcPr>
            <w:tcW w:w="3395" w:type="dxa"/>
          </w:tcPr>
          <w:p w14:paraId="247764A6" w14:textId="27104A7C" w:rsidR="00B72A4A" w:rsidRPr="007A7A12" w:rsidRDefault="007A7A12" w:rsidP="008A3BFB">
            <w:pPr>
              <w:jc w:val="center"/>
              <w:rPr>
                <w:rFonts w:ascii="Arial" w:hAnsi="Arial" w:cs="Arial"/>
              </w:rPr>
            </w:pPr>
            <w:r w:rsidRPr="007A7A12">
              <w:rPr>
                <w:rFonts w:ascii="Arial" w:hAnsi="Arial" w:cs="Arial"/>
              </w:rPr>
              <w:t>0</w:t>
            </w:r>
          </w:p>
        </w:tc>
        <w:tc>
          <w:tcPr>
            <w:tcW w:w="2830" w:type="dxa"/>
          </w:tcPr>
          <w:p w14:paraId="135CFC2A" w14:textId="24410BFE" w:rsidR="00B72A4A" w:rsidRPr="007A7A12" w:rsidRDefault="00B72A4A" w:rsidP="008A3BFB">
            <w:pPr>
              <w:jc w:val="center"/>
              <w:rPr>
                <w:rFonts w:ascii="Arial" w:hAnsi="Arial" w:cs="Arial"/>
              </w:rPr>
            </w:pPr>
            <w:r w:rsidRPr="007A7A12">
              <w:rPr>
                <w:rFonts w:ascii="Arial" w:hAnsi="Arial" w:cs="Arial"/>
              </w:rPr>
              <w:t>0</w:t>
            </w:r>
          </w:p>
        </w:tc>
      </w:tr>
    </w:tbl>
    <w:p w14:paraId="21EDB32B" w14:textId="399802B1" w:rsidR="00D40F82" w:rsidRPr="008A3BFB" w:rsidRDefault="00D40F82" w:rsidP="008A3BFB"/>
    <w:tbl>
      <w:tblPr>
        <w:tblStyle w:val="TableGrid"/>
        <w:tblW w:w="0" w:type="auto"/>
        <w:tblLook w:val="04A0" w:firstRow="1" w:lastRow="0" w:firstColumn="1" w:lastColumn="0" w:noHBand="0" w:noVBand="1"/>
        <w:tblDescription w:val="Table list the Summary of locally acquired cases. "/>
      </w:tblPr>
      <w:tblGrid>
        <w:gridCol w:w="5023"/>
        <w:gridCol w:w="1460"/>
        <w:gridCol w:w="2355"/>
      </w:tblGrid>
      <w:tr w:rsidR="00D40F82" w:rsidRPr="00CD28A3" w14:paraId="2078A512" w14:textId="77777777" w:rsidTr="008A3BFB">
        <w:trPr>
          <w:trHeight w:val="397"/>
          <w:tblHeader/>
        </w:trPr>
        <w:tc>
          <w:tcPr>
            <w:tcW w:w="502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FF39BC" w14:textId="77777777" w:rsidR="00D40F82" w:rsidRPr="008A3BFB" w:rsidRDefault="00D40F82" w:rsidP="008A3BFB">
            <w:pPr>
              <w:pStyle w:val="Tableheading"/>
            </w:pPr>
          </w:p>
        </w:tc>
        <w:tc>
          <w:tcPr>
            <w:tcW w:w="1460" w:type="dxa"/>
            <w:shd w:val="clear" w:color="auto" w:fill="DEEAF6" w:themeFill="accent1" w:themeFillTint="33"/>
            <w:vAlign w:val="center"/>
          </w:tcPr>
          <w:p w14:paraId="7856B537" w14:textId="77777777" w:rsidR="00D40F82" w:rsidRPr="008A3BFB" w:rsidRDefault="00D40F82" w:rsidP="008A3BFB">
            <w:pPr>
              <w:pStyle w:val="Tableheading"/>
            </w:pPr>
            <w:r w:rsidRPr="008A3BFB">
              <w:t>Date</w:t>
            </w:r>
          </w:p>
        </w:tc>
        <w:tc>
          <w:tcPr>
            <w:tcW w:w="2355" w:type="dxa"/>
            <w:shd w:val="clear" w:color="auto" w:fill="DEEAF6" w:themeFill="accent1" w:themeFillTint="33"/>
            <w:vAlign w:val="center"/>
          </w:tcPr>
          <w:p w14:paraId="3172E99B" w14:textId="2D2A48E2" w:rsidR="00D40F82" w:rsidRPr="008A3BFB" w:rsidRDefault="00D40F82" w:rsidP="008A3BFB">
            <w:pPr>
              <w:pStyle w:val="Tableheading"/>
            </w:pPr>
            <w:r w:rsidRPr="008A3BFB">
              <w:t>Number of days</w:t>
            </w:r>
          </w:p>
        </w:tc>
      </w:tr>
      <w:tr w:rsidR="00D40F82" w:rsidRPr="00CD28A3" w14:paraId="0CC049D5" w14:textId="77777777" w:rsidTr="008A3BFB">
        <w:trPr>
          <w:trHeight w:val="609"/>
        </w:trPr>
        <w:tc>
          <w:tcPr>
            <w:tcW w:w="5023" w:type="dxa"/>
            <w:tcBorders>
              <w:top w:val="single" w:sz="4" w:space="0" w:color="auto"/>
            </w:tcBorders>
            <w:vAlign w:val="center"/>
          </w:tcPr>
          <w:p w14:paraId="4F615B23" w14:textId="77777777" w:rsidR="00D40F82" w:rsidRPr="00CD28A3" w:rsidRDefault="00D40F82" w:rsidP="008A3BFB">
            <w:pPr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hAnsi="Arial" w:cs="Arial"/>
                <w:szCs w:val="20"/>
                <w:lang w:val="en"/>
              </w:rPr>
              <w:t xml:space="preserve">Last locally acquired case </w:t>
            </w:r>
          </w:p>
        </w:tc>
        <w:tc>
          <w:tcPr>
            <w:tcW w:w="1460" w:type="dxa"/>
            <w:vAlign w:val="center"/>
          </w:tcPr>
          <w:p w14:paraId="64F21F03" w14:textId="67534FC2" w:rsidR="00D40F82" w:rsidRPr="00C0510F" w:rsidRDefault="00B72A4A" w:rsidP="008A3BFB">
            <w:pPr>
              <w:rPr>
                <w:rFonts w:ascii="Arial" w:hAnsi="Arial" w:cs="Arial"/>
                <w:szCs w:val="20"/>
                <w:lang w:val="en"/>
              </w:rPr>
            </w:pPr>
            <w:r w:rsidRPr="00C0510F">
              <w:rPr>
                <w:rFonts w:ascii="Arial" w:hAnsi="Arial" w:cs="Arial"/>
                <w:color w:val="FF0000"/>
                <w:szCs w:val="20"/>
                <w:lang w:val="en"/>
              </w:rPr>
              <w:t>22</w:t>
            </w:r>
            <w:r w:rsidR="00D40F82" w:rsidRPr="00C0510F">
              <w:rPr>
                <w:rFonts w:ascii="Arial" w:hAnsi="Arial" w:cs="Arial"/>
                <w:color w:val="FF0000"/>
                <w:szCs w:val="20"/>
                <w:lang w:val="en"/>
              </w:rPr>
              <w:t>/10/2020</w:t>
            </w:r>
          </w:p>
        </w:tc>
        <w:tc>
          <w:tcPr>
            <w:tcW w:w="2355" w:type="dxa"/>
            <w:vAlign w:val="center"/>
          </w:tcPr>
          <w:p w14:paraId="379C9300" w14:textId="68DBFFF8" w:rsidR="00D40F82" w:rsidRPr="00C0510F" w:rsidRDefault="00B72A4A" w:rsidP="008A3BFB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 w:rsidRPr="00C0510F">
              <w:rPr>
                <w:rFonts w:ascii="Arial" w:hAnsi="Arial" w:cs="Arial"/>
                <w:color w:val="FF0000"/>
                <w:szCs w:val="20"/>
                <w:lang w:val="en"/>
              </w:rPr>
              <w:t>7</w:t>
            </w:r>
            <w:r w:rsidR="00D40F82" w:rsidRPr="00C0510F">
              <w:rPr>
                <w:rFonts w:ascii="Arial" w:hAnsi="Arial" w:cs="Arial"/>
                <w:color w:val="FF0000"/>
                <w:szCs w:val="20"/>
                <w:lang w:val="en"/>
              </w:rPr>
              <w:t xml:space="preserve"> day</w:t>
            </w:r>
            <w:r w:rsidRPr="00C0510F">
              <w:rPr>
                <w:rFonts w:ascii="Arial" w:hAnsi="Arial" w:cs="Arial"/>
                <w:color w:val="FF0000"/>
                <w:szCs w:val="20"/>
                <w:lang w:val="en"/>
              </w:rPr>
              <w:t>s</w:t>
            </w:r>
          </w:p>
        </w:tc>
      </w:tr>
      <w:tr w:rsidR="00D40F82" w:rsidRPr="00CD28A3" w14:paraId="2D24B382" w14:textId="77777777" w:rsidTr="008A3BFB">
        <w:trPr>
          <w:trHeight w:val="595"/>
        </w:trPr>
        <w:tc>
          <w:tcPr>
            <w:tcW w:w="5023" w:type="dxa"/>
            <w:vAlign w:val="center"/>
          </w:tcPr>
          <w:p w14:paraId="47DD3A42" w14:textId="77777777" w:rsidR="00D40F82" w:rsidRPr="00CD28A3" w:rsidRDefault="00D40F82" w:rsidP="008A3BFB">
            <w:pPr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hAnsi="Arial" w:cs="Arial"/>
                <w:szCs w:val="20"/>
                <w:lang w:val="en"/>
              </w:rPr>
              <w:t xml:space="preserve">Last locally acquired case of unknown source* </w:t>
            </w:r>
          </w:p>
        </w:tc>
        <w:tc>
          <w:tcPr>
            <w:tcW w:w="1460" w:type="dxa"/>
            <w:vAlign w:val="center"/>
          </w:tcPr>
          <w:p w14:paraId="0D10D391" w14:textId="398FA023" w:rsidR="00D40F82" w:rsidRPr="00C0510F" w:rsidRDefault="00D40F82" w:rsidP="008A3BFB">
            <w:pPr>
              <w:rPr>
                <w:rFonts w:ascii="Arial" w:hAnsi="Arial" w:cs="Arial"/>
                <w:szCs w:val="20"/>
                <w:lang w:val="en"/>
              </w:rPr>
            </w:pPr>
            <w:r w:rsidRPr="00C0510F">
              <w:rPr>
                <w:rFonts w:ascii="Arial" w:hAnsi="Arial" w:cs="Arial"/>
                <w:szCs w:val="20"/>
                <w:lang w:val="en"/>
              </w:rPr>
              <w:t>21/</w:t>
            </w:r>
            <w:r w:rsidR="00C0510F" w:rsidRPr="00C0510F">
              <w:rPr>
                <w:rFonts w:ascii="Arial" w:hAnsi="Arial" w:cs="Arial"/>
                <w:szCs w:val="20"/>
                <w:lang w:val="en"/>
              </w:rPr>
              <w:t>08</w:t>
            </w:r>
            <w:r w:rsidRPr="00C0510F">
              <w:rPr>
                <w:rFonts w:ascii="Arial" w:hAnsi="Arial" w:cs="Arial"/>
                <w:szCs w:val="20"/>
                <w:lang w:val="en"/>
              </w:rPr>
              <w:t>/2020</w:t>
            </w:r>
          </w:p>
        </w:tc>
        <w:tc>
          <w:tcPr>
            <w:tcW w:w="2355" w:type="dxa"/>
            <w:vAlign w:val="center"/>
          </w:tcPr>
          <w:p w14:paraId="59911021" w14:textId="0E8E0907" w:rsidR="00D40F82" w:rsidRPr="00C0510F" w:rsidRDefault="00C0510F" w:rsidP="008A3BFB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 w:rsidRPr="00117B1C">
              <w:rPr>
                <w:rFonts w:ascii="Arial" w:hAnsi="Arial" w:cs="Arial"/>
                <w:szCs w:val="20"/>
                <w:lang w:val="en"/>
              </w:rPr>
              <w:t>69</w:t>
            </w:r>
            <w:r w:rsidR="00D40F82" w:rsidRPr="00117B1C">
              <w:rPr>
                <w:rFonts w:ascii="Arial" w:hAnsi="Arial" w:cs="Arial"/>
                <w:szCs w:val="20"/>
                <w:lang w:val="en"/>
              </w:rPr>
              <w:t xml:space="preserve"> day</w:t>
            </w:r>
            <w:r w:rsidR="00B72A4A" w:rsidRPr="00117B1C">
              <w:rPr>
                <w:rFonts w:ascii="Arial" w:hAnsi="Arial" w:cs="Arial"/>
                <w:szCs w:val="20"/>
                <w:lang w:val="en"/>
              </w:rPr>
              <w:t>s</w:t>
            </w:r>
          </w:p>
        </w:tc>
      </w:tr>
    </w:tbl>
    <w:p w14:paraId="74073CD1" w14:textId="5FDB68A5" w:rsidR="00D40F82" w:rsidRPr="008A3BFB" w:rsidRDefault="00D40F82" w:rsidP="008A3BFB"/>
    <w:tbl>
      <w:tblPr>
        <w:tblStyle w:val="TableGrid"/>
        <w:tblW w:w="0" w:type="auto"/>
        <w:tblLook w:val="04A0" w:firstRow="1" w:lastRow="0" w:firstColumn="1" w:lastColumn="0" w:noHBand="0" w:noVBand="1"/>
        <w:tblDescription w:val="Table list the Summary of locally acquired cases. "/>
      </w:tblPr>
      <w:tblGrid>
        <w:gridCol w:w="2523"/>
        <w:gridCol w:w="1896"/>
        <w:gridCol w:w="2097"/>
        <w:gridCol w:w="2328"/>
      </w:tblGrid>
      <w:tr w:rsidR="00D40F82" w:rsidRPr="00CD28A3" w14:paraId="6601ACDD" w14:textId="77777777" w:rsidTr="008A3BFB">
        <w:trPr>
          <w:trHeight w:val="454"/>
          <w:tblHeader/>
        </w:trPr>
        <w:tc>
          <w:tcPr>
            <w:tcW w:w="2523" w:type="dxa"/>
            <w:shd w:val="clear" w:color="auto" w:fill="DEEAF6" w:themeFill="accent1" w:themeFillTint="33"/>
            <w:vAlign w:val="center"/>
          </w:tcPr>
          <w:p w14:paraId="4390E6E4" w14:textId="77777777" w:rsidR="00D40F82" w:rsidRPr="00CD28A3" w:rsidRDefault="00D40F82" w:rsidP="008A3BFB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District Health Board</w:t>
            </w:r>
          </w:p>
        </w:tc>
        <w:tc>
          <w:tcPr>
            <w:tcW w:w="1896" w:type="dxa"/>
            <w:shd w:val="clear" w:color="auto" w:fill="DEEAF6" w:themeFill="accent1" w:themeFillTint="33"/>
            <w:vAlign w:val="center"/>
          </w:tcPr>
          <w:p w14:paraId="28F68B40" w14:textId="77777777" w:rsidR="00D40F82" w:rsidRPr="00CD28A3" w:rsidRDefault="00D40F82" w:rsidP="008A3BFB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</w:t>
            </w:r>
            <w:r>
              <w:rPr>
                <w:lang w:val="en"/>
              </w:rPr>
              <w:t xml:space="preserve"> 3</w:t>
            </w:r>
            <w:r w:rsidRPr="00CD28A3">
              <w:rPr>
                <w:lang w:val="en"/>
              </w:rPr>
              <w:t xml:space="preserve"> days</w:t>
            </w:r>
          </w:p>
        </w:tc>
        <w:tc>
          <w:tcPr>
            <w:tcW w:w="2097" w:type="dxa"/>
            <w:shd w:val="clear" w:color="auto" w:fill="DEEAF6" w:themeFill="accent1" w:themeFillTint="33"/>
            <w:vAlign w:val="center"/>
          </w:tcPr>
          <w:p w14:paraId="1548E899" w14:textId="77777777" w:rsidR="00D40F82" w:rsidRPr="00CD28A3" w:rsidRDefault="00D40F82" w:rsidP="008A3BFB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 14 days</w:t>
            </w:r>
          </w:p>
        </w:tc>
        <w:tc>
          <w:tcPr>
            <w:tcW w:w="2328" w:type="dxa"/>
            <w:shd w:val="clear" w:color="auto" w:fill="DEEAF6" w:themeFill="accent1" w:themeFillTint="33"/>
            <w:vAlign w:val="center"/>
          </w:tcPr>
          <w:p w14:paraId="291000F6" w14:textId="77777777" w:rsidR="00D40F82" w:rsidRPr="00CD28A3" w:rsidRDefault="00D40F82" w:rsidP="008A3BFB">
            <w:pPr>
              <w:pStyle w:val="Tableheading"/>
              <w:rPr>
                <w:lang w:val="en"/>
              </w:rPr>
            </w:pPr>
            <w:r w:rsidRPr="00CD28A3">
              <w:rPr>
                <w:lang w:val="en"/>
              </w:rPr>
              <w:t>Past 28 days</w:t>
            </w:r>
          </w:p>
        </w:tc>
      </w:tr>
      <w:tr w:rsidR="00D40F82" w:rsidRPr="00CD28A3" w14:paraId="03692BBA" w14:textId="77777777" w:rsidTr="00047A45">
        <w:trPr>
          <w:trHeight w:val="561"/>
        </w:trPr>
        <w:tc>
          <w:tcPr>
            <w:tcW w:w="2523" w:type="dxa"/>
            <w:vAlign w:val="center"/>
          </w:tcPr>
          <w:p w14:paraId="69518FC5" w14:textId="77777777" w:rsidR="00D40F82" w:rsidRPr="00CD28A3" w:rsidRDefault="00D40F82" w:rsidP="00047A45">
            <w:pPr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eastAsia="Times New Roman" w:hAnsi="Arial" w:cs="Arial"/>
                <w:szCs w:val="20"/>
                <w:lang w:eastAsia="en-AU"/>
              </w:rPr>
              <w:t>Counties Manukau</w:t>
            </w:r>
          </w:p>
        </w:tc>
        <w:tc>
          <w:tcPr>
            <w:tcW w:w="1896" w:type="dxa"/>
            <w:vAlign w:val="center"/>
          </w:tcPr>
          <w:p w14:paraId="79057193" w14:textId="6119AB60" w:rsidR="00D40F82" w:rsidRPr="00CD28A3" w:rsidRDefault="00B72A4A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>
              <w:rPr>
                <w:rFonts w:ascii="Arial" w:hAnsi="Arial" w:cs="Arial"/>
                <w:szCs w:val="20"/>
                <w:lang w:val="en"/>
              </w:rPr>
              <w:t>0</w:t>
            </w:r>
          </w:p>
        </w:tc>
        <w:tc>
          <w:tcPr>
            <w:tcW w:w="2097" w:type="dxa"/>
            <w:vAlign w:val="center"/>
          </w:tcPr>
          <w:p w14:paraId="60E2FBA7" w14:textId="4516B97C" w:rsidR="00D40F82" w:rsidRPr="00CD28A3" w:rsidRDefault="00D40F82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hAnsi="Arial" w:cs="Arial"/>
                <w:szCs w:val="20"/>
                <w:lang w:val="en"/>
              </w:rPr>
              <w:t>1</w:t>
            </w:r>
            <w:r w:rsidR="00B72A4A">
              <w:rPr>
                <w:rFonts w:ascii="Arial" w:hAnsi="Arial" w:cs="Arial"/>
                <w:szCs w:val="20"/>
                <w:lang w:val="en"/>
              </w:rPr>
              <w:t>*</w:t>
            </w:r>
          </w:p>
        </w:tc>
        <w:tc>
          <w:tcPr>
            <w:tcW w:w="2328" w:type="dxa"/>
            <w:vAlign w:val="center"/>
          </w:tcPr>
          <w:p w14:paraId="7EDD1B31" w14:textId="7A6E12FD" w:rsidR="00D40F82" w:rsidRPr="00CD28A3" w:rsidRDefault="00D40F82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hAnsi="Arial" w:cs="Arial"/>
                <w:szCs w:val="20"/>
                <w:lang w:val="en"/>
              </w:rPr>
              <w:t>1</w:t>
            </w:r>
            <w:r w:rsidR="00B72A4A">
              <w:rPr>
                <w:rFonts w:ascii="Arial" w:hAnsi="Arial" w:cs="Arial"/>
                <w:szCs w:val="20"/>
                <w:lang w:val="en"/>
              </w:rPr>
              <w:t>*</w:t>
            </w:r>
          </w:p>
        </w:tc>
      </w:tr>
      <w:tr w:rsidR="00D40F82" w:rsidRPr="00CD28A3" w14:paraId="3D00C6B5" w14:textId="77777777" w:rsidTr="00047A45">
        <w:trPr>
          <w:trHeight w:val="549"/>
        </w:trPr>
        <w:tc>
          <w:tcPr>
            <w:tcW w:w="2523" w:type="dxa"/>
            <w:vAlign w:val="center"/>
          </w:tcPr>
          <w:p w14:paraId="74BF3B09" w14:textId="77777777" w:rsidR="00D40F82" w:rsidRPr="00CD28A3" w:rsidRDefault="00D40F82" w:rsidP="00047A45">
            <w:pPr>
              <w:rPr>
                <w:rFonts w:ascii="Arial" w:eastAsia="Times New Roman" w:hAnsi="Arial" w:cs="Arial"/>
                <w:szCs w:val="20"/>
                <w:lang w:eastAsia="en-AU"/>
              </w:rPr>
            </w:pPr>
            <w:proofErr w:type="spellStart"/>
            <w:r w:rsidRPr="00CD28A3">
              <w:rPr>
                <w:rFonts w:ascii="Arial" w:eastAsia="Times New Roman" w:hAnsi="Arial" w:cs="Arial"/>
                <w:szCs w:val="20"/>
                <w:lang w:eastAsia="en-AU"/>
              </w:rPr>
              <w:t>Waitematā</w:t>
            </w:r>
            <w:proofErr w:type="spellEnd"/>
          </w:p>
        </w:tc>
        <w:tc>
          <w:tcPr>
            <w:tcW w:w="1896" w:type="dxa"/>
            <w:vAlign w:val="center"/>
          </w:tcPr>
          <w:p w14:paraId="6748B883" w14:textId="0BDCA7A9" w:rsidR="00D40F82" w:rsidRPr="00CD28A3" w:rsidRDefault="00B72A4A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>
              <w:rPr>
                <w:rFonts w:ascii="Arial" w:hAnsi="Arial" w:cs="Arial"/>
                <w:szCs w:val="20"/>
                <w:lang w:val="en"/>
              </w:rPr>
              <w:t>0</w:t>
            </w:r>
          </w:p>
        </w:tc>
        <w:tc>
          <w:tcPr>
            <w:tcW w:w="2097" w:type="dxa"/>
            <w:vAlign w:val="center"/>
          </w:tcPr>
          <w:p w14:paraId="6BDB5753" w14:textId="4F5C5641" w:rsidR="00D40F82" w:rsidRPr="00CD28A3" w:rsidRDefault="00B72A4A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>
              <w:rPr>
                <w:rFonts w:ascii="Arial" w:hAnsi="Arial" w:cs="Arial"/>
                <w:szCs w:val="20"/>
                <w:lang w:val="en"/>
              </w:rPr>
              <w:t>3</w:t>
            </w:r>
          </w:p>
        </w:tc>
        <w:tc>
          <w:tcPr>
            <w:tcW w:w="2328" w:type="dxa"/>
            <w:vAlign w:val="center"/>
          </w:tcPr>
          <w:p w14:paraId="58B1EDE8" w14:textId="77777777" w:rsidR="00D40F82" w:rsidRPr="00CD28A3" w:rsidRDefault="00D40F82" w:rsidP="00047A45">
            <w:pPr>
              <w:jc w:val="center"/>
              <w:rPr>
                <w:rFonts w:ascii="Arial" w:hAnsi="Arial" w:cs="Arial"/>
                <w:szCs w:val="20"/>
                <w:lang w:val="en"/>
              </w:rPr>
            </w:pPr>
            <w:r w:rsidRPr="00CD28A3">
              <w:rPr>
                <w:rFonts w:ascii="Arial" w:hAnsi="Arial" w:cs="Arial"/>
                <w:szCs w:val="20"/>
                <w:lang w:val="en"/>
              </w:rPr>
              <w:t>3</w:t>
            </w:r>
          </w:p>
        </w:tc>
      </w:tr>
    </w:tbl>
    <w:p w14:paraId="61D3D708" w14:textId="064881F2" w:rsidR="00D40F82" w:rsidRPr="00B72A4A" w:rsidRDefault="00B72A4A" w:rsidP="00D40F82">
      <w:pPr>
        <w:rPr>
          <w:rFonts w:ascii="Arial" w:hAnsi="Arial" w:cs="Arial"/>
          <w:i/>
          <w:sz w:val="18"/>
          <w:szCs w:val="18"/>
        </w:rPr>
      </w:pPr>
      <w:r w:rsidRPr="00671540">
        <w:rPr>
          <w:rFonts w:ascii="Arial" w:hAnsi="Arial" w:cs="Arial"/>
          <w:i/>
          <w:sz w:val="18"/>
          <w:szCs w:val="18"/>
        </w:rPr>
        <w:t>*In managed isolation at the time of testing</w:t>
      </w:r>
    </w:p>
    <w:sectPr w:rsidR="00D40F82" w:rsidRPr="00B72A4A" w:rsidSect="00EA0071">
      <w:footerReference w:type="default" r:id="rId13"/>
      <w:headerReference w:type="first" r:id="rId14"/>
      <w:footerReference w:type="first" r:id="rId15"/>
      <w:type w:val="continuous"/>
      <w:pgSz w:w="11906" w:h="16838"/>
      <w:pgMar w:top="1077" w:right="851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D8E8" w14:textId="77777777" w:rsidR="00744A18" w:rsidRDefault="00744A18" w:rsidP="00495182">
      <w:r>
        <w:separator/>
      </w:r>
    </w:p>
  </w:endnote>
  <w:endnote w:type="continuationSeparator" w:id="0">
    <w:p w14:paraId="2ECD1155" w14:textId="77777777" w:rsidR="00744A18" w:rsidRDefault="00744A18" w:rsidP="00495182">
      <w:r>
        <w:continuationSeparator/>
      </w:r>
    </w:p>
  </w:endnote>
  <w:endnote w:type="continuationNotice" w:id="1">
    <w:p w14:paraId="0E6D7363" w14:textId="77777777" w:rsidR="00744A18" w:rsidRDefault="00744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B200" w14:textId="5E062ECA" w:rsidR="003E4FEE" w:rsidRPr="005139AC" w:rsidRDefault="003A0781" w:rsidP="005139AC">
    <w:pPr>
      <w:pStyle w:val="Footer"/>
      <w:tabs>
        <w:tab w:val="clear" w:pos="4513"/>
        <w:tab w:val="clear" w:pos="9026"/>
        <w:tab w:val="center" w:pos="6946"/>
        <w:tab w:val="right" w:pos="14712"/>
      </w:tabs>
      <w:spacing w:before="80"/>
      <w:jc w:val="center"/>
      <w:rPr>
        <w:rFonts w:cs="Arial"/>
        <w:sz w:val="16"/>
        <w:szCs w:val="16"/>
      </w:rPr>
    </w:pPr>
    <w:r>
      <w:rPr>
        <w:noProof/>
        <w:lang w:eastAsia="en-AU"/>
      </w:rPr>
      <w:drawing>
        <wp:inline distT="0" distB="0" distL="0" distR="0" wp14:anchorId="6094D253" wp14:editId="71546C2B">
          <wp:extent cx="6105525" cy="133350"/>
          <wp:effectExtent l="0" t="0" r="9525" b="0"/>
          <wp:docPr id="5" name="Picture 5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AD9">
      <w:rPr>
        <w:rFonts w:cs="Arial"/>
        <w:b/>
        <w:sz w:val="16"/>
        <w:szCs w:val="16"/>
      </w:rPr>
      <w:tab/>
    </w:r>
    <w:r w:rsidR="00634AD9">
      <w:rPr>
        <w:rFonts w:cs="Arial"/>
        <w:b/>
        <w:sz w:val="16"/>
        <w:szCs w:val="16"/>
      </w:rPr>
      <w:tab/>
    </w:r>
    <w:r w:rsidR="00634AD9" w:rsidRPr="00AA6B9F">
      <w:rPr>
        <w:rFonts w:cs="Arial"/>
        <w:sz w:val="16"/>
        <w:szCs w:val="16"/>
      </w:rPr>
      <w:t xml:space="preserve">Page </w:t>
    </w:r>
    <w:r w:rsidR="00634AD9" w:rsidRPr="00AA6B9F">
      <w:rPr>
        <w:rFonts w:cs="Arial"/>
        <w:b/>
        <w:sz w:val="16"/>
        <w:szCs w:val="16"/>
      </w:rPr>
      <w:fldChar w:fldCharType="begin"/>
    </w:r>
    <w:r w:rsidR="00634AD9" w:rsidRPr="00AA6B9F">
      <w:rPr>
        <w:rFonts w:cs="Arial"/>
        <w:b/>
        <w:sz w:val="16"/>
        <w:szCs w:val="16"/>
      </w:rPr>
      <w:instrText xml:space="preserve"> PAGE  \* Arabic  \* MERGEFORMAT </w:instrText>
    </w:r>
    <w:r w:rsidR="00634AD9" w:rsidRPr="00AA6B9F">
      <w:rPr>
        <w:rFonts w:cs="Arial"/>
        <w:b/>
        <w:sz w:val="16"/>
        <w:szCs w:val="16"/>
      </w:rPr>
      <w:fldChar w:fldCharType="separate"/>
    </w:r>
    <w:r w:rsidR="00736673">
      <w:rPr>
        <w:rFonts w:cs="Arial"/>
        <w:b/>
        <w:noProof/>
        <w:sz w:val="16"/>
        <w:szCs w:val="16"/>
      </w:rPr>
      <w:t>1</w:t>
    </w:r>
    <w:r w:rsidR="00634AD9" w:rsidRPr="00AA6B9F">
      <w:rPr>
        <w:rFonts w:cs="Arial"/>
        <w:b/>
        <w:sz w:val="16"/>
        <w:szCs w:val="16"/>
      </w:rPr>
      <w:fldChar w:fldCharType="end"/>
    </w:r>
    <w:r w:rsidR="00634AD9" w:rsidRPr="00AA6B9F">
      <w:rPr>
        <w:rFonts w:cs="Arial"/>
        <w:sz w:val="16"/>
        <w:szCs w:val="16"/>
      </w:rPr>
      <w:t xml:space="preserve"> of </w:t>
    </w:r>
    <w:r w:rsidR="00634AD9" w:rsidRPr="00AA6B9F">
      <w:rPr>
        <w:rFonts w:cs="Arial"/>
        <w:b/>
        <w:sz w:val="16"/>
        <w:szCs w:val="16"/>
      </w:rPr>
      <w:fldChar w:fldCharType="begin"/>
    </w:r>
    <w:r w:rsidR="00634AD9" w:rsidRPr="00AA6B9F">
      <w:rPr>
        <w:rFonts w:cs="Arial"/>
        <w:b/>
        <w:sz w:val="16"/>
        <w:szCs w:val="16"/>
      </w:rPr>
      <w:instrText xml:space="preserve"> NUMPAGES  \* Arabic  \* MERGEFORMAT </w:instrText>
    </w:r>
    <w:r w:rsidR="00634AD9" w:rsidRPr="00AA6B9F">
      <w:rPr>
        <w:rFonts w:cs="Arial"/>
        <w:b/>
        <w:sz w:val="16"/>
        <w:szCs w:val="16"/>
      </w:rPr>
      <w:fldChar w:fldCharType="separate"/>
    </w:r>
    <w:r w:rsidR="00736673">
      <w:rPr>
        <w:rFonts w:cs="Arial"/>
        <w:b/>
        <w:noProof/>
        <w:sz w:val="16"/>
        <w:szCs w:val="16"/>
      </w:rPr>
      <w:t>1</w:t>
    </w:r>
    <w:r w:rsidR="00634AD9" w:rsidRPr="00AA6B9F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8" w:type="pct"/>
      <w:tblCellMar>
        <w:left w:w="0" w:type="dxa"/>
        <w:right w:w="0" w:type="dxa"/>
      </w:tblCellMar>
      <w:tblLook w:val="0400" w:firstRow="0" w:lastRow="0" w:firstColumn="0" w:lastColumn="0" w:noHBand="0" w:noVBand="1"/>
      <w:tblCaption w:val="Decorative Element"/>
      <w:tblDescription w:val="This table is a decorative footer element."/>
    </w:tblPr>
    <w:tblGrid>
      <w:gridCol w:w="9727"/>
    </w:tblGrid>
    <w:tr w:rsidR="00634AD9" w:rsidRPr="00783625" w14:paraId="70F7BE5E" w14:textId="77777777" w:rsidTr="005139AC">
      <w:trPr>
        <w:trHeight w:val="204"/>
      </w:trPr>
      <w:tc>
        <w:tcPr>
          <w:tcW w:w="15083" w:type="dxa"/>
          <w:shd w:val="clear" w:color="auto" w:fill="044182"/>
          <w:vAlign w:val="bottom"/>
        </w:tcPr>
        <w:p w14:paraId="5001D290" w14:textId="77777777" w:rsidR="00634AD9" w:rsidRPr="00783625" w:rsidRDefault="00634AD9" w:rsidP="005139AC">
          <w:pPr>
            <w:pStyle w:val="Footer"/>
            <w:tabs>
              <w:tab w:val="clear" w:pos="4513"/>
              <w:tab w:val="clear" w:pos="9026"/>
            </w:tabs>
            <w:ind w:left="720"/>
            <w:contextualSpacing/>
            <w:rPr>
              <w:rFonts w:cs="Arial"/>
              <w:color w:val="FF0000"/>
              <w:sz w:val="4"/>
              <w:szCs w:val="4"/>
            </w:rPr>
          </w:pPr>
          <w:r w:rsidRPr="00783625">
            <w:rPr>
              <w:rFonts w:cs="Arial"/>
              <w:noProof/>
              <w:color w:val="FF0000"/>
              <w:sz w:val="4"/>
              <w:szCs w:val="4"/>
              <w:lang w:eastAsia="en-AU"/>
            </w:rPr>
            <w:drawing>
              <wp:inline distT="0" distB="0" distL="0" distR="0" wp14:anchorId="27454611" wp14:editId="42A89E3D">
                <wp:extent cx="2592000" cy="115200"/>
                <wp:effectExtent l="0" t="0" r="0" b="0"/>
                <wp:docPr id="23" name="Picture 23" descr="&quot;&quot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lars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0" cy="11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F171A" w14:textId="5185A7F4" w:rsidR="003E4FEE" w:rsidRPr="005139AC" w:rsidRDefault="00634AD9" w:rsidP="005139AC">
    <w:pPr>
      <w:pStyle w:val="Footer"/>
      <w:tabs>
        <w:tab w:val="clear" w:pos="4513"/>
        <w:tab w:val="clear" w:pos="9026"/>
        <w:tab w:val="center" w:pos="6946"/>
        <w:tab w:val="right" w:pos="14712"/>
      </w:tabs>
      <w:spacing w:before="80"/>
      <w:jc w:val="center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ab/>
    </w:r>
    <w:r w:rsidRPr="00AA6B9F">
      <w:rPr>
        <w:rFonts w:cs="Arial"/>
        <w:b/>
        <w:sz w:val="16"/>
        <w:szCs w:val="16"/>
      </w:rPr>
      <w:t>OFFICIAL</w:t>
    </w:r>
    <w:r>
      <w:rPr>
        <w:rFonts w:cs="Arial"/>
        <w:b/>
        <w:sz w:val="16"/>
        <w:szCs w:val="16"/>
      </w:rPr>
      <w:tab/>
    </w:r>
    <w:r w:rsidRPr="00AA6B9F">
      <w:rPr>
        <w:rFonts w:cs="Arial"/>
        <w:sz w:val="16"/>
        <w:szCs w:val="16"/>
      </w:rPr>
      <w:t xml:space="preserve">Page </w:t>
    </w:r>
    <w:r w:rsidRPr="00AA6B9F">
      <w:rPr>
        <w:rFonts w:cs="Arial"/>
        <w:b/>
        <w:sz w:val="16"/>
        <w:szCs w:val="16"/>
      </w:rPr>
      <w:fldChar w:fldCharType="begin"/>
    </w:r>
    <w:r w:rsidRPr="00AA6B9F">
      <w:rPr>
        <w:rFonts w:cs="Arial"/>
        <w:b/>
        <w:sz w:val="16"/>
        <w:szCs w:val="16"/>
      </w:rPr>
      <w:instrText xml:space="preserve"> PAGE  \* Arabic  \* MERGEFORMAT </w:instrText>
    </w:r>
    <w:r w:rsidRPr="00AA6B9F">
      <w:rPr>
        <w:rFonts w:cs="Arial"/>
        <w:b/>
        <w:sz w:val="16"/>
        <w:szCs w:val="16"/>
      </w:rPr>
      <w:fldChar w:fldCharType="separate"/>
    </w:r>
    <w:r w:rsidR="008A3BFB">
      <w:rPr>
        <w:rFonts w:cs="Arial"/>
        <w:b/>
        <w:noProof/>
        <w:sz w:val="16"/>
        <w:szCs w:val="16"/>
      </w:rPr>
      <w:t>1</w:t>
    </w:r>
    <w:r w:rsidRPr="00AA6B9F">
      <w:rPr>
        <w:rFonts w:cs="Arial"/>
        <w:b/>
        <w:sz w:val="16"/>
        <w:szCs w:val="16"/>
      </w:rPr>
      <w:fldChar w:fldCharType="end"/>
    </w:r>
    <w:r w:rsidRPr="00AA6B9F">
      <w:rPr>
        <w:rFonts w:cs="Arial"/>
        <w:sz w:val="16"/>
        <w:szCs w:val="16"/>
      </w:rPr>
      <w:t xml:space="preserve"> of </w:t>
    </w:r>
    <w:r w:rsidRPr="00AA6B9F">
      <w:rPr>
        <w:rFonts w:cs="Arial"/>
        <w:b/>
        <w:sz w:val="16"/>
        <w:szCs w:val="16"/>
      </w:rPr>
      <w:fldChar w:fldCharType="begin"/>
    </w:r>
    <w:r w:rsidRPr="00AA6B9F">
      <w:rPr>
        <w:rFonts w:cs="Arial"/>
        <w:b/>
        <w:sz w:val="16"/>
        <w:szCs w:val="16"/>
      </w:rPr>
      <w:instrText xml:space="preserve"> NUMPAGES  \* Arabic  \* MERGEFORMAT </w:instrText>
    </w:r>
    <w:r w:rsidRPr="00AA6B9F">
      <w:rPr>
        <w:rFonts w:cs="Arial"/>
        <w:b/>
        <w:sz w:val="16"/>
        <w:szCs w:val="16"/>
      </w:rPr>
      <w:fldChar w:fldCharType="separate"/>
    </w:r>
    <w:r w:rsidR="008A3BFB">
      <w:rPr>
        <w:rFonts w:cs="Arial"/>
        <w:b/>
        <w:noProof/>
        <w:sz w:val="16"/>
        <w:szCs w:val="16"/>
      </w:rPr>
      <w:t>1</w:t>
    </w:r>
    <w:r w:rsidRPr="00AA6B9F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12AA" w14:textId="77777777" w:rsidR="00744A18" w:rsidRDefault="00744A18" w:rsidP="00495182">
      <w:r>
        <w:separator/>
      </w:r>
    </w:p>
  </w:footnote>
  <w:footnote w:type="continuationSeparator" w:id="0">
    <w:p w14:paraId="10A9656E" w14:textId="77777777" w:rsidR="00744A18" w:rsidRDefault="00744A18" w:rsidP="00495182">
      <w:r>
        <w:continuationSeparator/>
      </w:r>
    </w:p>
  </w:footnote>
  <w:footnote w:type="continuationNotice" w:id="1">
    <w:p w14:paraId="481AE7AE" w14:textId="77777777" w:rsidR="00744A18" w:rsidRDefault="00744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0F98" w14:textId="77777777" w:rsidR="00634AD9" w:rsidRDefault="00634AD9" w:rsidP="00005777">
    <w:pPr>
      <w:pStyle w:val="Header"/>
      <w:spacing w:after="80"/>
      <w:jc w:val="center"/>
      <w:rPr>
        <w:rFonts w:cs="Arial"/>
        <w:b/>
        <w:szCs w:val="16"/>
      </w:rPr>
    </w:pPr>
    <w:r>
      <w:rPr>
        <w:rFonts w:cs="Arial"/>
        <w:b/>
        <w:szCs w:val="16"/>
      </w:rPr>
      <w:t>OFFICIAL</w:t>
    </w:r>
  </w:p>
  <w:p w14:paraId="7CA40F42" w14:textId="77777777" w:rsidR="00634AD9" w:rsidRPr="00005777" w:rsidRDefault="00634AD9" w:rsidP="00005777">
    <w:pPr>
      <w:pStyle w:val="Header"/>
      <w:spacing w:after="80"/>
      <w:jc w:val="center"/>
      <w:rPr>
        <w:rFonts w:cs="Arial"/>
        <w:b/>
        <w:sz w:val="18"/>
        <w:szCs w:val="18"/>
      </w:rPr>
    </w:pPr>
    <w:r w:rsidRPr="00005777">
      <w:rPr>
        <w:rFonts w:cs="Arial"/>
        <w:b/>
        <w:sz w:val="18"/>
        <w:szCs w:val="18"/>
      </w:rPr>
      <w:t>Contains information provided by New Zealand in confidence</w:t>
    </w:r>
  </w:p>
  <w:p w14:paraId="3CEA5D66" w14:textId="77777777" w:rsidR="00634AD9" w:rsidRDefault="00634AD9" w:rsidP="00AC7D6D">
    <w:pPr>
      <w:pStyle w:val="Header"/>
      <w:spacing w:after="80"/>
      <w:rPr>
        <w:rFonts w:cs="Arial"/>
        <w:b/>
        <w:sz w:val="16"/>
        <w:szCs w:val="16"/>
      </w:rPr>
    </w:pPr>
    <w:r>
      <w:rPr>
        <w:rFonts w:cs="Arial"/>
        <w:b/>
        <w:noProof/>
        <w:color w:val="FF0000"/>
        <w:szCs w:val="20"/>
        <w:lang w:eastAsia="en-AU"/>
      </w:rPr>
      <w:drawing>
        <wp:inline distT="0" distB="0" distL="0" distR="0" wp14:anchorId="2B8E2873" wp14:editId="07B27C80">
          <wp:extent cx="2162175" cy="619125"/>
          <wp:effectExtent l="0" t="0" r="9525" b="9525"/>
          <wp:docPr id="7" name="Picture 7" descr="Australian Government Department of Health National Incident Ro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ustralian Government Department of Health National Incident Roo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484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ecorative Element"/>
      <w:tblDescription w:val="This table shows the health colours in blue as a decorative element."/>
    </w:tblPr>
    <w:tblGrid>
      <w:gridCol w:w="9325"/>
    </w:tblGrid>
    <w:tr w:rsidR="00634AD9" w:rsidRPr="00AC7D6D" w14:paraId="5E5C0AA8" w14:textId="77777777" w:rsidTr="008A3BFB">
      <w:trPr>
        <w:trHeight w:hRule="exact" w:val="340"/>
      </w:trPr>
      <w:tc>
        <w:tcPr>
          <w:tcW w:w="14459" w:type="dxa"/>
          <w:shd w:val="clear" w:color="auto" w:fill="044182"/>
          <w:vAlign w:val="bottom"/>
          <w:hideMark/>
        </w:tcPr>
        <w:p w14:paraId="060DE6CD" w14:textId="77777777" w:rsidR="00634AD9" w:rsidRPr="00AC7D6D" w:rsidRDefault="00634AD9" w:rsidP="00AC7D6D">
          <w:pPr>
            <w:pStyle w:val="Footer"/>
            <w:tabs>
              <w:tab w:val="left" w:pos="720"/>
            </w:tabs>
            <w:ind w:left="720"/>
            <w:contextualSpacing/>
            <w:rPr>
              <w:rFonts w:cs="Arial"/>
              <w:color w:val="FF0000"/>
              <w:sz w:val="2"/>
              <w:szCs w:val="4"/>
            </w:rPr>
          </w:pPr>
          <w:r w:rsidRPr="00AC7D6D">
            <w:rPr>
              <w:rFonts w:cs="Arial"/>
              <w:noProof/>
              <w:color w:val="FF0000"/>
              <w:sz w:val="2"/>
              <w:szCs w:val="4"/>
              <w:lang w:eastAsia="en-AU"/>
            </w:rPr>
            <w:drawing>
              <wp:inline distT="0" distB="0" distL="0" distR="0" wp14:anchorId="655F013B" wp14:editId="48AB69FA">
                <wp:extent cx="2590800" cy="114300"/>
                <wp:effectExtent l="0" t="0" r="0" b="0"/>
                <wp:docPr id="6" name="Picture 6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11B41D" w14:textId="77777777" w:rsidR="003E4FEE" w:rsidRDefault="003E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44"/>
    <w:multiLevelType w:val="hybridMultilevel"/>
    <w:tmpl w:val="57B2B0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34333"/>
    <w:multiLevelType w:val="hybridMultilevel"/>
    <w:tmpl w:val="6E2C02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35269"/>
    <w:multiLevelType w:val="hybridMultilevel"/>
    <w:tmpl w:val="77AA4D86"/>
    <w:lvl w:ilvl="0" w:tplc="D97CFBA6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D437D"/>
    <w:multiLevelType w:val="hybridMultilevel"/>
    <w:tmpl w:val="5AA60D3A"/>
    <w:lvl w:ilvl="0" w:tplc="D97CFB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BEA"/>
    <w:multiLevelType w:val="hybridMultilevel"/>
    <w:tmpl w:val="8C9A834E"/>
    <w:lvl w:ilvl="0" w:tplc="B606A97C">
      <w:start w:val="25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23289"/>
    <w:multiLevelType w:val="hybridMultilevel"/>
    <w:tmpl w:val="01CEBA34"/>
    <w:lvl w:ilvl="0" w:tplc="1362D85C">
      <w:start w:val="2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118E7"/>
    <w:multiLevelType w:val="hybridMultilevel"/>
    <w:tmpl w:val="6FFA6914"/>
    <w:lvl w:ilvl="0" w:tplc="D97CFBA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1099"/>
    <w:multiLevelType w:val="hybridMultilevel"/>
    <w:tmpl w:val="F29E2B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3358E"/>
    <w:multiLevelType w:val="hybridMultilevel"/>
    <w:tmpl w:val="BE6EF42A"/>
    <w:lvl w:ilvl="0" w:tplc="D97CF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59D8"/>
    <w:multiLevelType w:val="hybridMultilevel"/>
    <w:tmpl w:val="0B18E1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C25731"/>
    <w:multiLevelType w:val="hybridMultilevel"/>
    <w:tmpl w:val="50E25106"/>
    <w:lvl w:ilvl="0" w:tplc="D97CF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31567"/>
    <w:multiLevelType w:val="hybridMultilevel"/>
    <w:tmpl w:val="87CE5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A61A5F"/>
    <w:multiLevelType w:val="hybridMultilevel"/>
    <w:tmpl w:val="D294F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65CDF"/>
    <w:multiLevelType w:val="hybridMultilevel"/>
    <w:tmpl w:val="0FA209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73C09"/>
    <w:multiLevelType w:val="hybridMultilevel"/>
    <w:tmpl w:val="51BE3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A00CD"/>
    <w:multiLevelType w:val="hybridMultilevel"/>
    <w:tmpl w:val="DC46FC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16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15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68"/>
    <w:rsid w:val="00005777"/>
    <w:rsid w:val="00022B6C"/>
    <w:rsid w:val="000236C9"/>
    <w:rsid w:val="000312C6"/>
    <w:rsid w:val="00037E3F"/>
    <w:rsid w:val="0006294A"/>
    <w:rsid w:val="00063070"/>
    <w:rsid w:val="00070571"/>
    <w:rsid w:val="00071D5E"/>
    <w:rsid w:val="000C7568"/>
    <w:rsid w:val="00104455"/>
    <w:rsid w:val="0010741B"/>
    <w:rsid w:val="00112230"/>
    <w:rsid w:val="00113C49"/>
    <w:rsid w:val="00117B1C"/>
    <w:rsid w:val="0012351C"/>
    <w:rsid w:val="00145D5F"/>
    <w:rsid w:val="0014787D"/>
    <w:rsid w:val="001613C2"/>
    <w:rsid w:val="0017592A"/>
    <w:rsid w:val="00182162"/>
    <w:rsid w:val="001B24B5"/>
    <w:rsid w:val="001C3CCE"/>
    <w:rsid w:val="001C7082"/>
    <w:rsid w:val="001E0266"/>
    <w:rsid w:val="001E3A46"/>
    <w:rsid w:val="001E74B2"/>
    <w:rsid w:val="001F6092"/>
    <w:rsid w:val="0020493C"/>
    <w:rsid w:val="00213A9D"/>
    <w:rsid w:val="00232CC0"/>
    <w:rsid w:val="00242A2E"/>
    <w:rsid w:val="0024606B"/>
    <w:rsid w:val="00251667"/>
    <w:rsid w:val="002544EF"/>
    <w:rsid w:val="00262C95"/>
    <w:rsid w:val="00280050"/>
    <w:rsid w:val="00294F13"/>
    <w:rsid w:val="002A6C3A"/>
    <w:rsid w:val="002B3D53"/>
    <w:rsid w:val="002C7D7F"/>
    <w:rsid w:val="002D2080"/>
    <w:rsid w:val="002D7B74"/>
    <w:rsid w:val="003226DE"/>
    <w:rsid w:val="00323E83"/>
    <w:rsid w:val="0033008D"/>
    <w:rsid w:val="003701AD"/>
    <w:rsid w:val="003736AE"/>
    <w:rsid w:val="003A0781"/>
    <w:rsid w:val="003A1EDF"/>
    <w:rsid w:val="003B4B4A"/>
    <w:rsid w:val="003B5CAF"/>
    <w:rsid w:val="003C050E"/>
    <w:rsid w:val="003D59AD"/>
    <w:rsid w:val="003D68C9"/>
    <w:rsid w:val="003E4FEE"/>
    <w:rsid w:val="00406246"/>
    <w:rsid w:val="0042385F"/>
    <w:rsid w:val="00433BCC"/>
    <w:rsid w:val="004455BF"/>
    <w:rsid w:val="00454202"/>
    <w:rsid w:val="00454E15"/>
    <w:rsid w:val="004637AB"/>
    <w:rsid w:val="004823C5"/>
    <w:rsid w:val="00487B0A"/>
    <w:rsid w:val="00490F8F"/>
    <w:rsid w:val="00495182"/>
    <w:rsid w:val="004A4844"/>
    <w:rsid w:val="004A70A3"/>
    <w:rsid w:val="004D2C24"/>
    <w:rsid w:val="004F0EB8"/>
    <w:rsid w:val="004F5EF3"/>
    <w:rsid w:val="00500D38"/>
    <w:rsid w:val="005139AC"/>
    <w:rsid w:val="00532E29"/>
    <w:rsid w:val="00534568"/>
    <w:rsid w:val="005452B7"/>
    <w:rsid w:val="0056018E"/>
    <w:rsid w:val="00560848"/>
    <w:rsid w:val="005B5CC3"/>
    <w:rsid w:val="005F22F5"/>
    <w:rsid w:val="00622B20"/>
    <w:rsid w:val="00634AD9"/>
    <w:rsid w:val="00637749"/>
    <w:rsid w:val="0067493D"/>
    <w:rsid w:val="006825B4"/>
    <w:rsid w:val="006D1B9B"/>
    <w:rsid w:val="006D5241"/>
    <w:rsid w:val="006E2F44"/>
    <w:rsid w:val="006E7B3B"/>
    <w:rsid w:val="006F540B"/>
    <w:rsid w:val="00707094"/>
    <w:rsid w:val="007108C1"/>
    <w:rsid w:val="00736673"/>
    <w:rsid w:val="007377F6"/>
    <w:rsid w:val="00744A18"/>
    <w:rsid w:val="007651DF"/>
    <w:rsid w:val="00775520"/>
    <w:rsid w:val="007756E9"/>
    <w:rsid w:val="00780173"/>
    <w:rsid w:val="007862D9"/>
    <w:rsid w:val="00786DD8"/>
    <w:rsid w:val="007929C1"/>
    <w:rsid w:val="007A45F2"/>
    <w:rsid w:val="007A7A12"/>
    <w:rsid w:val="007B2B11"/>
    <w:rsid w:val="007B35E8"/>
    <w:rsid w:val="007B7608"/>
    <w:rsid w:val="007E149E"/>
    <w:rsid w:val="0080381B"/>
    <w:rsid w:val="00810806"/>
    <w:rsid w:val="00812380"/>
    <w:rsid w:val="0081543C"/>
    <w:rsid w:val="00835EF7"/>
    <w:rsid w:val="008458A2"/>
    <w:rsid w:val="008460B7"/>
    <w:rsid w:val="008649F8"/>
    <w:rsid w:val="00876678"/>
    <w:rsid w:val="008A3BFB"/>
    <w:rsid w:val="008B125D"/>
    <w:rsid w:val="008E32C4"/>
    <w:rsid w:val="008E49C5"/>
    <w:rsid w:val="008F2941"/>
    <w:rsid w:val="008F6816"/>
    <w:rsid w:val="00903963"/>
    <w:rsid w:val="00913DAA"/>
    <w:rsid w:val="00916A58"/>
    <w:rsid w:val="00921A8C"/>
    <w:rsid w:val="009556EF"/>
    <w:rsid w:val="00957105"/>
    <w:rsid w:val="00986D55"/>
    <w:rsid w:val="009A3D15"/>
    <w:rsid w:val="009A6437"/>
    <w:rsid w:val="009D7382"/>
    <w:rsid w:val="009D7977"/>
    <w:rsid w:val="009F108B"/>
    <w:rsid w:val="009F65A1"/>
    <w:rsid w:val="00A1045F"/>
    <w:rsid w:val="00A10B0C"/>
    <w:rsid w:val="00A1582E"/>
    <w:rsid w:val="00A61968"/>
    <w:rsid w:val="00A63DBD"/>
    <w:rsid w:val="00A92EC0"/>
    <w:rsid w:val="00AA407C"/>
    <w:rsid w:val="00AB2924"/>
    <w:rsid w:val="00AB7529"/>
    <w:rsid w:val="00AC4335"/>
    <w:rsid w:val="00AC7D6D"/>
    <w:rsid w:val="00AD49D4"/>
    <w:rsid w:val="00AF1A2D"/>
    <w:rsid w:val="00AF4845"/>
    <w:rsid w:val="00B22693"/>
    <w:rsid w:val="00B3045A"/>
    <w:rsid w:val="00B335CE"/>
    <w:rsid w:val="00B71F6D"/>
    <w:rsid w:val="00B7231A"/>
    <w:rsid w:val="00B72868"/>
    <w:rsid w:val="00B72A4A"/>
    <w:rsid w:val="00B757AC"/>
    <w:rsid w:val="00B80A87"/>
    <w:rsid w:val="00B828BA"/>
    <w:rsid w:val="00B900B4"/>
    <w:rsid w:val="00B925E1"/>
    <w:rsid w:val="00BA1C88"/>
    <w:rsid w:val="00BC2B36"/>
    <w:rsid w:val="00BD6879"/>
    <w:rsid w:val="00BF07B6"/>
    <w:rsid w:val="00BF0887"/>
    <w:rsid w:val="00BF3678"/>
    <w:rsid w:val="00BF4492"/>
    <w:rsid w:val="00BF4B5A"/>
    <w:rsid w:val="00C040EF"/>
    <w:rsid w:val="00C04175"/>
    <w:rsid w:val="00C0510F"/>
    <w:rsid w:val="00C139E0"/>
    <w:rsid w:val="00C17190"/>
    <w:rsid w:val="00C17E47"/>
    <w:rsid w:val="00C2301E"/>
    <w:rsid w:val="00C45166"/>
    <w:rsid w:val="00C74E15"/>
    <w:rsid w:val="00CA30B3"/>
    <w:rsid w:val="00CB7FB6"/>
    <w:rsid w:val="00CD0C62"/>
    <w:rsid w:val="00CD6BFE"/>
    <w:rsid w:val="00CF1F9E"/>
    <w:rsid w:val="00CF2B68"/>
    <w:rsid w:val="00CF4245"/>
    <w:rsid w:val="00CF7CFA"/>
    <w:rsid w:val="00D12816"/>
    <w:rsid w:val="00D40F82"/>
    <w:rsid w:val="00D51D86"/>
    <w:rsid w:val="00D62889"/>
    <w:rsid w:val="00D6708B"/>
    <w:rsid w:val="00D76D89"/>
    <w:rsid w:val="00D865E9"/>
    <w:rsid w:val="00DB4B2E"/>
    <w:rsid w:val="00DB55A0"/>
    <w:rsid w:val="00DC4579"/>
    <w:rsid w:val="00DC460A"/>
    <w:rsid w:val="00DC4C08"/>
    <w:rsid w:val="00DC635B"/>
    <w:rsid w:val="00DF184E"/>
    <w:rsid w:val="00E316C0"/>
    <w:rsid w:val="00EA0071"/>
    <w:rsid w:val="00EB59C2"/>
    <w:rsid w:val="00ED0BE6"/>
    <w:rsid w:val="00EE7D84"/>
    <w:rsid w:val="00F074D7"/>
    <w:rsid w:val="00F14853"/>
    <w:rsid w:val="00F14D6C"/>
    <w:rsid w:val="00F21F7A"/>
    <w:rsid w:val="00F328DD"/>
    <w:rsid w:val="00F643A6"/>
    <w:rsid w:val="00F871D1"/>
    <w:rsid w:val="00FA7D83"/>
    <w:rsid w:val="00FB6301"/>
    <w:rsid w:val="00FB7F8C"/>
    <w:rsid w:val="00FC4A4C"/>
    <w:rsid w:val="00FD60E2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0D1E"/>
  <w15:chartTrackingRefBased/>
  <w15:docId w15:val="{4B3DCAD9-9D73-4915-BAC0-EE0FA1D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68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BFB"/>
    <w:pPr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A3BFB"/>
    <w:pPr>
      <w:spacing w:before="120" w:after="120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3045A"/>
    <w:pPr>
      <w:spacing w:before="277" w:after="277" w:line="320" w:lineRule="atLeast"/>
      <w:outlineLvl w:val="2"/>
    </w:pPr>
    <w:rPr>
      <w:rFonts w:ascii="Georgia" w:eastAsia="Times New Roman" w:hAnsi="Georgia" w:cs="Times New Roman"/>
      <w:b/>
      <w:bCs/>
      <w:sz w:val="33"/>
      <w:szCs w:val="33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CA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CAF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5C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3BFB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3045A"/>
    <w:rPr>
      <w:rFonts w:ascii="Georgia" w:eastAsia="Times New Roman" w:hAnsi="Georgia"/>
      <w:b/>
      <w:bCs/>
      <w:sz w:val="33"/>
      <w:szCs w:val="33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3045A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95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182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5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182"/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1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182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5182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F1F9E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e2">
    <w:name w:val="Style2"/>
    <w:basedOn w:val="Normal"/>
    <w:link w:val="Style2Char"/>
    <w:qFormat/>
    <w:rsid w:val="0024606B"/>
    <w:pPr>
      <w:widowControl w:val="0"/>
      <w:spacing w:before="120" w:line="276" w:lineRule="auto"/>
      <w:ind w:left="211" w:right="28"/>
    </w:pPr>
    <w:rPr>
      <w:rFonts w:ascii="Arial" w:eastAsia="Calibri" w:hAnsi="Arial" w:cs="Arial"/>
      <w:b/>
      <w:i/>
      <w:color w:val="FF0000"/>
      <w:sz w:val="20"/>
      <w:szCs w:val="20"/>
      <w:lang w:eastAsia="en-AU"/>
    </w:rPr>
  </w:style>
  <w:style w:type="character" w:customStyle="1" w:styleId="Style2Char">
    <w:name w:val="Style2 Char"/>
    <w:basedOn w:val="DefaultParagraphFont"/>
    <w:link w:val="Style2"/>
    <w:rsid w:val="0024606B"/>
    <w:rPr>
      <w:rFonts w:ascii="Arial" w:eastAsia="Calibri" w:hAnsi="Arial" w:cs="Arial"/>
      <w:b/>
      <w:i/>
      <w:color w:val="FF0000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FC4A4C"/>
    <w:rPr>
      <w:b/>
      <w:bCs/>
    </w:rPr>
  </w:style>
  <w:style w:type="table" w:styleId="TableGrid">
    <w:name w:val="Table Grid"/>
    <w:basedOn w:val="TableNormal"/>
    <w:uiPriority w:val="59"/>
    <w:rsid w:val="00786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8A3BFB"/>
    <w:pPr>
      <w:jc w:val="center"/>
    </w:pPr>
    <w:rPr>
      <w:rFonts w:ascii="Arial" w:hAnsi="Arial" w:cs="Arial"/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3BFB"/>
    <w:rPr>
      <w:rFonts w:ascii="Arial" w:hAnsi="Arial" w:cs="Arial"/>
      <w:b/>
      <w:sz w:val="36"/>
      <w:szCs w:val="36"/>
    </w:rPr>
  </w:style>
  <w:style w:type="character" w:customStyle="1" w:styleId="TableheadingChar">
    <w:name w:val="Table heading Char"/>
    <w:basedOn w:val="DefaultParagraphFont"/>
    <w:link w:val="Tableheading"/>
    <w:rsid w:val="008A3BFB"/>
    <w:rPr>
      <w:rFonts w:ascii="Arial" w:hAnsi="Arial" w:cs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58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711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3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43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3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279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6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43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288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774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811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4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3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3180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3711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7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3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4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7209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378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89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6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2268">
                  <w:marLeft w:val="0"/>
                  <w:marRight w:val="0"/>
                  <w:marTop w:val="30"/>
                  <w:marBottom w:val="0"/>
                  <w:divBdr>
                    <w:top w:val="single" w:sz="6" w:space="4" w:color="CCCCCC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7201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740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9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3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4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2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31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4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6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5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6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7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70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19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92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1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1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7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8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74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3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70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416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27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69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81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784">
                  <w:marLeft w:val="0"/>
                  <w:marRight w:val="0"/>
                  <w:marTop w:val="0"/>
                  <w:marBottom w:val="0"/>
                  <w:divBdr>
                    <w:top w:val="single" w:sz="6" w:space="18" w:color="D2D2D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2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8562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2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8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307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1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1D34-57BB-4594-85F3-52A6AE5293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BB7270-E7E4-4EA2-90BF-656EAC07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BA5F-E7C5-4B53-8BDB-BDA49F20C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0EAB78-2D5D-498C-ACC0-D1CBD238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– Situation Update as at 29 October 2020</vt:lpstr>
    </vt:vector>
  </TitlesOfParts>
  <Company>Department of Health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– Situation Update as at 29 October 2020</dc:title>
  <dc:subject/>
  <dc:creator>Australian Government Department of Health</dc:creator>
  <cp:keywords/>
  <dc:description/>
  <cp:lastModifiedBy>PEPPAS, Laura</cp:lastModifiedBy>
  <cp:revision>2</cp:revision>
  <cp:lastPrinted>2020-10-15T00:46:00Z</cp:lastPrinted>
  <dcterms:created xsi:type="dcterms:W3CDTF">2020-10-30T06:04:00Z</dcterms:created>
  <dcterms:modified xsi:type="dcterms:W3CDTF">2020-10-30T06:04:00Z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