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571A" w14:textId="77777777"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14:paraId="6CE44DEB" w14:textId="77777777" w:rsidR="00834C54" w:rsidRPr="009835E2" w:rsidRDefault="00834C54" w:rsidP="004F7876">
      <w:pPr>
        <w:rPr>
          <w:b/>
        </w:rPr>
      </w:pPr>
    </w:p>
    <w:p w14:paraId="0D8E2989" w14:textId="77777777" w:rsidR="009353DF" w:rsidRPr="009A6AC7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r w:rsidR="00474470">
        <w:t xml:space="preserve">Review of </w:t>
      </w:r>
      <w:r w:rsidR="00C647DB">
        <w:t>Support Garments (S</w:t>
      </w:r>
      <w:r w:rsidR="00474470">
        <w:t xml:space="preserve">upport </w:t>
      </w:r>
      <w:r w:rsidR="00C647DB">
        <w:t>B</w:t>
      </w:r>
      <w:r w:rsidR="00474470">
        <w:t>elts)</w:t>
      </w:r>
    </w:p>
    <w:p w14:paraId="21DC154F" w14:textId="77777777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A6AC7">
        <w:rPr>
          <w:b/>
        </w:rPr>
        <w:t>Date of SPAP Meeting:</w:t>
      </w:r>
      <w:r w:rsidR="00DD4AD1" w:rsidRPr="009A6AC7">
        <w:t xml:space="preserve"> </w:t>
      </w:r>
      <w:r w:rsidR="00474470">
        <w:t>Out-of-Session – May 2020</w:t>
      </w:r>
    </w:p>
    <w:p w14:paraId="132A3571" w14:textId="77777777" w:rsidR="00834C54" w:rsidRPr="009835E2" w:rsidRDefault="00834C54" w:rsidP="009835E2"/>
    <w:p w14:paraId="5550FD4D" w14:textId="77777777" w:rsidR="00D80977" w:rsidRPr="00F621A0" w:rsidRDefault="001E0657" w:rsidP="00F621A0">
      <w:pPr>
        <w:pStyle w:val="Heading2"/>
      </w:pPr>
      <w:r>
        <w:t>Background</w:t>
      </w:r>
    </w:p>
    <w:p w14:paraId="1F12573B" w14:textId="78F6C14E" w:rsidR="00474470" w:rsidRPr="00FD14B9" w:rsidRDefault="00474470" w:rsidP="00474470">
      <w:pPr>
        <w:rPr>
          <w:color w:val="000000"/>
        </w:rPr>
      </w:pPr>
      <w:r w:rsidRPr="00FD14B9">
        <w:rPr>
          <w:color w:val="000000"/>
        </w:rPr>
        <w:t xml:space="preserve">At the October 2019 </w:t>
      </w:r>
      <w:r>
        <w:rPr>
          <w:color w:val="000000"/>
        </w:rPr>
        <w:t xml:space="preserve">Stoma Product Assessment </w:t>
      </w:r>
      <w:r w:rsidRPr="00FD14B9">
        <w:rPr>
          <w:color w:val="000000"/>
        </w:rPr>
        <w:t>Panel</w:t>
      </w:r>
      <w:r w:rsidR="00B331E4">
        <w:rPr>
          <w:color w:val="000000"/>
        </w:rPr>
        <w:t xml:space="preserve"> (the Panel)</w:t>
      </w:r>
      <w:r w:rsidRPr="00FD14B9">
        <w:rPr>
          <w:color w:val="000000"/>
        </w:rPr>
        <w:t xml:space="preserve"> meeting</w:t>
      </w:r>
      <w:r w:rsidR="00B331E4">
        <w:rPr>
          <w:color w:val="000000"/>
        </w:rPr>
        <w:t>,</w:t>
      </w:r>
      <w:r w:rsidRPr="00FD14B9">
        <w:rPr>
          <w:color w:val="000000"/>
        </w:rPr>
        <w:t xml:space="preserve"> the Panel reviewed submissions from suppliers of support </w:t>
      </w:r>
      <w:r w:rsidR="008E1FE5">
        <w:rPr>
          <w:color w:val="000000"/>
        </w:rPr>
        <w:t>garments</w:t>
      </w:r>
      <w:r w:rsidRPr="00FD14B9">
        <w:rPr>
          <w:color w:val="000000"/>
        </w:rPr>
        <w:t xml:space="preserve"> in subgroup 9(h) of the </w:t>
      </w:r>
      <w:r w:rsidR="00B331E4">
        <w:rPr>
          <w:color w:val="000000"/>
        </w:rPr>
        <w:t xml:space="preserve">Stoma Appliance </w:t>
      </w:r>
      <w:r w:rsidRPr="00FD14B9">
        <w:rPr>
          <w:color w:val="000000"/>
        </w:rPr>
        <w:t xml:space="preserve">Scheme </w:t>
      </w:r>
      <w:r w:rsidR="00B331E4">
        <w:rPr>
          <w:color w:val="000000"/>
        </w:rPr>
        <w:t>(</w:t>
      </w:r>
      <w:r w:rsidR="008E1FE5">
        <w:rPr>
          <w:color w:val="000000"/>
        </w:rPr>
        <w:t>the Scheme</w:t>
      </w:r>
      <w:r w:rsidR="00B331E4">
        <w:rPr>
          <w:color w:val="000000"/>
        </w:rPr>
        <w:t xml:space="preserve">) </w:t>
      </w:r>
      <w:r w:rsidRPr="00FD14B9">
        <w:rPr>
          <w:color w:val="000000"/>
        </w:rPr>
        <w:t>Schedule.</w:t>
      </w:r>
    </w:p>
    <w:p w14:paraId="1DA92743" w14:textId="6036FE2D" w:rsidR="00C647DB" w:rsidRDefault="00474470" w:rsidP="00474470">
      <w:pPr>
        <w:spacing w:before="120"/>
        <w:rPr>
          <w:color w:val="000000"/>
        </w:rPr>
      </w:pPr>
      <w:r w:rsidRPr="00FD14B9">
        <w:rPr>
          <w:color w:val="000000"/>
        </w:rPr>
        <w:t xml:space="preserve">The Panel agreed the clinical evidence provided did not strongly support the use of </w:t>
      </w:r>
      <w:r w:rsidR="008E1FE5">
        <w:rPr>
          <w:color w:val="000000"/>
        </w:rPr>
        <w:t>support garments</w:t>
      </w:r>
      <w:r w:rsidRPr="00FD14B9">
        <w:rPr>
          <w:color w:val="000000"/>
        </w:rPr>
        <w:t xml:space="preserve"> in the prevention and m</w:t>
      </w:r>
      <w:r w:rsidR="00DC590C">
        <w:rPr>
          <w:color w:val="000000"/>
        </w:rPr>
        <w:t xml:space="preserve">anagement of parastomal hernias and </w:t>
      </w:r>
      <w:r>
        <w:rPr>
          <w:color w:val="000000"/>
        </w:rPr>
        <w:t>agreed to assess</w:t>
      </w:r>
      <w:r w:rsidR="008E1FE5">
        <w:rPr>
          <w:color w:val="000000"/>
        </w:rPr>
        <w:t xml:space="preserve"> the</w:t>
      </w:r>
      <w:r>
        <w:rPr>
          <w:color w:val="000000"/>
        </w:rPr>
        <w:t xml:space="preserve"> support garments</w:t>
      </w:r>
      <w:r w:rsidR="008E1FE5">
        <w:rPr>
          <w:color w:val="000000"/>
        </w:rPr>
        <w:t xml:space="preserve"> in subgroup 9(h)</w:t>
      </w:r>
      <w:r>
        <w:rPr>
          <w:color w:val="000000"/>
        </w:rPr>
        <w:t xml:space="preserve"> in two categories – support belts and support wear. </w:t>
      </w:r>
    </w:p>
    <w:p w14:paraId="176AC7DA" w14:textId="027E702A" w:rsidR="00DD4AD1" w:rsidRDefault="00345444" w:rsidP="00387E7D">
      <w:pPr>
        <w:spacing w:before="120"/>
        <w:rPr>
          <w:color w:val="000000"/>
        </w:rPr>
      </w:pPr>
      <w:r>
        <w:rPr>
          <w:color w:val="000000"/>
        </w:rPr>
        <w:t>As part of the October 2019 meeting, t</w:t>
      </w:r>
      <w:r w:rsidR="00A21774">
        <w:rPr>
          <w:color w:val="000000"/>
        </w:rPr>
        <w:t xml:space="preserve">he Panel also agreed </w:t>
      </w:r>
      <w:r w:rsidR="00A908BA">
        <w:rPr>
          <w:color w:val="000000"/>
        </w:rPr>
        <w:t>to</w:t>
      </w:r>
      <w:r w:rsidR="00A21774">
        <w:rPr>
          <w:color w:val="000000"/>
        </w:rPr>
        <w:t xml:space="preserve"> seek further clinical advice with regard to support belts cu</w:t>
      </w:r>
      <w:r w:rsidR="00A908BA">
        <w:rPr>
          <w:color w:val="000000"/>
        </w:rPr>
        <w:t>rrently listed in subgroup 9(h), in particular the support level classification of each support belt and its clinical benefit, the pricing of support belts and review the maximum annual quantity.</w:t>
      </w:r>
      <w:bookmarkStart w:id="0" w:name="_GoBack"/>
      <w:bookmarkEnd w:id="0"/>
    </w:p>
    <w:p w14:paraId="3E848C2D" w14:textId="77777777" w:rsidR="00387E7D" w:rsidRPr="000C3F15" w:rsidRDefault="00387E7D" w:rsidP="00387E7D">
      <w:pPr>
        <w:spacing w:before="120"/>
      </w:pPr>
    </w:p>
    <w:p w14:paraId="7681A4DF" w14:textId="77777777" w:rsidR="00014510" w:rsidRDefault="00474470" w:rsidP="00F621A0">
      <w:pPr>
        <w:pStyle w:val="Heading2"/>
      </w:pPr>
      <w:r>
        <w:t>Support Belts currently listed in subgroup 9(h)</w:t>
      </w:r>
      <w:r w:rsidR="008E1FE5">
        <w:t xml:space="preserve"> on the Scheme Schedule</w:t>
      </w:r>
    </w:p>
    <w:p w14:paraId="669F056E" w14:textId="77777777" w:rsidR="00474470" w:rsidRPr="00474470" w:rsidRDefault="00474470" w:rsidP="00474470"/>
    <w:tbl>
      <w:tblPr>
        <w:tblStyle w:val="TableGrid"/>
        <w:tblW w:w="0" w:type="auto"/>
        <w:tblLook w:val="04A0" w:firstRow="1" w:lastRow="0" w:firstColumn="1" w:lastColumn="0" w:noHBand="0" w:noVBand="1"/>
        <w:tblCaption w:val="Subgroup 9(h)"/>
        <w:tblDescription w:val="Information received from three suppliers of products in subgroup 9(h)"/>
      </w:tblPr>
      <w:tblGrid>
        <w:gridCol w:w="2132"/>
        <w:gridCol w:w="2729"/>
        <w:gridCol w:w="1513"/>
        <w:gridCol w:w="1239"/>
        <w:gridCol w:w="1283"/>
      </w:tblGrid>
      <w:tr w:rsidR="00DC590C" w:rsidRPr="00135450" w14:paraId="4B6ED765" w14:textId="77777777" w:rsidTr="002B588C">
        <w:trPr>
          <w:tblHeader/>
        </w:trPr>
        <w:tc>
          <w:tcPr>
            <w:tcW w:w="2132" w:type="dxa"/>
            <w:shd w:val="clear" w:color="auto" w:fill="D9D9D9" w:themeFill="background1" w:themeFillShade="D9"/>
          </w:tcPr>
          <w:p w14:paraId="7DA04811" w14:textId="77777777" w:rsidR="00DC590C" w:rsidRPr="00135450" w:rsidRDefault="00DC590C" w:rsidP="00A561FC">
            <w:pPr>
              <w:rPr>
                <w:b/>
              </w:rPr>
            </w:pPr>
            <w:r w:rsidRPr="00135450">
              <w:rPr>
                <w:b/>
              </w:rPr>
              <w:t>Supplier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14:paraId="08F99EBA" w14:textId="77777777" w:rsidR="00DC590C" w:rsidRPr="00135450" w:rsidRDefault="00DC590C" w:rsidP="00A561FC">
            <w:pPr>
              <w:rPr>
                <w:b/>
              </w:rPr>
            </w:pPr>
            <w:r w:rsidRPr="00135450">
              <w:rPr>
                <w:b/>
              </w:rPr>
              <w:t>Product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B4B046F" w14:textId="77777777" w:rsidR="00DC590C" w:rsidRPr="00135450" w:rsidRDefault="00DC590C" w:rsidP="00A561FC">
            <w:pPr>
              <w:rPr>
                <w:b/>
              </w:rPr>
            </w:pPr>
            <w:r w:rsidRPr="00135450">
              <w:rPr>
                <w:b/>
              </w:rPr>
              <w:t>SAS Code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37F5FF60" w14:textId="77777777" w:rsidR="00DC590C" w:rsidRPr="00135450" w:rsidRDefault="00DC590C" w:rsidP="00A561FC">
            <w:pPr>
              <w:rPr>
                <w:b/>
              </w:rPr>
            </w:pPr>
            <w:r>
              <w:rPr>
                <w:b/>
              </w:rPr>
              <w:t>Unit Price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7352D2D3" w14:textId="77777777" w:rsidR="00DC590C" w:rsidRPr="00135450" w:rsidRDefault="002B588C" w:rsidP="00A561FC">
            <w:pPr>
              <w:rPr>
                <w:b/>
              </w:rPr>
            </w:pPr>
            <w:r>
              <w:rPr>
                <w:b/>
              </w:rPr>
              <w:t xml:space="preserve">Maximum </w:t>
            </w:r>
            <w:r w:rsidR="00C647DB">
              <w:rPr>
                <w:b/>
              </w:rPr>
              <w:t>Annual Quantity</w:t>
            </w:r>
          </w:p>
        </w:tc>
      </w:tr>
      <w:tr w:rsidR="00DC590C" w:rsidRPr="00474470" w14:paraId="36230EDE" w14:textId="77777777" w:rsidTr="002B588C">
        <w:trPr>
          <w:tblHeader/>
        </w:trPr>
        <w:tc>
          <w:tcPr>
            <w:tcW w:w="2132" w:type="dxa"/>
            <w:shd w:val="clear" w:color="auto" w:fill="auto"/>
          </w:tcPr>
          <w:p w14:paraId="764A2983" w14:textId="77777777" w:rsidR="00DC590C" w:rsidRPr="00474470" w:rsidRDefault="00DC590C" w:rsidP="00A561FC">
            <w:r w:rsidRPr="00474470">
              <w:t>Omnigon</w:t>
            </w:r>
          </w:p>
        </w:tc>
        <w:tc>
          <w:tcPr>
            <w:tcW w:w="2729" w:type="dxa"/>
            <w:shd w:val="clear" w:color="auto" w:fill="auto"/>
          </w:tcPr>
          <w:p w14:paraId="16276F0B" w14:textId="77777777" w:rsidR="00DC590C" w:rsidRPr="00474470" w:rsidRDefault="00DC590C" w:rsidP="00A561FC">
            <w:r w:rsidRPr="00474470">
              <w:t>Stoma Support Belt</w:t>
            </w:r>
          </w:p>
        </w:tc>
        <w:tc>
          <w:tcPr>
            <w:tcW w:w="1513" w:type="dxa"/>
            <w:shd w:val="clear" w:color="auto" w:fill="auto"/>
          </w:tcPr>
          <w:p w14:paraId="01DBB491" w14:textId="77777777" w:rsidR="00DC590C" w:rsidRPr="00474470" w:rsidRDefault="00DC590C" w:rsidP="00A561FC">
            <w:r w:rsidRPr="00474470">
              <w:t>3858C</w:t>
            </w:r>
          </w:p>
        </w:tc>
        <w:tc>
          <w:tcPr>
            <w:tcW w:w="1239" w:type="dxa"/>
          </w:tcPr>
          <w:p w14:paraId="64AAE1A9" w14:textId="77777777" w:rsidR="00DC590C" w:rsidRPr="00474470" w:rsidRDefault="00DC590C" w:rsidP="00A561FC">
            <w:r>
              <w:t>$71.01</w:t>
            </w:r>
          </w:p>
        </w:tc>
        <w:tc>
          <w:tcPr>
            <w:tcW w:w="1283" w:type="dxa"/>
          </w:tcPr>
          <w:p w14:paraId="0A9FF913" w14:textId="77777777" w:rsidR="00DC590C" w:rsidRPr="00474470" w:rsidRDefault="00DC590C" w:rsidP="00DC590C">
            <w:pPr>
              <w:jc w:val="center"/>
            </w:pPr>
            <w:r>
              <w:t>3</w:t>
            </w:r>
          </w:p>
        </w:tc>
      </w:tr>
      <w:tr w:rsidR="00DC590C" w:rsidRPr="00474470" w14:paraId="77A566B8" w14:textId="77777777" w:rsidTr="002B588C">
        <w:trPr>
          <w:tblHeader/>
        </w:trPr>
        <w:tc>
          <w:tcPr>
            <w:tcW w:w="2132" w:type="dxa"/>
            <w:shd w:val="clear" w:color="auto" w:fill="auto"/>
          </w:tcPr>
          <w:p w14:paraId="79FE20A1" w14:textId="77777777" w:rsidR="00DC590C" w:rsidRPr="00474470" w:rsidRDefault="00DC590C" w:rsidP="00A561FC">
            <w:r>
              <w:t>Omnigon</w:t>
            </w:r>
          </w:p>
        </w:tc>
        <w:tc>
          <w:tcPr>
            <w:tcW w:w="2729" w:type="dxa"/>
            <w:shd w:val="clear" w:color="auto" w:fill="auto"/>
          </w:tcPr>
          <w:p w14:paraId="2536B35B" w14:textId="77777777" w:rsidR="00DC590C" w:rsidRPr="00474470" w:rsidRDefault="00DC590C" w:rsidP="00A561FC">
            <w:r>
              <w:t>Total Control</w:t>
            </w:r>
          </w:p>
        </w:tc>
        <w:tc>
          <w:tcPr>
            <w:tcW w:w="1513" w:type="dxa"/>
            <w:shd w:val="clear" w:color="auto" w:fill="auto"/>
          </w:tcPr>
          <w:p w14:paraId="3E8B6F11" w14:textId="77777777" w:rsidR="00DC590C" w:rsidRPr="00474470" w:rsidRDefault="00DC590C" w:rsidP="00A561FC">
            <w:r>
              <w:t>9883E</w:t>
            </w:r>
          </w:p>
        </w:tc>
        <w:tc>
          <w:tcPr>
            <w:tcW w:w="1239" w:type="dxa"/>
          </w:tcPr>
          <w:p w14:paraId="0630C42F" w14:textId="77777777" w:rsidR="00DC590C" w:rsidRDefault="00DC590C" w:rsidP="00A561FC">
            <w:r>
              <w:t>$71.01</w:t>
            </w:r>
          </w:p>
        </w:tc>
        <w:tc>
          <w:tcPr>
            <w:tcW w:w="1283" w:type="dxa"/>
          </w:tcPr>
          <w:p w14:paraId="17E2ECDC" w14:textId="77777777" w:rsidR="00DC590C" w:rsidRDefault="00DC590C" w:rsidP="00DC590C">
            <w:pPr>
              <w:jc w:val="center"/>
            </w:pPr>
            <w:r>
              <w:t>3</w:t>
            </w:r>
          </w:p>
        </w:tc>
      </w:tr>
      <w:tr w:rsidR="00DC590C" w:rsidRPr="00474470" w14:paraId="71E1172F" w14:textId="77777777" w:rsidTr="002B588C">
        <w:trPr>
          <w:tblHeader/>
        </w:trPr>
        <w:tc>
          <w:tcPr>
            <w:tcW w:w="2132" w:type="dxa"/>
            <w:shd w:val="clear" w:color="auto" w:fill="auto"/>
          </w:tcPr>
          <w:p w14:paraId="1F62A6E5" w14:textId="77777777" w:rsidR="00DC590C" w:rsidRDefault="00DC590C" w:rsidP="00A561FC">
            <w:r>
              <w:t>Omnigon</w:t>
            </w:r>
          </w:p>
        </w:tc>
        <w:tc>
          <w:tcPr>
            <w:tcW w:w="2729" w:type="dxa"/>
            <w:shd w:val="clear" w:color="auto" w:fill="auto"/>
          </w:tcPr>
          <w:p w14:paraId="26A95105" w14:textId="77777777" w:rsidR="00DC590C" w:rsidRDefault="00DC590C" w:rsidP="00A561FC">
            <w:r>
              <w:t>Diamond Plus</w:t>
            </w:r>
          </w:p>
        </w:tc>
        <w:tc>
          <w:tcPr>
            <w:tcW w:w="1513" w:type="dxa"/>
            <w:shd w:val="clear" w:color="auto" w:fill="auto"/>
          </w:tcPr>
          <w:p w14:paraId="4895FEA3" w14:textId="77777777" w:rsidR="00DC590C" w:rsidRDefault="00DC590C" w:rsidP="00A561FC">
            <w:r>
              <w:t>9796N</w:t>
            </w:r>
          </w:p>
        </w:tc>
        <w:tc>
          <w:tcPr>
            <w:tcW w:w="1239" w:type="dxa"/>
          </w:tcPr>
          <w:p w14:paraId="3D569A8B" w14:textId="77777777" w:rsidR="00DC590C" w:rsidRDefault="00DC590C" w:rsidP="00A561FC">
            <w:r>
              <w:t>$45.15</w:t>
            </w:r>
          </w:p>
        </w:tc>
        <w:tc>
          <w:tcPr>
            <w:tcW w:w="1283" w:type="dxa"/>
          </w:tcPr>
          <w:p w14:paraId="3E738C7B" w14:textId="77777777" w:rsidR="00DC590C" w:rsidRDefault="00DC590C" w:rsidP="00DC590C">
            <w:pPr>
              <w:jc w:val="center"/>
            </w:pPr>
            <w:r>
              <w:t>3</w:t>
            </w:r>
          </w:p>
        </w:tc>
      </w:tr>
      <w:tr w:rsidR="00DC590C" w:rsidRPr="00474470" w14:paraId="65ACDDD6" w14:textId="77777777" w:rsidTr="002B588C">
        <w:trPr>
          <w:tblHeader/>
        </w:trPr>
        <w:tc>
          <w:tcPr>
            <w:tcW w:w="2132" w:type="dxa"/>
            <w:shd w:val="clear" w:color="auto" w:fill="auto"/>
          </w:tcPr>
          <w:p w14:paraId="6343515F" w14:textId="77777777" w:rsidR="00DC590C" w:rsidRDefault="00DC590C" w:rsidP="00A561FC">
            <w:r>
              <w:t>Omnigon</w:t>
            </w:r>
          </w:p>
        </w:tc>
        <w:tc>
          <w:tcPr>
            <w:tcW w:w="2729" w:type="dxa"/>
            <w:shd w:val="clear" w:color="auto" w:fill="auto"/>
          </w:tcPr>
          <w:p w14:paraId="2895878C" w14:textId="77777777" w:rsidR="00DC590C" w:rsidRDefault="00DC590C" w:rsidP="00A561FC">
            <w:r>
              <w:t>Kool-Knit</w:t>
            </w:r>
          </w:p>
        </w:tc>
        <w:tc>
          <w:tcPr>
            <w:tcW w:w="1513" w:type="dxa"/>
            <w:shd w:val="clear" w:color="auto" w:fill="auto"/>
          </w:tcPr>
          <w:p w14:paraId="0B7DDE21" w14:textId="77777777" w:rsidR="00DC590C" w:rsidRDefault="00DC590C" w:rsidP="00A561FC">
            <w:r>
              <w:t>9753H</w:t>
            </w:r>
          </w:p>
        </w:tc>
        <w:tc>
          <w:tcPr>
            <w:tcW w:w="1239" w:type="dxa"/>
          </w:tcPr>
          <w:p w14:paraId="76BF4A69" w14:textId="77777777" w:rsidR="00DC590C" w:rsidRDefault="00DC590C" w:rsidP="00A561FC">
            <w:r>
              <w:t>$45.15</w:t>
            </w:r>
          </w:p>
        </w:tc>
        <w:tc>
          <w:tcPr>
            <w:tcW w:w="1283" w:type="dxa"/>
          </w:tcPr>
          <w:p w14:paraId="2396A7B7" w14:textId="77777777" w:rsidR="00DC590C" w:rsidRDefault="00DC590C" w:rsidP="00DC590C">
            <w:pPr>
              <w:jc w:val="center"/>
            </w:pPr>
            <w:r>
              <w:t>3</w:t>
            </w:r>
          </w:p>
        </w:tc>
      </w:tr>
      <w:tr w:rsidR="00DC590C" w:rsidRPr="00474470" w14:paraId="5450113E" w14:textId="77777777" w:rsidTr="002B588C">
        <w:trPr>
          <w:tblHeader/>
        </w:trPr>
        <w:tc>
          <w:tcPr>
            <w:tcW w:w="2132" w:type="dxa"/>
            <w:shd w:val="clear" w:color="auto" w:fill="auto"/>
          </w:tcPr>
          <w:p w14:paraId="33C74A16" w14:textId="77777777" w:rsidR="00DC590C" w:rsidRDefault="00DC590C" w:rsidP="00A561FC">
            <w:r>
              <w:t>Sutherland Medical</w:t>
            </w:r>
          </w:p>
        </w:tc>
        <w:tc>
          <w:tcPr>
            <w:tcW w:w="2729" w:type="dxa"/>
            <w:shd w:val="clear" w:color="auto" w:fill="auto"/>
          </w:tcPr>
          <w:p w14:paraId="7F7204AE" w14:textId="2487FF12" w:rsidR="00DC590C" w:rsidRDefault="00DC590C" w:rsidP="00A561FC">
            <w:r>
              <w:t>Abdominal Binder</w:t>
            </w:r>
          </w:p>
        </w:tc>
        <w:tc>
          <w:tcPr>
            <w:tcW w:w="1513" w:type="dxa"/>
            <w:shd w:val="clear" w:color="auto" w:fill="auto"/>
          </w:tcPr>
          <w:p w14:paraId="542A8D7B" w14:textId="77777777" w:rsidR="00DC590C" w:rsidRDefault="00DC590C" w:rsidP="00A561FC">
            <w:r>
              <w:t>9980G</w:t>
            </w:r>
          </w:p>
        </w:tc>
        <w:tc>
          <w:tcPr>
            <w:tcW w:w="1239" w:type="dxa"/>
          </w:tcPr>
          <w:p w14:paraId="7F8294B3" w14:textId="77777777" w:rsidR="00DC590C" w:rsidRDefault="00DC590C" w:rsidP="00A561FC">
            <w:r>
              <w:t>$45.15</w:t>
            </w:r>
          </w:p>
        </w:tc>
        <w:tc>
          <w:tcPr>
            <w:tcW w:w="1283" w:type="dxa"/>
          </w:tcPr>
          <w:p w14:paraId="4F8FA23E" w14:textId="77777777" w:rsidR="00DC590C" w:rsidRDefault="00DC590C" w:rsidP="00DC590C">
            <w:pPr>
              <w:jc w:val="center"/>
            </w:pPr>
            <w:r>
              <w:t>3</w:t>
            </w:r>
          </w:p>
        </w:tc>
      </w:tr>
    </w:tbl>
    <w:p w14:paraId="1EB266DF" w14:textId="77777777" w:rsidR="00474470" w:rsidRDefault="00474470" w:rsidP="002B5A2E"/>
    <w:p w14:paraId="3D212957" w14:textId="77777777" w:rsidR="00510859" w:rsidRDefault="001E0657" w:rsidP="00F621A0">
      <w:pPr>
        <w:pStyle w:val="Heading2"/>
      </w:pPr>
      <w:r>
        <w:t>SPAP Comment</w:t>
      </w:r>
    </w:p>
    <w:p w14:paraId="3C3BCE84" w14:textId="77777777" w:rsidR="00A908BA" w:rsidRDefault="00C647DB" w:rsidP="00A908BA">
      <w:pPr>
        <w:spacing w:before="120"/>
      </w:pPr>
      <w:r>
        <w:rPr>
          <w:color w:val="000000"/>
        </w:rPr>
        <w:t xml:space="preserve">The Panel considered the additional clinical advice, out-of-session in May 2020 and </w:t>
      </w:r>
      <w:r w:rsidR="002271C3">
        <w:t>noted there was no evidence</w:t>
      </w:r>
      <w:r w:rsidR="00345444">
        <w:t xml:space="preserve"> provided</w:t>
      </w:r>
      <w:r w:rsidR="002271C3">
        <w:t xml:space="preserve"> to justify a price differential for support belts. The Panel agreed the </w:t>
      </w:r>
      <w:r w:rsidR="00474470">
        <w:t>Omnigon Kool-Knit (SAS code 9753H), the support belt product with the highest utilisation, with a unit price of $45.15, is a suitable comparator for all support belts in subgroup 9(h)</w:t>
      </w:r>
      <w:r w:rsidR="008E1FE5">
        <w:t xml:space="preserve"> on the Scheme Schedule</w:t>
      </w:r>
      <w:r w:rsidR="00474470">
        <w:t xml:space="preserve">. </w:t>
      </w:r>
    </w:p>
    <w:p w14:paraId="5D6E649C" w14:textId="77777777" w:rsidR="00007DA1" w:rsidRDefault="00474470" w:rsidP="00007DA1">
      <w:pPr>
        <w:spacing w:before="120" w:after="120"/>
      </w:pPr>
      <w:r>
        <w:t xml:space="preserve">The Panel </w:t>
      </w:r>
      <w:r w:rsidR="00D84915">
        <w:t>also agreed</w:t>
      </w:r>
      <w:r>
        <w:t xml:space="preserve"> that support belts in subgroup 9(h)</w:t>
      </w:r>
      <w:r w:rsidR="008E1FE5">
        <w:t xml:space="preserve"> on the Scheme Schedule</w:t>
      </w:r>
      <w:r>
        <w:t xml:space="preserve"> be reduced to the new benc</w:t>
      </w:r>
      <w:r w:rsidR="00D84915">
        <w:t xml:space="preserve">hmark unit price of $45.15 and </w:t>
      </w:r>
      <w:r>
        <w:t>the maximum annual quantity for support belts be increased from three per annum to four per annum.</w:t>
      </w:r>
      <w:r w:rsidR="00D84915">
        <w:t xml:space="preserve"> </w:t>
      </w:r>
    </w:p>
    <w:p w14:paraId="6F169986" w14:textId="2DE937EF" w:rsidR="00D84915" w:rsidRPr="00007DA1" w:rsidRDefault="00007DA1" w:rsidP="00007DA1">
      <w:pPr>
        <w:spacing w:before="120" w:after="120"/>
      </w:pPr>
      <w:r>
        <w:t>The Panel</w:t>
      </w:r>
      <w:r w:rsidR="008E1FE5">
        <w:t xml:space="preserve"> also</w:t>
      </w:r>
      <w:r>
        <w:t xml:space="preserve"> noted that further</w:t>
      </w:r>
      <w:r w:rsidR="00D84915">
        <w:rPr>
          <w:color w:val="000000"/>
        </w:rPr>
        <w:t xml:space="preserve"> advice </w:t>
      </w:r>
      <w:r w:rsidR="00A908BA">
        <w:rPr>
          <w:color w:val="000000"/>
        </w:rPr>
        <w:t xml:space="preserve">would be sought </w:t>
      </w:r>
      <w:r w:rsidR="00D84915">
        <w:rPr>
          <w:color w:val="000000"/>
        </w:rPr>
        <w:t>with regard to support wear currently listed in subgroup 9(h)</w:t>
      </w:r>
      <w:r w:rsidR="008E1FE5">
        <w:rPr>
          <w:color w:val="000000"/>
        </w:rPr>
        <w:t xml:space="preserve"> on the Scheme Schedule</w:t>
      </w:r>
      <w:r w:rsidR="00D84915">
        <w:rPr>
          <w:color w:val="000000"/>
        </w:rPr>
        <w:t xml:space="preserve"> and its role in the prevention and management of parastomal hernias, including advice on the level of support the </w:t>
      </w:r>
      <w:r w:rsidR="008E1FE5">
        <w:rPr>
          <w:color w:val="000000"/>
        </w:rPr>
        <w:t xml:space="preserve">support </w:t>
      </w:r>
      <w:r w:rsidR="00D84915">
        <w:rPr>
          <w:color w:val="000000"/>
        </w:rPr>
        <w:t>wear provides in comparison to the</w:t>
      </w:r>
      <w:r>
        <w:rPr>
          <w:color w:val="000000"/>
        </w:rPr>
        <w:t xml:space="preserve"> support belts currently listed</w:t>
      </w:r>
      <w:r w:rsidR="00A908BA">
        <w:rPr>
          <w:color w:val="000000"/>
        </w:rPr>
        <w:t>.</w:t>
      </w:r>
      <w:r w:rsidR="00D84915">
        <w:rPr>
          <w:color w:val="000000"/>
        </w:rPr>
        <w:t xml:space="preserve"> This advice will be considered at the SPAP October 2020 meeting.</w:t>
      </w:r>
    </w:p>
    <w:p w14:paraId="510C9640" w14:textId="383254E6" w:rsidR="008E1FE5" w:rsidRDefault="008E1FE5" w:rsidP="008E1FE5">
      <w:r>
        <w:t>The Panel also noted the recommendation from the</w:t>
      </w:r>
      <w:r w:rsidR="00686C70">
        <w:t xml:space="preserve"> SPAP</w:t>
      </w:r>
      <w:r>
        <w:t xml:space="preserve"> October 2019</w:t>
      </w:r>
      <w:r w:rsidR="000308FA">
        <w:t xml:space="preserve"> meeting</w:t>
      </w:r>
      <w:r>
        <w:t xml:space="preserve">, that products listed in subgroup 9(h) on the Scheme Schedule </w:t>
      </w:r>
      <w:r w:rsidR="00F4461A">
        <w:t>include</w:t>
      </w:r>
      <w:r>
        <w:t xml:space="preserve"> two restrictions.</w:t>
      </w:r>
    </w:p>
    <w:p w14:paraId="6AECF6BB" w14:textId="77777777" w:rsidR="008E1FE5" w:rsidRPr="009A6AC7" w:rsidRDefault="008E1FE5" w:rsidP="008E1FE5"/>
    <w:p w14:paraId="7BF4D3BA" w14:textId="16493408" w:rsidR="00E049BC" w:rsidRDefault="00F4461A" w:rsidP="00510859">
      <w:r>
        <w:br w:type="page"/>
      </w:r>
    </w:p>
    <w:p w14:paraId="7A6B9142" w14:textId="77777777" w:rsidR="00014510" w:rsidRPr="009A6AC7" w:rsidRDefault="00D87D05" w:rsidP="00F621A0">
      <w:pPr>
        <w:pStyle w:val="Heading2"/>
      </w:pPr>
      <w:r>
        <w:lastRenderedPageBreak/>
        <w:t>Panel</w:t>
      </w:r>
      <w:r w:rsidR="001E0657">
        <w:t xml:space="preserve"> R</w:t>
      </w:r>
      <w:r w:rsidR="00707DC5">
        <w:t>e</w:t>
      </w:r>
      <w:r w:rsidR="001E0657">
        <w:t>commendation</w:t>
      </w:r>
    </w:p>
    <w:p w14:paraId="0BB09993" w14:textId="77777777" w:rsidR="00007DA1" w:rsidRDefault="00345444" w:rsidP="00007DA1">
      <w:r>
        <w:t xml:space="preserve">The Panel recommended that </w:t>
      </w:r>
      <w:r w:rsidR="00007DA1">
        <w:t>support belts in subgroup 9(h)</w:t>
      </w:r>
      <w:r w:rsidR="00F4461A">
        <w:t xml:space="preserve"> on the Scheme Schedule</w:t>
      </w:r>
      <w:r w:rsidR="00007DA1">
        <w:t xml:space="preserve"> have the unit price reduced to $45.15 and the maximum </w:t>
      </w:r>
      <w:r w:rsidR="002B588C">
        <w:t>annual</w:t>
      </w:r>
      <w:r w:rsidR="00007DA1">
        <w:t xml:space="preserve"> quantity</w:t>
      </w:r>
      <w:r w:rsidR="002B588C">
        <w:t xml:space="preserve"> </w:t>
      </w:r>
      <w:r w:rsidR="00007DA1">
        <w:t>amended to four per annum.</w:t>
      </w:r>
    </w:p>
    <w:p w14:paraId="54C8B39D" w14:textId="77777777" w:rsidR="00F4461A" w:rsidRDefault="00F4461A" w:rsidP="000308FA">
      <w:pPr>
        <w:spacing w:before="120"/>
      </w:pPr>
      <w:r>
        <w:t>The Panel also recommended that all support garments in subgroup 9(h) on the Scheme Schedule, include two restrictions, the new restriction will be:</w:t>
      </w:r>
    </w:p>
    <w:p w14:paraId="329F821A" w14:textId="77777777" w:rsidR="00F4461A" w:rsidRDefault="00F4461A" w:rsidP="00F4461A"/>
    <w:p w14:paraId="2C4EE0C9" w14:textId="77777777" w:rsidR="00F4461A" w:rsidRDefault="00F4461A" w:rsidP="00F4461A">
      <w:pPr>
        <w:pStyle w:val="ListParagraph"/>
        <w:numPr>
          <w:ilvl w:val="0"/>
          <w:numId w:val="16"/>
        </w:numPr>
      </w:pPr>
      <w:r>
        <w:t>R5 Restriction – As part of a health plan for the prevention and/or management of parastomal hernias – Requires Stomal Therapy Nurse (STN), Nurse Practitioner, Registered Nurse or Registered Medical Professional authorisation (clinical justification letter).</w:t>
      </w:r>
    </w:p>
    <w:p w14:paraId="6912417B" w14:textId="77777777" w:rsidR="00F4461A" w:rsidRDefault="00F4461A" w:rsidP="00F4461A"/>
    <w:p w14:paraId="7C66E9F1" w14:textId="77777777" w:rsidR="00F4461A" w:rsidRDefault="00F4461A" w:rsidP="00F4461A">
      <w:r>
        <w:t>The current R2 Restriction – No Authority for an increase in the yearly allocation can be granted will remain for all support garments.</w:t>
      </w:r>
    </w:p>
    <w:p w14:paraId="1329AFB9" w14:textId="77777777" w:rsidR="00007DA1" w:rsidRDefault="00007DA1" w:rsidP="00007DA1"/>
    <w:p w14:paraId="414718B6" w14:textId="77777777" w:rsidR="00007DA1" w:rsidRDefault="00007DA1" w:rsidP="00007DA1">
      <w:r>
        <w:t>This recommendation will result in changes to the following listed products:</w:t>
      </w:r>
    </w:p>
    <w:p w14:paraId="5F8BC30D" w14:textId="77777777" w:rsidR="00007DA1" w:rsidRDefault="00007DA1" w:rsidP="00007DA1"/>
    <w:tbl>
      <w:tblPr>
        <w:tblStyle w:val="TableGrid"/>
        <w:tblW w:w="0" w:type="auto"/>
        <w:tblLook w:val="04A0" w:firstRow="1" w:lastRow="0" w:firstColumn="1" w:lastColumn="0" w:noHBand="0" w:noVBand="1"/>
        <w:tblDescription w:val="Table listing the supplier, product, SAS code and amendment"/>
      </w:tblPr>
      <w:tblGrid>
        <w:gridCol w:w="2224"/>
        <w:gridCol w:w="2224"/>
        <w:gridCol w:w="1501"/>
        <w:gridCol w:w="2947"/>
      </w:tblGrid>
      <w:tr w:rsidR="00007DA1" w:rsidRPr="00007DA1" w14:paraId="1A7DE3ED" w14:textId="77777777" w:rsidTr="00387E7D">
        <w:trPr>
          <w:tblHeader/>
        </w:trPr>
        <w:tc>
          <w:tcPr>
            <w:tcW w:w="2224" w:type="dxa"/>
            <w:shd w:val="clear" w:color="auto" w:fill="D9D9D9" w:themeFill="background1" w:themeFillShade="D9"/>
          </w:tcPr>
          <w:p w14:paraId="0FC6A7C3" w14:textId="77777777" w:rsidR="00007DA1" w:rsidRPr="00007DA1" w:rsidRDefault="00007DA1" w:rsidP="00E11D0B">
            <w:pPr>
              <w:rPr>
                <w:b/>
              </w:rPr>
            </w:pPr>
            <w:r w:rsidRPr="00007DA1">
              <w:rPr>
                <w:b/>
              </w:rPr>
              <w:t>Supplier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14:paraId="531E95BE" w14:textId="77777777" w:rsidR="00007DA1" w:rsidRPr="00007DA1" w:rsidRDefault="00007DA1" w:rsidP="00E11D0B">
            <w:pPr>
              <w:rPr>
                <w:b/>
              </w:rPr>
            </w:pPr>
            <w:r w:rsidRPr="00007DA1">
              <w:rPr>
                <w:b/>
              </w:rPr>
              <w:t>Product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576372D0" w14:textId="77777777" w:rsidR="00007DA1" w:rsidRPr="00007DA1" w:rsidRDefault="00007DA1" w:rsidP="00E11D0B">
            <w:pPr>
              <w:rPr>
                <w:b/>
              </w:rPr>
            </w:pPr>
            <w:r w:rsidRPr="00007DA1">
              <w:rPr>
                <w:b/>
              </w:rPr>
              <w:t>SAS Code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14:paraId="1D3878C5" w14:textId="77777777" w:rsidR="00007DA1" w:rsidRPr="00007DA1" w:rsidRDefault="00007DA1" w:rsidP="00E11D0B">
            <w:pPr>
              <w:rPr>
                <w:b/>
              </w:rPr>
            </w:pPr>
            <w:r w:rsidRPr="00007DA1">
              <w:rPr>
                <w:b/>
              </w:rPr>
              <w:t>Amendment</w:t>
            </w:r>
          </w:p>
        </w:tc>
      </w:tr>
      <w:tr w:rsidR="00007DA1" w14:paraId="6E7E6C9C" w14:textId="77777777" w:rsidTr="00007DA1">
        <w:tc>
          <w:tcPr>
            <w:tcW w:w="2224" w:type="dxa"/>
          </w:tcPr>
          <w:p w14:paraId="6A9DC413" w14:textId="77777777" w:rsidR="00007DA1" w:rsidRDefault="00007DA1" w:rsidP="00E11D0B">
            <w:r>
              <w:t>Omnigon</w:t>
            </w:r>
          </w:p>
        </w:tc>
        <w:tc>
          <w:tcPr>
            <w:tcW w:w="2224" w:type="dxa"/>
          </w:tcPr>
          <w:p w14:paraId="417809F5" w14:textId="77777777" w:rsidR="00007DA1" w:rsidRDefault="00007DA1" w:rsidP="00E11D0B">
            <w:r>
              <w:t>Stoma Support Belt</w:t>
            </w:r>
          </w:p>
        </w:tc>
        <w:tc>
          <w:tcPr>
            <w:tcW w:w="1501" w:type="dxa"/>
          </w:tcPr>
          <w:p w14:paraId="3522DBEA" w14:textId="77777777" w:rsidR="00007DA1" w:rsidRDefault="00007DA1" w:rsidP="00E11D0B">
            <w:r>
              <w:t>3858C</w:t>
            </w:r>
          </w:p>
        </w:tc>
        <w:tc>
          <w:tcPr>
            <w:tcW w:w="2947" w:type="dxa"/>
          </w:tcPr>
          <w:p w14:paraId="155B66AB" w14:textId="77777777" w:rsidR="00007DA1" w:rsidRDefault="00007DA1" w:rsidP="00E11D0B">
            <w:r>
              <w:t>Unit price and maximum annual quantity</w:t>
            </w:r>
          </w:p>
        </w:tc>
      </w:tr>
      <w:tr w:rsidR="00007DA1" w14:paraId="407D8362" w14:textId="77777777" w:rsidTr="00007DA1">
        <w:tc>
          <w:tcPr>
            <w:tcW w:w="2224" w:type="dxa"/>
          </w:tcPr>
          <w:p w14:paraId="0319893F" w14:textId="77777777" w:rsidR="00007DA1" w:rsidRDefault="00007DA1" w:rsidP="00E11D0B">
            <w:r>
              <w:t>Omnigon</w:t>
            </w:r>
          </w:p>
        </w:tc>
        <w:tc>
          <w:tcPr>
            <w:tcW w:w="2224" w:type="dxa"/>
          </w:tcPr>
          <w:p w14:paraId="05B2F102" w14:textId="77777777" w:rsidR="00007DA1" w:rsidRDefault="00007DA1" w:rsidP="00E11D0B">
            <w:r>
              <w:t>Total Control</w:t>
            </w:r>
          </w:p>
        </w:tc>
        <w:tc>
          <w:tcPr>
            <w:tcW w:w="1501" w:type="dxa"/>
          </w:tcPr>
          <w:p w14:paraId="3CD49945" w14:textId="77777777" w:rsidR="00007DA1" w:rsidRDefault="00007DA1" w:rsidP="00E11D0B">
            <w:r>
              <w:t>9883E</w:t>
            </w:r>
          </w:p>
        </w:tc>
        <w:tc>
          <w:tcPr>
            <w:tcW w:w="2947" w:type="dxa"/>
          </w:tcPr>
          <w:p w14:paraId="4308B7BC" w14:textId="77777777" w:rsidR="00007DA1" w:rsidRDefault="00007DA1" w:rsidP="00E11D0B">
            <w:r>
              <w:t>Unit Price and maximum annual quantity</w:t>
            </w:r>
          </w:p>
        </w:tc>
      </w:tr>
      <w:tr w:rsidR="00007DA1" w14:paraId="61280D99" w14:textId="77777777" w:rsidTr="00007DA1">
        <w:tc>
          <w:tcPr>
            <w:tcW w:w="2224" w:type="dxa"/>
          </w:tcPr>
          <w:p w14:paraId="2A262982" w14:textId="77777777" w:rsidR="00007DA1" w:rsidRDefault="00007DA1" w:rsidP="00E11D0B">
            <w:r>
              <w:t xml:space="preserve">Omnigon </w:t>
            </w:r>
          </w:p>
        </w:tc>
        <w:tc>
          <w:tcPr>
            <w:tcW w:w="2224" w:type="dxa"/>
          </w:tcPr>
          <w:p w14:paraId="15133114" w14:textId="77777777" w:rsidR="00007DA1" w:rsidRDefault="00007DA1" w:rsidP="00E11D0B">
            <w:r>
              <w:t>Diamond Plus</w:t>
            </w:r>
          </w:p>
        </w:tc>
        <w:tc>
          <w:tcPr>
            <w:tcW w:w="1501" w:type="dxa"/>
          </w:tcPr>
          <w:p w14:paraId="1C4E7F5F" w14:textId="77777777" w:rsidR="00007DA1" w:rsidRDefault="00007DA1" w:rsidP="00E11D0B">
            <w:r>
              <w:t>9796N</w:t>
            </w:r>
          </w:p>
        </w:tc>
        <w:tc>
          <w:tcPr>
            <w:tcW w:w="2947" w:type="dxa"/>
          </w:tcPr>
          <w:p w14:paraId="0A790E58" w14:textId="77777777" w:rsidR="00007DA1" w:rsidRDefault="00007DA1" w:rsidP="00E11D0B">
            <w:r>
              <w:t>Maximum annual quantity</w:t>
            </w:r>
          </w:p>
        </w:tc>
      </w:tr>
      <w:tr w:rsidR="00007DA1" w14:paraId="3B7DE960" w14:textId="77777777" w:rsidTr="00007DA1">
        <w:tc>
          <w:tcPr>
            <w:tcW w:w="2224" w:type="dxa"/>
          </w:tcPr>
          <w:p w14:paraId="589E994C" w14:textId="77777777" w:rsidR="00007DA1" w:rsidRDefault="00007DA1" w:rsidP="00E11D0B">
            <w:r>
              <w:t>Omnigon</w:t>
            </w:r>
          </w:p>
        </w:tc>
        <w:tc>
          <w:tcPr>
            <w:tcW w:w="2224" w:type="dxa"/>
          </w:tcPr>
          <w:p w14:paraId="576BD5F8" w14:textId="77777777" w:rsidR="00007DA1" w:rsidRDefault="00007DA1" w:rsidP="00E11D0B">
            <w:r>
              <w:t>Kool-Knit</w:t>
            </w:r>
          </w:p>
        </w:tc>
        <w:tc>
          <w:tcPr>
            <w:tcW w:w="1501" w:type="dxa"/>
          </w:tcPr>
          <w:p w14:paraId="5EFC715F" w14:textId="77777777" w:rsidR="00007DA1" w:rsidRDefault="00007DA1" w:rsidP="00E11D0B">
            <w:r>
              <w:t>9753H</w:t>
            </w:r>
          </w:p>
        </w:tc>
        <w:tc>
          <w:tcPr>
            <w:tcW w:w="2947" w:type="dxa"/>
          </w:tcPr>
          <w:p w14:paraId="15962108" w14:textId="77777777" w:rsidR="00007DA1" w:rsidRDefault="00007DA1" w:rsidP="00E11D0B">
            <w:r>
              <w:t>Maximum annual quantity</w:t>
            </w:r>
          </w:p>
        </w:tc>
      </w:tr>
      <w:tr w:rsidR="00007DA1" w14:paraId="72746E3F" w14:textId="77777777" w:rsidTr="00007DA1">
        <w:tc>
          <w:tcPr>
            <w:tcW w:w="2224" w:type="dxa"/>
          </w:tcPr>
          <w:p w14:paraId="686EEDED" w14:textId="77777777" w:rsidR="00007DA1" w:rsidRDefault="00007DA1" w:rsidP="00E11D0B">
            <w:r>
              <w:t>Sutherland Medical</w:t>
            </w:r>
          </w:p>
        </w:tc>
        <w:tc>
          <w:tcPr>
            <w:tcW w:w="2224" w:type="dxa"/>
          </w:tcPr>
          <w:p w14:paraId="02AA8614" w14:textId="77777777" w:rsidR="00007DA1" w:rsidRDefault="00007DA1" w:rsidP="00E11D0B">
            <w:r>
              <w:t>Abdominal Binder</w:t>
            </w:r>
          </w:p>
        </w:tc>
        <w:tc>
          <w:tcPr>
            <w:tcW w:w="1501" w:type="dxa"/>
          </w:tcPr>
          <w:p w14:paraId="62E64CBC" w14:textId="77777777" w:rsidR="00007DA1" w:rsidRDefault="00007DA1" w:rsidP="00E11D0B">
            <w:r>
              <w:t>9980G</w:t>
            </w:r>
          </w:p>
        </w:tc>
        <w:tc>
          <w:tcPr>
            <w:tcW w:w="2947" w:type="dxa"/>
          </w:tcPr>
          <w:p w14:paraId="381AAD3A" w14:textId="77777777" w:rsidR="00007DA1" w:rsidRDefault="00007DA1" w:rsidP="00E11D0B">
            <w:r>
              <w:t>Maximum annual quantity</w:t>
            </w:r>
          </w:p>
        </w:tc>
      </w:tr>
    </w:tbl>
    <w:p w14:paraId="77B66177" w14:textId="77777777" w:rsidR="003A025E" w:rsidRDefault="003A025E" w:rsidP="00E11D0B"/>
    <w:p w14:paraId="2AC618BA" w14:textId="3250A58E" w:rsidR="00A908BA" w:rsidRDefault="00A908BA" w:rsidP="00E11D0B">
      <w:r>
        <w:t xml:space="preserve">The Panel </w:t>
      </w:r>
      <w:r w:rsidR="008E1FE5">
        <w:t xml:space="preserve">also </w:t>
      </w:r>
      <w:r>
        <w:t xml:space="preserve">confirmed that the price of $45.15 and a maximum annual quantity of four </w:t>
      </w:r>
      <w:r w:rsidR="008E1FE5">
        <w:t xml:space="preserve">per annum </w:t>
      </w:r>
      <w:r>
        <w:t>would be the benchmark for any future listings in subgroup 9(h)</w:t>
      </w:r>
      <w:r w:rsidR="008E1FE5">
        <w:t xml:space="preserve"> on the Scheme Schedule</w:t>
      </w:r>
      <w:r>
        <w:t>.</w:t>
      </w:r>
    </w:p>
    <w:p w14:paraId="0CAF7336" w14:textId="77777777" w:rsidR="00A908BA" w:rsidRDefault="00A908BA" w:rsidP="00E11D0B"/>
    <w:p w14:paraId="41E397B6" w14:textId="77777777" w:rsidR="00561B1B" w:rsidRPr="009A6AC7" w:rsidRDefault="00561B1B" w:rsidP="00060C00">
      <w:pPr>
        <w:pStyle w:val="Heading2"/>
      </w:pPr>
      <w:r w:rsidRPr="009A6AC7">
        <w:t>Context for Decision</w:t>
      </w:r>
    </w:p>
    <w:p w14:paraId="53400AB1" w14:textId="77777777" w:rsidR="00235C10" w:rsidRPr="000C3F15" w:rsidRDefault="00235C10" w:rsidP="00235C10">
      <w:r w:rsidRPr="009A6AC7">
        <w:t xml:space="preserve">The </w:t>
      </w:r>
      <w:r w:rsidR="00D87D05">
        <w:t>Panel</w:t>
      </w:r>
      <w:r w:rsidRPr="009A6AC7">
        <w:t xml:space="preserve"> helps decide whether stoma products should be subsidised and, if so, the conditions of their subsidisation in Australia.  It considers submissions in this context.  A </w:t>
      </w:r>
      <w:r w:rsidR="00D87D05">
        <w:t>Panel</w:t>
      </w:r>
      <w:r w:rsidRPr="009A6AC7">
        <w:t xml:space="preserve"> decision not to recommend listing or </w:t>
      </w:r>
      <w:r w:rsidR="00D06BDA" w:rsidRPr="009A6AC7">
        <w:t xml:space="preserve">changes </w:t>
      </w:r>
      <w:r w:rsidRPr="009A6AC7">
        <w:t>to a</w:t>
      </w:r>
      <w:r w:rsidRPr="000C3F15">
        <w:t xml:space="preserve"> listing does not represent a final </w:t>
      </w:r>
      <w:r w:rsidR="00D87D05">
        <w:t>Panel</w:t>
      </w:r>
      <w:r w:rsidRPr="000C3F15">
        <w:t xml:space="preserve"> view about the merits of a particular stoma product.  A company can resubmit to the </w:t>
      </w:r>
      <w:r w:rsidR="00D87D05">
        <w:t>Panel</w:t>
      </w:r>
      <w:r w:rsidRPr="000C3F15">
        <w:t xml:space="preserve"> following a decision not to recommend listing or changes to a listing.  The </w:t>
      </w:r>
      <w:r w:rsidR="00D87D05">
        <w:t>Panel</w:t>
      </w:r>
      <w:r w:rsidRPr="000C3F15">
        <w:t xml:space="preserve"> is an advisory committee and as such its recommendations are non-binding on Government.  All </w:t>
      </w:r>
      <w:r w:rsidR="00D87D05">
        <w:t>Panel</w:t>
      </w:r>
      <w:r w:rsidRPr="000C3F15">
        <w:t xml:space="preserve"> recommendations are subject to Cabinet/Ministerial approval. </w:t>
      </w:r>
    </w:p>
    <w:p w14:paraId="5AE6FF84" w14:textId="77777777" w:rsidR="00561B1B" w:rsidRPr="000C3F15" w:rsidRDefault="00561B1B" w:rsidP="003D6847"/>
    <w:sectPr w:rsidR="00561B1B" w:rsidRPr="000C3F15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77E9" w14:textId="77777777" w:rsidR="000850A5" w:rsidRDefault="000850A5">
      <w:r>
        <w:separator/>
      </w:r>
    </w:p>
  </w:endnote>
  <w:endnote w:type="continuationSeparator" w:id="0">
    <w:p w14:paraId="7BB8E87F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23D0E" w14:textId="77777777" w:rsidR="00387E7D" w:rsidRDefault="00387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71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56D0F" w14:textId="4AB95B25" w:rsidR="00320D4F" w:rsidRPr="00387E7D" w:rsidRDefault="00531B4A" w:rsidP="00387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B09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8F4345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A308" w14:textId="77777777" w:rsidR="000850A5" w:rsidRDefault="000850A5">
      <w:r>
        <w:separator/>
      </w:r>
    </w:p>
  </w:footnote>
  <w:footnote w:type="continuationSeparator" w:id="0">
    <w:p w14:paraId="33BC85EB" w14:textId="77777777"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E042" w14:textId="77777777" w:rsidR="00387E7D" w:rsidRDefault="00387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7CD7" w14:textId="77777777" w:rsidR="00387E7D" w:rsidRDefault="00387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8F64" w14:textId="77777777" w:rsidR="00387E7D" w:rsidRDefault="00387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923"/>
    <w:multiLevelType w:val="hybridMultilevel"/>
    <w:tmpl w:val="85A80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F4611"/>
    <w:multiLevelType w:val="hybridMultilevel"/>
    <w:tmpl w:val="DCC4F0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228C8"/>
    <w:multiLevelType w:val="hybridMultilevel"/>
    <w:tmpl w:val="8794B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0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removePersonalInformation/>
  <w:removeDateAndTime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07DA1"/>
    <w:rsid w:val="00014510"/>
    <w:rsid w:val="00014684"/>
    <w:rsid w:val="000271CC"/>
    <w:rsid w:val="000308FA"/>
    <w:rsid w:val="00033B8C"/>
    <w:rsid w:val="00033C41"/>
    <w:rsid w:val="00044299"/>
    <w:rsid w:val="000469CB"/>
    <w:rsid w:val="00060C00"/>
    <w:rsid w:val="000763DD"/>
    <w:rsid w:val="000850A5"/>
    <w:rsid w:val="00085D60"/>
    <w:rsid w:val="000A5635"/>
    <w:rsid w:val="000A6779"/>
    <w:rsid w:val="000C0BF1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35450"/>
    <w:rsid w:val="00143650"/>
    <w:rsid w:val="00152F4E"/>
    <w:rsid w:val="001562DE"/>
    <w:rsid w:val="001570F1"/>
    <w:rsid w:val="0015768D"/>
    <w:rsid w:val="001758B6"/>
    <w:rsid w:val="00180F7B"/>
    <w:rsid w:val="001B24A0"/>
    <w:rsid w:val="001C3489"/>
    <w:rsid w:val="001C3E10"/>
    <w:rsid w:val="001C5725"/>
    <w:rsid w:val="001C5875"/>
    <w:rsid w:val="001D40AD"/>
    <w:rsid w:val="001D53A6"/>
    <w:rsid w:val="001D6B77"/>
    <w:rsid w:val="001E0657"/>
    <w:rsid w:val="001E56EE"/>
    <w:rsid w:val="001F116D"/>
    <w:rsid w:val="001F170D"/>
    <w:rsid w:val="0020412B"/>
    <w:rsid w:val="0022155B"/>
    <w:rsid w:val="002215C3"/>
    <w:rsid w:val="002271C3"/>
    <w:rsid w:val="00227FD0"/>
    <w:rsid w:val="00235C10"/>
    <w:rsid w:val="00243257"/>
    <w:rsid w:val="00244D0D"/>
    <w:rsid w:val="00247ABA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88C"/>
    <w:rsid w:val="002B5A2E"/>
    <w:rsid w:val="002D394F"/>
    <w:rsid w:val="002D48A1"/>
    <w:rsid w:val="002D5F96"/>
    <w:rsid w:val="002E136D"/>
    <w:rsid w:val="002E54B3"/>
    <w:rsid w:val="002E5650"/>
    <w:rsid w:val="002F3D5D"/>
    <w:rsid w:val="002F40DF"/>
    <w:rsid w:val="002F4996"/>
    <w:rsid w:val="00311C9D"/>
    <w:rsid w:val="003145A6"/>
    <w:rsid w:val="00320D4F"/>
    <w:rsid w:val="00321D3F"/>
    <w:rsid w:val="00325E50"/>
    <w:rsid w:val="00330374"/>
    <w:rsid w:val="00332C56"/>
    <w:rsid w:val="00334E1D"/>
    <w:rsid w:val="00335822"/>
    <w:rsid w:val="003427E6"/>
    <w:rsid w:val="00345444"/>
    <w:rsid w:val="003557FC"/>
    <w:rsid w:val="003860D8"/>
    <w:rsid w:val="00387E7D"/>
    <w:rsid w:val="0039428E"/>
    <w:rsid w:val="00396F58"/>
    <w:rsid w:val="003A025E"/>
    <w:rsid w:val="003B09CF"/>
    <w:rsid w:val="003B14EB"/>
    <w:rsid w:val="003B2BC0"/>
    <w:rsid w:val="003D2C7F"/>
    <w:rsid w:val="003D36DA"/>
    <w:rsid w:val="003D50D0"/>
    <w:rsid w:val="003D6847"/>
    <w:rsid w:val="003E1C9F"/>
    <w:rsid w:val="00407290"/>
    <w:rsid w:val="004108E9"/>
    <w:rsid w:val="004119FF"/>
    <w:rsid w:val="004364AC"/>
    <w:rsid w:val="00436F39"/>
    <w:rsid w:val="004379B7"/>
    <w:rsid w:val="00441A61"/>
    <w:rsid w:val="00447906"/>
    <w:rsid w:val="0045429E"/>
    <w:rsid w:val="0045642E"/>
    <w:rsid w:val="004578BB"/>
    <w:rsid w:val="004672D8"/>
    <w:rsid w:val="00471358"/>
    <w:rsid w:val="00474470"/>
    <w:rsid w:val="0047502C"/>
    <w:rsid w:val="00482215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074EB"/>
    <w:rsid w:val="00510859"/>
    <w:rsid w:val="00515908"/>
    <w:rsid w:val="00523C29"/>
    <w:rsid w:val="005279C9"/>
    <w:rsid w:val="00531B4A"/>
    <w:rsid w:val="00535F49"/>
    <w:rsid w:val="00561B1B"/>
    <w:rsid w:val="00567AEB"/>
    <w:rsid w:val="00574227"/>
    <w:rsid w:val="0057473E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052D6"/>
    <w:rsid w:val="00630865"/>
    <w:rsid w:val="006374C7"/>
    <w:rsid w:val="006401E0"/>
    <w:rsid w:val="00644602"/>
    <w:rsid w:val="006459FE"/>
    <w:rsid w:val="006553BE"/>
    <w:rsid w:val="00657889"/>
    <w:rsid w:val="00657CF6"/>
    <w:rsid w:val="00663A5D"/>
    <w:rsid w:val="006652FB"/>
    <w:rsid w:val="00667480"/>
    <w:rsid w:val="00672BA4"/>
    <w:rsid w:val="00677E8F"/>
    <w:rsid w:val="00683D48"/>
    <w:rsid w:val="00686C70"/>
    <w:rsid w:val="00693EBD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022AB"/>
    <w:rsid w:val="00707DC5"/>
    <w:rsid w:val="00721960"/>
    <w:rsid w:val="0074700C"/>
    <w:rsid w:val="007512F1"/>
    <w:rsid w:val="0075268B"/>
    <w:rsid w:val="00754C0E"/>
    <w:rsid w:val="0077437B"/>
    <w:rsid w:val="00782AC4"/>
    <w:rsid w:val="00797817"/>
    <w:rsid w:val="007B59E0"/>
    <w:rsid w:val="007B5AAC"/>
    <w:rsid w:val="007B789C"/>
    <w:rsid w:val="007C1FA9"/>
    <w:rsid w:val="007E3525"/>
    <w:rsid w:val="007F4E20"/>
    <w:rsid w:val="007F58F3"/>
    <w:rsid w:val="007F7E01"/>
    <w:rsid w:val="0080539E"/>
    <w:rsid w:val="00805BBB"/>
    <w:rsid w:val="00807C78"/>
    <w:rsid w:val="00815C99"/>
    <w:rsid w:val="00834C54"/>
    <w:rsid w:val="00835B4B"/>
    <w:rsid w:val="00847163"/>
    <w:rsid w:val="00854B64"/>
    <w:rsid w:val="00863264"/>
    <w:rsid w:val="008650D3"/>
    <w:rsid w:val="00865EE6"/>
    <w:rsid w:val="00874EFD"/>
    <w:rsid w:val="0087532F"/>
    <w:rsid w:val="008879CA"/>
    <w:rsid w:val="00887C3C"/>
    <w:rsid w:val="00897508"/>
    <w:rsid w:val="008A2B5C"/>
    <w:rsid w:val="008B345F"/>
    <w:rsid w:val="008B6C97"/>
    <w:rsid w:val="008B6CCA"/>
    <w:rsid w:val="008C12C7"/>
    <w:rsid w:val="008C1D68"/>
    <w:rsid w:val="008E1FE5"/>
    <w:rsid w:val="008E35EB"/>
    <w:rsid w:val="008F58FA"/>
    <w:rsid w:val="008F7569"/>
    <w:rsid w:val="009008FE"/>
    <w:rsid w:val="009064CE"/>
    <w:rsid w:val="0091122B"/>
    <w:rsid w:val="0091320C"/>
    <w:rsid w:val="00913C19"/>
    <w:rsid w:val="00925203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A6AC7"/>
    <w:rsid w:val="009B2630"/>
    <w:rsid w:val="009B5289"/>
    <w:rsid w:val="009B59C8"/>
    <w:rsid w:val="009C3630"/>
    <w:rsid w:val="009D07D8"/>
    <w:rsid w:val="009D25C0"/>
    <w:rsid w:val="009D5143"/>
    <w:rsid w:val="009E0F01"/>
    <w:rsid w:val="009E6640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1774"/>
    <w:rsid w:val="00A241CA"/>
    <w:rsid w:val="00A343F9"/>
    <w:rsid w:val="00A34B0D"/>
    <w:rsid w:val="00A4091E"/>
    <w:rsid w:val="00A57115"/>
    <w:rsid w:val="00A677EF"/>
    <w:rsid w:val="00A7634C"/>
    <w:rsid w:val="00A86522"/>
    <w:rsid w:val="00A908BA"/>
    <w:rsid w:val="00AA411A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331E4"/>
    <w:rsid w:val="00B55F59"/>
    <w:rsid w:val="00B5685D"/>
    <w:rsid w:val="00B67378"/>
    <w:rsid w:val="00B83119"/>
    <w:rsid w:val="00B8527B"/>
    <w:rsid w:val="00B9451C"/>
    <w:rsid w:val="00BA72C1"/>
    <w:rsid w:val="00BB76F0"/>
    <w:rsid w:val="00BC2BE2"/>
    <w:rsid w:val="00BD06B3"/>
    <w:rsid w:val="00BD1EFC"/>
    <w:rsid w:val="00BF116F"/>
    <w:rsid w:val="00C42489"/>
    <w:rsid w:val="00C50F96"/>
    <w:rsid w:val="00C51059"/>
    <w:rsid w:val="00C647DB"/>
    <w:rsid w:val="00C66C43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3EFF"/>
    <w:rsid w:val="00D43DE9"/>
    <w:rsid w:val="00D50906"/>
    <w:rsid w:val="00D53339"/>
    <w:rsid w:val="00D64C90"/>
    <w:rsid w:val="00D72697"/>
    <w:rsid w:val="00D80977"/>
    <w:rsid w:val="00D84915"/>
    <w:rsid w:val="00D86DC0"/>
    <w:rsid w:val="00D87C52"/>
    <w:rsid w:val="00D87D05"/>
    <w:rsid w:val="00D92EC3"/>
    <w:rsid w:val="00D944D4"/>
    <w:rsid w:val="00DA7536"/>
    <w:rsid w:val="00DB6661"/>
    <w:rsid w:val="00DB7D57"/>
    <w:rsid w:val="00DC0C18"/>
    <w:rsid w:val="00DC590C"/>
    <w:rsid w:val="00DC6CD0"/>
    <w:rsid w:val="00DD2A04"/>
    <w:rsid w:val="00DD4AD1"/>
    <w:rsid w:val="00DD7FBE"/>
    <w:rsid w:val="00DE636F"/>
    <w:rsid w:val="00DE76F5"/>
    <w:rsid w:val="00DF5E0E"/>
    <w:rsid w:val="00E049BC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635AA"/>
    <w:rsid w:val="00E81BCC"/>
    <w:rsid w:val="00E8797F"/>
    <w:rsid w:val="00EA3801"/>
    <w:rsid w:val="00EC16EA"/>
    <w:rsid w:val="00EC3729"/>
    <w:rsid w:val="00EE00E0"/>
    <w:rsid w:val="00EE0666"/>
    <w:rsid w:val="00EE72F9"/>
    <w:rsid w:val="00F10DDA"/>
    <w:rsid w:val="00F32D56"/>
    <w:rsid w:val="00F378D8"/>
    <w:rsid w:val="00F43F4E"/>
    <w:rsid w:val="00F4461A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B7D0C"/>
    <w:rsid w:val="00FC17C5"/>
    <w:rsid w:val="00FC35D0"/>
    <w:rsid w:val="00FD04D9"/>
    <w:rsid w:val="00FD60D8"/>
    <w:rsid w:val="00FD7464"/>
    <w:rsid w:val="00FE245D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5F844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4508-D861-48B9-9A00-0DA56BB9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2020-06-15T23:02:00Z</dcterms:created>
  <dcterms:modified xsi:type="dcterms:W3CDTF">2020-10-06T03:15:00Z</dcterms:modified>
</cp:coreProperties>
</file>