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67503D" w:rsidP="00EA3801">
      <w:pPr>
        <w:pStyle w:val="Heading1"/>
      </w:pPr>
      <w:r>
        <w:t xml:space="preserve"> </w:t>
      </w:r>
      <w:r w:rsidR="00A86522">
        <w:t>P</w:t>
      </w:r>
      <w:r w:rsidR="00D80977" w:rsidRPr="009835E2">
        <w:t>UBLIC SUMMARY DOCUMENT</w:t>
      </w:r>
    </w:p>
    <w:p w:rsidR="00834C54" w:rsidRPr="009835E2" w:rsidRDefault="00834C54" w:rsidP="004F7876">
      <w:pPr>
        <w:rPr>
          <w:b/>
        </w:rPr>
      </w:pPr>
    </w:p>
    <w:p w:rsidR="009353DF" w:rsidRPr="0039428E"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r w:rsidR="002008D7">
        <w:t xml:space="preserve">Suportx </w:t>
      </w:r>
      <w:r w:rsidR="00AB1752">
        <w:t>Shield Belt with Easy Peel Fastening</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2008D7">
        <w:t>Sutherland Medical</w:t>
      </w:r>
    </w:p>
    <w:p w:rsidR="00D80977" w:rsidRPr="009835E2" w:rsidRDefault="00D80977" w:rsidP="00F732FE">
      <w:pPr>
        <w:pBdr>
          <w:top w:val="single" w:sz="4" w:space="0"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2008D7">
        <w:t>Sutherland Medical,</w:t>
      </w:r>
      <w:r w:rsidR="008B345F" w:rsidRPr="000C3F15">
        <w:t xml:space="preserve"> sought listing of the </w:t>
      </w:r>
      <w:r w:rsidR="002008D7">
        <w:t xml:space="preserve">Suportx </w:t>
      </w:r>
      <w:r w:rsidR="00AB1752">
        <w:t>Shield Belt with Easy Peel Fastening</w:t>
      </w:r>
      <w:r w:rsidR="00337A03">
        <w:t xml:space="preserve"> </w:t>
      </w:r>
      <w:r w:rsidR="008B345F" w:rsidRPr="000C3F15">
        <w:t xml:space="preserve">in subgroup </w:t>
      </w:r>
      <w:r w:rsidR="002008D7">
        <w:t>9</w:t>
      </w:r>
      <w:r w:rsidR="0039428E">
        <w:t>(</w:t>
      </w:r>
      <w:r w:rsidR="002008D7">
        <w:t>h</w:t>
      </w:r>
      <w:r w:rsidR="0039428E">
        <w:t xml:space="preserve">) </w:t>
      </w:r>
      <w:r w:rsidR="008B345F" w:rsidRPr="000C3F15">
        <w:t>of the Stoma Appliance Sche</w:t>
      </w:r>
      <w:r w:rsidR="005A4676">
        <w:t xml:space="preserve">me (SAS) Schedule.  </w:t>
      </w:r>
      <w:r w:rsidR="00CB4D33" w:rsidRPr="003E1DF0">
        <w:t>The product</w:t>
      </w:r>
      <w:r w:rsidR="002008D7">
        <w:t>, including</w:t>
      </w:r>
      <w:r w:rsidR="00AB1752">
        <w:t xml:space="preserve"> 90</w:t>
      </w:r>
      <w:r w:rsidR="00D36C7D">
        <w:t xml:space="preserve"> </w:t>
      </w:r>
      <w:r w:rsidR="002008D7">
        <w:t>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AB1752">
        <w:t>115</w:t>
      </w:r>
      <w:r w:rsidR="002008D7">
        <w:t>.00</w:t>
      </w:r>
      <w:r w:rsidR="00C25F21">
        <w:t>, with</w:t>
      </w:r>
      <w:r w:rsidR="00ED0B5A">
        <w:t xml:space="preserve"> a maximum </w:t>
      </w:r>
      <w:r w:rsidR="002008D7">
        <w:t>annual</w:t>
      </w:r>
      <w:r w:rsidR="00ED0B5A">
        <w:t xml:space="preserve"> quantity of </w:t>
      </w:r>
      <w:r w:rsidR="00AB1752">
        <w:t>three</w:t>
      </w:r>
      <w:r w:rsidR="00C25F21">
        <w:t xml:space="preserve"> units.</w:t>
      </w:r>
    </w:p>
    <w:p w:rsidR="00B632E4" w:rsidRPr="000C3F15" w:rsidRDefault="00B632E4" w:rsidP="00B632E4"/>
    <w:p w:rsidR="00014510" w:rsidRPr="000C3F15" w:rsidRDefault="00014510" w:rsidP="00F621A0">
      <w:pPr>
        <w:pStyle w:val="Heading2"/>
      </w:pPr>
      <w:r w:rsidRPr="000C3F15">
        <w:t>Comparator</w:t>
      </w:r>
    </w:p>
    <w:p w:rsidR="002B5A2E" w:rsidRDefault="00FD04D9" w:rsidP="00CC4C32">
      <w:r w:rsidRPr="0039428E">
        <w:t xml:space="preserve">The applicant </w:t>
      </w:r>
      <w:r w:rsidR="00AB1752">
        <w:t>did not nominate a comparator</w:t>
      </w:r>
      <w:r w:rsidR="00CC4C32">
        <w:t>.</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rsidRPr="000222A7">
        <w:t xml:space="preserve">The proposed product </w:t>
      </w:r>
      <w:r w:rsidR="00395043" w:rsidRPr="000222A7">
        <w:t>provides an alternative for users</w:t>
      </w:r>
      <w:r w:rsidR="00AB1752" w:rsidRPr="000222A7">
        <w:t xml:space="preserve"> requiring ostomy pouch support and where protection is required to the stoma site.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D04728" w:rsidRDefault="007A6057" w:rsidP="00DC6CD0">
      <w:r>
        <w:t>The Panel noted this</w:t>
      </w:r>
      <w:r w:rsidR="002777B7">
        <w:t xml:space="preserve"> product is an</w:t>
      </w:r>
      <w:r>
        <w:t xml:space="preserve"> easy peel velcro </w:t>
      </w:r>
      <w:r w:rsidR="002777B7">
        <w:t xml:space="preserve">belt that has been </w:t>
      </w:r>
      <w:r>
        <w:t xml:space="preserve">designed for ostomates who are unable to wear a firm support </w:t>
      </w:r>
      <w:r w:rsidR="00D04728">
        <w:t>hernia belt due to restrictions. The Panel also noted the fabric in the belt is a four-way stretch fabric that provides firm support.</w:t>
      </w:r>
    </w:p>
    <w:p w:rsidR="00D04728" w:rsidRDefault="00D04728" w:rsidP="00DC6CD0"/>
    <w:p w:rsidR="00D04728" w:rsidRDefault="00D04728" w:rsidP="00DC6CD0">
      <w:r>
        <w:t>The Panel also noted the belt is suitable for those who require protecti</w:t>
      </w:r>
      <w:r w:rsidR="00CC4C32">
        <w:t>on to the site</w:t>
      </w:r>
      <w:r w:rsidR="009A4634">
        <w:t xml:space="preserve"> and includes a protective s</w:t>
      </w:r>
      <w:r>
        <w:t>hield</w:t>
      </w:r>
      <w:r w:rsidR="009A4634">
        <w:t>.</w:t>
      </w:r>
      <w:r>
        <w:t xml:space="preserve">  The Panel agreed the shield may be useful for sporting activities and physically active employment.</w:t>
      </w:r>
    </w:p>
    <w:p w:rsidR="00D04728" w:rsidRDefault="00D04728" w:rsidP="00DC6CD0"/>
    <w:p w:rsidR="009F7438" w:rsidRDefault="007A6057" w:rsidP="00DC6CD0">
      <w:r>
        <w:t>T</w:t>
      </w:r>
      <w:r w:rsidR="000E344A" w:rsidRPr="000E344A">
        <w:t xml:space="preserve">he </w:t>
      </w:r>
      <w:r w:rsidR="00CC4C32">
        <w:t xml:space="preserve">Panel noted, the </w:t>
      </w:r>
      <w:r w:rsidR="000E344A" w:rsidRPr="000E344A">
        <w:t>applicant did not nominate a comparator</w:t>
      </w:r>
      <w:r w:rsidR="00D04728">
        <w:t xml:space="preserve">, </w:t>
      </w:r>
      <w:r w:rsidR="000E344A" w:rsidRPr="000E344A">
        <w:t>however</w:t>
      </w:r>
      <w:r w:rsidR="00D04728">
        <w:t>,</w:t>
      </w:r>
      <w:r w:rsidR="000E344A" w:rsidRPr="000E344A">
        <w:t xml:space="preserve"> t</w:t>
      </w:r>
      <w:r w:rsidR="009F7438" w:rsidRPr="000E344A">
        <w:t xml:space="preserve">he </w:t>
      </w:r>
      <w:r w:rsidR="00696279">
        <w:t xml:space="preserve">Panel </w:t>
      </w:r>
      <w:r w:rsidR="00D04728">
        <w:t>agreed</w:t>
      </w:r>
      <w:r w:rsidR="00696279">
        <w:t xml:space="preserve"> the product has </w:t>
      </w:r>
      <w:r w:rsidR="009F7438" w:rsidRPr="000E344A">
        <w:t>comparable</w:t>
      </w:r>
      <w:r w:rsidR="00696279">
        <w:t xml:space="preserve"> features</w:t>
      </w:r>
      <w:r w:rsidR="009F7438" w:rsidRPr="000E344A">
        <w:t xml:space="preserve"> to products already listed </w:t>
      </w:r>
      <w:r w:rsidR="00CC4C32">
        <w:t>in subgroup 9(h)</w:t>
      </w:r>
      <w:r w:rsidR="009A4634">
        <w:t xml:space="preserve">. </w:t>
      </w:r>
      <w:r w:rsidR="007259E9">
        <w:t>In the absence of a direct comparator, the Panel used support belts listed in subgroup 9(h) as a base price reference guide.</w:t>
      </w:r>
    </w:p>
    <w:p w:rsidR="009F7438" w:rsidRDefault="009F7438" w:rsidP="00DC6CD0"/>
    <w:p w:rsidR="000C05FC" w:rsidRDefault="000C05FC" w:rsidP="000C05FC">
      <w:r>
        <w:t>The Panel agreed the proposed product would be listed with an R2 Restriction – No Authority for an increase in the yearly allocation can be granted.</w:t>
      </w:r>
    </w:p>
    <w:p w:rsidR="009F7438" w:rsidRDefault="009F7438" w:rsidP="00DC6CD0"/>
    <w:p w:rsidR="00C50F96" w:rsidRPr="000C3F15" w:rsidRDefault="00C50F96" w:rsidP="00060C00">
      <w:pPr>
        <w:pStyle w:val="Heading3"/>
      </w:pPr>
      <w:r w:rsidRPr="000C3F15">
        <w:t>Economic Analysis</w:t>
      </w:r>
    </w:p>
    <w:p w:rsidR="002642CB" w:rsidRDefault="0022155B" w:rsidP="002642CB">
      <w:r>
        <w:t>Not undertaken.</w:t>
      </w:r>
    </w:p>
    <w:p w:rsidR="00D04728" w:rsidRDefault="00D04728" w:rsidP="002642CB"/>
    <w:p w:rsidR="00C50F96" w:rsidRPr="002642CB" w:rsidRDefault="00561B1B" w:rsidP="005E3A7C">
      <w:pPr>
        <w:pStyle w:val="Heading3"/>
      </w:pPr>
      <w:r w:rsidRPr="002642CB">
        <w:t>F</w:t>
      </w:r>
      <w:r w:rsidR="00C50F96" w:rsidRPr="002642CB">
        <w:t xml:space="preserve">inancial </w:t>
      </w:r>
      <w:r w:rsidRPr="002642CB">
        <w:t>Analysis</w:t>
      </w:r>
    </w:p>
    <w:p w:rsidR="00EF6FB8" w:rsidRPr="00B571CA" w:rsidRDefault="00B571CA" w:rsidP="00B571CA">
      <w:r w:rsidRPr="00B571CA">
        <w:t>Listing of this product would result in a cost given there is no comparator product available on the SAS Schedule. It is therefore likely there would be a budgetary impact for the SAS as a consequence of listing this product under the condit</w:t>
      </w:r>
      <w:r w:rsidR="00D025DE">
        <w:t>ions requested by the applicant.</w:t>
      </w:r>
    </w:p>
    <w:p w:rsidR="00325E50" w:rsidRPr="000C3F15" w:rsidRDefault="000C05FC" w:rsidP="00DF5E0E">
      <w:r>
        <w:br w:type="column"/>
      </w:r>
    </w:p>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r w:rsidR="000E344A">
        <w:t>Suportx Shield Belt with Easy Peel Fastening</w:t>
      </w:r>
      <w:r w:rsidR="009F7438">
        <w:t xml:space="preserve">, including </w:t>
      </w:r>
      <w:r w:rsidR="000E344A">
        <w:t>90</w:t>
      </w:r>
      <w:r w:rsidR="00F732FE">
        <w:t xml:space="preserve"> </w:t>
      </w:r>
      <w:r w:rsidR="009F7438">
        <w:t xml:space="preserve">variants, </w:t>
      </w:r>
      <w:r w:rsidR="00E11D0B" w:rsidRPr="000C3F15">
        <w:t xml:space="preserve">be listed in </w:t>
      </w:r>
      <w:r w:rsidR="00DD2A04" w:rsidRPr="000C3F15">
        <w:t>s</w:t>
      </w:r>
      <w:r w:rsidR="00325E50">
        <w:t xml:space="preserve">ubgroup </w:t>
      </w:r>
      <w:r w:rsidR="009F7438">
        <w:t>9</w:t>
      </w:r>
      <w:r w:rsidR="00180F7B">
        <w:t>(</w:t>
      </w:r>
      <w:r w:rsidR="009F7438">
        <w:t>h</w:t>
      </w:r>
      <w:r w:rsidR="00180F7B">
        <w:t>)</w:t>
      </w:r>
      <w:r w:rsidR="00E11D0B" w:rsidRPr="000C3F15">
        <w:t xml:space="preserve"> of the SAS Schedule</w:t>
      </w:r>
      <w:r w:rsidR="00D04728">
        <w:t>,</w:t>
      </w:r>
      <w:r w:rsidR="00E11D0B" w:rsidRPr="000C3F15">
        <w:t xml:space="preserve"> at the unit price </w:t>
      </w:r>
      <w:r w:rsidR="000F391F">
        <w:t xml:space="preserve">of </w:t>
      </w:r>
      <w:r w:rsidR="00180F7B">
        <w:t>$</w:t>
      </w:r>
      <w:r w:rsidR="000E344A">
        <w:t>115</w:t>
      </w:r>
      <w:r w:rsidR="009F7438">
        <w:t>.00</w:t>
      </w:r>
      <w:r w:rsidR="00EF6FB8">
        <w:t>, with</w:t>
      </w:r>
      <w:r w:rsidR="00067823">
        <w:t xml:space="preserve"> a maximum </w:t>
      </w:r>
      <w:r w:rsidR="00F732FE">
        <w:t xml:space="preserve">annual quantity of </w:t>
      </w:r>
      <w:r w:rsidR="000E344A">
        <w:t>three</w:t>
      </w:r>
      <w:r w:rsidR="009F7438">
        <w:t xml:space="preserve"> units </w:t>
      </w:r>
      <w:r w:rsidR="00BF692B">
        <w:t xml:space="preserve">and </w:t>
      </w:r>
      <w:r w:rsidR="00D04728">
        <w:t xml:space="preserve">an </w:t>
      </w:r>
      <w:r w:rsidR="009F7438">
        <w:t>R2 Restriction – No authority for an increase in the yearly allocation can be granted.</w:t>
      </w:r>
    </w:p>
    <w:p w:rsidR="009F628E" w:rsidRDefault="009F628E" w:rsidP="00E11D0B"/>
    <w:p w:rsidR="000C05FC" w:rsidRDefault="000C05FC" w:rsidP="000C05FC">
      <w:r>
        <w:t>However, the Panel noted that the recommendation for products listed in subgroup 9(h) of the SAS Schedule may be subject to change as a result of the outcomes from the subgroup 9(h) review.</w:t>
      </w:r>
    </w:p>
    <w:p w:rsidR="00D04728" w:rsidRDefault="00D04728"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426FB3" w:rsidRDefault="00426FB3" w:rsidP="00426FB3">
      <w:pPr>
        <w:ind w:left="100" w:hanging="100"/>
      </w:pPr>
      <w:r>
        <w:t>Sutherland Medical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0E344A">
      <w:t>ZM#05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925F01"/>
    <w:multiLevelType w:val="hybridMultilevel"/>
    <w:tmpl w:val="0292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10"/>
  </w:num>
  <w:num w:numId="6">
    <w:abstractNumId w:val="11"/>
  </w:num>
  <w:num w:numId="7">
    <w:abstractNumId w:val="6"/>
  </w:num>
  <w:num w:numId="8">
    <w:abstractNumId w:val="12"/>
  </w:num>
  <w:num w:numId="9">
    <w:abstractNumId w:val="2"/>
  </w:num>
  <w:num w:numId="10">
    <w:abstractNumId w:val="7"/>
  </w:num>
  <w:num w:numId="11">
    <w:abstractNumId w:val="8"/>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22A7"/>
    <w:rsid w:val="000271CC"/>
    <w:rsid w:val="00033B8C"/>
    <w:rsid w:val="00033C41"/>
    <w:rsid w:val="00044299"/>
    <w:rsid w:val="00060C00"/>
    <w:rsid w:val="00067823"/>
    <w:rsid w:val="000763DD"/>
    <w:rsid w:val="000850A5"/>
    <w:rsid w:val="00085D60"/>
    <w:rsid w:val="00086638"/>
    <w:rsid w:val="000A5635"/>
    <w:rsid w:val="000A6779"/>
    <w:rsid w:val="000C05FC"/>
    <w:rsid w:val="000C3F15"/>
    <w:rsid w:val="000D3BB9"/>
    <w:rsid w:val="000D5A99"/>
    <w:rsid w:val="000E152B"/>
    <w:rsid w:val="000E344A"/>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08D7"/>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777B7"/>
    <w:rsid w:val="00286F94"/>
    <w:rsid w:val="00293872"/>
    <w:rsid w:val="002A003E"/>
    <w:rsid w:val="002B0101"/>
    <w:rsid w:val="002B3FFE"/>
    <w:rsid w:val="002B5A2E"/>
    <w:rsid w:val="002D394F"/>
    <w:rsid w:val="002D5F96"/>
    <w:rsid w:val="002E54B3"/>
    <w:rsid w:val="002F3D5D"/>
    <w:rsid w:val="002F40DF"/>
    <w:rsid w:val="002F4996"/>
    <w:rsid w:val="002F744D"/>
    <w:rsid w:val="00311C9D"/>
    <w:rsid w:val="003174CD"/>
    <w:rsid w:val="00320D4F"/>
    <w:rsid w:val="00321D3F"/>
    <w:rsid w:val="00325E50"/>
    <w:rsid w:val="00330374"/>
    <w:rsid w:val="00332C56"/>
    <w:rsid w:val="00335822"/>
    <w:rsid w:val="00337A03"/>
    <w:rsid w:val="003427E6"/>
    <w:rsid w:val="003860D8"/>
    <w:rsid w:val="0039428E"/>
    <w:rsid w:val="00395043"/>
    <w:rsid w:val="00396F58"/>
    <w:rsid w:val="003B09CF"/>
    <w:rsid w:val="003B14EB"/>
    <w:rsid w:val="003B2BC0"/>
    <w:rsid w:val="003D2C7F"/>
    <w:rsid w:val="003D6847"/>
    <w:rsid w:val="003E1C9F"/>
    <w:rsid w:val="00407290"/>
    <w:rsid w:val="004108E9"/>
    <w:rsid w:val="004119FF"/>
    <w:rsid w:val="00420F1A"/>
    <w:rsid w:val="00426FB3"/>
    <w:rsid w:val="00436F39"/>
    <w:rsid w:val="004379B7"/>
    <w:rsid w:val="00441A61"/>
    <w:rsid w:val="00447906"/>
    <w:rsid w:val="0045429E"/>
    <w:rsid w:val="0045642E"/>
    <w:rsid w:val="004672D8"/>
    <w:rsid w:val="00471358"/>
    <w:rsid w:val="0047502C"/>
    <w:rsid w:val="004770BE"/>
    <w:rsid w:val="00495728"/>
    <w:rsid w:val="00497C87"/>
    <w:rsid w:val="004B1B93"/>
    <w:rsid w:val="004B356B"/>
    <w:rsid w:val="004C5DB2"/>
    <w:rsid w:val="004D60D3"/>
    <w:rsid w:val="004E7354"/>
    <w:rsid w:val="004F3708"/>
    <w:rsid w:val="004F7876"/>
    <w:rsid w:val="005022DE"/>
    <w:rsid w:val="00510859"/>
    <w:rsid w:val="00515908"/>
    <w:rsid w:val="00523C29"/>
    <w:rsid w:val="005279C9"/>
    <w:rsid w:val="00535F49"/>
    <w:rsid w:val="00557CEE"/>
    <w:rsid w:val="00561B1B"/>
    <w:rsid w:val="00574227"/>
    <w:rsid w:val="005817EF"/>
    <w:rsid w:val="0058213C"/>
    <w:rsid w:val="00585A20"/>
    <w:rsid w:val="00590738"/>
    <w:rsid w:val="005A4676"/>
    <w:rsid w:val="005A56DE"/>
    <w:rsid w:val="005B6814"/>
    <w:rsid w:val="005C7D1D"/>
    <w:rsid w:val="005D168E"/>
    <w:rsid w:val="005D2ADE"/>
    <w:rsid w:val="005D5C52"/>
    <w:rsid w:val="005D7623"/>
    <w:rsid w:val="005E2974"/>
    <w:rsid w:val="005E3A7C"/>
    <w:rsid w:val="006374C7"/>
    <w:rsid w:val="006401E0"/>
    <w:rsid w:val="006459FE"/>
    <w:rsid w:val="006553BE"/>
    <w:rsid w:val="00663A5D"/>
    <w:rsid w:val="006652FB"/>
    <w:rsid w:val="00667480"/>
    <w:rsid w:val="0067503D"/>
    <w:rsid w:val="00683D48"/>
    <w:rsid w:val="00696279"/>
    <w:rsid w:val="0069721C"/>
    <w:rsid w:val="00697AAB"/>
    <w:rsid w:val="006A35DF"/>
    <w:rsid w:val="006A36B5"/>
    <w:rsid w:val="006A4386"/>
    <w:rsid w:val="006A616F"/>
    <w:rsid w:val="006B20C2"/>
    <w:rsid w:val="006B3672"/>
    <w:rsid w:val="006B7BFC"/>
    <w:rsid w:val="006E003F"/>
    <w:rsid w:val="006E2C82"/>
    <w:rsid w:val="006E2EEB"/>
    <w:rsid w:val="006F2CFE"/>
    <w:rsid w:val="006F78A5"/>
    <w:rsid w:val="00701CFE"/>
    <w:rsid w:val="00721960"/>
    <w:rsid w:val="007259E9"/>
    <w:rsid w:val="007512F1"/>
    <w:rsid w:val="0075268B"/>
    <w:rsid w:val="00756E88"/>
    <w:rsid w:val="0077437B"/>
    <w:rsid w:val="00797817"/>
    <w:rsid w:val="007A6057"/>
    <w:rsid w:val="007B2E8D"/>
    <w:rsid w:val="007B5AAC"/>
    <w:rsid w:val="007B789C"/>
    <w:rsid w:val="007C1FA9"/>
    <w:rsid w:val="007C42BF"/>
    <w:rsid w:val="007E3525"/>
    <w:rsid w:val="007F4E20"/>
    <w:rsid w:val="007F58F3"/>
    <w:rsid w:val="0080539E"/>
    <w:rsid w:val="00805BBB"/>
    <w:rsid w:val="00807C78"/>
    <w:rsid w:val="00810A24"/>
    <w:rsid w:val="00815C99"/>
    <w:rsid w:val="00834C54"/>
    <w:rsid w:val="00835B4B"/>
    <w:rsid w:val="00847163"/>
    <w:rsid w:val="00863264"/>
    <w:rsid w:val="008650D3"/>
    <w:rsid w:val="00865EE6"/>
    <w:rsid w:val="00874EFD"/>
    <w:rsid w:val="0088271B"/>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3E0"/>
    <w:rsid w:val="00992902"/>
    <w:rsid w:val="009A4634"/>
    <w:rsid w:val="009A66C6"/>
    <w:rsid w:val="009B2630"/>
    <w:rsid w:val="009B528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9F7438"/>
    <w:rsid w:val="00A10614"/>
    <w:rsid w:val="00A241CA"/>
    <w:rsid w:val="00A34B0D"/>
    <w:rsid w:val="00A4091E"/>
    <w:rsid w:val="00A438E5"/>
    <w:rsid w:val="00A543DA"/>
    <w:rsid w:val="00A57115"/>
    <w:rsid w:val="00A677EF"/>
    <w:rsid w:val="00A7634C"/>
    <w:rsid w:val="00A86522"/>
    <w:rsid w:val="00AA5729"/>
    <w:rsid w:val="00AB1752"/>
    <w:rsid w:val="00AB408F"/>
    <w:rsid w:val="00AB59A1"/>
    <w:rsid w:val="00AE319D"/>
    <w:rsid w:val="00AF0FB3"/>
    <w:rsid w:val="00AF39DA"/>
    <w:rsid w:val="00AF5DE7"/>
    <w:rsid w:val="00B01029"/>
    <w:rsid w:val="00B06B41"/>
    <w:rsid w:val="00B06D41"/>
    <w:rsid w:val="00B1527D"/>
    <w:rsid w:val="00B22206"/>
    <w:rsid w:val="00B5685D"/>
    <w:rsid w:val="00B571CA"/>
    <w:rsid w:val="00B632E4"/>
    <w:rsid w:val="00B67603"/>
    <w:rsid w:val="00B83119"/>
    <w:rsid w:val="00B92E20"/>
    <w:rsid w:val="00B9451C"/>
    <w:rsid w:val="00B96C29"/>
    <w:rsid w:val="00BA72C1"/>
    <w:rsid w:val="00BB76F0"/>
    <w:rsid w:val="00BC408A"/>
    <w:rsid w:val="00BD06B3"/>
    <w:rsid w:val="00BD1EFC"/>
    <w:rsid w:val="00BF692B"/>
    <w:rsid w:val="00C25F21"/>
    <w:rsid w:val="00C407A8"/>
    <w:rsid w:val="00C42489"/>
    <w:rsid w:val="00C50F96"/>
    <w:rsid w:val="00C51059"/>
    <w:rsid w:val="00C66C43"/>
    <w:rsid w:val="00C804FD"/>
    <w:rsid w:val="00C9134F"/>
    <w:rsid w:val="00CA57FF"/>
    <w:rsid w:val="00CB4D33"/>
    <w:rsid w:val="00CC3AB8"/>
    <w:rsid w:val="00CC4C32"/>
    <w:rsid w:val="00CE3B53"/>
    <w:rsid w:val="00CE4961"/>
    <w:rsid w:val="00CF0BBF"/>
    <w:rsid w:val="00CF3615"/>
    <w:rsid w:val="00CF6FE0"/>
    <w:rsid w:val="00D025DE"/>
    <w:rsid w:val="00D04728"/>
    <w:rsid w:val="00D06BDA"/>
    <w:rsid w:val="00D1438F"/>
    <w:rsid w:val="00D20D9A"/>
    <w:rsid w:val="00D3000B"/>
    <w:rsid w:val="00D33EFF"/>
    <w:rsid w:val="00D34302"/>
    <w:rsid w:val="00D36C7D"/>
    <w:rsid w:val="00D43DE9"/>
    <w:rsid w:val="00D50906"/>
    <w:rsid w:val="00D53339"/>
    <w:rsid w:val="00D64C90"/>
    <w:rsid w:val="00D80977"/>
    <w:rsid w:val="00D86DC0"/>
    <w:rsid w:val="00D87C52"/>
    <w:rsid w:val="00D90F31"/>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65BFB"/>
    <w:rsid w:val="00E81BCC"/>
    <w:rsid w:val="00E8797F"/>
    <w:rsid w:val="00EA3801"/>
    <w:rsid w:val="00EB72C1"/>
    <w:rsid w:val="00EC16EA"/>
    <w:rsid w:val="00ED0B5A"/>
    <w:rsid w:val="00EE4FD9"/>
    <w:rsid w:val="00EE72F9"/>
    <w:rsid w:val="00EF6FB8"/>
    <w:rsid w:val="00F10DDA"/>
    <w:rsid w:val="00F378D8"/>
    <w:rsid w:val="00F43F4E"/>
    <w:rsid w:val="00F507E7"/>
    <w:rsid w:val="00F54751"/>
    <w:rsid w:val="00F6067F"/>
    <w:rsid w:val="00F621A0"/>
    <w:rsid w:val="00F6672B"/>
    <w:rsid w:val="00F732FE"/>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248465460">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4460-BB9A-4667-89FA-96591CC1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2019-10-31T01:13:00Z</dcterms:created>
  <dcterms:modified xsi:type="dcterms:W3CDTF">2019-11-28T22:56:00Z</dcterms:modified>
</cp:coreProperties>
</file>