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3534A5" w:rsidRDefault="00A86522" w:rsidP="00EA3801">
      <w:pPr>
        <w:pStyle w:val="Heading1"/>
      </w:pPr>
      <w:r w:rsidRPr="003534A5">
        <w:t>P</w:t>
      </w:r>
      <w:r w:rsidR="00D80977" w:rsidRPr="003534A5">
        <w:t>UBLIC SUMMARY DOCUMENT</w:t>
      </w:r>
    </w:p>
    <w:p w:rsidR="00834C54" w:rsidRPr="003534A5" w:rsidRDefault="00834C54" w:rsidP="004F7876">
      <w:pPr>
        <w:rPr>
          <w:b/>
        </w:rPr>
      </w:pPr>
    </w:p>
    <w:p w:rsidR="009353DF" w:rsidRPr="003534A5"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3534A5">
        <w:rPr>
          <w:b/>
        </w:rPr>
        <w:t>Product:</w:t>
      </w:r>
      <w:r w:rsidR="00DD4AD1" w:rsidRPr="003534A5">
        <w:t xml:space="preserve"> </w:t>
      </w:r>
      <w:r w:rsidR="0045642E" w:rsidRPr="003534A5">
        <w:t xml:space="preserve"> </w:t>
      </w:r>
      <w:r w:rsidR="00854B64" w:rsidRPr="003534A5">
        <w:t>Hollister New Image</w:t>
      </w:r>
    </w:p>
    <w:p w:rsidR="00D80977" w:rsidRPr="003534A5"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3534A5">
        <w:rPr>
          <w:b/>
        </w:rPr>
        <w:t>Applicant:</w:t>
      </w:r>
      <w:r w:rsidR="00854B64" w:rsidRPr="003534A5">
        <w:t xml:space="preserve"> Hollister</w:t>
      </w:r>
    </w:p>
    <w:p w:rsidR="00D80977" w:rsidRPr="003534A5" w:rsidRDefault="00D80977" w:rsidP="009835E2">
      <w:pPr>
        <w:pBdr>
          <w:top w:val="single" w:sz="4" w:space="1" w:color="auto"/>
          <w:left w:val="single" w:sz="4" w:space="4" w:color="auto"/>
          <w:bottom w:val="single" w:sz="4" w:space="1" w:color="auto"/>
          <w:right w:val="single" w:sz="4" w:space="4" w:color="auto"/>
        </w:pBdr>
        <w:shd w:val="clear" w:color="auto" w:fill="E0E0E0"/>
      </w:pPr>
      <w:r w:rsidRPr="003534A5">
        <w:rPr>
          <w:b/>
        </w:rPr>
        <w:t>Date of SPAP Meeting:</w:t>
      </w:r>
      <w:r w:rsidR="00DD4AD1" w:rsidRPr="003534A5">
        <w:t xml:space="preserve"> </w:t>
      </w:r>
      <w:r w:rsidR="00854B64" w:rsidRPr="003534A5">
        <w:t>22</w:t>
      </w:r>
      <w:r w:rsidR="0039428E" w:rsidRPr="003534A5">
        <w:t xml:space="preserve"> </w:t>
      </w:r>
      <w:r w:rsidR="00805BBB" w:rsidRPr="003534A5">
        <w:t>October</w:t>
      </w:r>
      <w:r w:rsidR="00854B64" w:rsidRPr="003534A5">
        <w:t xml:space="preserve"> 2019</w:t>
      </w:r>
    </w:p>
    <w:p w:rsidR="00834C54" w:rsidRPr="003534A5" w:rsidRDefault="00834C54" w:rsidP="009835E2"/>
    <w:p w:rsidR="00D80977" w:rsidRPr="003534A5" w:rsidRDefault="00CF6FE0" w:rsidP="00F621A0">
      <w:pPr>
        <w:pStyle w:val="Heading2"/>
      </w:pPr>
      <w:r w:rsidRPr="003534A5">
        <w:t xml:space="preserve">Proposed </w:t>
      </w:r>
      <w:r w:rsidR="00782AC4" w:rsidRPr="003534A5">
        <w:t>Variation</w:t>
      </w:r>
      <w:r w:rsidR="00D80977" w:rsidRPr="003534A5">
        <w:t xml:space="preserve"> on the Stoma Appliance Scheme</w:t>
      </w:r>
    </w:p>
    <w:p w:rsidR="00CB4D33" w:rsidRPr="003534A5" w:rsidRDefault="006A616F" w:rsidP="00CB4D33">
      <w:r w:rsidRPr="003534A5">
        <w:t xml:space="preserve">The applicant, </w:t>
      </w:r>
      <w:r w:rsidR="00854B64" w:rsidRPr="003534A5">
        <w:t>Hollister</w:t>
      </w:r>
      <w:r w:rsidR="008B345F" w:rsidRPr="003534A5">
        <w:t xml:space="preserve">, sought </w:t>
      </w:r>
      <w:r w:rsidR="00B751D7">
        <w:t xml:space="preserve">a change in product description for </w:t>
      </w:r>
      <w:r w:rsidR="00854B64" w:rsidRPr="003534A5">
        <w:t>three</w:t>
      </w:r>
      <w:r w:rsidR="00EC3729" w:rsidRPr="003534A5">
        <w:t xml:space="preserve"> </w:t>
      </w:r>
      <w:r w:rsidR="00B751D7">
        <w:t xml:space="preserve">existing </w:t>
      </w:r>
      <w:r w:rsidR="00EC3729" w:rsidRPr="003534A5">
        <w:t>variant</w:t>
      </w:r>
      <w:r w:rsidR="00657889" w:rsidRPr="003534A5">
        <w:t>s</w:t>
      </w:r>
      <w:r w:rsidR="00B751D7">
        <w:t xml:space="preserve"> of</w:t>
      </w:r>
      <w:r w:rsidR="00782AC4" w:rsidRPr="003534A5">
        <w:t xml:space="preserve"> the current </w:t>
      </w:r>
      <w:r w:rsidR="008B345F" w:rsidRPr="003534A5">
        <w:t xml:space="preserve">listing of the </w:t>
      </w:r>
      <w:r w:rsidR="00854B64" w:rsidRPr="003534A5">
        <w:t>Hollister</w:t>
      </w:r>
      <w:r w:rsidR="00DE636F" w:rsidRPr="003534A5">
        <w:t xml:space="preserve"> </w:t>
      </w:r>
      <w:r w:rsidR="00854B64" w:rsidRPr="003534A5">
        <w:t>New Image</w:t>
      </w:r>
      <w:r w:rsidR="00657889" w:rsidRPr="003534A5">
        <w:t xml:space="preserve"> </w:t>
      </w:r>
      <w:r w:rsidR="00782AC4" w:rsidRPr="003534A5">
        <w:t xml:space="preserve">(SAS Code </w:t>
      </w:r>
      <w:r w:rsidR="00854B64" w:rsidRPr="003534A5">
        <w:t>3726D</w:t>
      </w:r>
      <w:r w:rsidR="00782AC4" w:rsidRPr="003534A5">
        <w:t>)</w:t>
      </w:r>
      <w:r w:rsidR="00F10DDA" w:rsidRPr="003534A5">
        <w:t xml:space="preserve"> </w:t>
      </w:r>
      <w:r w:rsidR="008B345F" w:rsidRPr="003534A5">
        <w:t xml:space="preserve">in subgroup </w:t>
      </w:r>
      <w:r w:rsidR="00854B64" w:rsidRPr="003534A5">
        <w:t>7(a</w:t>
      </w:r>
      <w:r w:rsidR="00657889" w:rsidRPr="003534A5">
        <w:t>)</w:t>
      </w:r>
      <w:r w:rsidR="0039428E" w:rsidRPr="003534A5">
        <w:t xml:space="preserve"> </w:t>
      </w:r>
      <w:r w:rsidR="008B345F" w:rsidRPr="003534A5">
        <w:t>of the Stoma Appliance Sche</w:t>
      </w:r>
      <w:r w:rsidR="00B751D7">
        <w:t xml:space="preserve">me (SAS) Schedule. </w:t>
      </w:r>
      <w:r w:rsidR="00CB4D33" w:rsidRPr="003534A5">
        <w:t xml:space="preserve">The product, including </w:t>
      </w:r>
      <w:r w:rsidR="00B751D7">
        <w:t>five</w:t>
      </w:r>
      <w:r w:rsidR="00CB4D33" w:rsidRPr="003534A5">
        <w:t xml:space="preserve"> variant</w:t>
      </w:r>
      <w:r w:rsidR="00AB408F" w:rsidRPr="003534A5">
        <w:t>s</w:t>
      </w:r>
      <w:r w:rsidR="00CB4D33" w:rsidRPr="003534A5">
        <w:t xml:space="preserve">, </w:t>
      </w:r>
      <w:r w:rsidR="00782AC4" w:rsidRPr="003534A5">
        <w:t>is currently listed</w:t>
      </w:r>
      <w:r w:rsidR="00CB4D33" w:rsidRPr="003534A5">
        <w:t xml:space="preserve"> at a</w:t>
      </w:r>
      <w:r w:rsidR="00E41C49" w:rsidRPr="003534A5">
        <w:t xml:space="preserve"> unit</w:t>
      </w:r>
      <w:r w:rsidR="00CB4D33" w:rsidRPr="003534A5">
        <w:t xml:space="preserve"> price of </w:t>
      </w:r>
      <w:r w:rsidR="0039428E" w:rsidRPr="003534A5">
        <w:t>$</w:t>
      </w:r>
      <w:r w:rsidR="00B67378" w:rsidRPr="003534A5">
        <w:t>3.50</w:t>
      </w:r>
      <w:r w:rsidR="00B751D7">
        <w:t>4</w:t>
      </w:r>
      <w:r w:rsidR="009F672D" w:rsidRPr="003534A5">
        <w:t>,</w:t>
      </w:r>
      <w:r w:rsidR="00CB4D33" w:rsidRPr="003534A5">
        <w:t xml:space="preserve"> with a maximum monthly quantity of </w:t>
      </w:r>
      <w:r w:rsidR="00B67378" w:rsidRPr="003534A5">
        <w:t>60</w:t>
      </w:r>
      <w:r w:rsidR="00CB4D33" w:rsidRPr="003534A5">
        <w:t xml:space="preserve"> units.</w:t>
      </w:r>
    </w:p>
    <w:p w:rsidR="00DD4AD1" w:rsidRPr="003534A5" w:rsidRDefault="00DD4AD1" w:rsidP="00441A61"/>
    <w:p w:rsidR="00014510" w:rsidRPr="003534A5" w:rsidRDefault="00782AC4" w:rsidP="00F621A0">
      <w:pPr>
        <w:pStyle w:val="Heading2"/>
      </w:pPr>
      <w:r w:rsidRPr="003534A5">
        <w:t>Variants to be added</w:t>
      </w:r>
    </w:p>
    <w:p w:rsidR="002B5A2E" w:rsidRPr="003534A5" w:rsidRDefault="00FD04D9" w:rsidP="002B5A2E">
      <w:r w:rsidRPr="003534A5">
        <w:t xml:space="preserve">The applicant </w:t>
      </w:r>
      <w:r w:rsidR="00782AC4" w:rsidRPr="003534A5">
        <w:t xml:space="preserve">requested the following </w:t>
      </w:r>
      <w:r w:rsidR="00B751D7">
        <w:t>product description be changed for the existing listing of</w:t>
      </w:r>
      <w:r w:rsidR="00782AC4" w:rsidRPr="003534A5">
        <w:t xml:space="preserve"> SAS Code </w:t>
      </w:r>
      <w:r w:rsidR="00B67378" w:rsidRPr="003534A5">
        <w:t>3726D</w:t>
      </w:r>
      <w:r w:rsidR="00782AC4" w:rsidRPr="003534A5">
        <w:t>.</w:t>
      </w:r>
    </w:p>
    <w:p w:rsidR="00782AC4" w:rsidRPr="003534A5" w:rsidRDefault="00782AC4" w:rsidP="002B5A2E"/>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3534A5" w:rsidTr="00C71D03">
        <w:trPr>
          <w:tblHeader/>
        </w:trPr>
        <w:tc>
          <w:tcPr>
            <w:tcW w:w="2802" w:type="dxa"/>
            <w:tcBorders>
              <w:bottom w:val="dotted" w:sz="4" w:space="0" w:color="auto"/>
            </w:tcBorders>
            <w:shd w:val="clear" w:color="auto" w:fill="D9D9D9" w:themeFill="background1" w:themeFillShade="D9"/>
          </w:tcPr>
          <w:p w:rsidR="00782AC4" w:rsidRPr="003534A5" w:rsidRDefault="00782AC4" w:rsidP="002B5A2E">
            <w:pPr>
              <w:rPr>
                <w:b/>
              </w:rPr>
            </w:pPr>
            <w:r w:rsidRPr="003534A5">
              <w:rPr>
                <w:b/>
              </w:rPr>
              <w:t>Product Code</w:t>
            </w:r>
          </w:p>
        </w:tc>
        <w:tc>
          <w:tcPr>
            <w:tcW w:w="6320" w:type="dxa"/>
            <w:tcBorders>
              <w:bottom w:val="dotted" w:sz="4" w:space="0" w:color="auto"/>
            </w:tcBorders>
            <w:shd w:val="clear" w:color="auto" w:fill="D9D9D9" w:themeFill="background1" w:themeFillShade="D9"/>
          </w:tcPr>
          <w:p w:rsidR="00782AC4" w:rsidRPr="003534A5" w:rsidRDefault="00782AC4" w:rsidP="002B5A2E">
            <w:pPr>
              <w:rPr>
                <w:b/>
              </w:rPr>
            </w:pPr>
            <w:r w:rsidRPr="003534A5">
              <w:rPr>
                <w:b/>
              </w:rPr>
              <w:t>Description</w:t>
            </w:r>
          </w:p>
        </w:tc>
      </w:tr>
      <w:tr w:rsidR="00782AC4" w:rsidRPr="003534A5" w:rsidTr="00C71D03">
        <w:tc>
          <w:tcPr>
            <w:tcW w:w="2802" w:type="dxa"/>
            <w:tcBorders>
              <w:top w:val="dotted" w:sz="4" w:space="0" w:color="auto"/>
              <w:left w:val="dotted" w:sz="4" w:space="0" w:color="auto"/>
              <w:bottom w:val="dotted" w:sz="4" w:space="0" w:color="auto"/>
              <w:right w:val="dotted" w:sz="4" w:space="0" w:color="auto"/>
            </w:tcBorders>
          </w:tcPr>
          <w:p w:rsidR="00782AC4" w:rsidRPr="003534A5" w:rsidRDefault="00B67378" w:rsidP="002B5A2E">
            <w:r w:rsidRPr="003534A5">
              <w:t>18402</w:t>
            </w:r>
          </w:p>
        </w:tc>
        <w:tc>
          <w:tcPr>
            <w:tcW w:w="6320" w:type="dxa"/>
            <w:tcBorders>
              <w:top w:val="dotted" w:sz="4" w:space="0" w:color="auto"/>
              <w:left w:val="dotted" w:sz="4" w:space="0" w:color="auto"/>
              <w:bottom w:val="dotted" w:sz="4" w:space="0" w:color="auto"/>
              <w:right w:val="dotted" w:sz="4" w:space="0" w:color="auto"/>
            </w:tcBorders>
          </w:tcPr>
          <w:p w:rsidR="00782AC4" w:rsidRPr="003534A5" w:rsidRDefault="00B67378" w:rsidP="002B5A2E">
            <w:r w:rsidRPr="003534A5">
              <w:t>Non-return valve, single chamber, transparent with fabric backing, medium, 300ml, tap closure, direct connection to drainage bag, belt loops on pouch, mechanical coupling, 44mm ring</w:t>
            </w:r>
          </w:p>
          <w:p w:rsidR="00B67378" w:rsidRPr="003534A5" w:rsidRDefault="00B67378" w:rsidP="002B5A2E">
            <w:pPr>
              <w:rPr>
                <w:u w:val="single"/>
              </w:rPr>
            </w:pPr>
            <w:r w:rsidRPr="003534A5">
              <w:rPr>
                <w:u w:val="single"/>
              </w:rPr>
              <w:t>Pouch film changes</w:t>
            </w:r>
          </w:p>
          <w:p w:rsidR="00B67378" w:rsidRPr="003534A5" w:rsidRDefault="00B67378" w:rsidP="00317493">
            <w:r w:rsidRPr="003534A5">
              <w:t xml:space="preserve">Chlorine free, </w:t>
            </w:r>
            <w:r w:rsidR="00E7246F">
              <w:t xml:space="preserve">white pouch film </w:t>
            </w:r>
            <w:r w:rsidRPr="003534A5">
              <w:t xml:space="preserve"> replaced by beige film,</w:t>
            </w:r>
            <w:r w:rsidR="00E7246F">
              <w:t xml:space="preserve"> translucent pouch film </w:t>
            </w:r>
            <w:r w:rsidRPr="003534A5">
              <w:t>replaced by a more transparent film</w:t>
            </w:r>
          </w:p>
        </w:tc>
      </w:tr>
      <w:tr w:rsidR="00657889" w:rsidRPr="003534A5" w:rsidTr="00C71D03">
        <w:tc>
          <w:tcPr>
            <w:tcW w:w="2802" w:type="dxa"/>
            <w:tcBorders>
              <w:top w:val="dotted" w:sz="4" w:space="0" w:color="auto"/>
              <w:left w:val="dotted" w:sz="4" w:space="0" w:color="auto"/>
              <w:bottom w:val="dotted" w:sz="4" w:space="0" w:color="auto"/>
              <w:right w:val="dotted" w:sz="4" w:space="0" w:color="auto"/>
            </w:tcBorders>
          </w:tcPr>
          <w:p w:rsidR="00657889" w:rsidRPr="003534A5" w:rsidRDefault="00B67378" w:rsidP="002B5A2E">
            <w:r w:rsidRPr="003534A5">
              <w:t>18403</w:t>
            </w:r>
          </w:p>
        </w:tc>
        <w:tc>
          <w:tcPr>
            <w:tcW w:w="6320" w:type="dxa"/>
            <w:tcBorders>
              <w:top w:val="dotted" w:sz="4" w:space="0" w:color="auto"/>
              <w:left w:val="dotted" w:sz="4" w:space="0" w:color="auto"/>
              <w:bottom w:val="dotted" w:sz="4" w:space="0" w:color="auto"/>
              <w:right w:val="dotted" w:sz="4" w:space="0" w:color="auto"/>
            </w:tcBorders>
          </w:tcPr>
          <w:p w:rsidR="00657889" w:rsidRPr="003534A5" w:rsidRDefault="00B67378" w:rsidP="002B5A2E">
            <w:r w:rsidRPr="003534A5">
              <w:t>Non-return valve, single chamber, transparent with fabric backing, medium, 300ml, tap closure, direct connection drainage bag, belt loops on pouch, mechanical coupling, 57mm ring</w:t>
            </w:r>
          </w:p>
          <w:p w:rsidR="00B67378" w:rsidRPr="003534A5" w:rsidRDefault="00B67378" w:rsidP="00B67378">
            <w:pPr>
              <w:rPr>
                <w:u w:val="single"/>
              </w:rPr>
            </w:pPr>
            <w:r w:rsidRPr="003534A5">
              <w:rPr>
                <w:u w:val="single"/>
              </w:rPr>
              <w:t>Pouch film changes</w:t>
            </w:r>
          </w:p>
          <w:p w:rsidR="00B67378" w:rsidRPr="003534A5" w:rsidRDefault="00B67378" w:rsidP="00317493">
            <w:r w:rsidRPr="003534A5">
              <w:t xml:space="preserve">Chlorine free, </w:t>
            </w:r>
            <w:r w:rsidR="00E7246F">
              <w:t>white pouch film</w:t>
            </w:r>
            <w:r w:rsidRPr="003534A5">
              <w:t xml:space="preserve"> replaced by beige film,</w:t>
            </w:r>
            <w:r w:rsidR="00E7246F">
              <w:t xml:space="preserve"> translucent pouch film </w:t>
            </w:r>
            <w:r w:rsidRPr="003534A5">
              <w:t>replaced by a more transparent film</w:t>
            </w:r>
          </w:p>
        </w:tc>
      </w:tr>
      <w:tr w:rsidR="00B67378" w:rsidRPr="003534A5" w:rsidTr="00C71D03">
        <w:tc>
          <w:tcPr>
            <w:tcW w:w="2802" w:type="dxa"/>
            <w:tcBorders>
              <w:top w:val="dotted" w:sz="4" w:space="0" w:color="auto"/>
              <w:left w:val="dotted" w:sz="4" w:space="0" w:color="auto"/>
              <w:bottom w:val="dotted" w:sz="4" w:space="0" w:color="auto"/>
              <w:right w:val="dotted" w:sz="4" w:space="0" w:color="auto"/>
            </w:tcBorders>
          </w:tcPr>
          <w:p w:rsidR="00B67378" w:rsidRPr="003534A5" w:rsidRDefault="00B67378" w:rsidP="002B5A2E">
            <w:r w:rsidRPr="003534A5">
              <w:t>18404</w:t>
            </w:r>
          </w:p>
        </w:tc>
        <w:tc>
          <w:tcPr>
            <w:tcW w:w="6320" w:type="dxa"/>
            <w:tcBorders>
              <w:top w:val="dotted" w:sz="4" w:space="0" w:color="auto"/>
              <w:left w:val="dotted" w:sz="4" w:space="0" w:color="auto"/>
              <w:bottom w:val="dotted" w:sz="4" w:space="0" w:color="auto"/>
              <w:right w:val="dotted" w:sz="4" w:space="0" w:color="auto"/>
            </w:tcBorders>
          </w:tcPr>
          <w:p w:rsidR="00B67378" w:rsidRPr="003534A5" w:rsidRDefault="00B67378" w:rsidP="002B5A2E">
            <w:r w:rsidRPr="003534A5">
              <w:t>Non-return valve, single chamber, transparent with fabric backing, medium, 300ml, tap closure, direct connection to drainage bag, belt loops on pouch, mechanical coupling, 70mm ring</w:t>
            </w:r>
          </w:p>
          <w:p w:rsidR="00B67378" w:rsidRPr="003534A5" w:rsidRDefault="00B67378" w:rsidP="00B67378">
            <w:pPr>
              <w:rPr>
                <w:u w:val="single"/>
              </w:rPr>
            </w:pPr>
            <w:r w:rsidRPr="003534A5">
              <w:rPr>
                <w:u w:val="single"/>
              </w:rPr>
              <w:t>Pouch film changes</w:t>
            </w:r>
          </w:p>
          <w:p w:rsidR="00B67378" w:rsidRPr="003534A5" w:rsidRDefault="00B67378" w:rsidP="00317493">
            <w:r w:rsidRPr="003534A5">
              <w:t>Chlorine free, white pouch film replaced by beige film, translucent pouch film replaced by a more transparent film</w:t>
            </w:r>
          </w:p>
        </w:tc>
      </w:tr>
    </w:tbl>
    <w:p w:rsidR="00F54751" w:rsidRPr="003534A5" w:rsidRDefault="00F54751" w:rsidP="00523C29"/>
    <w:p w:rsidR="00510859" w:rsidRPr="003534A5" w:rsidRDefault="00510859" w:rsidP="00F621A0">
      <w:pPr>
        <w:pStyle w:val="Heading2"/>
      </w:pPr>
      <w:r w:rsidRPr="003534A5">
        <w:t>Background</w:t>
      </w:r>
    </w:p>
    <w:p w:rsidR="00510859" w:rsidRPr="003534A5" w:rsidRDefault="001F170D" w:rsidP="00510859">
      <w:r w:rsidRPr="003534A5">
        <w:t xml:space="preserve">This product was first listed on the </w:t>
      </w:r>
      <w:r w:rsidR="000D6E53" w:rsidRPr="003534A5">
        <w:t>SAS</w:t>
      </w:r>
      <w:r w:rsidRPr="003534A5">
        <w:t xml:space="preserve"> Schedule in </w:t>
      </w:r>
      <w:r w:rsidR="00B67378" w:rsidRPr="003534A5">
        <w:t>January 2011</w:t>
      </w:r>
      <w:r w:rsidRPr="003534A5">
        <w:t>.</w:t>
      </w:r>
    </w:p>
    <w:p w:rsidR="0039428E" w:rsidRPr="003534A5" w:rsidRDefault="0039428E" w:rsidP="00510859"/>
    <w:p w:rsidR="00014510" w:rsidRPr="003534A5" w:rsidRDefault="00014510" w:rsidP="00F621A0">
      <w:pPr>
        <w:pStyle w:val="Heading2"/>
      </w:pPr>
      <w:r w:rsidRPr="003534A5">
        <w:t>Clinical Place for the Product</w:t>
      </w:r>
    </w:p>
    <w:p w:rsidR="00EC3729" w:rsidRPr="003534A5" w:rsidRDefault="00657889" w:rsidP="002642CB">
      <w:r w:rsidRPr="003534A5">
        <w:t>The proposed product provides an alternative for users requiring</w:t>
      </w:r>
      <w:r w:rsidR="00A857E2">
        <w:t xml:space="preserve"> a two-piece Urostomy with Mechanical C</w:t>
      </w:r>
      <w:r w:rsidR="00DE636F" w:rsidRPr="003534A5">
        <w:t>oupling</w:t>
      </w:r>
      <w:r w:rsidRPr="003534A5">
        <w:t>.</w:t>
      </w:r>
    </w:p>
    <w:p w:rsidR="00A857E2" w:rsidRPr="003534A5" w:rsidRDefault="00A857E2" w:rsidP="002642CB"/>
    <w:p w:rsidR="00C50F96" w:rsidRPr="003534A5" w:rsidRDefault="00561B1B" w:rsidP="00D92EC3">
      <w:pPr>
        <w:pStyle w:val="Heading3"/>
      </w:pPr>
      <w:r w:rsidRPr="003534A5">
        <w:t>F</w:t>
      </w:r>
      <w:r w:rsidR="00C50F96" w:rsidRPr="003534A5">
        <w:t xml:space="preserve">inancial </w:t>
      </w:r>
      <w:r w:rsidRPr="003534A5">
        <w:t>Analysis</w:t>
      </w:r>
    </w:p>
    <w:p w:rsidR="00325E50" w:rsidRDefault="00B751D7" w:rsidP="00DF5E0E">
      <w:r>
        <w:t>Not applicable</w:t>
      </w:r>
    </w:p>
    <w:p w:rsidR="00B751D7" w:rsidRPr="003534A5" w:rsidRDefault="00317493" w:rsidP="00DF5E0E">
      <w:r>
        <w:br w:type="column"/>
      </w:r>
    </w:p>
    <w:p w:rsidR="00DB7D57" w:rsidRPr="003534A5" w:rsidRDefault="00DB7D57" w:rsidP="00060C00">
      <w:pPr>
        <w:pStyle w:val="Heading2"/>
      </w:pPr>
      <w:r w:rsidRPr="003534A5">
        <w:t>SPAP Recommendation</w:t>
      </w:r>
    </w:p>
    <w:p w:rsidR="001F170D" w:rsidRPr="003534A5" w:rsidRDefault="001F170D" w:rsidP="00FC35D0">
      <w:r w:rsidRPr="003534A5">
        <w:t xml:space="preserve">The SPAP </w:t>
      </w:r>
      <w:r w:rsidR="009F672D" w:rsidRPr="003534A5">
        <w:t>recommended</w:t>
      </w:r>
      <w:r w:rsidRPr="003534A5">
        <w:t xml:space="preserve"> </w:t>
      </w:r>
      <w:r w:rsidR="00B751D7">
        <w:t>a change in product description for</w:t>
      </w:r>
      <w:r w:rsidRPr="003534A5">
        <w:t xml:space="preserve"> </w:t>
      </w:r>
      <w:r w:rsidR="00DE636F" w:rsidRPr="003534A5">
        <w:t>three</w:t>
      </w:r>
      <w:r w:rsidR="00754C0E" w:rsidRPr="003534A5">
        <w:t xml:space="preserve"> variant</w:t>
      </w:r>
      <w:r w:rsidR="00657889" w:rsidRPr="003534A5">
        <w:t>s</w:t>
      </w:r>
      <w:r w:rsidR="00B751D7">
        <w:t xml:space="preserve"> of</w:t>
      </w:r>
      <w:r w:rsidRPr="003534A5">
        <w:t xml:space="preserve"> the current product range for </w:t>
      </w:r>
      <w:r w:rsidR="00DE636F" w:rsidRPr="003534A5">
        <w:t>Hollister New Image</w:t>
      </w:r>
      <w:r w:rsidR="00930837" w:rsidRPr="003534A5">
        <w:t xml:space="preserve"> (SAS Code </w:t>
      </w:r>
      <w:r w:rsidR="00DE636F" w:rsidRPr="003534A5">
        <w:t>3726D</w:t>
      </w:r>
      <w:r w:rsidR="00930837" w:rsidRPr="003534A5">
        <w:t xml:space="preserve">) listed in subgroup </w:t>
      </w:r>
      <w:r w:rsidR="00DE636F" w:rsidRPr="003534A5">
        <w:t>7(a</w:t>
      </w:r>
      <w:r w:rsidR="00754C0E" w:rsidRPr="003534A5">
        <w:t>)</w:t>
      </w:r>
      <w:r w:rsidR="00F364A8">
        <w:t>,</w:t>
      </w:r>
      <w:r w:rsidR="00930837" w:rsidRPr="003534A5">
        <w:t xml:space="preserve"> of the </w:t>
      </w:r>
      <w:r w:rsidR="000D6E53" w:rsidRPr="003534A5">
        <w:t>SAS</w:t>
      </w:r>
      <w:r w:rsidR="00930837" w:rsidRPr="003534A5">
        <w:t xml:space="preserve"> Schedule at the unit price of $</w:t>
      </w:r>
      <w:r w:rsidR="00DE636F" w:rsidRPr="003534A5">
        <w:t>3.50</w:t>
      </w:r>
      <w:r w:rsidR="00FB2390">
        <w:t>4</w:t>
      </w:r>
      <w:r w:rsidR="00754C0E" w:rsidRPr="003534A5">
        <w:t>,</w:t>
      </w:r>
      <w:r w:rsidR="00930837" w:rsidRPr="003534A5">
        <w:t xml:space="preserve"> with a maximum monthly quantity of </w:t>
      </w:r>
      <w:r w:rsidR="00DE636F" w:rsidRPr="003534A5">
        <w:t>6</w:t>
      </w:r>
      <w:r w:rsidR="00657889" w:rsidRPr="003534A5">
        <w:t>0</w:t>
      </w:r>
      <w:r w:rsidR="00930837" w:rsidRPr="003534A5">
        <w:t xml:space="preserve"> units.</w:t>
      </w:r>
    </w:p>
    <w:p w:rsidR="009F628E" w:rsidRPr="003534A5" w:rsidRDefault="009F628E" w:rsidP="00E11D0B"/>
    <w:p w:rsidR="00561B1B" w:rsidRPr="003534A5" w:rsidRDefault="00561B1B" w:rsidP="00060C00">
      <w:pPr>
        <w:pStyle w:val="Heading2"/>
      </w:pPr>
      <w:r w:rsidRPr="003534A5">
        <w:t>Context for Decision</w:t>
      </w:r>
    </w:p>
    <w:p w:rsidR="00235C10" w:rsidRPr="003534A5" w:rsidRDefault="00235C10" w:rsidP="00235C10">
      <w:r w:rsidRPr="003534A5">
        <w:t xml:space="preserve">The SPAP helps decide whether stoma products should be subsidised and, if so, the conditions of their subsidisation in Australia.  It considers submissions in this context.  An SPAP decision not to recommend listing or </w:t>
      </w:r>
      <w:r w:rsidR="00D06BDA" w:rsidRPr="003534A5">
        <w:t xml:space="preserve">changes </w:t>
      </w:r>
      <w:r w:rsidRPr="003534A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3534A5" w:rsidRDefault="00561B1B" w:rsidP="003D6847"/>
    <w:p w:rsidR="00D80977" w:rsidRPr="003534A5" w:rsidRDefault="00D80977" w:rsidP="00060C00">
      <w:pPr>
        <w:pStyle w:val="Heading2"/>
      </w:pPr>
      <w:r w:rsidRPr="003534A5">
        <w:t>Applicant’s Comment</w:t>
      </w:r>
    </w:p>
    <w:p w:rsidR="005D58CA" w:rsidRDefault="005D58CA" w:rsidP="005D58CA">
      <w:r>
        <w:t xml:space="preserve">Hollister agrees with </w:t>
      </w:r>
      <w:r w:rsidR="00C7291C">
        <w:t xml:space="preserve">the </w:t>
      </w:r>
      <w:bookmarkStart w:id="0" w:name="_GoBack"/>
      <w:bookmarkEnd w:id="0"/>
      <w:r>
        <w:t>SPAP’s recommendation.</w:t>
      </w:r>
    </w:p>
    <w:p w:rsidR="0058213C" w:rsidRPr="0058213C" w:rsidRDefault="0058213C" w:rsidP="0058213C"/>
    <w:sectPr w:rsidR="0058213C" w:rsidRPr="0058213C"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F" w:rsidRDefault="006B1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854B64" w:rsidRPr="00A857E2">
      <w:t>2019</w:t>
    </w:r>
    <w:r w:rsidR="008C1D68" w:rsidRPr="00A857E2">
      <w:t>OCT-</w:t>
    </w:r>
    <w:r w:rsidR="00854B64" w:rsidRPr="00A857E2">
      <w:t>HO</w:t>
    </w:r>
    <w:r w:rsidR="006B1ABF">
      <w:t>#</w:t>
    </w:r>
    <w:r w:rsidR="00854B64" w:rsidRPr="00A857E2">
      <w:t>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F" w:rsidRDefault="006B1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F" w:rsidRDefault="006B1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F" w:rsidRDefault="006B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17493"/>
    <w:rsid w:val="00320D4F"/>
    <w:rsid w:val="00321D3F"/>
    <w:rsid w:val="00325E50"/>
    <w:rsid w:val="00330374"/>
    <w:rsid w:val="00332C56"/>
    <w:rsid w:val="00335822"/>
    <w:rsid w:val="003427E6"/>
    <w:rsid w:val="003534A5"/>
    <w:rsid w:val="003860D8"/>
    <w:rsid w:val="0039428E"/>
    <w:rsid w:val="00396F58"/>
    <w:rsid w:val="003B09CF"/>
    <w:rsid w:val="003B14EB"/>
    <w:rsid w:val="003B2BC0"/>
    <w:rsid w:val="003D2C7F"/>
    <w:rsid w:val="003D6847"/>
    <w:rsid w:val="003E1C9F"/>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8CA"/>
    <w:rsid w:val="005D5C52"/>
    <w:rsid w:val="005D7623"/>
    <w:rsid w:val="005E2974"/>
    <w:rsid w:val="005E3A7C"/>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1AB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7163"/>
    <w:rsid w:val="00854B64"/>
    <w:rsid w:val="00863264"/>
    <w:rsid w:val="008650D3"/>
    <w:rsid w:val="00865EE6"/>
    <w:rsid w:val="00874EFD"/>
    <w:rsid w:val="00887C3C"/>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B0D"/>
    <w:rsid w:val="00A4091E"/>
    <w:rsid w:val="00A57115"/>
    <w:rsid w:val="00A677EF"/>
    <w:rsid w:val="00A7634C"/>
    <w:rsid w:val="00A857E2"/>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67378"/>
    <w:rsid w:val="00B751D7"/>
    <w:rsid w:val="00B83119"/>
    <w:rsid w:val="00B9451C"/>
    <w:rsid w:val="00BA72C1"/>
    <w:rsid w:val="00BB76F0"/>
    <w:rsid w:val="00BD06B3"/>
    <w:rsid w:val="00BD1EFC"/>
    <w:rsid w:val="00C42489"/>
    <w:rsid w:val="00C50F96"/>
    <w:rsid w:val="00C51059"/>
    <w:rsid w:val="00C66C43"/>
    <w:rsid w:val="00C71D03"/>
    <w:rsid w:val="00C7291C"/>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636F"/>
    <w:rsid w:val="00DE76F5"/>
    <w:rsid w:val="00DF5E0E"/>
    <w:rsid w:val="00E11D0B"/>
    <w:rsid w:val="00E343C5"/>
    <w:rsid w:val="00E3576D"/>
    <w:rsid w:val="00E4168F"/>
    <w:rsid w:val="00E41C49"/>
    <w:rsid w:val="00E46168"/>
    <w:rsid w:val="00E47CD9"/>
    <w:rsid w:val="00E50B53"/>
    <w:rsid w:val="00E5208E"/>
    <w:rsid w:val="00E6093B"/>
    <w:rsid w:val="00E7246F"/>
    <w:rsid w:val="00E81BCC"/>
    <w:rsid w:val="00E8797F"/>
    <w:rsid w:val="00EA3801"/>
    <w:rsid w:val="00EC16EA"/>
    <w:rsid w:val="00EC3729"/>
    <w:rsid w:val="00EE72F9"/>
    <w:rsid w:val="00F10DDA"/>
    <w:rsid w:val="00F32D56"/>
    <w:rsid w:val="00F364A8"/>
    <w:rsid w:val="00F378D8"/>
    <w:rsid w:val="00F43F4E"/>
    <w:rsid w:val="00F507E7"/>
    <w:rsid w:val="00F54751"/>
    <w:rsid w:val="00F6067F"/>
    <w:rsid w:val="00F621A0"/>
    <w:rsid w:val="00F6672B"/>
    <w:rsid w:val="00FA23F7"/>
    <w:rsid w:val="00FB1285"/>
    <w:rsid w:val="00FB2390"/>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C8F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2887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EBDE-EE28-44A8-85FA-A9E38602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2019-10-31T01:03:00Z</dcterms:created>
  <dcterms:modified xsi:type="dcterms:W3CDTF">2019-11-28T22:46:00Z</dcterms:modified>
</cp:coreProperties>
</file>