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39428E"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w:t>
      </w:r>
      <w:proofErr w:type="spellStart"/>
      <w:r w:rsidR="00393D81">
        <w:t>ConvaTec</w:t>
      </w:r>
      <w:proofErr w:type="spellEnd"/>
      <w:r w:rsidR="00393D81">
        <w:t xml:space="preserve"> Esteem+ Soft Convex </w:t>
      </w:r>
      <w:proofErr w:type="spellStart"/>
      <w:r w:rsidR="006B087E">
        <w:t>Urostomy</w:t>
      </w:r>
      <w:proofErr w:type="spellEnd"/>
      <w:r w:rsidR="006B087E">
        <w:t xml:space="preserve"> Cut-to-Fit and Pre-Cut</w:t>
      </w:r>
    </w:p>
    <w:p w:rsidR="00D80977" w:rsidRPr="009835E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proofErr w:type="spellStart"/>
      <w:r w:rsidR="00393D81">
        <w:t>ConvaTec</w:t>
      </w:r>
      <w:proofErr w:type="spellEnd"/>
      <w:r w:rsidR="001356E9">
        <w:t xml:space="preserve"> Australia Pty Ltd</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proofErr w:type="spellStart"/>
      <w:r w:rsidR="00393D81">
        <w:t>ConvaTec</w:t>
      </w:r>
      <w:proofErr w:type="spellEnd"/>
      <w:r w:rsidR="001356E9">
        <w:t xml:space="preserve"> Australia Pty Ltd</w:t>
      </w:r>
      <w:r w:rsidR="008B345F" w:rsidRPr="0039428E">
        <w:t>,</w:t>
      </w:r>
      <w:r w:rsidR="008B345F" w:rsidRPr="000C3F15">
        <w:t xml:space="preserve"> sought listing of the </w:t>
      </w:r>
      <w:proofErr w:type="spellStart"/>
      <w:r w:rsidR="00393D81">
        <w:t>ConvaTec</w:t>
      </w:r>
      <w:proofErr w:type="spellEnd"/>
      <w:r w:rsidR="00393D81">
        <w:t xml:space="preserve"> Este</w:t>
      </w:r>
      <w:r w:rsidR="002B3801">
        <w:t xml:space="preserve">em+ Soft Convex </w:t>
      </w:r>
      <w:proofErr w:type="spellStart"/>
      <w:r w:rsidR="006B087E">
        <w:t>Urostomy</w:t>
      </w:r>
      <w:proofErr w:type="spellEnd"/>
      <w:r w:rsidR="006B087E">
        <w:t xml:space="preserve"> </w:t>
      </w:r>
      <w:r w:rsidR="002B3801">
        <w:t>Cut-to-Fit (CTF)</w:t>
      </w:r>
      <w:r w:rsidR="00393D81">
        <w:t xml:space="preserve"> and Pre-Cut</w:t>
      </w:r>
      <w:r w:rsidR="00B30818">
        <w:t xml:space="preserve"> </w:t>
      </w:r>
      <w:r w:rsidR="008B345F" w:rsidRPr="000C3F15">
        <w:t xml:space="preserve">in subgroup </w:t>
      </w:r>
      <w:r w:rsidR="006B087E">
        <w:t>3</w:t>
      </w:r>
      <w:r w:rsidR="0039428E">
        <w:t>(</w:t>
      </w:r>
      <w:r w:rsidR="002B3801">
        <w:t>b</w:t>
      </w:r>
      <w:r w:rsidR="0039428E">
        <w:t xml:space="preserve">) </w:t>
      </w:r>
      <w:r w:rsidR="008B345F" w:rsidRPr="000C3F15">
        <w:t>of the Stoma Appliance Sche</w:t>
      </w:r>
      <w:r w:rsidR="005A4676">
        <w:t xml:space="preserve">me (SAS) Schedule.  </w:t>
      </w:r>
      <w:r w:rsidR="00CB4D33" w:rsidRPr="003E1DF0">
        <w:t>The product</w:t>
      </w:r>
      <w:r w:rsidR="00B30818">
        <w:t>, including 15 variants</w:t>
      </w:r>
      <w:r w:rsidR="00ED0B5A">
        <w:t xml:space="preserve"> </w:t>
      </w:r>
      <w:r w:rsidR="00CB4D33" w:rsidRPr="003E1DF0">
        <w:t>was proposed for listing at a</w:t>
      </w:r>
      <w:r w:rsidR="00E41C49">
        <w:t xml:space="preserve"> unit</w:t>
      </w:r>
      <w:r w:rsidR="00CB4D33" w:rsidRPr="003E1DF0">
        <w:t xml:space="preserve"> price of </w:t>
      </w:r>
      <w:r w:rsidR="0039428E">
        <w:t>$</w:t>
      </w:r>
      <w:r w:rsidR="00B30818">
        <w:t>6.373</w:t>
      </w:r>
      <w:r w:rsidR="00C25F21">
        <w:t>, with</w:t>
      </w:r>
      <w:r w:rsidR="00B30818">
        <w:t xml:space="preserve"> a maximum monthly quantity of 3</w:t>
      </w:r>
      <w:r w:rsidR="00C25F21">
        <w:t>0 units.</w:t>
      </w:r>
    </w:p>
    <w:p w:rsidR="00B632E4" w:rsidRPr="000C3F15" w:rsidRDefault="00B632E4" w:rsidP="00B632E4"/>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 xml:space="preserve">nominated </w:t>
      </w:r>
      <w:proofErr w:type="spellStart"/>
      <w:r w:rsidR="00393D81">
        <w:t>ConvaTec</w:t>
      </w:r>
      <w:proofErr w:type="spellEnd"/>
      <w:r w:rsidR="00393D81">
        <w:t xml:space="preserve"> Esteem+ Flex </w:t>
      </w:r>
      <w:r w:rsidR="006B087E">
        <w:t xml:space="preserve">Convex </w:t>
      </w:r>
      <w:proofErr w:type="spellStart"/>
      <w:r w:rsidR="006B087E">
        <w:t>Urostomy</w:t>
      </w:r>
      <w:proofErr w:type="spellEnd"/>
      <w:r w:rsidR="006B087E">
        <w:t xml:space="preserve"> (SAS Code 80118R</w:t>
      </w:r>
      <w:r w:rsidR="00C25F21">
        <w:t>)</w:t>
      </w:r>
      <w:r w:rsidR="00393D81">
        <w:t xml:space="preserve"> from its own range</w:t>
      </w:r>
      <w:r w:rsidR="00C25F21">
        <w:t xml:space="preserve"> as the comparator.  </w:t>
      </w:r>
      <w:r w:rsidR="009C6943">
        <w:t>The</w:t>
      </w:r>
      <w:r w:rsidR="00C25F21">
        <w:t xml:space="preserve"> product i</w:t>
      </w:r>
      <w:r w:rsidR="00F81844">
        <w:t xml:space="preserve">s currently listed in subgroup </w:t>
      </w:r>
      <w:r w:rsidR="006B087E">
        <w:t>3(b</w:t>
      </w:r>
      <w:r w:rsidR="00C25F21">
        <w:t>) of the SAS Schedule at the</w:t>
      </w:r>
      <w:r w:rsidR="00F81844">
        <w:t xml:space="preserve"> unit price of $</w:t>
      </w:r>
      <w:r w:rsidR="00C44EED">
        <w:t>6.373</w:t>
      </w:r>
      <w:r w:rsidR="00C25F21">
        <w:t xml:space="preserve">, with </w:t>
      </w:r>
      <w:r w:rsidR="00C44EED">
        <w:t>a maximum monthly quantity of 3</w:t>
      </w:r>
      <w:r w:rsidR="00F81844">
        <w:t>0</w:t>
      </w:r>
      <w:r w:rsidR="00C25F21">
        <w:t xml:space="preserve"> units.</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t xml:space="preserve">The proposed product </w:t>
      </w:r>
      <w:r w:rsidR="00C25F21">
        <w:t xml:space="preserve">is an alternative for users requiring a one-piece </w:t>
      </w:r>
      <w:proofErr w:type="spellStart"/>
      <w:r w:rsidR="006B087E">
        <w:t>urostomy</w:t>
      </w:r>
      <w:proofErr w:type="spellEnd"/>
      <w:r w:rsidR="00C25F21">
        <w:t xml:space="preserve"> pouch with </w:t>
      </w:r>
      <w:r w:rsidR="00393D81">
        <w:t>convex baseplate.</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1356E9" w:rsidRDefault="00C25F21" w:rsidP="001356E9">
      <w:r w:rsidRPr="00CE4963">
        <w:t>The Panel no</w:t>
      </w:r>
      <w:r w:rsidR="00067823" w:rsidRPr="00CE4963">
        <w:t>ted that the proposed product</w:t>
      </w:r>
      <w:r w:rsidR="00596092" w:rsidRPr="00CE4963">
        <w:t xml:space="preserve"> is a one-piece soft convex </w:t>
      </w:r>
      <w:proofErr w:type="spellStart"/>
      <w:r w:rsidR="006B087E">
        <w:t>urostomy</w:t>
      </w:r>
      <w:proofErr w:type="spellEnd"/>
      <w:r w:rsidR="00CA5996">
        <w:t xml:space="preserve"> pouch with a hydrocolloid baseplate and fabric cover on both sides with a viewing window. </w:t>
      </w:r>
      <w:r w:rsidR="001356E9">
        <w:t xml:space="preserve">The applicant states the proposed product is identical to those produced by ‘For Life’ under the </w:t>
      </w:r>
      <w:proofErr w:type="spellStart"/>
      <w:r w:rsidR="001356E9">
        <w:t>Stomocur</w:t>
      </w:r>
      <w:proofErr w:type="spellEnd"/>
      <w:r w:rsidR="001356E9">
        <w:t xml:space="preserve"> range.  The Panel also noted that </w:t>
      </w:r>
      <w:proofErr w:type="spellStart"/>
      <w:r w:rsidR="001356E9">
        <w:t>Stomocur</w:t>
      </w:r>
      <w:proofErr w:type="spellEnd"/>
      <w:r w:rsidR="001356E9">
        <w:t xml:space="preserve"> is not listed on the SAS Schedule.</w:t>
      </w:r>
    </w:p>
    <w:p w:rsidR="00CA5996" w:rsidRDefault="00CA5996" w:rsidP="001B01A0"/>
    <w:p w:rsidR="00C25F21" w:rsidRDefault="00067823" w:rsidP="00DC6CD0">
      <w:r w:rsidRPr="00CE4963">
        <w:t xml:space="preserve">The Panel </w:t>
      </w:r>
      <w:r w:rsidR="00C25F21" w:rsidRPr="00CE4963">
        <w:t>agreed that the proposed product is equivalent to products currently available at t</w:t>
      </w:r>
      <w:r w:rsidRPr="00CE4963">
        <w:t xml:space="preserve">he benchmark price in subgroup </w:t>
      </w:r>
      <w:r w:rsidR="006B087E">
        <w:t>3</w:t>
      </w:r>
      <w:r w:rsidR="00CA5996">
        <w:t>(b</w:t>
      </w:r>
      <w:r w:rsidR="00C25F21" w:rsidRPr="00CE4963">
        <w:t>), therefore listing on a cost minimisation basis was considered appropriate.</w:t>
      </w:r>
    </w:p>
    <w:p w:rsidR="00C25F21" w:rsidRDefault="00C25F21"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805BBB" w:rsidRPr="000C3F15" w:rsidRDefault="00805BBB" w:rsidP="00805BBB">
      <w:r w:rsidRPr="000C3F15">
        <w:t xml:space="preserve">Listing of this product </w:t>
      </w:r>
      <w:r w:rsidR="00C25F21">
        <w:t xml:space="preserve">is recommended on </w:t>
      </w:r>
      <w:r w:rsidRPr="000C3F15">
        <w:t xml:space="preserve">a cost-minimisation basis compared to products </w:t>
      </w:r>
      <w:r w:rsidRPr="00180F7B">
        <w:t xml:space="preserve">currently listed in subgroup </w:t>
      </w:r>
      <w:r w:rsidR="006B087E">
        <w:t>3</w:t>
      </w:r>
      <w:r w:rsidR="00180F7B" w:rsidRPr="00180F7B">
        <w:t>(</w:t>
      </w:r>
      <w:r w:rsidR="00CA5996">
        <w:t>b</w:t>
      </w:r>
      <w:r w:rsidR="00180F7B" w:rsidRPr="00180F7B">
        <w:t>)</w:t>
      </w:r>
      <w:r w:rsidRPr="00180F7B">
        <w:t xml:space="preserve"> of the SAS Schedule.  It is therefore unlikely that there</w:t>
      </w:r>
      <w:r w:rsidRPr="000C3F15">
        <w:t xml:space="preserve"> would be any budgetary impact for the SAS as a consequence of listing this product.</w:t>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proofErr w:type="spellStart"/>
      <w:r w:rsidR="00CA5996">
        <w:t>ConvaTec</w:t>
      </w:r>
      <w:proofErr w:type="spellEnd"/>
      <w:r w:rsidR="00CA5996">
        <w:t xml:space="preserve"> Esteem+ Soft Convex </w:t>
      </w:r>
      <w:proofErr w:type="spellStart"/>
      <w:r w:rsidR="006B087E">
        <w:t>Urostomy</w:t>
      </w:r>
      <w:proofErr w:type="spellEnd"/>
      <w:r w:rsidR="006B087E">
        <w:t xml:space="preserve"> Pouch</w:t>
      </w:r>
      <w:r w:rsidR="00CA5996">
        <w:t xml:space="preserve"> </w:t>
      </w:r>
      <w:r w:rsidR="00A3793F">
        <w:t>(</w:t>
      </w:r>
      <w:r w:rsidR="00CA5996">
        <w:t>CTF</w:t>
      </w:r>
      <w:r w:rsidR="00A3793F">
        <w:t>)</w:t>
      </w:r>
      <w:r w:rsidR="00CA5996">
        <w:t xml:space="preserve"> and Pre-Cut be listed in subgroup </w:t>
      </w:r>
      <w:r w:rsidR="006B087E">
        <w:t>3</w:t>
      </w:r>
      <w:r w:rsidR="00CA5996">
        <w:t xml:space="preserve">(b) </w:t>
      </w:r>
      <w:r w:rsidR="00A3793F">
        <w:t xml:space="preserve">of the SAS Schedule, </w:t>
      </w:r>
      <w:r w:rsidR="00E11D0B" w:rsidRPr="000C3F15">
        <w:t xml:space="preserve">at the unit price </w:t>
      </w:r>
      <w:r w:rsidR="000F391F">
        <w:t xml:space="preserve">of </w:t>
      </w:r>
      <w:r w:rsidR="00180F7B">
        <w:t>$</w:t>
      </w:r>
      <w:r w:rsidR="00CA5996">
        <w:t>6.373</w:t>
      </w:r>
      <w:r w:rsidR="00EF6FB8">
        <w:t>, with</w:t>
      </w:r>
      <w:r w:rsidR="00CA5996">
        <w:t xml:space="preserve"> a maximum monthly quantity of 3</w:t>
      </w:r>
      <w:r w:rsidR="00EF6FB8">
        <w:t>0 units.</w:t>
      </w:r>
    </w:p>
    <w:p w:rsidR="009F628E" w:rsidRDefault="002D036C" w:rsidP="00E11D0B">
      <w:r>
        <w:br w:type="column"/>
      </w:r>
    </w:p>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95644B" w:rsidRDefault="0095644B" w:rsidP="0095644B">
      <w:pPr>
        <w:ind w:left="100" w:hanging="100"/>
      </w:pPr>
      <w:proofErr w:type="spellStart"/>
      <w:r>
        <w:t>ConvaTec</w:t>
      </w:r>
      <w:proofErr w:type="spellEnd"/>
      <w:r>
        <w:t xml:space="preserve"> Australia Pty Ltd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86638">
      <w:t>2019</w:t>
    </w:r>
    <w:r w:rsidR="008C1D68">
      <w:t>OCT-</w:t>
    </w:r>
    <w:r w:rsidR="006B087E">
      <w:t>CC#03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356E9"/>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A0EBF"/>
    <w:rsid w:val="002B0101"/>
    <w:rsid w:val="002B3801"/>
    <w:rsid w:val="002B3FFE"/>
    <w:rsid w:val="002B5A2E"/>
    <w:rsid w:val="002D036C"/>
    <w:rsid w:val="002D394F"/>
    <w:rsid w:val="002D5F96"/>
    <w:rsid w:val="002E54B3"/>
    <w:rsid w:val="002F3D5D"/>
    <w:rsid w:val="002F40DF"/>
    <w:rsid w:val="002F4996"/>
    <w:rsid w:val="00311C9D"/>
    <w:rsid w:val="003174CD"/>
    <w:rsid w:val="00320D4F"/>
    <w:rsid w:val="00321D3F"/>
    <w:rsid w:val="00325E50"/>
    <w:rsid w:val="00330374"/>
    <w:rsid w:val="00332C56"/>
    <w:rsid w:val="00335822"/>
    <w:rsid w:val="003427E6"/>
    <w:rsid w:val="003860D8"/>
    <w:rsid w:val="00393D81"/>
    <w:rsid w:val="0039428E"/>
    <w:rsid w:val="00396F58"/>
    <w:rsid w:val="003B09CF"/>
    <w:rsid w:val="003B14EB"/>
    <w:rsid w:val="003B2BC0"/>
    <w:rsid w:val="003D2C7F"/>
    <w:rsid w:val="003D6847"/>
    <w:rsid w:val="003E1C9F"/>
    <w:rsid w:val="00407290"/>
    <w:rsid w:val="004108E9"/>
    <w:rsid w:val="004119FF"/>
    <w:rsid w:val="00420F1A"/>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2F21"/>
    <w:rsid w:val="00535F49"/>
    <w:rsid w:val="00561B1B"/>
    <w:rsid w:val="00574227"/>
    <w:rsid w:val="005817EF"/>
    <w:rsid w:val="0058213C"/>
    <w:rsid w:val="00585A20"/>
    <w:rsid w:val="00590738"/>
    <w:rsid w:val="00596092"/>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3F04"/>
    <w:rsid w:val="006652FB"/>
    <w:rsid w:val="00667480"/>
    <w:rsid w:val="00683D48"/>
    <w:rsid w:val="00697AAB"/>
    <w:rsid w:val="006A35DF"/>
    <w:rsid w:val="006A36B5"/>
    <w:rsid w:val="006A4386"/>
    <w:rsid w:val="006A616F"/>
    <w:rsid w:val="006B087E"/>
    <w:rsid w:val="006B20C2"/>
    <w:rsid w:val="006B3672"/>
    <w:rsid w:val="006B7BFC"/>
    <w:rsid w:val="006E003F"/>
    <w:rsid w:val="006E2EEB"/>
    <w:rsid w:val="006F2CFE"/>
    <w:rsid w:val="006F78A5"/>
    <w:rsid w:val="00701CFE"/>
    <w:rsid w:val="00721960"/>
    <w:rsid w:val="007512F1"/>
    <w:rsid w:val="0075268B"/>
    <w:rsid w:val="00756E88"/>
    <w:rsid w:val="0077437B"/>
    <w:rsid w:val="00797817"/>
    <w:rsid w:val="007B5AAC"/>
    <w:rsid w:val="007B789C"/>
    <w:rsid w:val="007C1FA9"/>
    <w:rsid w:val="007C42BF"/>
    <w:rsid w:val="007E3525"/>
    <w:rsid w:val="007F4E20"/>
    <w:rsid w:val="007F58F3"/>
    <w:rsid w:val="0080539E"/>
    <w:rsid w:val="00805BBB"/>
    <w:rsid w:val="00807C78"/>
    <w:rsid w:val="00815C99"/>
    <w:rsid w:val="00834C54"/>
    <w:rsid w:val="00835B4B"/>
    <w:rsid w:val="00847163"/>
    <w:rsid w:val="00863264"/>
    <w:rsid w:val="008650D3"/>
    <w:rsid w:val="00865EE6"/>
    <w:rsid w:val="00874EFD"/>
    <w:rsid w:val="00887C3C"/>
    <w:rsid w:val="008A06CD"/>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2A5E"/>
    <w:rsid w:val="009353DF"/>
    <w:rsid w:val="00943CC1"/>
    <w:rsid w:val="00946FFC"/>
    <w:rsid w:val="00952359"/>
    <w:rsid w:val="0095644B"/>
    <w:rsid w:val="0096330C"/>
    <w:rsid w:val="00974689"/>
    <w:rsid w:val="00977996"/>
    <w:rsid w:val="009835E2"/>
    <w:rsid w:val="00992902"/>
    <w:rsid w:val="009A66C6"/>
    <w:rsid w:val="009B2630"/>
    <w:rsid w:val="009B528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2E66"/>
    <w:rsid w:val="00A10614"/>
    <w:rsid w:val="00A241CA"/>
    <w:rsid w:val="00A34B0D"/>
    <w:rsid w:val="00A3793F"/>
    <w:rsid w:val="00A4091E"/>
    <w:rsid w:val="00A438E5"/>
    <w:rsid w:val="00A543DA"/>
    <w:rsid w:val="00A57115"/>
    <w:rsid w:val="00A677EF"/>
    <w:rsid w:val="00A7634C"/>
    <w:rsid w:val="00A86522"/>
    <w:rsid w:val="00AA5729"/>
    <w:rsid w:val="00AB408F"/>
    <w:rsid w:val="00AB59A1"/>
    <w:rsid w:val="00AE319D"/>
    <w:rsid w:val="00AF0FB3"/>
    <w:rsid w:val="00AF39DA"/>
    <w:rsid w:val="00AF5DE7"/>
    <w:rsid w:val="00B06B41"/>
    <w:rsid w:val="00B06D41"/>
    <w:rsid w:val="00B1527D"/>
    <w:rsid w:val="00B22206"/>
    <w:rsid w:val="00B30818"/>
    <w:rsid w:val="00B5685D"/>
    <w:rsid w:val="00B632E4"/>
    <w:rsid w:val="00B83119"/>
    <w:rsid w:val="00B9451C"/>
    <w:rsid w:val="00B96C29"/>
    <w:rsid w:val="00BA72C1"/>
    <w:rsid w:val="00BB76F0"/>
    <w:rsid w:val="00BD06B3"/>
    <w:rsid w:val="00BD1EFC"/>
    <w:rsid w:val="00C25F21"/>
    <w:rsid w:val="00C407A8"/>
    <w:rsid w:val="00C42489"/>
    <w:rsid w:val="00C44EED"/>
    <w:rsid w:val="00C50F96"/>
    <w:rsid w:val="00C51059"/>
    <w:rsid w:val="00C66C43"/>
    <w:rsid w:val="00C804FD"/>
    <w:rsid w:val="00C9134F"/>
    <w:rsid w:val="00CA57FF"/>
    <w:rsid w:val="00CA5996"/>
    <w:rsid w:val="00CB4D33"/>
    <w:rsid w:val="00CC3AB8"/>
    <w:rsid w:val="00CE3B53"/>
    <w:rsid w:val="00CE4961"/>
    <w:rsid w:val="00CE4963"/>
    <w:rsid w:val="00CF3615"/>
    <w:rsid w:val="00CF6FE0"/>
    <w:rsid w:val="00D06BDA"/>
    <w:rsid w:val="00D1438F"/>
    <w:rsid w:val="00D20D9A"/>
    <w:rsid w:val="00D3000B"/>
    <w:rsid w:val="00D33EFF"/>
    <w:rsid w:val="00D43DE9"/>
    <w:rsid w:val="00D50906"/>
    <w:rsid w:val="00D53339"/>
    <w:rsid w:val="00D54F9A"/>
    <w:rsid w:val="00D64C90"/>
    <w:rsid w:val="00D80977"/>
    <w:rsid w:val="00D86DC0"/>
    <w:rsid w:val="00D87C52"/>
    <w:rsid w:val="00D944D4"/>
    <w:rsid w:val="00DA720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D0B5A"/>
    <w:rsid w:val="00EE4FD9"/>
    <w:rsid w:val="00EE72F9"/>
    <w:rsid w:val="00EF6FB8"/>
    <w:rsid w:val="00F10DDA"/>
    <w:rsid w:val="00F378D8"/>
    <w:rsid w:val="00F43F4E"/>
    <w:rsid w:val="00F507E7"/>
    <w:rsid w:val="00F54751"/>
    <w:rsid w:val="00F6067F"/>
    <w:rsid w:val="00F621A0"/>
    <w:rsid w:val="00F6672B"/>
    <w:rsid w:val="00F73042"/>
    <w:rsid w:val="00F81844"/>
    <w:rsid w:val="00F90176"/>
    <w:rsid w:val="00F926B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517281685">
      <w:bodyDiv w:val="1"/>
      <w:marLeft w:val="0"/>
      <w:marRight w:val="0"/>
      <w:marTop w:val="0"/>
      <w:marBottom w:val="0"/>
      <w:divBdr>
        <w:top w:val="none" w:sz="0" w:space="0" w:color="auto"/>
        <w:left w:val="none" w:sz="0" w:space="0" w:color="auto"/>
        <w:bottom w:val="none" w:sz="0" w:space="0" w:color="auto"/>
        <w:right w:val="none" w:sz="0" w:space="0" w:color="auto"/>
      </w:divBdr>
    </w:div>
    <w:div w:id="1368289061">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0550E-B135-4820-9B91-37AF3884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2019-10-30T23:45:00Z</dcterms:created>
  <dcterms:modified xsi:type="dcterms:W3CDTF">2019-11-28T22:52:00Z</dcterms:modified>
</cp:coreProperties>
</file>