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2ABB45" w14:textId="1B7FD231" w:rsidR="00E60A5F" w:rsidRPr="007C4D89" w:rsidRDefault="00F6680E" w:rsidP="007D44FF">
      <w:pPr>
        <w:pStyle w:val="Subtitle"/>
        <w:spacing w:line="240" w:lineRule="auto"/>
        <w:rPr>
          <w:sz w:val="62"/>
          <w:szCs w:val="6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060C078" wp14:editId="558725B9">
                <wp:simplePos x="0" y="0"/>
                <wp:positionH relativeFrom="column">
                  <wp:posOffset>-426720</wp:posOffset>
                </wp:positionH>
                <wp:positionV relativeFrom="paragraph">
                  <wp:posOffset>-234950</wp:posOffset>
                </wp:positionV>
                <wp:extent cx="6583680" cy="2331720"/>
                <wp:effectExtent l="0" t="0" r="7620" b="0"/>
                <wp:wrapNone/>
                <wp:docPr id="8" name="Rounded Rectangle 8" descr="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2331720"/>
                        </a:xfrm>
                        <a:prstGeom prst="roundRect">
                          <a:avLst>
                            <a:gd name="adj" fmla="val 620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F87175" id="Rounded Rectangle 8" o:spid="_x0000_s1026" alt="Box" style="position:absolute;margin-left:-33.6pt;margin-top:-18.5pt;width:518.4pt;height:183.6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0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" fillcolor="white [3212]" stroked="f" strokeweight="1pt">
                <v:stroke joinstyle="miter"/>
              </v:roundrect>
            </w:pict>
          </mc:Fallback>
        </mc:AlternateContent>
      </w:r>
      <w:r w:rsidR="00DA1544">
        <w:rPr>
          <w:sz w:val="62"/>
          <w:szCs w:val="62"/>
        </w:rPr>
        <w:t>FACT SHEET</w:t>
      </w:r>
      <w:proofErr w:type="gramStart"/>
      <w:r w:rsidR="00DA1544">
        <w:rPr>
          <w:sz w:val="62"/>
          <w:szCs w:val="62"/>
        </w:rPr>
        <w:t>:</w:t>
      </w:r>
      <w:proofErr w:type="gramEnd"/>
      <w:r w:rsidR="00DA1544">
        <w:rPr>
          <w:sz w:val="62"/>
          <w:szCs w:val="62"/>
        </w:rPr>
        <w:br/>
      </w:r>
      <w:r w:rsidR="00E60A5F" w:rsidRPr="007C4D89">
        <w:rPr>
          <w:sz w:val="62"/>
          <w:szCs w:val="62"/>
        </w:rPr>
        <w:t>Information for Disability Support Providers and Workers</w:t>
      </w:r>
    </w:p>
    <w:p w14:paraId="18744480" w14:textId="584B759D" w:rsidR="00F6680E" w:rsidRDefault="00F6680E" w:rsidP="00E60A5F">
      <w:pPr>
        <w:pStyle w:val="Heading1"/>
      </w:pPr>
    </w:p>
    <w:p w14:paraId="77B89D55" w14:textId="61EBFD5F" w:rsidR="00F6680E" w:rsidRDefault="00AA33A4" w:rsidP="00E60A5F">
      <w:pPr>
        <w:pStyle w:val="Heading1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505B5A" wp14:editId="35641096">
                <wp:simplePos x="0" y="0"/>
                <wp:positionH relativeFrom="column">
                  <wp:posOffset>4572000</wp:posOffset>
                </wp:positionH>
                <wp:positionV relativeFrom="paragraph">
                  <wp:posOffset>81280</wp:posOffset>
                </wp:positionV>
                <wp:extent cx="1371600" cy="2286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BD6953" w14:textId="5D3CE734" w:rsidR="00AA33A4" w:rsidRPr="00AD4D02" w:rsidRDefault="00AA33A4" w:rsidP="00AD4D02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AD4D02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="00F4477F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AD4D02">
                              <w:rPr>
                                <w:sz w:val="18"/>
                                <w:szCs w:val="18"/>
                              </w:rPr>
                              <w:t xml:space="preserve"> May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505B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in;margin-top:6.4pt;width:108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" filled="f" stroked="f">
                <v:textbox>
                  <w:txbxContent>
                    <w:p w14:paraId="3CBD6953" w14:textId="5D3CE734" w:rsidR="00AA33A4" w:rsidRPr="00AD4D02" w:rsidRDefault="00AA33A4" w:rsidP="00AD4D02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AD4D02">
                        <w:rPr>
                          <w:sz w:val="18"/>
                          <w:szCs w:val="18"/>
                        </w:rPr>
                        <w:t>2</w:t>
                      </w:r>
                      <w:r w:rsidR="00F4477F">
                        <w:rPr>
                          <w:sz w:val="18"/>
                          <w:szCs w:val="18"/>
                        </w:rPr>
                        <w:t>2</w:t>
                      </w:r>
                      <w:r w:rsidRPr="00AD4D02">
                        <w:rPr>
                          <w:sz w:val="18"/>
                          <w:szCs w:val="18"/>
                        </w:rPr>
                        <w:t xml:space="preserve"> May 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AD4EF01" wp14:editId="20F44218">
                <wp:simplePos x="0" y="0"/>
                <wp:positionH relativeFrom="column">
                  <wp:posOffset>-426720</wp:posOffset>
                </wp:positionH>
                <wp:positionV relativeFrom="paragraph">
                  <wp:posOffset>309880</wp:posOffset>
                </wp:positionV>
                <wp:extent cx="6583680" cy="5937250"/>
                <wp:effectExtent l="0" t="0" r="0" b="6350"/>
                <wp:wrapNone/>
                <wp:docPr id="9" name="Rounded Rectangle 9" descr="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5937250"/>
                        </a:xfrm>
                        <a:prstGeom prst="roundRect">
                          <a:avLst>
                            <a:gd name="adj" fmla="val 301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FD1065" id="Rounded Rectangle 9" o:spid="_x0000_s1026" alt="Box" style="position:absolute;margin-left:-33.6pt;margin-top:24.4pt;width:518.4pt;height:467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9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" fillcolor="white [3212]" stroked="f" strokeweight="1pt">
                <v:stroke joinstyle="miter"/>
              </v:roundrect>
            </w:pict>
          </mc:Fallback>
        </mc:AlternateContent>
      </w:r>
    </w:p>
    <w:p w14:paraId="15017CA3" w14:textId="77777777" w:rsidR="00AA33A4" w:rsidRDefault="00AA33A4" w:rsidP="00E60A5F">
      <w:pPr>
        <w:pStyle w:val="Heading1"/>
      </w:pPr>
    </w:p>
    <w:p w14:paraId="76913012" w14:textId="047EAFE1" w:rsidR="00E60A5F" w:rsidRDefault="00E60A5F" w:rsidP="00E60A5F">
      <w:pPr>
        <w:pStyle w:val="Heading1"/>
      </w:pPr>
      <w:r w:rsidRPr="00E60A5F">
        <w:t xml:space="preserve">Supporting people with intellectual or developmental disability to access health care during the </w:t>
      </w:r>
      <w:r w:rsidR="00F4477F">
        <w:br/>
      </w:r>
      <w:r w:rsidRPr="00E60A5F">
        <w:t>COVID-19 pandemic</w:t>
      </w:r>
    </w:p>
    <w:p w14:paraId="18D38E89" w14:textId="77777777" w:rsidR="007C4D89" w:rsidRPr="007C4D89" w:rsidRDefault="007C4D89" w:rsidP="006005A3">
      <w:pPr>
        <w:spacing w:before="240" w:after="120"/>
      </w:pPr>
      <w:r w:rsidRPr="007C4D89">
        <w:t xml:space="preserve">This fact sheet is for disability support providers and workers providing health care to people with intellectual or developmental disability during the COVID-19 pandemic. </w:t>
      </w:r>
    </w:p>
    <w:p w14:paraId="4EF4725D" w14:textId="77777777" w:rsidR="007C4D89" w:rsidRPr="007C4D89" w:rsidRDefault="007C4D89" w:rsidP="007C4D89">
      <w:pPr>
        <w:pStyle w:val="Heading2"/>
      </w:pPr>
      <w:r w:rsidRPr="007C4D89">
        <w:t xml:space="preserve">Are people with intellectual or developmental disability at greater risk of COVID-19? </w:t>
      </w:r>
    </w:p>
    <w:p w14:paraId="1ABD95CF" w14:textId="77777777" w:rsidR="007C4D89" w:rsidRPr="00EF689A" w:rsidRDefault="007C4D89" w:rsidP="007C4D89">
      <w:r w:rsidRPr="00EF689A">
        <w:t>Some people with intellectual or developmental disability may:</w:t>
      </w:r>
    </w:p>
    <w:p w14:paraId="7628D8D9" w14:textId="77777777" w:rsidR="007C4D89" w:rsidRDefault="007C4D89" w:rsidP="007C4D89">
      <w:pPr>
        <w:pStyle w:val="ListParagraph"/>
      </w:pPr>
      <w:r w:rsidRPr="00D30B6D">
        <w:t>be at greater risk of serious illness due to COVID-19 if they</w:t>
      </w:r>
      <w:r>
        <w:t xml:space="preserve"> have </w:t>
      </w:r>
      <w:hyperlink r:id="rId8" w:history="1">
        <w:r w:rsidRPr="00CA6768">
          <w:rPr>
            <w:rStyle w:val="Hyperlink"/>
          </w:rPr>
          <w:t>certain medical conditions and co-morbidities</w:t>
        </w:r>
      </w:hyperlink>
    </w:p>
    <w:p w14:paraId="1813F4F2" w14:textId="7763EC2A" w:rsidR="007C4D89" w:rsidRPr="0015385E" w:rsidRDefault="007C4D89" w:rsidP="007C4D89">
      <w:pPr>
        <w:pStyle w:val="ListParagraph"/>
        <w:rPr>
          <w:spacing w:val="-4"/>
        </w:rPr>
      </w:pPr>
      <w:proofErr w:type="gramStart"/>
      <w:r>
        <w:rPr>
          <w:lang w:eastAsia="en-GB"/>
        </w:rPr>
        <w:t>have</w:t>
      </w:r>
      <w:proofErr w:type="gramEnd"/>
      <w:r>
        <w:rPr>
          <w:lang w:eastAsia="en-GB"/>
        </w:rPr>
        <w:t xml:space="preserve"> difficulty understanding and </w:t>
      </w:r>
      <w:r>
        <w:t>adhering to social distancing, handwashing and other risk reduction strategies</w:t>
      </w:r>
      <w:r w:rsidRPr="0015385E">
        <w:rPr>
          <w:spacing w:val="-4"/>
        </w:rPr>
        <w:t xml:space="preserve">. This may increase their risk of </w:t>
      </w:r>
      <w:r w:rsidR="00380129">
        <w:rPr>
          <w:spacing w:val="-4"/>
        </w:rPr>
        <w:br/>
      </w:r>
      <w:r w:rsidRPr="0015385E">
        <w:rPr>
          <w:spacing w:val="-4"/>
        </w:rPr>
        <w:t xml:space="preserve">acquiring COVID-19 </w:t>
      </w:r>
    </w:p>
    <w:p w14:paraId="50A8A1FC" w14:textId="77777777" w:rsidR="007C4D89" w:rsidRPr="00EF689A" w:rsidRDefault="007C4D89" w:rsidP="007C4D89">
      <w:pPr>
        <w:pStyle w:val="ListParagraph"/>
      </w:pPr>
      <w:proofErr w:type="gramStart"/>
      <w:r w:rsidRPr="00EF689A">
        <w:t>not</w:t>
      </w:r>
      <w:proofErr w:type="gramEnd"/>
      <w:r w:rsidRPr="00EF689A">
        <w:t xml:space="preserve"> show or be able to communicate early COVID-19 symptoms because of their disability or medical treatments. For example, cough and fever may not present as early signs of COVID-19</w:t>
      </w:r>
      <w:r>
        <w:t>, o</w:t>
      </w:r>
      <w:r w:rsidRPr="00EF689A">
        <w:t xml:space="preserve">r the </w:t>
      </w:r>
      <w:r>
        <w:t>person</w:t>
      </w:r>
      <w:r w:rsidRPr="00EF689A">
        <w:t xml:space="preserve"> may have difficulty communicating symptoms such as a sore throat. </w:t>
      </w:r>
    </w:p>
    <w:p w14:paraId="3C596CFA" w14:textId="77777777" w:rsidR="007C4D89" w:rsidRPr="003E7AF6" w:rsidRDefault="007C4D89" w:rsidP="007C4D89">
      <w:pPr>
        <w:pStyle w:val="Heading2"/>
      </w:pPr>
      <w:r w:rsidRPr="003E7AF6">
        <w:lastRenderedPageBreak/>
        <w:t xml:space="preserve">What role </w:t>
      </w:r>
      <w:r>
        <w:t>can</w:t>
      </w:r>
      <w:r w:rsidRPr="003E7AF6">
        <w:t xml:space="preserve"> disability </w:t>
      </w:r>
      <w:r>
        <w:t xml:space="preserve">support providers and </w:t>
      </w:r>
      <w:r w:rsidRPr="003E7AF6">
        <w:t xml:space="preserve">workers play? </w:t>
      </w:r>
    </w:p>
    <w:p w14:paraId="4DB683F8" w14:textId="77777777" w:rsidR="007C4D89" w:rsidRPr="007C4D89" w:rsidRDefault="007C4D89" w:rsidP="007C4D89">
      <w:r w:rsidRPr="007C4D89">
        <w:t>Disability support providers and workers are essential to the health and wellbeing of many people with intellectual or developmental disability. During the COVID-19 pandemic, disability support providers and workers should:</w:t>
      </w:r>
    </w:p>
    <w:p w14:paraId="6DF19011" w14:textId="77777777" w:rsidR="007C4D89" w:rsidRPr="007C4D89" w:rsidRDefault="007C4D89" w:rsidP="007C4D89">
      <w:pPr>
        <w:pStyle w:val="ListParagraph"/>
      </w:pPr>
      <w:r w:rsidRPr="007C4D89">
        <w:t xml:space="preserve">assist the person to use preventative measures, such as physical distancing and good hygiene </w:t>
      </w:r>
    </w:p>
    <w:p w14:paraId="6730C73F" w14:textId="77777777" w:rsidR="007C4D89" w:rsidRPr="007C4D89" w:rsidRDefault="007C4D89" w:rsidP="007C4D89">
      <w:pPr>
        <w:pStyle w:val="ListParagraph"/>
      </w:pPr>
      <w:r w:rsidRPr="007C4D89">
        <w:t>assist the person to access testing and treatment if any symptoms develop</w:t>
      </w:r>
    </w:p>
    <w:p w14:paraId="5558AB74" w14:textId="77777777" w:rsidR="007C4D89" w:rsidRPr="007C4D89" w:rsidRDefault="007C4D89" w:rsidP="007C4D89">
      <w:pPr>
        <w:pStyle w:val="ListParagraph"/>
      </w:pPr>
      <w:r w:rsidRPr="007C4D89">
        <w:t>support the person to understand and make decisions based on advice from the Australian and state and territory governments</w:t>
      </w:r>
    </w:p>
    <w:p w14:paraId="45B66CBD" w14:textId="77777777" w:rsidR="007C4D89" w:rsidRPr="007C4D89" w:rsidRDefault="007C4D89" w:rsidP="007C4D89">
      <w:pPr>
        <w:pStyle w:val="ListParagraph"/>
      </w:pPr>
      <w:r w:rsidRPr="007C4D89">
        <w:t xml:space="preserve">support the person to access their usual health care, including their GP and any specialists </w:t>
      </w:r>
    </w:p>
    <w:p w14:paraId="02766236" w14:textId="77777777" w:rsidR="007C4D89" w:rsidRPr="007C4D89" w:rsidRDefault="007C4D89" w:rsidP="007C4D89">
      <w:pPr>
        <w:pStyle w:val="ListParagraph"/>
      </w:pPr>
      <w:proofErr w:type="gramStart"/>
      <w:r w:rsidRPr="007C4D89">
        <w:t>support</w:t>
      </w:r>
      <w:proofErr w:type="gramEnd"/>
      <w:r w:rsidRPr="007C4D89">
        <w:t xml:space="preserve"> the person to maintain physical and mental health and wellbeing (e.g. through exercise, activities and reducing loneliness).</w:t>
      </w:r>
    </w:p>
    <w:p w14:paraId="12A2530A" w14:textId="77777777" w:rsidR="007C4D89" w:rsidRPr="00613202" w:rsidRDefault="007C4D89" w:rsidP="00613202">
      <w:pPr>
        <w:pStyle w:val="Heading2"/>
      </w:pPr>
      <w:r w:rsidRPr="00613202">
        <w:t xml:space="preserve">What actions should disability support providers and workers take? </w:t>
      </w:r>
    </w:p>
    <w:p w14:paraId="78585A8F" w14:textId="77777777" w:rsidR="007C4D89" w:rsidRPr="00613202" w:rsidRDefault="007C4D89" w:rsidP="00613202">
      <w:r w:rsidRPr="00613202">
        <w:t xml:space="preserve">Disability support providers and workers should take steps to ensure they have the resources needed to support the person during the pandemic. </w:t>
      </w:r>
    </w:p>
    <w:p w14:paraId="70970C11" w14:textId="5AC5D9A3" w:rsidR="007C4D89" w:rsidRPr="00613202" w:rsidRDefault="007C4D89" w:rsidP="00613202">
      <w:pPr>
        <w:pStyle w:val="ListParagraph"/>
      </w:pPr>
      <w:r w:rsidRPr="00613202">
        <w:t>Provide information about COVID-19 to the person with disability in a way that is accessibl</w:t>
      </w:r>
      <w:r w:rsidR="00380129">
        <w:t>e and the person can understand</w:t>
      </w:r>
    </w:p>
    <w:p w14:paraId="6DB6EC92" w14:textId="77777777" w:rsidR="007C4D89" w:rsidRPr="00613202" w:rsidRDefault="007C4D89" w:rsidP="00613202">
      <w:pPr>
        <w:pStyle w:val="ListParagraph"/>
      </w:pPr>
      <w:r w:rsidRPr="00613202">
        <w:t>Ensure that the person’s health care plans are up to date and available in the person’s medical records. This should include:</w:t>
      </w:r>
    </w:p>
    <w:p w14:paraId="1D9E9BBF" w14:textId="77777777" w:rsidR="007C4D89" w:rsidRPr="00613202" w:rsidRDefault="007C4D89" w:rsidP="00613202">
      <w:pPr>
        <w:pStyle w:val="BulletPoint2-Level2"/>
      </w:pPr>
      <w:r w:rsidRPr="00613202">
        <w:t>information about their communication needs</w:t>
      </w:r>
    </w:p>
    <w:p w14:paraId="68C9A7DB" w14:textId="23CBBDF2" w:rsidR="007C4D89" w:rsidRPr="00613202" w:rsidRDefault="007C4D89" w:rsidP="00613202">
      <w:pPr>
        <w:pStyle w:val="BulletPoint2-Level2"/>
      </w:pPr>
      <w:proofErr w:type="gramStart"/>
      <w:r w:rsidRPr="00613202">
        <w:t>names</w:t>
      </w:r>
      <w:proofErr w:type="gramEnd"/>
      <w:r w:rsidRPr="00613202">
        <w:t xml:space="preserve"> and contact details of those involved in their health care. This should include primary care providers, specialists and those involved in health care decisions (in</w:t>
      </w:r>
      <w:r w:rsidR="00840D6D">
        <w:t>cluding details of next of kin)</w:t>
      </w:r>
    </w:p>
    <w:p w14:paraId="1B39629D" w14:textId="77777777" w:rsidR="007C4D89" w:rsidRPr="00613202" w:rsidRDefault="007C4D89" w:rsidP="00613202">
      <w:pPr>
        <w:pStyle w:val="BulletPoint2-Level2"/>
      </w:pPr>
      <w:r w:rsidRPr="00613202">
        <w:t>a complete medical history, including information about their disability, pre</w:t>
      </w:r>
      <w:r w:rsidRPr="00613202">
        <w:noBreakHyphen/>
        <w:t>existing health issues (especially respiratory and heart conditions) and current medications</w:t>
      </w:r>
    </w:p>
    <w:p w14:paraId="0388E3A7" w14:textId="77777777" w:rsidR="007C4D89" w:rsidRPr="00613202" w:rsidRDefault="007C4D89" w:rsidP="00613202">
      <w:pPr>
        <w:pStyle w:val="BulletPoint2-Level2"/>
      </w:pPr>
      <w:r w:rsidRPr="00613202">
        <w:t xml:space="preserve">a current </w:t>
      </w:r>
      <w:hyperlink r:id="rId9" w:anchor="/" w:history="1">
        <w:r w:rsidRPr="00457C28">
          <w:rPr>
            <w:rStyle w:val="Hyperlink"/>
          </w:rPr>
          <w:t>advanced care directive or plan</w:t>
        </w:r>
      </w:hyperlink>
      <w:r w:rsidRPr="00457C28">
        <w:rPr>
          <w:rStyle w:val="Hyperlink"/>
        </w:rPr>
        <w:t xml:space="preserve"> </w:t>
      </w:r>
      <w:r w:rsidRPr="00613202">
        <w:t>if appropriate</w:t>
      </w:r>
    </w:p>
    <w:p w14:paraId="35921D24" w14:textId="77777777" w:rsidR="007C4D89" w:rsidRPr="00613202" w:rsidRDefault="007C4D89" w:rsidP="00613202">
      <w:pPr>
        <w:pStyle w:val="BulletPoint2-Level2"/>
      </w:pPr>
      <w:r w:rsidRPr="00613202">
        <w:t>the person’s mental health and/or Positive Behaviour Support plan, if they have one</w:t>
      </w:r>
    </w:p>
    <w:p w14:paraId="4174ACA5" w14:textId="4039B988" w:rsidR="007C4D89" w:rsidRPr="003E7AF6" w:rsidRDefault="007C4D89" w:rsidP="00A2296B">
      <w:pPr>
        <w:pStyle w:val="ListParagraph"/>
      </w:pPr>
      <w:r>
        <w:t xml:space="preserve">Assist the person to keep their </w:t>
      </w:r>
      <w:r w:rsidRPr="003E7AF6">
        <w:t xml:space="preserve">vaccinations for influenza and pneumonia up </w:t>
      </w:r>
      <w:r w:rsidR="00370BD0">
        <w:br/>
      </w:r>
      <w:r w:rsidR="00380129">
        <w:t>to date</w:t>
      </w:r>
    </w:p>
    <w:p w14:paraId="3410031E" w14:textId="752885B2" w:rsidR="007C4D89" w:rsidRPr="003E7AF6" w:rsidRDefault="007C4D89" w:rsidP="00A2296B">
      <w:pPr>
        <w:pStyle w:val="ListParagraph"/>
      </w:pPr>
      <w:r w:rsidRPr="003E7AF6">
        <w:t xml:space="preserve">Have a plan </w:t>
      </w:r>
      <w:r>
        <w:t>for alternative support for the person with disability. This will be needed if y</w:t>
      </w:r>
      <w:r w:rsidRPr="003E7AF6">
        <w:t xml:space="preserve">ou </w:t>
      </w:r>
      <w:r>
        <w:t>or other carers develop COVID</w:t>
      </w:r>
      <w:r>
        <w:noBreakHyphen/>
      </w:r>
      <w:r w:rsidRPr="003E7AF6">
        <w:t xml:space="preserve">19 symptoms and </w:t>
      </w:r>
      <w:r>
        <w:t xml:space="preserve">are </w:t>
      </w:r>
      <w:r w:rsidRPr="003E7AF6">
        <w:t xml:space="preserve">unable to </w:t>
      </w:r>
      <w:r w:rsidR="00380129">
        <w:t>provide your usual support</w:t>
      </w:r>
    </w:p>
    <w:p w14:paraId="6554732F" w14:textId="77777777" w:rsidR="007C4D89" w:rsidRPr="003E7AF6" w:rsidRDefault="007C4D89" w:rsidP="00A2296B">
      <w:pPr>
        <w:pStyle w:val="ListParagraph"/>
      </w:pPr>
      <w:r w:rsidRPr="003E7AF6">
        <w:t xml:space="preserve">Ensure you are aware of the </w:t>
      </w:r>
      <w:hyperlink r:id="rId10" w:history="1">
        <w:r w:rsidRPr="00457C28">
          <w:rPr>
            <w:rStyle w:val="Hyperlink"/>
          </w:rPr>
          <w:t>latest government advice</w:t>
        </w:r>
      </w:hyperlink>
      <w:r>
        <w:t xml:space="preserve"> </w:t>
      </w:r>
      <w:r w:rsidRPr="003E7AF6">
        <w:t>about COVID-19.</w:t>
      </w:r>
    </w:p>
    <w:p w14:paraId="73D3B161" w14:textId="7D7A526E" w:rsidR="007C4D89" w:rsidRPr="00BF6FB9" w:rsidRDefault="007C4D89" w:rsidP="00BF6FB9">
      <w:pPr>
        <w:pStyle w:val="ListParagraph"/>
      </w:pPr>
      <w:r w:rsidRPr="00BF6FB9">
        <w:lastRenderedPageBreak/>
        <w:t xml:space="preserve">Familiarise yourself with infection control procedures and comply with measures to lower risks of acquiring and transmitting COVID-19. </w:t>
      </w:r>
      <w:hyperlink r:id="rId11" w:history="1">
        <w:r w:rsidRPr="00457C28">
          <w:rPr>
            <w:rStyle w:val="Hyperlink"/>
          </w:rPr>
          <w:t>COVID-19 infection control training</w:t>
        </w:r>
      </w:hyperlink>
      <w:r w:rsidRPr="00BF6FB9">
        <w:t xml:space="preserve"> is available on the Australian Government</w:t>
      </w:r>
      <w:r w:rsidR="00380129">
        <w:t xml:space="preserve"> Department of Health’s website</w:t>
      </w:r>
    </w:p>
    <w:p w14:paraId="1B48D83E" w14:textId="58EA9261" w:rsidR="007C4D89" w:rsidRPr="003E7AF6" w:rsidRDefault="007C4D89" w:rsidP="00A2296B">
      <w:pPr>
        <w:pStyle w:val="ListParagraph"/>
      </w:pPr>
      <w:r w:rsidRPr="003E7AF6">
        <w:t xml:space="preserve">Ensure you know when and how to access help </w:t>
      </w:r>
      <w:r>
        <w:t>for</w:t>
      </w:r>
      <w:r w:rsidRPr="003E7AF6">
        <w:t xml:space="preserve"> everyday health issue</w:t>
      </w:r>
      <w:r w:rsidR="00380129">
        <w:t>s, as well as COVID-19 symptoms</w:t>
      </w:r>
    </w:p>
    <w:p w14:paraId="549C7BB1" w14:textId="77777777" w:rsidR="007C4D89" w:rsidRPr="00A2296B" w:rsidRDefault="007C4D89" w:rsidP="00A2296B">
      <w:pPr>
        <w:pStyle w:val="ListParagraph"/>
        <w:rPr>
          <w:rStyle w:val="a50"/>
        </w:rPr>
      </w:pPr>
      <w:r w:rsidRPr="00A2296B">
        <w:rPr>
          <w:rStyle w:val="a50"/>
        </w:rPr>
        <w:t xml:space="preserve">Disability providers should keep up to date and comply with all relevant provider responsibilities related to the pandemic. NDIS providers should refer to information provided by the </w:t>
      </w:r>
      <w:hyperlink r:id="rId12" w:anchor="alerts" w:history="1">
        <w:r w:rsidRPr="00A2296B">
          <w:rPr>
            <w:rStyle w:val="a50"/>
          </w:rPr>
          <w:t>NDIS Quality and Safeguards Commission</w:t>
        </w:r>
      </w:hyperlink>
      <w:r w:rsidRPr="00A2296B">
        <w:rPr>
          <w:rStyle w:val="a50"/>
        </w:rPr>
        <w:t>.</w:t>
      </w:r>
    </w:p>
    <w:p w14:paraId="124225D9" w14:textId="77777777" w:rsidR="007C4D89" w:rsidRPr="00A2296B" w:rsidRDefault="007C4D89" w:rsidP="00A2296B">
      <w:pPr>
        <w:pStyle w:val="Heading2"/>
      </w:pPr>
      <w:r w:rsidRPr="00A2296B">
        <w:t xml:space="preserve">How can disability support providers and workers support access to health care? </w:t>
      </w:r>
    </w:p>
    <w:p w14:paraId="0EB2A291" w14:textId="6FB714ED" w:rsidR="007C4D89" w:rsidRPr="00A2296B" w:rsidRDefault="007C4D89" w:rsidP="00A2296B">
      <w:pPr>
        <w:pStyle w:val="ListParagraph"/>
      </w:pPr>
      <w:r w:rsidRPr="00A2296B">
        <w:t xml:space="preserve">Do not postpone health care. Continue treatments for chronic health conditions and seek treatment for other health concerns. In the event of an emergency, follow usual protocols </w:t>
      </w:r>
      <w:r w:rsidR="00380129">
        <w:t>and seek emergency medical care</w:t>
      </w:r>
    </w:p>
    <w:p w14:paraId="76135902" w14:textId="7C825BC1" w:rsidR="007C4D89" w:rsidRPr="00A2296B" w:rsidRDefault="007C4D89" w:rsidP="00A2296B">
      <w:pPr>
        <w:pStyle w:val="ListParagraph"/>
      </w:pPr>
      <w:r w:rsidRPr="00A2296B">
        <w:t xml:space="preserve">Make sure the person’s health care plan is available to health care providers. Upload details to </w:t>
      </w:r>
      <w:r w:rsidR="00380129">
        <w:t>My Health Record where possible</w:t>
      </w:r>
    </w:p>
    <w:p w14:paraId="5F4A94BD" w14:textId="13A569A0" w:rsidR="007C4D89" w:rsidRPr="00A2296B" w:rsidRDefault="007C4D89" w:rsidP="00A2296B">
      <w:pPr>
        <w:pStyle w:val="ListParagraph"/>
      </w:pPr>
      <w:r w:rsidRPr="00A2296B">
        <w:t>Talk to usual health care providers about how and when they are offering services (e.g. home visits, telehealth</w:t>
      </w:r>
      <w:r w:rsidR="00380129">
        <w:t xml:space="preserve"> or face to face consultations)</w:t>
      </w:r>
    </w:p>
    <w:p w14:paraId="4B390FF8" w14:textId="4F68098F" w:rsidR="007C4D89" w:rsidRPr="00A2296B" w:rsidRDefault="007C4D89" w:rsidP="00A2296B">
      <w:pPr>
        <w:pStyle w:val="ListParagraph"/>
      </w:pPr>
      <w:r w:rsidRPr="00A2296B">
        <w:t>Monitor the person’s mental wellbeing and behavi</w:t>
      </w:r>
      <w:r w:rsidR="00380129">
        <w:t xml:space="preserve">our for impacts of </w:t>
      </w:r>
      <w:r w:rsidR="00380129">
        <w:br/>
        <w:t>the pandemic</w:t>
      </w:r>
    </w:p>
    <w:p w14:paraId="41C36693" w14:textId="77777777" w:rsidR="00AF227F" w:rsidRDefault="007C4D89" w:rsidP="00AF227F">
      <w:pPr>
        <w:pStyle w:val="ListParagraph"/>
      </w:pPr>
      <w:r w:rsidRPr="00A2296B">
        <w:t xml:space="preserve">Support adults with intellectual or developmental disability to make their own medical decisions to the greatest extent possible. If the person is unable to consent, follow substitute consent laws. </w:t>
      </w:r>
    </w:p>
    <w:p w14:paraId="24D518B2" w14:textId="77777777" w:rsidR="00AF227F" w:rsidRDefault="00AF227F" w:rsidP="00AD4D02">
      <w:pPr>
        <w:pStyle w:val="ListParagraph"/>
        <w:numPr>
          <w:ilvl w:val="0"/>
          <w:numId w:val="0"/>
        </w:numPr>
        <w:ind w:left="714"/>
      </w:pPr>
    </w:p>
    <w:p w14:paraId="4A1D9B74" w14:textId="0042FC48" w:rsidR="007C4D89" w:rsidRPr="00EF689A" w:rsidRDefault="007C4D89" w:rsidP="00136FB7">
      <w:pPr>
        <w:pStyle w:val="ListParagraph"/>
        <w:numPr>
          <w:ilvl w:val="0"/>
          <w:numId w:val="0"/>
        </w:numPr>
      </w:pPr>
      <w:r w:rsidRPr="00AD4D02">
        <w:rPr>
          <w:b/>
        </w:rPr>
        <w:t>Note</w:t>
      </w:r>
      <w:r w:rsidR="00436838" w:rsidRPr="00AD4D02">
        <w:rPr>
          <w:b/>
        </w:rPr>
        <w:t>:</w:t>
      </w:r>
      <w:r w:rsidRPr="00D30B6D">
        <w:t xml:space="preserve"> </w:t>
      </w:r>
      <w:r>
        <w:t xml:space="preserve">It </w:t>
      </w:r>
      <w:r w:rsidRPr="00D30B6D">
        <w:t>is NOT considered an NDIS Commission regulated restrictive practice</w:t>
      </w:r>
      <w:r>
        <w:t xml:space="preserve"> to:</w:t>
      </w:r>
    </w:p>
    <w:p w14:paraId="6CE18342" w14:textId="77777777" w:rsidR="007C4D89" w:rsidRPr="00EF689A" w:rsidRDefault="007C4D89" w:rsidP="00136FB7">
      <w:pPr>
        <w:pStyle w:val="ListParagraph"/>
      </w:pPr>
      <w:r>
        <w:t>i</w:t>
      </w:r>
      <w:r w:rsidRPr="00D30B6D">
        <w:t>solat</w:t>
      </w:r>
      <w:r>
        <w:t>e</w:t>
      </w:r>
      <w:r w:rsidRPr="00D30B6D">
        <w:t xml:space="preserve"> an NDIS participant based on medical advice that is consistent with </w:t>
      </w:r>
      <w:r>
        <w:t>Australian and state / territory government requirements</w:t>
      </w:r>
      <w:r w:rsidRPr="00D30B6D">
        <w:t xml:space="preserve"> and/or </w:t>
      </w:r>
    </w:p>
    <w:p w14:paraId="22757E2E" w14:textId="654387FE" w:rsidR="007C4D89" w:rsidRPr="00EF689A" w:rsidRDefault="007C4D89" w:rsidP="00136FB7">
      <w:pPr>
        <w:pStyle w:val="ListParagraph"/>
      </w:pPr>
      <w:proofErr w:type="gramStart"/>
      <w:r w:rsidRPr="00D30B6D">
        <w:t>prevent</w:t>
      </w:r>
      <w:proofErr w:type="gramEnd"/>
      <w:r w:rsidRPr="00D30B6D">
        <w:t xml:space="preserve"> that person from </w:t>
      </w:r>
      <w:r>
        <w:t xml:space="preserve">attending </w:t>
      </w:r>
      <w:r w:rsidRPr="00D30B6D">
        <w:t xml:space="preserve">public gatherings that are </w:t>
      </w:r>
      <w:r w:rsidR="00380129">
        <w:br/>
      </w:r>
      <w:r w:rsidRPr="00D30B6D">
        <w:t xml:space="preserve">currently limited. </w:t>
      </w:r>
    </w:p>
    <w:p w14:paraId="1076604A" w14:textId="023CBF8B" w:rsidR="007C4D89" w:rsidRPr="00A2296B" w:rsidRDefault="007C4D89" w:rsidP="00A2296B">
      <w:r w:rsidRPr="00A2296B">
        <w:t xml:space="preserve">This does not limit a person’s right to access disability-related supports. See </w:t>
      </w:r>
      <w:r w:rsidRPr="00380129">
        <w:t xml:space="preserve">the </w:t>
      </w:r>
      <w:hyperlink r:id="rId13" w:history="1">
        <w:r w:rsidR="000F18A1" w:rsidRPr="00F4477F">
          <w:rPr>
            <w:rStyle w:val="Hyperlink"/>
          </w:rPr>
          <w:t>NDIS Quality and Safeguards Commission guidance</w:t>
        </w:r>
      </w:hyperlink>
      <w:r w:rsidR="000F18A1">
        <w:t xml:space="preserve"> </w:t>
      </w:r>
      <w:r w:rsidRPr="00380129">
        <w:t>on this matter.</w:t>
      </w:r>
    </w:p>
    <w:p w14:paraId="2858A57D" w14:textId="4EE28614" w:rsidR="007C4D89" w:rsidRPr="00A2296B" w:rsidRDefault="00A2296B" w:rsidP="00A2296B">
      <w:pPr>
        <w:pStyle w:val="Heading2"/>
      </w:pPr>
      <w:r w:rsidRPr="00A2296B">
        <w:t xml:space="preserve">What if a disability worker or the person with disability develops symptoms of COVID-19? </w:t>
      </w:r>
    </w:p>
    <w:p w14:paraId="6BD1857F" w14:textId="77777777" w:rsidR="007C4D89" w:rsidRPr="00D517F4" w:rsidRDefault="007C4D89" w:rsidP="00D517F4">
      <w:pPr>
        <w:pStyle w:val="ListParagraph"/>
      </w:pPr>
      <w:r w:rsidRPr="00D517F4">
        <w:t>If you suspect the person with disability may have COVID-19:</w:t>
      </w:r>
    </w:p>
    <w:p w14:paraId="5FFB5837" w14:textId="284041C5" w:rsidR="007C4D89" w:rsidRPr="00D517F4" w:rsidRDefault="007C4D89" w:rsidP="00D517F4">
      <w:pPr>
        <w:pStyle w:val="BulletPoint2-Level2"/>
      </w:pPr>
      <w:r w:rsidRPr="00D517F4">
        <w:t>help them or t</w:t>
      </w:r>
      <w:r w:rsidR="009A196B">
        <w:t>heir carer to call their doctor</w:t>
      </w:r>
      <w:r w:rsidRPr="00D517F4">
        <w:t xml:space="preserve"> or the National Coronavirus Helpline on 1800 020 080 or call on their behalf</w:t>
      </w:r>
    </w:p>
    <w:p w14:paraId="48741238" w14:textId="4D081395" w:rsidR="007C4D89" w:rsidRPr="00D517F4" w:rsidRDefault="007C4D89" w:rsidP="00D517F4">
      <w:pPr>
        <w:pStyle w:val="BulletPoint2-Level2"/>
      </w:pPr>
      <w:r w:rsidRPr="00D517F4">
        <w:t>seek advice on testing, treatment and how to reduce the risk of passi</w:t>
      </w:r>
      <w:r w:rsidR="00380129">
        <w:t>ng the virus on to other people</w:t>
      </w:r>
    </w:p>
    <w:p w14:paraId="27EBB8D3" w14:textId="555DA14D" w:rsidR="007C4D89" w:rsidRPr="00A87FE0" w:rsidRDefault="007C4D89" w:rsidP="00D517F4">
      <w:pPr>
        <w:pStyle w:val="ListParagraph"/>
        <w:rPr>
          <w:spacing w:val="-6"/>
        </w:rPr>
      </w:pPr>
      <w:r w:rsidRPr="00D517F4">
        <w:lastRenderedPageBreak/>
        <w:t xml:space="preserve">Disability workers must not attend work if they have a </w:t>
      </w:r>
      <w:r w:rsidRPr="009A196B">
        <w:t xml:space="preserve">fever or symptoms of a respiratory illness. If you think you may have COVID-19, </w:t>
      </w:r>
      <w:r w:rsidR="009A196B">
        <w:t>stay home and contact your doctor or call th</w:t>
      </w:r>
      <w:r w:rsidRPr="009A196B">
        <w:t>e N</w:t>
      </w:r>
      <w:r w:rsidR="00EC7793">
        <w:t xml:space="preserve">ational </w:t>
      </w:r>
      <w:r w:rsidR="00EC7793" w:rsidRPr="00A87FE0">
        <w:rPr>
          <w:spacing w:val="-6"/>
        </w:rPr>
        <w:t xml:space="preserve">Coronavirus Helpline on </w:t>
      </w:r>
      <w:r w:rsidRPr="00A87FE0">
        <w:rPr>
          <w:spacing w:val="-6"/>
        </w:rPr>
        <w:t>1800 020 080.</w:t>
      </w:r>
    </w:p>
    <w:p w14:paraId="191E3F43" w14:textId="77777777" w:rsidR="007C4D89" w:rsidRPr="00001EF6" w:rsidRDefault="007C4D89" w:rsidP="00001EF6">
      <w:pPr>
        <w:pStyle w:val="Heading2"/>
      </w:pPr>
      <w:r w:rsidRPr="00001EF6">
        <w:t>Where can I get more information?</w:t>
      </w:r>
    </w:p>
    <w:p w14:paraId="386DA131" w14:textId="77777777" w:rsidR="007C4D89" w:rsidRPr="00001EF6" w:rsidRDefault="007C4D89" w:rsidP="00001EF6">
      <w:r w:rsidRPr="00001EF6">
        <w:t xml:space="preserve">For the latest health advice, information and resources on the COVID-19 pandemic, go to </w:t>
      </w:r>
      <w:hyperlink r:id="rId14" w:history="1">
        <w:r w:rsidRPr="00001EF6">
          <w:rPr>
            <w:rStyle w:val="Hyperlink"/>
          </w:rPr>
          <w:t>www.health.gov.au</w:t>
        </w:r>
      </w:hyperlink>
      <w:r w:rsidRPr="00001EF6">
        <w:t xml:space="preserve">. For additional information specific to people with disability during the COVID-19 pandemic, go to </w:t>
      </w:r>
      <w:hyperlink r:id="rId15" w:history="1">
        <w:r w:rsidRPr="00001EF6">
          <w:rPr>
            <w:rStyle w:val="Hyperlink"/>
          </w:rPr>
          <w:t>https://www.health.gov.au/news/health-alerts/novel-coronavirus-2019-ncov-health-alert/advice-for-people-at-risk-of-coronavirus-covid-19/coronavirus-covid-19-advice-for-people-with-disability</w:t>
        </w:r>
      </w:hyperlink>
      <w:r w:rsidRPr="00001EF6">
        <w:t xml:space="preserve">. </w:t>
      </w:r>
    </w:p>
    <w:p w14:paraId="60CDA2F3" w14:textId="1D285363" w:rsidR="007C4D89" w:rsidRDefault="007C4D89" w:rsidP="00001EF6">
      <w:r w:rsidRPr="00001EF6">
        <w:t xml:space="preserve">The </w:t>
      </w:r>
      <w:hyperlink r:id="rId16" w:history="1">
        <w:r w:rsidRPr="00001EF6">
          <w:rPr>
            <w:rStyle w:val="Hyperlink"/>
          </w:rPr>
          <w:t>Disability Information Helpline</w:t>
        </w:r>
      </w:hyperlink>
      <w:r w:rsidRPr="00001EF6">
        <w:t xml:space="preserve"> on 1800 643 787 can provide information and assistance related to COVID</w:t>
      </w:r>
      <w:r w:rsidRPr="00001EF6">
        <w:noBreakHyphen/>
        <w:t xml:space="preserve">19. The Helpline is available Monday to Friday 8am to 8pm (AEST) and Saturday to Sunday 9am to 7pm (AEST). It is not available on national public holidays. </w:t>
      </w:r>
    </w:p>
    <w:p w14:paraId="4BF12F6D" w14:textId="2DDAE55F" w:rsidR="007C4D89" w:rsidRPr="00001EF6" w:rsidRDefault="007C4D89" w:rsidP="00001EF6">
      <w:pPr>
        <w:rPr>
          <w:i/>
        </w:rPr>
      </w:pPr>
      <w:r w:rsidRPr="00001EF6">
        <w:rPr>
          <w:i/>
        </w:rPr>
        <w:t xml:space="preserve">An </w:t>
      </w:r>
      <w:hyperlink r:id="rId17" w:history="1">
        <w:r w:rsidRPr="00001EF6">
          <w:rPr>
            <w:rStyle w:val="Hyperlink"/>
            <w:i/>
          </w:rPr>
          <w:t>Intellectual and Developmental Disability Health Working Group</w:t>
        </w:r>
      </w:hyperlink>
      <w:r w:rsidRPr="00001EF6">
        <w:rPr>
          <w:i/>
        </w:rPr>
        <w:t xml:space="preserve"> convened by 3DN, UNSW Sydney prepared this fact sheet.</w:t>
      </w:r>
    </w:p>
    <w:p w14:paraId="21CEBB35" w14:textId="419E330C" w:rsidR="0020619D" w:rsidRPr="0020619D" w:rsidRDefault="00380129" w:rsidP="007C4D89">
      <w:pPr>
        <w:pStyle w:val="Heading3"/>
      </w:pPr>
      <w:r>
        <w:rPr>
          <w:i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05A02A" wp14:editId="75038F7D">
                <wp:simplePos x="0" y="0"/>
                <wp:positionH relativeFrom="page">
                  <wp:posOffset>6836410</wp:posOffset>
                </wp:positionH>
                <wp:positionV relativeFrom="paragraph">
                  <wp:posOffset>4697095</wp:posOffset>
                </wp:positionV>
                <wp:extent cx="1046922" cy="318053"/>
                <wp:effectExtent l="8890" t="0" r="381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46922" cy="3180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81979" w14:textId="77777777" w:rsidR="00380129" w:rsidRPr="00994BF5" w:rsidRDefault="00380129" w:rsidP="0038012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994BF5">
                              <w:rPr>
                                <w:sz w:val="12"/>
                                <w:szCs w:val="12"/>
                              </w:rPr>
                              <w:t>0000117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5A02A" id="Text Box 1" o:spid="_x0000_s1027" type="#_x0000_t202" style="position:absolute;margin-left:538.3pt;margin-top:369.85pt;width:82.45pt;height:25.0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" filled="f" stroked="f" strokeweight=".5pt">
                <v:textbox>
                  <w:txbxContent>
                    <w:p w14:paraId="46D81979" w14:textId="77777777" w:rsidR="00380129" w:rsidRPr="00994BF5" w:rsidRDefault="00380129" w:rsidP="00380129">
                      <w:pPr>
                        <w:rPr>
                          <w:sz w:val="12"/>
                          <w:szCs w:val="12"/>
                        </w:rPr>
                      </w:pPr>
                      <w:r w:rsidRPr="00994BF5">
                        <w:rPr>
                          <w:sz w:val="12"/>
                          <w:szCs w:val="12"/>
                        </w:rPr>
                        <w:t>0000117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20619D" w:rsidRPr="0020619D" w:rsidSect="00F6680E">
      <w:headerReference w:type="even" r:id="rId18"/>
      <w:headerReference w:type="default" r:id="rId19"/>
      <w:headerReference w:type="first" r:id="rId20"/>
      <w:pgSz w:w="11906" w:h="16838"/>
      <w:pgMar w:top="2410" w:right="1440" w:bottom="1560" w:left="1440" w:header="907" w:footer="24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22F700" w14:textId="77777777" w:rsidR="00087305" w:rsidRDefault="00087305" w:rsidP="00F73C2D">
      <w:pPr>
        <w:spacing w:after="0" w:line="240" w:lineRule="auto"/>
      </w:pPr>
      <w:r>
        <w:separator/>
      </w:r>
    </w:p>
  </w:endnote>
  <w:endnote w:type="continuationSeparator" w:id="0">
    <w:p w14:paraId="4BC7D522" w14:textId="77777777" w:rsidR="00087305" w:rsidRDefault="00087305" w:rsidP="00F73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-Light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F09B60" w14:textId="77777777" w:rsidR="00087305" w:rsidRDefault="00087305" w:rsidP="00F73C2D">
      <w:pPr>
        <w:spacing w:after="0" w:line="240" w:lineRule="auto"/>
      </w:pPr>
      <w:r>
        <w:separator/>
      </w:r>
    </w:p>
  </w:footnote>
  <w:footnote w:type="continuationSeparator" w:id="0">
    <w:p w14:paraId="215CCA8C" w14:textId="77777777" w:rsidR="00087305" w:rsidRDefault="00087305" w:rsidP="00F73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50549D" w14:textId="77777777" w:rsidR="007E6D8E" w:rsidRDefault="007E6D8E" w:rsidP="003977D6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3475">
      <w:rPr>
        <w:rStyle w:val="PageNumber"/>
        <w:noProof/>
      </w:rPr>
      <w:t>1</w:t>
    </w:r>
    <w:r>
      <w:rPr>
        <w:rStyle w:val="PageNumber"/>
      </w:rPr>
      <w:fldChar w:fldCharType="end"/>
    </w:r>
  </w:p>
  <w:p w14:paraId="5DCACED8" w14:textId="77777777" w:rsidR="007E6D8E" w:rsidRDefault="007E6D8E" w:rsidP="003977D6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E04E5" w14:textId="4C9EC239" w:rsidR="006E199A" w:rsidRDefault="007849CE" w:rsidP="00D65450">
    <w:pPr>
      <w:pStyle w:val="Header"/>
      <w:tabs>
        <w:tab w:val="clear" w:pos="4680"/>
        <w:tab w:val="clear" w:pos="9360"/>
        <w:tab w:val="left" w:pos="2184"/>
      </w:tabs>
      <w:ind w:firstLine="360"/>
      <w:rPr>
        <w:noProof/>
        <w:lang w:eastAsia="en-AU"/>
      </w:rPr>
    </w:pPr>
    <w:r>
      <w:rPr>
        <w:noProof/>
        <w:lang w:eastAsia="en-AU"/>
      </w:rPr>
      <w:drawing>
        <wp:anchor distT="0" distB="0" distL="114300" distR="114300" simplePos="0" relativeHeight="251667454" behindDoc="1" locked="0" layoutInCell="1" allowOverlap="1" wp14:anchorId="49B3793C" wp14:editId="794AD267">
          <wp:simplePos x="0" y="0"/>
          <wp:positionH relativeFrom="page">
            <wp:posOffset>15240</wp:posOffset>
          </wp:positionH>
          <wp:positionV relativeFrom="paragraph">
            <wp:posOffset>-575945</wp:posOffset>
          </wp:positionV>
          <wp:extent cx="7546729" cy="10674969"/>
          <wp:effectExtent l="0" t="0" r="0" b="0"/>
          <wp:wrapNone/>
          <wp:docPr id="12" name="Picture 12" descr="Pag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act sheet - Template Light Green (Social Distancing)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729" cy="10674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5450">
      <w:rPr>
        <w:noProof/>
        <w:lang w:eastAsia="en-AU"/>
      </w:rPr>
      <w:tab/>
    </w:r>
  </w:p>
  <w:p w14:paraId="08EE985E" w14:textId="77777777" w:rsidR="007E6D8E" w:rsidRDefault="007E6D8E" w:rsidP="003977D6">
    <w:pPr>
      <w:pStyle w:val="Header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EAC2D" w14:textId="77777777" w:rsidR="007E6D8E" w:rsidRDefault="00383A26" w:rsidP="00383A26">
    <w:pPr>
      <w:pStyle w:val="Header"/>
      <w:tabs>
        <w:tab w:val="clear" w:pos="4680"/>
        <w:tab w:val="clear" w:pos="9360"/>
        <w:tab w:val="left" w:pos="7870"/>
      </w:tabs>
      <w:ind w:right="360"/>
    </w:pPr>
    <w:bookmarkStart w:id="0" w:name="_GoBack"/>
    <w:r>
      <w:rPr>
        <w:noProof/>
        <w:lang w:eastAsia="en-AU"/>
      </w:rPr>
      <w:drawing>
        <wp:anchor distT="0" distB="0" distL="114300" distR="114300" simplePos="0" relativeHeight="251666430" behindDoc="1" locked="0" layoutInCell="1" allowOverlap="1" wp14:anchorId="543206EA" wp14:editId="72F203BC">
          <wp:simplePos x="0" y="0"/>
          <wp:positionH relativeFrom="page">
            <wp:align>left</wp:align>
          </wp:positionH>
          <wp:positionV relativeFrom="paragraph">
            <wp:posOffset>-571500</wp:posOffset>
          </wp:positionV>
          <wp:extent cx="7543682" cy="10670659"/>
          <wp:effectExtent l="0" t="0" r="635" b="0"/>
          <wp:wrapNone/>
          <wp:docPr id="13" name="Picture 13" descr="Pag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act sheet - Template Light Green (Social Distancing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682" cy="106706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05803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</w:abstractNum>
  <w:abstractNum w:abstractNumId="1" w15:restartNumberingAfterBreak="0">
    <w:nsid w:val="1F2F0A1F"/>
    <w:multiLevelType w:val="hybridMultilevel"/>
    <w:tmpl w:val="F5009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C63AA"/>
    <w:multiLevelType w:val="hybridMultilevel"/>
    <w:tmpl w:val="9EB640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364716"/>
    <w:multiLevelType w:val="hybridMultilevel"/>
    <w:tmpl w:val="D54EAD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ABD55CC"/>
    <w:multiLevelType w:val="hybridMultilevel"/>
    <w:tmpl w:val="7DB655CE"/>
    <w:lvl w:ilvl="0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C090057"/>
    <w:multiLevelType w:val="hybridMultilevel"/>
    <w:tmpl w:val="60620BA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F532B0"/>
    <w:multiLevelType w:val="hybridMultilevel"/>
    <w:tmpl w:val="B97AF90E"/>
    <w:lvl w:ilvl="0" w:tplc="3A9E146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39C1B08"/>
    <w:multiLevelType w:val="hybridMultilevel"/>
    <w:tmpl w:val="3DC877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475C5A"/>
    <w:multiLevelType w:val="hybridMultilevel"/>
    <w:tmpl w:val="FFFFFFFF"/>
    <w:lvl w:ilvl="0" w:tplc="518023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40DA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F8E5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4CC5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945F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1435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180D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4A88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1ABA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6022D7"/>
    <w:multiLevelType w:val="hybridMultilevel"/>
    <w:tmpl w:val="A5121A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BB5F29"/>
    <w:multiLevelType w:val="hybridMultilevel"/>
    <w:tmpl w:val="9D2404C2"/>
    <w:lvl w:ilvl="0" w:tplc="A3489C32">
      <w:start w:val="1"/>
      <w:numFmt w:val="bullet"/>
      <w:pStyle w:val="BulletPoint2-Level2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7DF50093"/>
    <w:multiLevelType w:val="hybridMultilevel"/>
    <w:tmpl w:val="631CAD8A"/>
    <w:lvl w:ilvl="0" w:tplc="0C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5"/>
  </w:num>
  <w:num w:numId="5">
    <w:abstractNumId w:val="6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7"/>
  </w:num>
  <w:num w:numId="12">
    <w:abstractNumId w:val="2"/>
  </w:num>
  <w:num w:numId="13">
    <w:abstractNumId w:val="8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B43"/>
    <w:rsid w:val="00001EF6"/>
    <w:rsid w:val="00072595"/>
    <w:rsid w:val="00082565"/>
    <w:rsid w:val="0008489C"/>
    <w:rsid w:val="00084B99"/>
    <w:rsid w:val="00087305"/>
    <w:rsid w:val="000A2DE7"/>
    <w:rsid w:val="000A5B2E"/>
    <w:rsid w:val="000B261F"/>
    <w:rsid w:val="000C7490"/>
    <w:rsid w:val="000E65F6"/>
    <w:rsid w:val="000F18A1"/>
    <w:rsid w:val="00101975"/>
    <w:rsid w:val="00120987"/>
    <w:rsid w:val="001242EC"/>
    <w:rsid w:val="00125328"/>
    <w:rsid w:val="00132D46"/>
    <w:rsid w:val="00134AB5"/>
    <w:rsid w:val="00136FB7"/>
    <w:rsid w:val="0015385E"/>
    <w:rsid w:val="00153A05"/>
    <w:rsid w:val="0015701B"/>
    <w:rsid w:val="0016364A"/>
    <w:rsid w:val="001737D5"/>
    <w:rsid w:val="001973F2"/>
    <w:rsid w:val="002040B2"/>
    <w:rsid w:val="0020619D"/>
    <w:rsid w:val="00210F3A"/>
    <w:rsid w:val="00242848"/>
    <w:rsid w:val="00247F97"/>
    <w:rsid w:val="00261542"/>
    <w:rsid w:val="00280050"/>
    <w:rsid w:val="00291D1A"/>
    <w:rsid w:val="00313CA4"/>
    <w:rsid w:val="00325B3C"/>
    <w:rsid w:val="00326A0D"/>
    <w:rsid w:val="003306EC"/>
    <w:rsid w:val="003314F4"/>
    <w:rsid w:val="003613A4"/>
    <w:rsid w:val="00370BD0"/>
    <w:rsid w:val="00380129"/>
    <w:rsid w:val="00383A26"/>
    <w:rsid w:val="003977D6"/>
    <w:rsid w:val="00422CDA"/>
    <w:rsid w:val="0042314E"/>
    <w:rsid w:val="004335A7"/>
    <w:rsid w:val="00436838"/>
    <w:rsid w:val="00457C28"/>
    <w:rsid w:val="004A491B"/>
    <w:rsid w:val="004B1E7E"/>
    <w:rsid w:val="004C40F8"/>
    <w:rsid w:val="004C5BF4"/>
    <w:rsid w:val="004D4FAC"/>
    <w:rsid w:val="004E252F"/>
    <w:rsid w:val="00516161"/>
    <w:rsid w:val="00535939"/>
    <w:rsid w:val="00590F19"/>
    <w:rsid w:val="005952B4"/>
    <w:rsid w:val="005E6392"/>
    <w:rsid w:val="006005A3"/>
    <w:rsid w:val="00613202"/>
    <w:rsid w:val="00627AB6"/>
    <w:rsid w:val="00632858"/>
    <w:rsid w:val="006368FA"/>
    <w:rsid w:val="0064001F"/>
    <w:rsid w:val="00645DA3"/>
    <w:rsid w:val="006713AC"/>
    <w:rsid w:val="00697753"/>
    <w:rsid w:val="006A3DD7"/>
    <w:rsid w:val="006A7EB5"/>
    <w:rsid w:val="006E199A"/>
    <w:rsid w:val="006F5922"/>
    <w:rsid w:val="0072332D"/>
    <w:rsid w:val="00745799"/>
    <w:rsid w:val="0075547B"/>
    <w:rsid w:val="007849CE"/>
    <w:rsid w:val="00797E7A"/>
    <w:rsid w:val="007A4025"/>
    <w:rsid w:val="007C4D89"/>
    <w:rsid w:val="007D44FF"/>
    <w:rsid w:val="007E6D8E"/>
    <w:rsid w:val="007F0DE1"/>
    <w:rsid w:val="00801CAF"/>
    <w:rsid w:val="00840D6D"/>
    <w:rsid w:val="00860951"/>
    <w:rsid w:val="00861219"/>
    <w:rsid w:val="00863CF1"/>
    <w:rsid w:val="0088781C"/>
    <w:rsid w:val="008A352C"/>
    <w:rsid w:val="008F55C3"/>
    <w:rsid w:val="009175C7"/>
    <w:rsid w:val="00917FF9"/>
    <w:rsid w:val="00920B8E"/>
    <w:rsid w:val="0093209F"/>
    <w:rsid w:val="00983D82"/>
    <w:rsid w:val="00995A94"/>
    <w:rsid w:val="009A196B"/>
    <w:rsid w:val="009B11AD"/>
    <w:rsid w:val="00A07036"/>
    <w:rsid w:val="00A16CC5"/>
    <w:rsid w:val="00A205A7"/>
    <w:rsid w:val="00A2296B"/>
    <w:rsid w:val="00A62F08"/>
    <w:rsid w:val="00A66D42"/>
    <w:rsid w:val="00A84E76"/>
    <w:rsid w:val="00A87FE0"/>
    <w:rsid w:val="00AA33A4"/>
    <w:rsid w:val="00AD4D02"/>
    <w:rsid w:val="00AE04CA"/>
    <w:rsid w:val="00AF227F"/>
    <w:rsid w:val="00B02E64"/>
    <w:rsid w:val="00B43B06"/>
    <w:rsid w:val="00B51E6E"/>
    <w:rsid w:val="00B63E63"/>
    <w:rsid w:val="00B8668B"/>
    <w:rsid w:val="00B93184"/>
    <w:rsid w:val="00BA6ED3"/>
    <w:rsid w:val="00BD3D38"/>
    <w:rsid w:val="00BE3C47"/>
    <w:rsid w:val="00BF6FB9"/>
    <w:rsid w:val="00C0368B"/>
    <w:rsid w:val="00C36C49"/>
    <w:rsid w:val="00C44012"/>
    <w:rsid w:val="00C84E68"/>
    <w:rsid w:val="00CA6768"/>
    <w:rsid w:val="00CD26A4"/>
    <w:rsid w:val="00CD6481"/>
    <w:rsid w:val="00D1486B"/>
    <w:rsid w:val="00D21EA0"/>
    <w:rsid w:val="00D25130"/>
    <w:rsid w:val="00D517F4"/>
    <w:rsid w:val="00D63C8F"/>
    <w:rsid w:val="00D65450"/>
    <w:rsid w:val="00D93B93"/>
    <w:rsid w:val="00D958F2"/>
    <w:rsid w:val="00DA1544"/>
    <w:rsid w:val="00DB0BD8"/>
    <w:rsid w:val="00DB3EE3"/>
    <w:rsid w:val="00DD17DE"/>
    <w:rsid w:val="00DE3475"/>
    <w:rsid w:val="00E252FF"/>
    <w:rsid w:val="00E56BCF"/>
    <w:rsid w:val="00E60A5F"/>
    <w:rsid w:val="00EA460B"/>
    <w:rsid w:val="00EC7793"/>
    <w:rsid w:val="00EC7B43"/>
    <w:rsid w:val="00F0610A"/>
    <w:rsid w:val="00F14D6C"/>
    <w:rsid w:val="00F4477F"/>
    <w:rsid w:val="00F6680E"/>
    <w:rsid w:val="00F71E6A"/>
    <w:rsid w:val="00F73C2D"/>
    <w:rsid w:val="00F74B2A"/>
    <w:rsid w:val="00F860F9"/>
    <w:rsid w:val="00FB13D9"/>
    <w:rsid w:val="00FB160F"/>
    <w:rsid w:val="00FC1C87"/>
    <w:rsid w:val="00FD31A2"/>
    <w:rsid w:val="00FD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7260B774"/>
  <w15:docId w15:val="{246BB1DC-788C-402F-9CA9-80B3FCE55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of Text"/>
    <w:next w:val="BodyText"/>
    <w:qFormat/>
    <w:rsid w:val="00535939"/>
    <w:rPr>
      <w:rFonts w:ascii="Arial" w:hAnsi="Arial"/>
      <w:color w:val="000000" w:themeColor="text1"/>
    </w:rPr>
  </w:style>
  <w:style w:type="paragraph" w:styleId="Heading1">
    <w:name w:val="heading 1"/>
    <w:aliases w:val="Sub-Heading 1"/>
    <w:basedOn w:val="Normal"/>
    <w:next w:val="Subtitle"/>
    <w:link w:val="Heading1Char"/>
    <w:autoRedefine/>
    <w:uiPriority w:val="9"/>
    <w:qFormat/>
    <w:rsid w:val="004B1E7E"/>
    <w:pPr>
      <w:keepNext/>
      <w:keepLines/>
      <w:spacing w:after="40" w:line="240" w:lineRule="auto"/>
      <w:outlineLvl w:val="0"/>
    </w:pPr>
    <w:rPr>
      <w:rFonts w:eastAsiaTheme="majorEastAsia" w:cs="Arial"/>
      <w:b/>
      <w:bCs/>
      <w:caps/>
      <w:color w:val="auto"/>
      <w:sz w:val="40"/>
      <w:szCs w:val="52"/>
    </w:rPr>
  </w:style>
  <w:style w:type="paragraph" w:styleId="Heading2">
    <w:name w:val="heading 2"/>
    <w:aliases w:val="Sub-Heading 2"/>
    <w:basedOn w:val="Normal"/>
    <w:next w:val="Subtitle"/>
    <w:link w:val="Heading2Char"/>
    <w:uiPriority w:val="9"/>
    <w:unhideWhenUsed/>
    <w:qFormat/>
    <w:rsid w:val="007849CE"/>
    <w:pPr>
      <w:keepNext/>
      <w:keepLines/>
      <w:spacing w:before="200" w:after="120"/>
      <w:outlineLvl w:val="1"/>
    </w:pPr>
    <w:rPr>
      <w:rFonts w:eastAsiaTheme="majorEastAsia" w:cs="Arial"/>
      <w:bCs/>
      <w:sz w:val="40"/>
      <w:szCs w:val="40"/>
    </w:rPr>
  </w:style>
  <w:style w:type="paragraph" w:styleId="Heading3">
    <w:name w:val="heading 3"/>
    <w:aliases w:val="Sub - Heading"/>
    <w:basedOn w:val="Normal"/>
    <w:next w:val="Normal"/>
    <w:link w:val="Heading3Char"/>
    <w:uiPriority w:val="9"/>
    <w:unhideWhenUsed/>
    <w:rsid w:val="007849CE"/>
    <w:pPr>
      <w:keepNext/>
      <w:keepLines/>
      <w:spacing w:before="200" w:after="0"/>
      <w:outlineLvl w:val="2"/>
    </w:pPr>
    <w:rPr>
      <w:rFonts w:eastAsiaTheme="majorEastAsia" w:cs="Arial"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C7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73C2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73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C2D"/>
  </w:style>
  <w:style w:type="paragraph" w:styleId="Footer">
    <w:name w:val="footer"/>
    <w:basedOn w:val="Normal"/>
    <w:link w:val="FooterChar"/>
    <w:uiPriority w:val="99"/>
    <w:unhideWhenUsed/>
    <w:rsid w:val="00F73C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C2D"/>
  </w:style>
  <w:style w:type="paragraph" w:customStyle="1" w:styleId="Pa0">
    <w:name w:val="Pa0"/>
    <w:basedOn w:val="Normal"/>
    <w:next w:val="Normal"/>
    <w:uiPriority w:val="99"/>
    <w:rsid w:val="00326A0D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lang w:val="en-US"/>
    </w:rPr>
  </w:style>
  <w:style w:type="character" w:customStyle="1" w:styleId="A5">
    <w:name w:val="A5"/>
    <w:uiPriority w:val="99"/>
    <w:rsid w:val="00326A0D"/>
    <w:rPr>
      <w:color w:val="000000"/>
      <w:sz w:val="22"/>
      <w:szCs w:val="22"/>
    </w:rPr>
  </w:style>
  <w:style w:type="paragraph" w:customStyle="1" w:styleId="Pa1">
    <w:name w:val="Pa1"/>
    <w:basedOn w:val="Normal"/>
    <w:next w:val="Normal"/>
    <w:uiPriority w:val="99"/>
    <w:rsid w:val="00326A0D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lang w:val="en-US"/>
    </w:rPr>
  </w:style>
  <w:style w:type="paragraph" w:styleId="ListParagraph">
    <w:name w:val="List Paragraph"/>
    <w:aliases w:val="Bullet Point 1"/>
    <w:basedOn w:val="ListBullet"/>
    <w:next w:val="List"/>
    <w:autoRedefine/>
    <w:uiPriority w:val="34"/>
    <w:qFormat/>
    <w:rsid w:val="00F74B2A"/>
    <w:pPr>
      <w:spacing w:before="120" w:after="120" w:line="240" w:lineRule="auto"/>
      <w:ind w:left="714" w:hanging="357"/>
    </w:pPr>
    <w:rPr>
      <w:rFonts w:cs="Arial"/>
    </w:rPr>
  </w:style>
  <w:style w:type="paragraph" w:customStyle="1" w:styleId="Pa2">
    <w:name w:val="Pa2"/>
    <w:basedOn w:val="Normal"/>
    <w:next w:val="Normal"/>
    <w:uiPriority w:val="99"/>
    <w:rsid w:val="00326A0D"/>
    <w:pPr>
      <w:autoSpaceDE w:val="0"/>
      <w:autoSpaceDN w:val="0"/>
      <w:adjustRightInd w:val="0"/>
      <w:spacing w:after="0" w:line="241" w:lineRule="atLeast"/>
    </w:pPr>
    <w:rPr>
      <w:rFonts w:ascii="Calibri" w:hAnsi="Calibri" w:cs="Calibri"/>
      <w:lang w:val="en-US"/>
    </w:rPr>
  </w:style>
  <w:style w:type="character" w:customStyle="1" w:styleId="A10">
    <w:name w:val="A10"/>
    <w:uiPriority w:val="99"/>
    <w:rsid w:val="00326A0D"/>
    <w:rPr>
      <w:b/>
      <w:bCs/>
      <w:color w:val="000000"/>
      <w:sz w:val="26"/>
      <w:szCs w:val="26"/>
    </w:rPr>
  </w:style>
  <w:style w:type="character" w:customStyle="1" w:styleId="A9">
    <w:name w:val="A9"/>
    <w:uiPriority w:val="99"/>
    <w:rsid w:val="00326A0D"/>
    <w:rPr>
      <w:color w:val="000000"/>
      <w:sz w:val="30"/>
      <w:szCs w:val="30"/>
    </w:rPr>
  </w:style>
  <w:style w:type="paragraph" w:customStyle="1" w:styleId="Default">
    <w:name w:val="Default"/>
    <w:rsid w:val="0086095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848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489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489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48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489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89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8489C"/>
    <w:rPr>
      <w:color w:val="954F72" w:themeColor="followedHyperlink"/>
      <w:u w:val="single"/>
    </w:rPr>
  </w:style>
  <w:style w:type="character" w:customStyle="1" w:styleId="a50">
    <w:name w:val="a5"/>
    <w:basedOn w:val="DefaultParagraphFont"/>
    <w:rsid w:val="001242EC"/>
    <w:rPr>
      <w:color w:val="000000"/>
    </w:rPr>
  </w:style>
  <w:style w:type="paragraph" w:customStyle="1" w:styleId="BasicParagraph">
    <w:name w:val="[Basic Paragraph]"/>
    <w:basedOn w:val="Normal"/>
    <w:uiPriority w:val="99"/>
    <w:rsid w:val="00DD17DE"/>
    <w:pPr>
      <w:widowControl w:val="0"/>
      <w:suppressAutoHyphens/>
      <w:autoSpaceDE w:val="0"/>
      <w:autoSpaceDN w:val="0"/>
      <w:adjustRightInd w:val="0"/>
      <w:spacing w:after="0" w:line="260" w:lineRule="atLeast"/>
      <w:jc w:val="center"/>
      <w:textAlignment w:val="center"/>
    </w:pPr>
    <w:rPr>
      <w:rFonts w:ascii="Poppins-Light" w:hAnsi="Poppins-Light" w:cs="Poppins-Light"/>
      <w:color w:val="000000"/>
      <w:sz w:val="20"/>
      <w:szCs w:val="20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977D6"/>
  </w:style>
  <w:style w:type="paragraph" w:styleId="Subtitle">
    <w:name w:val="Subtitle"/>
    <w:aliases w:val="Heading"/>
    <w:basedOn w:val="Normal"/>
    <w:next w:val="Title"/>
    <w:link w:val="SubtitleChar"/>
    <w:autoRedefine/>
    <w:uiPriority w:val="11"/>
    <w:qFormat/>
    <w:rsid w:val="007849CE"/>
    <w:pPr>
      <w:numPr>
        <w:ilvl w:val="1"/>
      </w:numPr>
      <w:spacing w:before="120" w:after="0"/>
    </w:pPr>
    <w:rPr>
      <w:rFonts w:eastAsiaTheme="majorEastAsia" w:cs="Arial"/>
      <w:b/>
      <w:iCs/>
      <w:caps/>
      <w:spacing w:val="15"/>
      <w:sz w:val="64"/>
    </w:rPr>
  </w:style>
  <w:style w:type="character" w:customStyle="1" w:styleId="SubtitleChar">
    <w:name w:val="Subtitle Char"/>
    <w:aliases w:val="Heading Char"/>
    <w:basedOn w:val="DefaultParagraphFont"/>
    <w:link w:val="Subtitle"/>
    <w:uiPriority w:val="11"/>
    <w:rsid w:val="007849CE"/>
    <w:rPr>
      <w:rFonts w:ascii="Arial" w:eastAsiaTheme="majorEastAsia" w:hAnsi="Arial" w:cs="Arial"/>
      <w:b/>
      <w:iCs/>
      <w:caps/>
      <w:color w:val="000000" w:themeColor="text1"/>
      <w:spacing w:val="15"/>
      <w:sz w:val="64"/>
    </w:rPr>
  </w:style>
  <w:style w:type="paragraph" w:styleId="Title">
    <w:name w:val="Title"/>
    <w:basedOn w:val="Normal"/>
    <w:next w:val="Normal"/>
    <w:link w:val="TitleChar"/>
    <w:uiPriority w:val="10"/>
    <w:rsid w:val="00535939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3593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1Char">
    <w:name w:val="Heading 1 Char"/>
    <w:aliases w:val="Sub-Heading 1 Char"/>
    <w:basedOn w:val="DefaultParagraphFont"/>
    <w:link w:val="Heading1"/>
    <w:uiPriority w:val="9"/>
    <w:rsid w:val="004B1E7E"/>
    <w:rPr>
      <w:rFonts w:ascii="Arial" w:eastAsiaTheme="majorEastAsia" w:hAnsi="Arial" w:cs="Arial"/>
      <w:b/>
      <w:bCs/>
      <w:caps/>
      <w:sz w:val="40"/>
      <w:szCs w:val="52"/>
    </w:rPr>
  </w:style>
  <w:style w:type="paragraph" w:styleId="NormalWeb">
    <w:name w:val="Normal (Web)"/>
    <w:basedOn w:val="Normal"/>
    <w:uiPriority w:val="99"/>
    <w:semiHidden/>
    <w:unhideWhenUsed/>
    <w:rsid w:val="00535939"/>
    <w:pPr>
      <w:spacing w:before="100" w:beforeAutospacing="1" w:after="100" w:afterAutospacing="1" w:line="240" w:lineRule="auto"/>
    </w:pPr>
    <w:rPr>
      <w:sz w:val="20"/>
      <w:szCs w:val="20"/>
    </w:rPr>
  </w:style>
  <w:style w:type="character" w:customStyle="1" w:styleId="Heading2Char">
    <w:name w:val="Heading 2 Char"/>
    <w:aliases w:val="Sub-Heading 2 Char"/>
    <w:basedOn w:val="DefaultParagraphFont"/>
    <w:link w:val="Heading2"/>
    <w:uiPriority w:val="9"/>
    <w:rsid w:val="007849CE"/>
    <w:rPr>
      <w:rFonts w:ascii="Arial" w:eastAsiaTheme="majorEastAsia" w:hAnsi="Arial" w:cs="Arial"/>
      <w:bCs/>
      <w:color w:val="000000" w:themeColor="text1"/>
      <w:sz w:val="40"/>
      <w:szCs w:val="40"/>
    </w:rPr>
  </w:style>
  <w:style w:type="paragraph" w:styleId="BodyText">
    <w:name w:val="Body Text"/>
    <w:basedOn w:val="Normal"/>
    <w:link w:val="BodyTextChar"/>
    <w:uiPriority w:val="99"/>
    <w:unhideWhenUsed/>
    <w:rsid w:val="005359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35939"/>
    <w:rPr>
      <w:rFonts w:ascii="Arial" w:hAnsi="Arial"/>
      <w:color w:val="000000" w:themeColor="text1"/>
    </w:rPr>
  </w:style>
  <w:style w:type="paragraph" w:styleId="ListBullet">
    <w:name w:val="List Bullet"/>
    <w:basedOn w:val="Normal"/>
    <w:uiPriority w:val="99"/>
    <w:unhideWhenUsed/>
    <w:rsid w:val="00535939"/>
    <w:pPr>
      <w:numPr>
        <w:numId w:val="9"/>
      </w:numPr>
      <w:contextualSpacing/>
    </w:pPr>
  </w:style>
  <w:style w:type="paragraph" w:styleId="List">
    <w:name w:val="List"/>
    <w:basedOn w:val="Normal"/>
    <w:uiPriority w:val="99"/>
    <w:semiHidden/>
    <w:unhideWhenUsed/>
    <w:rsid w:val="00535939"/>
    <w:pPr>
      <w:ind w:left="283" w:hanging="283"/>
      <w:contextualSpacing/>
    </w:pPr>
  </w:style>
  <w:style w:type="paragraph" w:styleId="NoSpacing">
    <w:name w:val="No Spacing"/>
    <w:uiPriority w:val="1"/>
    <w:rsid w:val="007E6D8E"/>
    <w:pPr>
      <w:spacing w:after="0" w:line="240" w:lineRule="auto"/>
    </w:pPr>
    <w:rPr>
      <w:rFonts w:ascii="Arial" w:hAnsi="Arial"/>
      <w:color w:val="000000" w:themeColor="text1"/>
    </w:rPr>
  </w:style>
  <w:style w:type="character" w:customStyle="1" w:styleId="Heading3Char">
    <w:name w:val="Heading 3 Char"/>
    <w:aliases w:val="Sub - Heading Char"/>
    <w:basedOn w:val="DefaultParagraphFont"/>
    <w:link w:val="Heading3"/>
    <w:uiPriority w:val="9"/>
    <w:rsid w:val="007849CE"/>
    <w:rPr>
      <w:rFonts w:ascii="Arial" w:eastAsiaTheme="majorEastAsia" w:hAnsi="Arial" w:cs="Arial"/>
      <w:bCs/>
      <w:color w:val="000000" w:themeColor="text1"/>
      <w:sz w:val="36"/>
      <w:szCs w:val="36"/>
    </w:rPr>
  </w:style>
  <w:style w:type="character" w:customStyle="1" w:styleId="Hyperlink0">
    <w:name w:val="Hyperlink.0"/>
    <w:basedOn w:val="Hyperlink"/>
    <w:rsid w:val="0042314E"/>
    <w:rPr>
      <w:color w:val="0000FF"/>
      <w:u w:val="single" w:color="0000FF"/>
    </w:rPr>
  </w:style>
  <w:style w:type="character" w:customStyle="1" w:styleId="None">
    <w:name w:val="None"/>
    <w:rsid w:val="0042314E"/>
  </w:style>
  <w:style w:type="paragraph" w:customStyle="1" w:styleId="Body">
    <w:name w:val="Body"/>
    <w:rsid w:val="0042314E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sz w:val="22"/>
      <w:szCs w:val="22"/>
      <w:u w:color="000000"/>
      <w:bdr w:val="nil"/>
      <w:lang w:val="en-US" w:eastAsia="en-AU"/>
    </w:rPr>
  </w:style>
  <w:style w:type="paragraph" w:customStyle="1" w:styleId="BulletPoint2-Level2">
    <w:name w:val="Bullet Point 2 - Level 2"/>
    <w:basedOn w:val="ListParagraph"/>
    <w:qFormat/>
    <w:rsid w:val="00F74B2A"/>
    <w:pPr>
      <w:numPr>
        <w:numId w:val="10"/>
      </w:numPr>
      <w:tabs>
        <w:tab w:val="left" w:leader="dot" w:pos="454"/>
        <w:tab w:val="left" w:pos="567"/>
      </w:tabs>
      <w:spacing w:before="40"/>
      <w:ind w:left="867" w:hanging="357"/>
    </w:pPr>
  </w:style>
  <w:style w:type="paragraph" w:styleId="FootnoteText">
    <w:name w:val="footnote text"/>
    <w:basedOn w:val="Normal"/>
    <w:link w:val="FootnoteTextChar"/>
    <w:uiPriority w:val="99"/>
    <w:unhideWhenUsed/>
    <w:rsid w:val="007C4D89"/>
    <w:pPr>
      <w:spacing w:after="0" w:line="240" w:lineRule="auto"/>
    </w:pPr>
    <w:rPr>
      <w:rFonts w:asciiTheme="minorHAnsi" w:hAnsiTheme="minorHAnsi" w:cstheme="minorBid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C4D89"/>
    <w:rPr>
      <w:rFonts w:asciiTheme="minorHAnsi" w:hAnsiTheme="minorHAnsi" w:cstheme="min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6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news/health-alerts/novel-coronavirus-2019-ncov-health-alert/advice-for-people-at-risk-of-coronavirus-covid-19" TargetMode="External"/><Relationship Id="rId13" Type="http://schemas.openxmlformats.org/officeDocument/2006/relationships/hyperlink" Target="https://www.ndiscommission.gov.au/sites/default/files/documents/2020-03/fact-sheet-covid-19-behaviour-support-and-restrictive-practices.pd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ndiscommission.gov.au/news-media/provider-newsletters" TargetMode="External"/><Relationship Id="rId17" Type="http://schemas.openxmlformats.org/officeDocument/2006/relationships/hyperlink" Target="https://3dn.unsw.edu.au/covid-1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ss.gov.au/disability-and-carers/information-and-referrals-for-people-with-disability-and-their-supporters-about-coronavirus-covid-19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.gov.au/resources/apps-and-tools/covid-19-infection-control-trainin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health.gov.au/news/health-alerts/novel-coronavirus-2019-ncov-health-alert/advice-for-people-at-risk-of-coronavirus-covid-19/coronavirus-covid-19-advice-for-people-with-disability" TargetMode="External"/><Relationship Id="rId10" Type="http://schemas.openxmlformats.org/officeDocument/2006/relationships/hyperlink" Target="https://www.australia.gov.au/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advancecareplanning.org.au/" TargetMode="External"/><Relationship Id="rId14" Type="http://schemas.openxmlformats.org/officeDocument/2006/relationships/hyperlink" Target="http://www.health.gov.au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01FEB-C771-4176-B737-BC051B8E4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1218</Words>
  <Characters>6360</Characters>
  <Application>Microsoft Office Word</Application>
  <DocSecurity>0</DocSecurity>
  <Lines>106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Fact Sheet:</vt:lpstr>
    </vt:vector>
  </TitlesOfParts>
  <Company>Department of Health</Company>
  <LinksUpToDate>false</LinksUpToDate>
  <CharactersWithSpaces>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Sheet:</dc:title>
  <dc:subject/>
  <dc:creator>CUBBINS, Brett</dc:creator>
  <cp:keywords/>
  <dc:description/>
  <cp:lastModifiedBy>Martin, Mel</cp:lastModifiedBy>
  <cp:revision>3</cp:revision>
  <cp:lastPrinted>2020-05-19T01:21:00Z</cp:lastPrinted>
  <dcterms:created xsi:type="dcterms:W3CDTF">2020-05-21T22:29:00Z</dcterms:created>
  <dcterms:modified xsi:type="dcterms:W3CDTF">2020-05-21T23:58:00Z</dcterms:modified>
</cp:coreProperties>
</file>