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22EB3" w14:textId="77777777" w:rsidR="00EE0F42" w:rsidRPr="00F500B6" w:rsidRDefault="00EE0F42" w:rsidP="00FE0298">
      <w:pPr>
        <w:pStyle w:val="Heading1"/>
        <w:spacing w:before="120"/>
      </w:pPr>
      <w:r>
        <w:t xml:space="preserve">Primary Care – COVID-19 Remote Community Preparedness </w:t>
      </w:r>
      <w:r w:rsidRPr="00F500B6">
        <w:t>and Retrieval</w:t>
      </w:r>
    </w:p>
    <w:p w14:paraId="6ED22EB4" w14:textId="77777777" w:rsidR="00EE0F42" w:rsidRPr="008F2E23" w:rsidRDefault="00EE0F42" w:rsidP="00EE0F42">
      <w:pPr>
        <w:pStyle w:val="IntroPara"/>
        <w:rPr>
          <w:rFonts w:eastAsia="MS Mincho"/>
          <w:lang w:val="en-US"/>
        </w:rPr>
      </w:pPr>
      <w:r>
        <w:rPr>
          <w:rFonts w:eastAsia="MS Mincho"/>
          <w:lang w:val="en-US"/>
        </w:rPr>
        <w:t>This measure supports remote communities to minimise the likelihood of exposure to COVID-19, increase their capacity to evacuate early cases, and enable an effective response if an outbreak occurs.</w:t>
      </w:r>
    </w:p>
    <w:p w14:paraId="6ED22EB5" w14:textId="77777777" w:rsidR="00EE0F42" w:rsidRPr="00C91756" w:rsidRDefault="00EE0F42" w:rsidP="00EE0F42">
      <w:pPr>
        <w:pStyle w:val="Heading21"/>
      </w:pPr>
      <w:r w:rsidRPr="00C91756">
        <w:t>Why is this important?</w:t>
      </w:r>
    </w:p>
    <w:p w14:paraId="6ED22EB6" w14:textId="77777777" w:rsidR="00EE0F42" w:rsidRDefault="00EE0F42" w:rsidP="00EE0F42">
      <w:pPr>
        <w:pStyle w:val="BodyText1"/>
      </w:pPr>
      <w:r>
        <w:t xml:space="preserve">To ensure Australians living in remote communities are supported in the event of a COVID-19 outbreak, the following is being provided: </w:t>
      </w:r>
    </w:p>
    <w:p w14:paraId="6ED22EB7" w14:textId="77777777" w:rsidR="00EE0F42" w:rsidRDefault="00EE0F42" w:rsidP="00EE0F42">
      <w:pPr>
        <w:pStyle w:val="BodyText1"/>
        <w:numPr>
          <w:ilvl w:val="0"/>
          <w:numId w:val="6"/>
        </w:numPr>
        <w:tabs>
          <w:tab w:val="clear" w:pos="260"/>
          <w:tab w:val="clear" w:pos="560"/>
        </w:tabs>
        <w:ind w:left="567" w:hanging="357"/>
      </w:pPr>
      <w:r>
        <w:t xml:space="preserve">Support for planning and preparedness activities in remote communities, including increased screening protocols to reduce travel. This includes grants for remote local governments, community </w:t>
      </w:r>
      <w:proofErr w:type="spellStart"/>
      <w:r>
        <w:t>organisations</w:t>
      </w:r>
      <w:proofErr w:type="spellEnd"/>
      <w:r>
        <w:t>, land councils and peak Indigenous health bodies. Grants will be used to adapt national plans and protocols for screening and reduction of non-essential travel into community by visitors, providers and fly-in, fly-out workers.</w:t>
      </w:r>
    </w:p>
    <w:p w14:paraId="6ED22EB8" w14:textId="77777777" w:rsidR="00EE0F42" w:rsidRDefault="00EE0F42" w:rsidP="00EE0F42">
      <w:pPr>
        <w:pStyle w:val="BodyText1"/>
        <w:numPr>
          <w:ilvl w:val="0"/>
          <w:numId w:val="6"/>
        </w:numPr>
        <w:ind w:left="567" w:hanging="357"/>
      </w:pPr>
      <w:r>
        <w:t>Early evacuation: funding for early retrieval and evacuation for people with potential COVID-19.</w:t>
      </w:r>
    </w:p>
    <w:p w14:paraId="6ED22EB9" w14:textId="77777777" w:rsidR="00EE0F42" w:rsidRDefault="00EE0F42" w:rsidP="00EE0F42">
      <w:pPr>
        <w:pStyle w:val="BodyText1"/>
        <w:numPr>
          <w:ilvl w:val="0"/>
          <w:numId w:val="6"/>
        </w:numPr>
        <w:tabs>
          <w:tab w:val="clear" w:pos="260"/>
          <w:tab w:val="clear" w:pos="560"/>
        </w:tabs>
        <w:ind w:left="567"/>
      </w:pPr>
      <w:r>
        <w:t>Response to outbreaks: staffed mobile respiratory clinics and remote health service support. This will enable the deployment of respiratory clinics and supplementary health services in locations where there is no capacity to repurpose facilities, with additional staffing to maintain regular service delivery if disrupted.</w:t>
      </w:r>
    </w:p>
    <w:p w14:paraId="6ED22EBA" w14:textId="77777777" w:rsidR="00EE0F42" w:rsidRDefault="00EE0F42" w:rsidP="00EE0F42">
      <w:pPr>
        <w:pStyle w:val="BodyText1"/>
      </w:pPr>
    </w:p>
    <w:p w14:paraId="6ED22EBB" w14:textId="77777777" w:rsidR="00EE0F42" w:rsidRPr="00354400" w:rsidRDefault="00EE0F42" w:rsidP="00EE0F42">
      <w:pPr>
        <w:pStyle w:val="BodyText1"/>
        <w:rPr>
          <w:rFonts w:eastAsia="MS Gothic" w:cstheme="minorBidi"/>
          <w:b/>
          <w:bCs/>
          <w:color w:val="006141"/>
          <w:sz w:val="21"/>
          <w:szCs w:val="26"/>
          <w:lang w:eastAsia="en-AU"/>
        </w:rPr>
      </w:pPr>
      <w:r w:rsidRPr="00354400">
        <w:rPr>
          <w:rFonts w:eastAsia="MS Gothic" w:cstheme="minorBidi"/>
          <w:b/>
          <w:bCs/>
          <w:color w:val="006141"/>
          <w:sz w:val="21"/>
          <w:szCs w:val="26"/>
          <w:lang w:eastAsia="en-AU"/>
        </w:rPr>
        <w:t>Who benefits?</w:t>
      </w:r>
    </w:p>
    <w:p w14:paraId="6ED22EBC" w14:textId="77777777" w:rsidR="00EE0F42" w:rsidRDefault="00EE0F42" w:rsidP="00EE0F42">
      <w:pPr>
        <w:pStyle w:val="BodyText1"/>
      </w:pPr>
      <w:r>
        <w:t xml:space="preserve">Australians living in remote communities, in particular Aboriginal and Torres Strait Islander </w:t>
      </w:r>
      <w:proofErr w:type="gramStart"/>
      <w:r>
        <w:t>people,</w:t>
      </w:r>
      <w:proofErr w:type="gramEnd"/>
      <w:r>
        <w:t xml:space="preserve"> will benefit from this initiative.  </w:t>
      </w:r>
    </w:p>
    <w:p w14:paraId="6ED22EBD" w14:textId="77777777" w:rsidR="00EE0F42" w:rsidRDefault="00EE0F42" w:rsidP="00EE0F42">
      <w:pPr>
        <w:pStyle w:val="BULLETPOINT1"/>
        <w:numPr>
          <w:ilvl w:val="0"/>
          <w:numId w:val="0"/>
        </w:numPr>
        <w:ind w:left="720" w:hanging="360"/>
      </w:pPr>
    </w:p>
    <w:p w14:paraId="6ED22EBE" w14:textId="77777777" w:rsidR="00EE0F42" w:rsidRPr="000E14DA" w:rsidRDefault="00EE0F42" w:rsidP="00EE0F42">
      <w:pPr>
        <w:pStyle w:val="BodyText1"/>
        <w:rPr>
          <w:rFonts w:eastAsia="MS Gothic" w:cstheme="minorBidi"/>
          <w:b/>
          <w:bCs/>
          <w:color w:val="006141"/>
          <w:sz w:val="21"/>
          <w:szCs w:val="26"/>
          <w:lang w:eastAsia="en-AU"/>
        </w:rPr>
      </w:pPr>
      <w:r>
        <w:rPr>
          <w:rFonts w:eastAsia="MS Gothic" w:cstheme="minorBidi"/>
          <w:b/>
          <w:bCs/>
          <w:color w:val="006141"/>
          <w:sz w:val="21"/>
          <w:szCs w:val="26"/>
          <w:lang w:eastAsia="en-AU"/>
        </w:rPr>
        <w:t>How much will this cost</w:t>
      </w:r>
      <w:r w:rsidRPr="000E14DA">
        <w:rPr>
          <w:rFonts w:eastAsia="MS Gothic" w:cstheme="minorBidi"/>
          <w:b/>
          <w:bCs/>
          <w:color w:val="006141"/>
          <w:sz w:val="21"/>
          <w:szCs w:val="26"/>
          <w:lang w:eastAsia="en-AU"/>
        </w:rPr>
        <w:t>?</w:t>
      </w:r>
    </w:p>
    <w:p w14:paraId="6ED22EBF" w14:textId="77777777" w:rsidR="00EE0F42" w:rsidRDefault="00EE0F42" w:rsidP="00EE0F42">
      <w:pPr>
        <w:pStyle w:val="BULLETPOINT1"/>
        <w:numPr>
          <w:ilvl w:val="0"/>
          <w:numId w:val="0"/>
        </w:numPr>
      </w:pPr>
      <w:r>
        <w:t xml:space="preserve">This measure will cost $57.8 million </w:t>
      </w:r>
      <w:r w:rsidR="00EB0A49">
        <w:t>over 2019-20 and 2020-</w:t>
      </w:r>
      <w:r>
        <w:t>21.</w:t>
      </w:r>
    </w:p>
    <w:p w14:paraId="6ED22EC0" w14:textId="77777777" w:rsidR="003758CB" w:rsidRDefault="003758CB" w:rsidP="003758CB">
      <w:pPr>
        <w:pStyle w:val="BULLETPOINT1"/>
        <w:numPr>
          <w:ilvl w:val="0"/>
          <w:numId w:val="0"/>
        </w:numPr>
      </w:pPr>
    </w:p>
    <w:p w14:paraId="6ED22EC1" w14:textId="77777777" w:rsidR="000E14DA" w:rsidRDefault="000E14DA" w:rsidP="000E14DA">
      <w:pPr>
        <w:pStyle w:val="BULLETPOINT1"/>
        <w:numPr>
          <w:ilvl w:val="0"/>
          <w:numId w:val="0"/>
        </w:numPr>
        <w:ind w:left="720" w:hanging="360"/>
      </w:pPr>
    </w:p>
    <w:sectPr w:rsidR="000E14DA" w:rsidSect="005E212B">
      <w:headerReference w:type="even" r:id="rId11"/>
      <w:headerReference w:type="default" r:id="rId12"/>
      <w:footerReference w:type="even" r:id="rId13"/>
      <w:footerReference w:type="default" r:id="rId14"/>
      <w:headerReference w:type="first" r:id="rId15"/>
      <w:footerReference w:type="first" r:id="rId16"/>
      <w:pgSz w:w="11906" w:h="16838"/>
      <w:pgMar w:top="4513" w:right="1133" w:bottom="170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22EC4" w14:textId="77777777" w:rsidR="003670C8" w:rsidRDefault="003670C8" w:rsidP="008A4806">
      <w:pPr>
        <w:spacing w:after="0" w:line="240" w:lineRule="auto"/>
      </w:pPr>
      <w:r>
        <w:separator/>
      </w:r>
    </w:p>
  </w:endnote>
  <w:endnote w:type="continuationSeparator" w:id="0">
    <w:p w14:paraId="6ED22EC5" w14:textId="77777777" w:rsidR="003670C8" w:rsidRDefault="003670C8" w:rsidP="008A4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 w:name="MS Mincho">
    <w:altName w:val="Yu Gothic UI"/>
    <w:panose1 w:val="02020609040205080304"/>
    <w:charset w:val="80"/>
    <w:family w:val="roman"/>
    <w:notTrueType/>
    <w:pitch w:val="fixed"/>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A1101" w14:textId="77777777" w:rsidR="00EA05A8" w:rsidRDefault="00EA05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A996C" w14:textId="77777777" w:rsidR="00EA05A8" w:rsidRDefault="00EA05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B596C" w14:textId="77777777" w:rsidR="00EA05A8" w:rsidRDefault="00EA0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D22EC2" w14:textId="77777777" w:rsidR="003670C8" w:rsidRDefault="003670C8" w:rsidP="008A4806">
      <w:pPr>
        <w:spacing w:after="0" w:line="240" w:lineRule="auto"/>
      </w:pPr>
      <w:r>
        <w:separator/>
      </w:r>
    </w:p>
  </w:footnote>
  <w:footnote w:type="continuationSeparator" w:id="0">
    <w:p w14:paraId="6ED22EC3" w14:textId="77777777" w:rsidR="003670C8" w:rsidRDefault="003670C8" w:rsidP="008A4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E79F4" w14:textId="77777777" w:rsidR="00EA05A8" w:rsidRDefault="00EA05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22EC6" w14:textId="77777777" w:rsidR="00370C83" w:rsidRDefault="005E212B" w:rsidP="005B3902">
    <w:pPr>
      <w:pStyle w:val="Header"/>
      <w:ind w:left="-284"/>
    </w:pPr>
    <w:bookmarkStart w:id="0" w:name="_GoBack"/>
    <w:r>
      <w:rPr>
        <w:noProof/>
        <w:lang w:eastAsia="en-AU"/>
      </w:rPr>
      <w:drawing>
        <wp:anchor distT="0" distB="0" distL="114300" distR="114300" simplePos="0" relativeHeight="251658240" behindDoc="1" locked="0" layoutInCell="1" allowOverlap="1" wp14:anchorId="6ED22EC7" wp14:editId="28947053">
          <wp:simplePos x="0" y="0"/>
          <wp:positionH relativeFrom="column">
            <wp:posOffset>-540386</wp:posOffset>
          </wp:positionH>
          <wp:positionV relativeFrom="paragraph">
            <wp:posOffset>-448946</wp:posOffset>
          </wp:positionV>
          <wp:extent cx="7558749" cy="10694373"/>
          <wp:effectExtent l="0" t="0" r="4445" b="0"/>
          <wp:wrapNone/>
          <wp:docPr id="1" name="Picture 1" descr="Fact sheet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Design Files:WIPs:Sonia:01 In progress:12715 Novel coronavirus comms products:COVID-19 factsheet pillars:bac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749" cy="1069437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F6C0D" w14:textId="77777777" w:rsidR="00EA05A8" w:rsidRDefault="00EA05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198C3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9211101"/>
    <w:multiLevelType w:val="hybridMultilevel"/>
    <w:tmpl w:val="26E46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592CAF"/>
    <w:multiLevelType w:val="hybridMultilevel"/>
    <w:tmpl w:val="19E238C6"/>
    <w:lvl w:ilvl="0" w:tplc="8BD04956">
      <w:start w:val="1"/>
      <w:numFmt w:val="bullet"/>
      <w:pStyle w:val="BULLETPOINT2"/>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6B28DE"/>
    <w:multiLevelType w:val="hybridMultilevel"/>
    <w:tmpl w:val="1DB6274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442C0944"/>
    <w:multiLevelType w:val="hybridMultilevel"/>
    <w:tmpl w:val="1F6E1F0C"/>
    <w:lvl w:ilvl="0" w:tplc="6E10EE04">
      <w:start w:val="1"/>
      <w:numFmt w:val="bullet"/>
      <w:pStyle w:val="BULLETPOIN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806"/>
    <w:rsid w:val="000E14DA"/>
    <w:rsid w:val="00280050"/>
    <w:rsid w:val="002A5A6C"/>
    <w:rsid w:val="003670C8"/>
    <w:rsid w:val="00370C83"/>
    <w:rsid w:val="003758CB"/>
    <w:rsid w:val="00560376"/>
    <w:rsid w:val="005B3902"/>
    <w:rsid w:val="005E0B4F"/>
    <w:rsid w:val="005E212B"/>
    <w:rsid w:val="006E61C0"/>
    <w:rsid w:val="008A4806"/>
    <w:rsid w:val="009D1C95"/>
    <w:rsid w:val="00A24A9C"/>
    <w:rsid w:val="00C91756"/>
    <w:rsid w:val="00DC48EA"/>
    <w:rsid w:val="00E31959"/>
    <w:rsid w:val="00EA05A8"/>
    <w:rsid w:val="00EB0A49"/>
    <w:rsid w:val="00EE0F42"/>
    <w:rsid w:val="00F13B4D"/>
    <w:rsid w:val="00F14D6C"/>
    <w:rsid w:val="00F57C78"/>
    <w:rsid w:val="00FD7727"/>
    <w:rsid w:val="00FE029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ED22EB3"/>
  <w15:docId w15:val="{D916BA59-36BD-4DB5-9777-20FE49519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5E212B"/>
    <w:pPr>
      <w:keepNext/>
      <w:keepLines/>
      <w:spacing w:before="360" w:after="240" w:line="240" w:lineRule="auto"/>
      <w:outlineLvl w:val="0"/>
    </w:pPr>
    <w:rPr>
      <w:rFonts w:ascii="Arial" w:eastAsia="MS Gothic" w:hAnsi="Arial" w:cstheme="majorBidi"/>
      <w:color w:val="006141"/>
      <w:sz w:val="44"/>
      <w:szCs w:val="44"/>
      <w:lang w:val="en-US" w:eastAsia="en-AU"/>
    </w:rPr>
  </w:style>
  <w:style w:type="paragraph" w:styleId="Heading2">
    <w:name w:val="heading 2"/>
    <w:basedOn w:val="Normal"/>
    <w:next w:val="Normal"/>
    <w:link w:val="Heading2Char"/>
    <w:uiPriority w:val="9"/>
    <w:unhideWhenUsed/>
    <w:qFormat/>
    <w:rsid w:val="00C91756"/>
    <w:pPr>
      <w:keepNext/>
      <w:keepLines/>
      <w:spacing w:before="240" w:after="120" w:line="280" w:lineRule="auto"/>
      <w:outlineLvl w:val="1"/>
    </w:pPr>
    <w:rPr>
      <w:rFonts w:ascii="Arial" w:eastAsia="MS Gothic" w:hAnsi="Arial" w:cstheme="minorBidi"/>
      <w:b/>
      <w:bCs/>
      <w:color w:val="DD6134"/>
      <w:sz w:val="21"/>
      <w:szCs w:val="2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8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806"/>
  </w:style>
  <w:style w:type="paragraph" w:styleId="Footer">
    <w:name w:val="footer"/>
    <w:basedOn w:val="Normal"/>
    <w:link w:val="FooterChar"/>
    <w:uiPriority w:val="99"/>
    <w:unhideWhenUsed/>
    <w:rsid w:val="008A48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806"/>
  </w:style>
  <w:style w:type="paragraph" w:customStyle="1" w:styleId="BasicParagraph">
    <w:name w:val="[Basic Paragraph]"/>
    <w:basedOn w:val="Normal"/>
    <w:uiPriority w:val="99"/>
    <w:rsid w:val="00F57C78"/>
    <w:pPr>
      <w:widowControl w:val="0"/>
      <w:autoSpaceDE w:val="0"/>
      <w:autoSpaceDN w:val="0"/>
      <w:adjustRightInd w:val="0"/>
      <w:spacing w:after="0" w:line="288" w:lineRule="auto"/>
      <w:textAlignment w:val="center"/>
    </w:pPr>
    <w:rPr>
      <w:rFonts w:ascii="MinionPro-Regular" w:hAnsi="MinionPro-Regular" w:cs="MinionPro-Regular"/>
      <w:color w:val="000000"/>
      <w:lang w:val="en-US"/>
    </w:rPr>
  </w:style>
  <w:style w:type="paragraph" w:customStyle="1" w:styleId="Heading21">
    <w:name w:val="Heading 21"/>
    <w:basedOn w:val="Heading2"/>
    <w:qFormat/>
    <w:rsid w:val="00C91756"/>
    <w:rPr>
      <w:color w:val="006141"/>
    </w:rPr>
  </w:style>
  <w:style w:type="paragraph" w:customStyle="1" w:styleId="BodyText1">
    <w:name w:val="Body Text1"/>
    <w:basedOn w:val="BasicParagraph"/>
    <w:qFormat/>
    <w:rsid w:val="00DC48EA"/>
    <w:pPr>
      <w:tabs>
        <w:tab w:val="left" w:pos="260"/>
        <w:tab w:val="left" w:pos="560"/>
      </w:tabs>
      <w:suppressAutoHyphens/>
      <w:spacing w:before="57" w:after="57"/>
    </w:pPr>
    <w:rPr>
      <w:rFonts w:ascii="Arial" w:hAnsi="Arial" w:cs="Arial"/>
      <w:sz w:val="20"/>
      <w:szCs w:val="20"/>
    </w:rPr>
  </w:style>
  <w:style w:type="paragraph" w:customStyle="1" w:styleId="BULLETPOINT1">
    <w:name w:val="BULLET POINT 1"/>
    <w:basedOn w:val="BasicParagraph"/>
    <w:qFormat/>
    <w:rsid w:val="005B3902"/>
    <w:pPr>
      <w:numPr>
        <w:numId w:val="3"/>
      </w:numPr>
      <w:suppressAutoHyphens/>
      <w:spacing w:before="57"/>
    </w:pPr>
    <w:rPr>
      <w:rFonts w:ascii="Arial" w:hAnsi="Arial" w:cs="Arial"/>
      <w:sz w:val="20"/>
      <w:szCs w:val="20"/>
    </w:rPr>
  </w:style>
  <w:style w:type="paragraph" w:customStyle="1" w:styleId="BULLETPOINT2">
    <w:name w:val="BULLET POINT 2"/>
    <w:basedOn w:val="BasicParagraph"/>
    <w:qFormat/>
    <w:rsid w:val="005B3902"/>
    <w:pPr>
      <w:numPr>
        <w:numId w:val="4"/>
      </w:numPr>
      <w:tabs>
        <w:tab w:val="left" w:pos="560"/>
      </w:tabs>
      <w:suppressAutoHyphens/>
      <w:spacing w:before="57"/>
      <w:ind w:left="993" w:hanging="426"/>
    </w:pPr>
    <w:rPr>
      <w:rFonts w:ascii="Arial" w:hAnsi="Arial" w:cs="Arial"/>
      <w:sz w:val="20"/>
      <w:szCs w:val="20"/>
    </w:rPr>
  </w:style>
  <w:style w:type="paragraph" w:customStyle="1" w:styleId="FACTSHEETheading">
    <w:name w:val="FACT SHEET heading"/>
    <w:basedOn w:val="Normal"/>
    <w:qFormat/>
    <w:rsid w:val="00DC48EA"/>
    <w:rPr>
      <w:rFonts w:ascii="Arial" w:hAnsi="Arial" w:cs="Arial"/>
      <w:b/>
      <w:bCs/>
      <w:color w:val="FFFFFF" w:themeColor="background1"/>
      <w:sz w:val="36"/>
      <w:szCs w:val="36"/>
    </w:rPr>
  </w:style>
  <w:style w:type="paragraph" w:styleId="BalloonText">
    <w:name w:val="Balloon Text"/>
    <w:basedOn w:val="Normal"/>
    <w:link w:val="BalloonTextChar"/>
    <w:uiPriority w:val="99"/>
    <w:semiHidden/>
    <w:unhideWhenUsed/>
    <w:rsid w:val="005B390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902"/>
    <w:rPr>
      <w:rFonts w:ascii="Lucida Grande" w:hAnsi="Lucida Grande" w:cs="Lucida Grande"/>
      <w:sz w:val="18"/>
      <w:szCs w:val="18"/>
    </w:rPr>
  </w:style>
  <w:style w:type="character" w:customStyle="1" w:styleId="Heading1Char">
    <w:name w:val="Heading 1 Char"/>
    <w:basedOn w:val="DefaultParagraphFont"/>
    <w:link w:val="Heading1"/>
    <w:uiPriority w:val="9"/>
    <w:rsid w:val="005E212B"/>
    <w:rPr>
      <w:rFonts w:ascii="Arial" w:eastAsia="MS Gothic" w:hAnsi="Arial" w:cstheme="majorBidi"/>
      <w:color w:val="006141"/>
      <w:sz w:val="44"/>
      <w:szCs w:val="44"/>
      <w:lang w:val="en-US" w:eastAsia="en-AU"/>
    </w:rPr>
  </w:style>
  <w:style w:type="character" w:customStyle="1" w:styleId="Heading2Char">
    <w:name w:val="Heading 2 Char"/>
    <w:basedOn w:val="DefaultParagraphFont"/>
    <w:link w:val="Heading2"/>
    <w:uiPriority w:val="9"/>
    <w:rsid w:val="00C91756"/>
    <w:rPr>
      <w:rFonts w:ascii="Arial" w:eastAsia="MS Gothic" w:hAnsi="Arial" w:cstheme="minorBidi"/>
      <w:b/>
      <w:bCs/>
      <w:color w:val="DD6134"/>
      <w:sz w:val="21"/>
      <w:szCs w:val="26"/>
      <w:lang w:val="en-US" w:eastAsia="en-AU"/>
    </w:rPr>
  </w:style>
  <w:style w:type="paragraph" w:customStyle="1" w:styleId="IntroPara">
    <w:name w:val="Intro Para"/>
    <w:basedOn w:val="Normal"/>
    <w:qFormat/>
    <w:rsid w:val="00C91756"/>
    <w:pPr>
      <w:spacing w:after="120" w:line="320" w:lineRule="auto"/>
    </w:pPr>
    <w:rPr>
      <w:rFonts w:ascii="Arial" w:eastAsiaTheme="minorEastAsia" w:hAnsi="Arial" w:cstheme="minorBidi"/>
      <w:sz w:val="23"/>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839829">
      <w:bodyDiv w:val="1"/>
      <w:marLeft w:val="0"/>
      <w:marRight w:val="0"/>
      <w:marTop w:val="0"/>
      <w:marBottom w:val="0"/>
      <w:divBdr>
        <w:top w:val="none" w:sz="0" w:space="0" w:color="auto"/>
        <w:left w:val="none" w:sz="0" w:space="0" w:color="auto"/>
        <w:bottom w:val="none" w:sz="0" w:space="0" w:color="auto"/>
        <w:right w:val="none" w:sz="0" w:space="0" w:color="auto"/>
      </w:divBdr>
    </w:div>
    <w:div w:id="147864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1E757-FA82-4FD9-923A-253A48EDECC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824BCCA-AA3F-40AD-97C9-84EA6B40946C}">
  <ds:schemaRefs>
    <ds:schemaRef ds:uri="http://schemas.microsoft.com/sharepoint/v3/contenttype/forms"/>
  </ds:schemaRefs>
</ds:datastoreItem>
</file>

<file path=customXml/itemProps3.xml><?xml version="1.0" encoding="utf-8"?>
<ds:datastoreItem xmlns:ds="http://schemas.openxmlformats.org/officeDocument/2006/customXml" ds:itemID="{B4CAE6B4-F2CF-48DC-80A5-01BBF7B9E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25889BB-AFB3-4123-8158-1C9C05EDB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227</Words>
  <Characters>1295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 Gina</dc:creator>
  <cp:lastModifiedBy>Martin, Mel</cp:lastModifiedBy>
  <cp:revision>2</cp:revision>
  <cp:lastPrinted>2020-03-06T03:51:00Z</cp:lastPrinted>
  <dcterms:created xsi:type="dcterms:W3CDTF">2020-03-10T23:32:00Z</dcterms:created>
  <dcterms:modified xsi:type="dcterms:W3CDTF">2020-03-10T23:32:00Z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