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512" w:rsidRPr="00C91756" w:rsidRDefault="00AB3512" w:rsidP="006E148F">
      <w:pPr>
        <w:pStyle w:val="Heading1"/>
        <w:spacing w:before="120"/>
      </w:pPr>
      <w:bookmarkStart w:id="0" w:name="_GoBack"/>
      <w:bookmarkEnd w:id="0"/>
      <w:r>
        <w:t>Aged Care – Pathology Testing in Aged Care</w:t>
      </w:r>
    </w:p>
    <w:p w:rsidR="00AB3512" w:rsidRDefault="00AB3512" w:rsidP="00AB3512">
      <w:pPr>
        <w:pStyle w:val="Heading21"/>
        <w:rPr>
          <w:rFonts w:eastAsia="Times New Roman" w:cs="Arial"/>
          <w:b w:val="0"/>
          <w:iCs/>
          <w:color w:val="auto"/>
          <w:sz w:val="23"/>
          <w:szCs w:val="23"/>
          <w:lang w:val="en-AU" w:eastAsia="en-US"/>
        </w:rPr>
      </w:pPr>
      <w:r>
        <w:rPr>
          <w:rFonts w:eastAsia="Times New Roman" w:cs="Arial"/>
          <w:b w:val="0"/>
          <w:iCs/>
          <w:color w:val="auto"/>
          <w:sz w:val="23"/>
          <w:szCs w:val="23"/>
          <w:lang w:val="en-AU" w:eastAsia="en-US"/>
        </w:rPr>
        <w:t>The Government will fund specialist “</w:t>
      </w:r>
      <w:proofErr w:type="spellStart"/>
      <w:r>
        <w:rPr>
          <w:rFonts w:eastAsia="Times New Roman" w:cs="Arial"/>
          <w:b w:val="0"/>
          <w:iCs/>
          <w:color w:val="auto"/>
          <w:sz w:val="23"/>
          <w:szCs w:val="23"/>
          <w:lang w:val="en-AU" w:eastAsia="en-US"/>
        </w:rPr>
        <w:t>inreach</w:t>
      </w:r>
      <w:proofErr w:type="spellEnd"/>
      <w:r>
        <w:rPr>
          <w:rFonts w:eastAsia="Times New Roman" w:cs="Arial"/>
          <w:b w:val="0"/>
          <w:iCs/>
          <w:color w:val="auto"/>
          <w:sz w:val="23"/>
          <w:szCs w:val="23"/>
          <w:lang w:val="en-AU" w:eastAsia="en-US"/>
        </w:rPr>
        <w:t>’ pathology testing for COVID-19 and influenza in residential aged care facilities.</w:t>
      </w:r>
    </w:p>
    <w:p w:rsidR="00AB3512" w:rsidRDefault="00AB3512" w:rsidP="00AB3512">
      <w:pPr>
        <w:pStyle w:val="Heading21"/>
        <w:rPr>
          <w:rFonts w:eastAsia="Times New Roman" w:cs="Arial"/>
          <w:b w:val="0"/>
          <w:iCs/>
          <w:color w:val="auto"/>
          <w:sz w:val="23"/>
          <w:szCs w:val="23"/>
          <w:lang w:val="en-AU" w:eastAsia="en-US"/>
        </w:rPr>
      </w:pPr>
      <w:r>
        <w:rPr>
          <w:rFonts w:eastAsia="Times New Roman" w:cs="Arial"/>
          <w:b w:val="0"/>
          <w:iCs/>
          <w:color w:val="auto"/>
          <w:sz w:val="23"/>
          <w:szCs w:val="23"/>
          <w:lang w:val="en-AU" w:eastAsia="en-US"/>
        </w:rPr>
        <w:t>Residents of aged care facilities with COVID-19 symptoms will be able to be tested without leaving the facility.</w:t>
      </w:r>
    </w:p>
    <w:p w:rsidR="00AB3512" w:rsidRPr="00C91756" w:rsidRDefault="00AB3512" w:rsidP="00AB3512">
      <w:pPr>
        <w:pStyle w:val="Heading21"/>
      </w:pPr>
      <w:r w:rsidRPr="00C91756">
        <w:t>Why is this important?</w:t>
      </w:r>
      <w:r>
        <w:t xml:space="preserve"> </w:t>
      </w:r>
    </w:p>
    <w:p w:rsidR="00AB3512" w:rsidRDefault="00AB3512" w:rsidP="00F2539A">
      <w:pPr>
        <w:pStyle w:val="BodyText1"/>
        <w:spacing w:after="0"/>
        <w:rPr>
          <w:rFonts w:eastAsia="Times New Roman"/>
          <w:bCs/>
          <w:iCs/>
          <w:color w:val="auto"/>
          <w:lang w:val="en-AU"/>
        </w:rPr>
      </w:pPr>
      <w:r>
        <w:rPr>
          <w:rFonts w:eastAsia="Times New Roman"/>
          <w:bCs/>
          <w:iCs/>
          <w:color w:val="auto"/>
          <w:lang w:val="en-AU"/>
        </w:rPr>
        <w:t xml:space="preserve">The risks to older Australians living in aged care facilities from COVID-19 are higher than the general population. It can also be more difficult to coordinate care and testing for people living in residential aged care.   </w:t>
      </w:r>
    </w:p>
    <w:p w:rsidR="00F2539A" w:rsidRDefault="00F2539A" w:rsidP="00F2539A">
      <w:pPr>
        <w:pStyle w:val="BodyText1"/>
        <w:spacing w:before="0" w:after="0"/>
        <w:rPr>
          <w:rFonts w:eastAsia="Times New Roman"/>
          <w:bCs/>
          <w:iCs/>
          <w:color w:val="auto"/>
          <w:lang w:val="en-AU"/>
        </w:rPr>
      </w:pPr>
    </w:p>
    <w:p w:rsidR="00AB3512" w:rsidRDefault="00AB3512" w:rsidP="00F2539A">
      <w:pPr>
        <w:pStyle w:val="BodyText1"/>
        <w:spacing w:before="0"/>
        <w:rPr>
          <w:rFonts w:eastAsia="Times New Roman"/>
          <w:bCs/>
          <w:iCs/>
          <w:color w:val="auto"/>
          <w:lang w:val="en-AU"/>
        </w:rPr>
      </w:pPr>
      <w:r>
        <w:rPr>
          <w:rFonts w:eastAsia="Times New Roman"/>
          <w:bCs/>
          <w:iCs/>
          <w:color w:val="auto"/>
          <w:lang w:val="en-AU"/>
        </w:rPr>
        <w:t>This measure will provide a dedicated service to collect and test samples for people living in residential aged care. The services will be available quickly and efficiently, without additional administrative work for providers.</w:t>
      </w:r>
    </w:p>
    <w:p w:rsidR="00AB3512" w:rsidRPr="00622A91" w:rsidRDefault="00AB3512" w:rsidP="00AB3512">
      <w:pPr>
        <w:pStyle w:val="BodyText1"/>
        <w:rPr>
          <w:rFonts w:eastAsia="Times New Roman"/>
          <w:bCs/>
          <w:iCs/>
          <w:color w:val="auto"/>
          <w:lang w:val="en-AU"/>
        </w:rPr>
      </w:pPr>
    </w:p>
    <w:p w:rsidR="00AB3512" w:rsidRPr="000E14DA" w:rsidRDefault="00AB3512" w:rsidP="00AB3512">
      <w:pPr>
        <w:pStyle w:val="BodyText1"/>
        <w:rPr>
          <w:rFonts w:eastAsia="MS Gothic" w:cstheme="minorBidi"/>
          <w:b/>
          <w:bCs/>
          <w:color w:val="006141"/>
          <w:sz w:val="21"/>
          <w:szCs w:val="26"/>
          <w:lang w:eastAsia="en-AU"/>
        </w:rPr>
      </w:pPr>
      <w:r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Who benefits</w:t>
      </w:r>
      <w:r w:rsidRPr="000E14DA"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?</w:t>
      </w:r>
    </w:p>
    <w:p w:rsidR="00AB3512" w:rsidRDefault="00AB3512" w:rsidP="00AB3512">
      <w:pPr>
        <w:pStyle w:val="BodyText"/>
        <w:ind w:right="165"/>
        <w:rPr>
          <w:rFonts w:ascii="Arial" w:eastAsia="Times New Roman" w:hAnsi="Arial" w:cs="Arial"/>
          <w:bCs/>
          <w:iCs/>
          <w:sz w:val="20"/>
          <w:szCs w:val="20"/>
          <w:lang w:eastAsia="en-US" w:bidi="ar-SA"/>
        </w:rPr>
      </w:pPr>
      <w:r>
        <w:rPr>
          <w:rFonts w:ascii="Arial" w:eastAsia="Times New Roman" w:hAnsi="Arial" w:cs="Arial"/>
          <w:bCs/>
          <w:iCs/>
          <w:sz w:val="20"/>
          <w:szCs w:val="20"/>
          <w:lang w:eastAsia="en-US" w:bidi="ar-SA"/>
        </w:rPr>
        <w:t xml:space="preserve">Australians living in residential aged care will benefit from this measure. </w:t>
      </w:r>
    </w:p>
    <w:p w:rsidR="00AB3512" w:rsidRDefault="00AB3512" w:rsidP="00AB3512">
      <w:pPr>
        <w:pStyle w:val="BodyText"/>
        <w:ind w:right="165"/>
        <w:rPr>
          <w:rFonts w:ascii="Arial" w:eastAsia="Times New Roman" w:hAnsi="Arial" w:cs="Arial"/>
          <w:bCs/>
          <w:iCs/>
          <w:sz w:val="20"/>
          <w:szCs w:val="20"/>
          <w:lang w:eastAsia="en-US" w:bidi="ar-SA"/>
        </w:rPr>
      </w:pPr>
    </w:p>
    <w:p w:rsidR="00AB3512" w:rsidRDefault="00AB3512" w:rsidP="00AB3512">
      <w:pPr>
        <w:pStyle w:val="BodyText"/>
        <w:ind w:right="165"/>
        <w:rPr>
          <w:rFonts w:ascii="Arial" w:eastAsia="Times New Roman" w:hAnsi="Arial" w:cs="Arial"/>
          <w:bCs/>
          <w:iCs/>
          <w:sz w:val="20"/>
          <w:szCs w:val="20"/>
          <w:lang w:eastAsia="en-US" w:bidi="ar-SA"/>
        </w:rPr>
      </w:pPr>
      <w:r>
        <w:rPr>
          <w:rFonts w:ascii="Arial" w:eastAsia="Times New Roman" w:hAnsi="Arial" w:cs="Arial"/>
          <w:bCs/>
          <w:iCs/>
          <w:sz w:val="20"/>
          <w:szCs w:val="20"/>
          <w:lang w:eastAsia="en-US" w:bidi="ar-SA"/>
        </w:rPr>
        <w:t xml:space="preserve">If aged care providers are supported through outbreaks of COVID-19, by efficient, timely testing, the outcomes will be better for their residents, and for the health system as a whole. </w:t>
      </w:r>
    </w:p>
    <w:p w:rsidR="000E14DA" w:rsidRDefault="000E14DA" w:rsidP="000E14DA">
      <w:pPr>
        <w:pStyle w:val="BULLETPOINT1"/>
        <w:numPr>
          <w:ilvl w:val="0"/>
          <w:numId w:val="0"/>
        </w:numPr>
        <w:ind w:left="720" w:hanging="360"/>
      </w:pPr>
    </w:p>
    <w:sectPr w:rsidR="000E14DA" w:rsidSect="005E212B">
      <w:headerReference w:type="default" r:id="rId8"/>
      <w:pgSz w:w="11906" w:h="16838"/>
      <w:pgMar w:top="4513" w:right="1133" w:bottom="170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0C8" w:rsidRDefault="003670C8" w:rsidP="008A4806">
      <w:pPr>
        <w:spacing w:after="0" w:line="240" w:lineRule="auto"/>
      </w:pPr>
      <w:r>
        <w:separator/>
      </w:r>
    </w:p>
  </w:endnote>
  <w:endnote w:type="continuationSeparator" w:id="0">
    <w:p w:rsidR="003670C8" w:rsidRDefault="003670C8" w:rsidP="008A4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0C8" w:rsidRDefault="003670C8" w:rsidP="008A4806">
      <w:pPr>
        <w:spacing w:after="0" w:line="240" w:lineRule="auto"/>
      </w:pPr>
      <w:r>
        <w:separator/>
      </w:r>
    </w:p>
  </w:footnote>
  <w:footnote w:type="continuationSeparator" w:id="0">
    <w:p w:rsidR="003670C8" w:rsidRDefault="003670C8" w:rsidP="008A4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C83" w:rsidRDefault="005E212B" w:rsidP="005B3902">
    <w:pPr>
      <w:pStyle w:val="Header"/>
      <w:ind w:left="-284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10F0B80" wp14:editId="0938F6EF">
          <wp:simplePos x="0" y="0"/>
          <wp:positionH relativeFrom="column">
            <wp:posOffset>-540386</wp:posOffset>
          </wp:positionH>
          <wp:positionV relativeFrom="paragraph">
            <wp:posOffset>-448946</wp:posOffset>
          </wp:positionV>
          <wp:extent cx="7558749" cy="10694373"/>
          <wp:effectExtent l="0" t="0" r="10795" b="0"/>
          <wp:wrapNone/>
          <wp:docPr id="1" name="Picture 1" descr="Graphics:Design Files:WIPs:Sonia:01 In progress:12715 Novel coronavirus comms products:COVID-19 factsheet pillars:bac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phics:Design Files:WIPs:Sonia:01 In progress:12715 Novel coronavirus comms products:COVID-19 factsheet pillars:bacgro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749" cy="106943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198C3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211101"/>
    <w:multiLevelType w:val="hybridMultilevel"/>
    <w:tmpl w:val="26E46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592CAF"/>
    <w:multiLevelType w:val="hybridMultilevel"/>
    <w:tmpl w:val="19E238C6"/>
    <w:lvl w:ilvl="0" w:tplc="8BD04956">
      <w:start w:val="1"/>
      <w:numFmt w:val="bullet"/>
      <w:pStyle w:val="BULLETPOINT2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B28DE"/>
    <w:multiLevelType w:val="hybridMultilevel"/>
    <w:tmpl w:val="1DB6274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442C0944"/>
    <w:multiLevelType w:val="hybridMultilevel"/>
    <w:tmpl w:val="1F6E1F0C"/>
    <w:lvl w:ilvl="0" w:tplc="6E10EE04">
      <w:start w:val="1"/>
      <w:numFmt w:val="bullet"/>
      <w:pStyle w:val="BULLETPOIN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3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06"/>
    <w:rsid w:val="000E14DA"/>
    <w:rsid w:val="00250A2A"/>
    <w:rsid w:val="00280050"/>
    <w:rsid w:val="002A5A6C"/>
    <w:rsid w:val="002F7403"/>
    <w:rsid w:val="003670C8"/>
    <w:rsid w:val="00370C83"/>
    <w:rsid w:val="003758CB"/>
    <w:rsid w:val="00560376"/>
    <w:rsid w:val="005B3902"/>
    <w:rsid w:val="005E0B4F"/>
    <w:rsid w:val="005E212B"/>
    <w:rsid w:val="0060342E"/>
    <w:rsid w:val="00627630"/>
    <w:rsid w:val="006E148F"/>
    <w:rsid w:val="006E61C0"/>
    <w:rsid w:val="008A4806"/>
    <w:rsid w:val="009D1C95"/>
    <w:rsid w:val="009F2044"/>
    <w:rsid w:val="00A24A9C"/>
    <w:rsid w:val="00AB3512"/>
    <w:rsid w:val="00C81739"/>
    <w:rsid w:val="00C91756"/>
    <w:rsid w:val="00D254DA"/>
    <w:rsid w:val="00DC48EA"/>
    <w:rsid w:val="00DE2BEA"/>
    <w:rsid w:val="00E31959"/>
    <w:rsid w:val="00EE0F42"/>
    <w:rsid w:val="00F13B4D"/>
    <w:rsid w:val="00F14D6C"/>
    <w:rsid w:val="00F2539A"/>
    <w:rsid w:val="00F57C78"/>
    <w:rsid w:val="00FD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5:docId w15:val="{0B819B7F-57DD-4895-917C-947C43436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5E212B"/>
    <w:pPr>
      <w:keepNext/>
      <w:keepLines/>
      <w:spacing w:before="360" w:after="240" w:line="240" w:lineRule="auto"/>
      <w:outlineLvl w:val="0"/>
    </w:pPr>
    <w:rPr>
      <w:rFonts w:ascii="Arial" w:eastAsia="MS Gothic" w:hAnsi="Arial" w:cstheme="majorBidi"/>
      <w:color w:val="006141"/>
      <w:sz w:val="44"/>
      <w:szCs w:val="44"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756"/>
    <w:pPr>
      <w:keepNext/>
      <w:keepLines/>
      <w:spacing w:before="240" w:after="120" w:line="280" w:lineRule="auto"/>
      <w:outlineLvl w:val="1"/>
    </w:pPr>
    <w:rPr>
      <w:rFonts w:ascii="Arial" w:eastAsia="MS Gothic" w:hAnsi="Arial" w:cstheme="minorBidi"/>
      <w:b/>
      <w:bCs/>
      <w:color w:val="DD6134"/>
      <w:sz w:val="21"/>
      <w:szCs w:val="26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806"/>
  </w:style>
  <w:style w:type="paragraph" w:styleId="Footer">
    <w:name w:val="footer"/>
    <w:basedOn w:val="Normal"/>
    <w:link w:val="FooterChar"/>
    <w:uiPriority w:val="99"/>
    <w:unhideWhenUsed/>
    <w:rsid w:val="008A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806"/>
  </w:style>
  <w:style w:type="paragraph" w:customStyle="1" w:styleId="BasicParagraph">
    <w:name w:val="[Basic Paragraph]"/>
    <w:basedOn w:val="Normal"/>
    <w:uiPriority w:val="99"/>
    <w:rsid w:val="00F57C7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Heading21">
    <w:name w:val="Heading 21"/>
    <w:basedOn w:val="Heading2"/>
    <w:qFormat/>
    <w:rsid w:val="00C91756"/>
    <w:rPr>
      <w:color w:val="006141"/>
    </w:rPr>
  </w:style>
  <w:style w:type="paragraph" w:customStyle="1" w:styleId="BodyText1">
    <w:name w:val="Body Text1"/>
    <w:basedOn w:val="BasicParagraph"/>
    <w:qFormat/>
    <w:rsid w:val="00DC48EA"/>
    <w:pPr>
      <w:tabs>
        <w:tab w:val="left" w:pos="260"/>
        <w:tab w:val="left" w:pos="560"/>
      </w:tabs>
      <w:suppressAutoHyphens/>
      <w:spacing w:before="57" w:after="57"/>
    </w:pPr>
    <w:rPr>
      <w:rFonts w:ascii="Arial" w:hAnsi="Arial" w:cs="Arial"/>
      <w:sz w:val="20"/>
      <w:szCs w:val="20"/>
    </w:rPr>
  </w:style>
  <w:style w:type="paragraph" w:customStyle="1" w:styleId="BULLETPOINT1">
    <w:name w:val="BULLET POINT 1"/>
    <w:basedOn w:val="BasicParagraph"/>
    <w:qFormat/>
    <w:rsid w:val="005B3902"/>
    <w:pPr>
      <w:numPr>
        <w:numId w:val="3"/>
      </w:numPr>
      <w:suppressAutoHyphens/>
      <w:spacing w:before="57"/>
    </w:pPr>
    <w:rPr>
      <w:rFonts w:ascii="Arial" w:hAnsi="Arial" w:cs="Arial"/>
      <w:sz w:val="20"/>
      <w:szCs w:val="20"/>
    </w:rPr>
  </w:style>
  <w:style w:type="paragraph" w:customStyle="1" w:styleId="BULLETPOINT2">
    <w:name w:val="BULLET POINT 2"/>
    <w:basedOn w:val="BasicParagraph"/>
    <w:qFormat/>
    <w:rsid w:val="005B3902"/>
    <w:pPr>
      <w:numPr>
        <w:numId w:val="4"/>
      </w:numPr>
      <w:tabs>
        <w:tab w:val="left" w:pos="560"/>
      </w:tabs>
      <w:suppressAutoHyphens/>
      <w:spacing w:before="57"/>
      <w:ind w:left="993" w:hanging="426"/>
    </w:pPr>
    <w:rPr>
      <w:rFonts w:ascii="Arial" w:hAnsi="Arial" w:cs="Arial"/>
      <w:sz w:val="20"/>
      <w:szCs w:val="20"/>
    </w:rPr>
  </w:style>
  <w:style w:type="paragraph" w:customStyle="1" w:styleId="FACTSHEETheading">
    <w:name w:val="FACT SHEET heading"/>
    <w:basedOn w:val="Normal"/>
    <w:qFormat/>
    <w:rsid w:val="00DC48EA"/>
    <w:rPr>
      <w:rFonts w:ascii="Arial" w:hAnsi="Arial" w:cs="Arial"/>
      <w:b/>
      <w:bCs/>
      <w:color w:val="FFFFFF" w:themeColor="background1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90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902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E212B"/>
    <w:rPr>
      <w:rFonts w:ascii="Arial" w:eastAsia="MS Gothic" w:hAnsi="Arial" w:cstheme="majorBidi"/>
      <w:color w:val="006141"/>
      <w:sz w:val="44"/>
      <w:szCs w:val="44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C91756"/>
    <w:rPr>
      <w:rFonts w:ascii="Arial" w:eastAsia="MS Gothic" w:hAnsi="Arial" w:cstheme="minorBidi"/>
      <w:b/>
      <w:bCs/>
      <w:color w:val="DD6134"/>
      <w:sz w:val="21"/>
      <w:szCs w:val="26"/>
      <w:lang w:val="en-US" w:eastAsia="en-AU"/>
    </w:rPr>
  </w:style>
  <w:style w:type="paragraph" w:customStyle="1" w:styleId="IntroPara">
    <w:name w:val="Intro Para"/>
    <w:basedOn w:val="Normal"/>
    <w:qFormat/>
    <w:rsid w:val="00C91756"/>
    <w:pPr>
      <w:spacing w:after="120" w:line="320" w:lineRule="auto"/>
    </w:pPr>
    <w:rPr>
      <w:rFonts w:ascii="Arial" w:eastAsiaTheme="minorEastAsia" w:hAnsi="Arial" w:cstheme="minorBidi"/>
      <w:sz w:val="23"/>
      <w:lang w:eastAsia="en-AU"/>
    </w:rPr>
  </w:style>
  <w:style w:type="paragraph" w:styleId="BodyText">
    <w:name w:val="Body Text"/>
    <w:basedOn w:val="Normal"/>
    <w:link w:val="BodyTextChar"/>
    <w:uiPriority w:val="1"/>
    <w:qFormat/>
    <w:rsid w:val="00AB3512"/>
    <w:pPr>
      <w:widowControl w:val="0"/>
      <w:autoSpaceDE w:val="0"/>
      <w:autoSpaceDN w:val="0"/>
      <w:spacing w:after="0" w:line="240" w:lineRule="auto"/>
    </w:pPr>
    <w:rPr>
      <w:rFonts w:ascii="Book Antiqua" w:eastAsia="Book Antiqua" w:hAnsi="Book Antiqua" w:cs="Book Antiqua"/>
      <w:lang w:eastAsia="en-AU" w:bidi="en-AU"/>
    </w:rPr>
  </w:style>
  <w:style w:type="character" w:customStyle="1" w:styleId="BodyTextChar">
    <w:name w:val="Body Text Char"/>
    <w:basedOn w:val="DefaultParagraphFont"/>
    <w:link w:val="BodyText"/>
    <w:uiPriority w:val="1"/>
    <w:rsid w:val="00AB3512"/>
    <w:rPr>
      <w:rFonts w:ascii="Book Antiqua" w:eastAsia="Book Antiqua" w:hAnsi="Book Antiqua" w:cs="Book Antiqua"/>
      <w:lang w:eastAsia="en-AU" w:bidi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8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6EF48F-3DFC-4508-B102-C4C4F00E4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146</Words>
  <Characters>895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National Health Plan – Aged Care – Pathology Testing in Aged Care</dc:title>
  <dc:subject>Communicable diseases; Emergency health management; Aged care</dc:subject>
  <dc:creator>Department of Health</dc:creator>
  <cp:keywords>aged care; pathology</cp:keywords>
  <cp:lastModifiedBy>McCay, Meryl</cp:lastModifiedBy>
  <cp:revision>5</cp:revision>
  <cp:lastPrinted>2020-03-06T03:51:00Z</cp:lastPrinted>
  <dcterms:created xsi:type="dcterms:W3CDTF">2020-03-10T11:51:00Z</dcterms:created>
  <dcterms:modified xsi:type="dcterms:W3CDTF">2020-03-11T03:41:00Z</dcterms:modified>
</cp:coreProperties>
</file>