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2ED" w:rsidRPr="00B86668" w:rsidRDefault="006D12ED" w:rsidP="006D12ED">
      <w:pPr>
        <w:pStyle w:val="Heading2"/>
      </w:pPr>
      <w:bookmarkStart w:id="0" w:name="_Toc476733107"/>
      <w:bookmarkStart w:id="1" w:name="_Toc476733351"/>
      <w:bookmarkStart w:id="2" w:name="_Toc477871945"/>
      <w:r w:rsidRPr="00B86668">
        <w:t>Appendix 5</w:t>
      </w:r>
      <w:bookmarkStart w:id="3" w:name="_Toc476733108"/>
      <w:bookmarkEnd w:id="0"/>
      <w:bookmarkEnd w:id="1"/>
      <w:r>
        <w:t xml:space="preserve">: </w:t>
      </w:r>
      <w:r w:rsidRPr="00B86668">
        <w:t>Template letter to notifying clinicians for cases of unspecified hepatitis B</w:t>
      </w:r>
      <w:bookmarkEnd w:id="2"/>
      <w:bookmarkEnd w:id="3"/>
    </w:p>
    <w:p w:rsidR="006D12ED" w:rsidRPr="00B86668" w:rsidRDefault="006D12ED" w:rsidP="006D12ED">
      <w:pPr>
        <w:pStyle w:val="BodyText"/>
      </w:pPr>
    </w:p>
    <w:p w:rsidR="006D12ED" w:rsidRPr="0094153E" w:rsidRDefault="006D12ED" w:rsidP="006D12ED">
      <w:pPr>
        <w:pStyle w:val="BodyText"/>
        <w:rPr>
          <w:rFonts w:ascii="Arial" w:hAnsi="Arial" w:cs="Arial"/>
        </w:rPr>
      </w:pPr>
      <w:r w:rsidRPr="0094153E">
        <w:rPr>
          <w:rFonts w:ascii="Arial" w:hAnsi="Arial" w:cs="Arial"/>
        </w:rPr>
        <w:t>Private and Confidential</w:t>
      </w:r>
    </w:p>
    <w:p w:rsidR="006D12ED" w:rsidRPr="0094153E" w:rsidRDefault="006D12ED" w:rsidP="006D12ED">
      <w:pPr>
        <w:pStyle w:val="BodyText"/>
        <w:rPr>
          <w:rFonts w:ascii="Arial" w:hAnsi="Arial" w:cs="Arial"/>
        </w:rPr>
      </w:pPr>
      <w:r w:rsidRPr="0094153E">
        <w:rPr>
          <w:rFonts w:ascii="Arial" w:hAnsi="Arial" w:cs="Arial"/>
        </w:rPr>
        <w:fldChar w:fldCharType="begin"/>
      </w:r>
      <w:r w:rsidRPr="0094153E">
        <w:rPr>
          <w:rFonts w:ascii="Arial" w:hAnsi="Arial" w:cs="Arial"/>
        </w:rPr>
        <w:instrText xml:space="preserve"> COMMENTS  "Enter Date HERE" </w:instrText>
      </w:r>
      <w:r w:rsidRPr="0094153E">
        <w:rPr>
          <w:rFonts w:ascii="Arial" w:hAnsi="Arial" w:cs="Arial"/>
        </w:rPr>
        <w:fldChar w:fldCharType="separate"/>
      </w:r>
      <w:r w:rsidRPr="0094153E">
        <w:rPr>
          <w:rFonts w:ascii="Arial" w:hAnsi="Arial" w:cs="Arial"/>
        </w:rPr>
        <w:t>Enter Date HERE</w:t>
      </w:r>
      <w:r w:rsidRPr="0094153E">
        <w:rPr>
          <w:rFonts w:ascii="Arial" w:hAnsi="Arial" w:cs="Arial"/>
        </w:rPr>
        <w:fldChar w:fldCharType="end"/>
      </w:r>
    </w:p>
    <w:p w:rsidR="006D12ED" w:rsidRPr="0094153E" w:rsidRDefault="006D12ED" w:rsidP="006D12ED">
      <w:pPr>
        <w:pStyle w:val="BodyText"/>
        <w:rPr>
          <w:rFonts w:ascii="Arial" w:hAnsi="Arial" w:cs="Arial"/>
        </w:rPr>
      </w:pPr>
      <w:r w:rsidRPr="0094153E">
        <w:rPr>
          <w:rFonts w:ascii="Arial" w:hAnsi="Arial" w:cs="Arial"/>
        </w:rPr>
        <w:fldChar w:fldCharType="begin"/>
      </w:r>
      <w:r w:rsidRPr="0094153E">
        <w:rPr>
          <w:rFonts w:ascii="Arial" w:hAnsi="Arial" w:cs="Arial"/>
        </w:rPr>
        <w:instrText xml:space="preserve"> COMMENTS  "Enter Name HERE"  \* MERGEFORMAT </w:instrText>
      </w:r>
      <w:r w:rsidRPr="0094153E">
        <w:rPr>
          <w:rFonts w:ascii="Arial" w:hAnsi="Arial" w:cs="Arial"/>
        </w:rPr>
        <w:fldChar w:fldCharType="separate"/>
      </w:r>
      <w:r w:rsidRPr="0094153E">
        <w:rPr>
          <w:rFonts w:ascii="Arial" w:hAnsi="Arial" w:cs="Arial"/>
        </w:rPr>
        <w:t>Enter Name HERE</w:t>
      </w:r>
      <w:r w:rsidRPr="0094153E">
        <w:rPr>
          <w:rFonts w:ascii="Arial" w:hAnsi="Arial" w:cs="Arial"/>
        </w:rPr>
        <w:fldChar w:fldCharType="end"/>
      </w:r>
    </w:p>
    <w:p w:rsidR="006D12ED" w:rsidRPr="0094153E" w:rsidRDefault="006D12ED" w:rsidP="006D12ED">
      <w:pPr>
        <w:pStyle w:val="BodyText"/>
        <w:rPr>
          <w:rFonts w:ascii="Arial" w:hAnsi="Arial" w:cs="Arial"/>
        </w:rPr>
      </w:pPr>
      <w:r w:rsidRPr="0094153E">
        <w:rPr>
          <w:rFonts w:ascii="Arial" w:hAnsi="Arial" w:cs="Arial"/>
        </w:rPr>
        <w:fldChar w:fldCharType="begin"/>
      </w:r>
      <w:r w:rsidRPr="0094153E">
        <w:rPr>
          <w:rFonts w:ascii="Arial" w:hAnsi="Arial" w:cs="Arial"/>
        </w:rPr>
        <w:instrText xml:space="preserve"> COMMENTS  "Enter Address HERE"  \* MERGEFORMAT </w:instrText>
      </w:r>
      <w:r w:rsidRPr="0094153E">
        <w:rPr>
          <w:rFonts w:ascii="Arial" w:hAnsi="Arial" w:cs="Arial"/>
        </w:rPr>
        <w:fldChar w:fldCharType="separate"/>
      </w:r>
      <w:r w:rsidRPr="0094153E">
        <w:rPr>
          <w:rFonts w:ascii="Arial" w:hAnsi="Arial" w:cs="Arial"/>
        </w:rPr>
        <w:t>Enter Address HERE</w:t>
      </w:r>
      <w:r w:rsidRPr="0094153E">
        <w:rPr>
          <w:rFonts w:ascii="Arial" w:hAnsi="Arial" w:cs="Arial"/>
        </w:rPr>
        <w:fldChar w:fldCharType="end"/>
      </w:r>
    </w:p>
    <w:p w:rsidR="006D12ED" w:rsidRPr="0094153E" w:rsidRDefault="006D12ED" w:rsidP="006D12ED">
      <w:pPr>
        <w:pStyle w:val="BodyText"/>
        <w:rPr>
          <w:rFonts w:ascii="Arial" w:hAnsi="Arial" w:cs="Arial"/>
        </w:rPr>
      </w:pPr>
      <w:r w:rsidRPr="0094153E">
        <w:rPr>
          <w:rFonts w:ascii="Arial" w:hAnsi="Arial" w:cs="Arial"/>
        </w:rPr>
        <w:fldChar w:fldCharType="begin"/>
      </w:r>
      <w:r w:rsidRPr="0094153E">
        <w:rPr>
          <w:rFonts w:ascii="Arial" w:hAnsi="Arial" w:cs="Arial"/>
        </w:rPr>
        <w:instrText xml:space="preserve"> COMMENTS  "ENTER SUBURB STATE PCODE HERE" \* Upper </w:instrText>
      </w:r>
      <w:r w:rsidRPr="0094153E">
        <w:rPr>
          <w:rFonts w:ascii="Arial" w:hAnsi="Arial" w:cs="Arial"/>
        </w:rPr>
        <w:fldChar w:fldCharType="separate"/>
      </w:r>
      <w:r w:rsidRPr="0094153E">
        <w:rPr>
          <w:rFonts w:ascii="Arial" w:hAnsi="Arial" w:cs="Arial"/>
        </w:rPr>
        <w:t>ENTER SUBURB STATE PCODE HERE</w:t>
      </w:r>
      <w:r w:rsidRPr="0094153E">
        <w:rPr>
          <w:rFonts w:ascii="Arial" w:hAnsi="Arial" w:cs="Arial"/>
        </w:rPr>
        <w:fldChar w:fldCharType="end"/>
      </w:r>
    </w:p>
    <w:p w:rsidR="006D12ED" w:rsidRPr="0094153E" w:rsidRDefault="006D12ED" w:rsidP="006D12ED">
      <w:pPr>
        <w:pStyle w:val="BodyText"/>
        <w:rPr>
          <w:rFonts w:ascii="Arial" w:hAnsi="Arial" w:cs="Arial"/>
        </w:rPr>
      </w:pPr>
    </w:p>
    <w:p w:rsidR="006D12ED" w:rsidRPr="0094153E" w:rsidRDefault="006D12ED" w:rsidP="006D12ED">
      <w:pPr>
        <w:pStyle w:val="BodyText"/>
        <w:rPr>
          <w:rFonts w:ascii="Arial" w:hAnsi="Arial" w:cs="Arial"/>
        </w:rPr>
      </w:pPr>
      <w:r w:rsidRPr="0094153E">
        <w:rPr>
          <w:rFonts w:ascii="Arial" w:hAnsi="Arial" w:cs="Arial"/>
        </w:rPr>
        <w:t xml:space="preserve">Dear </w:t>
      </w:r>
      <w:proofErr w:type="spellStart"/>
      <w:r w:rsidRPr="0094153E">
        <w:rPr>
          <w:rFonts w:ascii="Arial" w:hAnsi="Arial" w:cs="Arial"/>
        </w:rPr>
        <w:t>Dr</w:t>
      </w:r>
      <w:proofErr w:type="spellEnd"/>
      <w:r w:rsidRPr="0094153E">
        <w:rPr>
          <w:rFonts w:ascii="Arial" w:hAnsi="Arial" w:cs="Arial"/>
        </w:rPr>
        <w:t xml:space="preserve"> Jones,</w:t>
      </w:r>
    </w:p>
    <w:p w:rsidR="006D12ED" w:rsidRPr="0094153E" w:rsidRDefault="006D12ED" w:rsidP="006D12ED">
      <w:pPr>
        <w:pStyle w:val="BodyText"/>
        <w:rPr>
          <w:rFonts w:ascii="Arial" w:hAnsi="Arial" w:cs="Arial"/>
        </w:rPr>
      </w:pPr>
      <w:bookmarkStart w:id="4" w:name="STT"/>
      <w:bookmarkEnd w:id="4"/>
      <w:r w:rsidRPr="0094153E">
        <w:rPr>
          <w:rFonts w:ascii="Arial" w:hAnsi="Arial" w:cs="Arial"/>
        </w:rPr>
        <w:t>According to laboratory results notified to the Department of Health, you recently diagnosed John SMITH, DOB 01/01/1901 with hepatitis B infection. I am writing to advise you of the following.</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295"/>
      </w:tblGrid>
      <w:tr w:rsidR="006D12ED" w:rsidRPr="0094153E" w:rsidTr="00815BA4">
        <w:trPr>
          <w:trHeight w:val="870"/>
          <w:jc w:val="center"/>
        </w:trPr>
        <w:tc>
          <w:tcPr>
            <w:tcW w:w="8295" w:type="dxa"/>
            <w:shd w:val="clear" w:color="auto" w:fill="auto"/>
          </w:tcPr>
          <w:p w:rsidR="006D12ED" w:rsidRPr="0094153E" w:rsidRDefault="006D12ED" w:rsidP="00815BA4">
            <w:pPr>
              <w:pStyle w:val="BodyText"/>
              <w:rPr>
                <w:rFonts w:ascii="Arial" w:hAnsi="Arial" w:cs="Arial"/>
              </w:rPr>
            </w:pPr>
          </w:p>
          <w:p w:rsidR="006D12ED" w:rsidRPr="0094153E" w:rsidRDefault="006D12ED" w:rsidP="00815BA4">
            <w:pPr>
              <w:pStyle w:val="BodyText"/>
              <w:rPr>
                <w:rFonts w:ascii="Arial" w:hAnsi="Arial" w:cs="Arial"/>
              </w:rPr>
            </w:pPr>
            <w:r w:rsidRPr="0094153E">
              <w:rPr>
                <w:rFonts w:ascii="Arial" w:hAnsi="Arial" w:cs="Arial"/>
              </w:rPr>
              <w:t>Liver cancer is the fastest increasing cause of cancer death in Australia.</w:t>
            </w:r>
          </w:p>
          <w:p w:rsidR="006D12ED" w:rsidRPr="0094153E" w:rsidRDefault="006D12ED" w:rsidP="00815BA4">
            <w:pPr>
              <w:pStyle w:val="BodyText"/>
              <w:rPr>
                <w:rFonts w:ascii="Arial" w:hAnsi="Arial" w:cs="Arial"/>
              </w:rPr>
            </w:pPr>
            <w:r w:rsidRPr="0094153E">
              <w:rPr>
                <w:rFonts w:ascii="Arial" w:hAnsi="Arial" w:cs="Arial"/>
              </w:rPr>
              <w:t>Free vaccine is available for susceptible household and sexual contacts to prevent Hepatitis B infection and thereby eliminate the risk of cirrhosis and liver cancer from Hepatitis B.</w:t>
            </w:r>
          </w:p>
          <w:p w:rsidR="006D12ED" w:rsidRPr="0094153E" w:rsidRDefault="006D12ED" w:rsidP="00815BA4">
            <w:pPr>
              <w:pStyle w:val="NoSpacing"/>
              <w:rPr>
                <w:rFonts w:ascii="Arial" w:hAnsi="Arial" w:cs="Arial"/>
              </w:rPr>
            </w:pPr>
          </w:p>
        </w:tc>
      </w:tr>
    </w:tbl>
    <w:p w:rsidR="006D12ED" w:rsidRPr="0094153E" w:rsidRDefault="006D12ED" w:rsidP="006D12ED">
      <w:pPr>
        <w:pStyle w:val="BodyText"/>
        <w:rPr>
          <w:rFonts w:ascii="Arial" w:hAnsi="Arial" w:cs="Arial"/>
        </w:rPr>
      </w:pPr>
    </w:p>
    <w:p w:rsidR="006D12ED" w:rsidRPr="007C62A2" w:rsidRDefault="006D12ED" w:rsidP="006D12ED">
      <w:pPr>
        <w:pStyle w:val="BodyText"/>
        <w:rPr>
          <w:rFonts w:ascii="Arial" w:hAnsi="Arial" w:cs="Arial"/>
          <w:b/>
          <w:i/>
        </w:rPr>
      </w:pPr>
      <w:r w:rsidRPr="007C62A2">
        <w:rPr>
          <w:rFonts w:ascii="Arial" w:hAnsi="Arial" w:cs="Arial"/>
          <w:b/>
          <w:i/>
        </w:rPr>
        <w:t>Identification and vaccination of susceptible household contacts and intimate sexual partners</w:t>
      </w:r>
    </w:p>
    <w:p w:rsidR="006D12ED" w:rsidRPr="0094153E" w:rsidRDefault="006D12ED" w:rsidP="006D12ED">
      <w:pPr>
        <w:pStyle w:val="BodyText"/>
        <w:rPr>
          <w:rFonts w:ascii="Arial" w:hAnsi="Arial" w:cs="Arial"/>
        </w:rPr>
      </w:pPr>
      <w:r w:rsidRPr="0094153E">
        <w:rPr>
          <w:rFonts w:ascii="Arial" w:hAnsi="Arial" w:cs="Arial"/>
        </w:rPr>
        <w:t xml:space="preserve">Determining who else may have been exposed to the virus is an important part of controlling the spread of hepatitis B. This includes the possible source of the infection, and also people who may be exposed to an infectious case. </w:t>
      </w:r>
    </w:p>
    <w:p w:rsidR="006D12ED" w:rsidRPr="0094153E" w:rsidRDefault="006D12ED" w:rsidP="006D12ED">
      <w:pPr>
        <w:pStyle w:val="BodyText"/>
        <w:rPr>
          <w:rFonts w:ascii="Arial" w:hAnsi="Arial" w:cs="Arial"/>
        </w:rPr>
      </w:pPr>
      <w:r w:rsidRPr="0094153E">
        <w:rPr>
          <w:rFonts w:ascii="Arial" w:hAnsi="Arial" w:cs="Arial"/>
        </w:rPr>
        <w:t xml:space="preserve">The [add jurisdiction] Health Department provides free hepatitis B vaccine to a number of priority populations including all household and sexual contacts of a person with Hepatitis B infection. Others include those who are HIV or Hepatitis C positive or people who inject drugs. </w:t>
      </w:r>
    </w:p>
    <w:p w:rsidR="006D12ED" w:rsidRPr="0094153E" w:rsidRDefault="006D12ED" w:rsidP="006D12ED">
      <w:pPr>
        <w:pStyle w:val="BodyText"/>
        <w:rPr>
          <w:rFonts w:ascii="Arial" w:hAnsi="Arial" w:cs="Arial"/>
        </w:rPr>
      </w:pPr>
      <w:r w:rsidRPr="0094153E">
        <w:rPr>
          <w:rFonts w:ascii="Arial" w:hAnsi="Arial" w:cs="Arial"/>
        </w:rPr>
        <w:t>Details of exposure assessment and prophylaxis with vaccine and (sometimes) Hepatitis B immunoglobulin (</w:t>
      </w:r>
      <w:proofErr w:type="spellStart"/>
      <w:r w:rsidRPr="0094153E">
        <w:rPr>
          <w:rFonts w:ascii="Arial" w:hAnsi="Arial" w:cs="Arial"/>
        </w:rPr>
        <w:t>HBIg</w:t>
      </w:r>
      <w:proofErr w:type="spellEnd"/>
      <w:r w:rsidRPr="0094153E">
        <w:rPr>
          <w:rFonts w:ascii="Arial" w:hAnsi="Arial" w:cs="Arial"/>
        </w:rPr>
        <w:t xml:space="preserve">) can be found in The Australian Immunisation Handbook, available online at </w:t>
      </w:r>
      <w:hyperlink r:id="rId8" w:history="1">
        <w:r w:rsidRPr="008C2BE6">
          <w:rPr>
            <w:rStyle w:val="Hyperlink"/>
            <w:rFonts w:cs="Arial"/>
          </w:rPr>
          <w:t>Department of Health website</w:t>
        </w:r>
      </w:hyperlink>
    </w:p>
    <w:p w:rsidR="006D12ED" w:rsidRPr="0094153E" w:rsidRDefault="006D12ED" w:rsidP="006D12ED">
      <w:pPr>
        <w:pStyle w:val="BodyText"/>
        <w:rPr>
          <w:rFonts w:ascii="Arial" w:hAnsi="Arial" w:cs="Arial"/>
        </w:rPr>
      </w:pPr>
      <w:r w:rsidRPr="0094153E">
        <w:rPr>
          <w:rFonts w:ascii="Arial" w:hAnsi="Arial" w:cs="Arial"/>
        </w:rPr>
        <w:t xml:space="preserve">Where possible all household contacts and sexual partners of </w:t>
      </w:r>
      <w:r w:rsidRPr="0094153E">
        <w:rPr>
          <w:rFonts w:ascii="Arial" w:hAnsi="Arial" w:cs="Arial"/>
          <w:color w:val="FF0000"/>
        </w:rPr>
        <w:t>John Smith</w:t>
      </w:r>
      <w:r w:rsidRPr="0094153E">
        <w:rPr>
          <w:rFonts w:ascii="Arial" w:hAnsi="Arial" w:cs="Arial"/>
        </w:rPr>
        <w:t xml:space="preserve"> should be advised of their increased risk and tested for </w:t>
      </w:r>
      <w:proofErr w:type="spellStart"/>
      <w:r w:rsidRPr="0094153E">
        <w:rPr>
          <w:rFonts w:ascii="Arial" w:hAnsi="Arial" w:cs="Arial"/>
        </w:rPr>
        <w:t>HBsAg</w:t>
      </w:r>
      <w:proofErr w:type="spellEnd"/>
      <w:r w:rsidRPr="0094153E">
        <w:rPr>
          <w:rFonts w:ascii="Arial" w:hAnsi="Arial" w:cs="Arial"/>
        </w:rPr>
        <w:t>, anti-HBs and anti-</w:t>
      </w:r>
      <w:proofErr w:type="spellStart"/>
      <w:r w:rsidRPr="0094153E">
        <w:rPr>
          <w:rFonts w:ascii="Arial" w:hAnsi="Arial" w:cs="Arial"/>
        </w:rPr>
        <w:t>HBc</w:t>
      </w:r>
      <w:proofErr w:type="spellEnd"/>
      <w:r w:rsidRPr="0094153E">
        <w:rPr>
          <w:rFonts w:ascii="Arial" w:hAnsi="Arial" w:cs="Arial"/>
        </w:rPr>
        <w:t>. Those found to be susceptible to</w:t>
      </w:r>
      <w:r w:rsidRPr="00B86668">
        <w:t xml:space="preserve"> </w:t>
      </w:r>
      <w:r w:rsidRPr="0094153E">
        <w:rPr>
          <w:rFonts w:ascii="Arial" w:hAnsi="Arial" w:cs="Arial"/>
        </w:rPr>
        <w:t xml:space="preserve">Hepatitis B (i.e. all </w:t>
      </w:r>
      <w:proofErr w:type="spellStart"/>
      <w:r w:rsidRPr="0094153E">
        <w:rPr>
          <w:rFonts w:ascii="Arial" w:hAnsi="Arial" w:cs="Arial"/>
        </w:rPr>
        <w:t>HBsAg</w:t>
      </w:r>
      <w:proofErr w:type="spellEnd"/>
      <w:r w:rsidRPr="0094153E">
        <w:rPr>
          <w:rFonts w:ascii="Arial" w:hAnsi="Arial" w:cs="Arial"/>
        </w:rPr>
        <w:t>, anti-HBs and anti-</w:t>
      </w:r>
      <w:proofErr w:type="spellStart"/>
      <w:r w:rsidRPr="0094153E">
        <w:rPr>
          <w:rFonts w:ascii="Arial" w:hAnsi="Arial" w:cs="Arial"/>
        </w:rPr>
        <w:t>HBc</w:t>
      </w:r>
      <w:proofErr w:type="spellEnd"/>
      <w:r w:rsidRPr="0094153E">
        <w:rPr>
          <w:rFonts w:ascii="Arial" w:hAnsi="Arial" w:cs="Arial"/>
        </w:rPr>
        <w:t xml:space="preserve"> being negative), should be vaccinated and protection confirmed on serological testing 4 - 8 weeks after last dose. </w:t>
      </w:r>
    </w:p>
    <w:p w:rsidR="006D12ED" w:rsidRPr="0094153E" w:rsidRDefault="006D12ED" w:rsidP="006D12ED">
      <w:pPr>
        <w:pStyle w:val="BodyText"/>
        <w:rPr>
          <w:rFonts w:ascii="Arial" w:hAnsi="Arial" w:cs="Arial"/>
        </w:rPr>
      </w:pPr>
      <w:r w:rsidRPr="0094153E">
        <w:rPr>
          <w:rFonts w:ascii="Arial" w:hAnsi="Arial" w:cs="Arial"/>
        </w:rPr>
        <w:t xml:space="preserve">Contact tracing should be discussed with </w:t>
      </w:r>
      <w:r w:rsidRPr="0094153E">
        <w:rPr>
          <w:rFonts w:ascii="Arial" w:hAnsi="Arial" w:cs="Arial"/>
          <w:color w:val="auto"/>
        </w:rPr>
        <w:t xml:space="preserve">Mr Smith </w:t>
      </w:r>
      <w:r w:rsidRPr="0094153E">
        <w:rPr>
          <w:rFonts w:ascii="Arial" w:hAnsi="Arial" w:cs="Arial"/>
        </w:rPr>
        <w:t xml:space="preserve">and an agreed position reached as to how it will be undertaken and how confidentiality will be managed. </w:t>
      </w:r>
      <w:r w:rsidRPr="0094153E">
        <w:rPr>
          <w:rFonts w:ascii="Arial" w:hAnsi="Arial" w:cs="Arial"/>
          <w:color w:val="auto"/>
        </w:rPr>
        <w:t xml:space="preserve">Mr Smith </w:t>
      </w:r>
      <w:r w:rsidRPr="0094153E">
        <w:rPr>
          <w:rFonts w:ascii="Arial" w:hAnsi="Arial" w:cs="Arial"/>
        </w:rPr>
        <w:t xml:space="preserve">may prefer to advise contacts personally and encourage testing and follow up. Alternatively it may be agreed that you or your </w:t>
      </w:r>
      <w:r w:rsidRPr="0094153E">
        <w:rPr>
          <w:rFonts w:ascii="Arial" w:hAnsi="Arial" w:cs="Arial"/>
        </w:rPr>
        <w:lastRenderedPageBreak/>
        <w:t>practice nurse will advise identified contacts of the need for testing (with or without explicit disclosure of their identity)</w:t>
      </w:r>
    </w:p>
    <w:p w:rsidR="006D12ED" w:rsidRPr="0094153E" w:rsidRDefault="006D12ED" w:rsidP="006D12ED">
      <w:pPr>
        <w:pStyle w:val="BodyText"/>
        <w:rPr>
          <w:rFonts w:ascii="Arial" w:hAnsi="Arial" w:cs="Arial"/>
        </w:rPr>
      </w:pPr>
      <w:r w:rsidRPr="0094153E">
        <w:rPr>
          <w:rFonts w:ascii="Arial" w:hAnsi="Arial" w:cs="Arial"/>
        </w:rPr>
        <w:t>The free vaccine can be obtained by completing attached request form.</w:t>
      </w:r>
    </w:p>
    <w:p w:rsidR="006D12ED" w:rsidRPr="0094153E" w:rsidRDefault="006D12ED" w:rsidP="006D12ED">
      <w:pPr>
        <w:pStyle w:val="BodyText"/>
        <w:rPr>
          <w:rFonts w:ascii="Arial" w:hAnsi="Arial" w:cs="Arial"/>
        </w:rPr>
      </w:pPr>
      <w:r w:rsidRPr="0094153E">
        <w:rPr>
          <w:rFonts w:ascii="Arial" w:hAnsi="Arial" w:cs="Arial"/>
        </w:rPr>
        <w:t xml:space="preserve">If you have further queries, please contact the [jurisdictional PHU] on [jurisdictional phone number]. </w:t>
      </w:r>
    </w:p>
    <w:p w:rsidR="006D12ED" w:rsidRPr="0094153E" w:rsidRDefault="006D12ED" w:rsidP="006D12ED">
      <w:pPr>
        <w:pStyle w:val="Heading3"/>
      </w:pPr>
      <w:bookmarkStart w:id="5" w:name="_Toc476733109"/>
      <w:r w:rsidRPr="0094153E">
        <w:t>Management of chronic Hepatitis B infection (CHB)</w:t>
      </w:r>
      <w:bookmarkEnd w:id="5"/>
    </w:p>
    <w:p w:rsidR="006D12ED" w:rsidRPr="0094153E" w:rsidRDefault="006D12ED" w:rsidP="006D12ED">
      <w:pPr>
        <w:pStyle w:val="BodyText"/>
        <w:rPr>
          <w:rFonts w:ascii="Arial" w:hAnsi="Arial" w:cs="Arial"/>
        </w:rPr>
      </w:pPr>
      <w:r w:rsidRPr="0094153E">
        <w:rPr>
          <w:rFonts w:ascii="Arial" w:hAnsi="Arial" w:cs="Arial"/>
        </w:rPr>
        <w:t>The [relevant jurisdictional g</w:t>
      </w:r>
      <w:r w:rsidRPr="0094153E">
        <w:rPr>
          <w:rFonts w:ascii="Arial" w:hAnsi="Arial" w:cs="Arial"/>
          <w:iCs/>
        </w:rPr>
        <w:t>uidelines]</w:t>
      </w:r>
      <w:r w:rsidRPr="0094153E">
        <w:rPr>
          <w:rFonts w:ascii="Arial" w:hAnsi="Arial" w:cs="Arial"/>
          <w:i/>
          <w:iCs/>
        </w:rPr>
        <w:t xml:space="preserve"> </w:t>
      </w:r>
      <w:r w:rsidRPr="0094153E">
        <w:rPr>
          <w:rFonts w:ascii="Arial" w:hAnsi="Arial" w:cs="Arial"/>
        </w:rPr>
        <w:t xml:space="preserve">state that a medical practitioner who diagnoses a person as having hepatitis B must provide or arrange for that person to receive counselling and information about the infection. </w:t>
      </w:r>
    </w:p>
    <w:p w:rsidR="006D12ED" w:rsidRPr="0094153E" w:rsidRDefault="006D12ED" w:rsidP="006D12ED">
      <w:pPr>
        <w:pStyle w:val="BodyText"/>
        <w:rPr>
          <w:rFonts w:ascii="Arial" w:hAnsi="Arial" w:cs="Arial"/>
        </w:rPr>
      </w:pPr>
      <w:r w:rsidRPr="0094153E">
        <w:rPr>
          <w:rFonts w:ascii="Arial" w:hAnsi="Arial" w:cs="Arial"/>
        </w:rPr>
        <w:t xml:space="preserve">There is no longer a concept of the “healthy carrier” and treatment options for hepatitis B have expanded rapidly in recent years. All patients with CHB should have yearly viral load monitoring and where required be regularly screened for liver cancer. Antiviral treatment for CHB prevents progression of liver disease and reduces the risk of cancer by up to 75%. Approximately 15% of patients with CHB need antiviral treatment.  </w:t>
      </w:r>
    </w:p>
    <w:p w:rsidR="006D12ED" w:rsidRPr="0094153E" w:rsidRDefault="006D12ED" w:rsidP="006D12ED">
      <w:pPr>
        <w:pStyle w:val="BodyText"/>
        <w:rPr>
          <w:rFonts w:ascii="Arial" w:hAnsi="Arial" w:cs="Arial"/>
        </w:rPr>
      </w:pPr>
      <w:r w:rsidRPr="0094153E">
        <w:rPr>
          <w:rFonts w:ascii="Arial" w:hAnsi="Arial" w:cs="Arial"/>
        </w:rPr>
        <w:t>Management guidelines and resources for GPs including fact sheets in multiple languages are available at:</w:t>
      </w:r>
    </w:p>
    <w:p w:rsidR="006D12ED" w:rsidRPr="008C2BE6" w:rsidRDefault="006D12ED" w:rsidP="006D12ED">
      <w:pPr>
        <w:pStyle w:val="BodyText"/>
        <w:numPr>
          <w:ilvl w:val="0"/>
          <w:numId w:val="2"/>
        </w:numPr>
        <w:rPr>
          <w:rStyle w:val="Hyperlink"/>
          <w:rFonts w:cs="Arial"/>
        </w:rPr>
      </w:pPr>
      <w:r>
        <w:rPr>
          <w:rFonts w:ascii="Arial" w:hAnsi="Arial" w:cs="Arial"/>
        </w:rPr>
        <w:fldChar w:fldCharType="begin"/>
      </w:r>
      <w:r>
        <w:rPr>
          <w:rFonts w:ascii="Arial" w:hAnsi="Arial" w:cs="Arial"/>
        </w:rPr>
        <w:instrText xml:space="preserve"> HYPERLINK "http://www.hepbhelp.org.au/" </w:instrText>
      </w:r>
      <w:r>
        <w:rPr>
          <w:rFonts w:ascii="Arial" w:hAnsi="Arial" w:cs="Arial"/>
        </w:rPr>
        <w:fldChar w:fldCharType="separate"/>
      </w:r>
      <w:proofErr w:type="spellStart"/>
      <w:r w:rsidRPr="008C2BE6">
        <w:rPr>
          <w:rStyle w:val="Hyperlink"/>
          <w:rFonts w:cs="Arial"/>
        </w:rPr>
        <w:t>HepBHelp</w:t>
      </w:r>
      <w:proofErr w:type="spellEnd"/>
      <w:r w:rsidRPr="008C2BE6">
        <w:rPr>
          <w:rStyle w:val="Hyperlink"/>
          <w:rFonts w:cs="Arial"/>
        </w:rPr>
        <w:t xml:space="preserve"> website</w:t>
      </w:r>
    </w:p>
    <w:p w:rsidR="006D12ED" w:rsidRPr="0094153E" w:rsidRDefault="006D12ED" w:rsidP="006D12ED">
      <w:pPr>
        <w:pStyle w:val="BodyText"/>
        <w:numPr>
          <w:ilvl w:val="0"/>
          <w:numId w:val="2"/>
        </w:numPr>
        <w:rPr>
          <w:rFonts w:ascii="Arial" w:hAnsi="Arial" w:cs="Arial"/>
        </w:rPr>
      </w:pPr>
      <w:r>
        <w:rPr>
          <w:rFonts w:ascii="Arial" w:hAnsi="Arial" w:cs="Arial"/>
        </w:rPr>
        <w:fldChar w:fldCharType="end"/>
      </w:r>
      <w:r w:rsidRPr="0094153E">
        <w:rPr>
          <w:rFonts w:ascii="Arial" w:hAnsi="Arial" w:cs="Arial"/>
        </w:rPr>
        <w:t xml:space="preserve">ASHM web site </w:t>
      </w:r>
      <w:r w:rsidRPr="002E100E">
        <w:rPr>
          <w:rFonts w:ascii="Arial" w:hAnsi="Arial" w:cs="Arial"/>
        </w:rPr>
        <w:t>www.ashm.org.au</w:t>
      </w:r>
      <w:r w:rsidRPr="0094153E">
        <w:rPr>
          <w:rFonts w:ascii="Arial" w:hAnsi="Arial" w:cs="Arial"/>
        </w:rPr>
        <w:t xml:space="preserve"> under making new diagnosis of hepatitis B</w:t>
      </w:r>
    </w:p>
    <w:p w:rsidR="006D12ED" w:rsidRPr="0094153E" w:rsidRDefault="006D12ED" w:rsidP="006D12ED">
      <w:pPr>
        <w:pStyle w:val="Heading3"/>
      </w:pPr>
      <w:bookmarkStart w:id="6" w:name="_Toc476733110"/>
      <w:r w:rsidRPr="0094153E">
        <w:t>Who should I test for HBV infection?</w:t>
      </w:r>
      <w:bookmarkEnd w:id="6"/>
      <w:r w:rsidRPr="0094153E">
        <w:t xml:space="preserve"> </w:t>
      </w:r>
    </w:p>
    <w:p w:rsidR="006D12ED" w:rsidRPr="0094153E" w:rsidRDefault="006D12ED" w:rsidP="006D12ED">
      <w:pPr>
        <w:pStyle w:val="BodyText"/>
        <w:rPr>
          <w:rFonts w:ascii="Arial" w:hAnsi="Arial" w:cs="Arial"/>
        </w:rPr>
      </w:pPr>
      <w:r w:rsidRPr="0094153E">
        <w:rPr>
          <w:rFonts w:ascii="Arial" w:hAnsi="Arial" w:cs="Arial"/>
        </w:rPr>
        <w:t xml:space="preserve">The National Hepatitis B Testing Policy has identified the following as high priority populations for testing. (Refer to policy for full details of indications for testing at </w:t>
      </w:r>
      <w:bookmarkStart w:id="7" w:name="_GoBack"/>
      <w:bookmarkEnd w:id="7"/>
      <w:r w:rsidRPr="0094153E">
        <w:rPr>
          <w:rFonts w:ascii="Arial" w:hAnsi="Arial" w:cs="Arial"/>
          <w:color w:val="0000FF"/>
          <w:u w:val="single"/>
        </w:rPr>
        <w:t>http://testingportal.ashm.org.au/</w:t>
      </w:r>
      <w:r w:rsidRPr="0094153E">
        <w:rPr>
          <w:rFonts w:ascii="Arial" w:hAnsi="Arial" w:cs="Arial"/>
        </w:rPr>
        <w:t>):</w:t>
      </w:r>
    </w:p>
    <w:p w:rsidR="006D12ED" w:rsidRPr="0094153E" w:rsidRDefault="006D12ED" w:rsidP="006D12ED">
      <w:pPr>
        <w:pStyle w:val="BodyText"/>
        <w:numPr>
          <w:ilvl w:val="0"/>
          <w:numId w:val="1"/>
        </w:numPr>
        <w:spacing w:after="0"/>
        <w:ind w:left="714" w:hanging="357"/>
        <w:rPr>
          <w:rFonts w:ascii="Arial" w:hAnsi="Arial" w:cs="Arial"/>
        </w:rPr>
      </w:pPr>
      <w:r w:rsidRPr="0094153E">
        <w:rPr>
          <w:rFonts w:ascii="Arial" w:hAnsi="Arial" w:cs="Arial"/>
        </w:rPr>
        <w:t xml:space="preserve">People born in countries with intermediate or high HBV prevalence. (Refer to testing policy for more details) </w:t>
      </w:r>
    </w:p>
    <w:p w:rsidR="006D12ED" w:rsidRPr="0094153E" w:rsidRDefault="006D12ED" w:rsidP="006D12ED">
      <w:pPr>
        <w:pStyle w:val="BodyText"/>
        <w:numPr>
          <w:ilvl w:val="0"/>
          <w:numId w:val="1"/>
        </w:numPr>
        <w:spacing w:after="0"/>
        <w:ind w:left="714" w:hanging="357"/>
        <w:rPr>
          <w:rFonts w:ascii="Arial" w:hAnsi="Arial" w:cs="Arial"/>
        </w:rPr>
      </w:pPr>
      <w:r w:rsidRPr="0094153E">
        <w:rPr>
          <w:rFonts w:ascii="Arial" w:hAnsi="Arial" w:cs="Arial"/>
        </w:rPr>
        <w:t>Aboriginal and Torres Strait Peoples</w:t>
      </w:r>
    </w:p>
    <w:p w:rsidR="006D12ED" w:rsidRPr="0094153E" w:rsidRDefault="006D12ED" w:rsidP="006D12ED">
      <w:pPr>
        <w:pStyle w:val="BodyText"/>
        <w:numPr>
          <w:ilvl w:val="0"/>
          <w:numId w:val="1"/>
        </w:numPr>
        <w:spacing w:after="0"/>
        <w:ind w:left="714" w:hanging="357"/>
        <w:rPr>
          <w:rFonts w:ascii="Arial" w:hAnsi="Arial" w:cs="Arial"/>
        </w:rPr>
      </w:pPr>
      <w:r w:rsidRPr="0094153E">
        <w:rPr>
          <w:rFonts w:ascii="Arial" w:hAnsi="Arial" w:cs="Arial"/>
        </w:rPr>
        <w:t>All patients undergoing chemotherapy or immunosuppression (due to concerns of reactivation)</w:t>
      </w:r>
    </w:p>
    <w:p w:rsidR="006D12ED" w:rsidRPr="0094153E" w:rsidRDefault="006D12ED" w:rsidP="006D12ED">
      <w:pPr>
        <w:pStyle w:val="BodyText"/>
        <w:numPr>
          <w:ilvl w:val="0"/>
          <w:numId w:val="1"/>
        </w:numPr>
        <w:spacing w:after="0"/>
        <w:ind w:left="714" w:hanging="357"/>
        <w:rPr>
          <w:rFonts w:ascii="Arial" w:hAnsi="Arial" w:cs="Arial"/>
        </w:rPr>
      </w:pPr>
      <w:r w:rsidRPr="0094153E">
        <w:rPr>
          <w:rFonts w:ascii="Arial" w:hAnsi="Arial" w:cs="Arial"/>
        </w:rPr>
        <w:t>Unvaccinated adults at higher risk of infection</w:t>
      </w:r>
    </w:p>
    <w:p w:rsidR="006D12ED" w:rsidRPr="0094153E" w:rsidRDefault="006D12ED" w:rsidP="006D12ED">
      <w:pPr>
        <w:pStyle w:val="BodyText"/>
        <w:numPr>
          <w:ilvl w:val="0"/>
          <w:numId w:val="1"/>
        </w:numPr>
        <w:spacing w:after="0"/>
        <w:ind w:left="714" w:hanging="357"/>
        <w:rPr>
          <w:rFonts w:ascii="Arial" w:hAnsi="Arial" w:cs="Arial"/>
        </w:rPr>
      </w:pPr>
      <w:r w:rsidRPr="0094153E">
        <w:rPr>
          <w:rFonts w:ascii="Arial" w:hAnsi="Arial" w:cs="Arial"/>
        </w:rPr>
        <w:t>Household contact and sexual partners of people with acute or chronic HBV infection</w:t>
      </w:r>
    </w:p>
    <w:p w:rsidR="006D12ED" w:rsidRPr="0094153E" w:rsidRDefault="006D12ED" w:rsidP="006D12ED">
      <w:pPr>
        <w:pStyle w:val="BodyText"/>
        <w:numPr>
          <w:ilvl w:val="0"/>
          <w:numId w:val="1"/>
        </w:numPr>
        <w:spacing w:after="0"/>
        <w:ind w:left="714" w:hanging="357"/>
        <w:rPr>
          <w:rFonts w:ascii="Arial" w:hAnsi="Arial" w:cs="Arial"/>
        </w:rPr>
      </w:pPr>
      <w:r w:rsidRPr="0094153E">
        <w:rPr>
          <w:rFonts w:ascii="Arial" w:hAnsi="Arial" w:cs="Arial"/>
        </w:rPr>
        <w:t>People who have ever injected drugs</w:t>
      </w:r>
    </w:p>
    <w:p w:rsidR="006D12ED" w:rsidRPr="0094153E" w:rsidRDefault="006D12ED" w:rsidP="006D12ED">
      <w:pPr>
        <w:pStyle w:val="BodyText"/>
        <w:numPr>
          <w:ilvl w:val="0"/>
          <w:numId w:val="1"/>
        </w:numPr>
        <w:spacing w:after="0"/>
        <w:ind w:left="714" w:hanging="357"/>
        <w:rPr>
          <w:rFonts w:ascii="Arial" w:hAnsi="Arial" w:cs="Arial"/>
        </w:rPr>
      </w:pPr>
      <w:r w:rsidRPr="0094153E">
        <w:rPr>
          <w:rFonts w:ascii="Arial" w:hAnsi="Arial" w:cs="Arial"/>
        </w:rPr>
        <w:t>Men who have sex with men</w:t>
      </w:r>
    </w:p>
    <w:p w:rsidR="006D12ED" w:rsidRPr="0094153E" w:rsidRDefault="006D12ED" w:rsidP="006D12ED">
      <w:pPr>
        <w:pStyle w:val="BodyText"/>
        <w:numPr>
          <w:ilvl w:val="0"/>
          <w:numId w:val="1"/>
        </w:numPr>
        <w:spacing w:after="0"/>
        <w:ind w:left="714" w:hanging="357"/>
        <w:rPr>
          <w:rFonts w:ascii="Arial" w:hAnsi="Arial" w:cs="Arial"/>
        </w:rPr>
      </w:pPr>
      <w:r w:rsidRPr="0094153E">
        <w:rPr>
          <w:rFonts w:ascii="Arial" w:hAnsi="Arial" w:cs="Arial"/>
        </w:rPr>
        <w:t>People with multiple sexual partners, sex workers</w:t>
      </w:r>
    </w:p>
    <w:p w:rsidR="006D12ED" w:rsidRPr="0094153E" w:rsidRDefault="006D12ED" w:rsidP="006D12ED">
      <w:pPr>
        <w:pStyle w:val="BodyText"/>
        <w:numPr>
          <w:ilvl w:val="0"/>
          <w:numId w:val="1"/>
        </w:numPr>
        <w:spacing w:after="0"/>
        <w:ind w:left="714" w:hanging="357"/>
        <w:rPr>
          <w:rFonts w:ascii="Arial" w:hAnsi="Arial" w:cs="Arial"/>
        </w:rPr>
      </w:pPr>
      <w:r w:rsidRPr="0094153E">
        <w:rPr>
          <w:rFonts w:ascii="Arial" w:hAnsi="Arial" w:cs="Arial"/>
        </w:rPr>
        <w:t xml:space="preserve">People who are or have been in custodial settings </w:t>
      </w:r>
    </w:p>
    <w:p w:rsidR="006D12ED" w:rsidRPr="0094153E" w:rsidRDefault="006D12ED" w:rsidP="006D12ED">
      <w:pPr>
        <w:pStyle w:val="BodyText"/>
        <w:numPr>
          <w:ilvl w:val="0"/>
          <w:numId w:val="1"/>
        </w:numPr>
        <w:spacing w:after="0"/>
        <w:ind w:left="714" w:hanging="357"/>
        <w:rPr>
          <w:rFonts w:ascii="Arial" w:hAnsi="Arial" w:cs="Arial"/>
        </w:rPr>
      </w:pPr>
      <w:r w:rsidRPr="0094153E">
        <w:rPr>
          <w:rFonts w:ascii="Arial" w:hAnsi="Arial" w:cs="Arial"/>
        </w:rPr>
        <w:t>People with HIV or hepatitis C</w:t>
      </w:r>
    </w:p>
    <w:p w:rsidR="006D12ED" w:rsidRPr="0053235D" w:rsidRDefault="006D12ED" w:rsidP="006D12ED">
      <w:pPr>
        <w:pStyle w:val="BodyText"/>
        <w:numPr>
          <w:ilvl w:val="0"/>
          <w:numId w:val="1"/>
        </w:numPr>
        <w:spacing w:after="0"/>
        <w:ind w:left="714" w:hanging="357"/>
        <w:rPr>
          <w:rFonts w:ascii="Arial" w:hAnsi="Arial" w:cs="Arial"/>
        </w:rPr>
      </w:pPr>
      <w:r w:rsidRPr="0094153E">
        <w:rPr>
          <w:rFonts w:ascii="Arial" w:hAnsi="Arial" w:cs="Arial"/>
        </w:rPr>
        <w:t>Patients undergoing dialysis.</w:t>
      </w:r>
    </w:p>
    <w:p w:rsidR="006D12ED" w:rsidRPr="0094153E" w:rsidRDefault="006D12ED" w:rsidP="006D12ED">
      <w:pPr>
        <w:pStyle w:val="BodyText"/>
        <w:rPr>
          <w:rFonts w:ascii="Arial" w:hAnsi="Arial" w:cs="Arial"/>
        </w:rPr>
      </w:pPr>
    </w:p>
    <w:p w:rsidR="006D12ED" w:rsidRPr="0094153E" w:rsidRDefault="006D12ED" w:rsidP="006D12ED">
      <w:pPr>
        <w:pStyle w:val="Heading3"/>
      </w:pPr>
      <w:bookmarkStart w:id="8" w:name="_Toc476733111"/>
      <w:r w:rsidRPr="0094153E">
        <w:t>Do I need to notify?</w:t>
      </w:r>
      <w:bookmarkEnd w:id="8"/>
    </w:p>
    <w:p w:rsidR="006D12ED" w:rsidRPr="0094153E" w:rsidRDefault="006D12ED" w:rsidP="006D12ED">
      <w:pPr>
        <w:pStyle w:val="BodyText"/>
        <w:rPr>
          <w:rFonts w:ascii="Arial" w:hAnsi="Arial" w:cs="Arial"/>
        </w:rPr>
      </w:pPr>
      <w:r w:rsidRPr="0094153E">
        <w:rPr>
          <w:rFonts w:ascii="Arial" w:hAnsi="Arial" w:cs="Arial"/>
        </w:rPr>
        <w:t xml:space="preserve">Notification of hepatitis B infection with relevant clinical information is vital to efforts to prevent or control the spread of infection. If you haven’t already done so, please notify this case of Hepatitis B by completing enclosed notification. </w:t>
      </w:r>
    </w:p>
    <w:p w:rsidR="006D12ED" w:rsidRPr="0094153E" w:rsidRDefault="006D12ED" w:rsidP="006D12ED">
      <w:pPr>
        <w:pStyle w:val="BodyText"/>
        <w:rPr>
          <w:rFonts w:ascii="Arial" w:hAnsi="Arial" w:cs="Arial"/>
        </w:rPr>
      </w:pPr>
      <w:r w:rsidRPr="0094153E">
        <w:rPr>
          <w:rFonts w:ascii="Arial" w:hAnsi="Arial" w:cs="Arial"/>
        </w:rPr>
        <w:t xml:space="preserve">Thank you for your help in this important matter </w:t>
      </w:r>
    </w:p>
    <w:p w:rsidR="006D12ED" w:rsidRPr="0094153E" w:rsidRDefault="006D12ED" w:rsidP="006D12ED">
      <w:pPr>
        <w:pStyle w:val="BodyText"/>
        <w:rPr>
          <w:rFonts w:ascii="Arial" w:hAnsi="Arial" w:cs="Arial"/>
        </w:rPr>
      </w:pPr>
      <w:r w:rsidRPr="0094153E">
        <w:rPr>
          <w:rFonts w:ascii="Arial" w:hAnsi="Arial" w:cs="Arial"/>
        </w:rPr>
        <w:t xml:space="preserve">Director of Public Health </w:t>
      </w:r>
    </w:p>
    <w:p w:rsidR="00003743" w:rsidRPr="002F3AE3" w:rsidRDefault="00003743" w:rsidP="002F3AE3"/>
    <w:sectPr w:rsidR="00003743" w:rsidRPr="002F3AE3" w:rsidSect="00A3023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336" w:rsidRDefault="0053235D">
      <w:pPr>
        <w:spacing w:after="0"/>
      </w:pPr>
      <w:r>
        <w:separator/>
      </w:r>
    </w:p>
  </w:endnote>
  <w:endnote w:type="continuationSeparator" w:id="0">
    <w:p w:rsidR="00BD4336" w:rsidRDefault="005323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336" w:rsidRDefault="0053235D">
      <w:pPr>
        <w:spacing w:after="0"/>
      </w:pPr>
      <w:r>
        <w:separator/>
      </w:r>
    </w:p>
  </w:footnote>
  <w:footnote w:type="continuationSeparator" w:id="0">
    <w:p w:rsidR="00BD4336" w:rsidRDefault="005323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AC3" w:rsidRDefault="002E100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872B4"/>
    <w:multiLevelType w:val="hybridMultilevel"/>
    <w:tmpl w:val="9F4CA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88E3F28"/>
    <w:multiLevelType w:val="hybridMultilevel"/>
    <w:tmpl w:val="37F89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ED"/>
    <w:rsid w:val="00003743"/>
    <w:rsid w:val="00067456"/>
    <w:rsid w:val="001B3443"/>
    <w:rsid w:val="002E100E"/>
    <w:rsid w:val="002F3AE3"/>
    <w:rsid w:val="0030786C"/>
    <w:rsid w:val="003D17F9"/>
    <w:rsid w:val="00417941"/>
    <w:rsid w:val="004867E2"/>
    <w:rsid w:val="004A0552"/>
    <w:rsid w:val="0053235D"/>
    <w:rsid w:val="006D12ED"/>
    <w:rsid w:val="008264EB"/>
    <w:rsid w:val="00A4512D"/>
    <w:rsid w:val="00A64F84"/>
    <w:rsid w:val="00A705AF"/>
    <w:rsid w:val="00B42851"/>
    <w:rsid w:val="00BD4336"/>
    <w:rsid w:val="00CB5B1A"/>
    <w:rsid w:val="00F056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2ED"/>
    <w:pPr>
      <w:autoSpaceDE w:val="0"/>
      <w:autoSpaceDN w:val="0"/>
      <w:adjustRightInd w:val="0"/>
      <w:spacing w:after="240"/>
      <w:ind w:right="-686"/>
    </w:pPr>
    <w:rPr>
      <w:rFonts w:ascii="Arial" w:eastAsiaTheme="minorHAnsi" w:hAnsi="Arial" w:cstheme="minorBidi"/>
      <w:sz w:val="22"/>
      <w:szCs w:val="22"/>
    </w:rPr>
  </w:style>
  <w:style w:type="paragraph" w:styleId="Heading1">
    <w:name w:val="heading 1"/>
    <w:basedOn w:val="Normal"/>
    <w:next w:val="Normal"/>
    <w:qFormat/>
    <w:rsid w:val="00A705AF"/>
    <w:pPr>
      <w:keepNext/>
      <w:spacing w:before="240" w:after="60"/>
      <w:outlineLvl w:val="0"/>
    </w:pPr>
    <w:rPr>
      <w:rFonts w:cs="Arial"/>
      <w:b/>
      <w:bCs/>
      <w:kern w:val="28"/>
      <w:sz w:val="28"/>
      <w:szCs w:val="32"/>
    </w:rPr>
  </w:style>
  <w:style w:type="paragraph" w:styleId="Heading2">
    <w:name w:val="heading 2"/>
    <w:basedOn w:val="Normal"/>
    <w:next w:val="Normal"/>
    <w:link w:val="Heading2Char"/>
    <w:uiPriority w:val="9"/>
    <w:qFormat/>
    <w:rsid w:val="00A705AF"/>
    <w:pPr>
      <w:keepNext/>
      <w:spacing w:before="240" w:after="60"/>
      <w:outlineLvl w:val="1"/>
    </w:pPr>
    <w:rPr>
      <w:rFonts w:cs="Arial"/>
      <w:b/>
      <w:bCs/>
      <w:i/>
      <w:iCs/>
      <w:szCs w:val="28"/>
    </w:rPr>
  </w:style>
  <w:style w:type="paragraph" w:styleId="Heading3">
    <w:name w:val="heading 3"/>
    <w:basedOn w:val="Normal"/>
    <w:next w:val="Normal"/>
    <w:link w:val="Heading3Char"/>
    <w:qFormat/>
    <w:rsid w:val="00A705AF"/>
    <w:pPr>
      <w:keepNext/>
      <w:spacing w:before="240" w:after="60"/>
      <w:outlineLvl w:val="2"/>
    </w:pPr>
    <w:rPr>
      <w:rFonts w:cs="Arial"/>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2Char">
    <w:name w:val="Heading 2 Char"/>
    <w:basedOn w:val="DefaultParagraphFont"/>
    <w:link w:val="Heading2"/>
    <w:uiPriority w:val="9"/>
    <w:locked/>
    <w:rsid w:val="006D12ED"/>
    <w:rPr>
      <w:rFonts w:ascii="Arial" w:hAnsi="Arial" w:cs="Arial"/>
      <w:b/>
      <w:bCs/>
      <w:i/>
      <w:iCs/>
      <w:sz w:val="24"/>
      <w:szCs w:val="28"/>
      <w:lang w:eastAsia="en-US"/>
    </w:rPr>
  </w:style>
  <w:style w:type="character" w:customStyle="1" w:styleId="Heading3Char">
    <w:name w:val="Heading 3 Char"/>
    <w:basedOn w:val="DefaultParagraphFont"/>
    <w:link w:val="Heading3"/>
    <w:locked/>
    <w:rsid w:val="006D12ED"/>
    <w:rPr>
      <w:rFonts w:ascii="Arial" w:hAnsi="Arial" w:cs="Arial"/>
      <w:bCs/>
      <w:sz w:val="24"/>
      <w:szCs w:val="26"/>
      <w:lang w:eastAsia="en-US"/>
    </w:rPr>
  </w:style>
  <w:style w:type="character" w:styleId="Hyperlink">
    <w:name w:val="Hyperlink"/>
    <w:aliases w:val="Hyperlinks"/>
    <w:qFormat/>
    <w:rsid w:val="006D12ED"/>
    <w:rPr>
      <w:rFonts w:ascii="Arial" w:hAnsi="Arial"/>
      <w:color w:val="0000FF"/>
      <w:sz w:val="22"/>
      <w:u w:val="single"/>
    </w:rPr>
  </w:style>
  <w:style w:type="paragraph" w:styleId="Header">
    <w:name w:val="header"/>
    <w:basedOn w:val="Normal"/>
    <w:link w:val="HeaderChar"/>
    <w:rsid w:val="006D12ED"/>
    <w:pPr>
      <w:tabs>
        <w:tab w:val="center" w:pos="4320"/>
        <w:tab w:val="right" w:pos="8640"/>
      </w:tabs>
      <w:jc w:val="both"/>
    </w:pPr>
    <w:rPr>
      <w:szCs w:val="20"/>
    </w:rPr>
  </w:style>
  <w:style w:type="character" w:customStyle="1" w:styleId="HeaderChar">
    <w:name w:val="Header Char"/>
    <w:basedOn w:val="DefaultParagraphFont"/>
    <w:link w:val="Header"/>
    <w:rsid w:val="006D12ED"/>
    <w:rPr>
      <w:rFonts w:ascii="Arial" w:eastAsiaTheme="minorHAnsi" w:hAnsi="Arial" w:cstheme="minorBidi"/>
      <w:sz w:val="22"/>
    </w:rPr>
  </w:style>
  <w:style w:type="paragraph" w:styleId="BodyText">
    <w:name w:val="Body Text"/>
    <w:basedOn w:val="Normal"/>
    <w:link w:val="BodyTextChar"/>
    <w:uiPriority w:val="99"/>
    <w:unhideWhenUsed/>
    <w:rsid w:val="006D12ED"/>
    <w:rPr>
      <w:rFonts w:ascii="Tahoma" w:hAnsi="Tahoma" w:cs="Tahoma"/>
      <w:color w:val="000000"/>
      <w:lang w:val="en-US"/>
    </w:rPr>
  </w:style>
  <w:style w:type="character" w:customStyle="1" w:styleId="BodyTextChar">
    <w:name w:val="Body Text Char"/>
    <w:basedOn w:val="DefaultParagraphFont"/>
    <w:link w:val="BodyText"/>
    <w:uiPriority w:val="99"/>
    <w:rsid w:val="006D12ED"/>
    <w:rPr>
      <w:rFonts w:ascii="Tahoma" w:eastAsiaTheme="minorHAnsi" w:hAnsi="Tahoma" w:cs="Tahoma"/>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2ED"/>
    <w:pPr>
      <w:autoSpaceDE w:val="0"/>
      <w:autoSpaceDN w:val="0"/>
      <w:adjustRightInd w:val="0"/>
      <w:spacing w:after="240"/>
      <w:ind w:right="-686"/>
    </w:pPr>
    <w:rPr>
      <w:rFonts w:ascii="Arial" w:eastAsiaTheme="minorHAnsi" w:hAnsi="Arial" w:cstheme="minorBidi"/>
      <w:sz w:val="22"/>
      <w:szCs w:val="22"/>
    </w:rPr>
  </w:style>
  <w:style w:type="paragraph" w:styleId="Heading1">
    <w:name w:val="heading 1"/>
    <w:basedOn w:val="Normal"/>
    <w:next w:val="Normal"/>
    <w:qFormat/>
    <w:rsid w:val="00A705AF"/>
    <w:pPr>
      <w:keepNext/>
      <w:spacing w:before="240" w:after="60"/>
      <w:outlineLvl w:val="0"/>
    </w:pPr>
    <w:rPr>
      <w:rFonts w:cs="Arial"/>
      <w:b/>
      <w:bCs/>
      <w:kern w:val="28"/>
      <w:sz w:val="28"/>
      <w:szCs w:val="32"/>
    </w:rPr>
  </w:style>
  <w:style w:type="paragraph" w:styleId="Heading2">
    <w:name w:val="heading 2"/>
    <w:basedOn w:val="Normal"/>
    <w:next w:val="Normal"/>
    <w:link w:val="Heading2Char"/>
    <w:uiPriority w:val="9"/>
    <w:qFormat/>
    <w:rsid w:val="00A705AF"/>
    <w:pPr>
      <w:keepNext/>
      <w:spacing w:before="240" w:after="60"/>
      <w:outlineLvl w:val="1"/>
    </w:pPr>
    <w:rPr>
      <w:rFonts w:cs="Arial"/>
      <w:b/>
      <w:bCs/>
      <w:i/>
      <w:iCs/>
      <w:szCs w:val="28"/>
    </w:rPr>
  </w:style>
  <w:style w:type="paragraph" w:styleId="Heading3">
    <w:name w:val="heading 3"/>
    <w:basedOn w:val="Normal"/>
    <w:next w:val="Normal"/>
    <w:link w:val="Heading3Char"/>
    <w:qFormat/>
    <w:rsid w:val="00A705AF"/>
    <w:pPr>
      <w:keepNext/>
      <w:spacing w:before="240" w:after="60"/>
      <w:outlineLvl w:val="2"/>
    </w:pPr>
    <w:rPr>
      <w:rFonts w:cs="Arial"/>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2Char">
    <w:name w:val="Heading 2 Char"/>
    <w:basedOn w:val="DefaultParagraphFont"/>
    <w:link w:val="Heading2"/>
    <w:uiPriority w:val="9"/>
    <w:locked/>
    <w:rsid w:val="006D12ED"/>
    <w:rPr>
      <w:rFonts w:ascii="Arial" w:hAnsi="Arial" w:cs="Arial"/>
      <w:b/>
      <w:bCs/>
      <w:i/>
      <w:iCs/>
      <w:sz w:val="24"/>
      <w:szCs w:val="28"/>
      <w:lang w:eastAsia="en-US"/>
    </w:rPr>
  </w:style>
  <w:style w:type="character" w:customStyle="1" w:styleId="Heading3Char">
    <w:name w:val="Heading 3 Char"/>
    <w:basedOn w:val="DefaultParagraphFont"/>
    <w:link w:val="Heading3"/>
    <w:locked/>
    <w:rsid w:val="006D12ED"/>
    <w:rPr>
      <w:rFonts w:ascii="Arial" w:hAnsi="Arial" w:cs="Arial"/>
      <w:bCs/>
      <w:sz w:val="24"/>
      <w:szCs w:val="26"/>
      <w:lang w:eastAsia="en-US"/>
    </w:rPr>
  </w:style>
  <w:style w:type="character" w:styleId="Hyperlink">
    <w:name w:val="Hyperlink"/>
    <w:aliases w:val="Hyperlinks"/>
    <w:qFormat/>
    <w:rsid w:val="006D12ED"/>
    <w:rPr>
      <w:rFonts w:ascii="Arial" w:hAnsi="Arial"/>
      <w:color w:val="0000FF"/>
      <w:sz w:val="22"/>
      <w:u w:val="single"/>
    </w:rPr>
  </w:style>
  <w:style w:type="paragraph" w:styleId="Header">
    <w:name w:val="header"/>
    <w:basedOn w:val="Normal"/>
    <w:link w:val="HeaderChar"/>
    <w:rsid w:val="006D12ED"/>
    <w:pPr>
      <w:tabs>
        <w:tab w:val="center" w:pos="4320"/>
        <w:tab w:val="right" w:pos="8640"/>
      </w:tabs>
      <w:jc w:val="both"/>
    </w:pPr>
    <w:rPr>
      <w:szCs w:val="20"/>
    </w:rPr>
  </w:style>
  <w:style w:type="character" w:customStyle="1" w:styleId="HeaderChar">
    <w:name w:val="Header Char"/>
    <w:basedOn w:val="DefaultParagraphFont"/>
    <w:link w:val="Header"/>
    <w:rsid w:val="006D12ED"/>
    <w:rPr>
      <w:rFonts w:ascii="Arial" w:eastAsiaTheme="minorHAnsi" w:hAnsi="Arial" w:cstheme="minorBidi"/>
      <w:sz w:val="22"/>
    </w:rPr>
  </w:style>
  <w:style w:type="paragraph" w:styleId="BodyText">
    <w:name w:val="Body Text"/>
    <w:basedOn w:val="Normal"/>
    <w:link w:val="BodyTextChar"/>
    <w:uiPriority w:val="99"/>
    <w:unhideWhenUsed/>
    <w:rsid w:val="006D12ED"/>
    <w:rPr>
      <w:rFonts w:ascii="Tahoma" w:hAnsi="Tahoma" w:cs="Tahoma"/>
      <w:color w:val="000000"/>
      <w:lang w:val="en-US"/>
    </w:rPr>
  </w:style>
  <w:style w:type="character" w:customStyle="1" w:styleId="BodyTextChar">
    <w:name w:val="Body Text Char"/>
    <w:basedOn w:val="DefaultParagraphFont"/>
    <w:link w:val="BodyText"/>
    <w:uiPriority w:val="99"/>
    <w:rsid w:val="006D12ED"/>
    <w:rPr>
      <w:rFonts w:ascii="Tahoma" w:eastAsiaTheme="minorHAnsi" w:hAnsi="Tahoma" w:cs="Tahoma"/>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munise.health.gov.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694</Words>
  <Characters>4113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Peta</dc:creator>
  <cp:lastModifiedBy>Keane Laurie</cp:lastModifiedBy>
  <cp:revision>2</cp:revision>
  <dcterms:created xsi:type="dcterms:W3CDTF">2018-02-21T00:37:00Z</dcterms:created>
  <dcterms:modified xsi:type="dcterms:W3CDTF">2018-02-21T00:37:00Z</dcterms:modified>
</cp:coreProperties>
</file>