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4E" w:rsidRPr="0082452E" w:rsidRDefault="00A13E4E" w:rsidP="00A13E4E">
      <w:pPr>
        <w:pStyle w:val="Heading1"/>
        <w:rPr>
          <w:rFonts w:asciiTheme="minorHAnsi" w:eastAsia="Times New Roman" w:hAnsiTheme="minorHAnsi" w:cstheme="minorHAnsi"/>
          <w:b/>
          <w:lang w:val="en" w:eastAsia="en-AU"/>
        </w:rPr>
      </w:pPr>
      <w:r w:rsidRPr="0082452E">
        <w:rPr>
          <w:rFonts w:asciiTheme="minorHAnsi" w:eastAsia="Times New Roman" w:hAnsiTheme="minorHAnsi" w:cstheme="minorHAnsi"/>
          <w:b/>
          <w:lang w:val="en" w:eastAsia="en-AU"/>
        </w:rPr>
        <w:t>Recognising and managing gastroenteritis</w:t>
      </w:r>
    </w:p>
    <w:p w:rsidR="00A13E4E" w:rsidRPr="0082452E" w:rsidRDefault="0082452E" w:rsidP="0082452E">
      <w:pPr>
        <w:pStyle w:val="Heading2"/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lang w:val="en"/>
        </w:rPr>
      </w:pPr>
      <w:r w:rsidRPr="0082452E"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lang w:val="en"/>
        </w:rPr>
        <w:t>Activity and w</w:t>
      </w:r>
      <w:r w:rsidR="00A13E4E" w:rsidRPr="0082452E"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lang w:val="en"/>
        </w:rPr>
        <w:t>hat to do</w:t>
      </w:r>
    </w:p>
    <w:p w:rsidR="00A13E4E" w:rsidRPr="0082452E" w:rsidRDefault="00A13E4E" w:rsidP="0082452E">
      <w:pPr>
        <w:pStyle w:val="Heading3"/>
        <w:rPr>
          <w:rFonts w:asciiTheme="minorHAnsi" w:hAnsiTheme="minorHAnsi" w:cstheme="minorHAnsi"/>
          <w:b/>
          <w:sz w:val="24"/>
          <w:szCs w:val="24"/>
          <w:lang w:val="en"/>
        </w:rPr>
      </w:pPr>
      <w:r w:rsidRPr="0082452E">
        <w:rPr>
          <w:rFonts w:asciiTheme="minorHAnsi" w:hAnsiTheme="minorHAnsi" w:cstheme="minorHAnsi"/>
          <w:b/>
          <w:sz w:val="24"/>
          <w:szCs w:val="24"/>
          <w:lang w:val="en"/>
        </w:rPr>
        <w:t>Gastroenteritis suspected?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color w:val="222222"/>
          <w:sz w:val="22"/>
          <w:szCs w:val="22"/>
          <w:lang w:val="en" w:eastAsia="en-AU"/>
        </w:rPr>
      </w:pPr>
      <w:r w:rsidRPr="0082452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A gastroenteritis outbreak is defined as 2 or more cases of vomiting or diarrhoea over a 24 hour period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color w:val="222222"/>
          <w:sz w:val="22"/>
          <w:szCs w:val="22"/>
          <w:lang w:val="en" w:eastAsia="en-AU"/>
        </w:rPr>
        <w:t>Inform your Senior Nursing staff on duty</w:t>
      </w:r>
    </w:p>
    <w:p w:rsidR="00A13E4E" w:rsidRPr="00A13E4E" w:rsidRDefault="00A13E4E" w:rsidP="0082452E">
      <w:pPr>
        <w:pStyle w:val="Heading3"/>
        <w:rPr>
          <w:rFonts w:asciiTheme="minorHAnsi" w:hAnsiTheme="minorHAnsi" w:cstheme="minorHAnsi"/>
          <w:b/>
          <w:sz w:val="24"/>
          <w:szCs w:val="24"/>
          <w:lang w:val="en"/>
        </w:rPr>
      </w:pPr>
      <w:r w:rsidRPr="00A13E4E">
        <w:rPr>
          <w:rFonts w:asciiTheme="minorHAnsi" w:hAnsiTheme="minorHAnsi" w:cstheme="minorHAnsi"/>
          <w:b/>
          <w:sz w:val="24"/>
          <w:szCs w:val="24"/>
          <w:lang w:val="en"/>
        </w:rPr>
        <w:t>Nominate an Outbreak Coordinator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Name: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Ph</w:t>
      </w:r>
      <w:r w:rsidR="0082452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one</w:t>
      </w: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: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Pager:</w:t>
      </w:r>
    </w:p>
    <w:p w:rsidR="00A13E4E" w:rsidRPr="00A13E4E" w:rsidRDefault="00A13E4E" w:rsidP="0082452E">
      <w:pPr>
        <w:pStyle w:val="Heading3"/>
        <w:rPr>
          <w:rFonts w:asciiTheme="minorHAnsi" w:hAnsiTheme="minorHAnsi" w:cstheme="minorHAnsi"/>
          <w:b/>
          <w:sz w:val="24"/>
          <w:szCs w:val="24"/>
          <w:lang w:val="en"/>
        </w:rPr>
      </w:pPr>
      <w:r w:rsidRPr="00A13E4E">
        <w:rPr>
          <w:rFonts w:asciiTheme="minorHAnsi" w:hAnsiTheme="minorHAnsi" w:cstheme="minorHAnsi"/>
          <w:b/>
          <w:sz w:val="24"/>
          <w:szCs w:val="24"/>
          <w:lang w:val="en"/>
        </w:rPr>
        <w:t>Implement infection control precautions immediately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Seek advice of a</w:t>
      </w:r>
      <w:r w:rsidR="0082452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n expert in infection control—</w:t>
      </w: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internal or external (your PHU may be able to advise)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Increase hygiene mea</w:t>
      </w:r>
      <w:r w:rsidR="0082452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sures: especially hand hygiene and</w:t>
      </w: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 xml:space="preserve"> environmental cleaning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Isolate infected residents if possible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 xml:space="preserve">Notify families </w:t>
      </w:r>
      <w:r w:rsidR="0082452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and</w:t>
      </w: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 xml:space="preserve"> other residents</w:t>
      </w:r>
    </w:p>
    <w:p w:rsidR="00A13E4E" w:rsidRPr="00A13E4E" w:rsidRDefault="0082452E" w:rsidP="0082452E">
      <w:pPr>
        <w:pStyle w:val="Heading3"/>
        <w:rPr>
          <w:rFonts w:asciiTheme="minorHAnsi" w:hAnsiTheme="minorHAnsi" w:cstheme="minorHAnsi"/>
          <w:b/>
          <w:sz w:val="24"/>
          <w:szCs w:val="24"/>
          <w:lang w:val="en"/>
        </w:rPr>
      </w:pPr>
      <w:r w:rsidRPr="0082452E">
        <w:rPr>
          <w:rFonts w:asciiTheme="minorHAnsi" w:hAnsiTheme="minorHAnsi" w:cstheme="minorHAnsi"/>
          <w:b/>
          <w:sz w:val="24"/>
          <w:szCs w:val="24"/>
          <w:lang w:val="en"/>
        </w:rPr>
        <w:t>Restrict contact and</w:t>
      </w:r>
      <w:r w:rsidR="00A13E4E" w:rsidRPr="00A13E4E">
        <w:rPr>
          <w:rFonts w:asciiTheme="minorHAnsi" w:hAnsiTheme="minorHAnsi" w:cstheme="minorHAnsi"/>
          <w:b/>
          <w:sz w:val="24"/>
          <w:szCs w:val="24"/>
          <w:lang w:val="en"/>
        </w:rPr>
        <w:t xml:space="preserve"> prevent spread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Strict hygiene measures, eg. hand hygiene, PPE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Isolate or cohort residents if possible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 xml:space="preserve">Limit staff </w:t>
      </w:r>
      <w:r w:rsidR="001E6520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and</w:t>
      </w:r>
      <w:bookmarkStart w:id="0" w:name="_GoBack"/>
      <w:bookmarkEnd w:id="0"/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 xml:space="preserve"> visitor movement into restricted area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Infected staff off work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Suspend all group activities</w:t>
      </w:r>
    </w:p>
    <w:p w:rsidR="00A13E4E" w:rsidRPr="00A13E4E" w:rsidRDefault="00A13E4E" w:rsidP="0082452E">
      <w:pPr>
        <w:pStyle w:val="Heading3"/>
        <w:rPr>
          <w:rFonts w:asciiTheme="minorHAnsi" w:hAnsiTheme="minorHAnsi" w:cstheme="minorHAnsi"/>
          <w:b/>
          <w:sz w:val="24"/>
          <w:szCs w:val="24"/>
          <w:lang w:val="en"/>
        </w:rPr>
      </w:pPr>
      <w:r w:rsidRPr="00A13E4E">
        <w:rPr>
          <w:rFonts w:asciiTheme="minorHAnsi" w:hAnsiTheme="minorHAnsi" w:cstheme="minorHAnsi"/>
          <w:b/>
          <w:sz w:val="24"/>
          <w:szCs w:val="24"/>
          <w:lang w:val="en"/>
        </w:rPr>
        <w:t>Notify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Your State/Territory Population Health Dep</w:t>
      </w:r>
      <w:r w:rsidR="001E6520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artmen</w:t>
      </w: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t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Your State/Territory office of Commonwealth Department of Health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Resident's GP, all staff, all visiting GPs, allied health workers, volunteers, or anyone in contact with your facility</w:t>
      </w:r>
    </w:p>
    <w:p w:rsidR="00A13E4E" w:rsidRPr="00A13E4E" w:rsidRDefault="00A13E4E" w:rsidP="0082452E">
      <w:pPr>
        <w:pStyle w:val="Heading3"/>
        <w:rPr>
          <w:rFonts w:asciiTheme="minorHAnsi" w:hAnsiTheme="minorHAnsi" w:cstheme="minorHAnsi"/>
          <w:b/>
          <w:sz w:val="24"/>
          <w:szCs w:val="24"/>
          <w:lang w:val="en"/>
        </w:rPr>
      </w:pPr>
      <w:r w:rsidRPr="00A13E4E">
        <w:rPr>
          <w:rFonts w:asciiTheme="minorHAnsi" w:hAnsiTheme="minorHAnsi" w:cstheme="minorHAnsi"/>
          <w:b/>
          <w:sz w:val="24"/>
          <w:szCs w:val="24"/>
          <w:lang w:val="en"/>
        </w:rPr>
        <w:t>Collect specimens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Observe standard infection control practices and wear personal protective equipment, eg. gloves, gown, mask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Collect faecal or vomit specimens in specimen jars (faecal specimens preferable)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Label specimens &amp; complete pathology request form</w:t>
      </w:r>
    </w:p>
    <w:p w:rsidR="00A13E4E" w:rsidRPr="00A13E4E" w:rsidRDefault="00A13E4E" w:rsidP="0082452E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Store specimens in refriger</w:t>
      </w:r>
      <w:r w:rsidR="001E6520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ator—</w:t>
      </w:r>
      <w:r w:rsidRPr="0082452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not in a food fridge!</w:t>
      </w:r>
      <w:r w:rsidR="001E6520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—</w:t>
      </w: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until collected by pathology lab.</w:t>
      </w:r>
    </w:p>
    <w:p w:rsidR="00A13E4E" w:rsidRPr="00A13E4E" w:rsidRDefault="00A13E4E" w:rsidP="00D62D1F">
      <w:pPr>
        <w:pStyle w:val="Heading3"/>
        <w:rPr>
          <w:rFonts w:asciiTheme="minorHAnsi" w:hAnsiTheme="minorHAnsi" w:cstheme="minorHAnsi"/>
          <w:b/>
          <w:sz w:val="24"/>
          <w:szCs w:val="24"/>
          <w:lang w:val="en"/>
        </w:rPr>
      </w:pPr>
      <w:r w:rsidRPr="00A13E4E">
        <w:rPr>
          <w:rFonts w:asciiTheme="minorHAnsi" w:hAnsiTheme="minorHAnsi" w:cstheme="minorHAnsi"/>
          <w:b/>
          <w:sz w:val="24"/>
          <w:szCs w:val="24"/>
          <w:lang w:val="en"/>
        </w:rPr>
        <w:t>Document</w:t>
      </w:r>
    </w:p>
    <w:p w:rsidR="00A13E4E" w:rsidRPr="00A13E4E" w:rsidRDefault="001E6520" w:rsidP="00D62D1F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List cases—</w:t>
      </w:r>
      <w:r w:rsidR="00A13E4E"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update daily:</w:t>
      </w:r>
    </w:p>
    <w:p w:rsidR="00A13E4E" w:rsidRPr="00A13E4E" w:rsidRDefault="00A13E4E" w:rsidP="00D62D1F">
      <w:pPr>
        <w:numPr>
          <w:ilvl w:val="1"/>
          <w:numId w:val="8"/>
        </w:numPr>
        <w:spacing w:after="90" w:line="300" w:lineRule="atLeast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Details of residents, staff with symptoms</w:t>
      </w:r>
    </w:p>
    <w:p w:rsidR="00A13E4E" w:rsidRPr="00A13E4E" w:rsidRDefault="00A13E4E" w:rsidP="00D62D1F">
      <w:pPr>
        <w:numPr>
          <w:ilvl w:val="1"/>
          <w:numId w:val="8"/>
        </w:numPr>
        <w:spacing w:after="90" w:line="300" w:lineRule="atLeast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Onset date of symptoms of gastroenteritis for each</w:t>
      </w:r>
    </w:p>
    <w:p w:rsidR="00A13E4E" w:rsidRPr="00A13E4E" w:rsidRDefault="00A13E4E" w:rsidP="00D62D1F">
      <w:pPr>
        <w:numPr>
          <w:ilvl w:val="1"/>
          <w:numId w:val="8"/>
        </w:numPr>
        <w:spacing w:after="90" w:line="300" w:lineRule="atLeast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 xml:space="preserve">Their </w:t>
      </w:r>
      <w:r w:rsidR="001E6520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contacts—to identify at risk</w:t>
      </w: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 xml:space="preserve"> groups</w:t>
      </w:r>
    </w:p>
    <w:p w:rsidR="00A13E4E" w:rsidRPr="00A13E4E" w:rsidRDefault="00A13E4E" w:rsidP="00D62D1F">
      <w:pPr>
        <w:pStyle w:val="Heading3"/>
        <w:rPr>
          <w:rFonts w:asciiTheme="minorHAnsi" w:hAnsiTheme="minorHAnsi" w:cstheme="minorHAnsi"/>
          <w:b/>
          <w:sz w:val="24"/>
          <w:szCs w:val="24"/>
          <w:lang w:val="en"/>
        </w:rPr>
      </w:pPr>
      <w:r w:rsidRPr="00A13E4E">
        <w:rPr>
          <w:rFonts w:asciiTheme="minorHAnsi" w:hAnsiTheme="minorHAnsi" w:cstheme="minorHAnsi"/>
          <w:b/>
          <w:sz w:val="24"/>
          <w:szCs w:val="24"/>
          <w:lang w:val="en"/>
        </w:rPr>
        <w:t>Complete your legislative requirements</w:t>
      </w:r>
    </w:p>
    <w:p w:rsidR="00A13E4E" w:rsidRPr="00A13E4E" w:rsidRDefault="00A13E4E" w:rsidP="00D62D1F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Refer to your State/Territory public health legislation for y</w:t>
      </w:r>
      <w:r w:rsidR="001E6520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 xml:space="preserve">our on-going responsibilities and </w:t>
      </w: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>reporting requirements for the duration of the outbreak</w:t>
      </w:r>
    </w:p>
    <w:p w:rsidR="00A13E4E" w:rsidRPr="00A13E4E" w:rsidRDefault="00A13E4E" w:rsidP="00D62D1F">
      <w:pPr>
        <w:pStyle w:val="Heading3"/>
        <w:rPr>
          <w:rFonts w:asciiTheme="minorHAnsi" w:hAnsiTheme="minorHAnsi" w:cstheme="minorHAnsi"/>
          <w:b/>
          <w:sz w:val="24"/>
          <w:szCs w:val="24"/>
          <w:lang w:val="en"/>
        </w:rPr>
      </w:pPr>
      <w:r w:rsidRPr="00D62D1F">
        <w:rPr>
          <w:rFonts w:asciiTheme="minorHAnsi" w:hAnsiTheme="minorHAnsi" w:cstheme="minorHAnsi"/>
          <w:b/>
          <w:sz w:val="24"/>
          <w:szCs w:val="24"/>
          <w:lang w:val="en"/>
        </w:rPr>
        <w:t>Wash and dry hands before &amp; after contact with affected residents</w:t>
      </w:r>
    </w:p>
    <w:p w:rsidR="00A13E4E" w:rsidRPr="00A13E4E" w:rsidRDefault="00A13E4E" w:rsidP="001E6520">
      <w:pPr>
        <w:numPr>
          <w:ilvl w:val="0"/>
          <w:numId w:val="8"/>
        </w:numPr>
        <w:spacing w:after="90" w:line="300" w:lineRule="atLeast"/>
        <w:ind w:left="357" w:hanging="357"/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</w:pPr>
      <w:r w:rsidRPr="00A13E4E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 xml:space="preserve">Further copies of this poster are available from National Mailing and Marketing at </w:t>
      </w:r>
      <w:hyperlink r:id="rId5" w:history="1">
        <w:r w:rsidRPr="00A13E4E">
          <w:rPr>
            <w:rFonts w:asciiTheme="minorHAnsi" w:eastAsia="Times New Roman" w:hAnsiTheme="minorHAnsi" w:cstheme="minorHAnsi"/>
            <w:bCs/>
            <w:color w:val="222222"/>
            <w:sz w:val="22"/>
            <w:szCs w:val="22"/>
            <w:lang w:val="en" w:eastAsia="en-AU"/>
          </w:rPr>
          <w:t>health@nationalmailing.com.au</w:t>
        </w:r>
      </w:hyperlink>
      <w:r w:rsidR="001E6520">
        <w:rPr>
          <w:rFonts w:asciiTheme="minorHAnsi" w:eastAsia="Times New Roman" w:hAnsiTheme="minorHAnsi" w:cstheme="minorHAnsi"/>
          <w:bCs/>
          <w:color w:val="222222"/>
          <w:sz w:val="22"/>
          <w:szCs w:val="22"/>
          <w:lang w:val="en" w:eastAsia="en-AU"/>
        </w:rPr>
        <w:t xml:space="preserve"> </w:t>
      </w:r>
    </w:p>
    <w:p w:rsidR="00280050" w:rsidRPr="0082452E" w:rsidRDefault="00280050">
      <w:pPr>
        <w:rPr>
          <w:rFonts w:asciiTheme="minorHAnsi" w:hAnsiTheme="minorHAnsi" w:cstheme="minorHAnsi"/>
        </w:rPr>
      </w:pPr>
    </w:p>
    <w:sectPr w:rsidR="00280050" w:rsidRPr="00824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7F3"/>
    <w:multiLevelType w:val="multilevel"/>
    <w:tmpl w:val="C0E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15D56"/>
    <w:multiLevelType w:val="multilevel"/>
    <w:tmpl w:val="F3AE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54A83"/>
    <w:multiLevelType w:val="multilevel"/>
    <w:tmpl w:val="911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018D3"/>
    <w:multiLevelType w:val="multilevel"/>
    <w:tmpl w:val="261E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13640"/>
    <w:multiLevelType w:val="multilevel"/>
    <w:tmpl w:val="F390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C6564"/>
    <w:multiLevelType w:val="multilevel"/>
    <w:tmpl w:val="D6D6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54F7D"/>
    <w:multiLevelType w:val="multilevel"/>
    <w:tmpl w:val="51EA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F3051"/>
    <w:multiLevelType w:val="multilevel"/>
    <w:tmpl w:val="9824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4E"/>
    <w:rsid w:val="001E6520"/>
    <w:rsid w:val="00280050"/>
    <w:rsid w:val="006D554A"/>
    <w:rsid w:val="0082452E"/>
    <w:rsid w:val="00A13E4E"/>
    <w:rsid w:val="00D62D1F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4B05"/>
  <w15:chartTrackingRefBased/>
  <w15:docId w15:val="{82D9EA4A-C8B9-4D8C-BF36-42D7A905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13E4E"/>
    <w:pPr>
      <w:spacing w:before="240" w:after="120" w:line="240" w:lineRule="auto"/>
      <w:outlineLvl w:val="1"/>
    </w:pPr>
    <w:rPr>
      <w:rFonts w:ascii="Open Sans" w:eastAsia="Times New Roman" w:hAnsi="Open Sans"/>
      <w:color w:val="111111"/>
      <w:sz w:val="33"/>
      <w:szCs w:val="33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13E4E"/>
    <w:pPr>
      <w:spacing w:before="240" w:after="120" w:line="240" w:lineRule="auto"/>
      <w:outlineLvl w:val="2"/>
    </w:pPr>
    <w:rPr>
      <w:rFonts w:ascii="Open Sans" w:eastAsia="Times New Roman" w:hAnsi="Open Sans"/>
      <w:color w:val="111111"/>
      <w:sz w:val="30"/>
      <w:szCs w:val="3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3E4E"/>
    <w:rPr>
      <w:rFonts w:ascii="Open Sans" w:eastAsia="Times New Roman" w:hAnsi="Open Sans"/>
      <w:color w:val="111111"/>
      <w:sz w:val="33"/>
      <w:szCs w:val="33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13E4E"/>
    <w:rPr>
      <w:rFonts w:ascii="Open Sans" w:eastAsia="Times New Roman" w:hAnsi="Open Sans"/>
      <w:color w:val="111111"/>
      <w:sz w:val="30"/>
      <w:szCs w:val="30"/>
      <w:lang w:eastAsia="en-AU"/>
    </w:rPr>
  </w:style>
  <w:style w:type="character" w:styleId="Strong">
    <w:name w:val="Strong"/>
    <w:basedOn w:val="DefaultParagraphFont"/>
    <w:uiPriority w:val="22"/>
    <w:qFormat/>
    <w:rsid w:val="00A13E4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13E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2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97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9062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4256">
                                      <w:marLeft w:val="0"/>
                                      <w:marRight w:val="0"/>
                                      <w:marTop w:val="24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1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7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@nationalmailing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Mel</dc:creator>
  <cp:keywords/>
  <dc:description/>
  <cp:lastModifiedBy>Martin, Mel</cp:lastModifiedBy>
  <cp:revision>2</cp:revision>
  <dcterms:created xsi:type="dcterms:W3CDTF">2020-01-17T02:51:00Z</dcterms:created>
  <dcterms:modified xsi:type="dcterms:W3CDTF">2020-01-17T03:13:00Z</dcterms:modified>
</cp:coreProperties>
</file>