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B09F3" w14:textId="77777777" w:rsidR="00B02B9E" w:rsidRPr="00E1685A" w:rsidRDefault="009633CA" w:rsidP="00E1685A">
      <w:pPr>
        <w:pStyle w:val="Heading1"/>
      </w:pPr>
      <w:bookmarkStart w:id="0" w:name="_GoBack"/>
      <w:bookmarkEnd w:id="0"/>
      <w:r w:rsidRPr="00E1685A">
        <w:t xml:space="preserve">Fact Sheet for Organisations - Removal of </w:t>
      </w:r>
      <w:proofErr w:type="spellStart"/>
      <w:r w:rsidRPr="00E1685A">
        <w:t>AUSkey</w:t>
      </w:r>
      <w:proofErr w:type="spellEnd"/>
      <w:r w:rsidRPr="00E1685A">
        <w:t xml:space="preserve"> from My Aged Care</w:t>
      </w:r>
    </w:p>
    <w:p w14:paraId="1A0B09F4" w14:textId="77777777" w:rsidR="009633CA" w:rsidRPr="00E1685A" w:rsidRDefault="009633CA" w:rsidP="000B11D2">
      <w:pPr>
        <w:spacing w:before="120" w:after="120"/>
        <w:rPr>
          <w:sz w:val="22"/>
          <w:szCs w:val="22"/>
        </w:rPr>
      </w:pPr>
    </w:p>
    <w:p w14:paraId="1A0B09F5" w14:textId="77777777" w:rsidR="009633CA" w:rsidRPr="00E1685A" w:rsidRDefault="009633CA" w:rsidP="009633CA">
      <w:pPr>
        <w:rPr>
          <w:rFonts w:cs="Arial"/>
          <w:sz w:val="22"/>
          <w:szCs w:val="22"/>
        </w:rPr>
      </w:pPr>
      <w:proofErr w:type="spellStart"/>
      <w:r w:rsidRPr="00E1685A">
        <w:rPr>
          <w:rFonts w:cs="Arial"/>
          <w:sz w:val="22"/>
          <w:szCs w:val="22"/>
        </w:rPr>
        <w:t>AUSkey</w:t>
      </w:r>
      <w:proofErr w:type="spellEnd"/>
      <w:r w:rsidRPr="00E1685A">
        <w:rPr>
          <w:rFonts w:cs="Arial"/>
          <w:sz w:val="22"/>
          <w:szCs w:val="22"/>
        </w:rPr>
        <w:t xml:space="preserve"> is the primary login option used by service providers and assessors to securely access and use the My Aged Care system.</w:t>
      </w:r>
    </w:p>
    <w:p w14:paraId="1A0B09F6" w14:textId="77777777" w:rsidR="009633CA" w:rsidRPr="00E1685A" w:rsidRDefault="009633CA" w:rsidP="009633CA">
      <w:pPr>
        <w:spacing w:before="120"/>
        <w:rPr>
          <w:rFonts w:cs="Arial"/>
          <w:sz w:val="22"/>
          <w:szCs w:val="22"/>
        </w:rPr>
      </w:pPr>
      <w:r w:rsidRPr="00E1685A">
        <w:rPr>
          <w:rFonts w:cs="Arial"/>
          <w:sz w:val="22"/>
          <w:szCs w:val="22"/>
        </w:rPr>
        <w:t xml:space="preserve">The Australian Taxation Office (ATO) is decommissioning the </w:t>
      </w:r>
      <w:proofErr w:type="spellStart"/>
      <w:r w:rsidRPr="00E1685A">
        <w:rPr>
          <w:rFonts w:cs="Arial"/>
          <w:sz w:val="22"/>
          <w:szCs w:val="22"/>
        </w:rPr>
        <w:t>AUSkey</w:t>
      </w:r>
      <w:proofErr w:type="spellEnd"/>
      <w:r w:rsidRPr="00E1685A">
        <w:rPr>
          <w:rFonts w:cs="Arial"/>
          <w:sz w:val="22"/>
          <w:szCs w:val="22"/>
        </w:rPr>
        <w:t xml:space="preserve"> service at the end of March 2020. After this date, users will no longer be able to log in to My Aged Care using their </w:t>
      </w:r>
      <w:proofErr w:type="spellStart"/>
      <w:r w:rsidRPr="00E1685A">
        <w:rPr>
          <w:rFonts w:cs="Arial"/>
          <w:sz w:val="22"/>
          <w:szCs w:val="22"/>
        </w:rPr>
        <w:t>AUSkey</w:t>
      </w:r>
      <w:proofErr w:type="spellEnd"/>
      <w:r w:rsidRPr="00E1685A">
        <w:rPr>
          <w:rFonts w:cs="Arial"/>
          <w:sz w:val="22"/>
          <w:szCs w:val="22"/>
        </w:rPr>
        <w:t xml:space="preserve"> credentials. An alternative login option </w:t>
      </w:r>
      <w:proofErr w:type="gramStart"/>
      <w:r w:rsidRPr="00E1685A">
        <w:rPr>
          <w:rFonts w:cs="Arial"/>
          <w:sz w:val="22"/>
          <w:szCs w:val="22"/>
        </w:rPr>
        <w:t>is discussed</w:t>
      </w:r>
      <w:proofErr w:type="gramEnd"/>
      <w:r w:rsidRPr="00E1685A">
        <w:rPr>
          <w:rFonts w:cs="Arial"/>
          <w:sz w:val="22"/>
          <w:szCs w:val="22"/>
        </w:rPr>
        <w:t xml:space="preserve"> below.</w:t>
      </w:r>
    </w:p>
    <w:p w14:paraId="1A0B09F7" w14:textId="77777777" w:rsidR="009633CA" w:rsidRPr="00E1685A" w:rsidRDefault="009633CA" w:rsidP="009633CA">
      <w:pPr>
        <w:spacing w:before="120"/>
        <w:rPr>
          <w:rFonts w:cs="Arial"/>
          <w:sz w:val="22"/>
          <w:szCs w:val="22"/>
        </w:rPr>
      </w:pPr>
      <w:r w:rsidRPr="00E1685A">
        <w:rPr>
          <w:rFonts w:cs="Arial"/>
          <w:sz w:val="22"/>
          <w:szCs w:val="22"/>
        </w:rPr>
        <w:t xml:space="preserve">To prepare for the retirement of </w:t>
      </w:r>
      <w:proofErr w:type="spellStart"/>
      <w:r w:rsidRPr="00E1685A">
        <w:rPr>
          <w:rFonts w:cs="Arial"/>
          <w:sz w:val="22"/>
          <w:szCs w:val="22"/>
        </w:rPr>
        <w:t>AUSkey</w:t>
      </w:r>
      <w:proofErr w:type="spellEnd"/>
      <w:r w:rsidRPr="00E1685A">
        <w:rPr>
          <w:rFonts w:cs="Arial"/>
          <w:sz w:val="22"/>
          <w:szCs w:val="22"/>
        </w:rPr>
        <w:t>, we recommend organisation administrators:</w:t>
      </w:r>
    </w:p>
    <w:p w14:paraId="1A0B09F8" w14:textId="77777777" w:rsidR="009633CA" w:rsidRPr="00E1685A" w:rsidRDefault="009633CA" w:rsidP="009633CA">
      <w:pPr>
        <w:pStyle w:val="ListParagraph"/>
        <w:numPr>
          <w:ilvl w:val="0"/>
          <w:numId w:val="32"/>
        </w:numPr>
        <w:spacing w:before="120" w:after="160" w:line="259" w:lineRule="auto"/>
        <w:contextualSpacing w:val="0"/>
        <w:rPr>
          <w:rFonts w:cs="Arial"/>
          <w:sz w:val="22"/>
          <w:szCs w:val="22"/>
        </w:rPr>
      </w:pPr>
      <w:r w:rsidRPr="00E1685A">
        <w:rPr>
          <w:rFonts w:cs="Arial"/>
          <w:sz w:val="22"/>
          <w:szCs w:val="22"/>
        </w:rPr>
        <w:t xml:space="preserve">Update staff </w:t>
      </w:r>
      <w:proofErr w:type="spellStart"/>
      <w:r w:rsidRPr="00E1685A">
        <w:rPr>
          <w:rFonts w:cs="Arial"/>
          <w:sz w:val="22"/>
          <w:szCs w:val="22"/>
        </w:rPr>
        <w:t>AUSkeys</w:t>
      </w:r>
      <w:proofErr w:type="spellEnd"/>
      <w:r w:rsidRPr="00E1685A">
        <w:rPr>
          <w:rFonts w:cs="Arial"/>
          <w:sz w:val="22"/>
          <w:szCs w:val="22"/>
        </w:rPr>
        <w:t xml:space="preserve"> in ATO systems to ensure personal details and email addresses are still current</w:t>
      </w:r>
    </w:p>
    <w:p w14:paraId="1A0B09F9" w14:textId="77777777" w:rsidR="009633CA" w:rsidRPr="00E1685A" w:rsidRDefault="009633CA" w:rsidP="009633CA">
      <w:pPr>
        <w:pStyle w:val="ListParagraph"/>
        <w:numPr>
          <w:ilvl w:val="0"/>
          <w:numId w:val="32"/>
        </w:numPr>
        <w:spacing w:before="120" w:after="160" w:line="259" w:lineRule="auto"/>
        <w:contextualSpacing w:val="0"/>
        <w:rPr>
          <w:rFonts w:cs="Arial"/>
          <w:sz w:val="22"/>
          <w:szCs w:val="22"/>
        </w:rPr>
      </w:pPr>
      <w:r w:rsidRPr="00E1685A">
        <w:rPr>
          <w:rFonts w:cs="Arial"/>
          <w:sz w:val="22"/>
          <w:szCs w:val="22"/>
        </w:rPr>
        <w:t xml:space="preserve">Cancel </w:t>
      </w:r>
      <w:proofErr w:type="spellStart"/>
      <w:r w:rsidRPr="00E1685A">
        <w:rPr>
          <w:rFonts w:cs="Arial"/>
          <w:sz w:val="22"/>
          <w:szCs w:val="22"/>
        </w:rPr>
        <w:t>AUSkeys</w:t>
      </w:r>
      <w:proofErr w:type="spellEnd"/>
      <w:r w:rsidRPr="00E1685A">
        <w:rPr>
          <w:rFonts w:cs="Arial"/>
          <w:sz w:val="22"/>
          <w:szCs w:val="22"/>
        </w:rPr>
        <w:t xml:space="preserve"> that are no longer in use</w:t>
      </w:r>
    </w:p>
    <w:p w14:paraId="1A0B09FA" w14:textId="77777777" w:rsidR="009633CA" w:rsidRPr="00E1685A" w:rsidRDefault="009633CA" w:rsidP="009633CA">
      <w:pPr>
        <w:pStyle w:val="ListParagraph"/>
        <w:numPr>
          <w:ilvl w:val="0"/>
          <w:numId w:val="32"/>
        </w:numPr>
        <w:spacing w:before="120" w:after="160" w:line="259" w:lineRule="auto"/>
        <w:contextualSpacing w:val="0"/>
        <w:rPr>
          <w:rFonts w:cs="Arial"/>
          <w:sz w:val="22"/>
          <w:szCs w:val="22"/>
        </w:rPr>
      </w:pPr>
      <w:r w:rsidRPr="00E1685A">
        <w:rPr>
          <w:rFonts w:cs="Arial"/>
          <w:sz w:val="22"/>
          <w:szCs w:val="22"/>
        </w:rPr>
        <w:t xml:space="preserve">Clean up staff accounts in My Aged Care by ensuring information is up to date and consistent with ATO systems </w:t>
      </w:r>
    </w:p>
    <w:p w14:paraId="1A0B09FB" w14:textId="77777777" w:rsidR="009633CA" w:rsidRPr="00E1685A" w:rsidRDefault="009633CA" w:rsidP="009633CA">
      <w:pPr>
        <w:pStyle w:val="ListParagraph"/>
        <w:numPr>
          <w:ilvl w:val="0"/>
          <w:numId w:val="32"/>
        </w:numPr>
        <w:spacing w:before="120" w:after="160" w:line="259" w:lineRule="auto"/>
        <w:contextualSpacing w:val="0"/>
        <w:rPr>
          <w:rFonts w:cs="Arial"/>
          <w:sz w:val="22"/>
          <w:szCs w:val="22"/>
        </w:rPr>
      </w:pPr>
      <w:r w:rsidRPr="00E1685A">
        <w:rPr>
          <w:rFonts w:cs="Arial"/>
          <w:sz w:val="22"/>
          <w:szCs w:val="22"/>
        </w:rPr>
        <w:t>Deactivate My Aged Care accounts for staff members who no longer need access to the system</w:t>
      </w:r>
    </w:p>
    <w:p w14:paraId="1A0B09FC" w14:textId="77777777" w:rsidR="000B11D2" w:rsidRPr="00E1685A" w:rsidRDefault="009633CA" w:rsidP="009633CA">
      <w:pPr>
        <w:pStyle w:val="ListParagraph"/>
        <w:numPr>
          <w:ilvl w:val="0"/>
          <w:numId w:val="32"/>
        </w:numPr>
        <w:spacing w:before="120" w:after="160" w:line="259" w:lineRule="auto"/>
        <w:contextualSpacing w:val="0"/>
        <w:rPr>
          <w:rFonts w:cs="Arial"/>
          <w:sz w:val="22"/>
          <w:szCs w:val="22"/>
        </w:rPr>
      </w:pPr>
      <w:r w:rsidRPr="00E1685A">
        <w:rPr>
          <w:rFonts w:cs="Arial"/>
          <w:sz w:val="22"/>
          <w:szCs w:val="22"/>
        </w:rPr>
        <w:t>Remove My Aged Care staff accounts for individuals who have left your organisation/outlet.</w:t>
      </w:r>
      <w:r w:rsidR="000B11D2" w:rsidRPr="00E1685A">
        <w:rPr>
          <w:rFonts w:cs="Arial"/>
          <w:sz w:val="22"/>
          <w:szCs w:val="22"/>
          <w:lang w:eastAsia="ko-KR"/>
        </w:rPr>
        <w:br/>
      </w:r>
    </w:p>
    <w:p w14:paraId="1A0B09FD" w14:textId="77777777" w:rsidR="00BD2B25" w:rsidRPr="00E1685A" w:rsidRDefault="009633CA" w:rsidP="00B66B6E">
      <w:pPr>
        <w:pStyle w:val="Heading2"/>
        <w:rPr>
          <w:caps w:val="0"/>
          <w:sz w:val="22"/>
          <w:szCs w:val="22"/>
        </w:rPr>
      </w:pPr>
      <w:proofErr w:type="spellStart"/>
      <w:proofErr w:type="gramStart"/>
      <w:r w:rsidRPr="00E1685A">
        <w:rPr>
          <w:caps w:val="0"/>
          <w:sz w:val="22"/>
          <w:szCs w:val="22"/>
        </w:rPr>
        <w:t>myGovID</w:t>
      </w:r>
      <w:proofErr w:type="spellEnd"/>
      <w:proofErr w:type="gramEnd"/>
      <w:r w:rsidRPr="00E1685A">
        <w:rPr>
          <w:caps w:val="0"/>
          <w:sz w:val="22"/>
          <w:szCs w:val="22"/>
        </w:rPr>
        <w:t xml:space="preserve"> and RAM</w:t>
      </w:r>
    </w:p>
    <w:p w14:paraId="1A0B09FE" w14:textId="77777777" w:rsidR="009633CA" w:rsidRPr="00E1685A" w:rsidRDefault="009633CA" w:rsidP="009633CA">
      <w:pPr>
        <w:spacing w:before="120"/>
        <w:rPr>
          <w:sz w:val="22"/>
          <w:szCs w:val="22"/>
        </w:rPr>
      </w:pPr>
      <w:proofErr w:type="spellStart"/>
      <w:proofErr w:type="gramStart"/>
      <w:r w:rsidRPr="00E1685A">
        <w:rPr>
          <w:sz w:val="22"/>
          <w:szCs w:val="22"/>
        </w:rPr>
        <w:t>myGovID</w:t>
      </w:r>
      <w:proofErr w:type="spellEnd"/>
      <w:proofErr w:type="gramEnd"/>
      <w:r w:rsidRPr="00E1685A">
        <w:rPr>
          <w:sz w:val="22"/>
          <w:szCs w:val="22"/>
        </w:rPr>
        <w:t xml:space="preserve"> is a digital identity provider that links a person’s identity to their mobile device, allowing them to interact with online government services. This login option </w:t>
      </w:r>
      <w:proofErr w:type="gramStart"/>
      <w:r w:rsidRPr="00E1685A">
        <w:rPr>
          <w:sz w:val="22"/>
          <w:szCs w:val="22"/>
        </w:rPr>
        <w:t>is scheduled to be supported</w:t>
      </w:r>
      <w:proofErr w:type="gramEnd"/>
      <w:r w:rsidRPr="00E1685A">
        <w:rPr>
          <w:sz w:val="22"/>
          <w:szCs w:val="22"/>
        </w:rPr>
        <w:t xml:space="preserve"> by My Aged Care in late 2019.</w:t>
      </w:r>
    </w:p>
    <w:p w14:paraId="1A0B09FF" w14:textId="77777777" w:rsidR="009633CA" w:rsidRPr="00E1685A" w:rsidRDefault="009633CA" w:rsidP="009633CA">
      <w:pPr>
        <w:spacing w:before="120"/>
        <w:rPr>
          <w:sz w:val="22"/>
          <w:szCs w:val="22"/>
        </w:rPr>
      </w:pPr>
      <w:r w:rsidRPr="00E1685A">
        <w:rPr>
          <w:sz w:val="22"/>
          <w:szCs w:val="22"/>
        </w:rPr>
        <w:t xml:space="preserve">The credential is compatible with most smart devices running: </w:t>
      </w:r>
    </w:p>
    <w:p w14:paraId="1A0B0A00" w14:textId="77777777" w:rsidR="009633CA" w:rsidRPr="00E1685A" w:rsidRDefault="009633CA" w:rsidP="009633CA">
      <w:pPr>
        <w:spacing w:before="120"/>
        <w:rPr>
          <w:sz w:val="22"/>
          <w:szCs w:val="22"/>
        </w:rPr>
      </w:pPr>
      <w:r w:rsidRPr="00E1685A">
        <w:rPr>
          <w:sz w:val="22"/>
          <w:szCs w:val="22"/>
        </w:rPr>
        <w:t>•</w:t>
      </w:r>
      <w:r w:rsidRPr="00E1685A">
        <w:rPr>
          <w:sz w:val="22"/>
          <w:szCs w:val="22"/>
        </w:rPr>
        <w:tab/>
      </w:r>
      <w:proofErr w:type="gramStart"/>
      <w:r w:rsidRPr="00E1685A">
        <w:rPr>
          <w:sz w:val="22"/>
          <w:szCs w:val="22"/>
        </w:rPr>
        <w:t>iOS</w:t>
      </w:r>
      <w:proofErr w:type="gramEnd"/>
      <w:r w:rsidRPr="00E1685A">
        <w:rPr>
          <w:sz w:val="22"/>
          <w:szCs w:val="22"/>
        </w:rPr>
        <w:t xml:space="preserve"> 10 or later</w:t>
      </w:r>
    </w:p>
    <w:p w14:paraId="1A0B0A01" w14:textId="77777777" w:rsidR="009633CA" w:rsidRPr="00E1685A" w:rsidRDefault="009633CA" w:rsidP="009633CA">
      <w:pPr>
        <w:spacing w:before="120"/>
        <w:rPr>
          <w:sz w:val="22"/>
          <w:szCs w:val="22"/>
        </w:rPr>
      </w:pPr>
      <w:r w:rsidRPr="00E1685A">
        <w:rPr>
          <w:sz w:val="22"/>
          <w:szCs w:val="22"/>
        </w:rPr>
        <w:t>•</w:t>
      </w:r>
      <w:r w:rsidRPr="00E1685A">
        <w:rPr>
          <w:sz w:val="22"/>
          <w:szCs w:val="22"/>
        </w:rPr>
        <w:tab/>
        <w:t>Android 7.0 (Nougat) or later</w:t>
      </w:r>
    </w:p>
    <w:p w14:paraId="1A0B0A02" w14:textId="77777777" w:rsidR="009633CA" w:rsidRPr="00E1685A" w:rsidRDefault="009633CA" w:rsidP="009633CA">
      <w:pPr>
        <w:spacing w:before="120"/>
        <w:rPr>
          <w:sz w:val="22"/>
          <w:szCs w:val="22"/>
        </w:rPr>
      </w:pPr>
    </w:p>
    <w:p w14:paraId="1A0B0A03" w14:textId="77777777" w:rsidR="009633CA" w:rsidRPr="00E1685A" w:rsidRDefault="009633CA" w:rsidP="009633CA">
      <w:pPr>
        <w:spacing w:before="120"/>
        <w:rPr>
          <w:sz w:val="22"/>
          <w:szCs w:val="22"/>
        </w:rPr>
      </w:pPr>
      <w:proofErr w:type="gramStart"/>
      <w:r w:rsidRPr="00E1685A">
        <w:rPr>
          <w:sz w:val="22"/>
          <w:szCs w:val="22"/>
        </w:rPr>
        <w:t>The following identity proofing levels will be supported by My Aged Care</w:t>
      </w:r>
      <w:proofErr w:type="gramEnd"/>
      <w:r w:rsidRPr="00E1685A">
        <w:rPr>
          <w:sz w:val="22"/>
          <w:szCs w:val="22"/>
        </w:rPr>
        <w:t>:</w:t>
      </w:r>
    </w:p>
    <w:p w14:paraId="1A0B0A04"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b/>
          <w:sz w:val="22"/>
          <w:szCs w:val="22"/>
        </w:rPr>
        <w:t>IP1</w:t>
      </w:r>
      <w:r w:rsidRPr="00E1685A">
        <w:rPr>
          <w:sz w:val="22"/>
          <w:szCs w:val="22"/>
        </w:rPr>
        <w:t xml:space="preserve"> – verified email address (similar to a standard </w:t>
      </w:r>
      <w:proofErr w:type="spellStart"/>
      <w:r w:rsidRPr="00E1685A">
        <w:rPr>
          <w:sz w:val="22"/>
          <w:szCs w:val="22"/>
        </w:rPr>
        <w:t>AUSkey</w:t>
      </w:r>
      <w:proofErr w:type="spellEnd"/>
      <w:r w:rsidRPr="00E1685A">
        <w:rPr>
          <w:sz w:val="22"/>
          <w:szCs w:val="22"/>
        </w:rPr>
        <w:t>)</w:t>
      </w:r>
    </w:p>
    <w:p w14:paraId="1A0B0A05"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b/>
          <w:sz w:val="22"/>
          <w:szCs w:val="22"/>
        </w:rPr>
        <w:t>IP2</w:t>
      </w:r>
      <w:r w:rsidRPr="00E1685A">
        <w:rPr>
          <w:sz w:val="22"/>
          <w:szCs w:val="22"/>
        </w:rPr>
        <w:t xml:space="preserve"> – verified email address and 100 point ID check using whole of government document verification services for Australian citizens (e.g. passport, drivers licence, Medicare card)</w:t>
      </w:r>
    </w:p>
    <w:p w14:paraId="1A0B0A06" w14:textId="77777777" w:rsidR="009633CA" w:rsidRPr="00E1685A" w:rsidRDefault="009633CA" w:rsidP="009633CA">
      <w:pPr>
        <w:spacing w:before="120"/>
        <w:rPr>
          <w:sz w:val="22"/>
          <w:szCs w:val="22"/>
        </w:rPr>
      </w:pPr>
    </w:p>
    <w:p w14:paraId="1A0B0A07" w14:textId="77777777" w:rsidR="009633CA" w:rsidRPr="00E1685A" w:rsidRDefault="009633CA" w:rsidP="009633CA">
      <w:pPr>
        <w:spacing w:before="120"/>
        <w:rPr>
          <w:sz w:val="22"/>
          <w:szCs w:val="22"/>
        </w:rPr>
      </w:pPr>
      <w:r w:rsidRPr="00E1685A">
        <w:rPr>
          <w:sz w:val="22"/>
          <w:szCs w:val="22"/>
        </w:rPr>
        <w:lastRenderedPageBreak/>
        <w:t>Organisations can determine the level of identity proofing required by their staff members.</w:t>
      </w:r>
    </w:p>
    <w:p w14:paraId="1A0B0A08" w14:textId="77777777" w:rsidR="009633CA" w:rsidRPr="00E1685A" w:rsidRDefault="009633CA" w:rsidP="009633CA">
      <w:pPr>
        <w:spacing w:before="120"/>
        <w:rPr>
          <w:sz w:val="22"/>
          <w:szCs w:val="22"/>
        </w:rPr>
      </w:pPr>
      <w:r w:rsidRPr="00E1685A">
        <w:rPr>
          <w:sz w:val="22"/>
          <w:szCs w:val="22"/>
        </w:rPr>
        <w:t xml:space="preserve">The Relationship Authorisation Manager (RAM) is a service that links </w:t>
      </w:r>
      <w:proofErr w:type="spellStart"/>
      <w:r w:rsidRPr="00E1685A">
        <w:rPr>
          <w:sz w:val="22"/>
          <w:szCs w:val="22"/>
        </w:rPr>
        <w:t>myGovID</w:t>
      </w:r>
      <w:proofErr w:type="spellEnd"/>
      <w:r w:rsidRPr="00E1685A">
        <w:rPr>
          <w:sz w:val="22"/>
          <w:szCs w:val="22"/>
        </w:rPr>
        <w:t xml:space="preserve"> credentials to an Australian Business Number (ABN), authorising individuals to act on behalf of the organisation to access government agencies. </w:t>
      </w:r>
      <w:proofErr w:type="gramStart"/>
      <w:r w:rsidRPr="00E1685A">
        <w:rPr>
          <w:sz w:val="22"/>
          <w:szCs w:val="22"/>
        </w:rPr>
        <w:t>Staff credentials are managed within the RAM service by authorisation administrators</w:t>
      </w:r>
      <w:proofErr w:type="gramEnd"/>
      <w:r w:rsidRPr="00E1685A">
        <w:rPr>
          <w:sz w:val="22"/>
          <w:szCs w:val="22"/>
        </w:rPr>
        <w:t>.</w:t>
      </w:r>
    </w:p>
    <w:p w14:paraId="1A0B0A09" w14:textId="77777777" w:rsidR="007B7E4B" w:rsidRPr="00E1685A" w:rsidRDefault="009633CA" w:rsidP="00B66B6E">
      <w:pPr>
        <w:pStyle w:val="Heading2"/>
        <w:rPr>
          <w:caps w:val="0"/>
          <w:sz w:val="22"/>
          <w:szCs w:val="22"/>
        </w:rPr>
      </w:pPr>
      <w:r w:rsidRPr="00E1685A">
        <w:rPr>
          <w:caps w:val="0"/>
          <w:sz w:val="22"/>
          <w:szCs w:val="22"/>
        </w:rPr>
        <w:t xml:space="preserve">Key benefits of </w:t>
      </w:r>
      <w:proofErr w:type="spellStart"/>
      <w:r w:rsidRPr="00E1685A">
        <w:rPr>
          <w:caps w:val="0"/>
          <w:sz w:val="22"/>
          <w:szCs w:val="22"/>
        </w:rPr>
        <w:t>myGovID</w:t>
      </w:r>
      <w:proofErr w:type="spellEnd"/>
    </w:p>
    <w:p w14:paraId="1A0B0A0A"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sz w:val="22"/>
          <w:szCs w:val="22"/>
        </w:rPr>
        <w:t>Whole of government solution used to access many other government online services</w:t>
      </w:r>
    </w:p>
    <w:p w14:paraId="1A0B0A0B"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sz w:val="22"/>
          <w:szCs w:val="22"/>
        </w:rPr>
        <w:t>Provides staff with greater flexibility to conduct business anytime, anywhere – without accessing their organisational network</w:t>
      </w:r>
    </w:p>
    <w:p w14:paraId="1A0B0A0C"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sz w:val="22"/>
          <w:szCs w:val="22"/>
        </w:rPr>
        <w:t>Convenient login option with no IT support required to set up or maintain user credentials</w:t>
      </w:r>
    </w:p>
    <w:p w14:paraId="1A0B0A0D"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sz w:val="22"/>
          <w:szCs w:val="22"/>
        </w:rPr>
        <w:t xml:space="preserve">A migration feature to transition current </w:t>
      </w:r>
      <w:proofErr w:type="spellStart"/>
      <w:r w:rsidRPr="00E1685A">
        <w:rPr>
          <w:sz w:val="22"/>
          <w:szCs w:val="22"/>
        </w:rPr>
        <w:t>AUSkeys</w:t>
      </w:r>
      <w:proofErr w:type="spellEnd"/>
      <w:r w:rsidRPr="00E1685A">
        <w:rPr>
          <w:sz w:val="22"/>
          <w:szCs w:val="22"/>
        </w:rPr>
        <w:t xml:space="preserve"> into RAM , removing the need to re-provision online access to government agencies</w:t>
      </w:r>
    </w:p>
    <w:p w14:paraId="1A0B0A0E" w14:textId="77777777" w:rsidR="009633CA" w:rsidRPr="00E1685A" w:rsidRDefault="009633CA" w:rsidP="009633CA">
      <w:pPr>
        <w:spacing w:before="120"/>
        <w:contextualSpacing/>
        <w:rPr>
          <w:sz w:val="22"/>
          <w:szCs w:val="22"/>
        </w:rPr>
      </w:pPr>
    </w:p>
    <w:p w14:paraId="1A0B0A0F" w14:textId="77777777" w:rsidR="009633CA" w:rsidRPr="00E1685A" w:rsidRDefault="009633CA" w:rsidP="009633CA">
      <w:pPr>
        <w:spacing w:before="120"/>
        <w:contextualSpacing/>
        <w:rPr>
          <w:sz w:val="22"/>
          <w:szCs w:val="22"/>
        </w:rPr>
      </w:pPr>
      <w:r w:rsidRPr="00E1685A">
        <w:rPr>
          <w:sz w:val="22"/>
          <w:szCs w:val="22"/>
        </w:rPr>
        <w:t xml:space="preserve">For more information about </w:t>
      </w:r>
      <w:proofErr w:type="spellStart"/>
      <w:r w:rsidRPr="00E1685A">
        <w:rPr>
          <w:sz w:val="22"/>
          <w:szCs w:val="22"/>
        </w:rPr>
        <w:t>myGovID</w:t>
      </w:r>
      <w:proofErr w:type="spellEnd"/>
      <w:r w:rsidRPr="00E1685A">
        <w:rPr>
          <w:sz w:val="22"/>
          <w:szCs w:val="22"/>
        </w:rPr>
        <w:t xml:space="preserve"> and RAM, please visit: </w:t>
      </w:r>
      <w:hyperlink r:id="rId11" w:history="1">
        <w:r w:rsidRPr="00E1685A">
          <w:rPr>
            <w:rStyle w:val="Hyperlink"/>
            <w:sz w:val="22"/>
            <w:szCs w:val="22"/>
          </w:rPr>
          <w:t>https://www.abr.gov.au/mynewkey</w:t>
        </w:r>
      </w:hyperlink>
    </w:p>
    <w:p w14:paraId="1A0B0A10" w14:textId="77777777" w:rsidR="009633CA" w:rsidRPr="00E1685A" w:rsidRDefault="009633CA" w:rsidP="009633CA">
      <w:pPr>
        <w:pStyle w:val="Heading2"/>
        <w:rPr>
          <w:caps w:val="0"/>
          <w:sz w:val="22"/>
          <w:szCs w:val="22"/>
        </w:rPr>
      </w:pPr>
      <w:proofErr w:type="spellStart"/>
      <w:r w:rsidRPr="00E1685A">
        <w:rPr>
          <w:caps w:val="0"/>
          <w:sz w:val="22"/>
          <w:szCs w:val="22"/>
        </w:rPr>
        <w:t>VANguard</w:t>
      </w:r>
      <w:proofErr w:type="spellEnd"/>
      <w:r w:rsidRPr="00E1685A">
        <w:rPr>
          <w:caps w:val="0"/>
          <w:sz w:val="22"/>
          <w:szCs w:val="22"/>
        </w:rPr>
        <w:t xml:space="preserve"> FAS</w:t>
      </w:r>
    </w:p>
    <w:p w14:paraId="1A0B0A11" w14:textId="77777777" w:rsidR="009633CA" w:rsidRPr="00E1685A" w:rsidRDefault="009633CA" w:rsidP="009633CA">
      <w:pPr>
        <w:spacing w:before="120"/>
        <w:rPr>
          <w:sz w:val="22"/>
          <w:szCs w:val="22"/>
        </w:rPr>
      </w:pPr>
      <w:proofErr w:type="spellStart"/>
      <w:r w:rsidRPr="00E1685A">
        <w:rPr>
          <w:sz w:val="22"/>
          <w:szCs w:val="22"/>
        </w:rPr>
        <w:t>VANguard</w:t>
      </w:r>
      <w:proofErr w:type="spellEnd"/>
      <w:r w:rsidRPr="00E1685A">
        <w:rPr>
          <w:sz w:val="22"/>
          <w:szCs w:val="22"/>
        </w:rPr>
        <w:t xml:space="preserve"> Federated Authentication Service (</w:t>
      </w:r>
      <w:proofErr w:type="spellStart"/>
      <w:r w:rsidRPr="00E1685A">
        <w:rPr>
          <w:sz w:val="22"/>
          <w:szCs w:val="22"/>
        </w:rPr>
        <w:t>VANguard</w:t>
      </w:r>
      <w:proofErr w:type="spellEnd"/>
      <w:r w:rsidRPr="00E1685A">
        <w:rPr>
          <w:sz w:val="22"/>
          <w:szCs w:val="22"/>
        </w:rPr>
        <w:t>) is an existing login option supported by My Aged Care. The service integrates with an organisation’s local network, allowing individuals to reuse their username and password to log in to systems owned by external agencies without sharing the user’s credentials. Staff authenticate once with the service provider or assessor portal with subsequent authentications being transparent to the user.</w:t>
      </w:r>
    </w:p>
    <w:p w14:paraId="1A0B0A12" w14:textId="77777777" w:rsidR="009633CA" w:rsidRPr="00E1685A" w:rsidRDefault="009633CA" w:rsidP="009633CA">
      <w:pPr>
        <w:spacing w:before="120"/>
        <w:rPr>
          <w:sz w:val="22"/>
          <w:szCs w:val="22"/>
        </w:rPr>
      </w:pPr>
      <w:proofErr w:type="spellStart"/>
      <w:r w:rsidRPr="00E1685A">
        <w:rPr>
          <w:sz w:val="22"/>
          <w:szCs w:val="22"/>
        </w:rPr>
        <w:t>VANguard</w:t>
      </w:r>
      <w:proofErr w:type="spellEnd"/>
      <w:r w:rsidRPr="00E1685A">
        <w:rPr>
          <w:sz w:val="22"/>
          <w:szCs w:val="22"/>
        </w:rPr>
        <w:t xml:space="preserve"> </w:t>
      </w:r>
      <w:proofErr w:type="gramStart"/>
      <w:r w:rsidRPr="00E1685A">
        <w:rPr>
          <w:sz w:val="22"/>
          <w:szCs w:val="22"/>
        </w:rPr>
        <w:t>is delivered</w:t>
      </w:r>
      <w:proofErr w:type="gramEnd"/>
      <w:r w:rsidRPr="00E1685A">
        <w:rPr>
          <w:sz w:val="22"/>
          <w:szCs w:val="22"/>
        </w:rPr>
        <w:t xml:space="preserve"> by the Department of Industry, Innovation and Science (DIIS) and is suitable for any organisation with corporate network infrastructure that includes a Single Sign-On System (e.g. Active Directory Federation Server).</w:t>
      </w:r>
    </w:p>
    <w:p w14:paraId="1A0B0A13" w14:textId="77777777" w:rsidR="009633CA" w:rsidRPr="00E1685A" w:rsidRDefault="009633CA" w:rsidP="009633CA">
      <w:pPr>
        <w:spacing w:before="120"/>
        <w:rPr>
          <w:sz w:val="22"/>
          <w:szCs w:val="22"/>
        </w:rPr>
      </w:pPr>
      <w:r w:rsidRPr="00E1685A">
        <w:rPr>
          <w:sz w:val="22"/>
          <w:szCs w:val="22"/>
        </w:rPr>
        <w:t xml:space="preserve">There are no fees payable to DIIS for using </w:t>
      </w:r>
      <w:proofErr w:type="spellStart"/>
      <w:r w:rsidRPr="00E1685A">
        <w:rPr>
          <w:sz w:val="22"/>
          <w:szCs w:val="22"/>
        </w:rPr>
        <w:t>VANguard</w:t>
      </w:r>
      <w:proofErr w:type="spellEnd"/>
      <w:r w:rsidRPr="00E1685A">
        <w:rPr>
          <w:sz w:val="22"/>
          <w:szCs w:val="22"/>
        </w:rPr>
        <w:t>.</w:t>
      </w:r>
    </w:p>
    <w:p w14:paraId="1A0B0A14" w14:textId="77777777" w:rsidR="009633CA" w:rsidRPr="00E1685A" w:rsidRDefault="009633CA" w:rsidP="009633CA">
      <w:pPr>
        <w:pStyle w:val="Heading2"/>
        <w:rPr>
          <w:caps w:val="0"/>
          <w:sz w:val="22"/>
          <w:szCs w:val="22"/>
        </w:rPr>
      </w:pPr>
      <w:r w:rsidRPr="00E1685A">
        <w:rPr>
          <w:caps w:val="0"/>
          <w:sz w:val="22"/>
          <w:szCs w:val="22"/>
        </w:rPr>
        <w:t xml:space="preserve">Key benefits of </w:t>
      </w:r>
      <w:proofErr w:type="spellStart"/>
      <w:r w:rsidRPr="00E1685A">
        <w:rPr>
          <w:caps w:val="0"/>
          <w:sz w:val="22"/>
          <w:szCs w:val="22"/>
        </w:rPr>
        <w:t>VANguard</w:t>
      </w:r>
      <w:proofErr w:type="spellEnd"/>
      <w:r w:rsidRPr="00E1685A">
        <w:rPr>
          <w:caps w:val="0"/>
          <w:sz w:val="22"/>
          <w:szCs w:val="22"/>
        </w:rPr>
        <w:t xml:space="preserve"> for end users</w:t>
      </w:r>
    </w:p>
    <w:p w14:paraId="1A0B0A15"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sz w:val="22"/>
          <w:szCs w:val="22"/>
        </w:rPr>
        <w:t>Improved user experience through federated access, allowing users to Single Sign On into My Aged Care, using their own organisational network</w:t>
      </w:r>
    </w:p>
    <w:p w14:paraId="1A0B0A16"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sz w:val="22"/>
          <w:szCs w:val="22"/>
        </w:rPr>
        <w:t>Staff do not need to set up or remember an additional credential to access My Aged Care</w:t>
      </w:r>
    </w:p>
    <w:p w14:paraId="1A0B0A17"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sz w:val="22"/>
          <w:szCs w:val="22"/>
        </w:rPr>
        <w:t>Increased flexibility as a user’s ability to log in to My Aged Care is not tied to a single device</w:t>
      </w:r>
    </w:p>
    <w:p w14:paraId="1A0B0A18" w14:textId="77777777" w:rsidR="009633CA" w:rsidRPr="00E1685A" w:rsidRDefault="009633CA" w:rsidP="009633CA">
      <w:pPr>
        <w:pStyle w:val="Heading2"/>
        <w:rPr>
          <w:caps w:val="0"/>
          <w:sz w:val="22"/>
          <w:szCs w:val="22"/>
        </w:rPr>
      </w:pPr>
      <w:r w:rsidRPr="00E1685A">
        <w:rPr>
          <w:caps w:val="0"/>
          <w:sz w:val="22"/>
          <w:szCs w:val="22"/>
        </w:rPr>
        <w:lastRenderedPageBreak/>
        <w:t xml:space="preserve">Key benefits of </w:t>
      </w:r>
      <w:proofErr w:type="spellStart"/>
      <w:r w:rsidRPr="00E1685A">
        <w:rPr>
          <w:caps w:val="0"/>
          <w:sz w:val="22"/>
          <w:szCs w:val="22"/>
        </w:rPr>
        <w:t>VANguard</w:t>
      </w:r>
      <w:proofErr w:type="spellEnd"/>
      <w:r w:rsidRPr="00E1685A">
        <w:rPr>
          <w:caps w:val="0"/>
          <w:sz w:val="22"/>
          <w:szCs w:val="22"/>
        </w:rPr>
        <w:t xml:space="preserve"> for organisations</w:t>
      </w:r>
    </w:p>
    <w:p w14:paraId="1A0B0A19"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sz w:val="22"/>
          <w:szCs w:val="22"/>
        </w:rPr>
        <w:t>Simple setup without significant IT changes provided appropriate infrastructure exists</w:t>
      </w:r>
    </w:p>
    <w:p w14:paraId="1A0B0A1A"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sz w:val="22"/>
          <w:szCs w:val="22"/>
        </w:rPr>
        <w:t xml:space="preserve">Fewer </w:t>
      </w:r>
      <w:proofErr w:type="spellStart"/>
      <w:r w:rsidRPr="00E1685A">
        <w:rPr>
          <w:sz w:val="22"/>
          <w:szCs w:val="22"/>
        </w:rPr>
        <w:t>AUSkey</w:t>
      </w:r>
      <w:proofErr w:type="spellEnd"/>
      <w:r w:rsidRPr="00E1685A">
        <w:rPr>
          <w:sz w:val="22"/>
          <w:szCs w:val="22"/>
        </w:rPr>
        <w:t>/</w:t>
      </w:r>
      <w:proofErr w:type="spellStart"/>
      <w:r w:rsidRPr="00E1685A">
        <w:rPr>
          <w:sz w:val="22"/>
          <w:szCs w:val="22"/>
        </w:rPr>
        <w:t>myGovID</w:t>
      </w:r>
      <w:proofErr w:type="spellEnd"/>
      <w:r w:rsidRPr="00E1685A">
        <w:rPr>
          <w:sz w:val="22"/>
          <w:szCs w:val="22"/>
        </w:rPr>
        <w:t xml:space="preserve"> credentials for administrators to manage on ATO systems as staff identity and authentication is set up and managed according to internal business processes</w:t>
      </w:r>
    </w:p>
    <w:p w14:paraId="1A0B0A1B" w14:textId="77777777" w:rsidR="009633CA" w:rsidRPr="00E1685A" w:rsidRDefault="009633CA" w:rsidP="009633CA">
      <w:pPr>
        <w:pStyle w:val="ListParagraph"/>
        <w:numPr>
          <w:ilvl w:val="0"/>
          <w:numId w:val="33"/>
        </w:numPr>
        <w:spacing w:before="120"/>
        <w:ind w:left="714" w:hanging="357"/>
        <w:contextualSpacing w:val="0"/>
        <w:rPr>
          <w:sz w:val="22"/>
          <w:szCs w:val="22"/>
        </w:rPr>
      </w:pPr>
      <w:r w:rsidRPr="00E1685A">
        <w:rPr>
          <w:sz w:val="22"/>
          <w:szCs w:val="22"/>
        </w:rPr>
        <w:t>Access to My Aged Care portals is automatically revoked when a staff member leaves an organisation and their credentials are deactivated</w:t>
      </w:r>
    </w:p>
    <w:p w14:paraId="1A0B0A1C" w14:textId="77777777" w:rsidR="009633CA" w:rsidRPr="00E1685A" w:rsidRDefault="009633CA" w:rsidP="009633CA">
      <w:pPr>
        <w:spacing w:before="120"/>
        <w:rPr>
          <w:sz w:val="22"/>
          <w:szCs w:val="22"/>
        </w:rPr>
      </w:pPr>
    </w:p>
    <w:p w14:paraId="1A0B0A1D" w14:textId="77777777" w:rsidR="009633CA" w:rsidRPr="00E1685A" w:rsidRDefault="009633CA" w:rsidP="009633CA">
      <w:pPr>
        <w:spacing w:before="120"/>
        <w:rPr>
          <w:sz w:val="22"/>
          <w:szCs w:val="22"/>
        </w:rPr>
      </w:pPr>
      <w:proofErr w:type="gramStart"/>
      <w:r w:rsidRPr="00E1685A">
        <w:rPr>
          <w:sz w:val="22"/>
          <w:szCs w:val="22"/>
        </w:rPr>
        <w:t xml:space="preserve">To find out more or get started with </w:t>
      </w:r>
      <w:proofErr w:type="spellStart"/>
      <w:r w:rsidRPr="00E1685A">
        <w:rPr>
          <w:sz w:val="22"/>
          <w:szCs w:val="22"/>
        </w:rPr>
        <w:t>VANguard</w:t>
      </w:r>
      <w:proofErr w:type="spellEnd"/>
      <w:r w:rsidRPr="00E1685A">
        <w:rPr>
          <w:sz w:val="22"/>
          <w:szCs w:val="22"/>
        </w:rPr>
        <w:t xml:space="preserve"> FAS,</w:t>
      </w:r>
      <w:proofErr w:type="gramEnd"/>
      <w:r w:rsidRPr="00E1685A">
        <w:rPr>
          <w:sz w:val="22"/>
          <w:szCs w:val="22"/>
        </w:rPr>
        <w:t xml:space="preserve"> you can email the </w:t>
      </w:r>
      <w:proofErr w:type="spellStart"/>
      <w:r w:rsidRPr="00E1685A">
        <w:rPr>
          <w:sz w:val="22"/>
          <w:szCs w:val="22"/>
        </w:rPr>
        <w:t>VANguard</w:t>
      </w:r>
      <w:proofErr w:type="spellEnd"/>
      <w:r w:rsidRPr="00E1685A">
        <w:rPr>
          <w:sz w:val="22"/>
          <w:szCs w:val="22"/>
        </w:rPr>
        <w:t xml:space="preserve"> service desk at </w:t>
      </w:r>
      <w:hyperlink r:id="rId12" w:history="1">
        <w:r w:rsidRPr="00E1685A">
          <w:rPr>
            <w:rStyle w:val="Hyperlink"/>
            <w:sz w:val="22"/>
            <w:szCs w:val="22"/>
          </w:rPr>
          <w:t>VANguard.Customer@industry.gov.au</w:t>
        </w:r>
      </w:hyperlink>
      <w:r w:rsidRPr="00E1685A">
        <w:rPr>
          <w:sz w:val="22"/>
          <w:szCs w:val="22"/>
        </w:rPr>
        <w:t xml:space="preserve"> with your contact details and your organisation’s name, phone number and email address.</w:t>
      </w:r>
    </w:p>
    <w:sectPr w:rsidR="009633CA" w:rsidRPr="00E1685A" w:rsidSect="00B444AA">
      <w:headerReference w:type="default" r:id="rId13"/>
      <w:footerReference w:type="default" r:id="rId14"/>
      <w:headerReference w:type="first" r:id="rId15"/>
      <w:footerReference w:type="first" r:id="rId16"/>
      <w:pgSz w:w="11906" w:h="16838"/>
      <w:pgMar w:top="3222"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B0A20" w14:textId="77777777" w:rsidR="00E51594" w:rsidRDefault="00E51594" w:rsidP="00223BAD">
      <w:r>
        <w:separator/>
      </w:r>
    </w:p>
  </w:endnote>
  <w:endnote w:type="continuationSeparator" w:id="0">
    <w:p w14:paraId="1A0B0A21" w14:textId="77777777" w:rsidR="00E51594" w:rsidRDefault="00E51594" w:rsidP="0022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547284"/>
      <w:docPartObj>
        <w:docPartGallery w:val="Page Numbers (Bottom of Page)"/>
        <w:docPartUnique/>
      </w:docPartObj>
    </w:sdtPr>
    <w:sdtEndPr>
      <w:rPr>
        <w:noProof/>
      </w:rPr>
    </w:sdtEndPr>
    <w:sdtContent>
      <w:p w14:paraId="1A0B0A24" w14:textId="231DDAFC" w:rsidR="009633CA" w:rsidRDefault="009633CA">
        <w:pPr>
          <w:pStyle w:val="Footer"/>
          <w:jc w:val="right"/>
        </w:pPr>
        <w:r>
          <w:rPr>
            <w:noProof/>
            <w:lang w:eastAsia="en-AU"/>
          </w:rPr>
          <w:drawing>
            <wp:anchor distT="0" distB="0" distL="114300" distR="114300" simplePos="0" relativeHeight="251672576" behindDoc="1" locked="0" layoutInCell="1" allowOverlap="1" wp14:anchorId="1A0B0A2B" wp14:editId="1A0B0A2C">
              <wp:simplePos x="0" y="0"/>
              <wp:positionH relativeFrom="column">
                <wp:posOffset>-1158240</wp:posOffset>
              </wp:positionH>
              <wp:positionV relativeFrom="paragraph">
                <wp:posOffset>-1043467</wp:posOffset>
              </wp:positionV>
              <wp:extent cx="7591425" cy="1424305"/>
              <wp:effectExtent l="0" t="0" r="9525" b="4445"/>
              <wp:wrapNone/>
              <wp:docPr id="290" name="Picture 290" descr="My Aged Care footer" title="My Aged Car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30F94">
          <w:rPr>
            <w:noProof/>
          </w:rPr>
          <w:t>3</w:t>
        </w:r>
        <w:r>
          <w:rPr>
            <w:noProof/>
          </w:rPr>
          <w:fldChar w:fldCharType="end"/>
        </w:r>
      </w:p>
    </w:sdtContent>
  </w:sdt>
  <w:p w14:paraId="1A0B0A25" w14:textId="77777777" w:rsidR="009633CA" w:rsidRDefault="00963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B0A28" w14:textId="77777777" w:rsidR="009633CA" w:rsidRDefault="009633CA">
    <w:pPr>
      <w:pStyle w:val="Footer"/>
    </w:pPr>
    <w:r>
      <w:rPr>
        <w:noProof/>
        <w:lang w:eastAsia="en-AU"/>
      </w:rPr>
      <w:drawing>
        <wp:anchor distT="0" distB="0" distL="114300" distR="114300" simplePos="0" relativeHeight="251670528" behindDoc="1" locked="0" layoutInCell="1" allowOverlap="1" wp14:anchorId="1A0B0A2F" wp14:editId="1A0B0A30">
          <wp:simplePos x="0" y="0"/>
          <wp:positionH relativeFrom="column">
            <wp:posOffset>-1156335</wp:posOffset>
          </wp:positionH>
          <wp:positionV relativeFrom="paragraph">
            <wp:posOffset>-1249680</wp:posOffset>
          </wp:positionV>
          <wp:extent cx="7591425" cy="1424305"/>
          <wp:effectExtent l="0" t="0" r="9525" b="4445"/>
          <wp:wrapNone/>
          <wp:docPr id="292" name="Picture 292" descr="My Aged Care footer" title="My Aged Car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4243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B0A1E" w14:textId="77777777" w:rsidR="00E51594" w:rsidRDefault="00E51594" w:rsidP="00223BAD">
      <w:r>
        <w:separator/>
      </w:r>
    </w:p>
  </w:footnote>
  <w:footnote w:type="continuationSeparator" w:id="0">
    <w:p w14:paraId="1A0B0A1F" w14:textId="77777777" w:rsidR="00E51594" w:rsidRDefault="00E51594" w:rsidP="0022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B0A22" w14:textId="77777777" w:rsidR="009633CA" w:rsidRDefault="009633CA">
    <w:pPr>
      <w:pStyle w:val="Header"/>
    </w:pPr>
    <w:r>
      <w:rPr>
        <w:noProof/>
        <w:lang w:eastAsia="en-AU"/>
      </w:rPr>
      <w:drawing>
        <wp:anchor distT="0" distB="0" distL="114300" distR="114300" simplePos="0" relativeHeight="251675648" behindDoc="1" locked="0" layoutInCell="1" allowOverlap="1" wp14:anchorId="1A0B0A29" wp14:editId="1A0B0A2A">
          <wp:simplePos x="0" y="0"/>
          <wp:positionH relativeFrom="column">
            <wp:posOffset>-1143000</wp:posOffset>
          </wp:positionH>
          <wp:positionV relativeFrom="paragraph">
            <wp:posOffset>1270</wp:posOffset>
          </wp:positionV>
          <wp:extent cx="7835900" cy="1951990"/>
          <wp:effectExtent l="0" t="0" r="0" b="0"/>
          <wp:wrapTight wrapText="bothSides">
            <wp:wrapPolygon edited="0">
              <wp:start x="0" y="0"/>
              <wp:lineTo x="0" y="21291"/>
              <wp:lineTo x="21530" y="21291"/>
              <wp:lineTo x="21530" y="0"/>
              <wp:lineTo x="0" y="0"/>
            </wp:wrapPolygon>
          </wp:wrapTight>
          <wp:docPr id="2" name="Picture 2" title="My Aged Car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header_Industry.jpg"/>
                  <pic:cNvPicPr/>
                </pic:nvPicPr>
                <pic:blipFill rotWithShape="1">
                  <a:blip r:embed="rId1">
                    <a:extLst>
                      <a:ext uri="{28A0092B-C50C-407E-A947-70E740481C1C}">
                        <a14:useLocalDpi xmlns:a14="http://schemas.microsoft.com/office/drawing/2010/main" val="0"/>
                      </a:ext>
                    </a:extLst>
                  </a:blip>
                  <a:srcRect t="3672"/>
                  <a:stretch/>
                </pic:blipFill>
                <pic:spPr bwMode="auto">
                  <a:xfrm>
                    <a:off x="0" y="0"/>
                    <a:ext cx="7835900" cy="1951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0B0A23" w14:textId="77777777" w:rsidR="009633CA" w:rsidRDefault="009633CA" w:rsidP="000A52CA">
    <w:pPr>
      <w:pStyle w:val="Header"/>
      <w:ind w:hanging="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B0A26" w14:textId="77777777" w:rsidR="009633CA" w:rsidRDefault="009633CA">
    <w:pPr>
      <w:pStyle w:val="Header"/>
    </w:pPr>
    <w:r>
      <w:rPr>
        <w:noProof/>
        <w:lang w:eastAsia="en-AU"/>
      </w:rPr>
      <w:drawing>
        <wp:anchor distT="0" distB="0" distL="114300" distR="114300" simplePos="0" relativeHeight="251673600" behindDoc="1" locked="0" layoutInCell="1" allowOverlap="1" wp14:anchorId="1A0B0A2D" wp14:editId="1A0B0A2E">
          <wp:simplePos x="0" y="0"/>
          <wp:positionH relativeFrom="column">
            <wp:posOffset>-1143000</wp:posOffset>
          </wp:positionH>
          <wp:positionV relativeFrom="paragraph">
            <wp:posOffset>-4445</wp:posOffset>
          </wp:positionV>
          <wp:extent cx="7835900" cy="1951990"/>
          <wp:effectExtent l="0" t="0" r="0" b="0"/>
          <wp:wrapTight wrapText="bothSides">
            <wp:wrapPolygon edited="0">
              <wp:start x="0" y="0"/>
              <wp:lineTo x="0" y="21291"/>
              <wp:lineTo x="21530" y="21291"/>
              <wp:lineTo x="21530" y="0"/>
              <wp:lineTo x="0" y="0"/>
            </wp:wrapPolygon>
          </wp:wrapTight>
          <wp:docPr id="291" name="Picture 291" title="My Aged Car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header_Industry.jpg"/>
                  <pic:cNvPicPr/>
                </pic:nvPicPr>
                <pic:blipFill rotWithShape="1">
                  <a:blip r:embed="rId1">
                    <a:extLst>
                      <a:ext uri="{28A0092B-C50C-407E-A947-70E740481C1C}">
                        <a14:useLocalDpi xmlns:a14="http://schemas.microsoft.com/office/drawing/2010/main" val="0"/>
                      </a:ext>
                    </a:extLst>
                  </a:blip>
                  <a:srcRect t="3672"/>
                  <a:stretch/>
                </pic:blipFill>
                <pic:spPr bwMode="auto">
                  <a:xfrm>
                    <a:off x="0" y="0"/>
                    <a:ext cx="7835900" cy="1951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0B0A27" w14:textId="77777777" w:rsidR="009633CA" w:rsidRDefault="009633CA" w:rsidP="0059068F">
    <w:pPr>
      <w:pStyle w:val="Header"/>
      <w:ind w:hanging="127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F79"/>
    <w:multiLevelType w:val="hybridMultilevel"/>
    <w:tmpl w:val="376A25A6"/>
    <w:lvl w:ilvl="0" w:tplc="5756D97C">
      <w:start w:val="1"/>
      <w:numFmt w:val="decimal"/>
      <w:lvlText w:val="%1."/>
      <w:lvlJc w:val="left"/>
      <w:pPr>
        <w:ind w:left="720" w:hanging="360"/>
      </w:pPr>
      <w:rPr>
        <w:rFonts w:hint="default"/>
        <w:i w:val="0"/>
      </w:rPr>
    </w:lvl>
    <w:lvl w:ilvl="1" w:tplc="0C090001">
      <w:start w:val="1"/>
      <w:numFmt w:val="bullet"/>
      <w:lvlText w:val=""/>
      <w:lvlJc w:val="left"/>
      <w:pPr>
        <w:ind w:left="1440" w:hanging="360"/>
      </w:pPr>
      <w:rPr>
        <w:rFonts w:ascii="Symbol" w:hAnsi="Symbol"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B0116"/>
    <w:multiLevelType w:val="hybridMultilevel"/>
    <w:tmpl w:val="9C5843EE"/>
    <w:lvl w:ilvl="0" w:tplc="0004F78E">
      <w:start w:val="1"/>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67CB9"/>
    <w:multiLevelType w:val="hybridMultilevel"/>
    <w:tmpl w:val="7EDE8318"/>
    <w:lvl w:ilvl="0" w:tplc="C526FAA2">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E2AAA"/>
    <w:multiLevelType w:val="hybridMultilevel"/>
    <w:tmpl w:val="D6062158"/>
    <w:lvl w:ilvl="0" w:tplc="C526FAA2">
      <w:start w:val="1"/>
      <w:numFmt w:val="decimal"/>
      <w:lvlText w:val="%1."/>
      <w:lvlJc w:val="left"/>
      <w:pPr>
        <w:ind w:left="720" w:hanging="360"/>
      </w:pPr>
      <w:rPr>
        <w:rFonts w:hint="default"/>
        <w:i w:val="0"/>
      </w:rPr>
    </w:lvl>
    <w:lvl w:ilvl="1" w:tplc="82649CBE">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A370F"/>
    <w:multiLevelType w:val="hybridMultilevel"/>
    <w:tmpl w:val="FD8A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41658"/>
    <w:multiLevelType w:val="hybridMultilevel"/>
    <w:tmpl w:val="B350B112"/>
    <w:lvl w:ilvl="0" w:tplc="63926846">
      <w:start w:val="1"/>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301CC"/>
    <w:multiLevelType w:val="hybridMultilevel"/>
    <w:tmpl w:val="ACACB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D7363"/>
    <w:multiLevelType w:val="hybridMultilevel"/>
    <w:tmpl w:val="3CC6FC44"/>
    <w:lvl w:ilvl="0" w:tplc="5756D97C">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C733CB"/>
    <w:multiLevelType w:val="hybridMultilevel"/>
    <w:tmpl w:val="B37E7424"/>
    <w:lvl w:ilvl="0" w:tplc="1BEA20C2">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B4CD2"/>
    <w:multiLevelType w:val="hybridMultilevel"/>
    <w:tmpl w:val="CA98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35A66"/>
    <w:multiLevelType w:val="hybridMultilevel"/>
    <w:tmpl w:val="CBB68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6D5AEE"/>
    <w:multiLevelType w:val="hybridMultilevel"/>
    <w:tmpl w:val="56ECED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55703A"/>
    <w:multiLevelType w:val="hybridMultilevel"/>
    <w:tmpl w:val="71CC2B1C"/>
    <w:lvl w:ilvl="0" w:tplc="59941FA6">
      <w:start w:val="401"/>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ED1A4E"/>
    <w:multiLevelType w:val="hybridMultilevel"/>
    <w:tmpl w:val="CE24E8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7583EB7"/>
    <w:multiLevelType w:val="hybridMultilevel"/>
    <w:tmpl w:val="67360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B07CF2"/>
    <w:multiLevelType w:val="hybridMultilevel"/>
    <w:tmpl w:val="31D4EFC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4AB423E9"/>
    <w:multiLevelType w:val="hybridMultilevel"/>
    <w:tmpl w:val="92C28328"/>
    <w:lvl w:ilvl="0" w:tplc="049AD840">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E046C8"/>
    <w:multiLevelType w:val="hybridMultilevel"/>
    <w:tmpl w:val="9B987D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8F7F3A"/>
    <w:multiLevelType w:val="hybridMultilevel"/>
    <w:tmpl w:val="FA902186"/>
    <w:lvl w:ilvl="0" w:tplc="0DD4C604">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126BE4"/>
    <w:multiLevelType w:val="hybridMultilevel"/>
    <w:tmpl w:val="913E9E3A"/>
    <w:lvl w:ilvl="0" w:tplc="5756D97C">
      <w:start w:val="1"/>
      <w:numFmt w:val="decimal"/>
      <w:lvlText w:val="%1."/>
      <w:lvlJc w:val="left"/>
      <w:pPr>
        <w:ind w:left="720" w:hanging="360"/>
      </w:pPr>
      <w:rPr>
        <w:rFonts w:hint="default"/>
        <w:i w:val="0"/>
      </w:rPr>
    </w:lvl>
    <w:lvl w:ilvl="1" w:tplc="0C090001">
      <w:start w:val="1"/>
      <w:numFmt w:val="bullet"/>
      <w:lvlText w:val=""/>
      <w:lvlJc w:val="left"/>
      <w:pPr>
        <w:ind w:left="1440" w:hanging="360"/>
      </w:pPr>
      <w:rPr>
        <w:rFonts w:ascii="Symbol" w:hAnsi="Symbol"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206798"/>
    <w:multiLevelType w:val="hybridMultilevel"/>
    <w:tmpl w:val="C52E29B4"/>
    <w:lvl w:ilvl="0" w:tplc="5756D97C">
      <w:start w:val="1"/>
      <w:numFmt w:val="decimal"/>
      <w:lvlText w:val="%1."/>
      <w:lvlJc w:val="left"/>
      <w:pPr>
        <w:ind w:left="720" w:hanging="360"/>
      </w:pPr>
      <w:rPr>
        <w:rFonts w:hint="default"/>
        <w:i w:val="0"/>
      </w:rPr>
    </w:lvl>
    <w:lvl w:ilvl="1" w:tplc="260AC920">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B31FB6"/>
    <w:multiLevelType w:val="hybridMultilevel"/>
    <w:tmpl w:val="8C783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25313"/>
    <w:multiLevelType w:val="hybridMultilevel"/>
    <w:tmpl w:val="69204DC4"/>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B42DA4"/>
    <w:multiLevelType w:val="hybridMultilevel"/>
    <w:tmpl w:val="2B782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9A2B9E"/>
    <w:multiLevelType w:val="hybridMultilevel"/>
    <w:tmpl w:val="4F20E8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AB43FC"/>
    <w:multiLevelType w:val="hybridMultilevel"/>
    <w:tmpl w:val="7EDE8318"/>
    <w:lvl w:ilvl="0" w:tplc="C526FAA2">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954209"/>
    <w:multiLevelType w:val="hybridMultilevel"/>
    <w:tmpl w:val="390E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5B529A"/>
    <w:multiLevelType w:val="hybridMultilevel"/>
    <w:tmpl w:val="4CDA9804"/>
    <w:lvl w:ilvl="0" w:tplc="A3B85B56">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4E25EDE"/>
    <w:multiLevelType w:val="hybridMultilevel"/>
    <w:tmpl w:val="62362A22"/>
    <w:lvl w:ilvl="0" w:tplc="0DD4C604">
      <w:numFmt w:val="bullet"/>
      <w:lvlText w:val=""/>
      <w:lvlJc w:val="left"/>
      <w:pPr>
        <w:ind w:left="1080" w:hanging="360"/>
      </w:pPr>
      <w:rPr>
        <w:rFonts w:ascii="Arial" w:eastAsia="Batang"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7793A2A"/>
    <w:multiLevelType w:val="hybridMultilevel"/>
    <w:tmpl w:val="5D482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A949B7"/>
    <w:multiLevelType w:val="hybridMultilevel"/>
    <w:tmpl w:val="A42A73D4"/>
    <w:lvl w:ilvl="0" w:tplc="20084D44">
      <w:start w:val="4"/>
      <w:numFmt w:val="bullet"/>
      <w:lvlText w:val="-"/>
      <w:lvlJc w:val="left"/>
      <w:pPr>
        <w:ind w:left="720" w:hanging="360"/>
      </w:pPr>
      <w:rPr>
        <w:rFonts w:ascii="Arial" w:eastAsia="Batang" w:hAnsi="Arial" w:cs="Arial" w:hint="default"/>
        <w:strike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DF3E5A"/>
    <w:multiLevelType w:val="hybridMultilevel"/>
    <w:tmpl w:val="AB125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5F3565"/>
    <w:multiLevelType w:val="hybridMultilevel"/>
    <w:tmpl w:val="4A5E7C9E"/>
    <w:lvl w:ilvl="0" w:tplc="BC1E7420">
      <w:start w:val="1"/>
      <w:numFmt w:val="bullet"/>
      <w:lvlText w:val="-"/>
      <w:lvlJc w:val="left"/>
      <w:pPr>
        <w:ind w:left="720" w:hanging="360"/>
      </w:pPr>
      <w:rPr>
        <w:rFonts w:ascii="Arial" w:eastAsia="Batang"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5"/>
  </w:num>
  <w:num w:numId="4">
    <w:abstractNumId w:val="24"/>
  </w:num>
  <w:num w:numId="5">
    <w:abstractNumId w:val="30"/>
  </w:num>
  <w:num w:numId="6">
    <w:abstractNumId w:val="4"/>
  </w:num>
  <w:num w:numId="7">
    <w:abstractNumId w:val="8"/>
  </w:num>
  <w:num w:numId="8">
    <w:abstractNumId w:val="17"/>
  </w:num>
  <w:num w:numId="9">
    <w:abstractNumId w:val="1"/>
  </w:num>
  <w:num w:numId="10">
    <w:abstractNumId w:val="26"/>
  </w:num>
  <w:num w:numId="11">
    <w:abstractNumId w:val="27"/>
  </w:num>
  <w:num w:numId="12">
    <w:abstractNumId w:val="29"/>
  </w:num>
  <w:num w:numId="13">
    <w:abstractNumId w:val="20"/>
  </w:num>
  <w:num w:numId="14">
    <w:abstractNumId w:val="22"/>
  </w:num>
  <w:num w:numId="15">
    <w:abstractNumId w:val="7"/>
  </w:num>
  <w:num w:numId="16">
    <w:abstractNumId w:val="23"/>
  </w:num>
  <w:num w:numId="17">
    <w:abstractNumId w:val="19"/>
  </w:num>
  <w:num w:numId="18">
    <w:abstractNumId w:val="0"/>
  </w:num>
  <w:num w:numId="19">
    <w:abstractNumId w:val="16"/>
  </w:num>
  <w:num w:numId="20">
    <w:abstractNumId w:val="15"/>
  </w:num>
  <w:num w:numId="21">
    <w:abstractNumId w:val="14"/>
  </w:num>
  <w:num w:numId="22">
    <w:abstractNumId w:val="9"/>
  </w:num>
  <w:num w:numId="23">
    <w:abstractNumId w:val="18"/>
  </w:num>
  <w:num w:numId="24">
    <w:abstractNumId w:val="28"/>
  </w:num>
  <w:num w:numId="25">
    <w:abstractNumId w:val="31"/>
  </w:num>
  <w:num w:numId="26">
    <w:abstractNumId w:val="21"/>
  </w:num>
  <w:num w:numId="27">
    <w:abstractNumId w:val="11"/>
  </w:num>
  <w:num w:numId="28">
    <w:abstractNumId w:val="12"/>
  </w:num>
  <w:num w:numId="29">
    <w:abstractNumId w:val="10"/>
  </w:num>
  <w:num w:numId="30">
    <w:abstractNumId w:val="32"/>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12"/>
    <w:rsid w:val="00002F70"/>
    <w:rsid w:val="00003743"/>
    <w:rsid w:val="000072D2"/>
    <w:rsid w:val="00013D1A"/>
    <w:rsid w:val="0005017E"/>
    <w:rsid w:val="000549A2"/>
    <w:rsid w:val="00056759"/>
    <w:rsid w:val="00061BFA"/>
    <w:rsid w:val="00067456"/>
    <w:rsid w:val="00074C3E"/>
    <w:rsid w:val="00080A03"/>
    <w:rsid w:val="00081CB0"/>
    <w:rsid w:val="00085B75"/>
    <w:rsid w:val="000A52CA"/>
    <w:rsid w:val="000B11D2"/>
    <w:rsid w:val="000B19B8"/>
    <w:rsid w:val="000C7810"/>
    <w:rsid w:val="000E4E7B"/>
    <w:rsid w:val="001037BC"/>
    <w:rsid w:val="0010568B"/>
    <w:rsid w:val="00107639"/>
    <w:rsid w:val="00110E9E"/>
    <w:rsid w:val="00113203"/>
    <w:rsid w:val="00120B6F"/>
    <w:rsid w:val="00123A6F"/>
    <w:rsid w:val="00125946"/>
    <w:rsid w:val="00163E31"/>
    <w:rsid w:val="00167B51"/>
    <w:rsid w:val="0018159E"/>
    <w:rsid w:val="00183DDA"/>
    <w:rsid w:val="00190261"/>
    <w:rsid w:val="00190F7D"/>
    <w:rsid w:val="001A4CCE"/>
    <w:rsid w:val="001A65BC"/>
    <w:rsid w:val="001B0ECF"/>
    <w:rsid w:val="001B1360"/>
    <w:rsid w:val="001B3443"/>
    <w:rsid w:val="001B57D7"/>
    <w:rsid w:val="001D31BA"/>
    <w:rsid w:val="001D3734"/>
    <w:rsid w:val="001D53EA"/>
    <w:rsid w:val="001D7313"/>
    <w:rsid w:val="001E10C5"/>
    <w:rsid w:val="001E71CB"/>
    <w:rsid w:val="001F75C5"/>
    <w:rsid w:val="00201AF2"/>
    <w:rsid w:val="00211D62"/>
    <w:rsid w:val="0021561B"/>
    <w:rsid w:val="00217C28"/>
    <w:rsid w:val="00223BAD"/>
    <w:rsid w:val="00232408"/>
    <w:rsid w:val="00236AA5"/>
    <w:rsid w:val="00240DE4"/>
    <w:rsid w:val="00253493"/>
    <w:rsid w:val="0025593D"/>
    <w:rsid w:val="0027346A"/>
    <w:rsid w:val="00277470"/>
    <w:rsid w:val="00277E2B"/>
    <w:rsid w:val="002830B9"/>
    <w:rsid w:val="002A3498"/>
    <w:rsid w:val="002B220C"/>
    <w:rsid w:val="002D2ED1"/>
    <w:rsid w:val="002D6C10"/>
    <w:rsid w:val="002E7815"/>
    <w:rsid w:val="002F424B"/>
    <w:rsid w:val="00306D24"/>
    <w:rsid w:val="0030786C"/>
    <w:rsid w:val="00312CA5"/>
    <w:rsid w:val="003157DB"/>
    <w:rsid w:val="00327983"/>
    <w:rsid w:val="00342EEA"/>
    <w:rsid w:val="00344F43"/>
    <w:rsid w:val="00357355"/>
    <w:rsid w:val="00357C3A"/>
    <w:rsid w:val="0036130B"/>
    <w:rsid w:val="00367CCB"/>
    <w:rsid w:val="003705E2"/>
    <w:rsid w:val="0038396C"/>
    <w:rsid w:val="003B018D"/>
    <w:rsid w:val="003D02DE"/>
    <w:rsid w:val="003D0833"/>
    <w:rsid w:val="003D17C2"/>
    <w:rsid w:val="003D17F9"/>
    <w:rsid w:val="003D62BD"/>
    <w:rsid w:val="003E2C70"/>
    <w:rsid w:val="003E7EFF"/>
    <w:rsid w:val="00414F53"/>
    <w:rsid w:val="00416148"/>
    <w:rsid w:val="00424DAA"/>
    <w:rsid w:val="0045320C"/>
    <w:rsid w:val="00453E77"/>
    <w:rsid w:val="004574F8"/>
    <w:rsid w:val="004805BE"/>
    <w:rsid w:val="00481A0A"/>
    <w:rsid w:val="004822F4"/>
    <w:rsid w:val="004867E2"/>
    <w:rsid w:val="004A273C"/>
    <w:rsid w:val="004A640A"/>
    <w:rsid w:val="004D51FE"/>
    <w:rsid w:val="004E0070"/>
    <w:rsid w:val="004F111E"/>
    <w:rsid w:val="004F530A"/>
    <w:rsid w:val="005008E3"/>
    <w:rsid w:val="0050406E"/>
    <w:rsid w:val="00524DDD"/>
    <w:rsid w:val="00535052"/>
    <w:rsid w:val="0054644D"/>
    <w:rsid w:val="00547F22"/>
    <w:rsid w:val="00551BCE"/>
    <w:rsid w:val="00562448"/>
    <w:rsid w:val="00565072"/>
    <w:rsid w:val="0059068F"/>
    <w:rsid w:val="00592FFC"/>
    <w:rsid w:val="005A060F"/>
    <w:rsid w:val="005B06CC"/>
    <w:rsid w:val="005B0FC9"/>
    <w:rsid w:val="005B13AF"/>
    <w:rsid w:val="005C4E8C"/>
    <w:rsid w:val="005C77D6"/>
    <w:rsid w:val="005E0505"/>
    <w:rsid w:val="005F3CCF"/>
    <w:rsid w:val="005F3F21"/>
    <w:rsid w:val="005F64C9"/>
    <w:rsid w:val="00600138"/>
    <w:rsid w:val="0060283E"/>
    <w:rsid w:val="00604980"/>
    <w:rsid w:val="00604E1A"/>
    <w:rsid w:val="00605D12"/>
    <w:rsid w:val="00623F98"/>
    <w:rsid w:val="0064783A"/>
    <w:rsid w:val="00656F58"/>
    <w:rsid w:val="0066062C"/>
    <w:rsid w:val="00660D20"/>
    <w:rsid w:val="006633A6"/>
    <w:rsid w:val="006671F7"/>
    <w:rsid w:val="00684835"/>
    <w:rsid w:val="00690443"/>
    <w:rsid w:val="006A4842"/>
    <w:rsid w:val="006B1BE4"/>
    <w:rsid w:val="006B587E"/>
    <w:rsid w:val="006C097A"/>
    <w:rsid w:val="006C624C"/>
    <w:rsid w:val="006D558B"/>
    <w:rsid w:val="006F46A3"/>
    <w:rsid w:val="006F5AF4"/>
    <w:rsid w:val="00727C43"/>
    <w:rsid w:val="007445E7"/>
    <w:rsid w:val="00744829"/>
    <w:rsid w:val="00774991"/>
    <w:rsid w:val="007773EE"/>
    <w:rsid w:val="007801C0"/>
    <w:rsid w:val="00782873"/>
    <w:rsid w:val="0078444C"/>
    <w:rsid w:val="0078790F"/>
    <w:rsid w:val="00787D6B"/>
    <w:rsid w:val="00790526"/>
    <w:rsid w:val="00795730"/>
    <w:rsid w:val="007B16E3"/>
    <w:rsid w:val="007B30EC"/>
    <w:rsid w:val="007B7E4B"/>
    <w:rsid w:val="007D1076"/>
    <w:rsid w:val="007D32E2"/>
    <w:rsid w:val="007D6331"/>
    <w:rsid w:val="007E1490"/>
    <w:rsid w:val="00803A41"/>
    <w:rsid w:val="00805C62"/>
    <w:rsid w:val="00816E38"/>
    <w:rsid w:val="008218AE"/>
    <w:rsid w:val="00822C36"/>
    <w:rsid w:val="008264EB"/>
    <w:rsid w:val="00832B9A"/>
    <w:rsid w:val="008377F2"/>
    <w:rsid w:val="0084379A"/>
    <w:rsid w:val="00847339"/>
    <w:rsid w:val="00855B3E"/>
    <w:rsid w:val="00866589"/>
    <w:rsid w:val="00867E5F"/>
    <w:rsid w:val="00885C8C"/>
    <w:rsid w:val="008879D0"/>
    <w:rsid w:val="008936CA"/>
    <w:rsid w:val="00897567"/>
    <w:rsid w:val="008A037E"/>
    <w:rsid w:val="008A1BD3"/>
    <w:rsid w:val="008A234C"/>
    <w:rsid w:val="008B3AF6"/>
    <w:rsid w:val="008C2D61"/>
    <w:rsid w:val="008C7D4E"/>
    <w:rsid w:val="008F5584"/>
    <w:rsid w:val="00901F3A"/>
    <w:rsid w:val="009027B5"/>
    <w:rsid w:val="009239FD"/>
    <w:rsid w:val="00946E84"/>
    <w:rsid w:val="00946F16"/>
    <w:rsid w:val="009520AB"/>
    <w:rsid w:val="009559F5"/>
    <w:rsid w:val="009633CA"/>
    <w:rsid w:val="0097731E"/>
    <w:rsid w:val="00986C23"/>
    <w:rsid w:val="009876AC"/>
    <w:rsid w:val="00993CBF"/>
    <w:rsid w:val="00994347"/>
    <w:rsid w:val="009A43C1"/>
    <w:rsid w:val="009A550E"/>
    <w:rsid w:val="009B557A"/>
    <w:rsid w:val="009D0126"/>
    <w:rsid w:val="009D2270"/>
    <w:rsid w:val="009D7633"/>
    <w:rsid w:val="009E295E"/>
    <w:rsid w:val="009F5066"/>
    <w:rsid w:val="00A17D93"/>
    <w:rsid w:val="00A20F55"/>
    <w:rsid w:val="00A2579B"/>
    <w:rsid w:val="00A353EB"/>
    <w:rsid w:val="00A3642A"/>
    <w:rsid w:val="00A36FD9"/>
    <w:rsid w:val="00A4512D"/>
    <w:rsid w:val="00A6462E"/>
    <w:rsid w:val="00A66C8C"/>
    <w:rsid w:val="00A705AF"/>
    <w:rsid w:val="00A71057"/>
    <w:rsid w:val="00A73805"/>
    <w:rsid w:val="00A84E45"/>
    <w:rsid w:val="00A853E5"/>
    <w:rsid w:val="00A9786B"/>
    <w:rsid w:val="00AB2118"/>
    <w:rsid w:val="00AC164C"/>
    <w:rsid w:val="00AD4416"/>
    <w:rsid w:val="00AE47F7"/>
    <w:rsid w:val="00AF6618"/>
    <w:rsid w:val="00B00D1B"/>
    <w:rsid w:val="00B02B9E"/>
    <w:rsid w:val="00B107CB"/>
    <w:rsid w:val="00B215FE"/>
    <w:rsid w:val="00B258B9"/>
    <w:rsid w:val="00B332A8"/>
    <w:rsid w:val="00B3621F"/>
    <w:rsid w:val="00B42851"/>
    <w:rsid w:val="00B444AA"/>
    <w:rsid w:val="00B50972"/>
    <w:rsid w:val="00B54A1C"/>
    <w:rsid w:val="00B552F3"/>
    <w:rsid w:val="00B55DD5"/>
    <w:rsid w:val="00B61B6A"/>
    <w:rsid w:val="00B66B6E"/>
    <w:rsid w:val="00B7041A"/>
    <w:rsid w:val="00B73FB7"/>
    <w:rsid w:val="00B85EAC"/>
    <w:rsid w:val="00B86B21"/>
    <w:rsid w:val="00B87C99"/>
    <w:rsid w:val="00B92996"/>
    <w:rsid w:val="00B936A5"/>
    <w:rsid w:val="00B961D1"/>
    <w:rsid w:val="00B968E3"/>
    <w:rsid w:val="00B97A36"/>
    <w:rsid w:val="00BC42C7"/>
    <w:rsid w:val="00BC46AA"/>
    <w:rsid w:val="00BD0B75"/>
    <w:rsid w:val="00BD2B25"/>
    <w:rsid w:val="00BD5D78"/>
    <w:rsid w:val="00BF2727"/>
    <w:rsid w:val="00C13257"/>
    <w:rsid w:val="00C301C8"/>
    <w:rsid w:val="00C33219"/>
    <w:rsid w:val="00C33E6B"/>
    <w:rsid w:val="00C400BA"/>
    <w:rsid w:val="00C57ACF"/>
    <w:rsid w:val="00C60134"/>
    <w:rsid w:val="00C6110B"/>
    <w:rsid w:val="00C65FB2"/>
    <w:rsid w:val="00C70220"/>
    <w:rsid w:val="00C733C9"/>
    <w:rsid w:val="00C77384"/>
    <w:rsid w:val="00C85944"/>
    <w:rsid w:val="00C915B9"/>
    <w:rsid w:val="00C947C2"/>
    <w:rsid w:val="00CA2D6A"/>
    <w:rsid w:val="00CA75FD"/>
    <w:rsid w:val="00CB5939"/>
    <w:rsid w:val="00CB5B1A"/>
    <w:rsid w:val="00CB7986"/>
    <w:rsid w:val="00CC33A3"/>
    <w:rsid w:val="00CC56F5"/>
    <w:rsid w:val="00CD3489"/>
    <w:rsid w:val="00CF4A9F"/>
    <w:rsid w:val="00CF4C32"/>
    <w:rsid w:val="00D01884"/>
    <w:rsid w:val="00D07F43"/>
    <w:rsid w:val="00D105C8"/>
    <w:rsid w:val="00D10874"/>
    <w:rsid w:val="00D1789F"/>
    <w:rsid w:val="00D37CFE"/>
    <w:rsid w:val="00D642B8"/>
    <w:rsid w:val="00D76732"/>
    <w:rsid w:val="00D830C4"/>
    <w:rsid w:val="00D83290"/>
    <w:rsid w:val="00D85447"/>
    <w:rsid w:val="00D92DFC"/>
    <w:rsid w:val="00DA1770"/>
    <w:rsid w:val="00DA29CA"/>
    <w:rsid w:val="00DA4546"/>
    <w:rsid w:val="00DA5E21"/>
    <w:rsid w:val="00DC0126"/>
    <w:rsid w:val="00DD0405"/>
    <w:rsid w:val="00DD1F7D"/>
    <w:rsid w:val="00DD631C"/>
    <w:rsid w:val="00DE0CA8"/>
    <w:rsid w:val="00DF41B7"/>
    <w:rsid w:val="00E02429"/>
    <w:rsid w:val="00E02851"/>
    <w:rsid w:val="00E1685A"/>
    <w:rsid w:val="00E23903"/>
    <w:rsid w:val="00E510F4"/>
    <w:rsid w:val="00E51594"/>
    <w:rsid w:val="00E60440"/>
    <w:rsid w:val="00E6139B"/>
    <w:rsid w:val="00E75F43"/>
    <w:rsid w:val="00E848E9"/>
    <w:rsid w:val="00E84A07"/>
    <w:rsid w:val="00E85DCC"/>
    <w:rsid w:val="00E9389F"/>
    <w:rsid w:val="00EA75C0"/>
    <w:rsid w:val="00EA7C75"/>
    <w:rsid w:val="00EB1103"/>
    <w:rsid w:val="00EC7E4A"/>
    <w:rsid w:val="00ED076E"/>
    <w:rsid w:val="00ED5FEA"/>
    <w:rsid w:val="00EE0B03"/>
    <w:rsid w:val="00EE2F10"/>
    <w:rsid w:val="00EE375C"/>
    <w:rsid w:val="00EE3E4D"/>
    <w:rsid w:val="00EF1193"/>
    <w:rsid w:val="00EF2D93"/>
    <w:rsid w:val="00EF4B18"/>
    <w:rsid w:val="00EF50BD"/>
    <w:rsid w:val="00EF6D97"/>
    <w:rsid w:val="00F178DA"/>
    <w:rsid w:val="00F218E3"/>
    <w:rsid w:val="00F25590"/>
    <w:rsid w:val="00F30F94"/>
    <w:rsid w:val="00F34C40"/>
    <w:rsid w:val="00F47BAC"/>
    <w:rsid w:val="00F51BC2"/>
    <w:rsid w:val="00F57706"/>
    <w:rsid w:val="00F72C90"/>
    <w:rsid w:val="00F83D08"/>
    <w:rsid w:val="00F872C3"/>
    <w:rsid w:val="00F9150E"/>
    <w:rsid w:val="00F940C5"/>
    <w:rsid w:val="00FB3C5A"/>
    <w:rsid w:val="00FD0B08"/>
    <w:rsid w:val="00FF48EA"/>
    <w:rsid w:val="00FF74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0B09F3"/>
  <w15:docId w15:val="{83A12F1E-1DDF-4216-B488-6A43C3BB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8DA"/>
    <w:rPr>
      <w:rFonts w:ascii="Arial" w:hAnsi="Arial"/>
      <w:sz w:val="24"/>
      <w:szCs w:val="24"/>
      <w:lang w:eastAsia="en-US"/>
    </w:rPr>
  </w:style>
  <w:style w:type="paragraph" w:styleId="Heading1">
    <w:name w:val="heading 1"/>
    <w:basedOn w:val="Normal"/>
    <w:next w:val="Normal"/>
    <w:autoRedefine/>
    <w:qFormat/>
    <w:rsid w:val="00E1685A"/>
    <w:pPr>
      <w:keepNext/>
      <w:spacing w:before="120" w:after="120"/>
      <w:jc w:val="center"/>
      <w:outlineLvl w:val="0"/>
    </w:pPr>
    <w:rPr>
      <w:rFonts w:ascii="Trebuchet MS" w:eastAsia="Malgun Gothic" w:hAnsi="Trebuchet MS" w:cs="Arial"/>
      <w:b/>
      <w:bCs/>
      <w:color w:val="279989"/>
      <w:kern w:val="28"/>
      <w:sz w:val="32"/>
      <w:szCs w:val="32"/>
      <w:lang w:eastAsia="ko-KR"/>
    </w:rPr>
  </w:style>
  <w:style w:type="paragraph" w:styleId="Heading2">
    <w:name w:val="heading 2"/>
    <w:basedOn w:val="Subtitle"/>
    <w:next w:val="Normal"/>
    <w:qFormat/>
    <w:rsid w:val="00B66B6E"/>
    <w:pPr>
      <w:outlineLvl w:val="1"/>
    </w:p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autoRedefine/>
    <w:qFormat/>
    <w:rsid w:val="00211D62"/>
    <w:pPr>
      <w:numPr>
        <w:ilvl w:val="1"/>
      </w:numPr>
      <w:spacing w:before="400" w:after="120"/>
    </w:pPr>
    <w:rPr>
      <w:rFonts w:ascii="Trebuchet MS" w:eastAsiaTheme="majorEastAsia" w:hAnsi="Trebuchet MS" w:cstheme="majorBidi"/>
      <w:iCs/>
      <w:caps/>
      <w:color w:val="279989"/>
      <w:spacing w:val="15"/>
      <w:kern w:val="28"/>
      <w:sz w:val="32"/>
      <w:szCs w:val="40"/>
      <w:lang w:eastAsia="en-US"/>
    </w:rPr>
  </w:style>
  <w:style w:type="character" w:customStyle="1" w:styleId="SubtitleChar">
    <w:name w:val="Subtitle Char"/>
    <w:basedOn w:val="DefaultParagraphFont"/>
    <w:link w:val="Subtitle"/>
    <w:rsid w:val="00211D62"/>
    <w:rPr>
      <w:rFonts w:ascii="Trebuchet MS" w:eastAsiaTheme="majorEastAsia" w:hAnsi="Trebuchet MS" w:cstheme="majorBidi"/>
      <w:iCs/>
      <w:caps/>
      <w:color w:val="279989"/>
      <w:spacing w:val="15"/>
      <w:kern w:val="28"/>
      <w:sz w:val="32"/>
      <w:szCs w:val="40"/>
      <w:lang w:eastAsia="en-US"/>
    </w:rPr>
  </w:style>
  <w:style w:type="paragraph" w:styleId="Title">
    <w:name w:val="Title"/>
    <w:basedOn w:val="Normal"/>
    <w:next w:val="Normal"/>
    <w:link w:val="TitleChar"/>
    <w:uiPriority w:val="10"/>
    <w:qFormat/>
    <w:rsid w:val="00805C62"/>
    <w:pPr>
      <w:spacing w:after="300"/>
      <w:contextualSpacing/>
    </w:pPr>
    <w:rPr>
      <w:rFonts w:ascii="Trebuchet MS" w:eastAsiaTheme="majorEastAsia" w:hAnsi="Trebuchet MS" w:cstheme="majorBidi"/>
      <w:color w:val="279989"/>
      <w:kern w:val="28"/>
      <w:sz w:val="60"/>
      <w:szCs w:val="40"/>
    </w:rPr>
  </w:style>
  <w:style w:type="character" w:customStyle="1" w:styleId="TitleChar">
    <w:name w:val="Title Char"/>
    <w:basedOn w:val="DefaultParagraphFont"/>
    <w:link w:val="Title"/>
    <w:uiPriority w:val="10"/>
    <w:rsid w:val="00805C62"/>
    <w:rPr>
      <w:rFonts w:ascii="Trebuchet MS" w:eastAsiaTheme="majorEastAsia" w:hAnsi="Trebuchet MS" w:cstheme="majorBidi"/>
      <w:color w:val="279989"/>
      <w:kern w:val="28"/>
      <w:sz w:val="60"/>
      <w:szCs w:val="40"/>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Recommendation,List Paragraph1,List Paragraph11,L"/>
    <w:basedOn w:val="Normal"/>
    <w:link w:val="ListParagraphChar"/>
    <w:uiPriority w:val="34"/>
    <w:qFormat/>
    <w:rsid w:val="00A4512D"/>
    <w:pPr>
      <w:ind w:left="720"/>
      <w:contextualSpacing/>
    </w:pPr>
  </w:style>
  <w:style w:type="paragraph" w:styleId="Header">
    <w:name w:val="header"/>
    <w:basedOn w:val="Normal"/>
    <w:link w:val="HeaderChar"/>
    <w:uiPriority w:val="99"/>
    <w:rsid w:val="00223BAD"/>
    <w:pPr>
      <w:tabs>
        <w:tab w:val="center" w:pos="4513"/>
        <w:tab w:val="right" w:pos="9026"/>
      </w:tabs>
    </w:pPr>
  </w:style>
  <w:style w:type="character" w:customStyle="1" w:styleId="HeaderChar">
    <w:name w:val="Header Char"/>
    <w:basedOn w:val="DefaultParagraphFont"/>
    <w:link w:val="Header"/>
    <w:uiPriority w:val="99"/>
    <w:rsid w:val="00223BAD"/>
    <w:rPr>
      <w:sz w:val="24"/>
      <w:szCs w:val="24"/>
      <w:lang w:eastAsia="en-US"/>
    </w:rPr>
  </w:style>
  <w:style w:type="paragraph" w:styleId="Footer">
    <w:name w:val="footer"/>
    <w:basedOn w:val="Normal"/>
    <w:link w:val="FooterChar"/>
    <w:uiPriority w:val="99"/>
    <w:rsid w:val="00223BAD"/>
    <w:pPr>
      <w:tabs>
        <w:tab w:val="center" w:pos="4513"/>
        <w:tab w:val="right" w:pos="9026"/>
      </w:tabs>
    </w:pPr>
  </w:style>
  <w:style w:type="character" w:customStyle="1" w:styleId="FooterChar">
    <w:name w:val="Footer Char"/>
    <w:basedOn w:val="DefaultParagraphFont"/>
    <w:link w:val="Footer"/>
    <w:uiPriority w:val="99"/>
    <w:rsid w:val="00223BAD"/>
    <w:rPr>
      <w:sz w:val="24"/>
      <w:szCs w:val="24"/>
      <w:lang w:eastAsia="en-US"/>
    </w:rPr>
  </w:style>
  <w:style w:type="paragraph" w:styleId="BalloonText">
    <w:name w:val="Balloon Text"/>
    <w:basedOn w:val="Normal"/>
    <w:link w:val="BalloonTextChar"/>
    <w:rsid w:val="00223BAD"/>
    <w:rPr>
      <w:rFonts w:ascii="Tahoma" w:hAnsi="Tahoma" w:cs="Tahoma"/>
      <w:sz w:val="16"/>
      <w:szCs w:val="16"/>
    </w:rPr>
  </w:style>
  <w:style w:type="character" w:customStyle="1" w:styleId="BalloonTextChar">
    <w:name w:val="Balloon Text Char"/>
    <w:basedOn w:val="DefaultParagraphFont"/>
    <w:link w:val="BalloonText"/>
    <w:rsid w:val="00223BAD"/>
    <w:rPr>
      <w:rFonts w:ascii="Tahoma" w:hAnsi="Tahoma" w:cs="Tahoma"/>
      <w:sz w:val="16"/>
      <w:szCs w:val="16"/>
      <w:lang w:eastAsia="en-US"/>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BD2B25"/>
    <w:rPr>
      <w:rFonts w:ascii="Arial" w:hAnsi="Arial"/>
      <w:sz w:val="24"/>
      <w:szCs w:val="24"/>
      <w:lang w:eastAsia="en-US"/>
    </w:rPr>
  </w:style>
  <w:style w:type="paragraph" w:customStyle="1" w:styleId="Default">
    <w:name w:val="Default"/>
    <w:rsid w:val="00236AA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C85944"/>
    <w:rPr>
      <w:sz w:val="16"/>
      <w:szCs w:val="16"/>
    </w:rPr>
  </w:style>
  <w:style w:type="paragraph" w:styleId="CommentText">
    <w:name w:val="annotation text"/>
    <w:basedOn w:val="Normal"/>
    <w:link w:val="CommentTextChar"/>
    <w:rsid w:val="00C85944"/>
    <w:rPr>
      <w:sz w:val="20"/>
      <w:szCs w:val="20"/>
    </w:rPr>
  </w:style>
  <w:style w:type="character" w:customStyle="1" w:styleId="CommentTextChar">
    <w:name w:val="Comment Text Char"/>
    <w:basedOn w:val="DefaultParagraphFont"/>
    <w:link w:val="CommentText"/>
    <w:rsid w:val="00C85944"/>
    <w:rPr>
      <w:rFonts w:ascii="Arial" w:hAnsi="Arial"/>
      <w:lang w:eastAsia="en-US"/>
    </w:rPr>
  </w:style>
  <w:style w:type="paragraph" w:styleId="CommentSubject">
    <w:name w:val="annotation subject"/>
    <w:basedOn w:val="CommentText"/>
    <w:next w:val="CommentText"/>
    <w:link w:val="CommentSubjectChar"/>
    <w:rsid w:val="00C85944"/>
    <w:rPr>
      <w:b/>
      <w:bCs/>
    </w:rPr>
  </w:style>
  <w:style w:type="character" w:customStyle="1" w:styleId="CommentSubjectChar">
    <w:name w:val="Comment Subject Char"/>
    <w:basedOn w:val="CommentTextChar"/>
    <w:link w:val="CommentSubject"/>
    <w:rsid w:val="00C85944"/>
    <w:rPr>
      <w:rFonts w:ascii="Arial" w:hAnsi="Arial"/>
      <w:b/>
      <w:bCs/>
      <w:lang w:eastAsia="en-US"/>
    </w:rPr>
  </w:style>
  <w:style w:type="paragraph" w:styleId="Revision">
    <w:name w:val="Revision"/>
    <w:hidden/>
    <w:uiPriority w:val="99"/>
    <w:semiHidden/>
    <w:rsid w:val="00744829"/>
    <w:rPr>
      <w:rFonts w:ascii="Arial" w:hAnsi="Arial"/>
      <w:sz w:val="24"/>
      <w:szCs w:val="24"/>
      <w:lang w:eastAsia="en-US"/>
    </w:rPr>
  </w:style>
  <w:style w:type="table" w:styleId="TableGrid">
    <w:name w:val="Table Grid"/>
    <w:basedOn w:val="TableNormal"/>
    <w:uiPriority w:val="59"/>
    <w:rsid w:val="002A3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1789F"/>
    <w:rPr>
      <w:color w:val="0000FF" w:themeColor="hyperlink"/>
      <w:u w:val="single"/>
    </w:rPr>
  </w:style>
  <w:style w:type="character" w:styleId="FollowedHyperlink">
    <w:name w:val="FollowedHyperlink"/>
    <w:basedOn w:val="DefaultParagraphFont"/>
    <w:rsid w:val="00D178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124765">
      <w:bodyDiv w:val="1"/>
      <w:marLeft w:val="0"/>
      <w:marRight w:val="0"/>
      <w:marTop w:val="0"/>
      <w:marBottom w:val="0"/>
      <w:divBdr>
        <w:top w:val="none" w:sz="0" w:space="0" w:color="auto"/>
        <w:left w:val="none" w:sz="0" w:space="0" w:color="auto"/>
        <w:bottom w:val="none" w:sz="0" w:space="0" w:color="auto"/>
        <w:right w:val="none" w:sz="0" w:space="0" w:color="auto"/>
      </w:divBdr>
    </w:div>
    <w:div w:id="14867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Nguard.Customer@industry.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r.gov.au/mynewke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99B6-B671-43EF-AB48-807994B9795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A8367EA-4C38-44A0-9FC6-8C94E16267CA}">
  <ds:schemaRefs>
    <ds:schemaRef ds:uri="http://schemas.microsoft.com/sharepoint/v3/contenttype/forms"/>
  </ds:schemaRefs>
</ds:datastoreItem>
</file>

<file path=customXml/itemProps3.xml><?xml version="1.0" encoding="utf-8"?>
<ds:datastoreItem xmlns:ds="http://schemas.openxmlformats.org/officeDocument/2006/customXml" ds:itemID="{FBFFE45B-C7F9-46C6-BE4D-117834297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646182-E75F-4A0C-809E-9CD70DD8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Linking support and reablement fact sheet</vt:lpstr>
    </vt:vector>
  </TitlesOfParts>
  <Company>Dept Health And Ageing</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Linking support and reablement fact sheet</dc:title>
  <dc:creator>STRINGER, Bethany</dc:creator>
  <cp:lastModifiedBy>Martin, Mel</cp:lastModifiedBy>
  <cp:revision>2</cp:revision>
  <cp:lastPrinted>2018-12-12T01:09:00Z</cp:lastPrinted>
  <dcterms:created xsi:type="dcterms:W3CDTF">2020-01-02T01:49:00Z</dcterms:created>
  <dcterms:modified xsi:type="dcterms:W3CDTF">2020-01-02T01:49:00Z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