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4B30C" w14:textId="77777777" w:rsidR="00897DC3" w:rsidRDefault="00897DC3" w:rsidP="006C1CD4">
      <w:pPr>
        <w:pStyle w:val="Title"/>
      </w:pPr>
      <w:r w:rsidRPr="00897DC3">
        <w:t xml:space="preserve">INFORMATION </w:t>
      </w:r>
      <w:r w:rsidRPr="00897DC3">
        <w:rPr>
          <w:rStyle w:val="SubtitleChar"/>
          <w:iCs w:val="0"/>
          <w:spacing w:val="0"/>
          <w:sz w:val="48"/>
          <w:szCs w:val="52"/>
        </w:rPr>
        <w:t>FOR</w:t>
      </w:r>
      <w:r w:rsidRPr="00897DC3">
        <w:t xml:space="preserve"> AUSTRALIANS </w:t>
      </w:r>
    </w:p>
    <w:p w14:paraId="518583EA" w14:textId="77777777" w:rsidR="00BA2732" w:rsidRPr="00897DC3" w:rsidRDefault="00897DC3" w:rsidP="00897DC3">
      <w:pPr>
        <w:pStyle w:val="Subtitle"/>
      </w:pPr>
      <w:r w:rsidRPr="00897DC3">
        <w:t>WHO H</w:t>
      </w:r>
      <w:r w:rsidR="006A55B4">
        <w:t xml:space="preserve">AVE BEEN </w:t>
      </w:r>
      <w:r w:rsidR="00927BD6">
        <w:t xml:space="preserve">AFFECTED </w:t>
      </w:r>
      <w:r w:rsidR="006A55B4">
        <w:t>BY BUSH</w:t>
      </w:r>
      <w:r>
        <w:t>FIRES</w:t>
      </w:r>
    </w:p>
    <w:p w14:paraId="0A227676" w14:textId="77777777" w:rsidR="008376E2" w:rsidRPr="008376E2" w:rsidRDefault="008376E2" w:rsidP="008376E2">
      <w:pPr>
        <w:pStyle w:val="Paragraphtext"/>
        <w:sectPr w:rsidR="008376E2" w:rsidRPr="008376E2" w:rsidSect="006C1CD4">
          <w:headerReference w:type="default" r:id="rId12"/>
          <w:footerReference w:type="default" r:id="rId13"/>
          <w:headerReference w:type="first" r:id="rId14"/>
          <w:pgSz w:w="11906" w:h="16838"/>
          <w:pgMar w:top="1440" w:right="1077" w:bottom="1440" w:left="1077" w:header="851" w:footer="359" w:gutter="0"/>
          <w:cols w:space="708"/>
          <w:titlePg/>
          <w:docGrid w:linePitch="360"/>
        </w:sectPr>
      </w:pPr>
    </w:p>
    <w:p w14:paraId="67274729" w14:textId="77777777" w:rsidR="00897DC3" w:rsidRDefault="006A55B4" w:rsidP="00897DC3">
      <w:pPr>
        <w:pStyle w:val="Paragraphtext"/>
      </w:pPr>
      <w:r>
        <w:t>Bush</w:t>
      </w:r>
      <w:r w:rsidR="00897DC3">
        <w:t xml:space="preserve">fires are a devastating part of life for many people in Australia. They have a major </w:t>
      </w:r>
      <w:r w:rsidR="00927BD6">
        <w:t xml:space="preserve">effect </w:t>
      </w:r>
      <w:r w:rsidR="00897DC3">
        <w:t xml:space="preserve">on the lives of </w:t>
      </w:r>
      <w:r w:rsidR="00910044">
        <w:t>individuals</w:t>
      </w:r>
      <w:r w:rsidR="00897DC3">
        <w:t>,</w:t>
      </w:r>
      <w:r w:rsidR="00910044">
        <w:t xml:space="preserve"> children,</w:t>
      </w:r>
      <w:r w:rsidR="00897DC3">
        <w:t xml:space="preserve"> families and communities. The </w:t>
      </w:r>
      <w:r w:rsidR="00927BD6">
        <w:t xml:space="preserve">effect </w:t>
      </w:r>
      <w:r w:rsidR="00897DC3">
        <w:t>of a bushfire disaster is felt in the da</w:t>
      </w:r>
      <w:r w:rsidR="00927BD6">
        <w:t>ys, months and years following.</w:t>
      </w:r>
      <w:r w:rsidR="00897DC3">
        <w:t xml:space="preserve"> This experience can be distressing </w:t>
      </w:r>
      <w:r w:rsidR="00910044">
        <w:t xml:space="preserve">and </w:t>
      </w:r>
      <w:r w:rsidR="00A36626">
        <w:t>e</w:t>
      </w:r>
      <w:r w:rsidR="00897DC3">
        <w:t>motionally challenging. People can react in a variety of ways to these experiences.</w:t>
      </w:r>
    </w:p>
    <w:p w14:paraId="68E1D5DF" w14:textId="77777777" w:rsidR="00897DC3" w:rsidRDefault="00897DC3" w:rsidP="00897DC3">
      <w:pPr>
        <w:pStyle w:val="Paragraphtext"/>
      </w:pPr>
      <w:r>
        <w:t xml:space="preserve">It is not uncommon to have trouble adjusting and/or feel unsafe after a traumatic event. You may have some sleep disturbance, fear or anxiety. It is important to understand that you are not alone and that many other people will have similar feelings, or responses. The response to a trauma may be experienced immediately after the event or sometime much later.  </w:t>
      </w:r>
    </w:p>
    <w:p w14:paraId="3AD6AE05" w14:textId="77777777" w:rsidR="00897DC3" w:rsidRDefault="00897DC3" w:rsidP="00897DC3">
      <w:pPr>
        <w:pStyle w:val="Paragraphtext"/>
      </w:pPr>
      <w:r>
        <w:t xml:space="preserve">Having distressing thoughts and feelings after a traumatic event is not a sign of personal weakness.  However, when these responses persist or significantly </w:t>
      </w:r>
      <w:r w:rsidR="00927BD6">
        <w:t xml:space="preserve">affect </w:t>
      </w:r>
      <w:r>
        <w:t>your ability to return to your usual activities it may be necessary to seek additional support.</w:t>
      </w:r>
    </w:p>
    <w:p w14:paraId="58DEBFC5" w14:textId="77777777" w:rsidR="00897DC3" w:rsidRDefault="00897DC3" w:rsidP="00897DC3">
      <w:pPr>
        <w:pStyle w:val="Paragraphtext"/>
      </w:pPr>
      <w:r>
        <w:t>In particular, children absorb the tension, uncertainty, confusion and fear around them following traumatic events. Try to create a sense of calm. Reassure children that they are safe and there is someone there to take care of them.</w:t>
      </w:r>
    </w:p>
    <w:p w14:paraId="746FCD1E" w14:textId="77777777" w:rsidR="00897DC3" w:rsidRDefault="00897DC3" w:rsidP="00897DC3">
      <w:pPr>
        <w:pStyle w:val="Heading1"/>
      </w:pPr>
      <w:r>
        <w:t>Prevention is better than cure</w:t>
      </w:r>
    </w:p>
    <w:p w14:paraId="001CEEF7" w14:textId="77777777" w:rsidR="00897DC3" w:rsidRDefault="00897DC3" w:rsidP="00897DC3">
      <w:pPr>
        <w:pStyle w:val="Paragraphtext"/>
      </w:pPr>
      <w:r>
        <w:t>Recovery from exposure to traumatic events is often helped by talking it over with others. People who readily use formal and informal support from family, friends, clergy or other supports</w:t>
      </w:r>
      <w:r w:rsidR="00910044">
        <w:t xml:space="preserve"> such as counselling</w:t>
      </w:r>
      <w:r>
        <w:t xml:space="preserve"> generally recover better from stressful situations.</w:t>
      </w:r>
    </w:p>
    <w:p w14:paraId="71081EF8" w14:textId="77777777" w:rsidR="00897DC3" w:rsidRDefault="00897DC3" w:rsidP="00897DC3">
      <w:pPr>
        <w:pStyle w:val="Paragraphtext"/>
      </w:pPr>
      <w:r>
        <w:t xml:space="preserve">The Australian, State and Territory Governments provide services that can support recovery to tragic events, </w:t>
      </w:r>
      <w:r w:rsidR="00927BD6">
        <w:t>together</w:t>
      </w:r>
      <w:r>
        <w:t xml:space="preserve"> with Local Government and local community groups, churches, cultural groups, and agencies.</w:t>
      </w:r>
    </w:p>
    <w:p w14:paraId="5F98F47F" w14:textId="77777777" w:rsidR="007F7853" w:rsidRDefault="007F7853" w:rsidP="007F7853">
      <w:pPr>
        <w:pStyle w:val="Heading1"/>
      </w:pPr>
      <w:r>
        <w:t xml:space="preserve">Australian Government </w:t>
      </w:r>
      <w:r w:rsidR="00C12233">
        <w:t>mental health response to bushfire trauma</w:t>
      </w:r>
    </w:p>
    <w:p w14:paraId="09E8A3A7" w14:textId="77777777" w:rsidR="007F7853" w:rsidRDefault="007F7853" w:rsidP="007F7853">
      <w:pPr>
        <w:pStyle w:val="Paragraphtext"/>
      </w:pPr>
      <w:r>
        <w:t>The Australian Government is providing $</w:t>
      </w:r>
      <w:r w:rsidR="00815830">
        <w:t>76</w:t>
      </w:r>
      <w:r>
        <w:t xml:space="preserve"> million for mental health support for individuals, families and communities, including emergency services personnel affected by the bushfires. A</w:t>
      </w:r>
      <w:r w:rsidR="001F5DC9">
        <w:t>ctivities include:</w:t>
      </w:r>
    </w:p>
    <w:p w14:paraId="3CDAE648" w14:textId="77777777" w:rsidR="001F5DC9" w:rsidRDefault="00927BD6" w:rsidP="004A46B5">
      <w:pPr>
        <w:pStyle w:val="Paragraphtext"/>
        <w:numPr>
          <w:ilvl w:val="0"/>
          <w:numId w:val="22"/>
        </w:numPr>
      </w:pPr>
      <w:r>
        <w:t>p</w:t>
      </w:r>
      <w:r w:rsidR="001F5DC9">
        <w:t>roviding immediate front line emergency distress and trauma counselling including up to 10 free mental health support sessions for individuals, families and emergency services personnel</w:t>
      </w:r>
      <w:r w:rsidR="00A466FE">
        <w:t xml:space="preserve"> delivered by allied health professionals at recovery centres, Service Australia centres and mental health providers commissioned by P</w:t>
      </w:r>
      <w:r w:rsidR="00881157">
        <w:t xml:space="preserve">rimary </w:t>
      </w:r>
      <w:r w:rsidR="00A466FE">
        <w:t>H</w:t>
      </w:r>
      <w:r w:rsidR="00881157">
        <w:t xml:space="preserve">ealth </w:t>
      </w:r>
      <w:r w:rsidR="00A466FE">
        <w:t>N</w:t>
      </w:r>
      <w:r w:rsidR="00881157">
        <w:t>etworks</w:t>
      </w:r>
    </w:p>
    <w:p w14:paraId="2D911D9D" w14:textId="28028557" w:rsidR="00412CD4" w:rsidRDefault="00412CD4" w:rsidP="004A46B5">
      <w:pPr>
        <w:pStyle w:val="Paragraphtext"/>
        <w:numPr>
          <w:ilvl w:val="0"/>
          <w:numId w:val="22"/>
        </w:numPr>
      </w:pPr>
      <w:r>
        <w:t>u</w:t>
      </w:r>
      <w:r w:rsidRPr="00412CD4">
        <w:t xml:space="preserve">p to 10 additional face to face and Telehealth Medicare </w:t>
      </w:r>
      <w:proofErr w:type="spellStart"/>
      <w:r w:rsidRPr="00412CD4">
        <w:t>rebateable</w:t>
      </w:r>
      <w:proofErr w:type="spellEnd"/>
      <w:r w:rsidRPr="00412CD4">
        <w:t xml:space="preserve"> psychological therapy sessions for people who require further support</w:t>
      </w:r>
    </w:p>
    <w:p w14:paraId="6F7D39C7" w14:textId="77777777" w:rsidR="00B21347" w:rsidRPr="0017490A" w:rsidRDefault="00927BD6" w:rsidP="00B21347">
      <w:pPr>
        <w:pStyle w:val="Paragraphtext"/>
        <w:numPr>
          <w:ilvl w:val="0"/>
          <w:numId w:val="22"/>
        </w:numPr>
      </w:pPr>
      <w:r>
        <w:t>t</w:t>
      </w:r>
      <w:r w:rsidR="00B21347" w:rsidRPr="0017490A">
        <w:t>o assist with managing any increased demand for services, headspace sites in fire affected areas will also each be provided with up to an additional $300 000 to ensure that young people can</w:t>
      </w:r>
      <w:r>
        <w:t xml:space="preserve"> get support when they need it</w:t>
      </w:r>
      <w:r w:rsidR="00B21347" w:rsidRPr="0017490A">
        <w:t xml:space="preserve"> </w:t>
      </w:r>
    </w:p>
    <w:p w14:paraId="321E6BEC" w14:textId="77777777" w:rsidR="00C36434" w:rsidRDefault="00927BD6" w:rsidP="004A46B5">
      <w:pPr>
        <w:pStyle w:val="Paragraphtext"/>
        <w:numPr>
          <w:ilvl w:val="0"/>
          <w:numId w:val="22"/>
        </w:numPr>
      </w:pPr>
      <w:r>
        <w:t>t</w:t>
      </w:r>
      <w:r w:rsidR="00C36434">
        <w:t xml:space="preserve">rauma informed care training for emergency services personnel and training </w:t>
      </w:r>
      <w:r w:rsidR="00016C63">
        <w:t xml:space="preserve">emergency personnel </w:t>
      </w:r>
      <w:r w:rsidR="00C36434">
        <w:t>employers in trauma informed personnel management</w:t>
      </w:r>
    </w:p>
    <w:p w14:paraId="541F1479" w14:textId="77777777" w:rsidR="0083719C" w:rsidRDefault="00927BD6" w:rsidP="004A46B5">
      <w:pPr>
        <w:pStyle w:val="Paragraphtext"/>
        <w:numPr>
          <w:ilvl w:val="0"/>
          <w:numId w:val="22"/>
        </w:numPr>
      </w:pPr>
      <w:r>
        <w:lastRenderedPageBreak/>
        <w:t>p</w:t>
      </w:r>
      <w:r w:rsidR="0083719C">
        <w:t xml:space="preserve">roviding </w:t>
      </w:r>
      <w:r w:rsidR="00F62AC5">
        <w:t xml:space="preserve">funding for specialist organisations/s to provide post-traumatic stress disorder support to emergency services workers and their families to treat the effects of trauma, both now and after the immediate fire threat has passed </w:t>
      </w:r>
    </w:p>
    <w:p w14:paraId="47615AB2" w14:textId="77777777" w:rsidR="00F62AC5" w:rsidRDefault="00927BD6" w:rsidP="004A46B5">
      <w:pPr>
        <w:pStyle w:val="Paragraphtext"/>
        <w:numPr>
          <w:ilvl w:val="0"/>
          <w:numId w:val="22"/>
        </w:numPr>
      </w:pPr>
      <w:r>
        <w:t>e</w:t>
      </w:r>
      <w:r w:rsidR="00F62AC5">
        <w:t>stablishing a pilot program to provide a support and mental health literacy network for emergency services workers and their families/kinship groups connecting those in need of clinical services in relation to post-traumatic stress disorder and other mental health issues</w:t>
      </w:r>
    </w:p>
    <w:p w14:paraId="7CE1385A" w14:textId="77777777" w:rsidR="00F62AC5" w:rsidRDefault="00927BD6" w:rsidP="004A46B5">
      <w:pPr>
        <w:pStyle w:val="Paragraphtext"/>
        <w:numPr>
          <w:ilvl w:val="0"/>
          <w:numId w:val="22"/>
        </w:numPr>
      </w:pPr>
      <w:r>
        <w:t>t</w:t>
      </w:r>
      <w:r w:rsidR="00F62AC5">
        <w:t>raining will be rolled out over the next six months for front line emergency staff in trauma informed care and psychological first aid</w:t>
      </w:r>
      <w:r>
        <w:t>, t</w:t>
      </w:r>
      <w:r w:rsidR="00F62AC5">
        <w:t>his includes doctors, pharmacists, health professionals and organisations mana</w:t>
      </w:r>
      <w:r>
        <w:t>ging front line emergency staff</w:t>
      </w:r>
    </w:p>
    <w:p w14:paraId="673BBECB" w14:textId="77777777" w:rsidR="00C36434" w:rsidRDefault="00927BD6" w:rsidP="004A46B5">
      <w:pPr>
        <w:pStyle w:val="Paragraphtext"/>
        <w:numPr>
          <w:ilvl w:val="0"/>
          <w:numId w:val="22"/>
        </w:numPr>
      </w:pPr>
      <w:r>
        <w:t>b</w:t>
      </w:r>
      <w:r w:rsidR="00C36434">
        <w:t>ushfire trauma response coordinators to link individuals and communities with the right mental health supports through recovery centres and state a</w:t>
      </w:r>
      <w:r>
        <w:t>nd local services</w:t>
      </w:r>
    </w:p>
    <w:p w14:paraId="7A135360" w14:textId="77777777" w:rsidR="00A36626" w:rsidRDefault="00927BD6" w:rsidP="00F06E11">
      <w:pPr>
        <w:pStyle w:val="Paragraphtext"/>
        <w:numPr>
          <w:ilvl w:val="0"/>
          <w:numId w:val="22"/>
        </w:numPr>
      </w:pPr>
      <w:proofErr w:type="gramStart"/>
      <w:r>
        <w:t>c</w:t>
      </w:r>
      <w:r w:rsidR="00C36434">
        <w:t>ommunity</w:t>
      </w:r>
      <w:proofErr w:type="gramEnd"/>
      <w:r w:rsidR="00C36434">
        <w:t xml:space="preserve"> </w:t>
      </w:r>
      <w:r w:rsidR="000C5CFF">
        <w:t>connectedness</w:t>
      </w:r>
      <w:r w:rsidR="00C36434">
        <w:t xml:space="preserve"> and recovery grants to fund grass-roots level activities to help mental health and healing activities </w:t>
      </w:r>
      <w:r w:rsidR="004A46B5">
        <w:t xml:space="preserve">after the </w:t>
      </w:r>
      <w:r w:rsidR="00C36434">
        <w:t>bushfires.</w:t>
      </w:r>
    </w:p>
    <w:p w14:paraId="52727DB7" w14:textId="77777777" w:rsidR="00D21BAC" w:rsidRDefault="00D21BAC" w:rsidP="00A36626">
      <w:pPr>
        <w:pStyle w:val="Paragraphtext"/>
      </w:pPr>
      <w:r>
        <w:t>Further information on the Australian Government’s bushfire response is available at</w:t>
      </w:r>
      <w:r w:rsidR="00055263">
        <w:t xml:space="preserve"> </w:t>
      </w:r>
      <w:hyperlink r:id="rId15" w:history="1">
        <w:r w:rsidR="004A46B5" w:rsidRPr="00DC233D">
          <w:rPr>
            <w:rStyle w:val="Hyperlink"/>
          </w:rPr>
          <w:t>www.health.gov.au</w:t>
        </w:r>
      </w:hyperlink>
      <w:r w:rsidR="004A46B5">
        <w:t xml:space="preserve">  </w:t>
      </w:r>
    </w:p>
    <w:p w14:paraId="0D4DA86E" w14:textId="77777777" w:rsidR="00897DC3" w:rsidRDefault="00927BD6" w:rsidP="00897DC3">
      <w:pPr>
        <w:pStyle w:val="Heading1"/>
      </w:pPr>
      <w:r>
        <w:t>If you require c</w:t>
      </w:r>
      <w:r w:rsidR="00055263">
        <w:t xml:space="preserve">are </w:t>
      </w:r>
      <w:r>
        <w:t>y</w:t>
      </w:r>
      <w:r w:rsidR="00897DC3" w:rsidRPr="00897DC3">
        <w:t xml:space="preserve">our GP is your </w:t>
      </w:r>
      <w:r>
        <w:t>gateway to mental h</w:t>
      </w:r>
      <w:r w:rsidR="00897DC3" w:rsidRPr="00897DC3">
        <w:t xml:space="preserve">ealth </w:t>
      </w:r>
      <w:r>
        <w:t>s</w:t>
      </w:r>
      <w:r w:rsidR="00897DC3" w:rsidRPr="00897DC3">
        <w:t>ervices</w:t>
      </w:r>
    </w:p>
    <w:p w14:paraId="77433A5B" w14:textId="4BBC0CD0" w:rsidR="00FD330C" w:rsidRDefault="00897DC3" w:rsidP="00897DC3">
      <w:pPr>
        <w:pStyle w:val="Paragraphtext"/>
      </w:pPr>
      <w:r>
        <w:t xml:space="preserve">If </w:t>
      </w:r>
      <w:r w:rsidRPr="00897DC3">
        <w:t>you experience persistent issues that interfere with your life you are encouraged to talk to your GP, or for urgent mental health support contact the 24-hour contact number for your home state or territory on the other side</w:t>
      </w:r>
      <w:r w:rsidR="00EE5616">
        <w:t xml:space="preserve"> of this fact sheet</w:t>
      </w:r>
      <w:r w:rsidRPr="00897DC3">
        <w:t>.</w:t>
      </w:r>
    </w:p>
    <w:p w14:paraId="6922B050" w14:textId="77777777" w:rsidR="002F3F22" w:rsidRPr="006932FE" w:rsidRDefault="002F3F22" w:rsidP="006932FE">
      <w:pPr>
        <w:pStyle w:val="Boxheading"/>
        <w:rPr>
          <w:sz w:val="36"/>
          <w:szCs w:val="36"/>
        </w:rPr>
      </w:pPr>
      <w:r w:rsidRPr="006932FE">
        <w:rPr>
          <w:sz w:val="36"/>
          <w:szCs w:val="36"/>
        </w:rPr>
        <w:t>free resources available to support you</w:t>
      </w:r>
    </w:p>
    <w:p w14:paraId="72D2E59F" w14:textId="77777777" w:rsidR="002F3F22" w:rsidRPr="00DF4496" w:rsidRDefault="00DF4496" w:rsidP="00DF4496">
      <w:pPr>
        <w:pStyle w:val="Boxheading"/>
        <w:spacing w:after="60"/>
        <w:rPr>
          <w:b w:val="0"/>
          <w:caps w:val="0"/>
          <w:sz w:val="32"/>
          <w:szCs w:val="32"/>
        </w:rPr>
      </w:pPr>
      <w:r w:rsidRPr="00DF4496">
        <w:rPr>
          <w:b w:val="0"/>
          <w:caps w:val="0"/>
          <w:sz w:val="32"/>
          <w:szCs w:val="32"/>
        </w:rPr>
        <w:t xml:space="preserve">Emerging Minds’ Community Trauma Toolkit </w:t>
      </w:r>
    </w:p>
    <w:p w14:paraId="1FBFE892" w14:textId="77777777" w:rsidR="002F3F22" w:rsidRDefault="002F3F22" w:rsidP="002F3F22">
      <w:pPr>
        <w:pStyle w:val="Boxtype"/>
      </w:pPr>
      <w:r>
        <w:t>The Australian Government has funded Emerging Minds and the National Workforce Centre for Child Mental Health to put together a collection of evidence-based resources. The materials focus on supporting children and families during and in the immediate aftermath of a disaster.</w:t>
      </w:r>
    </w:p>
    <w:p w14:paraId="2049DA6B" w14:textId="77777777" w:rsidR="002F3F22" w:rsidRDefault="002F3F22" w:rsidP="002F3F22">
      <w:pPr>
        <w:pStyle w:val="Boxtype"/>
      </w:pPr>
      <w:r>
        <w:t xml:space="preserve">If you’re a first responder, GP, health or social worker, parent or </w:t>
      </w:r>
      <w:proofErr w:type="spellStart"/>
      <w:r>
        <w:t>carer</w:t>
      </w:r>
      <w:proofErr w:type="spellEnd"/>
      <w:r>
        <w:t>, an educator or community leader, these resources will support you to respond, in the most challenging of circumstances.</w:t>
      </w:r>
    </w:p>
    <w:p w14:paraId="4C4D093F" w14:textId="615E3AC3" w:rsidR="002F3F22" w:rsidRDefault="002F3F22" w:rsidP="002F3F22">
      <w:pPr>
        <w:pStyle w:val="Boxtype"/>
        <w:rPr>
          <w:rStyle w:val="Hyperlink"/>
        </w:rPr>
      </w:pPr>
      <w:r>
        <w:t xml:space="preserve">The toolkit is free and available at: </w:t>
      </w:r>
      <w:hyperlink r:id="rId16" w:history="1">
        <w:r w:rsidR="001E0B2C">
          <w:rPr>
            <w:rStyle w:val="Hyperlink"/>
          </w:rPr>
          <w:t>https://emergingminds.com.au/resources/toolkits/community-trauma-toolkit/</w:t>
        </w:r>
      </w:hyperlink>
      <w:bookmarkStart w:id="0" w:name="_GoBack"/>
      <w:bookmarkEnd w:id="0"/>
      <w:r>
        <w:rPr>
          <w:rStyle w:val="Hyperlink"/>
        </w:rPr>
        <w:t xml:space="preserve">  </w:t>
      </w:r>
    </w:p>
    <w:p w14:paraId="42688F93" w14:textId="77777777" w:rsidR="00E05C92" w:rsidRDefault="00E05C92" w:rsidP="00DF4496">
      <w:pPr>
        <w:pStyle w:val="Boxheading"/>
        <w:spacing w:after="60"/>
        <w:rPr>
          <w:b w:val="0"/>
          <w:caps w:val="0"/>
          <w:sz w:val="32"/>
          <w:szCs w:val="32"/>
        </w:rPr>
      </w:pPr>
      <w:r>
        <w:rPr>
          <w:b w:val="0"/>
          <w:caps w:val="0"/>
          <w:sz w:val="32"/>
          <w:szCs w:val="32"/>
        </w:rPr>
        <w:t xml:space="preserve">Primary Health Networks </w:t>
      </w:r>
      <w:r w:rsidR="003C3C76">
        <w:rPr>
          <w:b w:val="0"/>
          <w:caps w:val="0"/>
          <w:sz w:val="32"/>
          <w:szCs w:val="32"/>
        </w:rPr>
        <w:t xml:space="preserve">supporting individuals and communities </w:t>
      </w:r>
      <w:proofErr w:type="gramStart"/>
      <w:r w:rsidR="003C3C76">
        <w:rPr>
          <w:b w:val="0"/>
          <w:caps w:val="0"/>
          <w:sz w:val="32"/>
          <w:szCs w:val="32"/>
        </w:rPr>
        <w:t>in</w:t>
      </w:r>
      <w:proofErr w:type="gramEnd"/>
      <w:r w:rsidR="003C3C76">
        <w:rPr>
          <w:b w:val="0"/>
          <w:caps w:val="0"/>
          <w:sz w:val="32"/>
          <w:szCs w:val="32"/>
        </w:rPr>
        <w:t xml:space="preserve"> recovery</w:t>
      </w:r>
    </w:p>
    <w:p w14:paraId="4058E480" w14:textId="77777777" w:rsidR="00E05C92" w:rsidRDefault="00E05C92" w:rsidP="00FD330C">
      <w:pPr>
        <w:pStyle w:val="Boxtype"/>
        <w:rPr>
          <w:b/>
          <w:bCs/>
          <w:caps/>
        </w:rPr>
      </w:pPr>
      <w:r w:rsidRPr="00F11683">
        <w:t xml:space="preserve">Primary Health Networks </w:t>
      </w:r>
      <w:r>
        <w:t>play a cr</w:t>
      </w:r>
      <w:r w:rsidR="00B6452B">
        <w:t xml:space="preserve">itical role in supporting individuals and communities through the </w:t>
      </w:r>
      <w:proofErr w:type="gramStart"/>
      <w:r w:rsidR="00927BD6">
        <w:t>measures</w:t>
      </w:r>
      <w:proofErr w:type="gramEnd"/>
      <w:r w:rsidR="00927BD6">
        <w:t xml:space="preserve"> detailed below</w:t>
      </w:r>
      <w:r w:rsidR="00B6452B">
        <w:t xml:space="preserve">. </w:t>
      </w:r>
      <w:r w:rsidR="00927BD6">
        <w:t xml:space="preserve">You can find the contact details for all PHNs by visiting </w:t>
      </w:r>
      <w:hyperlink r:id="rId17" w:history="1">
        <w:r w:rsidR="00B6452B" w:rsidRPr="00447307">
          <w:rPr>
            <w:rStyle w:val="Hyperlink"/>
          </w:rPr>
          <w:t>www.health.gov.au/phn</w:t>
        </w:r>
      </w:hyperlink>
      <w:r w:rsidR="00B6452B">
        <w:t xml:space="preserve"> and clicking on the map locator.</w:t>
      </w:r>
    </w:p>
    <w:p w14:paraId="2D42E422" w14:textId="77777777" w:rsidR="00E05C92" w:rsidRDefault="00B6452B" w:rsidP="00FD330C">
      <w:pPr>
        <w:pStyle w:val="Boxtype"/>
        <w:rPr>
          <w:b/>
          <w:bCs/>
          <w:caps/>
        </w:rPr>
      </w:pPr>
      <w:r>
        <w:t>B</w:t>
      </w:r>
      <w:r w:rsidR="00E05C92">
        <w:t xml:space="preserve">ushfire Trauma Response Coordinators </w:t>
      </w:r>
      <w:r>
        <w:t xml:space="preserve">will be employed in </w:t>
      </w:r>
      <w:r w:rsidR="00E05C92">
        <w:t xml:space="preserve">fire affected regions to provide a single point of contact for individuals and communities </w:t>
      </w:r>
      <w:r w:rsidR="003C3C76">
        <w:t xml:space="preserve">to ensure the right mental health supports are offered in the right place at the right time. </w:t>
      </w:r>
    </w:p>
    <w:p w14:paraId="7A36B9D3" w14:textId="77777777" w:rsidR="003C3C76" w:rsidRDefault="003C3C76" w:rsidP="00FD330C">
      <w:pPr>
        <w:pStyle w:val="Boxtype"/>
        <w:rPr>
          <w:b/>
          <w:bCs/>
          <w:caps/>
        </w:rPr>
      </w:pPr>
      <w:r>
        <w:t xml:space="preserve">PHN regions that have been severely </w:t>
      </w:r>
      <w:r w:rsidR="00927BD6">
        <w:t>affected</w:t>
      </w:r>
      <w:r>
        <w:t xml:space="preserve"> will provide small community grants of up to $10,000 for activities at the grass-roots level to strengthen social connectedness and peer support activities, </w:t>
      </w:r>
      <w:r>
        <w:lastRenderedPageBreak/>
        <w:t>as well as assertive outreach initiatives to prevent suicide and identify post-traumatic stress disorder.</w:t>
      </w:r>
    </w:p>
    <w:p w14:paraId="2083CCD0" w14:textId="77777777" w:rsidR="003C3C76" w:rsidRDefault="003C3C76" w:rsidP="00FD330C">
      <w:pPr>
        <w:pStyle w:val="Boxtype"/>
        <w:rPr>
          <w:b/>
          <w:bCs/>
          <w:caps/>
        </w:rPr>
      </w:pPr>
      <w:r>
        <w:t>PHNs will also be provided with additional funding to expand their mental health services in fire affected regions. PHNs will be able to use this funding to provid</w:t>
      </w:r>
      <w:r w:rsidR="00713C2B">
        <w:t xml:space="preserve">e tailored support based on the </w:t>
      </w:r>
      <w:r>
        <w:t>specific needs of local communities.</w:t>
      </w:r>
    </w:p>
    <w:p w14:paraId="7B551675" w14:textId="77777777" w:rsidR="002F3F22" w:rsidRPr="00DF4496" w:rsidRDefault="002F3F22" w:rsidP="00DF4496">
      <w:pPr>
        <w:pStyle w:val="Boxheading"/>
        <w:spacing w:after="60"/>
        <w:rPr>
          <w:b w:val="0"/>
          <w:caps w:val="0"/>
          <w:sz w:val="32"/>
          <w:szCs w:val="32"/>
        </w:rPr>
      </w:pPr>
      <w:r w:rsidRPr="00DF4496">
        <w:rPr>
          <w:b w:val="0"/>
          <w:caps w:val="0"/>
          <w:sz w:val="32"/>
          <w:szCs w:val="32"/>
        </w:rPr>
        <w:t>Australian Psychological Society and Australian Red Cross</w:t>
      </w:r>
    </w:p>
    <w:p w14:paraId="0A4B90FA" w14:textId="77777777" w:rsidR="002F3F22" w:rsidRDefault="002F3F22" w:rsidP="002F3F22">
      <w:pPr>
        <w:pStyle w:val="Boxtype"/>
        <w:rPr>
          <w:rFonts w:eastAsia="Calibri"/>
          <w:lang w:eastAsia="en-AU"/>
        </w:rPr>
      </w:pPr>
      <w:r>
        <w:rPr>
          <w:rFonts w:eastAsia="Calibri"/>
          <w:lang w:eastAsia="en-AU"/>
        </w:rPr>
        <w:t>The Australian Psychological Society and the Australian Red Cross have a network of APS psychologists deployed through the Red Cross to provide assistance across bushfire affected areas.</w:t>
      </w:r>
    </w:p>
    <w:p w14:paraId="10056DB6" w14:textId="77777777" w:rsidR="002F3F22" w:rsidRDefault="002F3F22" w:rsidP="002F3F22">
      <w:pPr>
        <w:pStyle w:val="Boxtype"/>
        <w:rPr>
          <w:rFonts w:eastAsia="Calibri"/>
          <w:lang w:eastAsia="en-AU"/>
        </w:rPr>
      </w:pPr>
      <w:r>
        <w:rPr>
          <w:rFonts w:eastAsia="Calibri"/>
          <w:lang w:eastAsia="en-AU"/>
        </w:rPr>
        <w:t xml:space="preserve">There is a guide to supporting people affected by disaster at </w:t>
      </w:r>
      <w:hyperlink r:id="rId18" w:history="1">
        <w:r w:rsidRPr="00C17ADC">
          <w:rPr>
            <w:rStyle w:val="Hyperlink"/>
            <w:rFonts w:eastAsia="Calibri"/>
            <w:lang w:eastAsia="en-AU"/>
          </w:rPr>
          <w:t>www.psychology.org.au</w:t>
        </w:r>
      </w:hyperlink>
    </w:p>
    <w:p w14:paraId="3B4E9D02" w14:textId="41CF844C" w:rsidR="002F3F22" w:rsidRPr="00DF4496" w:rsidRDefault="002F3F22" w:rsidP="00DF4496">
      <w:pPr>
        <w:pStyle w:val="Boxheading"/>
        <w:spacing w:after="60"/>
        <w:rPr>
          <w:b w:val="0"/>
          <w:caps w:val="0"/>
          <w:sz w:val="32"/>
          <w:szCs w:val="32"/>
        </w:rPr>
      </w:pPr>
      <w:r w:rsidRPr="00DF4496">
        <w:rPr>
          <w:b w:val="0"/>
          <w:caps w:val="0"/>
          <w:sz w:val="32"/>
          <w:szCs w:val="32"/>
        </w:rPr>
        <w:t>Black Dog Institute</w:t>
      </w:r>
    </w:p>
    <w:p w14:paraId="51EA30EA" w14:textId="77777777" w:rsidR="002F3F22" w:rsidRDefault="001E0B2C" w:rsidP="002F3F22">
      <w:pPr>
        <w:pStyle w:val="Boxtype"/>
        <w:rPr>
          <w:rFonts w:eastAsia="Calibri"/>
        </w:rPr>
      </w:pPr>
      <w:hyperlink r:id="rId19" w:history="1">
        <w:r w:rsidR="002F3F22" w:rsidRPr="002630FD">
          <w:rPr>
            <w:rStyle w:val="Hyperlink"/>
            <w:rFonts w:eastAsia="Calibri"/>
          </w:rPr>
          <w:t>www.blackdoginstitute.org.au</w:t>
        </w:r>
      </w:hyperlink>
    </w:p>
    <w:p w14:paraId="20635D06" w14:textId="77777777" w:rsidR="002F3F22" w:rsidRDefault="002F3F22" w:rsidP="002F3F22">
      <w:pPr>
        <w:pStyle w:val="Boxtype"/>
        <w:rPr>
          <w:rFonts w:eastAsia="Calibri"/>
        </w:rPr>
      </w:pPr>
      <w:r>
        <w:rPr>
          <w:rFonts w:eastAsia="Calibri"/>
        </w:rPr>
        <w:t>The Black Dog Institute aims to improve the lives of people affected by mental illness through quality research into improved clinical treatments and services, education and e-health products. In response to the recent bushfires the Black Dog Institute has established:</w:t>
      </w:r>
    </w:p>
    <w:p w14:paraId="1EF464C1" w14:textId="77777777" w:rsidR="002F3F22" w:rsidRDefault="002F3F22" w:rsidP="002F3F22">
      <w:pPr>
        <w:pStyle w:val="Boxtype"/>
        <w:numPr>
          <w:ilvl w:val="0"/>
          <w:numId w:val="24"/>
        </w:numPr>
        <w:rPr>
          <w:rFonts w:eastAsia="Calibri"/>
        </w:rPr>
      </w:pPr>
      <w:r>
        <w:rPr>
          <w:rFonts w:eastAsia="Calibri"/>
        </w:rPr>
        <w:t xml:space="preserve">a free Online Clinic which provides the public with easy to use online mental health assessment tool to measure their levels of distress, and then links </w:t>
      </w:r>
      <w:r w:rsidR="00713C2B">
        <w:rPr>
          <w:rFonts w:eastAsia="Calibri"/>
        </w:rPr>
        <w:t>to tailored self-help materials</w:t>
      </w:r>
    </w:p>
    <w:p w14:paraId="20CA1516" w14:textId="77777777" w:rsidR="002F3F22" w:rsidRDefault="002F3F22" w:rsidP="002F3F22">
      <w:pPr>
        <w:pStyle w:val="Boxtype"/>
        <w:numPr>
          <w:ilvl w:val="0"/>
          <w:numId w:val="24"/>
        </w:numPr>
        <w:rPr>
          <w:rFonts w:eastAsia="Calibri"/>
        </w:rPr>
      </w:pPr>
      <w:r>
        <w:rPr>
          <w:rFonts w:eastAsia="Calibri"/>
        </w:rPr>
        <w:t>a new online Bushfire Mental Health website that will link communities with a range of</w:t>
      </w:r>
      <w:r w:rsidR="00713C2B">
        <w:rPr>
          <w:rFonts w:eastAsia="Calibri"/>
        </w:rPr>
        <w:t xml:space="preserve"> different support services</w:t>
      </w:r>
    </w:p>
    <w:p w14:paraId="03979FB9" w14:textId="77777777" w:rsidR="002F3F22" w:rsidRDefault="002F3F22" w:rsidP="002F3F22">
      <w:pPr>
        <w:pStyle w:val="Boxtype"/>
        <w:numPr>
          <w:ilvl w:val="0"/>
          <w:numId w:val="24"/>
        </w:numPr>
        <w:rPr>
          <w:rFonts w:eastAsia="Calibri"/>
        </w:rPr>
      </w:pPr>
      <w:proofErr w:type="gramStart"/>
      <w:r>
        <w:rPr>
          <w:rFonts w:eastAsia="Calibri"/>
        </w:rPr>
        <w:t>advice</w:t>
      </w:r>
      <w:proofErr w:type="gramEnd"/>
      <w:r>
        <w:rPr>
          <w:rFonts w:eastAsia="Calibri"/>
        </w:rPr>
        <w:t xml:space="preserve"> on how to best manage the mental health of first responders and emergency services personnel including volunteer firefighters.</w:t>
      </w:r>
    </w:p>
    <w:p w14:paraId="5C22002F" w14:textId="0A1EF3C7" w:rsidR="00AE2420" w:rsidRDefault="00AE2420" w:rsidP="00AE2420">
      <w:pPr>
        <w:pStyle w:val="Heading1"/>
      </w:pPr>
      <w:r w:rsidRPr="00AE2420">
        <w:t xml:space="preserve">MENTAL HEALTH </w:t>
      </w:r>
      <w:r w:rsidR="003D18A8">
        <w:t xml:space="preserve">AND WELLBEING </w:t>
      </w:r>
      <w:r w:rsidR="001A3357">
        <w:t>RESOURCES</w:t>
      </w:r>
    </w:p>
    <w:p w14:paraId="1F6DFBFE" w14:textId="77777777" w:rsidR="00AE2420" w:rsidRDefault="00AE2420" w:rsidP="00AE2420">
      <w:pPr>
        <w:pStyle w:val="Heading2"/>
        <w:rPr>
          <w:rFonts w:eastAsia="Calibri"/>
          <w:lang w:eastAsia="en-AU"/>
        </w:rPr>
      </w:pPr>
      <w:r>
        <w:rPr>
          <w:rFonts w:eastAsia="Calibri"/>
          <w:lang w:eastAsia="en-AU"/>
        </w:rPr>
        <w:t>Visit your GP</w:t>
      </w:r>
    </w:p>
    <w:p w14:paraId="59690ED9" w14:textId="77777777" w:rsidR="00565C20" w:rsidRDefault="001E0B2C" w:rsidP="00AE2420">
      <w:pPr>
        <w:pStyle w:val="Paragraphtext"/>
        <w:rPr>
          <w:rFonts w:eastAsia="Calibri"/>
          <w:lang w:eastAsia="en-AU"/>
        </w:rPr>
      </w:pPr>
      <w:hyperlink r:id="rId20" w:history="1">
        <w:r w:rsidR="00565C20" w:rsidRPr="00C17ADC">
          <w:rPr>
            <w:rStyle w:val="Hyperlink"/>
            <w:rFonts w:eastAsia="Calibri"/>
            <w:lang w:eastAsia="en-AU"/>
          </w:rPr>
          <w:t>www.healthdirect.gov.au/australian-health-services</w:t>
        </w:r>
      </w:hyperlink>
    </w:p>
    <w:p w14:paraId="2E6B70ED" w14:textId="77777777" w:rsidR="00565C20" w:rsidRDefault="00565C20" w:rsidP="00AE2420">
      <w:pPr>
        <w:pStyle w:val="Paragraphtext"/>
        <w:rPr>
          <w:rFonts w:eastAsia="Calibri"/>
          <w:lang w:eastAsia="en-AU"/>
        </w:rPr>
      </w:pPr>
      <w:r>
        <w:rPr>
          <w:rFonts w:eastAsia="Calibri"/>
          <w:lang w:eastAsia="en-AU"/>
        </w:rPr>
        <w:t>Your GP can refer you to the most appropriate mental health services within the Better Access Scheme.</w:t>
      </w:r>
    </w:p>
    <w:p w14:paraId="6AD8029F" w14:textId="77777777" w:rsidR="00565C20" w:rsidRDefault="00565C20" w:rsidP="00565C20">
      <w:pPr>
        <w:pStyle w:val="Heading2"/>
        <w:rPr>
          <w:rFonts w:eastAsia="Calibri"/>
          <w:lang w:eastAsia="en-AU"/>
        </w:rPr>
      </w:pPr>
      <w:r>
        <w:rPr>
          <w:rFonts w:eastAsia="Calibri"/>
          <w:lang w:eastAsia="en-AU"/>
        </w:rPr>
        <w:t>Digital Services</w:t>
      </w:r>
    </w:p>
    <w:p w14:paraId="7BE97562" w14:textId="77777777" w:rsidR="00565C20" w:rsidRDefault="001E0B2C" w:rsidP="00565C20">
      <w:pPr>
        <w:pStyle w:val="Paragraphtext"/>
        <w:rPr>
          <w:rFonts w:eastAsia="Calibri"/>
          <w:lang w:eastAsia="en-AU"/>
        </w:rPr>
      </w:pPr>
      <w:hyperlink r:id="rId21" w:history="1">
        <w:r w:rsidR="00565C20" w:rsidRPr="00C17ADC">
          <w:rPr>
            <w:rStyle w:val="Hyperlink"/>
            <w:rFonts w:eastAsia="Calibri"/>
            <w:lang w:eastAsia="en-AU"/>
          </w:rPr>
          <w:t>www.headtohealth.gov.au</w:t>
        </w:r>
      </w:hyperlink>
    </w:p>
    <w:p w14:paraId="464938E5" w14:textId="77777777" w:rsidR="00565C20" w:rsidRDefault="00565C20" w:rsidP="00565C20">
      <w:pPr>
        <w:pStyle w:val="Paragraphtext"/>
        <w:rPr>
          <w:rFonts w:eastAsia="Calibri"/>
          <w:lang w:eastAsia="en-AU"/>
        </w:rPr>
      </w:pPr>
      <w:r>
        <w:rPr>
          <w:rFonts w:eastAsia="Calibri"/>
          <w:lang w:eastAsia="en-AU"/>
        </w:rPr>
        <w:t>Digital health services can be</w:t>
      </w:r>
      <w:r w:rsidR="00713C2B">
        <w:rPr>
          <w:rFonts w:eastAsia="Calibri"/>
          <w:lang w:eastAsia="en-AU"/>
        </w:rPr>
        <w:t xml:space="preserve"> used as an alternative to face-to-</w:t>
      </w:r>
      <w:r>
        <w:rPr>
          <w:rFonts w:eastAsia="Calibri"/>
          <w:lang w:eastAsia="en-AU"/>
        </w:rPr>
        <w:t>face therapies in times of need, or when and where convenient.</w:t>
      </w:r>
    </w:p>
    <w:p w14:paraId="0218929F" w14:textId="77777777" w:rsidR="00565C20" w:rsidRDefault="00565C20" w:rsidP="00565C20">
      <w:pPr>
        <w:pStyle w:val="Heading2"/>
        <w:rPr>
          <w:rFonts w:eastAsia="Calibri"/>
          <w:lang w:eastAsia="en-AU"/>
        </w:rPr>
      </w:pPr>
      <w:r>
        <w:rPr>
          <w:rFonts w:eastAsia="Calibri"/>
          <w:lang w:eastAsia="en-AU"/>
        </w:rPr>
        <w:t>Primary Health Networks</w:t>
      </w:r>
    </w:p>
    <w:p w14:paraId="03BD80AF" w14:textId="77777777" w:rsidR="00565C20" w:rsidRDefault="001E0B2C" w:rsidP="00565C20">
      <w:pPr>
        <w:pStyle w:val="Paragraphtext"/>
        <w:rPr>
          <w:rFonts w:eastAsia="Calibri"/>
          <w:lang w:eastAsia="en-AU"/>
        </w:rPr>
      </w:pPr>
      <w:hyperlink r:id="rId22" w:history="1">
        <w:r w:rsidR="00565C20" w:rsidRPr="00C17ADC">
          <w:rPr>
            <w:rStyle w:val="Hyperlink"/>
            <w:rFonts w:eastAsia="Calibri"/>
            <w:lang w:eastAsia="en-AU"/>
          </w:rPr>
          <w:t>www.health.gov.au/phn</w:t>
        </w:r>
      </w:hyperlink>
    </w:p>
    <w:p w14:paraId="17FE5F6B" w14:textId="77777777" w:rsidR="00565C20" w:rsidRDefault="00565C20" w:rsidP="00565C20">
      <w:pPr>
        <w:pStyle w:val="Paragraphtext"/>
        <w:rPr>
          <w:rFonts w:eastAsia="Calibri"/>
          <w:lang w:eastAsia="en-AU"/>
        </w:rPr>
      </w:pPr>
      <w:r>
        <w:rPr>
          <w:rFonts w:eastAsia="Calibri"/>
          <w:lang w:eastAsia="en-AU"/>
        </w:rPr>
        <w:t xml:space="preserve">Primary Health Networks can help you </w:t>
      </w:r>
      <w:r w:rsidR="00713C2B">
        <w:rPr>
          <w:rFonts w:eastAsia="Calibri"/>
          <w:lang w:eastAsia="en-AU"/>
        </w:rPr>
        <w:t>find</w:t>
      </w:r>
      <w:r>
        <w:rPr>
          <w:rFonts w:eastAsia="Calibri"/>
          <w:lang w:eastAsia="en-AU"/>
        </w:rPr>
        <w:t xml:space="preserve"> person-centred health services near you</w:t>
      </w:r>
      <w:r w:rsidR="00E05C92">
        <w:rPr>
          <w:rFonts w:eastAsia="Calibri"/>
          <w:lang w:eastAsia="en-AU"/>
        </w:rPr>
        <w:t xml:space="preserve"> as they commission and coordinate services in based on local community need</w:t>
      </w:r>
      <w:r>
        <w:rPr>
          <w:rFonts w:eastAsia="Calibri"/>
          <w:lang w:eastAsia="en-AU"/>
        </w:rPr>
        <w:t>.</w:t>
      </w:r>
    </w:p>
    <w:p w14:paraId="149F4BEE" w14:textId="77777777" w:rsidR="00565C20" w:rsidRDefault="00565C20" w:rsidP="00565C20">
      <w:pPr>
        <w:pStyle w:val="Heading2"/>
        <w:rPr>
          <w:rFonts w:eastAsia="Calibri"/>
          <w:lang w:eastAsia="en-AU"/>
        </w:rPr>
      </w:pPr>
      <w:r>
        <w:rPr>
          <w:rFonts w:eastAsia="Calibri"/>
          <w:lang w:eastAsia="en-AU"/>
        </w:rPr>
        <w:lastRenderedPageBreak/>
        <w:t>Headspace</w:t>
      </w:r>
    </w:p>
    <w:p w14:paraId="3E30994E" w14:textId="77777777" w:rsidR="00565C20" w:rsidRDefault="001E0B2C" w:rsidP="00565C20">
      <w:pPr>
        <w:pStyle w:val="Paragraphtext"/>
        <w:rPr>
          <w:rFonts w:eastAsia="Calibri"/>
          <w:lang w:eastAsia="en-AU"/>
        </w:rPr>
      </w:pPr>
      <w:hyperlink r:id="rId23" w:history="1">
        <w:r w:rsidR="00565C20" w:rsidRPr="00C17ADC">
          <w:rPr>
            <w:rStyle w:val="Hyperlink"/>
            <w:rFonts w:eastAsia="Calibri"/>
            <w:lang w:eastAsia="en-AU"/>
          </w:rPr>
          <w:t>www.headspace.org.au</w:t>
        </w:r>
      </w:hyperlink>
    </w:p>
    <w:p w14:paraId="69760B21" w14:textId="77777777" w:rsidR="00565C20" w:rsidRDefault="00565C20" w:rsidP="00565C20">
      <w:pPr>
        <w:pStyle w:val="Paragraphtext"/>
        <w:rPr>
          <w:rFonts w:eastAsia="Calibri"/>
          <w:lang w:eastAsia="en-AU"/>
        </w:rPr>
      </w:pPr>
      <w:proofErr w:type="gramStart"/>
      <w:r>
        <w:rPr>
          <w:rFonts w:eastAsia="Calibri"/>
          <w:lang w:eastAsia="en-AU"/>
        </w:rPr>
        <w:t>headspace</w:t>
      </w:r>
      <w:proofErr w:type="gramEnd"/>
      <w:r>
        <w:rPr>
          <w:rFonts w:eastAsia="Calibri"/>
          <w:lang w:eastAsia="en-AU"/>
        </w:rPr>
        <w:t xml:space="preserve"> provides young people from 12 to 25 years old with free or low cost services to young people, their families and friends.</w:t>
      </w:r>
    </w:p>
    <w:p w14:paraId="7095E593" w14:textId="77777777" w:rsidR="00536BA4" w:rsidRPr="00536BA4" w:rsidRDefault="00A36626" w:rsidP="00536BA4">
      <w:pPr>
        <w:pStyle w:val="Heading1"/>
      </w:pPr>
      <w:r>
        <w:t>24/7 T</w:t>
      </w:r>
      <w:r w:rsidR="00536BA4" w:rsidRPr="00536BA4">
        <w:t>elephone services</w:t>
      </w:r>
      <w:r w:rsidR="00713C2B">
        <w:t xml:space="preserve"> offering counselling and s</w:t>
      </w:r>
      <w:r w:rsidR="001A3357">
        <w:t>upport</w:t>
      </w:r>
    </w:p>
    <w:p w14:paraId="41952A85" w14:textId="77777777" w:rsidR="00536BA4" w:rsidRDefault="00691E12" w:rsidP="00691E12">
      <w:pPr>
        <w:pStyle w:val="Heading2"/>
        <w:rPr>
          <w:rFonts w:eastAsia="Calibri"/>
          <w:lang w:eastAsia="en-AU"/>
        </w:rPr>
      </w:pPr>
      <w:r>
        <w:rPr>
          <w:rFonts w:eastAsia="Calibri"/>
          <w:lang w:eastAsia="en-AU"/>
        </w:rPr>
        <w:t>Lifeline Australia</w:t>
      </w:r>
    </w:p>
    <w:p w14:paraId="128CFC5F" w14:textId="77777777" w:rsidR="00691E12" w:rsidRDefault="00691E12" w:rsidP="00565C20">
      <w:pPr>
        <w:pStyle w:val="Paragraphtext"/>
        <w:rPr>
          <w:rFonts w:eastAsia="Calibri"/>
          <w:lang w:eastAsia="en-AU"/>
        </w:rPr>
      </w:pPr>
      <w:r>
        <w:rPr>
          <w:rFonts w:eastAsia="Calibri"/>
          <w:lang w:eastAsia="en-AU"/>
        </w:rPr>
        <w:t>13 11 14</w:t>
      </w:r>
      <w:r w:rsidR="00A36626">
        <w:rPr>
          <w:rFonts w:eastAsia="Calibri"/>
          <w:lang w:eastAsia="en-AU"/>
        </w:rPr>
        <w:tab/>
      </w:r>
      <w:hyperlink r:id="rId24" w:history="1">
        <w:r w:rsidRPr="00C17ADC">
          <w:rPr>
            <w:rStyle w:val="Hyperlink"/>
            <w:rFonts w:eastAsia="Calibri"/>
            <w:lang w:eastAsia="en-AU"/>
          </w:rPr>
          <w:t>www.lifeline.org.au</w:t>
        </w:r>
      </w:hyperlink>
    </w:p>
    <w:p w14:paraId="45BA8A00" w14:textId="77777777" w:rsidR="00691E12" w:rsidRDefault="00691E12" w:rsidP="00565C20">
      <w:pPr>
        <w:pStyle w:val="Paragraphtext"/>
        <w:rPr>
          <w:rFonts w:eastAsia="Calibri"/>
          <w:lang w:eastAsia="en-AU"/>
        </w:rPr>
      </w:pPr>
      <w:r>
        <w:rPr>
          <w:rFonts w:eastAsia="Calibri"/>
          <w:lang w:eastAsia="en-AU"/>
        </w:rPr>
        <w:t xml:space="preserve">Lifeline is a crisis support service that provides short-term support at any time for people who are having difficulty coping or staying safe. </w:t>
      </w:r>
    </w:p>
    <w:p w14:paraId="204CF266" w14:textId="77777777" w:rsidR="00691E12" w:rsidRDefault="00691E12" w:rsidP="00691E12">
      <w:pPr>
        <w:pStyle w:val="Heading2"/>
        <w:rPr>
          <w:rFonts w:eastAsia="Calibri"/>
          <w:lang w:eastAsia="en-AU"/>
        </w:rPr>
      </w:pPr>
      <w:r>
        <w:rPr>
          <w:rFonts w:eastAsia="Calibri"/>
          <w:lang w:eastAsia="en-AU"/>
        </w:rPr>
        <w:t>Kids Helpline</w:t>
      </w:r>
    </w:p>
    <w:p w14:paraId="42FC0913" w14:textId="77777777" w:rsidR="007048A2" w:rsidRDefault="00691E12" w:rsidP="00565C20">
      <w:pPr>
        <w:pStyle w:val="Paragraphtext"/>
        <w:rPr>
          <w:rFonts w:eastAsia="Calibri"/>
          <w:lang w:eastAsia="en-AU"/>
        </w:rPr>
      </w:pPr>
      <w:r>
        <w:rPr>
          <w:rFonts w:eastAsia="Calibri"/>
          <w:lang w:eastAsia="en-AU"/>
        </w:rPr>
        <w:t>1800 551800</w:t>
      </w:r>
      <w:r w:rsidR="00A36626">
        <w:rPr>
          <w:rFonts w:eastAsia="Calibri"/>
          <w:lang w:eastAsia="en-AU"/>
        </w:rPr>
        <w:tab/>
      </w:r>
      <w:hyperlink r:id="rId25" w:history="1">
        <w:r w:rsidR="007048A2" w:rsidRPr="00C17ADC">
          <w:rPr>
            <w:rStyle w:val="Hyperlink"/>
            <w:rFonts w:eastAsia="Calibri"/>
            <w:lang w:eastAsia="en-AU"/>
          </w:rPr>
          <w:t>www.kidshelpline.com.au/</w:t>
        </w:r>
      </w:hyperlink>
    </w:p>
    <w:p w14:paraId="59F4E575" w14:textId="77777777" w:rsidR="00691E12" w:rsidRDefault="00691E12" w:rsidP="00565C20">
      <w:pPr>
        <w:pStyle w:val="Paragraphtext"/>
        <w:rPr>
          <w:rFonts w:eastAsia="Calibri"/>
          <w:lang w:eastAsia="en-AU"/>
        </w:rPr>
      </w:pPr>
      <w:r>
        <w:rPr>
          <w:rFonts w:eastAsia="Calibri"/>
          <w:lang w:eastAsia="en-AU"/>
        </w:rPr>
        <w:t xml:space="preserve">Kids Helpline is a free, private and confidential 24/7 phone and online counselling service for young people aged 5 to 25 years. </w:t>
      </w:r>
    </w:p>
    <w:p w14:paraId="2313A541" w14:textId="77777777" w:rsidR="007048A2" w:rsidRDefault="007048A2" w:rsidP="007048A2">
      <w:pPr>
        <w:pStyle w:val="Heading2"/>
        <w:rPr>
          <w:rFonts w:eastAsia="Calibri"/>
          <w:lang w:eastAsia="en-AU"/>
        </w:rPr>
      </w:pPr>
      <w:r>
        <w:rPr>
          <w:rFonts w:eastAsia="Calibri"/>
          <w:lang w:eastAsia="en-AU"/>
        </w:rPr>
        <w:t>Beyond Blue</w:t>
      </w:r>
    </w:p>
    <w:p w14:paraId="43B769BB" w14:textId="77777777" w:rsidR="007048A2" w:rsidRDefault="007048A2" w:rsidP="00565C20">
      <w:pPr>
        <w:pStyle w:val="Paragraphtext"/>
        <w:rPr>
          <w:rFonts w:eastAsia="Calibri"/>
          <w:lang w:eastAsia="en-AU"/>
        </w:rPr>
      </w:pPr>
      <w:r>
        <w:rPr>
          <w:rFonts w:eastAsia="Calibri"/>
          <w:lang w:eastAsia="en-AU"/>
        </w:rPr>
        <w:t>1300 224 636</w:t>
      </w:r>
      <w:r w:rsidR="00A36626">
        <w:rPr>
          <w:rFonts w:eastAsia="Calibri"/>
          <w:lang w:eastAsia="en-AU"/>
        </w:rPr>
        <w:tab/>
      </w:r>
      <w:hyperlink r:id="rId26" w:history="1">
        <w:r w:rsidRPr="00C17ADC">
          <w:rPr>
            <w:rStyle w:val="Hyperlink"/>
            <w:rFonts w:eastAsia="Calibri"/>
            <w:lang w:eastAsia="en-AU"/>
          </w:rPr>
          <w:t>www.beyondblue.org.au</w:t>
        </w:r>
      </w:hyperlink>
    </w:p>
    <w:p w14:paraId="6E6010D5" w14:textId="77777777" w:rsidR="007048A2" w:rsidRDefault="007048A2" w:rsidP="00565C20">
      <w:pPr>
        <w:pStyle w:val="Paragraphtext"/>
        <w:rPr>
          <w:rFonts w:eastAsia="Calibri"/>
          <w:lang w:eastAsia="en-AU"/>
        </w:rPr>
      </w:pPr>
      <w:r>
        <w:rPr>
          <w:rFonts w:eastAsia="Calibri"/>
          <w:lang w:eastAsia="en-AU"/>
        </w:rPr>
        <w:t>Beyond Blue is available 24/7 by phone or online via chat or email, to provide support on a range of mental health issues.</w:t>
      </w:r>
    </w:p>
    <w:p w14:paraId="7672BCC7" w14:textId="77777777" w:rsidR="007048A2" w:rsidRDefault="00B71B1E" w:rsidP="00B71B1E">
      <w:pPr>
        <w:pStyle w:val="Heading2"/>
        <w:rPr>
          <w:rFonts w:eastAsia="Calibri"/>
          <w:lang w:eastAsia="en-AU"/>
        </w:rPr>
      </w:pPr>
      <w:r>
        <w:rPr>
          <w:rFonts w:eastAsia="Calibri"/>
          <w:lang w:eastAsia="en-AU"/>
        </w:rPr>
        <w:t>Suicide Call-Back Service</w:t>
      </w:r>
    </w:p>
    <w:p w14:paraId="2AC112CF" w14:textId="77777777" w:rsidR="00B71B1E" w:rsidRDefault="00B71B1E" w:rsidP="00565C20">
      <w:pPr>
        <w:pStyle w:val="Paragraphtext"/>
        <w:rPr>
          <w:rFonts w:eastAsia="Calibri"/>
          <w:lang w:eastAsia="en-AU"/>
        </w:rPr>
      </w:pPr>
      <w:r>
        <w:rPr>
          <w:rFonts w:eastAsia="Calibri"/>
          <w:lang w:eastAsia="en-AU"/>
        </w:rPr>
        <w:t>1300 659 467</w:t>
      </w:r>
      <w:r w:rsidR="00A36626">
        <w:rPr>
          <w:rFonts w:eastAsia="Calibri"/>
          <w:lang w:eastAsia="en-AU"/>
        </w:rPr>
        <w:tab/>
      </w:r>
      <w:hyperlink r:id="rId27" w:history="1">
        <w:r w:rsidRPr="00C17ADC">
          <w:rPr>
            <w:rStyle w:val="Hyperlink"/>
            <w:rFonts w:eastAsia="Calibri"/>
            <w:lang w:eastAsia="en-AU"/>
          </w:rPr>
          <w:t>www.suicidecallbackservice.org.au</w:t>
        </w:r>
      </w:hyperlink>
    </w:p>
    <w:p w14:paraId="4BFB540F" w14:textId="77777777" w:rsidR="00B71B1E" w:rsidRDefault="00B71B1E" w:rsidP="00565C20">
      <w:pPr>
        <w:pStyle w:val="Paragraphtext"/>
        <w:rPr>
          <w:rFonts w:eastAsia="Calibri"/>
          <w:lang w:eastAsia="en-AU"/>
        </w:rPr>
      </w:pPr>
      <w:r>
        <w:rPr>
          <w:rFonts w:eastAsia="Calibri"/>
          <w:lang w:eastAsia="en-AU"/>
        </w:rPr>
        <w:t>For anyone considering suicide, living with someone who is considering suicide, or bereaved by suicide, the Suicide Call Back Service is available.</w:t>
      </w:r>
    </w:p>
    <w:p w14:paraId="03D49A85" w14:textId="77777777" w:rsidR="00B71B1E" w:rsidRDefault="00B71B1E" w:rsidP="00B71B1E">
      <w:pPr>
        <w:pStyle w:val="Heading2"/>
        <w:rPr>
          <w:rFonts w:eastAsia="Calibri"/>
          <w:lang w:eastAsia="en-AU"/>
        </w:rPr>
      </w:pPr>
      <w:proofErr w:type="spellStart"/>
      <w:r>
        <w:rPr>
          <w:rFonts w:eastAsia="Calibri"/>
          <w:lang w:eastAsia="en-AU"/>
        </w:rPr>
        <w:t>MensLine</w:t>
      </w:r>
      <w:proofErr w:type="spellEnd"/>
      <w:r>
        <w:rPr>
          <w:rFonts w:eastAsia="Calibri"/>
          <w:lang w:eastAsia="en-AU"/>
        </w:rPr>
        <w:t xml:space="preserve"> Australia</w:t>
      </w:r>
    </w:p>
    <w:p w14:paraId="0E389658" w14:textId="77777777" w:rsidR="00C10D89" w:rsidRDefault="00B71B1E" w:rsidP="00565C20">
      <w:pPr>
        <w:pStyle w:val="Paragraphtext"/>
        <w:rPr>
          <w:rFonts w:eastAsia="Calibri"/>
          <w:lang w:eastAsia="en-AU"/>
        </w:rPr>
      </w:pPr>
      <w:r>
        <w:rPr>
          <w:rFonts w:eastAsia="Calibri"/>
          <w:lang w:eastAsia="en-AU"/>
        </w:rPr>
        <w:t>1300 78 9978</w:t>
      </w:r>
      <w:r w:rsidR="00A36626">
        <w:rPr>
          <w:rFonts w:eastAsia="Calibri"/>
          <w:lang w:eastAsia="en-AU"/>
        </w:rPr>
        <w:tab/>
      </w:r>
      <w:hyperlink r:id="rId28" w:history="1">
        <w:r w:rsidR="00C10D89" w:rsidRPr="00C17ADC">
          <w:rPr>
            <w:rStyle w:val="Hyperlink"/>
            <w:rFonts w:eastAsia="Calibri"/>
            <w:lang w:eastAsia="en-AU"/>
          </w:rPr>
          <w:t>www.mensline.org.au/</w:t>
        </w:r>
      </w:hyperlink>
    </w:p>
    <w:p w14:paraId="2BEC6006" w14:textId="77777777" w:rsidR="00C10D89" w:rsidRDefault="003E13C2" w:rsidP="00565C20">
      <w:pPr>
        <w:pStyle w:val="Paragraphtext"/>
        <w:rPr>
          <w:rFonts w:eastAsia="Calibri"/>
          <w:lang w:eastAsia="en-AU"/>
        </w:rPr>
      </w:pPr>
      <w:proofErr w:type="spellStart"/>
      <w:r>
        <w:rPr>
          <w:rFonts w:eastAsia="Calibri"/>
          <w:lang w:eastAsia="en-AU"/>
        </w:rPr>
        <w:t>MensL</w:t>
      </w:r>
      <w:r w:rsidR="00C10D89">
        <w:rPr>
          <w:rFonts w:eastAsia="Calibri"/>
          <w:lang w:eastAsia="en-AU"/>
        </w:rPr>
        <w:t>ine</w:t>
      </w:r>
      <w:proofErr w:type="spellEnd"/>
      <w:r w:rsidR="00C10D89">
        <w:rPr>
          <w:rFonts w:eastAsia="Calibri"/>
          <w:lang w:eastAsia="en-AU"/>
        </w:rPr>
        <w:t xml:space="preserve"> </w:t>
      </w:r>
      <w:r w:rsidR="00713C2B">
        <w:rPr>
          <w:rFonts w:eastAsia="Calibri"/>
          <w:lang w:eastAsia="en-AU"/>
        </w:rPr>
        <w:t>Australia is a telephone and on</w:t>
      </w:r>
      <w:r w:rsidR="00C10D89">
        <w:rPr>
          <w:rFonts w:eastAsia="Calibri"/>
          <w:lang w:eastAsia="en-AU"/>
        </w:rPr>
        <w:t xml:space="preserve">line counselling service for men. </w:t>
      </w:r>
    </w:p>
    <w:p w14:paraId="262C868C" w14:textId="77777777" w:rsidR="00B71B1E" w:rsidRDefault="00B71B1E" w:rsidP="00C10D89">
      <w:pPr>
        <w:pStyle w:val="Heading2"/>
        <w:rPr>
          <w:rFonts w:eastAsia="Calibri"/>
          <w:lang w:eastAsia="en-AU"/>
        </w:rPr>
      </w:pPr>
      <w:r>
        <w:rPr>
          <w:rFonts w:eastAsia="Calibri"/>
          <w:lang w:eastAsia="en-AU"/>
        </w:rPr>
        <w:t>Open Arms – Veterans &amp; Families Counselli</w:t>
      </w:r>
      <w:r w:rsidR="00C10D89">
        <w:rPr>
          <w:rFonts w:eastAsia="Calibri"/>
          <w:lang w:eastAsia="en-AU"/>
        </w:rPr>
        <w:t>n</w:t>
      </w:r>
      <w:r>
        <w:rPr>
          <w:rFonts w:eastAsia="Calibri"/>
          <w:lang w:eastAsia="en-AU"/>
        </w:rPr>
        <w:t>g</w:t>
      </w:r>
    </w:p>
    <w:p w14:paraId="15325D76" w14:textId="77777777" w:rsidR="00B71B1E" w:rsidRDefault="00C10D89" w:rsidP="00565C20">
      <w:pPr>
        <w:pStyle w:val="Paragraphtext"/>
        <w:rPr>
          <w:rFonts w:eastAsia="Calibri"/>
          <w:lang w:eastAsia="en-AU"/>
        </w:rPr>
      </w:pPr>
      <w:r>
        <w:rPr>
          <w:rFonts w:eastAsia="Calibri"/>
          <w:lang w:eastAsia="en-AU"/>
        </w:rPr>
        <w:t>1800 011 046</w:t>
      </w:r>
    </w:p>
    <w:p w14:paraId="48383EF9" w14:textId="77777777" w:rsidR="00A22987" w:rsidRDefault="001E0B2C" w:rsidP="00565C20">
      <w:pPr>
        <w:pStyle w:val="Paragraphtext"/>
        <w:rPr>
          <w:rFonts w:eastAsia="Calibri"/>
          <w:lang w:eastAsia="en-AU"/>
        </w:rPr>
      </w:pPr>
      <w:hyperlink r:id="rId29" w:history="1">
        <w:r w:rsidR="00A22987" w:rsidRPr="00C17ADC">
          <w:rPr>
            <w:rStyle w:val="Hyperlink"/>
            <w:rFonts w:eastAsia="Calibri"/>
            <w:lang w:eastAsia="en-AU"/>
          </w:rPr>
          <w:t>www.openarms.gov.au</w:t>
        </w:r>
      </w:hyperlink>
    </w:p>
    <w:p w14:paraId="30D4BEC2" w14:textId="77777777" w:rsidR="00C10D89" w:rsidRDefault="00C10D89" w:rsidP="00565C20">
      <w:pPr>
        <w:pStyle w:val="Paragraphtext"/>
        <w:rPr>
          <w:rFonts w:eastAsia="Calibri"/>
          <w:lang w:eastAsia="en-AU"/>
        </w:rPr>
      </w:pPr>
      <w:r>
        <w:rPr>
          <w:rFonts w:eastAsia="Calibri"/>
          <w:lang w:eastAsia="en-AU"/>
        </w:rPr>
        <w:t>Open Arms provides current serving armed forces personnel, veterans and their families with free and confidential counselling, group treatment programs, suicide prevention and community and peer network to support mental health and wellbeing.</w:t>
      </w:r>
    </w:p>
    <w:p w14:paraId="5893DD02" w14:textId="77777777" w:rsidR="00FD330C" w:rsidRDefault="00FD330C">
      <w:pPr>
        <w:rPr>
          <w:rFonts w:cs="Arial"/>
          <w:bCs/>
          <w:color w:val="3F4A75"/>
          <w:kern w:val="28"/>
          <w:sz w:val="36"/>
          <w:szCs w:val="36"/>
        </w:rPr>
      </w:pPr>
      <w:r>
        <w:br w:type="page"/>
      </w:r>
    </w:p>
    <w:p w14:paraId="6CA6EC52" w14:textId="45AB52CA" w:rsidR="00A22987" w:rsidRDefault="00A22987" w:rsidP="00A22987">
      <w:pPr>
        <w:pStyle w:val="Heading1"/>
      </w:pPr>
      <w:r w:rsidRPr="00AE2420">
        <w:lastRenderedPageBreak/>
        <w:t xml:space="preserve">MENTAL HEALTH </w:t>
      </w:r>
      <w:r>
        <w:t>CRISIS TELEPHONE SERVICES IN AUSTRALIAN STATES AND TERRITORIES</w:t>
      </w:r>
    </w:p>
    <w:p w14:paraId="5AC4E971" w14:textId="77777777" w:rsidR="00A22987" w:rsidRDefault="00A22987" w:rsidP="009A12AF">
      <w:pPr>
        <w:pBdr>
          <w:bottom w:val="single" w:sz="4" w:space="1" w:color="auto"/>
        </w:pBd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Description w:val="State and Territory mental health service phone numbers"/>
      </w:tblPr>
      <w:tblGrid>
        <w:gridCol w:w="1980"/>
        <w:gridCol w:w="2126"/>
        <w:gridCol w:w="1843"/>
        <w:gridCol w:w="3793"/>
      </w:tblGrid>
      <w:tr w:rsidR="009A12AF" w14:paraId="13CB2D17" w14:textId="77777777" w:rsidTr="002F3F22">
        <w:trPr>
          <w:tblHeader/>
        </w:trPr>
        <w:tc>
          <w:tcPr>
            <w:tcW w:w="1980" w:type="dxa"/>
          </w:tcPr>
          <w:p w14:paraId="4F3C845E" w14:textId="77777777" w:rsidR="00A22987" w:rsidRPr="00A22987" w:rsidRDefault="00A22987" w:rsidP="00A22987">
            <w:pPr>
              <w:rPr>
                <w:b/>
              </w:rPr>
            </w:pPr>
            <w:r w:rsidRPr="00A22987">
              <w:rPr>
                <w:b/>
              </w:rPr>
              <w:t>ACT</w:t>
            </w:r>
          </w:p>
          <w:p w14:paraId="5FAEEEB3" w14:textId="77777777" w:rsidR="00A22987" w:rsidRDefault="00A22987" w:rsidP="00A22987"/>
          <w:p w14:paraId="55084016" w14:textId="77777777" w:rsidR="00A22987" w:rsidRDefault="00A22987" w:rsidP="00A22987">
            <w:r>
              <w:t>1800 629 354</w:t>
            </w:r>
          </w:p>
          <w:p w14:paraId="388F7DE2" w14:textId="77777777" w:rsidR="00A22987" w:rsidRDefault="00A22987" w:rsidP="00A22987"/>
          <w:p w14:paraId="73DD2489" w14:textId="77777777" w:rsidR="00A22987" w:rsidRPr="00A22987" w:rsidRDefault="00A22987" w:rsidP="00A22987">
            <w:pPr>
              <w:rPr>
                <w:b/>
              </w:rPr>
            </w:pPr>
            <w:r w:rsidRPr="00A22987">
              <w:rPr>
                <w:b/>
              </w:rPr>
              <w:t>SA</w:t>
            </w:r>
          </w:p>
          <w:p w14:paraId="05CF8905" w14:textId="77777777" w:rsidR="00A22987" w:rsidRDefault="00A22987" w:rsidP="00A22987"/>
          <w:p w14:paraId="05C83201" w14:textId="77777777" w:rsidR="00A22987" w:rsidRDefault="00A22987" w:rsidP="00A22987">
            <w:r>
              <w:t>13 14 65</w:t>
            </w:r>
          </w:p>
        </w:tc>
        <w:tc>
          <w:tcPr>
            <w:tcW w:w="2126" w:type="dxa"/>
          </w:tcPr>
          <w:p w14:paraId="6C32F1C7" w14:textId="77777777" w:rsidR="00A22987" w:rsidRPr="00A22987" w:rsidRDefault="00A22987" w:rsidP="00A22987">
            <w:pPr>
              <w:rPr>
                <w:b/>
              </w:rPr>
            </w:pPr>
            <w:r w:rsidRPr="00A22987">
              <w:rPr>
                <w:b/>
              </w:rPr>
              <w:t>NSW</w:t>
            </w:r>
          </w:p>
          <w:p w14:paraId="79725FF1" w14:textId="77777777" w:rsidR="00A22987" w:rsidRDefault="00A22987" w:rsidP="00A22987"/>
          <w:p w14:paraId="33D79C1C" w14:textId="77777777" w:rsidR="00A22987" w:rsidRDefault="00A22987" w:rsidP="00A22987">
            <w:r>
              <w:t>1800 011 511</w:t>
            </w:r>
          </w:p>
          <w:p w14:paraId="718CA5E0" w14:textId="77777777" w:rsidR="00A22987" w:rsidRDefault="00A22987" w:rsidP="00A22987"/>
          <w:p w14:paraId="3BC47C0F" w14:textId="77777777" w:rsidR="00A22987" w:rsidRPr="00A22987" w:rsidRDefault="00A22987" w:rsidP="00A22987">
            <w:pPr>
              <w:rPr>
                <w:b/>
              </w:rPr>
            </w:pPr>
            <w:r w:rsidRPr="00A22987">
              <w:rPr>
                <w:b/>
              </w:rPr>
              <w:t>TAS</w:t>
            </w:r>
          </w:p>
          <w:p w14:paraId="7BD824AF" w14:textId="77777777" w:rsidR="00A22987" w:rsidRDefault="00A22987" w:rsidP="00A22987"/>
          <w:p w14:paraId="2E045A97" w14:textId="77777777" w:rsidR="00A22987" w:rsidRDefault="00A22987" w:rsidP="00A22987">
            <w:r>
              <w:t>1800 332 388</w:t>
            </w:r>
          </w:p>
        </w:tc>
        <w:tc>
          <w:tcPr>
            <w:tcW w:w="1843" w:type="dxa"/>
          </w:tcPr>
          <w:p w14:paraId="781426FF" w14:textId="77777777" w:rsidR="00A22987" w:rsidRPr="00A22987" w:rsidRDefault="00A22987" w:rsidP="00A22987">
            <w:pPr>
              <w:rPr>
                <w:b/>
              </w:rPr>
            </w:pPr>
            <w:r w:rsidRPr="00A22987">
              <w:rPr>
                <w:b/>
              </w:rPr>
              <w:t>NT</w:t>
            </w:r>
          </w:p>
          <w:p w14:paraId="3829042A" w14:textId="77777777" w:rsidR="00A22987" w:rsidRDefault="00A22987" w:rsidP="00A22987"/>
          <w:p w14:paraId="18919F18" w14:textId="77777777" w:rsidR="00A22987" w:rsidRDefault="00A22987" w:rsidP="00A22987">
            <w:r>
              <w:t>1800 682 288</w:t>
            </w:r>
          </w:p>
          <w:p w14:paraId="25911B69" w14:textId="77777777" w:rsidR="00A22987" w:rsidRDefault="00A22987" w:rsidP="00A22987"/>
          <w:p w14:paraId="4AD54DC1" w14:textId="77777777" w:rsidR="00A22987" w:rsidRPr="00A22987" w:rsidRDefault="00A22987" w:rsidP="00A22987">
            <w:pPr>
              <w:rPr>
                <w:b/>
              </w:rPr>
            </w:pPr>
            <w:r w:rsidRPr="00A22987">
              <w:rPr>
                <w:b/>
              </w:rPr>
              <w:t>WA</w:t>
            </w:r>
          </w:p>
          <w:p w14:paraId="7414D14F" w14:textId="77777777" w:rsidR="00A22987" w:rsidRDefault="00A22987" w:rsidP="00A22987"/>
          <w:p w14:paraId="5DAEA8A0" w14:textId="77777777" w:rsidR="00A22987" w:rsidRDefault="00A22987" w:rsidP="00A22987">
            <w:r>
              <w:t>1300 555 788</w:t>
            </w:r>
          </w:p>
        </w:tc>
        <w:tc>
          <w:tcPr>
            <w:tcW w:w="3793" w:type="dxa"/>
          </w:tcPr>
          <w:p w14:paraId="1087F5BE" w14:textId="77777777" w:rsidR="00A22987" w:rsidRPr="009A12AF" w:rsidRDefault="009A12AF" w:rsidP="00A22987">
            <w:pPr>
              <w:rPr>
                <w:b/>
              </w:rPr>
            </w:pPr>
            <w:r w:rsidRPr="009A12AF">
              <w:rPr>
                <w:b/>
              </w:rPr>
              <w:t>QLD</w:t>
            </w:r>
          </w:p>
          <w:p w14:paraId="4AEB37EA" w14:textId="77777777" w:rsidR="009A12AF" w:rsidRDefault="009A12AF" w:rsidP="00A22987"/>
          <w:p w14:paraId="3CCCE732" w14:textId="77777777" w:rsidR="009A12AF" w:rsidRDefault="009A12AF" w:rsidP="00A22987">
            <w:r>
              <w:t>1300 64 22 55</w:t>
            </w:r>
          </w:p>
          <w:p w14:paraId="1BCE452E" w14:textId="77777777" w:rsidR="009A12AF" w:rsidRDefault="009A12AF" w:rsidP="00A22987"/>
          <w:p w14:paraId="5340AB49" w14:textId="77777777" w:rsidR="009A12AF" w:rsidRPr="009A12AF" w:rsidRDefault="009A12AF" w:rsidP="00A22987">
            <w:pPr>
              <w:rPr>
                <w:b/>
              </w:rPr>
            </w:pPr>
            <w:r w:rsidRPr="009A12AF">
              <w:rPr>
                <w:b/>
              </w:rPr>
              <w:t xml:space="preserve">VIC </w:t>
            </w:r>
          </w:p>
          <w:p w14:paraId="72F7E47C" w14:textId="77777777" w:rsidR="009A12AF" w:rsidRDefault="009A12AF" w:rsidP="009A12AF"/>
          <w:p w14:paraId="2B056880" w14:textId="77777777" w:rsidR="009A12AF" w:rsidRDefault="001E0B2C" w:rsidP="009A12AF">
            <w:hyperlink r:id="rId30" w:history="1">
              <w:r w:rsidR="009A12AF" w:rsidRPr="00C17ADC">
                <w:rPr>
                  <w:rStyle w:val="Hyperlink"/>
                </w:rPr>
                <w:t>www.betterhealth.vic.gov.au/health/healthyliving/trauma-and-families</w:t>
              </w:r>
            </w:hyperlink>
          </w:p>
          <w:p w14:paraId="0986CF4B" w14:textId="77777777" w:rsidR="009A12AF" w:rsidRDefault="009A12AF" w:rsidP="009A12AF"/>
        </w:tc>
      </w:tr>
    </w:tbl>
    <w:p w14:paraId="748D91B6" w14:textId="77777777" w:rsidR="00A22987" w:rsidRPr="00A22987" w:rsidRDefault="00A22987" w:rsidP="003D18A8"/>
    <w:sectPr w:rsidR="00A22987" w:rsidRPr="00A22987" w:rsidSect="006C1CD4">
      <w:headerReference w:type="default" r:id="rId31"/>
      <w:type w:val="continuous"/>
      <w:pgSz w:w="11906" w:h="16838"/>
      <w:pgMar w:top="1440" w:right="1077" w:bottom="1440" w:left="1077" w:header="851" w:footer="6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1427" w14:textId="77777777" w:rsidR="005C0035" w:rsidRDefault="005C0035" w:rsidP="006B56BB">
      <w:r>
        <w:separator/>
      </w:r>
    </w:p>
    <w:p w14:paraId="12F9E66D" w14:textId="77777777" w:rsidR="005C0035" w:rsidRDefault="005C0035"/>
  </w:endnote>
  <w:endnote w:type="continuationSeparator" w:id="0">
    <w:p w14:paraId="42FE2530" w14:textId="77777777" w:rsidR="005C0035" w:rsidRDefault="005C0035" w:rsidP="006B56BB">
      <w:r>
        <w:continuationSeparator/>
      </w:r>
    </w:p>
    <w:p w14:paraId="2AE56F77" w14:textId="77777777" w:rsidR="005C0035" w:rsidRDefault="005C0035"/>
  </w:endnote>
  <w:endnote w:type="continuationNotice" w:id="1">
    <w:p w14:paraId="63B3D051" w14:textId="77777777" w:rsidR="005C0035" w:rsidRDefault="005C0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80C4" w14:textId="2851A697" w:rsidR="008D48C9" w:rsidRPr="003D033A" w:rsidRDefault="00E850C3" w:rsidP="003D033A">
    <w:pPr>
      <w:pStyle w:val="Footer"/>
      <w:tabs>
        <w:tab w:val="clear" w:pos="4513"/>
      </w:tabs>
      <w:jc w:val="right"/>
      <w:rPr>
        <w:szCs w:val="20"/>
      </w:rPr>
    </w:pPr>
    <w:r>
      <w:t xml:space="preserve">Department of Health </w:t>
    </w:r>
    <w:r w:rsidR="00A22987">
      <w:t>–</w:t>
    </w:r>
    <w:r>
      <w:t xml:space="preserve"> </w:t>
    </w:r>
    <w:r w:rsidR="00A22987">
      <w:t>Information for Australians who have been impacted by bushfires</w:t>
    </w:r>
    <w:r w:rsidR="00FD330C">
      <w:tab/>
    </w:r>
    <w:r w:rsidR="00FD330C">
      <w:tab/>
    </w:r>
    <w:r w:rsidR="00FD330C" w:rsidRPr="006043C7">
      <w:rPr>
        <w:szCs w:val="20"/>
      </w:rPr>
      <w:fldChar w:fldCharType="begin"/>
    </w:r>
    <w:r w:rsidR="00FD330C" w:rsidRPr="006043C7">
      <w:rPr>
        <w:szCs w:val="20"/>
      </w:rPr>
      <w:instrText xml:space="preserve"> PAGE   \* MERGEFORMAT </w:instrText>
    </w:r>
    <w:r w:rsidR="00FD330C" w:rsidRPr="006043C7">
      <w:rPr>
        <w:szCs w:val="20"/>
      </w:rPr>
      <w:fldChar w:fldCharType="separate"/>
    </w:r>
    <w:r w:rsidR="001E0B2C">
      <w:rPr>
        <w:noProof/>
        <w:szCs w:val="20"/>
      </w:rPr>
      <w:t>5</w:t>
    </w:r>
    <w:r w:rsidR="00FD330C" w:rsidRPr="006043C7">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4423B" w14:textId="77777777" w:rsidR="005C0035" w:rsidRDefault="005C0035" w:rsidP="006B56BB">
      <w:r>
        <w:separator/>
      </w:r>
    </w:p>
    <w:p w14:paraId="30CDB311" w14:textId="77777777" w:rsidR="005C0035" w:rsidRDefault="005C0035"/>
  </w:footnote>
  <w:footnote w:type="continuationSeparator" w:id="0">
    <w:p w14:paraId="7297B976" w14:textId="77777777" w:rsidR="005C0035" w:rsidRDefault="005C0035" w:rsidP="006B56BB">
      <w:r>
        <w:continuationSeparator/>
      </w:r>
    </w:p>
    <w:p w14:paraId="41B2D90E" w14:textId="77777777" w:rsidR="005C0035" w:rsidRDefault="005C0035"/>
  </w:footnote>
  <w:footnote w:type="continuationNotice" w:id="1">
    <w:p w14:paraId="2EAA1B15" w14:textId="77777777" w:rsidR="005C0035" w:rsidRDefault="005C00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7990"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77E6A5CF" wp14:editId="6673FC9E">
          <wp:simplePos x="0" y="0"/>
          <wp:positionH relativeFrom="column">
            <wp:posOffset>4688205</wp:posOffset>
          </wp:positionH>
          <wp:positionV relativeFrom="paragraph">
            <wp:posOffset>-3175</wp:posOffset>
          </wp:positionV>
          <wp:extent cx="1403985" cy="870585"/>
          <wp:effectExtent l="0" t="0" r="5715" b="571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AAF3482" wp14:editId="7E7E2368">
          <wp:extent cx="1404000" cy="932400"/>
          <wp:effectExtent l="0" t="0" r="5715"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55A7" w14:textId="77777777" w:rsidR="008D48C9" w:rsidRDefault="001571C7" w:rsidP="006C1CD4">
    <w:pPr>
      <w:pStyle w:val="Header"/>
      <w:tabs>
        <w:tab w:val="clear" w:pos="9026"/>
      </w:tabs>
    </w:pPr>
    <w:r>
      <w:rPr>
        <w:noProof/>
        <w:lang w:eastAsia="en-AU"/>
      </w:rPr>
      <w:drawing>
        <wp:inline distT="0" distB="0" distL="0" distR="0" wp14:anchorId="7290625A" wp14:editId="281A146D">
          <wp:extent cx="5865806" cy="959485"/>
          <wp:effectExtent l="0" t="0" r="1905" b="0"/>
          <wp:docPr id="30" name="Picture 30"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5806" cy="959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34E9"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5FC27C5"/>
    <w:multiLevelType w:val="hybridMultilevel"/>
    <w:tmpl w:val="E654EC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3530D6"/>
    <w:multiLevelType w:val="hybridMultilevel"/>
    <w:tmpl w:val="8416E71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7" w15:restartNumberingAfterBreak="0">
    <w:nsid w:val="555205AE"/>
    <w:multiLevelType w:val="hybridMultilevel"/>
    <w:tmpl w:val="2920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EC1FD2"/>
    <w:multiLevelType w:val="hybridMultilevel"/>
    <w:tmpl w:val="C606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EF4644"/>
    <w:multiLevelType w:val="hybridMultilevel"/>
    <w:tmpl w:val="AEEAC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20"/>
  </w:num>
  <w:num w:numId="4">
    <w:abstractNumId w:val="8"/>
  </w:num>
  <w:num w:numId="5">
    <w:abstractNumId w:val="8"/>
    <w:lvlOverride w:ilvl="0">
      <w:startOverride w:val="1"/>
    </w:lvlOverride>
  </w:num>
  <w:num w:numId="6">
    <w:abstractNumId w:val="9"/>
  </w:num>
  <w:num w:numId="7">
    <w:abstractNumId w:val="13"/>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0"/>
  </w:num>
  <w:num w:numId="18">
    <w:abstractNumId w:val="11"/>
  </w:num>
  <w:num w:numId="19">
    <w:abstractNumId w:val="12"/>
  </w:num>
  <w:num w:numId="20">
    <w:abstractNumId w:val="17"/>
  </w:num>
  <w:num w:numId="21">
    <w:abstractNumId w:val="14"/>
  </w:num>
  <w:num w:numId="22">
    <w:abstractNumId w:val="21"/>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16C63"/>
    <w:rsid w:val="00022629"/>
    <w:rsid w:val="00026139"/>
    <w:rsid w:val="00027601"/>
    <w:rsid w:val="00033321"/>
    <w:rsid w:val="000338E5"/>
    <w:rsid w:val="00033ECC"/>
    <w:rsid w:val="0003422F"/>
    <w:rsid w:val="00046FF0"/>
    <w:rsid w:val="00050176"/>
    <w:rsid w:val="00055263"/>
    <w:rsid w:val="00067456"/>
    <w:rsid w:val="00071506"/>
    <w:rsid w:val="0007154F"/>
    <w:rsid w:val="00081AB1"/>
    <w:rsid w:val="00090316"/>
    <w:rsid w:val="00093981"/>
    <w:rsid w:val="000B067A"/>
    <w:rsid w:val="000B1540"/>
    <w:rsid w:val="000B1E53"/>
    <w:rsid w:val="000B33FD"/>
    <w:rsid w:val="000B4ABA"/>
    <w:rsid w:val="000C4B16"/>
    <w:rsid w:val="000C50C3"/>
    <w:rsid w:val="000C5CFF"/>
    <w:rsid w:val="000C5E14"/>
    <w:rsid w:val="000D21F6"/>
    <w:rsid w:val="000D4500"/>
    <w:rsid w:val="000D7AEA"/>
    <w:rsid w:val="000E2C66"/>
    <w:rsid w:val="000F123C"/>
    <w:rsid w:val="000F2FED"/>
    <w:rsid w:val="00100C20"/>
    <w:rsid w:val="0010616D"/>
    <w:rsid w:val="00110478"/>
    <w:rsid w:val="0011711B"/>
    <w:rsid w:val="00117F8A"/>
    <w:rsid w:val="00121B9B"/>
    <w:rsid w:val="00122ADC"/>
    <w:rsid w:val="00130F59"/>
    <w:rsid w:val="00133EC0"/>
    <w:rsid w:val="00141CE5"/>
    <w:rsid w:val="00144908"/>
    <w:rsid w:val="001571C7"/>
    <w:rsid w:val="00157903"/>
    <w:rsid w:val="00161094"/>
    <w:rsid w:val="0017490A"/>
    <w:rsid w:val="0017665C"/>
    <w:rsid w:val="00177AD2"/>
    <w:rsid w:val="001815A8"/>
    <w:rsid w:val="001840FA"/>
    <w:rsid w:val="00190079"/>
    <w:rsid w:val="0019622E"/>
    <w:rsid w:val="001966A7"/>
    <w:rsid w:val="001A3357"/>
    <w:rsid w:val="001A4627"/>
    <w:rsid w:val="001A4979"/>
    <w:rsid w:val="001B15D3"/>
    <w:rsid w:val="001B3443"/>
    <w:rsid w:val="001C0326"/>
    <w:rsid w:val="001C192F"/>
    <w:rsid w:val="001C3C42"/>
    <w:rsid w:val="001D7869"/>
    <w:rsid w:val="001E0B2C"/>
    <w:rsid w:val="001F5DC9"/>
    <w:rsid w:val="002026CD"/>
    <w:rsid w:val="002033FC"/>
    <w:rsid w:val="002037CD"/>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4F01"/>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2F3F22"/>
    <w:rsid w:val="002F4FAA"/>
    <w:rsid w:val="0030464B"/>
    <w:rsid w:val="0030786C"/>
    <w:rsid w:val="003233DE"/>
    <w:rsid w:val="0032466B"/>
    <w:rsid w:val="003330EB"/>
    <w:rsid w:val="003415FD"/>
    <w:rsid w:val="003429F0"/>
    <w:rsid w:val="00345A82"/>
    <w:rsid w:val="0035097A"/>
    <w:rsid w:val="003540A4"/>
    <w:rsid w:val="00357BCC"/>
    <w:rsid w:val="00360222"/>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C76"/>
    <w:rsid w:val="003D033A"/>
    <w:rsid w:val="003D17F9"/>
    <w:rsid w:val="003D18A8"/>
    <w:rsid w:val="003D2D88"/>
    <w:rsid w:val="003D41EA"/>
    <w:rsid w:val="003D4850"/>
    <w:rsid w:val="003D535A"/>
    <w:rsid w:val="003E13C2"/>
    <w:rsid w:val="003E5265"/>
    <w:rsid w:val="003F0955"/>
    <w:rsid w:val="003F5F4D"/>
    <w:rsid w:val="003F646F"/>
    <w:rsid w:val="00400F00"/>
    <w:rsid w:val="00404F8B"/>
    <w:rsid w:val="00405256"/>
    <w:rsid w:val="00410031"/>
    <w:rsid w:val="00412CD4"/>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01C8"/>
    <w:rsid w:val="0048593C"/>
    <w:rsid w:val="004867E2"/>
    <w:rsid w:val="004929A9"/>
    <w:rsid w:val="004A46B5"/>
    <w:rsid w:val="004A78D9"/>
    <w:rsid w:val="004C6BCF"/>
    <w:rsid w:val="004D58BF"/>
    <w:rsid w:val="004E4335"/>
    <w:rsid w:val="004F13EE"/>
    <w:rsid w:val="004F2022"/>
    <w:rsid w:val="004F7C05"/>
    <w:rsid w:val="00501C94"/>
    <w:rsid w:val="00506432"/>
    <w:rsid w:val="0052051D"/>
    <w:rsid w:val="00536BA4"/>
    <w:rsid w:val="00545EE6"/>
    <w:rsid w:val="005550E7"/>
    <w:rsid w:val="005564FB"/>
    <w:rsid w:val="005572C7"/>
    <w:rsid w:val="005650ED"/>
    <w:rsid w:val="00565C20"/>
    <w:rsid w:val="00575754"/>
    <w:rsid w:val="00581FBA"/>
    <w:rsid w:val="00591E20"/>
    <w:rsid w:val="00595408"/>
    <w:rsid w:val="00595E84"/>
    <w:rsid w:val="005A0C59"/>
    <w:rsid w:val="005A48EB"/>
    <w:rsid w:val="005A6CFB"/>
    <w:rsid w:val="005C0035"/>
    <w:rsid w:val="005C5AEB"/>
    <w:rsid w:val="005C612E"/>
    <w:rsid w:val="005E0A3F"/>
    <w:rsid w:val="005E6883"/>
    <w:rsid w:val="005E772F"/>
    <w:rsid w:val="005E7C51"/>
    <w:rsid w:val="005F4ECA"/>
    <w:rsid w:val="006041BE"/>
    <w:rsid w:val="006043C7"/>
    <w:rsid w:val="00624B52"/>
    <w:rsid w:val="00630794"/>
    <w:rsid w:val="00631DF4"/>
    <w:rsid w:val="00634175"/>
    <w:rsid w:val="006356D6"/>
    <w:rsid w:val="006408AC"/>
    <w:rsid w:val="006511B6"/>
    <w:rsid w:val="00657FF8"/>
    <w:rsid w:val="00670D99"/>
    <w:rsid w:val="00670E2B"/>
    <w:rsid w:val="006734BB"/>
    <w:rsid w:val="0067697A"/>
    <w:rsid w:val="006821EB"/>
    <w:rsid w:val="00682728"/>
    <w:rsid w:val="00691E12"/>
    <w:rsid w:val="006932FE"/>
    <w:rsid w:val="006A55B4"/>
    <w:rsid w:val="006B2286"/>
    <w:rsid w:val="006B56BB"/>
    <w:rsid w:val="006C1CD4"/>
    <w:rsid w:val="006C77A8"/>
    <w:rsid w:val="006D4098"/>
    <w:rsid w:val="006D7681"/>
    <w:rsid w:val="006D7B2E"/>
    <w:rsid w:val="006E02EA"/>
    <w:rsid w:val="006E0968"/>
    <w:rsid w:val="006E2AF6"/>
    <w:rsid w:val="00701275"/>
    <w:rsid w:val="0070184A"/>
    <w:rsid w:val="007048A2"/>
    <w:rsid w:val="00707F56"/>
    <w:rsid w:val="00713558"/>
    <w:rsid w:val="00713C2B"/>
    <w:rsid w:val="00720D08"/>
    <w:rsid w:val="007263B9"/>
    <w:rsid w:val="00730943"/>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83F"/>
    <w:rsid w:val="007D2CC7"/>
    <w:rsid w:val="007D673D"/>
    <w:rsid w:val="007E4D09"/>
    <w:rsid w:val="007F2220"/>
    <w:rsid w:val="007F4B3E"/>
    <w:rsid w:val="007F7853"/>
    <w:rsid w:val="008127AF"/>
    <w:rsid w:val="00812B46"/>
    <w:rsid w:val="00815700"/>
    <w:rsid w:val="00815830"/>
    <w:rsid w:val="008264EB"/>
    <w:rsid w:val="00826B8F"/>
    <w:rsid w:val="00831E8A"/>
    <w:rsid w:val="00835C76"/>
    <w:rsid w:val="0083719C"/>
    <w:rsid w:val="008376E2"/>
    <w:rsid w:val="00843049"/>
    <w:rsid w:val="0085209B"/>
    <w:rsid w:val="00856B66"/>
    <w:rsid w:val="008601AC"/>
    <w:rsid w:val="00861A5F"/>
    <w:rsid w:val="008638E4"/>
    <w:rsid w:val="008644AD"/>
    <w:rsid w:val="00865735"/>
    <w:rsid w:val="00865DDB"/>
    <w:rsid w:val="00867538"/>
    <w:rsid w:val="00873D90"/>
    <w:rsid w:val="00873FC8"/>
    <w:rsid w:val="00881157"/>
    <w:rsid w:val="00884C63"/>
    <w:rsid w:val="00885908"/>
    <w:rsid w:val="008864B7"/>
    <w:rsid w:val="0089677E"/>
    <w:rsid w:val="00897DC3"/>
    <w:rsid w:val="008A7438"/>
    <w:rsid w:val="008B1334"/>
    <w:rsid w:val="008B25C7"/>
    <w:rsid w:val="008C0278"/>
    <w:rsid w:val="008C24E9"/>
    <w:rsid w:val="008D0533"/>
    <w:rsid w:val="008D42CB"/>
    <w:rsid w:val="008D48C9"/>
    <w:rsid w:val="008D6381"/>
    <w:rsid w:val="008E0C77"/>
    <w:rsid w:val="008E625F"/>
    <w:rsid w:val="008F264D"/>
    <w:rsid w:val="00901E69"/>
    <w:rsid w:val="009040E9"/>
    <w:rsid w:val="009074E1"/>
    <w:rsid w:val="00910044"/>
    <w:rsid w:val="009112F7"/>
    <w:rsid w:val="009122AF"/>
    <w:rsid w:val="00912D54"/>
    <w:rsid w:val="0091389F"/>
    <w:rsid w:val="009208F7"/>
    <w:rsid w:val="00921649"/>
    <w:rsid w:val="00922517"/>
    <w:rsid w:val="00922722"/>
    <w:rsid w:val="009261E6"/>
    <w:rsid w:val="009268E1"/>
    <w:rsid w:val="00927BD6"/>
    <w:rsid w:val="00931F48"/>
    <w:rsid w:val="009340DD"/>
    <w:rsid w:val="009344DE"/>
    <w:rsid w:val="00945E7F"/>
    <w:rsid w:val="009557C1"/>
    <w:rsid w:val="00960D6E"/>
    <w:rsid w:val="00974B59"/>
    <w:rsid w:val="0098340B"/>
    <w:rsid w:val="00986830"/>
    <w:rsid w:val="009924C3"/>
    <w:rsid w:val="00993102"/>
    <w:rsid w:val="009A12AF"/>
    <w:rsid w:val="009B1570"/>
    <w:rsid w:val="009C6F10"/>
    <w:rsid w:val="009D148F"/>
    <w:rsid w:val="009D3D70"/>
    <w:rsid w:val="009E6F7E"/>
    <w:rsid w:val="009E7A57"/>
    <w:rsid w:val="009F4803"/>
    <w:rsid w:val="009F4F6A"/>
    <w:rsid w:val="00A13EB5"/>
    <w:rsid w:val="00A16E36"/>
    <w:rsid w:val="00A22987"/>
    <w:rsid w:val="00A24961"/>
    <w:rsid w:val="00A24B10"/>
    <w:rsid w:val="00A277EF"/>
    <w:rsid w:val="00A30E9B"/>
    <w:rsid w:val="00A36626"/>
    <w:rsid w:val="00A4512D"/>
    <w:rsid w:val="00A466FE"/>
    <w:rsid w:val="00A50244"/>
    <w:rsid w:val="00A62189"/>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B72FF"/>
    <w:rsid w:val="00AC2679"/>
    <w:rsid w:val="00AC4BE4"/>
    <w:rsid w:val="00AD05E6"/>
    <w:rsid w:val="00AD0D3F"/>
    <w:rsid w:val="00AE1D7D"/>
    <w:rsid w:val="00AE2420"/>
    <w:rsid w:val="00AE2A8B"/>
    <w:rsid w:val="00AE3F64"/>
    <w:rsid w:val="00AF0F72"/>
    <w:rsid w:val="00AF7386"/>
    <w:rsid w:val="00AF7934"/>
    <w:rsid w:val="00B00B81"/>
    <w:rsid w:val="00B04580"/>
    <w:rsid w:val="00B04B09"/>
    <w:rsid w:val="00B16A51"/>
    <w:rsid w:val="00B21347"/>
    <w:rsid w:val="00B22C19"/>
    <w:rsid w:val="00B32222"/>
    <w:rsid w:val="00B3618D"/>
    <w:rsid w:val="00B36233"/>
    <w:rsid w:val="00B40E9E"/>
    <w:rsid w:val="00B42851"/>
    <w:rsid w:val="00B45AC7"/>
    <w:rsid w:val="00B5372F"/>
    <w:rsid w:val="00B61129"/>
    <w:rsid w:val="00B6452B"/>
    <w:rsid w:val="00B67E7F"/>
    <w:rsid w:val="00B71B1E"/>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0D89"/>
    <w:rsid w:val="00C113BF"/>
    <w:rsid w:val="00C12233"/>
    <w:rsid w:val="00C2176E"/>
    <w:rsid w:val="00C23430"/>
    <w:rsid w:val="00C27D67"/>
    <w:rsid w:val="00C34D62"/>
    <w:rsid w:val="00C36434"/>
    <w:rsid w:val="00C4631F"/>
    <w:rsid w:val="00C47CDE"/>
    <w:rsid w:val="00C50E16"/>
    <w:rsid w:val="00C55258"/>
    <w:rsid w:val="00C60FCA"/>
    <w:rsid w:val="00C82EEB"/>
    <w:rsid w:val="00C971DC"/>
    <w:rsid w:val="00CA16B7"/>
    <w:rsid w:val="00CA62AE"/>
    <w:rsid w:val="00CB5B1A"/>
    <w:rsid w:val="00CC220B"/>
    <w:rsid w:val="00CC5C43"/>
    <w:rsid w:val="00CD02AE"/>
    <w:rsid w:val="00CD2A4F"/>
    <w:rsid w:val="00CD60BE"/>
    <w:rsid w:val="00CD671C"/>
    <w:rsid w:val="00CE03CA"/>
    <w:rsid w:val="00CE22F1"/>
    <w:rsid w:val="00CE50F2"/>
    <w:rsid w:val="00CE6502"/>
    <w:rsid w:val="00CF7D3C"/>
    <w:rsid w:val="00D01F09"/>
    <w:rsid w:val="00D147EB"/>
    <w:rsid w:val="00D21BAC"/>
    <w:rsid w:val="00D34667"/>
    <w:rsid w:val="00D401E1"/>
    <w:rsid w:val="00D408B4"/>
    <w:rsid w:val="00D524C8"/>
    <w:rsid w:val="00D70E24"/>
    <w:rsid w:val="00D72B61"/>
    <w:rsid w:val="00D84C1D"/>
    <w:rsid w:val="00DA3D1D"/>
    <w:rsid w:val="00DB6286"/>
    <w:rsid w:val="00DB645F"/>
    <w:rsid w:val="00DB76E9"/>
    <w:rsid w:val="00DC0A67"/>
    <w:rsid w:val="00DC1D5E"/>
    <w:rsid w:val="00DC5220"/>
    <w:rsid w:val="00DD2061"/>
    <w:rsid w:val="00DD352B"/>
    <w:rsid w:val="00DD7DAB"/>
    <w:rsid w:val="00DE3355"/>
    <w:rsid w:val="00DF0C60"/>
    <w:rsid w:val="00DF4496"/>
    <w:rsid w:val="00DF486F"/>
    <w:rsid w:val="00DF5266"/>
    <w:rsid w:val="00DF5B5B"/>
    <w:rsid w:val="00DF7619"/>
    <w:rsid w:val="00E042D8"/>
    <w:rsid w:val="00E05C92"/>
    <w:rsid w:val="00E07EE7"/>
    <w:rsid w:val="00E1103B"/>
    <w:rsid w:val="00E11258"/>
    <w:rsid w:val="00E1396A"/>
    <w:rsid w:val="00E17B44"/>
    <w:rsid w:val="00E20F27"/>
    <w:rsid w:val="00E22443"/>
    <w:rsid w:val="00E27FEA"/>
    <w:rsid w:val="00E4086F"/>
    <w:rsid w:val="00E43B3C"/>
    <w:rsid w:val="00E50188"/>
    <w:rsid w:val="00E50BB3"/>
    <w:rsid w:val="00E515CB"/>
    <w:rsid w:val="00E52260"/>
    <w:rsid w:val="00E5483A"/>
    <w:rsid w:val="00E639B6"/>
    <w:rsid w:val="00E6434B"/>
    <w:rsid w:val="00E6463D"/>
    <w:rsid w:val="00E72E9B"/>
    <w:rsid w:val="00E850C3"/>
    <w:rsid w:val="00E87DF2"/>
    <w:rsid w:val="00E91806"/>
    <w:rsid w:val="00E9462E"/>
    <w:rsid w:val="00EA470E"/>
    <w:rsid w:val="00EA47A7"/>
    <w:rsid w:val="00EA57EB"/>
    <w:rsid w:val="00EB3226"/>
    <w:rsid w:val="00EC213A"/>
    <w:rsid w:val="00EC7744"/>
    <w:rsid w:val="00ED0DAD"/>
    <w:rsid w:val="00ED0F46"/>
    <w:rsid w:val="00ED2373"/>
    <w:rsid w:val="00EE3E8A"/>
    <w:rsid w:val="00EE5616"/>
    <w:rsid w:val="00EF58B8"/>
    <w:rsid w:val="00EF6ECA"/>
    <w:rsid w:val="00F014DC"/>
    <w:rsid w:val="00F024E1"/>
    <w:rsid w:val="00F06C10"/>
    <w:rsid w:val="00F1096F"/>
    <w:rsid w:val="00F11683"/>
    <w:rsid w:val="00F12589"/>
    <w:rsid w:val="00F12595"/>
    <w:rsid w:val="00F134D9"/>
    <w:rsid w:val="00F1403D"/>
    <w:rsid w:val="00F1463F"/>
    <w:rsid w:val="00F21302"/>
    <w:rsid w:val="00F21F4D"/>
    <w:rsid w:val="00F321DE"/>
    <w:rsid w:val="00F33777"/>
    <w:rsid w:val="00F40648"/>
    <w:rsid w:val="00F47DA2"/>
    <w:rsid w:val="00F519FC"/>
    <w:rsid w:val="00F6239D"/>
    <w:rsid w:val="00F62AC5"/>
    <w:rsid w:val="00F715D2"/>
    <w:rsid w:val="00F7274F"/>
    <w:rsid w:val="00F74E84"/>
    <w:rsid w:val="00F76FA8"/>
    <w:rsid w:val="00F93F08"/>
    <w:rsid w:val="00F94CED"/>
    <w:rsid w:val="00FA02BB"/>
    <w:rsid w:val="00FA2CEE"/>
    <w:rsid w:val="00FA318C"/>
    <w:rsid w:val="00FB49A1"/>
    <w:rsid w:val="00FB6F92"/>
    <w:rsid w:val="00FC026E"/>
    <w:rsid w:val="00FC5124"/>
    <w:rsid w:val="00FD330C"/>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A8D55A3"/>
  <w15:docId w15:val="{8514A9E1-1567-44BE-813D-65BE5168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FollowedHyperlink">
    <w:name w:val="FollowedHyperlink"/>
    <w:basedOn w:val="DefaultParagraphFont"/>
    <w:semiHidden/>
    <w:unhideWhenUsed/>
    <w:rsid w:val="00F014DC"/>
    <w:rPr>
      <w:color w:val="800080" w:themeColor="followedHyperlink"/>
      <w:u w:val="single"/>
    </w:rPr>
  </w:style>
  <w:style w:type="table" w:customStyle="1" w:styleId="TableGrid0">
    <w:name w:val="TableGrid"/>
    <w:rsid w:val="00157903"/>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semiHidden/>
    <w:unhideWhenUsed/>
    <w:rsid w:val="007F7853"/>
    <w:rPr>
      <w:rFonts w:ascii="Segoe UI" w:hAnsi="Segoe UI" w:cs="Segoe UI"/>
      <w:sz w:val="18"/>
      <w:szCs w:val="18"/>
    </w:rPr>
  </w:style>
  <w:style w:type="character" w:customStyle="1" w:styleId="BalloonTextChar">
    <w:name w:val="Balloon Text Char"/>
    <w:basedOn w:val="DefaultParagraphFont"/>
    <w:link w:val="BalloonText"/>
    <w:semiHidden/>
    <w:rsid w:val="007F7853"/>
    <w:rPr>
      <w:rFonts w:ascii="Segoe UI" w:hAnsi="Segoe UI" w:cs="Segoe UI"/>
      <w:sz w:val="18"/>
      <w:szCs w:val="18"/>
      <w:lang w:eastAsia="en-US"/>
    </w:rPr>
  </w:style>
  <w:style w:type="character" w:customStyle="1" w:styleId="Heading2Char">
    <w:name w:val="Heading 2 Char"/>
    <w:basedOn w:val="DefaultParagraphFont"/>
    <w:link w:val="Heading2"/>
    <w:rsid w:val="00A36626"/>
    <w:rPr>
      <w:rFonts w:ascii="Arial" w:hAnsi="Arial" w:cs="Arial"/>
      <w:bCs/>
      <w:iCs/>
      <w:color w:val="358189"/>
      <w:sz w:val="32"/>
      <w:szCs w:val="28"/>
      <w:lang w:eastAsia="en-US"/>
    </w:rPr>
  </w:style>
  <w:style w:type="character" w:styleId="CommentReference">
    <w:name w:val="annotation reference"/>
    <w:basedOn w:val="DefaultParagraphFont"/>
    <w:semiHidden/>
    <w:unhideWhenUsed/>
    <w:rsid w:val="00713C2B"/>
    <w:rPr>
      <w:sz w:val="16"/>
      <w:szCs w:val="16"/>
    </w:rPr>
  </w:style>
  <w:style w:type="paragraph" w:styleId="CommentText">
    <w:name w:val="annotation text"/>
    <w:basedOn w:val="Normal"/>
    <w:link w:val="CommentTextChar"/>
    <w:semiHidden/>
    <w:unhideWhenUsed/>
    <w:rsid w:val="00713C2B"/>
    <w:rPr>
      <w:sz w:val="20"/>
      <w:szCs w:val="20"/>
    </w:rPr>
  </w:style>
  <w:style w:type="character" w:customStyle="1" w:styleId="CommentTextChar">
    <w:name w:val="Comment Text Char"/>
    <w:basedOn w:val="DefaultParagraphFont"/>
    <w:link w:val="CommentText"/>
    <w:semiHidden/>
    <w:rsid w:val="00713C2B"/>
    <w:rPr>
      <w:rFonts w:ascii="Arial" w:hAnsi="Arial"/>
      <w:lang w:eastAsia="en-US"/>
    </w:rPr>
  </w:style>
  <w:style w:type="paragraph" w:styleId="CommentSubject">
    <w:name w:val="annotation subject"/>
    <w:basedOn w:val="CommentText"/>
    <w:next w:val="CommentText"/>
    <w:link w:val="CommentSubjectChar"/>
    <w:semiHidden/>
    <w:unhideWhenUsed/>
    <w:rsid w:val="00713C2B"/>
    <w:rPr>
      <w:b/>
      <w:bCs/>
    </w:rPr>
  </w:style>
  <w:style w:type="character" w:customStyle="1" w:styleId="CommentSubjectChar">
    <w:name w:val="Comment Subject Char"/>
    <w:basedOn w:val="CommentTextChar"/>
    <w:link w:val="CommentSubject"/>
    <w:semiHidden/>
    <w:rsid w:val="00713C2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922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sychology.org.au" TargetMode="External"/><Relationship Id="rId26" Type="http://schemas.openxmlformats.org/officeDocument/2006/relationships/hyperlink" Target="http://www.beyondblue.org.au" TargetMode="External"/><Relationship Id="rId3" Type="http://schemas.openxmlformats.org/officeDocument/2006/relationships/customXml" Target="../customXml/item3.xml"/><Relationship Id="rId21" Type="http://schemas.openxmlformats.org/officeDocument/2006/relationships/hyperlink" Target="http://www.headtohealth.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health.gov.au/phn" TargetMode="External"/><Relationship Id="rId25" Type="http://schemas.openxmlformats.org/officeDocument/2006/relationships/hyperlink" Target="http://www.kidshelpline.com.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ergingminds.com.au/resources/toolkits/community-trauma-toolkit/" TargetMode="External"/><Relationship Id="rId20" Type="http://schemas.openxmlformats.org/officeDocument/2006/relationships/hyperlink" Target="http://www.healthdirect.gov.au/australian-health-services" TargetMode="External"/><Relationship Id="rId29" Type="http://schemas.openxmlformats.org/officeDocument/2006/relationships/hyperlink" Target="http://www.openarm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feline.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health.gov.au" TargetMode="External"/><Relationship Id="rId23" Type="http://schemas.openxmlformats.org/officeDocument/2006/relationships/hyperlink" Target="http://www.headspace.org.au" TargetMode="External"/><Relationship Id="rId28" Type="http://schemas.openxmlformats.org/officeDocument/2006/relationships/hyperlink" Target="http://www.mensline.org.au/" TargetMode="External"/><Relationship Id="rId10" Type="http://schemas.openxmlformats.org/officeDocument/2006/relationships/footnotes" Target="footnotes.xml"/><Relationship Id="rId19" Type="http://schemas.openxmlformats.org/officeDocument/2006/relationships/hyperlink" Target="http://www.blackdoginstitute.org.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health.gov.au/phn" TargetMode="External"/><Relationship Id="rId27" Type="http://schemas.openxmlformats.org/officeDocument/2006/relationships/hyperlink" Target="http://www.suicidecallbackservice.org.au" TargetMode="External"/><Relationship Id="rId30" Type="http://schemas.openxmlformats.org/officeDocument/2006/relationships/hyperlink" Target="http://www.betterhealth.vic.gov.au/health/healthyliving/trauma-and-famil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2f65582-1933-475e-97e6-ecaac437d71e" ContentTypeId="0x010100B8ABB28F8F792144B0BD7A158D1B429B" PreviousValue="true"/>
</file>

<file path=customXml/item3.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3.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http://schemas.microsoft.com/sharepoint/v4"/>
    <ds:schemaRef ds:uri="http://purl.org/dc/elements/1.1/"/>
    <ds:schemaRef ds:uri="http://schemas.microsoft.com/office/2006/metadata/properties"/>
    <ds:schemaRef ds:uri="http://schemas.microsoft.com/office/infopath/2007/PartnerControls"/>
    <ds:schemaRef ds:uri="1fceb712-ecce-4649-98e8-7b87d800caa9"/>
    <ds:schemaRef ds:uri="http://schemas.openxmlformats.org/package/2006/metadata/core-properties"/>
    <ds:schemaRef ds:uri="b26f12c0-2397-4242-8c80-fd768a193b91"/>
    <ds:schemaRef ds:uri="http://www.w3.org/XML/1998/namespace"/>
    <ds:schemaRef ds:uri="http://purl.org/dc/dcmitype/"/>
  </ds:schemaRefs>
</ds:datastoreItem>
</file>

<file path=customXml/itemProps5.xml><?xml version="1.0" encoding="utf-8"?>
<ds:datastoreItem xmlns:ds="http://schemas.openxmlformats.org/officeDocument/2006/customXml" ds:itemID="{7C9A728A-3EEC-457D-AD5F-C8E6E7DB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1394</Words>
  <Characters>9000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EALS, Andrew</dc:creator>
  <cp:lastModifiedBy>EALS, Andrew</cp:lastModifiedBy>
  <cp:revision>3</cp:revision>
  <dcterms:created xsi:type="dcterms:W3CDTF">2020-01-11T12:02:00Z</dcterms:created>
  <dcterms:modified xsi:type="dcterms:W3CDTF">2020-01-12T23:52:00Z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ies>
</file>