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  <w:bookmarkStart w:id="0" w:name="_GoBack"/>
      <w:bookmarkEnd w:id="0"/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DEPARTMENT OF SOCIAL SERVICES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422F1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Russell de Burgh, </w:t>
      </w:r>
      <w:r w:rsidR="00F5071E">
        <w:rPr>
          <w:rFonts w:ascii="Times New Roman" w:hAnsi="Times New Roman" w:cs="Times New Roman"/>
          <w:sz w:val="24"/>
          <w:szCs w:val="24"/>
        </w:rPr>
        <w:t>Branch Manager</w:t>
      </w:r>
      <w:r>
        <w:rPr>
          <w:rFonts w:ascii="Times New Roman" w:hAnsi="Times New Roman" w:cs="Times New Roman"/>
          <w:sz w:val="24"/>
          <w:szCs w:val="24"/>
        </w:rPr>
        <w:t xml:space="preserve">, Policy Branch, </w:t>
      </w:r>
      <w:r w:rsidR="00D435B9">
        <w:rPr>
          <w:rFonts w:ascii="Times New Roman" w:hAnsi="Times New Roman" w:cs="Times New Roman"/>
          <w:sz w:val="24"/>
          <w:szCs w:val="24"/>
        </w:rPr>
        <w:t>Aged Care Policy and Reform Group</w:t>
      </w:r>
      <w:r>
        <w:rPr>
          <w:rFonts w:ascii="Times New Roman" w:hAnsi="Times New Roman" w:cs="Times New Roman"/>
          <w:sz w:val="24"/>
          <w:szCs w:val="24"/>
        </w:rPr>
        <w:t>,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Social Services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5F6A9C">
        <w:rPr>
          <w:rFonts w:ascii="Times New Roman" w:hAnsi="Times New Roman" w:cs="Times New Roman"/>
          <w:sz w:val="24"/>
          <w:szCs w:val="24"/>
        </w:rPr>
        <w:t xml:space="preserve">Tasmania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9D02A2">
        <w:rPr>
          <w:rFonts w:ascii="Times New Roman" w:hAnsi="Times New Roman" w:cs="Times New Roman"/>
          <w:sz w:val="24"/>
          <w:szCs w:val="24"/>
        </w:rPr>
        <w:t> </w:t>
      </w:r>
      <w:r w:rsidR="00F5071E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F5071E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F5071E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F5071E">
        <w:rPr>
          <w:rFonts w:ascii="Times New Roman" w:hAnsi="Times New Roman" w:cs="Times New Roman"/>
          <w:sz w:val="24"/>
          <w:szCs w:val="24"/>
        </w:rPr>
        <w:t> 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203B43">
        <w:rPr>
          <w:rFonts w:ascii="Times New Roman" w:hAnsi="Times New Roman" w:cs="Times New Roman"/>
          <w:sz w:val="24"/>
          <w:szCs w:val="24"/>
        </w:rPr>
        <w:t xml:space="preserve">TAS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9D02A2">
        <w:rPr>
          <w:rFonts w:ascii="Times New Roman" w:hAnsi="Times New Roman" w:cs="Times New Roman"/>
          <w:sz w:val="24"/>
          <w:szCs w:val="24"/>
        </w:rPr>
        <w:t> </w:t>
      </w:r>
      <w:r w:rsidR="00F5071E">
        <w:rPr>
          <w:rFonts w:ascii="Times New Roman" w:hAnsi="Times New Roman" w:cs="Times New Roman"/>
          <w:sz w:val="24"/>
          <w:szCs w:val="24"/>
        </w:rPr>
        <w:t>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640144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FE770D" w:rsidRDefault="00FE770D" w:rsidP="00640144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640144">
        <w:rPr>
          <w:rFonts w:ascii="Times New Roman" w:hAnsi="Times New Roman" w:cs="Times New Roman"/>
          <w:sz w:val="24"/>
          <w:szCs w:val="24"/>
        </w:rPr>
        <w:t xml:space="preserve"> 1</w:t>
      </w:r>
      <w:r w:rsidR="00640144" w:rsidRPr="0064014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40144">
        <w:rPr>
          <w:rFonts w:ascii="Times New Roman" w:hAnsi="Times New Roman" w:cs="Times New Roman"/>
          <w:sz w:val="24"/>
          <w:szCs w:val="24"/>
        </w:rPr>
        <w:t xml:space="preserve"> </w:t>
      </w:r>
      <w:r w:rsidR="00D13571">
        <w:rPr>
          <w:rFonts w:ascii="Times New Roman" w:hAnsi="Times New Roman" w:cs="Times New Roman"/>
          <w:sz w:val="24"/>
          <w:szCs w:val="24"/>
        </w:rPr>
        <w:t xml:space="preserve"> day of  </w:t>
      </w:r>
      <w:r w:rsidR="00640144">
        <w:rPr>
          <w:rFonts w:ascii="Times New Roman" w:hAnsi="Times New Roman" w:cs="Times New Roman"/>
          <w:sz w:val="24"/>
          <w:szCs w:val="24"/>
        </w:rPr>
        <w:t>February</w:t>
      </w:r>
      <w:r w:rsidR="00D13571">
        <w:rPr>
          <w:rFonts w:ascii="Times New Roman" w:hAnsi="Times New Roman" w:cs="Times New Roman"/>
          <w:sz w:val="24"/>
          <w:szCs w:val="24"/>
        </w:rPr>
        <w:t xml:space="preserve">  201</w:t>
      </w:r>
      <w:r w:rsidR="00D435B9">
        <w:rPr>
          <w:rFonts w:ascii="Times New Roman" w:hAnsi="Times New Roman" w:cs="Times New Roman"/>
          <w:sz w:val="24"/>
          <w:szCs w:val="24"/>
        </w:rPr>
        <w:t>5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de Burgh</w:t>
      </w:r>
    </w:p>
    <w:p w:rsidR="00FE770D" w:rsidRDefault="00F5071E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Manager</w:t>
      </w:r>
    </w:p>
    <w:p w:rsidR="00FE770D" w:rsidRDefault="00FE770D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Branch</w:t>
      </w:r>
    </w:p>
    <w:p w:rsidR="00203B43" w:rsidRDefault="00203B43" w:rsidP="00203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Aged Care Policy and Reform Group</w:t>
      </w:r>
    </w:p>
    <w:p w:rsidR="00FE770D" w:rsidRPr="006422F1" w:rsidRDefault="00FE770D" w:rsidP="00203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140519"/>
    <w:rsid w:val="001F584D"/>
    <w:rsid w:val="00203B43"/>
    <w:rsid w:val="002362D4"/>
    <w:rsid w:val="00262C22"/>
    <w:rsid w:val="0047549D"/>
    <w:rsid w:val="00497C43"/>
    <w:rsid w:val="004C019D"/>
    <w:rsid w:val="005F6A9C"/>
    <w:rsid w:val="00640144"/>
    <w:rsid w:val="006422F1"/>
    <w:rsid w:val="006C6631"/>
    <w:rsid w:val="00761E1A"/>
    <w:rsid w:val="007C1EBB"/>
    <w:rsid w:val="00864ACD"/>
    <w:rsid w:val="008805AF"/>
    <w:rsid w:val="008F6A78"/>
    <w:rsid w:val="0091630C"/>
    <w:rsid w:val="009D02A2"/>
    <w:rsid w:val="00AB72B4"/>
    <w:rsid w:val="00B41339"/>
    <w:rsid w:val="00CB4A9C"/>
    <w:rsid w:val="00CE746B"/>
    <w:rsid w:val="00D13571"/>
    <w:rsid w:val="00D24B96"/>
    <w:rsid w:val="00D435B9"/>
    <w:rsid w:val="00DA39DA"/>
    <w:rsid w:val="00DA5D02"/>
    <w:rsid w:val="00E54DC8"/>
    <w:rsid w:val="00ED1D26"/>
    <w:rsid w:val="00F34F73"/>
    <w:rsid w:val="00F5071E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Topalidis Sam</dc:creator>
  <cp:lastModifiedBy>TANDY, Michael</cp:lastModifiedBy>
  <cp:revision>4</cp:revision>
  <cp:lastPrinted>2013-11-29T05:55:00Z</cp:lastPrinted>
  <dcterms:created xsi:type="dcterms:W3CDTF">2015-01-05T23:17:00Z</dcterms:created>
  <dcterms:modified xsi:type="dcterms:W3CDTF">2015-01-06T00:07:00Z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